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666CF">
      <w:pPr>
        <w:snapToGrid w:val="0"/>
        <w:spacing w:line="312" w:lineRule="auto"/>
        <w:rPr>
          <w:rFonts w:ascii="Times New Roman" w:hAnsi="Times New Roman"/>
        </w:rPr>
      </w:pPr>
      <w:bookmarkStart w:id="0" w:name="_Toc29699"/>
      <w:bookmarkStart w:id="1" w:name="_Toc16587"/>
      <w:bookmarkStart w:id="2" w:name="_Toc19636"/>
      <w:bookmarkStart w:id="3" w:name="_Toc87457732"/>
      <w:bookmarkStart w:id="4" w:name="_Toc9840"/>
      <w:bookmarkStart w:id="5" w:name="_Toc30048"/>
      <w:bookmarkStart w:id="6" w:name="_Toc4630"/>
      <w:bookmarkStart w:id="7" w:name="_Toc40341873"/>
      <w:bookmarkStart w:id="8" w:name="_Toc14354"/>
      <w:bookmarkStart w:id="9" w:name="_Toc87450041"/>
      <w:bookmarkStart w:id="10" w:name="_Toc26606"/>
      <w:bookmarkStart w:id="11" w:name="_Toc40342596"/>
      <w:bookmarkStart w:id="12" w:name="_Toc25810"/>
      <w:bookmarkStart w:id="13" w:name="_Toc87457108"/>
      <w:r>
        <w:rPr>
          <w:rFonts w:hint="eastAsia" w:ascii="Times New Roman" w:hAnsi="Times New Roman"/>
        </w:rPr>
        <w:t xml:space="preserve">                                     </w:t>
      </w:r>
    </w:p>
    <w:p w14:paraId="58EE3D60">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14:paraId="15A985B9">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540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3668AF16">
      <w:pPr>
        <w:snapToGrid w:val="0"/>
        <w:spacing w:line="312" w:lineRule="auto"/>
        <w:jc w:val="center"/>
        <w:rPr>
          <w:rFonts w:ascii="Times New Roman" w:hAnsi="Times New Roman"/>
          <w:sz w:val="36"/>
          <w:szCs w:val="36"/>
        </w:rPr>
      </w:pPr>
    </w:p>
    <w:p w14:paraId="0B9C841F">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14:paraId="4C868937">
      <w:pPr>
        <w:snapToGrid w:val="0"/>
        <w:spacing w:line="312" w:lineRule="auto"/>
        <w:rPr>
          <w:rFonts w:ascii="Times New Roman" w:hAnsi="Times New Roman"/>
          <w:sz w:val="44"/>
          <w:szCs w:val="44"/>
        </w:rPr>
      </w:pPr>
    </w:p>
    <w:p w14:paraId="4AF0873E">
      <w:pPr>
        <w:snapToGrid w:val="0"/>
        <w:spacing w:line="312" w:lineRule="auto"/>
        <w:jc w:val="center"/>
        <w:rPr>
          <w:rFonts w:ascii="Times New Roman" w:hAnsi="Times New Roman"/>
          <w:sz w:val="44"/>
          <w:szCs w:val="44"/>
        </w:rPr>
      </w:pPr>
    </w:p>
    <w:p w14:paraId="5E802AED">
      <w:pPr>
        <w:pStyle w:val="36"/>
        <w:widowControl w:val="0"/>
        <w:shd w:val="clear" w:color="auto" w:fill="FFFFFF"/>
        <w:snapToGrid w:val="0"/>
        <w:spacing w:before="0" w:beforeAutospacing="0" w:after="0" w:line="312" w:lineRule="auto"/>
        <w:jc w:val="center"/>
        <w:rPr>
          <w:rFonts w:ascii="Arial" w:hAnsi="Arial" w:cs="Arial"/>
          <w:color w:val="auto"/>
          <w:sz w:val="14"/>
          <w:szCs w:val="14"/>
        </w:rPr>
      </w:pPr>
      <w:r>
        <w:rPr>
          <w:rFonts w:hint="eastAsia" w:ascii="Times New Roman" w:hAnsi="Times New Roman" w:eastAsia="黑体"/>
          <w:b/>
          <w:bCs/>
          <w:color w:val="000000" w:themeColor="text1"/>
          <w:sz w:val="44"/>
          <w:szCs w:val="44"/>
          <w:lang w:val="en-US" w:eastAsia="zh-CN"/>
          <w14:textFill>
            <w14:solidFill>
              <w14:schemeClr w14:val="tx1"/>
            </w14:solidFill>
          </w14:textFill>
        </w:rPr>
        <w:t>既有建筑围护结构修缮技术规程</w:t>
      </w:r>
      <w:r>
        <w:fldChar w:fldCharType="begin"/>
      </w:r>
      <w:r>
        <w:instrText xml:space="preserve"> HYPERLINK "https://fanyi.baidu.com/" \l "##" </w:instrText>
      </w:r>
      <w:r>
        <w:fldChar w:fldCharType="separate"/>
      </w:r>
      <w:r>
        <w:fldChar w:fldCharType="end"/>
      </w:r>
    </w:p>
    <w:p w14:paraId="02DB7AED">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14:paraId="12DA1EAB">
      <w:pPr>
        <w:snapToGrid w:val="0"/>
        <w:spacing w:line="312" w:lineRule="auto"/>
        <w:jc w:val="center"/>
        <w:rPr>
          <w:rFonts w:hint="default" w:ascii="Times New Roman" w:hAnsi="Times New Roman" w:eastAsia="宋体" w:cs="宋体"/>
          <w:color w:val="000000" w:themeColor="text1"/>
          <w:kern w:val="0"/>
          <w:sz w:val="28"/>
          <w:szCs w:val="28"/>
          <w:lang w:val="en-US" w:eastAsia="zh-CN"/>
          <w14:textFill>
            <w14:solidFill>
              <w14:schemeClr w14:val="tx1"/>
            </w14:solidFill>
          </w14:textFill>
        </w:rPr>
      </w:pPr>
      <w:r>
        <w:rPr>
          <w:rFonts w:hint="eastAsia" w:ascii="Times New Roman" w:hAnsi="Times New Roman" w:eastAsia="宋体" w:cs="宋体"/>
          <w:color w:val="000000" w:themeColor="text1"/>
          <w:kern w:val="0"/>
          <w:sz w:val="28"/>
          <w:szCs w:val="28"/>
          <w:lang w:val="en-US" w:eastAsia="zh-CN"/>
          <w14:textFill>
            <w14:solidFill>
              <w14:schemeClr w14:val="tx1"/>
            </w14:solidFill>
          </w14:textFill>
        </w:rPr>
        <w:t>Technical specification for repairation of existing building envelope</w:t>
      </w:r>
    </w:p>
    <w:p w14:paraId="7742FF58">
      <w:pPr>
        <w:snapToGrid w:val="0"/>
        <w:spacing w:line="312" w:lineRule="auto"/>
        <w:jc w:val="center"/>
        <w:rPr>
          <w:sz w:val="36"/>
          <w:szCs w:val="36"/>
        </w:rPr>
      </w:pPr>
    </w:p>
    <w:p w14:paraId="6D83E53F">
      <w:pPr>
        <w:snapToGrid w:val="0"/>
        <w:spacing w:line="312" w:lineRule="auto"/>
        <w:jc w:val="center"/>
        <w:rPr>
          <w:rFonts w:hint="eastAsia"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14:paraId="4E2992E3">
      <w:pPr>
        <w:snapToGrid w:val="0"/>
        <w:spacing w:line="312" w:lineRule="auto"/>
        <w:jc w:val="center"/>
        <w:rPr>
          <w:rFonts w:hint="eastAsia" w:ascii="Times New Roman" w:hAnsi="Times New Roman"/>
          <w:sz w:val="32"/>
          <w:szCs w:val="32"/>
        </w:rPr>
      </w:pPr>
    </w:p>
    <w:p w14:paraId="1E2D4672">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36C932DF">
      <w:pPr>
        <w:snapToGrid w:val="0"/>
        <w:spacing w:line="312" w:lineRule="auto"/>
        <w:jc w:val="center"/>
        <w:rPr>
          <w:rFonts w:hint="eastAsia" w:ascii="Times New Roman" w:hAnsi="Times New Roman"/>
          <w:sz w:val="32"/>
          <w:szCs w:val="32"/>
        </w:rPr>
      </w:pPr>
    </w:p>
    <w:p w14:paraId="2A325041">
      <w:pPr>
        <w:snapToGrid w:val="0"/>
        <w:spacing w:line="312" w:lineRule="auto"/>
        <w:rPr>
          <w:rFonts w:ascii="Times New Roman" w:hAnsi="Times New Roman"/>
        </w:rPr>
      </w:pPr>
    </w:p>
    <w:p w14:paraId="6933B572">
      <w:pPr>
        <w:snapToGrid w:val="0"/>
        <w:spacing w:line="312" w:lineRule="auto"/>
        <w:rPr>
          <w:rFonts w:ascii="Times New Roman" w:hAnsi="Times New Roman"/>
        </w:rPr>
      </w:pPr>
    </w:p>
    <w:p w14:paraId="684B8B75">
      <w:pPr>
        <w:snapToGrid w:val="0"/>
        <w:spacing w:line="312" w:lineRule="auto"/>
        <w:rPr>
          <w:rFonts w:ascii="Times New Roman" w:hAnsi="Times New Roman"/>
        </w:rPr>
      </w:pPr>
    </w:p>
    <w:p w14:paraId="082FD80D">
      <w:pPr>
        <w:snapToGrid w:val="0"/>
        <w:spacing w:line="312" w:lineRule="auto"/>
        <w:rPr>
          <w:rFonts w:ascii="Times New Roman" w:hAnsi="Times New Roman"/>
        </w:rPr>
      </w:pPr>
    </w:p>
    <w:p w14:paraId="58E4AB5F">
      <w:pPr>
        <w:snapToGrid w:val="0"/>
        <w:spacing w:line="312" w:lineRule="auto"/>
        <w:rPr>
          <w:rFonts w:ascii="Times New Roman" w:hAnsi="Times New Roman"/>
        </w:rPr>
      </w:pPr>
    </w:p>
    <w:p w14:paraId="28402063">
      <w:pPr>
        <w:snapToGrid w:val="0"/>
        <w:spacing w:line="312" w:lineRule="auto"/>
        <w:rPr>
          <w:rFonts w:ascii="Times New Roman" w:hAnsi="Times New Roman"/>
        </w:rPr>
      </w:pPr>
    </w:p>
    <w:p w14:paraId="5B4434A4">
      <w:pPr>
        <w:snapToGrid w:val="0"/>
        <w:spacing w:line="312" w:lineRule="auto"/>
        <w:rPr>
          <w:rFonts w:ascii="Times New Roman" w:hAnsi="Times New Roman"/>
        </w:rPr>
      </w:pPr>
    </w:p>
    <w:p w14:paraId="3B4CF608">
      <w:pPr>
        <w:snapToGrid w:val="0"/>
        <w:spacing w:line="312" w:lineRule="auto"/>
        <w:jc w:val="center"/>
        <w:rPr>
          <w:rFonts w:ascii="Times New Roman" w:hAnsi="Times New Roman"/>
          <w:sz w:val="30"/>
          <w:szCs w:val="30"/>
        </w:rPr>
      </w:pPr>
    </w:p>
    <w:p w14:paraId="22C1D040">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14:paraId="26D78BBF">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14:paraId="73E4C2AF">
      <w:pPr>
        <w:snapToGrid w:val="0"/>
        <w:spacing w:line="312" w:lineRule="auto"/>
        <w:jc w:val="center"/>
        <w:rPr>
          <w:rFonts w:ascii="Times New Roman" w:hAnsi="Times New Roman"/>
          <w:sz w:val="36"/>
          <w:szCs w:val="36"/>
        </w:rPr>
      </w:pPr>
    </w:p>
    <w:p w14:paraId="31CD8889">
      <w:pPr>
        <w:snapToGrid w:val="0"/>
        <w:spacing w:line="312" w:lineRule="auto"/>
        <w:jc w:val="center"/>
        <w:rPr>
          <w:rFonts w:ascii="Times New Roman" w:hAnsi="Times New Roman"/>
          <w:sz w:val="44"/>
          <w:szCs w:val="44"/>
        </w:rPr>
      </w:pPr>
    </w:p>
    <w:p w14:paraId="0530B699">
      <w:pPr>
        <w:snapToGrid w:val="0"/>
        <w:spacing w:line="312" w:lineRule="auto"/>
        <w:jc w:val="both"/>
        <w:rPr>
          <w:rFonts w:ascii="Times New Roman" w:hAnsi="Times New Roman" w:eastAsia="宋体"/>
          <w:sz w:val="28"/>
          <w:szCs w:val="28"/>
        </w:rPr>
      </w:pPr>
    </w:p>
    <w:p w14:paraId="1A91F7A6">
      <w:pPr>
        <w:pStyle w:val="36"/>
        <w:widowControl w:val="0"/>
        <w:shd w:val="clear" w:color="auto" w:fill="FFFFFF"/>
        <w:snapToGrid w:val="0"/>
        <w:spacing w:before="0" w:beforeAutospacing="0" w:after="0" w:line="480" w:lineRule="auto"/>
        <w:jc w:val="center"/>
        <w:rPr>
          <w:rFonts w:ascii="黑体" w:hAnsi="黑体" w:eastAsia="黑体" w:cs="黑体"/>
          <w:color w:val="auto"/>
          <w:sz w:val="44"/>
          <w:szCs w:val="44"/>
        </w:rPr>
      </w:pPr>
      <w:r>
        <w:rPr>
          <w:rFonts w:hint="eastAsia" w:ascii="Times New Roman" w:hAnsi="Times New Roman"/>
          <w:b/>
          <w:bCs/>
          <w:color w:val="000000" w:themeColor="text1"/>
          <w:sz w:val="44"/>
          <w:szCs w:val="44"/>
          <w:lang w:val="en-US" w:eastAsia="zh-CN"/>
          <w14:textFill>
            <w14:solidFill>
              <w14:schemeClr w14:val="tx1"/>
            </w14:solidFill>
          </w14:textFill>
        </w:rPr>
        <w:t>既有建筑围护结构修缮</w:t>
      </w:r>
      <w:r>
        <w:rPr>
          <w:rFonts w:hint="eastAsia" w:ascii="Times New Roman" w:hAnsi="Times New Roman"/>
          <w:b/>
          <w:bCs/>
          <w:color w:val="000000" w:themeColor="text1"/>
          <w:sz w:val="44"/>
          <w:szCs w:val="44"/>
          <w:lang w:val="zh-CN"/>
          <w14:textFill>
            <w14:solidFill>
              <w14:schemeClr w14:val="tx1"/>
            </w14:solidFill>
          </w14:textFill>
        </w:rPr>
        <w:t>技术规程</w:t>
      </w:r>
    </w:p>
    <w:p w14:paraId="466C85CD">
      <w:pPr>
        <w:snapToGrid w:val="0"/>
        <w:spacing w:line="312" w:lineRule="auto"/>
        <w:jc w:val="center"/>
        <w:rPr>
          <w:rFonts w:hint="eastAsia" w:ascii="Times New Roman" w:hAnsi="Times New Roman" w:eastAsia="宋体" w:cs="宋体"/>
          <w:color w:val="000000" w:themeColor="text1"/>
          <w:kern w:val="0"/>
          <w:sz w:val="28"/>
          <w:szCs w:val="28"/>
          <w:lang w:val="en-US" w:eastAsia="zh-CN"/>
          <w14:textFill>
            <w14:solidFill>
              <w14:schemeClr w14:val="tx1"/>
            </w14:solidFill>
          </w14:textFill>
        </w:rPr>
      </w:pPr>
      <w:r>
        <w:rPr>
          <w:rFonts w:hint="eastAsia" w:ascii="Times New Roman" w:hAnsi="Times New Roman" w:eastAsia="宋体" w:cs="宋体"/>
          <w:color w:val="000000" w:themeColor="text1"/>
          <w:kern w:val="0"/>
          <w:sz w:val="28"/>
          <w:szCs w:val="28"/>
          <w:lang w:val="en-US" w:eastAsia="zh-CN"/>
          <w14:textFill>
            <w14:solidFill>
              <w14:schemeClr w14:val="tx1"/>
            </w14:solidFill>
          </w14:textFill>
        </w:rPr>
        <w:t>Technical specification for repairation of existing building envelope</w:t>
      </w:r>
    </w:p>
    <w:p w14:paraId="51E8DCAF">
      <w:pPr>
        <w:snapToGrid w:val="0"/>
        <w:spacing w:line="312" w:lineRule="auto"/>
        <w:jc w:val="center"/>
        <w:rPr>
          <w:rFonts w:hint="eastAsia" w:ascii="Times New Roman" w:hAnsi="Times New Roman" w:eastAsia="宋体" w:cs="宋体"/>
          <w:color w:val="000000" w:themeColor="text1"/>
          <w:kern w:val="0"/>
          <w:sz w:val="28"/>
          <w:szCs w:val="28"/>
          <w:lang w:val="en-US" w:eastAsia="zh-CN"/>
          <w14:textFill>
            <w14:solidFill>
              <w14:schemeClr w14:val="tx1"/>
            </w14:solidFill>
          </w14:textFill>
        </w:rPr>
      </w:pPr>
    </w:p>
    <w:p w14:paraId="005F0A9E">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14:paraId="3C7B5F5A">
      <w:pPr>
        <w:snapToGrid w:val="0"/>
        <w:spacing w:line="312" w:lineRule="auto"/>
        <w:ind w:firstLine="1600" w:firstLineChars="500"/>
        <w:rPr>
          <w:rFonts w:ascii="Times New Roman" w:hAnsi="Times New Roman"/>
          <w:sz w:val="32"/>
          <w:szCs w:val="32"/>
        </w:rPr>
      </w:pPr>
    </w:p>
    <w:p w14:paraId="752FECE1">
      <w:pPr>
        <w:snapToGrid w:val="0"/>
        <w:spacing w:line="312" w:lineRule="auto"/>
        <w:ind w:firstLine="1600" w:firstLineChars="500"/>
        <w:rPr>
          <w:rFonts w:ascii="Times New Roman" w:hAnsi="Times New Roman"/>
          <w:sz w:val="32"/>
          <w:szCs w:val="32"/>
        </w:rPr>
      </w:pPr>
    </w:p>
    <w:p w14:paraId="63590FE0">
      <w:pPr>
        <w:snapToGrid w:val="0"/>
        <w:spacing w:line="312" w:lineRule="auto"/>
        <w:ind w:firstLine="1600" w:firstLineChars="500"/>
        <w:rPr>
          <w:rFonts w:ascii="Times New Roman" w:hAnsi="Times New Roman"/>
          <w:sz w:val="32"/>
          <w:szCs w:val="32"/>
        </w:rPr>
      </w:pPr>
    </w:p>
    <w:p w14:paraId="08CA1F24">
      <w:pPr>
        <w:snapToGrid w:val="0"/>
        <w:spacing w:line="312" w:lineRule="auto"/>
        <w:ind w:firstLine="1400" w:firstLineChars="500"/>
        <w:rPr>
          <w:rFonts w:hint="default" w:ascii="Times New Roman" w:hAnsi="Times New Roman" w:eastAsiaTheme="minorEastAsia"/>
          <w:sz w:val="28"/>
          <w:szCs w:val="28"/>
          <w:lang w:val="en-US" w:eastAsia="zh-CN"/>
        </w:rPr>
      </w:pPr>
      <w:r>
        <w:rPr>
          <w:rFonts w:hint="eastAsia" w:ascii="Times New Roman" w:hAnsi="Times New Roman"/>
          <w:sz w:val="28"/>
          <w:szCs w:val="28"/>
        </w:rPr>
        <w:t>主编单位：</w:t>
      </w:r>
      <w:r>
        <w:rPr>
          <w:rFonts w:hint="eastAsia" w:ascii="Times New Roman" w:hAnsi="Times New Roman"/>
          <w:color w:val="000000" w:themeColor="text1"/>
          <w:sz w:val="28"/>
          <w:szCs w:val="28"/>
          <w:lang w:val="en-US" w:eastAsia="zh-CN"/>
          <w14:textFill>
            <w14:solidFill>
              <w14:schemeClr w14:val="tx1"/>
            </w14:solidFill>
          </w14:textFill>
        </w:rPr>
        <w:t>中电投工程研究检测评定中心有限公司</w:t>
      </w:r>
    </w:p>
    <w:p w14:paraId="34E83465">
      <w:pPr>
        <w:snapToGrid w:val="0"/>
        <w:spacing w:line="312" w:lineRule="auto"/>
        <w:ind w:firstLine="2800" w:firstLineChars="1000"/>
        <w:rPr>
          <w:rFonts w:hint="eastAsia" w:ascii="Times New Roman" w:hAnsi="Times New Roman" w:eastAsiaTheme="minorEastAsia"/>
          <w:sz w:val="28"/>
          <w:szCs w:val="28"/>
          <w:lang w:val="en-US" w:eastAsia="zh-CN"/>
        </w:rPr>
      </w:pPr>
      <w:r>
        <w:rPr>
          <w:rFonts w:hint="eastAsia" w:ascii="Times New Roman" w:hAnsi="Times New Roman"/>
          <w:sz w:val="28"/>
          <w:szCs w:val="28"/>
          <w:lang w:val="en-US" w:eastAsia="zh-CN"/>
        </w:rPr>
        <w:t>XXXX</w:t>
      </w:r>
    </w:p>
    <w:p w14:paraId="450AABC7">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14:paraId="25270A7E">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14:paraId="797FF453">
      <w:pPr>
        <w:snapToGrid w:val="0"/>
        <w:spacing w:line="312" w:lineRule="auto"/>
        <w:rPr>
          <w:rFonts w:ascii="Times New Roman" w:hAnsi="Times New Roman"/>
        </w:rPr>
      </w:pPr>
    </w:p>
    <w:p w14:paraId="642AA0D7">
      <w:pPr>
        <w:snapToGrid w:val="0"/>
        <w:spacing w:line="312" w:lineRule="auto"/>
        <w:rPr>
          <w:rFonts w:ascii="Times New Roman" w:hAnsi="Times New Roman"/>
        </w:rPr>
      </w:pPr>
    </w:p>
    <w:p w14:paraId="2C60AA9F">
      <w:pPr>
        <w:snapToGrid w:val="0"/>
        <w:spacing w:line="312" w:lineRule="auto"/>
        <w:rPr>
          <w:rFonts w:ascii="Times New Roman" w:hAnsi="Times New Roman"/>
          <w:sz w:val="30"/>
          <w:szCs w:val="30"/>
        </w:rPr>
      </w:pPr>
    </w:p>
    <w:p w14:paraId="59F714EA">
      <w:pPr>
        <w:snapToGrid w:val="0"/>
        <w:spacing w:line="312" w:lineRule="auto"/>
        <w:jc w:val="center"/>
        <w:rPr>
          <w:rFonts w:ascii="Times New Roman" w:hAnsi="Times New Roman"/>
          <w:sz w:val="30"/>
          <w:szCs w:val="30"/>
        </w:rPr>
      </w:pPr>
    </w:p>
    <w:p w14:paraId="3DAD09B7">
      <w:pPr>
        <w:snapToGrid w:val="0"/>
        <w:spacing w:line="312" w:lineRule="auto"/>
        <w:jc w:val="center"/>
        <w:rPr>
          <w:rFonts w:ascii="Times New Roman" w:hAnsi="Times New Roman"/>
          <w:sz w:val="30"/>
          <w:szCs w:val="30"/>
        </w:rPr>
      </w:pPr>
    </w:p>
    <w:p w14:paraId="74D801F3">
      <w:pPr>
        <w:snapToGrid w:val="0"/>
        <w:spacing w:line="312" w:lineRule="auto"/>
        <w:jc w:val="center"/>
        <w:rPr>
          <w:rFonts w:ascii="Times New Roman" w:hAnsi="Times New Roman"/>
          <w:sz w:val="30"/>
          <w:szCs w:val="30"/>
        </w:rPr>
      </w:pPr>
    </w:p>
    <w:p w14:paraId="4EC5CFD2">
      <w:pPr>
        <w:snapToGrid w:val="0"/>
        <w:spacing w:line="312" w:lineRule="auto"/>
        <w:jc w:val="center"/>
        <w:rPr>
          <w:rFonts w:ascii="Times New Roman" w:hAnsi="Times New Roman"/>
          <w:sz w:val="30"/>
          <w:szCs w:val="30"/>
        </w:rPr>
      </w:pPr>
    </w:p>
    <w:p w14:paraId="1D70E02B">
      <w:pPr>
        <w:snapToGrid w:val="0"/>
        <w:spacing w:line="312" w:lineRule="auto"/>
        <w:jc w:val="center"/>
        <w:rPr>
          <w:rFonts w:ascii="Times New Roman" w:hAnsi="Times New Roman"/>
          <w:sz w:val="30"/>
          <w:szCs w:val="30"/>
        </w:rPr>
      </w:pPr>
    </w:p>
    <w:p w14:paraId="659AED69">
      <w:pPr>
        <w:snapToGrid w:val="0"/>
        <w:spacing w:line="312" w:lineRule="auto"/>
        <w:jc w:val="center"/>
        <w:rPr>
          <w:rFonts w:ascii="Times New Roman" w:hAnsi="Times New Roman"/>
          <w:sz w:val="30"/>
          <w:szCs w:val="30"/>
        </w:rPr>
      </w:pPr>
    </w:p>
    <w:p w14:paraId="74DB0AC0">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14:paraId="7B124444">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14:paraId="4AAC7B9D">
      <w:pPr>
        <w:pStyle w:val="3"/>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0E662EE">
      <w:pPr>
        <w:pStyle w:val="3"/>
        <w:adjustRightInd w:val="0"/>
        <w:snapToGrid w:val="0"/>
        <w:spacing w:before="0" w:after="0" w:line="360" w:lineRule="auto"/>
        <w:rPr>
          <w:sz w:val="30"/>
          <w:szCs w:val="30"/>
        </w:rPr>
      </w:pPr>
      <w:bookmarkStart w:id="15" w:name="_Toc18340"/>
      <w:bookmarkStart w:id="16" w:name="_Toc6257"/>
      <w:bookmarkStart w:id="17" w:name="_Toc19665"/>
      <w:bookmarkStart w:id="18" w:name="_Toc29383"/>
      <w:bookmarkStart w:id="19" w:name="_Toc11491"/>
      <w:bookmarkStart w:id="20" w:name="_Toc2494"/>
      <w:bookmarkStart w:id="21" w:name="_Toc12800"/>
      <w:bookmarkStart w:id="22" w:name="_Toc15810"/>
      <w:bookmarkStart w:id="23" w:name="_Toc25643"/>
      <w:bookmarkStart w:id="24" w:name="_Toc2334"/>
      <w:bookmarkStart w:id="25" w:name="_Toc29367066"/>
      <w:r>
        <w:rPr>
          <w:sz w:val="30"/>
          <w:szCs w:val="30"/>
        </w:rPr>
        <w:t xml:space="preserve">前 </w:t>
      </w:r>
      <w:r>
        <w:rPr>
          <w:rFonts w:hint="eastAsia"/>
          <w:sz w:val="30"/>
          <w:szCs w:val="30"/>
        </w:rPr>
        <w:t xml:space="preserve">  </w:t>
      </w:r>
      <w:r>
        <w:rPr>
          <w:sz w:val="30"/>
          <w:szCs w:val="30"/>
        </w:rPr>
        <w:t xml:space="preserve"> 言</w:t>
      </w:r>
      <w:bookmarkEnd w:id="15"/>
      <w:bookmarkEnd w:id="16"/>
      <w:bookmarkEnd w:id="17"/>
      <w:bookmarkEnd w:id="18"/>
      <w:bookmarkEnd w:id="19"/>
      <w:bookmarkEnd w:id="20"/>
      <w:bookmarkEnd w:id="21"/>
      <w:bookmarkEnd w:id="22"/>
      <w:bookmarkEnd w:id="23"/>
      <w:bookmarkEnd w:id="24"/>
    </w:p>
    <w:p w14:paraId="0F962995">
      <w:pPr>
        <w:adjustRightInd w:val="0"/>
        <w:snapToGrid w:val="0"/>
        <w:spacing w:line="360" w:lineRule="auto"/>
        <w:ind w:firstLine="480" w:firstLineChars="200"/>
        <w:rPr>
          <w:sz w:val="24"/>
        </w:rPr>
      </w:pPr>
      <w:r>
        <w:rPr>
          <w:sz w:val="24"/>
        </w:rPr>
        <w:t>根据中国工程建设标准化协会《关于印发</w:t>
      </w:r>
      <w:r>
        <w:rPr>
          <w:rFonts w:hint="eastAsia"/>
          <w:sz w:val="24"/>
        </w:rPr>
        <w:t>﹤202</w:t>
      </w:r>
      <w:r>
        <w:rPr>
          <w:rFonts w:hint="eastAsia"/>
          <w:sz w:val="24"/>
          <w:lang w:val="en-US" w:eastAsia="zh-CN"/>
        </w:rPr>
        <w:t>3</w:t>
      </w:r>
      <w:r>
        <w:rPr>
          <w:rFonts w:hint="eastAsia"/>
          <w:sz w:val="24"/>
        </w:rPr>
        <w:t>年第二批协会标准制订、修订计划﹥</w:t>
      </w:r>
      <w:r>
        <w:rPr>
          <w:sz w:val="24"/>
        </w:rPr>
        <w:t>的通知》（建标协字</w:t>
      </w:r>
      <w:r>
        <w:rPr>
          <w:rFonts w:hint="eastAsia"/>
          <w:sz w:val="24"/>
        </w:rPr>
        <w:t>〔202</w:t>
      </w:r>
      <w:r>
        <w:rPr>
          <w:rFonts w:hint="eastAsia"/>
          <w:sz w:val="24"/>
          <w:lang w:val="en-US" w:eastAsia="zh-CN"/>
        </w:rPr>
        <w:t>3</w:t>
      </w:r>
      <w:r>
        <w:rPr>
          <w:rFonts w:hint="eastAsia"/>
          <w:sz w:val="24"/>
        </w:rPr>
        <w:t>〕</w:t>
      </w:r>
      <w:r>
        <w:rPr>
          <w:rFonts w:hint="eastAsia"/>
          <w:sz w:val="24"/>
          <w:lang w:val="en-US" w:eastAsia="zh-CN"/>
        </w:rPr>
        <w:t>5</w:t>
      </w:r>
      <w:r>
        <w:rPr>
          <w:rFonts w:hint="eastAsia"/>
          <w:sz w:val="24"/>
        </w:rPr>
        <w:t>0号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41F1AF29">
      <w:pPr>
        <w:adjustRightInd w:val="0"/>
        <w:snapToGrid w:val="0"/>
        <w:spacing w:line="360" w:lineRule="auto"/>
        <w:ind w:firstLine="480" w:firstLineChars="200"/>
        <w:rPr>
          <w:sz w:val="24"/>
        </w:rPr>
      </w:pPr>
      <w:r>
        <w:rPr>
          <w:rFonts w:hint="eastAsia" w:hAnsi="宋体"/>
          <w:sz w:val="24"/>
        </w:rPr>
        <w:t>本规程共分</w:t>
      </w:r>
      <w:r>
        <w:rPr>
          <w:rFonts w:hAnsi="宋体"/>
          <w:sz w:val="24"/>
        </w:rPr>
        <w:t>7</w:t>
      </w:r>
      <w:r>
        <w:rPr>
          <w:rFonts w:hint="eastAsia" w:hAnsi="宋体"/>
          <w:sz w:val="24"/>
        </w:rPr>
        <w:t>章，主要内容包括</w:t>
      </w:r>
      <w:r>
        <w:rPr>
          <w:rFonts w:hint="eastAsia" w:hAnsi="宋体"/>
          <w:sz w:val="24"/>
          <w:lang w:eastAsia="zh-CN"/>
        </w:rPr>
        <w:t>：</w:t>
      </w:r>
      <w:r>
        <w:rPr>
          <w:sz w:val="24"/>
        </w:rPr>
        <w:t>总则</w:t>
      </w:r>
      <w:r>
        <w:rPr>
          <w:rFonts w:hint="eastAsia"/>
          <w:sz w:val="24"/>
        </w:rPr>
        <w:t>、</w:t>
      </w:r>
      <w:r>
        <w:rPr>
          <w:sz w:val="24"/>
        </w:rPr>
        <w:t>术语</w:t>
      </w:r>
      <w:r>
        <w:rPr>
          <w:rFonts w:hint="eastAsia"/>
          <w:sz w:val="24"/>
        </w:rPr>
        <w:t>、</w:t>
      </w:r>
      <w:r>
        <w:rPr>
          <w:rFonts w:hint="eastAsia"/>
          <w:sz w:val="24"/>
          <w:lang w:val="en-US" w:eastAsia="zh-CN"/>
        </w:rPr>
        <w:t>基本规定</w:t>
      </w:r>
      <w:r>
        <w:rPr>
          <w:rFonts w:hint="eastAsia"/>
          <w:sz w:val="24"/>
        </w:rPr>
        <w:t>、</w:t>
      </w:r>
      <w:r>
        <w:rPr>
          <w:rFonts w:hint="eastAsia"/>
          <w:sz w:val="24"/>
          <w:lang w:val="en-US" w:eastAsia="zh-CN"/>
        </w:rPr>
        <w:t>检测与评估</w:t>
      </w:r>
      <w:r>
        <w:rPr>
          <w:rFonts w:hint="eastAsia"/>
          <w:sz w:val="24"/>
        </w:rPr>
        <w:t>、</w:t>
      </w:r>
      <w:r>
        <w:rPr>
          <w:rFonts w:hint="eastAsia"/>
          <w:sz w:val="24"/>
          <w:lang w:val="en-US" w:eastAsia="zh-CN"/>
        </w:rPr>
        <w:t>设计、材料</w:t>
      </w:r>
      <w:r>
        <w:rPr>
          <w:rFonts w:hint="eastAsia"/>
          <w:sz w:val="24"/>
        </w:rPr>
        <w:t>、</w:t>
      </w:r>
      <w:r>
        <w:rPr>
          <w:rFonts w:hint="eastAsia"/>
          <w:sz w:val="24"/>
          <w:lang w:val="en-US" w:eastAsia="zh-CN"/>
        </w:rPr>
        <w:t>施工</w:t>
      </w:r>
      <w:r>
        <w:rPr>
          <w:rFonts w:hint="eastAsia"/>
          <w:sz w:val="24"/>
        </w:rPr>
        <w:t>。</w:t>
      </w:r>
    </w:p>
    <w:p w14:paraId="7C368194">
      <w:pPr>
        <w:adjustRightInd w:val="0"/>
        <w:snapToGrid w:val="0"/>
        <w:spacing w:line="360" w:lineRule="auto"/>
        <w:ind w:firstLine="480" w:firstLineChars="200"/>
        <w:rPr>
          <w:sz w:val="24"/>
        </w:rPr>
      </w:pPr>
      <w:r>
        <w:rPr>
          <w:rFonts w:hint="eastAsia" w:ascii="Times New Roman" w:hAnsi="Times New Roman"/>
          <w:sz w:val="24"/>
        </w:rPr>
        <w:t>本规程的某些内容可能直接或间接涉及专利。本规程的发布机构不承担识别这些专利的责任。</w:t>
      </w:r>
    </w:p>
    <w:p w14:paraId="2E9C449F">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本规程由中国工程建设标准化协会建筑物鉴定与加固专业委员会归口管理，由</w:t>
      </w:r>
      <w:r>
        <w:rPr>
          <w:rFonts w:hint="eastAsia" w:asciiTheme="majorEastAsia" w:hAnsiTheme="majorEastAsia" w:eastAsiaTheme="majorEastAsia" w:cstheme="majorEastAsia"/>
          <w:sz w:val="24"/>
          <w:lang w:val="en-US" w:eastAsia="zh-CN"/>
        </w:rPr>
        <w:t>中电投工程研究检测评定中心有限</w:t>
      </w:r>
      <w:r>
        <w:rPr>
          <w:rFonts w:hint="eastAsia" w:asciiTheme="majorEastAsia" w:hAnsiTheme="majorEastAsia" w:eastAsiaTheme="majorEastAsia" w:cstheme="majorEastAsia"/>
          <w:sz w:val="24"/>
        </w:rPr>
        <w:t>公司负责具体技术内容的解释。在执行过程中如有意见或建议，请寄送</w:t>
      </w:r>
      <w:r>
        <w:rPr>
          <w:rFonts w:hint="eastAsia" w:asciiTheme="majorEastAsia" w:hAnsiTheme="majorEastAsia" w:eastAsiaTheme="majorEastAsia" w:cstheme="majorEastAsia"/>
          <w:sz w:val="24"/>
          <w:lang w:val="en-US" w:eastAsia="zh-CN"/>
        </w:rPr>
        <w:t>中电投工程研究检测评定中心有限</w:t>
      </w:r>
      <w:r>
        <w:rPr>
          <w:rFonts w:hint="eastAsia" w:asciiTheme="majorEastAsia" w:hAnsiTheme="majorEastAsia" w:eastAsiaTheme="majorEastAsia" w:cstheme="majorEastAsia"/>
          <w:sz w:val="24"/>
        </w:rPr>
        <w:t>公司（地址：北京市</w:t>
      </w:r>
      <w:r>
        <w:rPr>
          <w:rFonts w:hint="eastAsia" w:asciiTheme="majorEastAsia" w:hAnsiTheme="majorEastAsia" w:eastAsiaTheme="majorEastAsia" w:cstheme="majorEastAsia"/>
          <w:sz w:val="24"/>
          <w:lang w:val="en-US" w:eastAsia="zh-CN"/>
        </w:rPr>
        <w:t>海淀区西四环北路</w:t>
      </w:r>
      <w:r>
        <w:rPr>
          <w:rFonts w:hint="default" w:ascii="Times New Roman" w:hAnsi="Times New Roman" w:cs="Times New Roman" w:eastAsiaTheme="majorEastAsia"/>
          <w:sz w:val="24"/>
          <w:lang w:val="en-US" w:eastAsia="zh-CN"/>
        </w:rPr>
        <w:t>160号玲珑天地B座</w:t>
      </w:r>
      <w:r>
        <w:rPr>
          <w:rFonts w:hint="default" w:ascii="Times New Roman" w:hAnsi="Times New Roman" w:cs="Times New Roman" w:eastAsiaTheme="majorEastAsia"/>
          <w:sz w:val="24"/>
        </w:rPr>
        <w:t>，邮政编码：100</w:t>
      </w:r>
      <w:r>
        <w:rPr>
          <w:rFonts w:hint="default" w:ascii="Times New Roman" w:hAnsi="Times New Roman" w:cs="Times New Roman" w:eastAsiaTheme="majorEastAsia"/>
          <w:sz w:val="24"/>
          <w:lang w:val="en-US" w:eastAsia="zh-CN"/>
        </w:rPr>
        <w:t>142</w:t>
      </w:r>
      <w:r>
        <w:rPr>
          <w:rFonts w:hint="eastAsia" w:asciiTheme="majorEastAsia" w:hAnsiTheme="majorEastAsia" w:eastAsiaTheme="majorEastAsia" w:cstheme="majorEastAsia"/>
          <w:sz w:val="24"/>
        </w:rPr>
        <w:t>）。</w:t>
      </w:r>
    </w:p>
    <w:p w14:paraId="77B9565C">
      <w:pPr>
        <w:adjustRightInd w:val="0"/>
        <w:snapToGrid w:val="0"/>
        <w:spacing w:line="360" w:lineRule="auto"/>
        <w:ind w:firstLine="482" w:firstLineChars="200"/>
      </w:pPr>
      <w:r>
        <w:rPr>
          <w:rFonts w:ascii="Times New Roman" w:hAnsi="Times New Roman"/>
          <w:b/>
          <w:sz w:val="24"/>
        </w:rPr>
        <w:t>主 编 单 位：</w:t>
      </w:r>
      <w:r>
        <w:rPr>
          <w:rFonts w:hint="eastAsia" w:asciiTheme="majorEastAsia" w:hAnsiTheme="majorEastAsia" w:eastAsiaTheme="majorEastAsia" w:cstheme="majorEastAsia"/>
          <w:sz w:val="24"/>
          <w:lang w:val="en-US" w:eastAsia="zh-CN"/>
        </w:rPr>
        <w:t>中电投工程研究检测评定中心有限</w:t>
      </w:r>
      <w:r>
        <w:rPr>
          <w:rFonts w:hint="eastAsia" w:asciiTheme="majorEastAsia" w:hAnsiTheme="majorEastAsia" w:eastAsiaTheme="majorEastAsia" w:cstheme="majorEastAsia"/>
          <w:sz w:val="24"/>
        </w:rPr>
        <w:t>公司</w:t>
      </w:r>
    </w:p>
    <w:p w14:paraId="051B5203">
      <w:pPr>
        <w:adjustRightInd w:val="0"/>
        <w:snapToGrid w:val="0"/>
        <w:spacing w:line="360" w:lineRule="auto"/>
        <w:ind w:firstLine="482" w:firstLineChars="200"/>
        <w:rPr>
          <w:rFonts w:hint="default"/>
          <w:lang w:val="en-US" w:eastAsia="zh-CN"/>
        </w:rPr>
      </w:pPr>
      <w:r>
        <w:rPr>
          <w:rFonts w:ascii="Times New Roman" w:hAnsi="Times New Roman"/>
          <w:b/>
          <w:sz w:val="24"/>
        </w:rPr>
        <w:t>参 编 单 位</w:t>
      </w:r>
      <w:r>
        <w:rPr>
          <w:rFonts w:hint="eastAsia" w:ascii="Times New Roman" w:hAnsi="Times New Roman"/>
          <w:b/>
          <w:sz w:val="24"/>
        </w:rPr>
        <w:t>：</w:t>
      </w:r>
      <w:r>
        <w:rPr>
          <w:rFonts w:hint="eastAsia"/>
          <w:lang w:val="en-US" w:eastAsia="zh-CN"/>
        </w:rPr>
        <w:t>广州白云科技股份有限公司</w:t>
      </w:r>
    </w:p>
    <w:p w14:paraId="56C4FB62">
      <w:pPr>
        <w:adjustRightInd w:val="0"/>
        <w:snapToGrid w:val="0"/>
        <w:spacing w:line="360" w:lineRule="auto"/>
        <w:ind w:firstLine="2100" w:firstLineChars="1000"/>
        <w:rPr>
          <w:rFonts w:ascii="Helvetica" w:hAnsi="Helvetica" w:eastAsia="Helvetica" w:cs="Helvetica"/>
          <w:i w:val="0"/>
          <w:iCs w:val="0"/>
          <w:caps w:val="0"/>
          <w:color w:val="333333"/>
          <w:spacing w:val="0"/>
          <w:sz w:val="21"/>
          <w:szCs w:val="21"/>
          <w:shd w:val="clear" w:fill="F6F6F6"/>
        </w:rPr>
      </w:pPr>
      <w:r>
        <w:rPr>
          <w:rFonts w:ascii="Helvetica" w:hAnsi="Helvetica" w:eastAsia="Helvetica" w:cs="Helvetica"/>
          <w:i w:val="0"/>
          <w:iCs w:val="0"/>
          <w:caps w:val="0"/>
          <w:color w:val="333333"/>
          <w:spacing w:val="0"/>
          <w:sz w:val="21"/>
          <w:szCs w:val="21"/>
          <w:shd w:val="clear" w:fill="F6F6F6"/>
        </w:rPr>
        <w:t>沈阳碧川幕墙工程有限公司</w:t>
      </w:r>
    </w:p>
    <w:p w14:paraId="2EB2A3E9">
      <w:pPr>
        <w:adjustRightInd w:val="0"/>
        <w:snapToGrid w:val="0"/>
        <w:spacing w:line="360" w:lineRule="auto"/>
        <w:ind w:firstLine="2100" w:firstLineChars="1000"/>
        <w:rPr>
          <w:rFonts w:hint="default" w:ascii="Helvetica" w:hAnsi="Helvetica" w:eastAsia="宋体" w:cs="Helvetica"/>
          <w:i w:val="0"/>
          <w:iCs w:val="0"/>
          <w:caps w:val="0"/>
          <w:color w:val="333333"/>
          <w:spacing w:val="0"/>
          <w:sz w:val="21"/>
          <w:szCs w:val="21"/>
          <w:shd w:val="clear" w:fill="F6F6F6"/>
          <w:lang w:val="en-US" w:eastAsia="zh-CN"/>
        </w:rPr>
      </w:pPr>
      <w:r>
        <w:rPr>
          <w:rFonts w:hint="eastAsia" w:ascii="Helvetica" w:hAnsi="Helvetica" w:eastAsia="宋体" w:cs="Helvetica"/>
          <w:i w:val="0"/>
          <w:iCs w:val="0"/>
          <w:caps w:val="0"/>
          <w:color w:val="333333"/>
          <w:spacing w:val="0"/>
          <w:sz w:val="21"/>
          <w:szCs w:val="21"/>
          <w:shd w:val="clear" w:fill="F6F6F6"/>
          <w:lang w:val="en-US" w:eastAsia="zh-CN"/>
        </w:rPr>
        <w:t>机械工业第六设计研究院有限公司</w:t>
      </w:r>
    </w:p>
    <w:p w14:paraId="0EAA16C4">
      <w:pPr>
        <w:adjustRightInd w:val="0"/>
        <w:snapToGrid w:val="0"/>
        <w:spacing w:line="360" w:lineRule="auto"/>
        <w:ind w:firstLine="2100" w:firstLineChars="1000"/>
        <w:rPr>
          <w:rFonts w:hint="eastAsia" w:eastAsia="宋体"/>
          <w:lang w:val="en-US" w:eastAsia="zh-CN"/>
        </w:rPr>
      </w:pPr>
      <w:r>
        <w:rPr>
          <w:rFonts w:hint="eastAsia" w:ascii="Helvetica" w:hAnsi="Helvetica" w:eastAsia="宋体" w:cs="Helvetica"/>
          <w:i w:val="0"/>
          <w:iCs w:val="0"/>
          <w:caps w:val="0"/>
          <w:color w:val="333333"/>
          <w:spacing w:val="0"/>
          <w:sz w:val="21"/>
          <w:szCs w:val="21"/>
          <w:shd w:val="clear" w:fill="F6F6F6"/>
          <w:lang w:val="en-US" w:eastAsia="zh-CN"/>
        </w:rPr>
        <w:t>陶氏化学（中国）</w:t>
      </w:r>
      <w:r>
        <w:rPr>
          <w:rFonts w:hint="eastAsia" w:eastAsia="宋体"/>
          <w:lang w:val="en-US" w:eastAsia="zh-CN"/>
        </w:rPr>
        <w:t>投资有限公司</w:t>
      </w:r>
    </w:p>
    <w:p w14:paraId="308405D5">
      <w:pPr>
        <w:adjustRightInd w:val="0"/>
        <w:snapToGrid w:val="0"/>
        <w:spacing w:line="360" w:lineRule="auto"/>
        <w:ind w:firstLine="2100" w:firstLineChars="1000"/>
        <w:rPr>
          <w:rFonts w:hint="eastAsia"/>
          <w:lang w:val="en-US" w:eastAsia="zh-CN"/>
        </w:rPr>
      </w:pPr>
      <w:r>
        <w:rPr>
          <w:rFonts w:hint="eastAsia"/>
          <w:lang w:val="en-US" w:eastAsia="zh-CN"/>
        </w:rPr>
        <w:t>甘肃省建筑科学研究院（集团）有限公司</w:t>
      </w:r>
    </w:p>
    <w:p w14:paraId="35BFC7BE">
      <w:pPr>
        <w:adjustRightInd w:val="0"/>
        <w:snapToGrid w:val="0"/>
        <w:spacing w:line="360" w:lineRule="auto"/>
        <w:ind w:firstLine="2100" w:firstLineChars="1000"/>
        <w:rPr>
          <w:rFonts w:hint="eastAsia"/>
          <w:lang w:val="en-US" w:eastAsia="zh-CN"/>
        </w:rPr>
      </w:pPr>
      <w:r>
        <w:rPr>
          <w:rFonts w:hint="eastAsia"/>
          <w:lang w:val="en-US" w:eastAsia="zh-CN"/>
        </w:rPr>
        <w:t>福建省建研工程检测有限公司</w:t>
      </w:r>
    </w:p>
    <w:p w14:paraId="68A8206C">
      <w:pPr>
        <w:adjustRightInd w:val="0"/>
        <w:snapToGrid w:val="0"/>
        <w:spacing w:line="360" w:lineRule="auto"/>
        <w:ind w:firstLine="2100" w:firstLineChars="1000"/>
        <w:rPr>
          <w:rFonts w:ascii="Helvetica" w:hAnsi="Helvetica" w:eastAsia="Helvetica" w:cs="Helvetica"/>
          <w:i w:val="0"/>
          <w:iCs w:val="0"/>
          <w:caps w:val="0"/>
          <w:color w:val="333333"/>
          <w:spacing w:val="0"/>
          <w:sz w:val="21"/>
          <w:szCs w:val="21"/>
          <w:shd w:val="clear" w:fill="F6F6F6"/>
        </w:rPr>
      </w:pPr>
      <w:r>
        <w:rPr>
          <w:rFonts w:hint="eastAsia"/>
        </w:rPr>
        <w:t>××××××××××××××</w:t>
      </w:r>
    </w:p>
    <w:p w14:paraId="1645F07C">
      <w:pPr>
        <w:adjustRightInd w:val="0"/>
        <w:snapToGrid w:val="0"/>
        <w:spacing w:line="360" w:lineRule="auto"/>
        <w:ind w:firstLine="2100" w:firstLineChars="1000"/>
        <w:rPr>
          <w:rFonts w:hint="default" w:eastAsia="宋体"/>
          <w:lang w:val="en-US" w:eastAsia="zh-CN"/>
        </w:rPr>
      </w:pPr>
      <w:r>
        <w:rPr>
          <w:rFonts w:hint="eastAsia"/>
        </w:rPr>
        <w:t>××××××××××××××</w:t>
      </w:r>
    </w:p>
    <w:p w14:paraId="6FCD2045">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0A4BEF42">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4B5FABFB">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372DA2D9">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upperRoman" w:start="1"/>
          <w:cols w:space="720" w:num="1"/>
          <w:docGrid w:type="lines" w:linePitch="312" w:charSpace="0"/>
        </w:sectPr>
      </w:pPr>
    </w:p>
    <w:bookmarkEnd w:id="25"/>
    <w:p w14:paraId="290015A8">
      <w:pPr>
        <w:tabs>
          <w:tab w:val="right" w:leader="dot" w:pos="9060"/>
        </w:tabs>
        <w:snapToGrid w:val="0"/>
        <w:spacing w:before="0" w:after="0" w:line="312" w:lineRule="auto"/>
        <w:jc w:val="center"/>
        <w:rPr>
          <w:rFonts w:ascii="Times New Roman" w:hAnsi="Times New Roman" w:eastAsia="黑体" w:cstheme="minorBidi"/>
          <w:b/>
          <w:bCs/>
          <w:kern w:val="2"/>
          <w:sz w:val="22"/>
          <w:szCs w:val="24"/>
          <w:lang w:val="en-US" w:eastAsia="zh-CN" w:bidi="ar-SA"/>
        </w:rPr>
      </w:pPr>
      <w:bookmarkStart w:id="26" w:name="_Toc6085"/>
      <w:bookmarkStart w:id="27" w:name="_Toc20516"/>
      <w:bookmarkStart w:id="28" w:name="_Toc30946"/>
      <w:bookmarkStart w:id="29" w:name="_Toc14951"/>
      <w:bookmarkStart w:id="30" w:name="_Toc19904"/>
      <w:bookmarkStart w:id="31" w:name="_Toc10562"/>
      <w:bookmarkStart w:id="32" w:name="_Toc8913"/>
      <w:bookmarkStart w:id="33" w:name="_Toc6305"/>
      <w:bookmarkStart w:id="34" w:name="_Toc9399"/>
      <w:r>
        <w:rPr>
          <w:rFonts w:hint="eastAsia" w:ascii="Times New Roman" w:hAnsi="Times New Roman" w:eastAsia="宋体" w:cs="Times New Roman"/>
          <w:b/>
          <w:color w:val="000000" w:themeColor="text1"/>
          <w:sz w:val="32"/>
          <w:szCs w:val="32"/>
          <w:lang w:val="zh-CN"/>
          <w14:textFill>
            <w14:solidFill>
              <w14:schemeClr w14:val="tx1"/>
            </w14:solidFill>
          </w14:textFill>
        </w:rPr>
        <w:t>目</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r>
        <w:rPr>
          <w:rFonts w:ascii="Times New Roman" w:hAnsi="Times New Roman" w:eastAsia="黑体"/>
          <w:kern w:val="44"/>
          <w:sz w:val="22"/>
          <w:szCs w:val="22"/>
        </w:rPr>
        <w:fldChar w:fldCharType="begin"/>
      </w:r>
      <w:r>
        <w:rPr>
          <w:rFonts w:ascii="Times New Roman" w:hAnsi="Times New Roman" w:eastAsia="黑体"/>
          <w:sz w:val="22"/>
          <w:szCs w:val="22"/>
        </w:rPr>
        <w:instrText xml:space="preserve"> TOC \o "1-2" \h \z \u </w:instrText>
      </w:r>
      <w:r>
        <w:rPr>
          <w:rFonts w:ascii="Times New Roman" w:hAnsi="Times New Roman" w:eastAsia="黑体"/>
          <w:kern w:val="44"/>
          <w:sz w:val="22"/>
          <w:szCs w:val="22"/>
        </w:rPr>
        <w:fldChar w:fldCharType="separate"/>
      </w:r>
    </w:p>
    <w:p w14:paraId="0C683B39">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_Toc19550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1  总 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_Toc19550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7951B67">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_Toc439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zh-CN"/>
        </w:rPr>
        <w:t>2  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zh-CN"/>
        </w:rPr>
        <w:t>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_Toc439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AA2E8A9">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_Toc4817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zh-CN"/>
        </w:rPr>
        <w:t>3</w:t>
      </w:r>
      <w:r>
        <w:rPr>
          <w:rFonts w:hint="default" w:ascii="Times New Roman" w:hAnsi="Times New Roman" w:eastAsia="宋体" w:cs="Times New Roman"/>
          <w:sz w:val="21"/>
          <w:szCs w:val="21"/>
          <w:lang w:val="en-US" w:eastAsia="zh-CN"/>
        </w:rPr>
        <w:t xml:space="preserve">  基本规定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_Toc4817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617E82DC">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_Toc196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zh-CN"/>
        </w:rPr>
        <w:t>4</w:t>
      </w:r>
      <w:r>
        <w:rPr>
          <w:rFonts w:hint="default" w:ascii="Times New Roman" w:hAnsi="Times New Roman" w:eastAsia="宋体" w:cs="Times New Roman"/>
          <w:sz w:val="21"/>
          <w:szCs w:val="21"/>
          <w:lang w:val="en-US" w:eastAsia="zh-CN"/>
        </w:rPr>
        <w:t xml:space="preserve">  检测与评估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13966D0">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_Toc29979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zh-CN"/>
        </w:rPr>
        <w:t>4.1  一般规定</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_Toc29979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4E72EA19">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_Toc14260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zh-CN"/>
        </w:rPr>
        <w:t>4.</w:t>
      </w:r>
      <w:r>
        <w:rPr>
          <w:rFonts w:hint="default" w:ascii="Times New Roman" w:hAnsi="Times New Roman" w:eastAsia="宋体" w:cs="Times New Roman"/>
          <w:b w:val="0"/>
          <w:bCs w:val="0"/>
          <w:iCs/>
          <w:kern w:val="0"/>
          <w:sz w:val="21"/>
          <w:szCs w:val="21"/>
          <w:lang w:val="en-US" w:eastAsia="zh-CN"/>
        </w:rPr>
        <w:t>2</w:t>
      </w:r>
      <w:r>
        <w:rPr>
          <w:rFonts w:hint="default" w:ascii="Times New Roman" w:hAnsi="Times New Roman" w:eastAsia="宋体" w:cs="Times New Roman"/>
          <w:b w:val="0"/>
          <w:bCs w:val="0"/>
          <w:iCs/>
          <w:kern w:val="0"/>
          <w:sz w:val="21"/>
          <w:szCs w:val="21"/>
          <w:lang w:val="zh-CN"/>
        </w:rPr>
        <w:t xml:space="preserve">  </w:t>
      </w:r>
      <w:r>
        <w:rPr>
          <w:rFonts w:hint="default" w:ascii="Times New Roman" w:hAnsi="Times New Roman" w:eastAsia="宋体" w:cs="Times New Roman"/>
          <w:b w:val="0"/>
          <w:bCs w:val="0"/>
          <w:iCs/>
          <w:kern w:val="0"/>
          <w:sz w:val="21"/>
          <w:szCs w:val="21"/>
          <w:lang w:val="en-US" w:eastAsia="zh-CN"/>
        </w:rPr>
        <w:t>初步调查</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_Toc14260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44B64247">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_Toc17023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zh-CN"/>
        </w:rPr>
        <w:t>4.</w:t>
      </w:r>
      <w:r>
        <w:rPr>
          <w:rFonts w:hint="default" w:ascii="Times New Roman" w:hAnsi="Times New Roman" w:eastAsia="宋体" w:cs="Times New Roman"/>
          <w:b w:val="0"/>
          <w:bCs w:val="0"/>
          <w:iCs/>
          <w:kern w:val="0"/>
          <w:sz w:val="21"/>
          <w:szCs w:val="21"/>
          <w:lang w:val="en-US" w:eastAsia="zh-CN"/>
        </w:rPr>
        <w:t>3</w:t>
      </w:r>
      <w:r>
        <w:rPr>
          <w:rFonts w:hint="default" w:ascii="Times New Roman" w:hAnsi="Times New Roman" w:eastAsia="宋体" w:cs="Times New Roman"/>
          <w:b w:val="0"/>
          <w:bCs w:val="0"/>
          <w:iCs/>
          <w:kern w:val="0"/>
          <w:sz w:val="21"/>
          <w:szCs w:val="21"/>
          <w:lang w:val="zh-CN"/>
        </w:rPr>
        <w:t xml:space="preserve">  </w:t>
      </w:r>
      <w:r>
        <w:rPr>
          <w:rFonts w:hint="default" w:ascii="Times New Roman" w:hAnsi="Times New Roman" w:eastAsia="宋体" w:cs="Times New Roman"/>
          <w:b w:val="0"/>
          <w:bCs w:val="0"/>
          <w:iCs/>
          <w:kern w:val="0"/>
          <w:sz w:val="21"/>
          <w:szCs w:val="21"/>
          <w:lang w:val="en-US" w:eastAsia="zh-CN"/>
        </w:rPr>
        <w:t>现场检查与现场检测</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_Toc17023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1344C43B">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_Toc15514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en-US" w:eastAsia="zh-CN"/>
        </w:rPr>
        <w:t>4.4  评估</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_Toc15514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4938980A">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_Toc11910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lang w:val="en-US" w:eastAsia="zh-CN"/>
        </w:rPr>
        <w:t>5  设计</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_Toc11910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6959D464">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_Toc3159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en-US" w:eastAsia="zh-CN"/>
        </w:rPr>
        <w:t>5.1  一般规定</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_Toc3159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28E6766D">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_Toc10967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en-US" w:eastAsia="zh-CN"/>
        </w:rPr>
        <w:t>5.2  外墙修缮设计</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_Toc10967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74859397">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_Toc28531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5.3  门窗修缮设计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_Toc28531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22BDF929">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_Toc10616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5.4  幕墙修缮设计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_Toc10616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5A1CFF28">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_Toc27464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5.5  采光顶与屋面修缮设计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_Toc27464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2A7ADEE">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_Toc32750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6  材料与系统要求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_Toc32750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2C793995">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_Toc30382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6.</w:t>
      </w: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val="en-US" w:eastAsia="zh-CN"/>
        </w:rPr>
        <w:t xml:space="preserve">  </w:t>
      </w:r>
      <w:r>
        <w:rPr>
          <w:rFonts w:hint="eastAsia" w:ascii="Times New Roman" w:hAnsi="Times New Roman" w:eastAsia="宋体" w:cs="Times New Roman"/>
          <w:bCs/>
          <w:sz w:val="21"/>
          <w:szCs w:val="21"/>
          <w:lang w:val="en-US" w:eastAsia="zh-CN"/>
        </w:rPr>
        <w:t>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_Toc30382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5656F908">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_Toc27522 </w:instrText>
      </w:r>
      <w:r>
        <w:rPr>
          <w:rFonts w:hint="default" w:ascii="Times New Roman" w:hAnsi="Times New Roman" w:eastAsia="宋体" w:cs="Times New Roman"/>
          <w:bCs/>
          <w:sz w:val="21"/>
          <w:szCs w:val="21"/>
        </w:rPr>
        <w:fldChar w:fldCharType="separate"/>
      </w:r>
      <w:r>
        <w:rPr>
          <w:rFonts w:hint="eastAsia" w:ascii="Times New Roman" w:hAnsi="Times New Roman" w:eastAsia="宋体" w:cs="Times New Roman"/>
          <w:bCs/>
          <w:sz w:val="21"/>
          <w:szCs w:val="21"/>
          <w:lang w:val="en-US" w:eastAsia="zh-CN"/>
        </w:rPr>
        <w:t>6.2</w:t>
      </w:r>
      <w:r>
        <w:rPr>
          <w:rFonts w:hint="default" w:ascii="Times New Roman" w:hAnsi="Times New Roman" w:eastAsia="宋体" w:cs="Times New Roman"/>
          <w:bCs/>
          <w:sz w:val="21"/>
          <w:szCs w:val="21"/>
          <w:lang w:val="en-US" w:eastAsia="zh-CN"/>
        </w:rPr>
        <w:t xml:space="preserve"> </w:t>
      </w:r>
      <w:r>
        <w:rPr>
          <w:rFonts w:hint="eastAsia" w:ascii="Times New Roman" w:hAnsi="Times New Roman" w:eastAsia="宋体" w:cs="Times New Roman"/>
          <w:bCs/>
          <w:sz w:val="21"/>
          <w:szCs w:val="21"/>
          <w:lang w:val="en-US" w:eastAsia="zh-CN"/>
        </w:rPr>
        <w:t xml:space="preserve"> 外墙</w:t>
      </w:r>
      <w:r>
        <w:rPr>
          <w:rFonts w:hint="default" w:ascii="Times New Roman" w:hAnsi="Times New Roman" w:eastAsia="宋体" w:cs="Times New Roman"/>
          <w:bCs/>
          <w:sz w:val="21"/>
          <w:szCs w:val="21"/>
          <w:lang w:val="en-US" w:eastAsia="zh-CN"/>
        </w:rPr>
        <w:t>修缮</w:t>
      </w:r>
      <w:r>
        <w:rPr>
          <w:rFonts w:hint="eastAsia" w:ascii="Times New Roman" w:hAnsi="Times New Roman" w:eastAsia="宋体" w:cs="Times New Roman"/>
          <w:bCs/>
          <w:sz w:val="21"/>
          <w:szCs w:val="21"/>
          <w:lang w:val="en-US" w:eastAsia="zh-CN"/>
        </w:rPr>
        <w:t>工程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_Toc27522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5FCE19D2">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_Toc23612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6.3  门窗修缮工程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_Toc23612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60D18125">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_Toc19745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6.4  幕墙修缮工程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_Toc19745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5869A450">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_Toc24361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highlight w:val="none"/>
          <w:lang w:val="en-US" w:eastAsia="zh-CN"/>
        </w:rPr>
        <w:t>6.5  采光顶和屋面修缮工程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_Toc24361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19EB52DE">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_Toc12570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7  施工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_Toc12570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2CDA9864">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_Toc16541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7.1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_Toc16541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648FAE6">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_Toc27074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7.2  外墙修缮施工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_Toc27074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16DAE617">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_Toc28729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7.3  门窗修缮施工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_Toc28729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59B07578">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_Toc31820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7.4  幕墙修缮施工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_Toc31820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48AB4CD4">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_Toc18967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7.5  采光顶与屋面修缮施工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_Toc18967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9B8E2BB">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_Toc22875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用词说明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_Toc22875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C0600BA">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_Toc5524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引用标准名录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_Toc5524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703F94A2">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_Toc5524 </w:instrText>
      </w:r>
      <w:r>
        <w:rPr>
          <w:rFonts w:hint="default" w:ascii="Times New Roman" w:hAnsi="Times New Roman" w:eastAsia="宋体" w:cs="Times New Roman"/>
          <w:bCs/>
          <w:sz w:val="21"/>
          <w:szCs w:val="21"/>
        </w:rPr>
        <w:fldChar w:fldCharType="separate"/>
      </w:r>
      <w:r>
        <w:rPr>
          <w:rFonts w:hint="eastAsia" w:ascii="Times New Roman" w:hAnsi="Times New Roman" w:eastAsia="宋体" w:cs="Times New Roman"/>
          <w:sz w:val="21"/>
          <w:szCs w:val="21"/>
          <w:lang w:val="en-US" w:eastAsia="zh-CN"/>
        </w:rPr>
        <w:t>附：条文说明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_Toc5524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2372341E">
      <w:pPr>
        <w:rPr>
          <w:rFonts w:hint="default"/>
        </w:rPr>
      </w:pPr>
    </w:p>
    <w:p w14:paraId="59EDD695">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pPr>
    </w:p>
    <w:p w14:paraId="0CBF4FA2">
      <w:pPr>
        <w:pStyle w:val="12"/>
        <w:tabs>
          <w:tab w:val="right" w:leader="dot" w:pos="9060"/>
          <w:tab w:val="clear" w:pos="9241"/>
        </w:tabs>
        <w:snapToGrid w:val="0"/>
        <w:spacing w:before="0" w:after="0" w:line="240" w:lineRule="auto"/>
        <w:jc w:val="center"/>
        <w:rPr>
          <w:rFonts w:ascii="Times New Roman" w:hAnsi="Times New Roman" w:eastAsia="黑体"/>
          <w:b/>
          <w:sz w:val="22"/>
        </w:rPr>
      </w:pPr>
      <w:r>
        <w:rPr>
          <w:rFonts w:ascii="Times New Roman" w:hAnsi="Times New Roman" w:eastAsia="黑体"/>
          <w:b/>
          <w:bCs/>
          <w:sz w:val="22"/>
        </w:rPr>
        <w:fldChar w:fldCharType="end"/>
      </w:r>
      <w:r>
        <w:rPr>
          <w:rFonts w:ascii="Times New Roman" w:hAnsi="Times New Roman" w:eastAsia="黑体"/>
          <w:b/>
          <w:sz w:val="22"/>
        </w:rPr>
        <w:br w:type="page"/>
      </w:r>
    </w:p>
    <w:p w14:paraId="76CD723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hint="eastAsia" w:ascii="Times New Roman" w:hAnsi="Times New Roman"/>
          <w:sz w:val="28"/>
        </w:rPr>
      </w:pPr>
      <w:r>
        <w:rPr>
          <w:rFonts w:hint="eastAsia" w:ascii="Times New Roman" w:hAnsi="Times New Roman"/>
          <w:sz w:val="28"/>
        </w:rPr>
        <w:t>Contents</w:t>
      </w:r>
    </w:p>
    <w:p w14:paraId="6A97F088">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_Toc19550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rPr>
        <w:t xml:space="preserve">1  </w:t>
      </w:r>
      <w:r>
        <w:rPr>
          <w:rFonts w:hint="eastAsia" w:ascii="Times New Roman" w:hAnsi="Times New Roman" w:cs="Times New Roman"/>
          <w:b w:val="0"/>
          <w:bCs w:val="0"/>
          <w:sz w:val="21"/>
          <w:szCs w:val="21"/>
          <w:lang w:val="en-US" w:eastAsia="zh-CN"/>
        </w:rPr>
        <w:t>G</w:t>
      </w:r>
      <w:r>
        <w:rPr>
          <w:rFonts w:hint="default" w:ascii="Times New Roman" w:hAnsi="Times New Roman" w:eastAsiaTheme="minorEastAsia" w:cstheme="minorBidi"/>
          <w:b w:val="0"/>
          <w:bCs w:val="0"/>
          <w:caps w:val="0"/>
          <w:kern w:val="2"/>
          <w:sz w:val="21"/>
          <w:szCs w:val="21"/>
          <w:lang w:val="en-US" w:eastAsia="zh-CN" w:bidi="ar-SA"/>
        </w:rPr>
        <w:t>eneral provision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_Toc19550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1E5C0AF2">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_Toc439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zh-CN"/>
        </w:rPr>
        <w:t xml:space="preserve">2  </w:t>
      </w:r>
      <w:r>
        <w:rPr>
          <w:rFonts w:hint="default" w:ascii="Times New Roman" w:hAnsi="Times New Roman" w:cs="Times New Roman"/>
          <w:b w:val="0"/>
          <w:bCs w:val="0"/>
          <w:sz w:val="21"/>
          <w:szCs w:val="21"/>
        </w:rPr>
        <w:t>T</w:t>
      </w:r>
      <w:r>
        <w:rPr>
          <w:rFonts w:hint="default" w:ascii="Times New Roman" w:hAnsi="Times New Roman" w:eastAsiaTheme="minorEastAsia" w:cstheme="minorBidi"/>
          <w:b w:val="0"/>
          <w:bCs w:val="0"/>
          <w:caps w:val="0"/>
          <w:kern w:val="2"/>
          <w:sz w:val="21"/>
          <w:szCs w:val="21"/>
          <w:lang w:val="en-US" w:eastAsia="zh-CN" w:bidi="ar-SA"/>
        </w:rPr>
        <w:t>erminology</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_Toc439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D993CC2">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_Toc4817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zh-CN"/>
        </w:rPr>
        <w:t>3</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b w:val="0"/>
          <w:bCs w:val="0"/>
          <w:sz w:val="21"/>
          <w:szCs w:val="21"/>
          <w:lang w:val="en-US" w:eastAsia="zh-CN"/>
        </w:rPr>
        <w:t>B</w:t>
      </w:r>
      <w:r>
        <w:rPr>
          <w:rFonts w:hint="eastAsia" w:ascii="Times New Roman" w:hAnsi="Times New Roman" w:eastAsiaTheme="minorEastAsia" w:cstheme="minorBidi"/>
          <w:b w:val="0"/>
          <w:bCs w:val="0"/>
          <w:caps w:val="0"/>
          <w:kern w:val="2"/>
          <w:sz w:val="21"/>
          <w:szCs w:val="21"/>
          <w:lang w:val="en-US" w:eastAsia="zh-CN" w:bidi="ar-SA"/>
        </w:rPr>
        <w:t>asic</w:t>
      </w:r>
      <w:r>
        <w:rPr>
          <w:rFonts w:hint="eastAsia" w:ascii="Times New Roman" w:hAnsi="Times New Roman" w:cstheme="minorBidi"/>
          <w:b w:val="0"/>
          <w:bCs w:val="0"/>
          <w:caps w:val="0"/>
          <w:kern w:val="2"/>
          <w:sz w:val="21"/>
          <w:szCs w:val="21"/>
          <w:lang w:val="en-US" w:eastAsia="zh-CN" w:bidi="ar-SA"/>
        </w:rPr>
        <w:t xml:space="preserve">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_Toc4817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483ED3DD">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_Toc196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zh-CN"/>
        </w:rPr>
        <w:t>4</w:t>
      </w:r>
      <w:r>
        <w:rPr>
          <w:rFonts w:hint="default" w:ascii="Times New Roman" w:hAnsi="Times New Roman" w:eastAsia="宋体" w:cs="Times New Roman"/>
          <w:sz w:val="21"/>
          <w:szCs w:val="21"/>
          <w:lang w:val="en-US" w:eastAsia="zh-CN"/>
        </w:rPr>
        <w:t xml:space="preserve">  </w:t>
      </w:r>
      <w:r>
        <w:rPr>
          <w:rFonts w:hint="eastAsia" w:ascii="Times New Roman" w:hAnsi="Times New Roman" w:cstheme="minorBidi"/>
          <w:b w:val="0"/>
          <w:bCs w:val="0"/>
          <w:caps w:val="0"/>
          <w:kern w:val="2"/>
          <w:sz w:val="21"/>
          <w:szCs w:val="21"/>
          <w:lang w:val="en-US" w:eastAsia="zh-CN" w:bidi="ar-SA"/>
        </w:rPr>
        <w:t>D</w:t>
      </w:r>
      <w:r>
        <w:rPr>
          <w:rFonts w:hint="default" w:ascii="Times New Roman" w:hAnsi="Times New Roman" w:cstheme="minorBidi"/>
          <w:b w:val="0"/>
          <w:bCs w:val="0"/>
          <w:caps w:val="0"/>
          <w:kern w:val="2"/>
          <w:sz w:val="21"/>
          <w:szCs w:val="21"/>
          <w:lang w:val="en-US" w:eastAsia="zh-CN" w:bidi="ar-SA"/>
        </w:rPr>
        <w:t>tection and assessmen</w:t>
      </w:r>
      <w:r>
        <w:rPr>
          <w:rFonts w:hint="eastAsia" w:ascii="Times New Roman" w:hAnsi="Times New Roman" w:cstheme="minorBidi"/>
          <w:b w:val="0"/>
          <w:bCs w:val="0"/>
          <w:caps w:val="0"/>
          <w:kern w:val="2"/>
          <w:sz w:val="21"/>
          <w:szCs w:val="21"/>
          <w:lang w:val="en-US" w:eastAsia="zh-CN" w:bidi="ar-SA"/>
        </w:rPr>
        <w:t>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6123947E">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_Toc29979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zh-CN"/>
        </w:rPr>
        <w:t xml:space="preserve">4.1  </w:t>
      </w:r>
      <w:r>
        <w:rPr>
          <w:rFonts w:hint="eastAsia" w:ascii="Times New Roman" w:hAnsi="Times New Roman" w:cs="Times New Roman"/>
          <w:b w:val="0"/>
          <w:bCs w:val="0"/>
          <w:sz w:val="21"/>
          <w:szCs w:val="21"/>
          <w:lang w:val="en-US" w:eastAsia="zh-CN"/>
        </w:rPr>
        <w:t>G</w:t>
      </w:r>
      <w:r>
        <w:rPr>
          <w:rFonts w:hint="eastAsia" w:ascii="Times New Roman" w:hAnsi="Times New Roman" w:eastAsiaTheme="minorEastAsia" w:cstheme="minorBidi"/>
          <w:b w:val="0"/>
          <w:bCs w:val="0"/>
          <w:caps w:val="0"/>
          <w:smallCaps w:val="0"/>
          <w:kern w:val="2"/>
          <w:sz w:val="21"/>
          <w:szCs w:val="21"/>
          <w:lang w:val="en-US" w:eastAsia="zh-CN" w:bidi="ar-SA"/>
        </w:rPr>
        <w:t>eneral requirements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_Toc29979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18C511BE">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_Toc14260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zh-CN"/>
        </w:rPr>
        <w:t>4.</w:t>
      </w:r>
      <w:r>
        <w:rPr>
          <w:rFonts w:hint="default" w:ascii="Times New Roman" w:hAnsi="Times New Roman" w:eastAsia="宋体" w:cs="Times New Roman"/>
          <w:b w:val="0"/>
          <w:bCs w:val="0"/>
          <w:iCs/>
          <w:kern w:val="0"/>
          <w:sz w:val="21"/>
          <w:szCs w:val="21"/>
          <w:lang w:val="en-US" w:eastAsia="zh-CN"/>
        </w:rPr>
        <w:t>2</w:t>
      </w:r>
      <w:r>
        <w:rPr>
          <w:rFonts w:hint="default" w:ascii="Times New Roman" w:hAnsi="Times New Roman" w:eastAsia="宋体" w:cs="Times New Roman"/>
          <w:b w:val="0"/>
          <w:bCs w:val="0"/>
          <w:iCs/>
          <w:kern w:val="0"/>
          <w:sz w:val="21"/>
          <w:szCs w:val="21"/>
          <w:lang w:val="zh-CN"/>
        </w:rPr>
        <w:t xml:space="preserve">  </w:t>
      </w:r>
      <w:r>
        <w:rPr>
          <w:rFonts w:hint="eastAsia" w:ascii="Times New Roman" w:hAnsi="Times New Roman" w:eastAsia="宋体" w:cs="Times New Roman"/>
          <w:b w:val="0"/>
          <w:bCs w:val="0"/>
          <w:iCs/>
          <w:kern w:val="0"/>
          <w:sz w:val="21"/>
          <w:szCs w:val="21"/>
          <w:lang w:val="en-US" w:eastAsia="zh-CN"/>
        </w:rPr>
        <w:t>P</w:t>
      </w:r>
      <w:r>
        <w:rPr>
          <w:rFonts w:hint="default" w:ascii="Times New Roman" w:hAnsi="Times New Roman" w:eastAsia="宋体" w:cs="Times New Roman"/>
          <w:b w:val="0"/>
          <w:bCs w:val="0"/>
          <w:iCs/>
          <w:kern w:val="0"/>
          <w:sz w:val="21"/>
          <w:szCs w:val="21"/>
          <w:lang w:val="en-US" w:eastAsia="zh-CN"/>
        </w:rPr>
        <w:t>reliminary examination</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_Toc14260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6DF178B">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_Toc17023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zh-CN"/>
        </w:rPr>
        <w:t>4.</w:t>
      </w:r>
      <w:r>
        <w:rPr>
          <w:rFonts w:hint="default" w:ascii="Times New Roman" w:hAnsi="Times New Roman" w:eastAsia="宋体" w:cs="Times New Roman"/>
          <w:b w:val="0"/>
          <w:bCs w:val="0"/>
          <w:iCs/>
          <w:kern w:val="0"/>
          <w:sz w:val="21"/>
          <w:szCs w:val="21"/>
          <w:lang w:val="en-US" w:eastAsia="zh-CN"/>
        </w:rPr>
        <w:t>3</w:t>
      </w:r>
      <w:r>
        <w:rPr>
          <w:rFonts w:hint="default" w:ascii="Times New Roman" w:hAnsi="Times New Roman" w:eastAsia="宋体" w:cs="Times New Roman"/>
          <w:b w:val="0"/>
          <w:bCs w:val="0"/>
          <w:iCs/>
          <w:kern w:val="0"/>
          <w:sz w:val="21"/>
          <w:szCs w:val="21"/>
          <w:lang w:val="zh-CN"/>
        </w:rPr>
        <w:t xml:space="preserve">  </w:t>
      </w:r>
      <w:r>
        <w:rPr>
          <w:rFonts w:hint="default" w:ascii="Times New Roman" w:hAnsi="Times New Roman" w:eastAsia="宋体" w:cs="Times New Roman"/>
          <w:b w:val="0"/>
          <w:bCs w:val="0"/>
          <w:iCs/>
          <w:kern w:val="0"/>
          <w:sz w:val="21"/>
          <w:szCs w:val="21"/>
          <w:lang w:val="en-US" w:eastAsia="zh-CN"/>
        </w:rPr>
        <w:t>On-site inspection and detection</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_Toc17023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552D0F4B">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_Toc15514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en-US" w:eastAsia="zh-CN"/>
        </w:rPr>
        <w:t xml:space="preserve">4.4  </w:t>
      </w:r>
      <w:r>
        <w:rPr>
          <w:rFonts w:hint="default" w:ascii="Times New Roman" w:hAnsi="Times New Roman" w:cs="Times New Roman"/>
          <w:b w:val="0"/>
          <w:bCs w:val="0"/>
          <w:sz w:val="21"/>
          <w:szCs w:val="21"/>
          <w:lang w:val="en-US" w:eastAsia="zh-CN"/>
        </w:rPr>
        <w:t>a</w:t>
      </w:r>
      <w:r>
        <w:rPr>
          <w:rFonts w:hint="default" w:ascii="Times New Roman" w:hAnsi="Times New Roman" w:eastAsiaTheme="minorEastAsia" w:cstheme="minorBidi"/>
          <w:b w:val="0"/>
          <w:bCs w:val="0"/>
          <w:caps w:val="0"/>
          <w:smallCaps w:val="0"/>
          <w:kern w:val="2"/>
          <w:sz w:val="21"/>
          <w:szCs w:val="21"/>
          <w:lang w:val="en-US" w:eastAsia="zh-CN" w:bidi="ar-SA"/>
        </w:rPr>
        <w:t>ssessment</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_Toc15514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7EE95160">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_Toc11910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lang w:val="en-US" w:eastAsia="zh-CN"/>
        </w:rPr>
        <w:t xml:space="preserve">5  </w:t>
      </w:r>
      <w:r>
        <w:rPr>
          <w:rFonts w:hint="eastAsia" w:ascii="Times New Roman" w:hAnsi="Times New Roman" w:cs="Times New Roman"/>
          <w:b w:val="0"/>
          <w:bCs w:val="0"/>
          <w:sz w:val="21"/>
          <w:szCs w:val="21"/>
          <w:lang w:val="en-US" w:eastAsia="zh-CN"/>
        </w:rPr>
        <w:t>D</w:t>
      </w:r>
      <w:r>
        <w:rPr>
          <w:rFonts w:hint="default" w:ascii="Times New Roman" w:hAnsi="Times New Roman" w:eastAsiaTheme="minorEastAsia" w:cstheme="minorBidi"/>
          <w:b w:val="0"/>
          <w:bCs w:val="0"/>
          <w:caps w:val="0"/>
          <w:smallCaps w:val="0"/>
          <w:kern w:val="2"/>
          <w:sz w:val="21"/>
          <w:szCs w:val="21"/>
          <w:lang w:val="en-US" w:eastAsia="zh-CN" w:bidi="ar-SA"/>
        </w:rPr>
        <w:t>esign</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_Toc11910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52422C17">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_Toc3159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en-US" w:eastAsia="zh-CN"/>
        </w:rPr>
        <w:t xml:space="preserve">5.1  </w:t>
      </w:r>
      <w:r>
        <w:rPr>
          <w:rFonts w:hint="eastAsia" w:ascii="Times New Roman" w:hAnsi="Times New Roman" w:cs="Times New Roman"/>
          <w:b w:val="0"/>
          <w:bCs w:val="0"/>
          <w:sz w:val="21"/>
          <w:szCs w:val="21"/>
          <w:lang w:val="en-US" w:eastAsia="zh-CN"/>
        </w:rPr>
        <w:t>G</w:t>
      </w:r>
      <w:r>
        <w:rPr>
          <w:rFonts w:hint="eastAsia" w:ascii="Times New Roman" w:hAnsi="Times New Roman" w:eastAsiaTheme="minorEastAsia" w:cstheme="minorBidi"/>
          <w:b w:val="0"/>
          <w:bCs w:val="0"/>
          <w:caps w:val="0"/>
          <w:smallCaps w:val="0"/>
          <w:kern w:val="2"/>
          <w:sz w:val="21"/>
          <w:szCs w:val="21"/>
          <w:lang w:val="en-US" w:eastAsia="zh-CN" w:bidi="ar-SA"/>
        </w:rPr>
        <w:t>eneral requirement</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_Toc3159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4CEA647C">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_Toc10967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iCs/>
          <w:kern w:val="0"/>
          <w:sz w:val="21"/>
          <w:szCs w:val="21"/>
          <w:lang w:val="en-US" w:eastAsia="zh-CN"/>
        </w:rPr>
        <w:t xml:space="preserve">5.2  </w:t>
      </w:r>
      <w:r>
        <w:rPr>
          <w:rFonts w:hint="default" w:ascii="Times New Roman" w:hAnsi="Times New Roman" w:cs="Times New Roman"/>
          <w:b w:val="0"/>
          <w:bCs w:val="0"/>
          <w:sz w:val="21"/>
          <w:szCs w:val="21"/>
          <w:lang w:val="en-US" w:eastAsia="zh-CN"/>
        </w:rPr>
        <w:t>E</w:t>
      </w:r>
      <w:r>
        <w:rPr>
          <w:rFonts w:hint="default" w:ascii="Times New Roman" w:hAnsi="Times New Roman" w:eastAsiaTheme="minorEastAsia" w:cstheme="minorBidi"/>
          <w:b w:val="0"/>
          <w:bCs w:val="0"/>
          <w:caps w:val="0"/>
          <w:smallCaps w:val="0"/>
          <w:kern w:val="2"/>
          <w:sz w:val="21"/>
          <w:szCs w:val="21"/>
          <w:lang w:val="en-US" w:eastAsia="zh-CN" w:bidi="ar-SA"/>
        </w:rPr>
        <w:t>xternal wall repair</w:t>
      </w:r>
      <w:r>
        <w:rPr>
          <w:rFonts w:hint="eastAsia" w:ascii="Times New Roman" w:hAnsi="Times New Roman" w:eastAsiaTheme="minorEastAsia" w:cstheme="minorBidi"/>
          <w:b w:val="0"/>
          <w:bCs w:val="0"/>
          <w:caps w:val="0"/>
          <w:smallCaps w:val="0"/>
          <w:kern w:val="2"/>
          <w:sz w:val="21"/>
          <w:szCs w:val="21"/>
          <w:lang w:val="en-US" w:eastAsia="zh-CN" w:bidi="ar-SA"/>
        </w:rPr>
        <w:t xml:space="preserve"> </w:t>
      </w:r>
      <w:r>
        <w:rPr>
          <w:rFonts w:hint="default" w:ascii="Times New Roman" w:hAnsi="Times New Roman" w:eastAsiaTheme="minorEastAsia" w:cstheme="minorBidi"/>
          <w:b w:val="0"/>
          <w:bCs w:val="0"/>
          <w:caps w:val="0"/>
          <w:smallCaps w:val="0"/>
          <w:kern w:val="2"/>
          <w:sz w:val="21"/>
          <w:szCs w:val="21"/>
          <w:lang w:val="en-US" w:eastAsia="zh-CN" w:bidi="ar-SA"/>
        </w:rPr>
        <w:t>design</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_Toc10967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00B5B29D">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_Toc28531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5.3  </w:t>
      </w:r>
      <w:r>
        <w:rPr>
          <w:rFonts w:hint="default" w:ascii="Times New Roman" w:hAnsi="Times New Roman" w:eastAsiaTheme="minorEastAsia" w:cstheme="minorBidi"/>
          <w:b w:val="0"/>
          <w:bCs w:val="0"/>
          <w:caps w:val="0"/>
          <w:smallCaps w:val="0"/>
          <w:kern w:val="2"/>
          <w:sz w:val="21"/>
          <w:szCs w:val="21"/>
          <w:lang w:val="en-US" w:eastAsia="zh-CN" w:bidi="ar-SA"/>
        </w:rPr>
        <w:t>Door and window repair</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eastAsiaTheme="minorEastAsia" w:cstheme="minorBidi"/>
          <w:b w:val="0"/>
          <w:bCs w:val="0"/>
          <w:caps w:val="0"/>
          <w:smallCaps w:val="0"/>
          <w:kern w:val="2"/>
          <w:sz w:val="21"/>
          <w:szCs w:val="21"/>
          <w:lang w:val="en-US" w:eastAsia="zh-CN" w:bidi="ar-SA"/>
        </w:rPr>
        <w:t>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_Toc28531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100C9365">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_Toc10616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5.4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urtain wall repair</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eastAsiaTheme="minorEastAsia" w:cstheme="minorBidi"/>
          <w:b w:val="0"/>
          <w:bCs w:val="0"/>
          <w:caps w:val="0"/>
          <w:smallCaps w:val="0"/>
          <w:kern w:val="2"/>
          <w:sz w:val="21"/>
          <w:szCs w:val="21"/>
          <w:lang w:val="en-US" w:eastAsia="zh-CN" w:bidi="ar-SA"/>
        </w:rPr>
        <w:t>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_Toc10616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48E5A6A3">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_Toc27464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5.5  </w:t>
      </w:r>
      <w:r>
        <w:rPr>
          <w:rFonts w:hint="default" w:ascii="Times New Roman" w:hAnsi="Times New Roman" w:cs="Times New Roman"/>
          <w:b w:val="0"/>
          <w:bCs w:val="0"/>
          <w:sz w:val="21"/>
          <w:szCs w:val="21"/>
          <w:highlight w:val="none"/>
          <w:lang w:val="en-US" w:eastAsia="zh-CN"/>
        </w:rPr>
        <w:t>L</w:t>
      </w:r>
      <w:r>
        <w:rPr>
          <w:rFonts w:hint="default" w:ascii="Times New Roman" w:hAnsi="Times New Roman" w:eastAsiaTheme="minorEastAsia" w:cstheme="minorBidi"/>
          <w:b w:val="0"/>
          <w:bCs w:val="0"/>
          <w:caps w:val="0"/>
          <w:smallCaps w:val="0"/>
          <w:kern w:val="2"/>
          <w:sz w:val="21"/>
          <w:szCs w:val="21"/>
          <w:lang w:val="en-US" w:eastAsia="zh-CN" w:bidi="ar-SA"/>
        </w:rPr>
        <w:t>ighting roof and roof repair</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eastAsiaTheme="minorEastAsia" w:cstheme="minorBidi"/>
          <w:b w:val="0"/>
          <w:bCs w:val="0"/>
          <w:caps w:val="0"/>
          <w:smallCaps w:val="0"/>
          <w:kern w:val="2"/>
          <w:sz w:val="21"/>
          <w:szCs w:val="21"/>
          <w:lang w:val="en-US" w:eastAsia="zh-CN" w:bidi="ar-SA"/>
        </w:rPr>
        <w:t>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_Toc27464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1EB9F18">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_Toc32750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 xml:space="preserve">6  </w:t>
      </w:r>
      <w:r>
        <w:rPr>
          <w:rFonts w:hint="default" w:ascii="Times New Roman" w:hAnsi="Times New Roman" w:cs="Times New Roman"/>
          <w:b w:val="0"/>
          <w:bCs w:val="0"/>
          <w:sz w:val="21"/>
          <w:szCs w:val="21"/>
          <w:lang w:val="en-US" w:eastAsia="zh-CN"/>
        </w:rPr>
        <w:t>M</w:t>
      </w:r>
      <w:r>
        <w:rPr>
          <w:rFonts w:hint="default" w:ascii="Times New Roman" w:hAnsi="Times New Roman" w:eastAsiaTheme="minorEastAsia" w:cstheme="minorBidi"/>
          <w:b w:val="0"/>
          <w:bCs w:val="0"/>
          <w:caps w:val="0"/>
          <w:smallCaps w:val="0"/>
          <w:kern w:val="2"/>
          <w:sz w:val="21"/>
          <w:szCs w:val="21"/>
          <w:lang w:val="en-US" w:eastAsia="zh-CN" w:bidi="ar-SA"/>
        </w:rPr>
        <w:t>aterials and System Requirement</w:t>
      </w:r>
      <w:r>
        <w:rPr>
          <w:rFonts w:hint="default" w:ascii="Times New Roman" w:hAnsi="Times New Roman" w:cs="Times New Roman"/>
          <w:b w:val="0"/>
          <w:bCs w:val="0"/>
          <w:sz w:val="21"/>
          <w:szCs w:val="21"/>
          <w:lang w:val="en-US" w:eastAsia="zh-CN"/>
        </w:rPr>
        <w: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_Toc32750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1FF94B0D">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_Toc30382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6.</w:t>
      </w: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val="en-US" w:eastAsia="zh-CN"/>
        </w:rPr>
        <w:t xml:space="preserve">  </w:t>
      </w:r>
      <w:r>
        <w:rPr>
          <w:rFonts w:hint="eastAsia" w:ascii="Times New Roman" w:hAnsi="Times New Roman" w:cs="Times New Roman"/>
          <w:b w:val="0"/>
          <w:bCs w:val="0"/>
          <w:sz w:val="21"/>
          <w:szCs w:val="21"/>
          <w:lang w:val="en-US" w:eastAsia="zh-CN"/>
        </w:rPr>
        <w:t>G</w:t>
      </w:r>
      <w:r>
        <w:rPr>
          <w:rFonts w:hint="eastAsia" w:ascii="Times New Roman" w:hAnsi="Times New Roman" w:eastAsiaTheme="minorEastAsia" w:cstheme="minorBidi"/>
          <w:b w:val="0"/>
          <w:bCs w:val="0"/>
          <w:caps w:val="0"/>
          <w:smallCaps w:val="0"/>
          <w:kern w:val="2"/>
          <w:sz w:val="21"/>
          <w:szCs w:val="21"/>
          <w:lang w:val="en-US" w:eastAsia="zh-CN" w:bidi="ar-SA"/>
        </w:rPr>
        <w:t>eneral requirement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_Toc30382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51700EF">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eastAsia" w:ascii="Times New Roman" w:hAnsi="Times New Roman" w:eastAsia="宋体" w:cs="Times New Roman"/>
          <w:bCs/>
          <w:sz w:val="21"/>
          <w:szCs w:val="21"/>
          <w:lang w:val="en-US" w:eastAsia="zh-CN"/>
        </w:rPr>
        <w:t xml:space="preserve">6.2  </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_Toc27522 </w:instrText>
      </w:r>
      <w:r>
        <w:rPr>
          <w:rFonts w:hint="default" w:ascii="Times New Roman" w:hAnsi="Times New Roman" w:eastAsia="宋体" w:cs="Times New Roman"/>
          <w:bCs/>
          <w:sz w:val="21"/>
          <w:szCs w:val="21"/>
        </w:rPr>
        <w:fldChar w:fldCharType="separate"/>
      </w:r>
      <w:r>
        <w:rPr>
          <w:rFonts w:hint="default" w:ascii="Times New Roman" w:hAnsi="Times New Roman" w:cs="Times New Roman"/>
          <w:b w:val="0"/>
          <w:bCs w:val="0"/>
          <w:sz w:val="21"/>
          <w:szCs w:val="21"/>
          <w:lang w:val="en-US" w:eastAsia="zh-CN"/>
        </w:rPr>
        <w:t>E</w:t>
      </w:r>
      <w:r>
        <w:rPr>
          <w:rFonts w:hint="default" w:ascii="Times New Roman" w:hAnsi="Times New Roman" w:eastAsiaTheme="minorEastAsia" w:cstheme="minorBidi"/>
          <w:b w:val="0"/>
          <w:bCs w:val="0"/>
          <w:caps w:val="0"/>
          <w:smallCaps w:val="0"/>
          <w:kern w:val="2"/>
          <w:sz w:val="21"/>
          <w:szCs w:val="21"/>
          <w:lang w:val="en-US" w:eastAsia="zh-CN" w:bidi="ar-SA"/>
        </w:rPr>
        <w:t>xternal wall repair project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_Toc27522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64AEDF61">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_Toc23612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6.3  </w:t>
      </w:r>
      <w:r>
        <w:rPr>
          <w:rFonts w:hint="default" w:ascii="Times New Roman" w:hAnsi="Times New Roman" w:eastAsiaTheme="minorEastAsia" w:cstheme="minorBidi"/>
          <w:b w:val="0"/>
          <w:bCs w:val="0"/>
          <w:caps w:val="0"/>
          <w:smallCaps w:val="0"/>
          <w:kern w:val="2"/>
          <w:sz w:val="21"/>
          <w:szCs w:val="21"/>
          <w:lang w:val="en-US" w:eastAsia="zh-CN" w:bidi="ar-SA"/>
        </w:rPr>
        <w:t>Door and window repair project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_Toc23612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1CDEFAB8">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_Toc19745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6.4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urtain wall repair project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_Toc19745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60CDDA4A">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_Toc24361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highlight w:val="none"/>
          <w:lang w:val="en-US" w:eastAsia="zh-CN"/>
        </w:rPr>
        <w:t xml:space="preserve">6.5  </w:t>
      </w:r>
      <w:r>
        <w:rPr>
          <w:rFonts w:hint="default" w:ascii="Times New Roman" w:hAnsi="Times New Roman" w:cs="Times New Roman"/>
          <w:b w:val="0"/>
          <w:bCs w:val="0"/>
          <w:sz w:val="21"/>
          <w:szCs w:val="21"/>
          <w:highlight w:val="none"/>
          <w:lang w:val="en-US" w:eastAsia="zh-CN"/>
        </w:rPr>
        <w:t>L</w:t>
      </w:r>
      <w:r>
        <w:rPr>
          <w:rFonts w:hint="default" w:ascii="Times New Roman" w:hAnsi="Times New Roman" w:eastAsiaTheme="minorEastAsia" w:cstheme="minorBidi"/>
          <w:b w:val="0"/>
          <w:bCs w:val="0"/>
          <w:caps w:val="0"/>
          <w:smallCaps w:val="0"/>
          <w:kern w:val="2"/>
          <w:sz w:val="21"/>
          <w:szCs w:val="21"/>
          <w:lang w:val="en-US" w:eastAsia="zh-CN" w:bidi="ar-SA"/>
        </w:rPr>
        <w:t>ighting roof and roof repair project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_Toc24361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6E759EBA">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_Toc12570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sz w:val="21"/>
          <w:szCs w:val="21"/>
          <w:lang w:val="en-US" w:eastAsia="zh-CN"/>
        </w:rPr>
        <w:t xml:space="preserve">7  </w:t>
      </w:r>
      <w:r>
        <w:rPr>
          <w:rFonts w:hint="eastAsia"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onstruction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_Toc12570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45250689">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_Toc16541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7.1  </w:t>
      </w:r>
      <w:r>
        <w:rPr>
          <w:rFonts w:hint="eastAsia" w:ascii="Times New Roman" w:hAnsi="Times New Roman" w:cs="Times New Roman"/>
          <w:b w:val="0"/>
          <w:bCs w:val="0"/>
          <w:sz w:val="21"/>
          <w:szCs w:val="21"/>
          <w:lang w:val="en-US" w:eastAsia="zh-CN"/>
        </w:rPr>
        <w:t>G</w:t>
      </w:r>
      <w:r>
        <w:rPr>
          <w:rFonts w:hint="eastAsia" w:ascii="Times New Roman" w:hAnsi="Times New Roman" w:eastAsiaTheme="minorEastAsia" w:cstheme="minorBidi"/>
          <w:b w:val="0"/>
          <w:bCs w:val="0"/>
          <w:caps w:val="0"/>
          <w:smallCaps w:val="0"/>
          <w:kern w:val="2"/>
          <w:sz w:val="21"/>
          <w:szCs w:val="21"/>
          <w:lang w:val="en-US" w:eastAsia="zh-CN" w:bidi="ar-SA"/>
        </w:rPr>
        <w:t>eneral requirement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_Toc16541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DA30987">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_Toc27074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7.2  </w:t>
      </w:r>
      <w:r>
        <w:rPr>
          <w:rFonts w:hint="default" w:ascii="Times New Roman" w:hAnsi="Times New Roman" w:cs="Times New Roman"/>
          <w:b w:val="0"/>
          <w:bCs w:val="0"/>
          <w:sz w:val="21"/>
          <w:szCs w:val="21"/>
          <w:lang w:val="en-US" w:eastAsia="zh-CN"/>
        </w:rPr>
        <w:t>E</w:t>
      </w:r>
      <w:r>
        <w:rPr>
          <w:rFonts w:hint="default" w:ascii="Times New Roman" w:hAnsi="Times New Roman" w:eastAsiaTheme="minorEastAsia" w:cstheme="minorBidi"/>
          <w:b w:val="0"/>
          <w:bCs w:val="0"/>
          <w:caps w:val="0"/>
          <w:smallCaps w:val="0"/>
          <w:kern w:val="2"/>
          <w:sz w:val="21"/>
          <w:szCs w:val="21"/>
          <w:lang w:val="en-US" w:eastAsia="zh-CN" w:bidi="ar-SA"/>
        </w:rPr>
        <w:t>xternal wall repair</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onstructio</w:t>
      </w:r>
      <w:r>
        <w:rPr>
          <w:rFonts w:hint="eastAsia" w:ascii="Times New Roman" w:hAnsi="Times New Roman" w:cstheme="minorBidi"/>
          <w:b w:val="0"/>
          <w:bCs w:val="0"/>
          <w:caps w:val="0"/>
          <w:smallCaps w:val="0"/>
          <w:kern w:val="2"/>
          <w:sz w:val="21"/>
          <w:szCs w:val="21"/>
          <w:lang w:val="en-US" w:eastAsia="zh-CN" w:bidi="ar-SA"/>
        </w:rPr>
        <w:t>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_Toc27074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24A2004">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_Toc28729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7.3  </w:t>
      </w:r>
      <w:r>
        <w:rPr>
          <w:rFonts w:hint="default" w:ascii="Times New Roman" w:hAnsi="Times New Roman" w:eastAsiaTheme="minorEastAsia" w:cstheme="minorBidi"/>
          <w:b w:val="0"/>
          <w:bCs w:val="0"/>
          <w:caps w:val="0"/>
          <w:smallCaps w:val="0"/>
          <w:kern w:val="2"/>
          <w:sz w:val="21"/>
          <w:szCs w:val="21"/>
          <w:lang w:val="en-US" w:eastAsia="zh-CN" w:bidi="ar-SA"/>
        </w:rPr>
        <w:t>Door and window</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eastAsiaTheme="minorEastAsia" w:cstheme="minorBidi"/>
          <w:b w:val="0"/>
          <w:bCs w:val="0"/>
          <w:caps w:val="0"/>
          <w:smallCaps w:val="0"/>
          <w:kern w:val="2"/>
          <w:sz w:val="21"/>
          <w:szCs w:val="21"/>
          <w:lang w:val="en-US" w:eastAsia="zh-CN" w:bidi="ar-SA"/>
        </w:rPr>
        <w:t>repair</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onstructio</w:t>
      </w:r>
      <w:r>
        <w:rPr>
          <w:rFonts w:hint="eastAsia" w:ascii="Times New Roman" w:hAnsi="Times New Roman" w:cstheme="minorBidi"/>
          <w:b w:val="0"/>
          <w:bCs w:val="0"/>
          <w:caps w:val="0"/>
          <w:smallCaps w:val="0"/>
          <w:kern w:val="2"/>
          <w:sz w:val="21"/>
          <w:szCs w:val="21"/>
          <w:lang w:val="en-US" w:eastAsia="zh-CN" w:bidi="ar-SA"/>
        </w:rPr>
        <w:t>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_Toc28729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0CB162A7">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_Toc31820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7.4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urtain wall repair</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onstructio</w:t>
      </w:r>
      <w:r>
        <w:rPr>
          <w:rFonts w:hint="eastAsia" w:ascii="Times New Roman" w:hAnsi="Times New Roman" w:cstheme="minorBidi"/>
          <w:b w:val="0"/>
          <w:bCs w:val="0"/>
          <w:caps w:val="0"/>
          <w:smallCaps w:val="0"/>
          <w:kern w:val="2"/>
          <w:sz w:val="21"/>
          <w:szCs w:val="21"/>
          <w:lang w:val="en-US" w:eastAsia="zh-CN" w:bidi="ar-SA"/>
        </w:rPr>
        <w:t>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_Toc31820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86C2469">
      <w:pPr>
        <w:pStyle w:val="13"/>
        <w:keepNext w:val="0"/>
        <w:keepLines w:val="0"/>
        <w:pageBreakBefore w:val="0"/>
        <w:widowControl w:val="0"/>
        <w:tabs>
          <w:tab w:val="right" w:leader="dot" w:pos="8550"/>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_Toc18967 </w:instrText>
      </w:r>
      <w:r>
        <w:rPr>
          <w:rFonts w:hint="default" w:ascii="Times New Roman" w:hAnsi="Times New Roman" w:eastAsia="宋体" w:cs="Times New Roman"/>
          <w:bCs/>
          <w:sz w:val="21"/>
          <w:szCs w:val="21"/>
        </w:rPr>
        <w:fldChar w:fldCharType="separate"/>
      </w:r>
      <w:r>
        <w:rPr>
          <w:rFonts w:hint="default" w:ascii="Times New Roman" w:hAnsi="Times New Roman" w:eastAsia="宋体" w:cs="Times New Roman"/>
          <w:bCs/>
          <w:sz w:val="21"/>
          <w:szCs w:val="21"/>
          <w:lang w:val="en-US" w:eastAsia="zh-CN"/>
        </w:rPr>
        <w:t xml:space="preserve">7.5  </w:t>
      </w:r>
      <w:r>
        <w:rPr>
          <w:rFonts w:hint="default" w:ascii="Times New Roman" w:hAnsi="Times New Roman" w:cs="Times New Roman"/>
          <w:b w:val="0"/>
          <w:bCs w:val="0"/>
          <w:sz w:val="21"/>
          <w:szCs w:val="21"/>
          <w:highlight w:val="none"/>
          <w:lang w:val="en-US" w:eastAsia="zh-CN"/>
        </w:rPr>
        <w:t>L</w:t>
      </w:r>
      <w:r>
        <w:rPr>
          <w:rFonts w:hint="default" w:ascii="Times New Roman" w:hAnsi="Times New Roman" w:eastAsiaTheme="minorEastAsia" w:cstheme="minorBidi"/>
          <w:b w:val="0"/>
          <w:bCs w:val="0"/>
          <w:caps w:val="0"/>
          <w:smallCaps w:val="0"/>
          <w:kern w:val="2"/>
          <w:sz w:val="21"/>
          <w:szCs w:val="21"/>
          <w:lang w:val="en-US" w:eastAsia="zh-CN" w:bidi="ar-SA"/>
        </w:rPr>
        <w:t>ighting roof and roof repai</w:t>
      </w:r>
      <w:r>
        <w:rPr>
          <w:rFonts w:hint="eastAsia" w:ascii="Times New Roman" w:hAnsi="Times New Roman" w:cstheme="minorBidi"/>
          <w:b w:val="0"/>
          <w:bCs w:val="0"/>
          <w:caps w:val="0"/>
          <w:smallCaps w:val="0"/>
          <w:kern w:val="2"/>
          <w:sz w:val="21"/>
          <w:szCs w:val="21"/>
          <w:lang w:val="en-US" w:eastAsia="zh-CN" w:bidi="ar-SA"/>
        </w:rPr>
        <w:t xml:space="preserve"> </w:t>
      </w:r>
      <w:r>
        <w:rPr>
          <w:rFonts w:hint="default" w:ascii="Times New Roman" w:hAnsi="Times New Roman" w:cs="Times New Roman"/>
          <w:b w:val="0"/>
          <w:bCs w:val="0"/>
          <w:sz w:val="21"/>
          <w:szCs w:val="21"/>
          <w:lang w:val="en-US" w:eastAsia="zh-CN"/>
        </w:rPr>
        <w:t>c</w:t>
      </w:r>
      <w:r>
        <w:rPr>
          <w:rFonts w:hint="default" w:ascii="Times New Roman" w:hAnsi="Times New Roman" w:eastAsiaTheme="minorEastAsia" w:cstheme="minorBidi"/>
          <w:b w:val="0"/>
          <w:bCs w:val="0"/>
          <w:caps w:val="0"/>
          <w:smallCaps w:val="0"/>
          <w:kern w:val="2"/>
          <w:sz w:val="21"/>
          <w:szCs w:val="21"/>
          <w:lang w:val="en-US" w:eastAsia="zh-CN" w:bidi="ar-SA"/>
        </w:rPr>
        <w:t>onstructio</w:t>
      </w:r>
      <w:r>
        <w:rPr>
          <w:rFonts w:hint="eastAsia" w:ascii="Times New Roman" w:hAnsi="Times New Roman" w:cstheme="minorBidi"/>
          <w:b w:val="0"/>
          <w:bCs w:val="0"/>
          <w:caps w:val="0"/>
          <w:smallCaps w:val="0"/>
          <w:kern w:val="2"/>
          <w:sz w:val="21"/>
          <w:szCs w:val="21"/>
          <w:lang w:val="en-US" w:eastAsia="zh-CN" w:bidi="ar-SA"/>
        </w:rPr>
        <w:t>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_Toc18967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2F4A5837">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_Toc22875 </w:instrText>
      </w:r>
      <w:r>
        <w:rPr>
          <w:rFonts w:hint="default" w:ascii="Times New Roman" w:hAnsi="Times New Roman" w:eastAsia="宋体" w:cs="Times New Roman"/>
          <w:bCs/>
          <w:sz w:val="21"/>
          <w:szCs w:val="21"/>
        </w:rPr>
        <w:fldChar w:fldCharType="separate"/>
      </w:r>
      <w:r>
        <w:rPr>
          <w:rFonts w:hint="default" w:ascii="Times New Roman" w:hAnsi="Times New Roman" w:cs="Times New Roman"/>
          <w:b w:val="0"/>
          <w:bCs w:val="0"/>
          <w:sz w:val="21"/>
          <w:szCs w:val="21"/>
        </w:rPr>
        <w:t>T</w:t>
      </w:r>
      <w:r>
        <w:rPr>
          <w:rFonts w:hint="default" w:ascii="Times New Roman" w:hAnsi="Times New Roman" w:eastAsiaTheme="minorEastAsia" w:cstheme="minorBidi"/>
          <w:b w:val="0"/>
          <w:bCs w:val="0"/>
          <w:caps w:val="0"/>
          <w:smallCaps w:val="0"/>
          <w:kern w:val="2"/>
          <w:sz w:val="21"/>
          <w:szCs w:val="21"/>
          <w:lang w:val="en-US" w:eastAsia="zh-CN" w:bidi="ar-SA"/>
        </w:rPr>
        <w:t>erminology of this specification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_Toc22875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4E6BBB88">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_Toc5524 </w:instrText>
      </w:r>
      <w:r>
        <w:rPr>
          <w:rFonts w:hint="default" w:ascii="Times New Roman" w:hAnsi="Times New Roman" w:eastAsia="宋体" w:cs="Times New Roman"/>
          <w:bCs/>
          <w:sz w:val="21"/>
          <w:szCs w:val="21"/>
        </w:rPr>
        <w:fldChar w:fldCharType="separate"/>
      </w:r>
      <w:r>
        <w:rPr>
          <w:rFonts w:hint="eastAsia" w:ascii="Times New Roman" w:hAnsi="Times New Roman" w:eastAsia="宋体" w:cs="Times New Roman"/>
          <w:sz w:val="21"/>
          <w:szCs w:val="21"/>
          <w:lang w:val="en-US" w:eastAsia="zh-CN"/>
        </w:rPr>
        <w:t>List of quoted standards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_Toc5524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3CABDF0D">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 HYPERLINK \l _Toc5524 </w:instrText>
      </w:r>
      <w:r>
        <w:rPr>
          <w:rFonts w:hint="default" w:ascii="Times New Roman" w:hAnsi="Times New Roman" w:eastAsia="宋体" w:cs="Times New Roman"/>
          <w:bCs/>
          <w:sz w:val="21"/>
          <w:szCs w:val="21"/>
        </w:rPr>
        <w:fldChar w:fldCharType="separate"/>
      </w:r>
      <w:r>
        <w:rPr>
          <w:rFonts w:hint="eastAsia" w:ascii="Times New Roman" w:hAnsi="Times New Roman" w:eastAsiaTheme="minorEastAsia" w:cstheme="minorBidi"/>
          <w:b w:val="0"/>
          <w:bCs w:val="0"/>
          <w:caps w:val="0"/>
          <w:smallCaps w:val="0"/>
          <w:kern w:val="2"/>
          <w:sz w:val="21"/>
          <w:szCs w:val="21"/>
          <w:lang w:val="en-US" w:eastAsia="zh-CN" w:bidi="ar-SA"/>
        </w:rPr>
        <w:t>Addition</w:t>
      </w:r>
      <w:r>
        <w:rPr>
          <w:rFonts w:hint="eastAsia" w:ascii="Times New Roman" w:hAnsi="Times New Roman" w:cstheme="minorBidi"/>
          <w:b w:val="0"/>
          <w:bCs w:val="0"/>
          <w:caps w:val="0"/>
          <w:smallCaps w:val="0"/>
          <w:kern w:val="2"/>
          <w:sz w:val="21"/>
          <w:szCs w:val="21"/>
          <w:lang w:val="en-US" w:eastAsia="zh-CN" w:bidi="ar-SA"/>
        </w:rPr>
        <w:t>：explanation of provisions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_Toc5524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rPr>
        <w:fldChar w:fldCharType="end"/>
      </w:r>
    </w:p>
    <w:p w14:paraId="2C3E58F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hint="eastAsia" w:ascii="Times New Roman" w:hAnsi="Times New Roman"/>
          <w:sz w:val="28"/>
        </w:rPr>
      </w:pPr>
    </w:p>
    <w:p w14:paraId="3E9D13B9">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0" w:beforeLines="50" w:after="0" w:afterLines="50" w:line="300" w:lineRule="auto"/>
        <w:textAlignment w:val="auto"/>
        <w:rPr>
          <w:rFonts w:hint="default" w:ascii="Times New Roman" w:hAnsi="Times New Roman" w:eastAsia="黑体" w:cs="Times New Roman"/>
          <w:b w:val="0"/>
          <w:bCs w:val="0"/>
          <w:sz w:val="21"/>
          <w:szCs w:val="21"/>
        </w:rPr>
      </w:pPr>
    </w:p>
    <w:p w14:paraId="06E13360">
      <w:pPr>
        <w:snapToGrid w:val="0"/>
        <w:spacing w:line="312" w:lineRule="auto"/>
        <w:jc w:val="center"/>
        <w:rPr>
          <w:rFonts w:hint="eastAsia" w:ascii="Times New Roman" w:hAnsi="Times New Roman" w:eastAsia="宋体" w:cs="Times New Roman"/>
          <w:b/>
          <w:color w:val="000000" w:themeColor="text1"/>
          <w:sz w:val="32"/>
          <w:szCs w:val="32"/>
          <w:lang w:val="zh-CN"/>
          <w14:textFill>
            <w14:solidFill>
              <w14:schemeClr w14:val="tx1"/>
            </w14:solidFill>
          </w14:textFill>
        </w:rPr>
      </w:pPr>
    </w:p>
    <w:p w14:paraId="19FC360C">
      <w:pPr>
        <w:pStyle w:val="2"/>
        <w:adjustRightInd w:val="0"/>
        <w:snapToGrid w:val="0"/>
        <w:spacing w:before="240" w:beforeLines="100" w:after="240" w:afterLines="100" w:line="360" w:lineRule="auto"/>
        <w:jc w:val="center"/>
        <w:rPr>
          <w:rFonts w:hint="eastAsia" w:ascii="宋体" w:hAnsi="宋体" w:eastAsia="宋体" w:cs="宋体"/>
          <w:sz w:val="30"/>
          <w:szCs w:val="30"/>
        </w:rPr>
        <w:sectPr>
          <w:headerReference r:id="rId12" w:type="default"/>
          <w:footerReference r:id="rId13" w:type="default"/>
          <w:pgSz w:w="11910" w:h="16840"/>
          <w:pgMar w:top="1500" w:right="1680" w:bottom="1320" w:left="1680" w:header="0" w:footer="1128" w:gutter="0"/>
          <w:pgNumType w:start="1"/>
          <w:cols w:space="720" w:num="1"/>
        </w:sectPr>
      </w:pPr>
      <w:bookmarkStart w:id="35" w:name="_Toc16124"/>
    </w:p>
    <w:p w14:paraId="7EFDACF1">
      <w:pPr>
        <w:pStyle w:val="2"/>
        <w:adjustRightInd w:val="0"/>
        <w:snapToGrid w:val="0"/>
        <w:spacing w:before="240" w:beforeLines="100" w:after="240" w:afterLines="100" w:line="360" w:lineRule="auto"/>
        <w:rPr>
          <w:rFonts w:hint="eastAsia" w:ascii="宋体" w:hAnsi="宋体" w:eastAsia="宋体" w:cs="宋体"/>
          <w:sz w:val="30"/>
          <w:szCs w:val="30"/>
        </w:rPr>
      </w:pPr>
      <w:bookmarkStart w:id="36" w:name="_Toc19431"/>
      <w:bookmarkStart w:id="37" w:name="_Toc19550"/>
      <w:r>
        <w:rPr>
          <w:rFonts w:hint="default" w:ascii="宋体" w:hAnsi="宋体" w:eastAsia="宋体" w:cs="宋体"/>
          <w:sz w:val="30"/>
          <w:szCs w:val="30"/>
        </w:rPr>
        <w:t>1</w:t>
      </w:r>
      <w:r>
        <w:rPr>
          <w:rFonts w:hint="eastAsia" w:ascii="宋体" w:hAnsi="宋体" w:eastAsia="宋体" w:cs="宋体"/>
          <w:sz w:val="30"/>
          <w:szCs w:val="30"/>
        </w:rPr>
        <w:t xml:space="preserve">  总 则</w:t>
      </w:r>
      <w:bookmarkEnd w:id="26"/>
      <w:bookmarkEnd w:id="27"/>
      <w:bookmarkEnd w:id="35"/>
      <w:bookmarkEnd w:id="36"/>
      <w:bookmarkEnd w:id="37"/>
    </w:p>
    <w:p w14:paraId="65CAADB1">
      <w:pPr>
        <w:pStyle w:val="4"/>
        <w:keepNext w:val="0"/>
        <w:keepLines w:val="0"/>
        <w:pageBreakBefore w:val="0"/>
        <w:widowControl w:val="0"/>
        <w:numPr>
          <w:ilvl w:val="2"/>
          <w:numId w:val="0"/>
        </w:numPr>
        <w:kinsoku/>
        <w:wordWrap/>
        <w:overflowPunct/>
        <w:topLinePunct w:val="0"/>
        <w:autoSpaceDE/>
        <w:autoSpaceDN/>
        <w:bidi w:val="0"/>
        <w:adjustRightInd/>
        <w:snapToGrid/>
        <w:spacing w:beforeAutospacing="0" w:afterAutospacing="0" w:line="312" w:lineRule="auto"/>
        <w:ind w:leftChars="0"/>
        <w:textAlignment w:val="auto"/>
        <w:rPr>
          <w:rFonts w:hint="eastAsia" w:ascii="Times New Roman" w:hAnsi="Times New Roman" w:eastAsiaTheme="minorEastAsia" w:cstheme="minorBidi"/>
          <w:b/>
          <w:kern w:val="2"/>
          <w:sz w:val="21"/>
          <w:szCs w:val="24"/>
          <w:lang w:val="en-US" w:eastAsia="zh-CN" w:bidi="ar-SA"/>
        </w:rPr>
      </w:pPr>
      <w:bookmarkStart w:id="38" w:name="_Toc514851976"/>
      <w:bookmarkStart w:id="39" w:name="_Toc515438791"/>
      <w:bookmarkStart w:id="40" w:name="_Toc509151589"/>
      <w:bookmarkStart w:id="41" w:name="_Toc534634476"/>
      <w:bookmarkStart w:id="42" w:name="_Toc511244979"/>
      <w:bookmarkStart w:id="43" w:name="_Toc515869921"/>
      <w:bookmarkStart w:id="44" w:name="_Toc515722806"/>
      <w:bookmarkStart w:id="45" w:name="_Toc515722968"/>
      <w:bookmarkStart w:id="46" w:name="_Toc515870459"/>
      <w:bookmarkStart w:id="47" w:name="_Toc3973090"/>
      <w:bookmarkStart w:id="48" w:name="_Toc520710456"/>
      <w:bookmarkStart w:id="49" w:name="_Toc515799331"/>
      <w:r>
        <w:rPr>
          <w:rFonts w:hint="eastAsia" w:ascii="Times New Roman" w:hAnsi="Times New Roman" w:eastAsiaTheme="minorEastAsia" w:cstheme="minorBidi"/>
          <w:b/>
          <w:kern w:val="2"/>
          <w:sz w:val="21"/>
          <w:szCs w:val="24"/>
          <w:lang w:val="en-US" w:eastAsia="zh-CN" w:bidi="ar-SA"/>
        </w:rPr>
        <w:t xml:space="preserve">1.0.1  </w:t>
      </w:r>
      <w:r>
        <w:rPr>
          <w:rFonts w:hint="eastAsia" w:ascii="Times New Roman" w:hAnsi="Times New Roman" w:eastAsiaTheme="minorEastAsia" w:cstheme="minorBidi"/>
          <w:b w:val="0"/>
          <w:bCs/>
          <w:kern w:val="2"/>
          <w:sz w:val="21"/>
          <w:szCs w:val="24"/>
          <w:lang w:val="en-US" w:eastAsia="zh-CN" w:bidi="ar-SA"/>
        </w:rPr>
        <w:t>为规范既有建筑围护结构修缮工程，有效治理围护结构质量缺陷和损伤，做到技术先进、施工便捷、经济适用，制定本标准。</w:t>
      </w:r>
    </w:p>
    <w:p w14:paraId="643F5266">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eastAsiaTheme="minorEastAsia" w:cstheme="minorBidi"/>
          <w:b/>
          <w:kern w:val="2"/>
          <w:sz w:val="21"/>
          <w:szCs w:val="24"/>
          <w:lang w:val="en-US" w:eastAsia="zh-CN" w:bidi="ar-SA"/>
        </w:rPr>
        <w:t xml:space="preserve">1.0.2 </w:t>
      </w:r>
      <w:r>
        <w:rPr>
          <w:rFonts w:hint="eastAsia" w:ascii="Times New Roman" w:hAnsi="Times New Roman" w:cstheme="minorBidi"/>
          <w:b/>
          <w:kern w:val="2"/>
          <w:sz w:val="21"/>
          <w:szCs w:val="24"/>
          <w:lang w:val="en-US" w:eastAsia="zh-CN" w:bidi="ar-SA"/>
        </w:rPr>
        <w:t xml:space="preserve"> </w:t>
      </w:r>
      <w:r>
        <w:rPr>
          <w:rFonts w:hint="eastAsia" w:ascii="Times New Roman" w:hAnsi="Times New Roman" w:eastAsiaTheme="minorEastAsia" w:cstheme="minorBidi"/>
          <w:b w:val="0"/>
          <w:bCs/>
          <w:kern w:val="2"/>
          <w:sz w:val="21"/>
          <w:szCs w:val="24"/>
          <w:lang w:val="en-US" w:eastAsia="zh-CN" w:bidi="ar-SA"/>
        </w:rPr>
        <w:t>本规程适用于既有</w:t>
      </w:r>
      <w:r>
        <w:rPr>
          <w:rFonts w:hint="eastAsia" w:ascii="Times New Roman" w:hAnsi="Times New Roman" w:cstheme="minorBidi"/>
          <w:b w:val="0"/>
          <w:bCs/>
          <w:kern w:val="2"/>
          <w:sz w:val="21"/>
          <w:szCs w:val="24"/>
          <w:lang w:val="en-US" w:eastAsia="zh-CN" w:bidi="ar-SA"/>
        </w:rPr>
        <w:t>建筑外墙、门窗、幕墙、采光顶与屋面的修缮工程</w:t>
      </w:r>
      <w:r>
        <w:rPr>
          <w:rFonts w:hint="eastAsia" w:ascii="Times New Roman" w:hAnsi="Times New Roman" w:eastAsiaTheme="minorEastAsia" w:cstheme="minorBidi"/>
          <w:b w:val="0"/>
          <w:bCs/>
          <w:kern w:val="2"/>
          <w:sz w:val="21"/>
          <w:szCs w:val="24"/>
          <w:lang w:val="en-US" w:eastAsia="zh-CN" w:bidi="ar-SA"/>
        </w:rPr>
        <w:t>。</w:t>
      </w:r>
    </w:p>
    <w:p w14:paraId="0AA99A14">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eastAsiaTheme="minorEastAsia" w:cstheme="minorBidi"/>
          <w:b/>
          <w:kern w:val="2"/>
          <w:sz w:val="21"/>
          <w:szCs w:val="24"/>
          <w:lang w:val="en-US" w:eastAsia="zh-CN" w:bidi="ar-SA"/>
        </w:rPr>
      </w:pPr>
      <w:r>
        <w:rPr>
          <w:rFonts w:hint="eastAsia" w:ascii="Times New Roman" w:hAnsi="Times New Roman" w:eastAsiaTheme="minorEastAsia" w:cstheme="minorBidi"/>
          <w:b/>
          <w:kern w:val="2"/>
          <w:sz w:val="21"/>
          <w:szCs w:val="24"/>
          <w:lang w:val="en-US" w:eastAsia="zh-CN" w:bidi="ar-SA"/>
        </w:rPr>
        <w:t xml:space="preserve">1.0.3 </w:t>
      </w:r>
      <w:bookmarkEnd w:id="38"/>
      <w:bookmarkEnd w:id="39"/>
      <w:bookmarkEnd w:id="40"/>
      <w:bookmarkEnd w:id="41"/>
      <w:bookmarkEnd w:id="42"/>
      <w:bookmarkEnd w:id="43"/>
      <w:bookmarkEnd w:id="44"/>
      <w:bookmarkEnd w:id="45"/>
      <w:bookmarkEnd w:id="46"/>
      <w:bookmarkEnd w:id="47"/>
      <w:bookmarkEnd w:id="48"/>
      <w:bookmarkEnd w:id="49"/>
      <w:r>
        <w:rPr>
          <w:rFonts w:hint="eastAsia" w:ascii="Times New Roman" w:hAnsi="Times New Roman" w:cstheme="minorBidi"/>
          <w:b/>
          <w:kern w:val="2"/>
          <w:sz w:val="21"/>
          <w:szCs w:val="24"/>
          <w:lang w:val="en-US" w:eastAsia="zh-CN" w:bidi="ar-SA"/>
        </w:rPr>
        <w:t xml:space="preserve"> </w:t>
      </w:r>
      <w:r>
        <w:rPr>
          <w:rFonts w:hint="eastAsia" w:ascii="Times New Roman" w:hAnsi="Times New Roman" w:eastAsiaTheme="minorEastAsia" w:cstheme="minorBidi"/>
          <w:b w:val="0"/>
          <w:bCs/>
          <w:kern w:val="2"/>
          <w:sz w:val="21"/>
          <w:szCs w:val="24"/>
          <w:lang w:val="en-US" w:eastAsia="zh-CN" w:bidi="ar-SA"/>
        </w:rPr>
        <w:t>既有建筑围护结构</w:t>
      </w:r>
      <w:r>
        <w:rPr>
          <w:rFonts w:hint="default" w:ascii="Times New Roman" w:hAnsi="Times New Roman" w:eastAsiaTheme="minorEastAsia" w:cstheme="minorBidi"/>
          <w:b w:val="0"/>
          <w:bCs/>
          <w:kern w:val="2"/>
          <w:sz w:val="21"/>
          <w:szCs w:val="24"/>
          <w:lang w:val="en-US" w:eastAsia="zh-CN" w:bidi="ar-SA"/>
        </w:rPr>
        <w:t>的修缮除应符合本规程外，尚应符合国家现行有关标准的规定。</w:t>
      </w:r>
    </w:p>
    <w:p w14:paraId="20ADAA12">
      <w:pPr>
        <w:adjustRightInd w:val="0"/>
        <w:snapToGrid w:val="0"/>
        <w:spacing w:line="360" w:lineRule="auto"/>
        <w:rPr>
          <w:rFonts w:ascii="Times New Roman" w:hAnsi="Times New Roman"/>
        </w:rPr>
        <w:sectPr>
          <w:footerReference r:id="rId14" w:type="default"/>
          <w:pgSz w:w="11910" w:h="16840"/>
          <w:pgMar w:top="1500" w:right="1680" w:bottom="1320" w:left="1680" w:header="0" w:footer="1128" w:gutter="0"/>
          <w:pgNumType w:fmt="decimal" w:start="1"/>
          <w:cols w:space="720" w:num="1"/>
        </w:sectPr>
      </w:pPr>
    </w:p>
    <w:p w14:paraId="44236330">
      <w:pPr>
        <w:pStyle w:val="2"/>
        <w:adjustRightInd w:val="0"/>
        <w:snapToGrid w:val="0"/>
        <w:spacing w:before="240" w:beforeLines="100" w:after="240" w:afterLines="100" w:line="360" w:lineRule="auto"/>
        <w:rPr>
          <w:rFonts w:hint="eastAsia" w:ascii="宋体" w:hAnsi="宋体" w:eastAsia="宋体" w:cs="宋体"/>
          <w:sz w:val="30"/>
          <w:szCs w:val="30"/>
          <w:lang w:val="zh-CN"/>
        </w:rPr>
      </w:pPr>
      <w:bookmarkStart w:id="50" w:name="_bookmark1"/>
      <w:bookmarkEnd w:id="50"/>
      <w:bookmarkStart w:id="51" w:name="_Toc533422738"/>
      <w:bookmarkStart w:id="52" w:name="_Toc533422608"/>
      <w:bookmarkStart w:id="53" w:name="_Toc3054812"/>
      <w:bookmarkStart w:id="54" w:name="_Toc533422968"/>
      <w:bookmarkStart w:id="55" w:name="_Toc22426"/>
      <w:bookmarkStart w:id="56" w:name="_Toc439"/>
      <w:bookmarkStart w:id="57" w:name="_Toc15327"/>
      <w:bookmarkStart w:id="58" w:name="_Toc11445"/>
      <w:bookmarkStart w:id="59" w:name="_Toc3835"/>
      <w:bookmarkStart w:id="60" w:name="_Toc21068"/>
      <w:bookmarkStart w:id="61" w:name="_Toc27785"/>
      <w:bookmarkStart w:id="62" w:name="_Toc6544"/>
      <w:bookmarkStart w:id="63" w:name="_Toc9604"/>
      <w:bookmarkStart w:id="64" w:name="_Toc20189"/>
      <w:bookmarkStart w:id="65" w:name="_Toc21416"/>
      <w:bookmarkStart w:id="66" w:name="_Toc28961"/>
      <w:r>
        <w:rPr>
          <w:rFonts w:hint="default" w:ascii="宋体" w:hAnsi="宋体" w:eastAsia="宋体" w:cs="宋体"/>
          <w:sz w:val="30"/>
          <w:szCs w:val="30"/>
          <w:lang w:val="zh-CN"/>
        </w:rPr>
        <w:t>2</w:t>
      </w:r>
      <w:r>
        <w:rPr>
          <w:rFonts w:hint="eastAsia" w:ascii="宋体" w:hAnsi="宋体" w:eastAsia="宋体" w:cs="宋体"/>
          <w:sz w:val="30"/>
          <w:szCs w:val="30"/>
          <w:lang w:val="zh-CN"/>
        </w:rPr>
        <w:t xml:space="preserve">  术</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zh-CN"/>
        </w:rPr>
        <w:t>语</w:t>
      </w:r>
      <w:bookmarkEnd w:id="51"/>
      <w:bookmarkEnd w:id="52"/>
      <w:bookmarkEnd w:id="53"/>
      <w:bookmarkEnd w:id="54"/>
      <w:bookmarkEnd w:id="55"/>
      <w:bookmarkEnd w:id="56"/>
    </w:p>
    <w:p w14:paraId="1F5A16F4">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Theme="minorEastAsia"/>
          <w:sz w:val="21"/>
          <w:szCs w:val="21"/>
          <w:lang w:val="en-US" w:eastAsia="zh-CN"/>
        </w:rPr>
      </w:pPr>
      <w:r>
        <w:rPr>
          <w:rFonts w:ascii="Times New Roman" w:hAnsi="Times New Roman"/>
          <w:b/>
          <w:sz w:val="21"/>
          <w:szCs w:val="21"/>
        </w:rPr>
        <w:t xml:space="preserve">2.0.1 </w:t>
      </w:r>
      <w:r>
        <w:rPr>
          <w:rFonts w:hint="eastAsia" w:ascii="Times New Roman" w:hAnsi="Times New Roman"/>
          <w:b/>
          <w:sz w:val="21"/>
          <w:szCs w:val="21"/>
          <w:lang w:val="en-US" w:eastAsia="zh-CN"/>
        </w:rPr>
        <w:t xml:space="preserve"> </w:t>
      </w:r>
      <w:r>
        <w:rPr>
          <w:rFonts w:hint="eastAsia" w:ascii="Times New Roman" w:hAnsi="Times New Roman"/>
          <w:bCs/>
          <w:sz w:val="21"/>
          <w:szCs w:val="21"/>
        </w:rPr>
        <w:t>原位修缮</w:t>
      </w:r>
      <w:r>
        <w:rPr>
          <w:rFonts w:hint="eastAsia" w:ascii="Times New Roman" w:hAnsi="Times New Roman"/>
          <w:bCs/>
          <w:sz w:val="21"/>
          <w:szCs w:val="21"/>
          <w:lang w:val="en-US" w:eastAsia="zh-CN"/>
        </w:rPr>
        <w:t>法</w:t>
      </w:r>
      <w:r>
        <w:rPr>
          <w:rFonts w:ascii="Times New Roman" w:hAnsi="Times New Roman"/>
          <w:bCs/>
          <w:sz w:val="21"/>
          <w:szCs w:val="21"/>
        </w:rPr>
        <w:t xml:space="preserve">  </w:t>
      </w:r>
      <w:r>
        <w:rPr>
          <w:rFonts w:hint="eastAsia" w:ascii="Times New Roman" w:hAnsi="Times New Roman"/>
          <w:bCs/>
          <w:sz w:val="21"/>
          <w:szCs w:val="21"/>
        </w:rPr>
        <w:t>i</w:t>
      </w:r>
      <w:r>
        <w:rPr>
          <w:rFonts w:ascii="Times New Roman" w:hAnsi="Times New Roman"/>
          <w:bCs/>
          <w:sz w:val="21"/>
          <w:szCs w:val="21"/>
        </w:rPr>
        <w:t xml:space="preserve">n-situ repair </w:t>
      </w:r>
      <w:r>
        <w:rPr>
          <w:rFonts w:hint="eastAsia" w:ascii="Times New Roman" w:hAnsi="Times New Roman"/>
          <w:bCs/>
          <w:sz w:val="21"/>
          <w:szCs w:val="21"/>
          <w:lang w:val="en-US" w:eastAsia="zh-CN"/>
        </w:rPr>
        <w:t>method</w:t>
      </w:r>
    </w:p>
    <w:p w14:paraId="2C052E49">
      <w:pPr>
        <w:pStyle w:val="54"/>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color w:val="000000" w:themeColor="text1"/>
          <w:sz w:val="28"/>
          <w:szCs w:val="28"/>
          <w:lang w:val="zh-CN"/>
          <w14:textFill>
            <w14:solidFill>
              <w14:schemeClr w14:val="tx1"/>
            </w14:solidFill>
          </w14:textFill>
        </w:rPr>
      </w:pPr>
      <w:r>
        <w:rPr>
          <w:rFonts w:hint="eastAsia"/>
          <w:sz w:val="21"/>
          <w:szCs w:val="21"/>
        </w:rPr>
        <w:t>不铲除或极少量铲除原系统，对损坏的部位</w:t>
      </w:r>
      <w:r>
        <w:rPr>
          <w:rFonts w:hint="eastAsia"/>
          <w:sz w:val="21"/>
          <w:szCs w:val="21"/>
          <w:lang w:val="en-US" w:eastAsia="zh-CN"/>
        </w:rPr>
        <w:t>或整个立面</w:t>
      </w:r>
      <w:r>
        <w:rPr>
          <w:rFonts w:hint="eastAsia"/>
          <w:sz w:val="21"/>
          <w:szCs w:val="21"/>
        </w:rPr>
        <w:t>采取</w:t>
      </w:r>
      <w:r>
        <w:rPr>
          <w:rFonts w:hint="eastAsia"/>
          <w:sz w:val="21"/>
          <w:szCs w:val="21"/>
          <w:lang w:val="en-US" w:eastAsia="zh-CN"/>
        </w:rPr>
        <w:t>加钉或植筋锚固、钻孔</w:t>
      </w:r>
      <w:r>
        <w:rPr>
          <w:rFonts w:hint="eastAsia"/>
          <w:sz w:val="21"/>
          <w:szCs w:val="21"/>
        </w:rPr>
        <w:t>注浆</w:t>
      </w:r>
      <w:r>
        <w:rPr>
          <w:rFonts w:hint="eastAsia" w:ascii="Times New Roman" w:hAnsi="Times New Roman" w:eastAsia="宋体"/>
          <w:sz w:val="21"/>
          <w:szCs w:val="21"/>
        </w:rPr>
        <w:t>锚</w:t>
      </w:r>
      <w:r>
        <w:rPr>
          <w:rFonts w:hint="eastAsia" w:ascii="Times New Roman" w:hAnsi="Times New Roman" w:eastAsia="宋体"/>
          <w:sz w:val="21"/>
          <w:szCs w:val="21"/>
          <w:lang w:val="en-US" w:eastAsia="zh-CN"/>
        </w:rPr>
        <w:t>等</w:t>
      </w:r>
      <w:r>
        <w:rPr>
          <w:rFonts w:hint="eastAsia" w:ascii="Times New Roman" w:hAnsi="Times New Roman" w:eastAsia="宋体"/>
          <w:sz w:val="21"/>
          <w:szCs w:val="21"/>
        </w:rPr>
        <w:t>措施，</w:t>
      </w:r>
      <w:r>
        <w:rPr>
          <w:rFonts w:hint="eastAsia" w:ascii="Times New Roman" w:hAnsi="Times New Roman" w:eastAsia="宋体"/>
          <w:sz w:val="21"/>
          <w:szCs w:val="21"/>
          <w:lang w:val="en-US" w:eastAsia="zh-CN"/>
        </w:rPr>
        <w:t>再</w:t>
      </w:r>
      <w:r>
        <w:rPr>
          <w:rFonts w:hint="eastAsia"/>
          <w:sz w:val="21"/>
          <w:szCs w:val="21"/>
        </w:rPr>
        <w:t>采用</w:t>
      </w:r>
      <w:r>
        <w:rPr>
          <w:rFonts w:hint="eastAsia"/>
          <w:sz w:val="21"/>
          <w:szCs w:val="21"/>
          <w:lang w:val="en-US" w:eastAsia="zh-CN"/>
        </w:rPr>
        <w:t>专用</w:t>
      </w:r>
      <w:r>
        <w:rPr>
          <w:rFonts w:hint="eastAsia"/>
          <w:sz w:val="21"/>
          <w:szCs w:val="21"/>
        </w:rPr>
        <w:t>复合</w:t>
      </w:r>
      <w:r>
        <w:rPr>
          <w:rFonts w:hint="eastAsia"/>
          <w:sz w:val="21"/>
          <w:szCs w:val="21"/>
          <w:lang w:val="en-US" w:eastAsia="zh-CN"/>
        </w:rPr>
        <w:t>材料</w:t>
      </w:r>
      <w:r>
        <w:rPr>
          <w:rFonts w:hint="eastAsia"/>
          <w:sz w:val="21"/>
          <w:szCs w:val="21"/>
        </w:rPr>
        <w:t>覆盖饰面翻新</w:t>
      </w:r>
      <w:r>
        <w:rPr>
          <w:rFonts w:hint="eastAsia"/>
          <w:sz w:val="21"/>
          <w:szCs w:val="21"/>
          <w:lang w:eastAsia="zh-CN"/>
        </w:rPr>
        <w:t>的</w:t>
      </w:r>
      <w:r>
        <w:rPr>
          <w:rFonts w:hint="eastAsia"/>
          <w:sz w:val="21"/>
          <w:szCs w:val="21"/>
          <w:lang w:val="en-US" w:eastAsia="zh-CN"/>
        </w:rPr>
        <w:t>修缮方法</w:t>
      </w:r>
      <w:r>
        <w:rPr>
          <w:rFonts w:hint="eastAsia" w:ascii="Times New Roman" w:hAnsi="Times New Roman" w:eastAsia="宋体"/>
          <w:sz w:val="21"/>
          <w:szCs w:val="21"/>
        </w:rPr>
        <w:t>。</w:t>
      </w:r>
    </w:p>
    <w:p w14:paraId="5FAA0A2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Theme="minorEastAsia" w:cstheme="minorBidi"/>
          <w:bCs/>
          <w:kern w:val="2"/>
          <w:sz w:val="21"/>
          <w:szCs w:val="21"/>
          <w:lang w:val="en-US" w:eastAsia="zh-CN" w:bidi="ar-SA"/>
        </w:rPr>
      </w:pPr>
      <w:r>
        <w:rPr>
          <w:rFonts w:hint="eastAsia" w:ascii="Times New Roman" w:hAnsi="Times New Roman" w:eastAsiaTheme="minorEastAsia" w:cstheme="minorBidi"/>
          <w:b/>
          <w:kern w:val="2"/>
          <w:sz w:val="21"/>
          <w:szCs w:val="21"/>
          <w:lang w:val="en-US" w:eastAsia="zh-CN" w:bidi="ar-SA"/>
        </w:rPr>
        <w:t>2.0.</w:t>
      </w:r>
      <w:r>
        <w:rPr>
          <w:rFonts w:hint="eastAsia" w:ascii="Times New Roman" w:hAnsi="Times New Roman" w:cstheme="minorBidi"/>
          <w:b/>
          <w:kern w:val="2"/>
          <w:sz w:val="21"/>
          <w:szCs w:val="21"/>
          <w:lang w:val="en-US" w:eastAsia="zh-CN" w:bidi="ar-SA"/>
        </w:rPr>
        <w:t>2</w:t>
      </w:r>
      <w:r>
        <w:rPr>
          <w:rFonts w:hint="eastAsia" w:ascii="Times New Roman" w:hAnsi="Times New Roman" w:eastAsiaTheme="minorEastAsia" w:cstheme="minorBidi"/>
          <w:b/>
          <w:kern w:val="2"/>
          <w:sz w:val="21"/>
          <w:szCs w:val="21"/>
          <w:lang w:val="en-US" w:eastAsia="zh-CN" w:bidi="ar-SA"/>
        </w:rPr>
        <w:t xml:space="preserve">  </w:t>
      </w:r>
      <w:r>
        <w:rPr>
          <w:rFonts w:hint="eastAsia" w:ascii="Times New Roman" w:hAnsi="Times New Roman" w:eastAsiaTheme="minorEastAsia" w:cstheme="minorBidi"/>
          <w:bCs/>
          <w:kern w:val="2"/>
          <w:sz w:val="21"/>
          <w:szCs w:val="21"/>
          <w:lang w:val="en-US" w:eastAsia="zh-CN" w:bidi="ar-SA"/>
        </w:rPr>
        <w:t>局部置换</w:t>
      </w:r>
      <w:r>
        <w:rPr>
          <w:rFonts w:hint="eastAsia" w:ascii="Times New Roman" w:hAnsi="Times New Roman" w:cstheme="minorBidi"/>
          <w:bCs/>
          <w:kern w:val="2"/>
          <w:sz w:val="21"/>
          <w:szCs w:val="21"/>
          <w:lang w:val="en-US" w:eastAsia="zh-CN" w:bidi="ar-SA"/>
        </w:rPr>
        <w:t xml:space="preserve">法  </w:t>
      </w:r>
      <w:r>
        <w:rPr>
          <w:rFonts w:ascii="Times New Roman" w:hAnsi="Times New Roman" w:eastAsia="宋体"/>
          <w:sz w:val="21"/>
          <w:szCs w:val="21"/>
        </w:rPr>
        <w:t>partial r</w:t>
      </w:r>
      <w:r>
        <w:rPr>
          <w:rFonts w:hint="eastAsia" w:ascii="Times New Roman" w:hAnsi="Times New Roman" w:eastAsia="宋体"/>
          <w:sz w:val="21"/>
          <w:szCs w:val="21"/>
        </w:rPr>
        <w:t>eplacement</w:t>
      </w:r>
      <w:r>
        <w:rPr>
          <w:rFonts w:ascii="Times New Roman" w:hAnsi="Times New Roman" w:eastAsia="宋体"/>
          <w:sz w:val="21"/>
          <w:szCs w:val="21"/>
        </w:rPr>
        <w:t xml:space="preserve"> </w:t>
      </w:r>
      <w:r>
        <w:rPr>
          <w:rFonts w:hint="eastAsia" w:ascii="Times New Roman" w:hAnsi="Times New Roman" w:eastAsia="宋体"/>
          <w:sz w:val="21"/>
          <w:szCs w:val="21"/>
        </w:rPr>
        <w:t>method</w:t>
      </w:r>
    </w:p>
    <w:p w14:paraId="0D373C20">
      <w:pPr>
        <w:keepNext w:val="0"/>
        <w:keepLines w:val="0"/>
        <w:pageBreakBefore w:val="0"/>
        <w:widowControl w:val="0"/>
        <w:kinsoku/>
        <w:wordWrap/>
        <w:overflowPunct/>
        <w:topLinePunct w:val="0"/>
        <w:autoSpaceDE/>
        <w:autoSpaceDN/>
        <w:bidi w:val="0"/>
        <w:adjustRightInd/>
        <w:snapToGrid/>
        <w:spacing w:line="312" w:lineRule="auto"/>
        <w:ind w:firstLine="560"/>
        <w:textAlignment w:val="auto"/>
        <w:rPr>
          <w:rFonts w:hint="eastAsia" w:ascii="Times New Roman" w:hAnsi="Times New Roman" w:eastAsiaTheme="minorEastAsia" w:cstheme="minorBidi"/>
          <w:b/>
          <w:kern w:val="2"/>
          <w:sz w:val="21"/>
          <w:szCs w:val="21"/>
          <w:lang w:val="en-US" w:eastAsia="zh-CN" w:bidi="ar-SA"/>
        </w:rPr>
      </w:pPr>
      <w:r>
        <w:rPr>
          <w:rFonts w:hint="eastAsia" w:asciiTheme="minorEastAsia" w:cstheme="minorBidi"/>
          <w:kern w:val="2"/>
          <w:sz w:val="21"/>
          <w:szCs w:val="21"/>
          <w:lang w:val="en-US" w:eastAsia="zh-CN" w:bidi="ar-SA"/>
        </w:rPr>
        <w:t>对外墙保温系统或饰面层存在质量缺陷的部位进行剔除，采取一定措施恢复其原有功能的修缮方法。</w:t>
      </w:r>
    </w:p>
    <w:p w14:paraId="49FB5B1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Theme="minorEastAsia" w:cstheme="minorBidi"/>
          <w:bCs/>
          <w:kern w:val="2"/>
          <w:sz w:val="21"/>
          <w:szCs w:val="21"/>
          <w:lang w:val="en-US" w:eastAsia="zh-CN" w:bidi="ar-SA"/>
        </w:rPr>
      </w:pPr>
      <w:r>
        <w:rPr>
          <w:rFonts w:hint="eastAsia" w:ascii="Times New Roman" w:hAnsi="Times New Roman" w:eastAsiaTheme="minorEastAsia" w:cstheme="minorBidi"/>
          <w:b/>
          <w:kern w:val="2"/>
          <w:sz w:val="21"/>
          <w:szCs w:val="21"/>
          <w:lang w:val="en-US" w:eastAsia="zh-CN" w:bidi="ar-SA"/>
        </w:rPr>
        <w:t>2.0.</w:t>
      </w:r>
      <w:r>
        <w:rPr>
          <w:rFonts w:hint="eastAsia" w:ascii="Times New Roman" w:hAnsi="Times New Roman" w:cstheme="minorBidi"/>
          <w:b/>
          <w:kern w:val="2"/>
          <w:sz w:val="21"/>
          <w:szCs w:val="21"/>
          <w:lang w:val="en-US" w:eastAsia="zh-CN" w:bidi="ar-SA"/>
        </w:rPr>
        <w:t>3</w:t>
      </w:r>
      <w:r>
        <w:rPr>
          <w:rFonts w:hint="eastAsia" w:ascii="Times New Roman" w:hAnsi="Times New Roman" w:eastAsiaTheme="minorEastAsia" w:cstheme="minorBidi"/>
          <w:b/>
          <w:kern w:val="2"/>
          <w:sz w:val="21"/>
          <w:szCs w:val="21"/>
          <w:lang w:val="en-US" w:eastAsia="zh-CN" w:bidi="ar-SA"/>
        </w:rPr>
        <w:t xml:space="preserve">  </w:t>
      </w:r>
      <w:r>
        <w:rPr>
          <w:rFonts w:hint="eastAsia" w:ascii="Times New Roman" w:hAnsi="Times New Roman" w:eastAsiaTheme="minorEastAsia" w:cstheme="minorBidi"/>
          <w:bCs/>
          <w:kern w:val="2"/>
          <w:sz w:val="21"/>
          <w:szCs w:val="21"/>
          <w:lang w:val="en-US" w:eastAsia="zh-CN" w:bidi="ar-SA"/>
        </w:rPr>
        <w:t>整体置换</w:t>
      </w:r>
      <w:r>
        <w:rPr>
          <w:rFonts w:hint="eastAsia" w:ascii="Times New Roman" w:hAnsi="Times New Roman" w:cstheme="minorBidi"/>
          <w:bCs/>
          <w:kern w:val="2"/>
          <w:sz w:val="21"/>
          <w:szCs w:val="21"/>
          <w:lang w:val="en-US" w:eastAsia="zh-CN" w:bidi="ar-SA"/>
        </w:rPr>
        <w:t>法  integral replacement repair method</w:t>
      </w:r>
    </w:p>
    <w:p w14:paraId="1154238E">
      <w:pPr>
        <w:keepNext w:val="0"/>
        <w:keepLines w:val="0"/>
        <w:pageBreakBefore w:val="0"/>
        <w:widowControl w:val="0"/>
        <w:kinsoku/>
        <w:wordWrap/>
        <w:overflowPunct/>
        <w:topLinePunct w:val="0"/>
        <w:autoSpaceDE/>
        <w:autoSpaceDN/>
        <w:bidi w:val="0"/>
        <w:adjustRightInd/>
        <w:snapToGrid/>
        <w:spacing w:line="312" w:lineRule="auto"/>
        <w:ind w:firstLine="560"/>
        <w:textAlignment w:val="auto"/>
        <w:rPr>
          <w:rFonts w:hint="default" w:asciiTheme="minorEastAsia" w:cstheme="minorBidi"/>
          <w:kern w:val="2"/>
          <w:sz w:val="21"/>
          <w:szCs w:val="21"/>
          <w:lang w:val="en-US" w:eastAsia="zh-CN" w:bidi="ar-SA"/>
        </w:rPr>
      </w:pPr>
      <w:r>
        <w:rPr>
          <w:rFonts w:hint="eastAsia" w:asciiTheme="minorEastAsia" w:hAnsiTheme="minorHAnsi" w:eastAsiaTheme="minorEastAsia" w:cstheme="minorBidi"/>
          <w:kern w:val="2"/>
          <w:sz w:val="21"/>
          <w:szCs w:val="21"/>
          <w:lang w:val="en-US" w:eastAsia="zh-CN" w:bidi="ar-SA"/>
        </w:rPr>
        <w:t>将整个</w:t>
      </w:r>
      <w:r>
        <w:rPr>
          <w:rFonts w:hint="eastAsia" w:asciiTheme="minorEastAsia" w:cstheme="minorBidi"/>
          <w:kern w:val="2"/>
          <w:sz w:val="21"/>
          <w:szCs w:val="21"/>
          <w:lang w:val="en-US" w:eastAsia="zh-CN" w:bidi="ar-SA"/>
        </w:rPr>
        <w:t>立面外保温系统或饰面层全部清除并进行置换的修缮方法。</w:t>
      </w:r>
    </w:p>
    <w:p w14:paraId="0727F809">
      <w:pPr>
        <w:pStyle w:val="55"/>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eastAsiaTheme="minorEastAsia"/>
          <w:sz w:val="21"/>
          <w:szCs w:val="21"/>
          <w:lang w:val="en-US"/>
        </w:rPr>
      </w:pPr>
      <w:r>
        <w:rPr>
          <w:b/>
          <w:bCs/>
          <w:sz w:val="21"/>
          <w:szCs w:val="21"/>
          <w:lang w:val="en-US"/>
        </w:rPr>
        <w:t>2.0.</w:t>
      </w:r>
      <w:r>
        <w:rPr>
          <w:rFonts w:hint="eastAsia"/>
          <w:b/>
          <w:bCs/>
          <w:sz w:val="21"/>
          <w:szCs w:val="21"/>
          <w:lang w:val="en-US" w:eastAsia="zh-CN"/>
        </w:rPr>
        <w:t>4</w:t>
      </w:r>
      <w:r>
        <w:rPr>
          <w:b/>
          <w:bCs/>
          <w:sz w:val="21"/>
          <w:szCs w:val="21"/>
          <w:lang w:val="en-US"/>
        </w:rPr>
        <w:t xml:space="preserve"> </w:t>
      </w:r>
      <w:r>
        <w:rPr>
          <w:rFonts w:hint="eastAsia"/>
          <w:b/>
          <w:bCs/>
          <w:sz w:val="21"/>
          <w:szCs w:val="21"/>
          <w:lang w:val="en-US"/>
        </w:rPr>
        <w:t xml:space="preserve"> </w:t>
      </w:r>
      <w:r>
        <w:rPr>
          <w:sz w:val="21"/>
          <w:szCs w:val="21"/>
        </w:rPr>
        <w:t>毡胶复合层</w:t>
      </w:r>
      <w:r>
        <w:rPr>
          <w:sz w:val="21"/>
          <w:szCs w:val="21"/>
          <w:lang w:val="en-US"/>
        </w:rPr>
        <w:t xml:space="preserve"> </w:t>
      </w:r>
      <w:r>
        <w:rPr>
          <w:b/>
          <w:bCs/>
          <w:sz w:val="21"/>
          <w:szCs w:val="21"/>
          <w:lang w:val="en-US"/>
        </w:rPr>
        <w:t xml:space="preserve"> </w:t>
      </w:r>
      <w:bookmarkStart w:id="67" w:name="_Hlk110604232"/>
      <w:bookmarkStart w:id="68" w:name="_Hlk110604197"/>
      <w:r>
        <w:rPr>
          <w:rFonts w:eastAsiaTheme="minorEastAsia"/>
          <w:sz w:val="21"/>
          <w:szCs w:val="21"/>
          <w:lang w:val="en-US"/>
        </w:rPr>
        <w:t xml:space="preserve">felt laminated </w:t>
      </w:r>
      <w:r>
        <w:rPr>
          <w:rFonts w:hint="eastAsia" w:eastAsiaTheme="minorEastAsia"/>
          <w:sz w:val="21"/>
          <w:szCs w:val="21"/>
          <w:lang w:val="en-US"/>
        </w:rPr>
        <w:t>layer</w:t>
      </w:r>
      <w:bookmarkEnd w:id="67"/>
    </w:p>
    <w:bookmarkEnd w:id="68"/>
    <w:p w14:paraId="2EE37C3E">
      <w:pPr>
        <w:pStyle w:val="55"/>
        <w:keepNext w:val="0"/>
        <w:keepLines w:val="0"/>
        <w:pageBreakBefore w:val="0"/>
        <w:widowControl w:val="0"/>
        <w:kinsoku/>
        <w:wordWrap/>
        <w:overflowPunct/>
        <w:topLinePunct w:val="0"/>
        <w:autoSpaceDE/>
        <w:autoSpaceDN/>
        <w:bidi w:val="0"/>
        <w:adjustRightInd/>
        <w:snapToGrid/>
        <w:spacing w:line="312" w:lineRule="auto"/>
        <w:ind w:firstLine="480"/>
        <w:textAlignment w:val="auto"/>
        <w:rPr>
          <w:sz w:val="21"/>
          <w:szCs w:val="21"/>
        </w:rPr>
      </w:pPr>
      <w:r>
        <w:rPr>
          <w:sz w:val="21"/>
          <w:szCs w:val="21"/>
        </w:rPr>
        <w:t>由抗裂毡、毡胶经施工而复合组成的防水、抗裂</w:t>
      </w:r>
      <w:r>
        <w:rPr>
          <w:rFonts w:hint="eastAsia"/>
          <w:sz w:val="21"/>
          <w:szCs w:val="21"/>
          <w:lang w:val="en-US" w:eastAsia="zh-CN"/>
        </w:rPr>
        <w:t>系统，用于外墙涂料饰面的外保温系统修缮</w:t>
      </w:r>
      <w:r>
        <w:rPr>
          <w:sz w:val="21"/>
          <w:szCs w:val="21"/>
        </w:rPr>
        <w:t>。</w:t>
      </w:r>
    </w:p>
    <w:p w14:paraId="37DBAAB5">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ascii="Times New Roman" w:hAnsi="Times New Roman" w:eastAsia="宋体"/>
          <w:sz w:val="21"/>
          <w:szCs w:val="21"/>
        </w:rPr>
      </w:pPr>
      <w:r>
        <w:rPr>
          <w:rFonts w:hint="eastAsia" w:ascii="Times New Roman" w:hAnsi="Times New Roman" w:eastAsia="宋体" w:cs="Times New Roman"/>
          <w:b/>
          <w:bCs/>
          <w:kern w:val="2"/>
          <w:sz w:val="21"/>
          <w:szCs w:val="21"/>
          <w:lang w:val="en-US" w:eastAsia="zh-CN" w:bidi="ar-SA"/>
        </w:rPr>
        <w:t xml:space="preserve">2.0.5 </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透明</w:t>
      </w:r>
      <w:r>
        <w:rPr>
          <w:rFonts w:hint="eastAsia" w:ascii="Times New Roman" w:hAnsi="Times New Roman" w:eastAsia="宋体"/>
          <w:sz w:val="21"/>
          <w:szCs w:val="21"/>
          <w:lang w:val="en-US" w:eastAsia="zh-CN"/>
        </w:rPr>
        <w:t>网</w:t>
      </w:r>
      <w:r>
        <w:rPr>
          <w:rFonts w:hint="eastAsia" w:ascii="Times New Roman" w:hAnsi="Times New Roman" w:eastAsia="宋体"/>
          <w:sz w:val="21"/>
          <w:szCs w:val="21"/>
        </w:rPr>
        <w:t>胶复合层</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t</w:t>
      </w:r>
      <w:r>
        <w:rPr>
          <w:rFonts w:ascii="Times New Roman" w:hAnsi="Times New Roman" w:eastAsia="宋体"/>
          <w:sz w:val="21"/>
          <w:szCs w:val="21"/>
        </w:rPr>
        <w:t xml:space="preserve">ransparent adhesive </w:t>
      </w:r>
      <w:r>
        <w:rPr>
          <w:rFonts w:hint="eastAsia" w:ascii="Times New Roman" w:hAnsi="Times New Roman" w:eastAsia="宋体"/>
          <w:sz w:val="21"/>
          <w:szCs w:val="21"/>
        </w:rPr>
        <w:t>laminated</w:t>
      </w:r>
      <w:r>
        <w:rPr>
          <w:rFonts w:ascii="Times New Roman" w:hAnsi="Times New Roman" w:eastAsia="宋体"/>
          <w:sz w:val="21"/>
          <w:szCs w:val="21"/>
        </w:rPr>
        <w:t xml:space="preserve"> layer</w:t>
      </w:r>
    </w:p>
    <w:p w14:paraId="1FD3C68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由柔韧抗裂网、透明网胶经施工复合而成的防水、抗裂系统，用于外墙面砖饰面的外保温系统修缮。</w:t>
      </w:r>
    </w:p>
    <w:p w14:paraId="67D2B70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1F4"/>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b/>
          <w:bCs/>
          <w:sz w:val="21"/>
          <w:szCs w:val="21"/>
          <w:lang w:val="en-US" w:eastAsia="zh-CN"/>
        </w:rPr>
        <w:t>2.0.6</w:t>
      </w:r>
      <w:r>
        <w:rPr>
          <w:rFonts w:hint="eastAsia" w:ascii="Times New Roman" w:hAnsi="Times New Roman" w:eastAsia="宋体"/>
          <w:sz w:val="21"/>
          <w:szCs w:val="21"/>
          <w:lang w:val="en-US" w:eastAsia="zh-CN"/>
        </w:rPr>
        <w:t xml:space="preserve">  专用锚栓  </w:t>
      </w:r>
      <w:r>
        <w:rPr>
          <w:rFonts w:hint="eastAsia" w:ascii="Times New Roman" w:hAnsi="Times New Roman" w:cstheme="minorBidi"/>
          <w:kern w:val="2"/>
          <w:sz w:val="21"/>
          <w:szCs w:val="21"/>
          <w:lang w:val="en-US" w:eastAsia="zh-CN" w:bidi="ar-SA"/>
        </w:rPr>
        <w:t>s</w:t>
      </w:r>
      <w:r>
        <w:rPr>
          <w:rFonts w:hint="eastAsia" w:ascii="Times New Roman" w:hAnsi="Times New Roman" w:eastAsia="宋体" w:cstheme="minorBidi"/>
          <w:kern w:val="2"/>
          <w:sz w:val="21"/>
          <w:szCs w:val="21"/>
          <w:lang w:val="en-US" w:eastAsia="zh-CN" w:bidi="ar-SA"/>
        </w:rPr>
        <w:t>pecial anchor bolt</w:t>
      </w:r>
    </w:p>
    <w:p w14:paraId="052CA724">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由不锈钢材质制成的空心锚栓和实心锚栓。</w:t>
      </w:r>
    </w:p>
    <w:p w14:paraId="58CD13E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1"/>
          <w:szCs w:val="21"/>
          <w:lang w:val="en-US" w:eastAsia="zh-CN"/>
        </w:rPr>
      </w:pPr>
      <w:r>
        <w:rPr>
          <w:rFonts w:hint="eastAsia" w:ascii="Times New Roman" w:hAnsi="Times New Roman" w:eastAsia="宋体" w:cs="Times New Roman"/>
          <w:b/>
          <w:bCs/>
          <w:kern w:val="0"/>
          <w:sz w:val="21"/>
          <w:szCs w:val="21"/>
          <w:lang w:val="en-US" w:eastAsia="zh-CN" w:bidi="ar-SA"/>
        </w:rPr>
        <w:t xml:space="preserve">2.0.7 </w:t>
      </w:r>
      <w:r>
        <w:rPr>
          <w:rFonts w:hint="eastAsia" w:ascii="Times New Roman" w:hAnsi="Times New Roman" w:eastAsia="宋体"/>
          <w:sz w:val="21"/>
          <w:szCs w:val="21"/>
          <w:lang w:val="en-US" w:eastAsia="zh-CN"/>
        </w:rPr>
        <w:t xml:space="preserve"> 空鼓面积比  empty drum area ratio</w:t>
      </w:r>
    </w:p>
    <w:p w14:paraId="4140B838">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    单一朝向立面的外墙外保温系统空鼓总面积与该朝向外墙建筑立面净面积的比值。</w:t>
      </w:r>
    </w:p>
    <w:p w14:paraId="57CC25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EF1F4"/>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default" w:ascii="Times New Roman" w:hAnsi="Times New Roman" w:eastAsia="宋体"/>
          <w:sz w:val="21"/>
          <w:szCs w:val="21"/>
          <w:lang w:val="en-US" w:eastAsia="zh-CN"/>
        </w:rPr>
      </w:pPr>
      <w:r>
        <w:rPr>
          <w:rFonts w:hint="eastAsia" w:ascii="Times New Roman" w:hAnsi="Times New Roman" w:eastAsia="宋体" w:cs="Times New Roman"/>
          <w:b/>
          <w:bCs/>
          <w:kern w:val="0"/>
          <w:sz w:val="21"/>
          <w:szCs w:val="21"/>
          <w:lang w:val="en-US" w:eastAsia="zh-CN" w:bidi="ar-SA"/>
        </w:rPr>
        <w:t xml:space="preserve">2.0.8 </w:t>
      </w:r>
      <w:r>
        <w:rPr>
          <w:rFonts w:hint="eastAsia" w:ascii="Times New Roman" w:hAnsi="Times New Roman" w:eastAsia="宋体"/>
          <w:sz w:val="21"/>
          <w:szCs w:val="21"/>
          <w:lang w:val="en-US" w:eastAsia="zh-CN"/>
        </w:rPr>
        <w:t xml:space="preserve"> 采光顶 </w:t>
      </w:r>
      <w:r>
        <w:rPr>
          <w:rFonts w:hint="eastAsia" w:ascii="Times New Roman" w:hAnsi="Times New Roman" w:eastAsia="宋体" w:cstheme="minorBidi"/>
          <w:kern w:val="2"/>
          <w:sz w:val="21"/>
          <w:szCs w:val="21"/>
          <w:lang w:val="en-US" w:eastAsia="zh-CN" w:bidi="ar-SA"/>
        </w:rPr>
        <w:t xml:space="preserve"> lighting roof</w:t>
      </w:r>
    </w:p>
    <w:p w14:paraId="05DB484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    由透光面板与支承体系组成，不分担主体结构所受作用于水平方向夹角小于75°的建筑围护结构。</w:t>
      </w:r>
    </w:p>
    <w:p w14:paraId="21F2C01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1"/>
          <w:szCs w:val="21"/>
        </w:rPr>
      </w:pPr>
    </w:p>
    <w:p w14:paraId="038B64E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1"/>
          <w:szCs w:val="21"/>
        </w:rPr>
      </w:pPr>
    </w:p>
    <w:p w14:paraId="4879520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1"/>
          <w:szCs w:val="21"/>
        </w:rPr>
      </w:pPr>
    </w:p>
    <w:p w14:paraId="4E80384E">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429031C2">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14:paraId="1C7C67D7">
      <w:pPr>
        <w:pStyle w:val="2"/>
        <w:adjustRightInd w:val="0"/>
        <w:snapToGrid w:val="0"/>
        <w:spacing w:before="240" w:beforeLines="100" w:after="240" w:afterLines="100" w:line="360" w:lineRule="auto"/>
        <w:rPr>
          <w:rFonts w:hint="default" w:ascii="宋体" w:hAnsi="宋体" w:eastAsia="宋体" w:cs="宋体"/>
          <w:sz w:val="30"/>
          <w:szCs w:val="30"/>
          <w:lang w:val="en-US" w:eastAsia="zh-CN"/>
        </w:rPr>
      </w:pPr>
      <w:bookmarkStart w:id="69" w:name="_Toc533422739"/>
      <w:bookmarkStart w:id="70" w:name="_Toc533422609"/>
      <w:bookmarkStart w:id="71" w:name="_Toc533422969"/>
      <w:bookmarkStart w:id="72" w:name="_Toc3054813"/>
      <w:bookmarkStart w:id="73" w:name="_Toc16379"/>
      <w:bookmarkStart w:id="74" w:name="_Toc4817"/>
      <w:r>
        <w:rPr>
          <w:rFonts w:hint="default" w:ascii="宋体" w:hAnsi="宋体" w:eastAsia="宋体" w:cs="宋体"/>
          <w:sz w:val="30"/>
          <w:szCs w:val="30"/>
          <w:lang w:val="zh-CN"/>
        </w:rPr>
        <w:t>3</w:t>
      </w:r>
      <w:r>
        <w:rPr>
          <w:rFonts w:hint="eastAsia" w:ascii="宋体" w:hAnsi="宋体" w:eastAsia="宋体" w:cs="宋体"/>
          <w:sz w:val="30"/>
          <w:szCs w:val="30"/>
          <w:lang w:val="en-US" w:eastAsia="zh-CN"/>
        </w:rPr>
        <w:t xml:space="preserve">  </w:t>
      </w:r>
      <w:bookmarkEnd w:id="69"/>
      <w:bookmarkEnd w:id="70"/>
      <w:bookmarkEnd w:id="71"/>
      <w:bookmarkEnd w:id="72"/>
      <w:r>
        <w:rPr>
          <w:rFonts w:hint="eastAsia" w:ascii="宋体" w:hAnsi="宋体" w:eastAsia="宋体" w:cs="宋体"/>
          <w:sz w:val="30"/>
          <w:szCs w:val="30"/>
          <w:lang w:val="en-US" w:eastAsia="zh-CN"/>
        </w:rPr>
        <w:t>基本规定</w:t>
      </w:r>
      <w:bookmarkEnd w:id="73"/>
      <w:bookmarkEnd w:id="74"/>
    </w:p>
    <w:p w14:paraId="3515C056">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3.0.1</w:t>
      </w:r>
      <w:r>
        <w:rPr>
          <w:rFonts w:hint="eastAsia" w:ascii="Times New Roman" w:hAnsi="Times New Roman" w:eastAsia="宋体" w:cstheme="minorBidi"/>
          <w:kern w:val="2"/>
          <w:sz w:val="21"/>
          <w:szCs w:val="21"/>
          <w:lang w:val="en-US" w:eastAsia="zh-CN" w:bidi="ar-SA"/>
        </w:rPr>
        <w:t xml:space="preserve">  既有建筑外墙外保温系统应进行周期性地检查，检查周期应符合现行行业标准《建筑外墙外保温系统修缮标准》JGJ 376的有关规定。</w:t>
      </w:r>
    </w:p>
    <w:p w14:paraId="019E36DA">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3.0.2</w:t>
      </w:r>
      <w:r>
        <w:rPr>
          <w:rFonts w:hint="eastAsia" w:ascii="Times New Roman" w:hAnsi="Times New Roman" w:eastAsia="宋体" w:cstheme="minorBidi"/>
          <w:kern w:val="2"/>
          <w:sz w:val="21"/>
          <w:szCs w:val="21"/>
          <w:lang w:val="en-US" w:eastAsia="zh-CN" w:bidi="ar-SA"/>
        </w:rPr>
        <w:t xml:space="preserve">  既有幕墙工程应进行周期性地检查和维护，玻璃幕墙检查和维护应符合《玻璃幕墙工程技术规范》（JGJ 102的有关规定，金属与石材幕墙检查和维护应符合《金属与石材幕墙工程技术规程》JGJ133的有关规定，人造板材检查和维护应复合《人造板材幕墙工程技术规范》JGJ 336的有关规定。</w:t>
      </w:r>
    </w:p>
    <w:p w14:paraId="0E78AB27">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3.0.3</w:t>
      </w:r>
      <w:r>
        <w:rPr>
          <w:rFonts w:hint="eastAsia" w:ascii="Times New Roman" w:hAnsi="Times New Roman" w:eastAsia="宋体" w:cstheme="minorBidi"/>
          <w:kern w:val="2"/>
          <w:sz w:val="21"/>
          <w:szCs w:val="21"/>
          <w:lang w:val="en-US" w:eastAsia="zh-CN" w:bidi="ar-SA"/>
        </w:rPr>
        <w:t xml:space="preserve">  既有建筑采光顶与金属屋面的定期检查和维护应符合现行行业标准《采光顶与金属屋面技术规程》JGJ 255中的有关规定。</w:t>
      </w:r>
    </w:p>
    <w:p w14:paraId="16178A32">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3.0.4</w:t>
      </w:r>
      <w:r>
        <w:rPr>
          <w:rFonts w:hint="eastAsia" w:ascii="Times New Roman" w:hAnsi="Times New Roman" w:eastAsia="宋体" w:cstheme="minorBidi"/>
          <w:kern w:val="2"/>
          <w:sz w:val="21"/>
          <w:szCs w:val="21"/>
          <w:lang w:val="en-US" w:eastAsia="zh-CN" w:bidi="ar-SA"/>
        </w:rPr>
        <w:t xml:space="preserve">  既有建筑围护结构修缮前，应对围护结构进行检测、评估，确定围护结构缺陷部位、缺陷类型和缺陷程度，并应进行原因分析，提出修缮建议，出具评估报告。</w:t>
      </w:r>
    </w:p>
    <w:p w14:paraId="2A8DCF2A">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3.0.5</w:t>
      </w:r>
      <w:r>
        <w:rPr>
          <w:rFonts w:hint="eastAsia" w:ascii="Times New Roman" w:hAnsi="Times New Roman" w:eastAsia="宋体" w:cstheme="minorBidi"/>
          <w:kern w:val="2"/>
          <w:sz w:val="21"/>
          <w:szCs w:val="21"/>
          <w:lang w:val="en-US" w:eastAsia="zh-CN" w:bidi="ar-SA"/>
        </w:rPr>
        <w:t xml:space="preserve">  既有建筑围护结构修缮工程应依据评估报告制定修缮施工方案，明确修缮施工要点。</w:t>
      </w:r>
    </w:p>
    <w:p w14:paraId="168800EE">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 xml:space="preserve">3.0.6 </w:t>
      </w:r>
      <w:r>
        <w:rPr>
          <w:rFonts w:hint="eastAsia" w:ascii="Times New Roman" w:hAnsi="Times New Roman" w:eastAsia="宋体" w:cstheme="minorBidi"/>
          <w:kern w:val="2"/>
          <w:sz w:val="21"/>
          <w:szCs w:val="21"/>
          <w:lang w:val="en-US" w:eastAsia="zh-CN" w:bidi="ar-SA"/>
        </w:rPr>
        <w:t xml:space="preserve"> 既有建筑围护结构修缮工程应有可靠的安全和消防措施。</w:t>
      </w:r>
    </w:p>
    <w:p w14:paraId="7BA49C16">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3.0.7</w:t>
      </w:r>
      <w:r>
        <w:rPr>
          <w:rFonts w:hint="eastAsia" w:ascii="Times New Roman" w:hAnsi="Times New Roman" w:eastAsia="宋体" w:cstheme="minorBidi"/>
          <w:kern w:val="2"/>
          <w:sz w:val="21"/>
          <w:szCs w:val="21"/>
          <w:lang w:val="en-US" w:eastAsia="zh-CN" w:bidi="ar-SA"/>
        </w:rPr>
        <w:t xml:space="preserve">  既有建筑围护结构修缮应安全可靠、经济合理、美观适用。</w:t>
      </w:r>
    </w:p>
    <w:p w14:paraId="08959732">
      <w:pPr>
        <w:pStyle w:val="56"/>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heme="minorBidi"/>
          <w:kern w:val="2"/>
          <w:sz w:val="21"/>
          <w:szCs w:val="21"/>
          <w:lang w:val="en-US" w:eastAsia="zh-CN" w:bidi="ar-SA"/>
        </w:rPr>
      </w:pPr>
      <w:r>
        <w:rPr>
          <w:rFonts w:hint="eastAsia" w:ascii="Times New Roman" w:hAnsi="Times New Roman" w:eastAsia="宋体" w:cstheme="minorBidi"/>
          <w:b/>
          <w:bCs/>
          <w:kern w:val="2"/>
          <w:sz w:val="21"/>
          <w:szCs w:val="21"/>
          <w:lang w:val="en-US" w:eastAsia="zh-CN" w:bidi="ar-SA"/>
        </w:rPr>
        <w:t>3.0.8</w:t>
      </w:r>
      <w:r>
        <w:rPr>
          <w:rFonts w:hint="eastAsia" w:ascii="Times New Roman" w:hAnsi="Times New Roman" w:eastAsia="宋体" w:cstheme="minorBidi"/>
          <w:kern w:val="2"/>
          <w:sz w:val="21"/>
          <w:szCs w:val="21"/>
          <w:lang w:val="en-US" w:eastAsia="zh-CN" w:bidi="ar-SA"/>
        </w:rPr>
        <w:t xml:space="preserve">  既有建筑围护结构修缮所用材料的性能应符合国家现行有关标准的规定。严禁使用国家已明令禁止使用或淘汰的材料。</w:t>
      </w:r>
    </w:p>
    <w:p w14:paraId="19A53DAD">
      <w:pPr>
        <w:pStyle w:val="56"/>
        <w:ind w:firstLine="0"/>
        <w:rPr>
          <w:rFonts w:hint="eastAsia" w:ascii="Times New Roman" w:hAnsi="Times New Roman"/>
          <w:lang w:val="en-US" w:eastAsia="zh-CN"/>
        </w:rPr>
      </w:pPr>
    </w:p>
    <w:p w14:paraId="5BE284A2">
      <w:pPr>
        <w:rPr>
          <w:rFonts w:ascii="Times New Roman" w:hAnsi="Times New Roman"/>
          <w:color w:val="000000" w:themeColor="text1"/>
          <w:lang w:val="zh-CN"/>
          <w14:textFill>
            <w14:solidFill>
              <w14:schemeClr w14:val="tx1"/>
            </w14:solidFill>
          </w14:textFill>
        </w:rPr>
      </w:pPr>
    </w:p>
    <w:p w14:paraId="542E5EBE">
      <w:pPr>
        <w:snapToGrid w:val="0"/>
        <w:spacing w:line="312" w:lineRule="auto"/>
        <w:ind w:left="100" w:hanging="100" w:hangingChars="100"/>
        <w:rPr>
          <w:rFonts w:ascii="Times New Roman" w:hAnsi="Times New Roman"/>
          <w:color w:val="000000" w:themeColor="text1"/>
          <w:sz w:val="10"/>
          <w:szCs w:val="10"/>
          <w:lang w:val="zh-CN"/>
          <w14:textFill>
            <w14:solidFill>
              <w14:schemeClr w14:val="tx1"/>
            </w14:solidFill>
          </w14:textFill>
        </w:rPr>
      </w:pPr>
      <w:bookmarkStart w:id="75" w:name="_Toc3054817"/>
      <w:bookmarkStart w:id="76" w:name="_Toc533422744"/>
      <w:bookmarkStart w:id="77" w:name="_Toc533422974"/>
      <w:bookmarkStart w:id="78" w:name="_Toc533422614"/>
    </w:p>
    <w:p w14:paraId="7A0272C7">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p>
    <w:p w14:paraId="00C26FE4">
      <w:pPr>
        <w:widowControl/>
        <w:jc w:val="left"/>
        <w:rPr>
          <w:rFonts w:ascii="Times New Roman" w:hAnsi="Times New Roman" w:eastAsia="宋体" w:cs="Times New Roman"/>
          <w:b/>
          <w:color w:val="000000" w:themeColor="text1"/>
          <w:sz w:val="28"/>
          <w:szCs w:val="28"/>
          <w:lang w:val="zh-CN"/>
          <w14:textFill>
            <w14:solidFill>
              <w14:schemeClr w14:val="tx1"/>
            </w14:solidFill>
          </w14:textFill>
        </w:rPr>
      </w:pPr>
      <w:r>
        <w:rPr>
          <w:rFonts w:ascii="Times New Roman" w:hAnsi="Times New Roman" w:eastAsia="宋体" w:cs="Times New Roman"/>
          <w:b/>
          <w:color w:val="000000" w:themeColor="text1"/>
          <w:sz w:val="28"/>
          <w:szCs w:val="28"/>
          <w:lang w:val="zh-CN"/>
          <w14:textFill>
            <w14:solidFill>
              <w14:schemeClr w14:val="tx1"/>
            </w14:solidFill>
          </w14:textFill>
        </w:rPr>
        <w:br w:type="page"/>
      </w:r>
    </w:p>
    <w:p w14:paraId="78F3CD42">
      <w:pPr>
        <w:pStyle w:val="2"/>
        <w:adjustRightInd w:val="0"/>
        <w:snapToGrid w:val="0"/>
        <w:spacing w:before="240" w:beforeLines="100" w:after="240" w:afterLines="100" w:line="360" w:lineRule="auto"/>
        <w:rPr>
          <w:sz w:val="21"/>
          <w:szCs w:val="21"/>
          <w:lang w:val="zh-CN"/>
        </w:rPr>
      </w:pPr>
      <w:bookmarkStart w:id="79" w:name="_Toc10202"/>
      <w:bookmarkStart w:id="80" w:name="_Toc196"/>
      <w:r>
        <w:rPr>
          <w:rFonts w:hint="default" w:ascii="宋体" w:hAnsi="宋体" w:eastAsia="宋体" w:cs="宋体"/>
          <w:sz w:val="30"/>
          <w:szCs w:val="30"/>
          <w:lang w:val="zh-CN"/>
        </w:rPr>
        <w:t>4</w:t>
      </w:r>
      <w:r>
        <w:rPr>
          <w:rFonts w:hint="eastAsia" w:ascii="宋体" w:hAnsi="宋体" w:eastAsia="宋体" w:cs="宋体"/>
          <w:sz w:val="30"/>
          <w:szCs w:val="30"/>
          <w:lang w:val="en-US" w:eastAsia="zh-CN"/>
        </w:rPr>
        <w:t xml:space="preserve">  </w:t>
      </w:r>
      <w:bookmarkEnd w:id="75"/>
      <w:bookmarkEnd w:id="76"/>
      <w:bookmarkEnd w:id="77"/>
      <w:bookmarkEnd w:id="78"/>
      <w:r>
        <w:rPr>
          <w:rFonts w:hint="eastAsia" w:ascii="宋体" w:hAnsi="宋体" w:eastAsia="宋体" w:cs="宋体"/>
          <w:sz w:val="30"/>
          <w:szCs w:val="30"/>
          <w:lang w:val="en-US" w:eastAsia="zh-CN"/>
        </w:rPr>
        <w:t>检测与评估</w:t>
      </w:r>
      <w:bookmarkEnd w:id="79"/>
      <w:bookmarkEnd w:id="80"/>
    </w:p>
    <w:p w14:paraId="5C794DC1">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81" w:name="_Toc533422615"/>
      <w:bookmarkStart w:id="82" w:name="_Toc533422975"/>
      <w:bookmarkStart w:id="83" w:name="_Toc533422745"/>
      <w:bookmarkStart w:id="84" w:name="_Toc3054818"/>
      <w:bookmarkStart w:id="85" w:name="_Toc745"/>
      <w:bookmarkStart w:id="86" w:name="_Toc29979"/>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81"/>
      <w:bookmarkEnd w:id="82"/>
      <w:bookmarkEnd w:id="83"/>
      <w:bookmarkEnd w:id="84"/>
      <w:bookmarkEnd w:id="85"/>
      <w:bookmarkEnd w:id="86"/>
    </w:p>
    <w:p w14:paraId="39D3EADD">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14:paraId="250D00BE">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4.1.1</w:t>
      </w:r>
      <w:r>
        <w:rPr>
          <w:rFonts w:hint="eastAsia" w:ascii="Times New Roman" w:hAnsi="Times New Roman"/>
          <w:bCs/>
          <w:color w:val="000000" w:themeColor="text1"/>
          <w:lang w:val="en-US" w:eastAsia="zh-CN"/>
          <w14:textFill>
            <w14:solidFill>
              <w14:schemeClr w14:val="tx1"/>
            </w14:solidFill>
          </w14:textFill>
        </w:rPr>
        <w:t xml:space="preserve">  既有建筑围护结构检测与评估，应按下列步骤进行：</w:t>
      </w:r>
    </w:p>
    <w:p w14:paraId="51C8D2E7">
      <w:pPr>
        <w:snapToGrid w:val="0"/>
        <w:spacing w:line="312" w:lineRule="auto"/>
        <w:ind w:firstLine="420" w:firstLineChars="20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1  对既有建筑基本情况、围护结构缺陷情况等进行初步调查；</w:t>
      </w:r>
    </w:p>
    <w:p w14:paraId="01152935">
      <w:pPr>
        <w:snapToGrid w:val="0"/>
        <w:spacing w:line="312" w:lineRule="auto"/>
        <w:ind w:firstLine="420" w:firstLineChars="20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2  对既有建筑围护结构进行现场检查与现场检测；</w:t>
      </w:r>
    </w:p>
    <w:p w14:paraId="0E1D4969">
      <w:pPr>
        <w:snapToGrid w:val="0"/>
        <w:spacing w:line="312" w:lineRule="auto"/>
        <w:ind w:firstLine="420" w:firstLineChars="20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3  根据现场检查与现场检测结果进行评估，并编制评估报告。</w:t>
      </w:r>
    </w:p>
    <w:p w14:paraId="57E300A8">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 xml:space="preserve">4.1.2  </w:t>
      </w:r>
      <w:r>
        <w:rPr>
          <w:rFonts w:hint="eastAsia" w:ascii="Times New Roman" w:hAnsi="Times New Roman"/>
          <w:b w:val="0"/>
          <w:bCs/>
          <w:color w:val="000000" w:themeColor="text1"/>
          <w:lang w:val="en-US" w:eastAsia="zh-CN"/>
          <w14:textFill>
            <w14:solidFill>
              <w14:schemeClr w14:val="tx1"/>
            </w14:solidFill>
          </w14:textFill>
        </w:rPr>
        <w:t>既有建筑围护结构的现场检查与现场检测宜按国家现行相关标准的规定执行。</w:t>
      </w:r>
    </w:p>
    <w:p w14:paraId="05B96BF9">
      <w:pPr>
        <w:pStyle w:val="56"/>
        <w:ind w:firstLine="0"/>
        <w:rPr>
          <w:rFonts w:hint="eastAsia" w:ascii="Times New Roman" w:hAnsi="Times New Roman" w:eastAsiaTheme="minorEastAsia" w:cstheme="minorBidi"/>
          <w:b/>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val="0"/>
          <w:color w:val="000000" w:themeColor="text1"/>
          <w:kern w:val="2"/>
          <w:sz w:val="21"/>
          <w:szCs w:val="24"/>
          <w:lang w:val="en-US" w:eastAsia="zh-CN" w:bidi="ar-SA"/>
          <w14:textFill>
            <w14:solidFill>
              <w14:schemeClr w14:val="tx1"/>
            </w14:solidFill>
          </w14:textFill>
        </w:rPr>
        <w:t>4.1.3</w:t>
      </w:r>
      <w:r>
        <w:rPr>
          <w:rFonts w:ascii="Times New Roman" w:hAnsi="Times New Roman" w:cs="Times New Roman"/>
          <w:b/>
          <w:color w:val="000000" w:themeColor="text1"/>
          <w:lang w:eastAsia="zh-CN"/>
          <w14:textFill>
            <w14:solidFill>
              <w14:schemeClr w14:val="tx1"/>
            </w14:solidFill>
          </w14:textFill>
        </w:rPr>
        <w:t xml:space="preserve"> </w:t>
      </w:r>
      <w:r>
        <w:rPr>
          <w:rFonts w:hint="eastAsia" w:ascii="Times New Roman" w:hAnsi="Times New Roman" w:eastAsiaTheme="minorEastAsia" w:cstheme="minorBidi"/>
          <w:b/>
          <w:bCs w:val="0"/>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color w:val="000000" w:themeColor="text1"/>
          <w:kern w:val="2"/>
          <w:sz w:val="21"/>
          <w:szCs w:val="24"/>
          <w:lang w:val="en-US" w:eastAsia="zh-CN" w:bidi="ar-SA"/>
          <w14:textFill>
            <w14:solidFill>
              <w14:schemeClr w14:val="tx1"/>
            </w14:solidFill>
          </w14:textFill>
        </w:rPr>
        <w:t>既有建筑围护结构检测与评估应符合下列程序（图4.1.3）。</w:t>
      </w:r>
    </w:p>
    <w:p w14:paraId="7FFC54F1">
      <w:pPr>
        <w:pStyle w:val="56"/>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3467100" cy="37509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2823" cy="3757219"/>
                    </a:xfrm>
                    <a:prstGeom prst="rect">
                      <a:avLst/>
                    </a:prstGeom>
                    <a:noFill/>
                  </pic:spPr>
                </pic:pic>
              </a:graphicData>
            </a:graphic>
          </wp:inline>
        </w:drawing>
      </w:r>
    </w:p>
    <w:p w14:paraId="3359DE62">
      <w:pPr>
        <w:keepNext w:val="0"/>
        <w:keepLines w:val="0"/>
        <w:pageBreakBefore w:val="0"/>
        <w:widowControl w:val="0"/>
        <w:kinsoku/>
        <w:wordWrap/>
        <w:overflowPunct/>
        <w:topLinePunct w:val="0"/>
        <w:autoSpaceDE/>
        <w:autoSpaceDN/>
        <w:bidi w:val="0"/>
        <w:adjustRightInd/>
        <w:snapToGrid/>
        <w:spacing w:before="157" w:beforeLines="50" w:line="312" w:lineRule="auto"/>
        <w:jc w:val="center"/>
        <w:textAlignment w:val="auto"/>
        <w:rPr>
          <w:rFonts w:ascii="Times New Roman" w:hAnsi="Times New Roman" w:eastAsia="黑体" w:cs="Times New Roman"/>
          <w:b/>
          <w:bCs w:val="0"/>
          <w:iCs/>
          <w:color w:val="000000" w:themeColor="text1"/>
          <w:kern w:val="0"/>
          <w:szCs w:val="21"/>
          <w:lang w:val="zh-CN"/>
          <w14:textFill>
            <w14:solidFill>
              <w14:schemeClr w14:val="tx1"/>
            </w14:solidFill>
          </w14:textFill>
        </w:rPr>
      </w:pPr>
      <w:r>
        <w:rPr>
          <w:rFonts w:hint="eastAsia" w:ascii="Times New Roman" w:hAnsi="Times New Roman" w:eastAsiaTheme="minorEastAsia" w:cstheme="minorBidi"/>
          <w:b/>
          <w:bCs w:val="0"/>
          <w:color w:val="000000" w:themeColor="text1"/>
          <w:kern w:val="2"/>
          <w:sz w:val="21"/>
          <w:szCs w:val="24"/>
          <w:lang w:val="en-US" w:eastAsia="zh-CN" w:bidi="ar-SA"/>
          <w14:textFill>
            <w14:solidFill>
              <w14:schemeClr w14:val="tx1"/>
            </w14:solidFill>
          </w14:textFill>
        </w:rPr>
        <w:t>图 4.1.3  既有建筑围护结构检测评价程序</w:t>
      </w:r>
    </w:p>
    <w:p w14:paraId="5C67E89B">
      <w:pPr>
        <w:pStyle w:val="6"/>
        <w:spacing w:before="0" w:line="360" w:lineRule="auto"/>
        <w:ind w:left="0"/>
        <w:jc w:val="both"/>
        <w:rPr>
          <w:rFonts w:hint="eastAsia" w:ascii="Times New Roman" w:hAnsi="Times New Roman"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4.1.4</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eastAsiaTheme="minorEastAsia" w:cstheme="minorBidi"/>
          <w:bCs/>
          <w:color w:val="000000" w:themeColor="text1"/>
          <w:kern w:val="2"/>
          <w:sz w:val="21"/>
          <w:szCs w:val="24"/>
          <w:lang w:val="en-US" w:eastAsia="zh-CN" w:bidi="ar-SA"/>
          <w14:textFill>
            <w14:solidFill>
              <w14:schemeClr w14:val="tx1"/>
            </w14:solidFill>
          </w14:textFill>
        </w:rPr>
        <w:t>既有建筑围护结构修缮工程的具体内容和范围，应根据评估报告、修缮规模等综合确定。</w:t>
      </w:r>
    </w:p>
    <w:p w14:paraId="03301278">
      <w:pPr>
        <w:pStyle w:val="6"/>
        <w:spacing w:before="0" w:line="360" w:lineRule="auto"/>
        <w:ind w:left="0"/>
        <w:jc w:val="both"/>
        <w:rPr>
          <w:rFonts w:hint="eastAsia" w:ascii="Times New Roman" w:hAnsi="Times New Roman" w:eastAsiaTheme="minorEastAsia" w:cstheme="minorBidi"/>
          <w:bCs/>
          <w:color w:val="000000" w:themeColor="text1"/>
          <w:kern w:val="2"/>
          <w:sz w:val="21"/>
          <w:szCs w:val="24"/>
          <w:lang w:val="en-US" w:eastAsia="zh-CN" w:bidi="ar-SA"/>
          <w14:textFill>
            <w14:solidFill>
              <w14:schemeClr w14:val="tx1"/>
            </w14:solidFill>
          </w14:textFill>
        </w:rPr>
      </w:pPr>
    </w:p>
    <w:p w14:paraId="0D61CB59">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87" w:name="_Toc6313"/>
      <w:bookmarkStart w:id="88" w:name="_Toc14260"/>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初步调查</w:t>
      </w:r>
      <w:bookmarkEnd w:id="87"/>
      <w:bookmarkEnd w:id="88"/>
    </w:p>
    <w:p w14:paraId="369DFB99">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3DD96D2C">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 xml:space="preserve">4.2.1 </w:t>
      </w:r>
      <w:r>
        <w:rPr>
          <w:rFonts w:hint="eastAsia" w:ascii="Times New Roman" w:hAnsi="Times New Roman" w:eastAsia="黑体" w:cs="Times New Roman"/>
          <w:bCs/>
          <w:iCs/>
          <w:color w:val="000000" w:themeColor="text1"/>
          <w:kern w:val="0"/>
          <w:szCs w:val="21"/>
          <w:lang w:val="en-US" w:eastAsia="zh-CN"/>
          <w14:textFill>
            <w14:solidFill>
              <w14:schemeClr w14:val="tx1"/>
            </w14:solidFill>
          </w14:textFill>
        </w:rPr>
        <w:t xml:space="preserve"> </w:t>
      </w:r>
      <w:r>
        <w:rPr>
          <w:rFonts w:hint="eastAsia" w:ascii="Times New Roman" w:hAnsi="Times New Roman" w:eastAsiaTheme="minorEastAsia" w:cstheme="minorBidi"/>
          <w:bCs/>
          <w:color w:val="000000" w:themeColor="text1"/>
          <w:kern w:val="2"/>
          <w:sz w:val="21"/>
          <w:szCs w:val="24"/>
          <w:lang w:val="en-US" w:eastAsia="zh-CN" w:bidi="ar-SA"/>
          <w14:textFill>
            <w14:solidFill>
              <w14:schemeClr w14:val="tx1"/>
            </w14:solidFill>
          </w14:textFill>
        </w:rPr>
        <w:t>初步</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调查应进行资料收集查阅和现场查勘。</w:t>
      </w:r>
    </w:p>
    <w:p w14:paraId="3AAFC846">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 xml:space="preserve">4.2.2  </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资料收集宜包括下列主要内容：</w:t>
      </w:r>
    </w:p>
    <w:p w14:paraId="0AEBB4FA">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1</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项目概况，包括规模、建筑结构形式、围护结构构造等；</w:t>
      </w:r>
    </w:p>
    <w:p w14:paraId="2F85B540">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2</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既有建筑原设计文件，包括设计变更通知；</w:t>
      </w:r>
    </w:p>
    <w:p w14:paraId="29374508">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3</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既有建筑围护结构使用材料的性能检测报告、隐蔽工程记录及施工方案、施工时间、施工期间环境条件、施工记录、施工质量验收报告等施工技术资料；</w:t>
      </w:r>
    </w:p>
    <w:p w14:paraId="7AA2EFE3">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4</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材料的生产厂家货供应商信息、施工单位信息等；</w:t>
      </w:r>
    </w:p>
    <w:p w14:paraId="32A1C029">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5</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既有建筑围护结构修缮记录。</w:t>
      </w:r>
    </w:p>
    <w:p w14:paraId="64F42BC6">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 xml:space="preserve">4.2.3  </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现场查勘应包括下列主要内容：</w:t>
      </w:r>
    </w:p>
    <w:p w14:paraId="311FAD32">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1</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既有建筑围护结构开裂、脱落、渗水等质量缺陷情况；</w:t>
      </w:r>
    </w:p>
    <w:p w14:paraId="185100DC">
      <w:pPr>
        <w:keepNext w:val="0"/>
        <w:keepLines w:val="0"/>
        <w:pageBreakBefore w:val="0"/>
        <w:widowControl w:val="0"/>
        <w:kinsoku/>
        <w:wordWrap/>
        <w:overflowPunct/>
        <w:topLinePunct w:val="0"/>
        <w:autoSpaceDE/>
        <w:autoSpaceDN/>
        <w:bidi w:val="0"/>
        <w:adjustRightInd/>
        <w:snapToGrid w:val="0"/>
        <w:spacing w:line="312" w:lineRule="auto"/>
        <w:ind w:firstLine="420"/>
        <w:jc w:val="both"/>
        <w:textAlignment w:val="auto"/>
        <w:outlineLvl w:val="9"/>
        <w:rPr>
          <w:rFonts w:hint="default" w:ascii="Times New Roman" w:hAnsi="Times New Roman" w:cstheme="minorBidi"/>
          <w:bCs/>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 xml:space="preserve">2 </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建筑物方位、朝向、日照、周边环境遮挡或反射等情况。</w:t>
      </w:r>
    </w:p>
    <w:p w14:paraId="3DDED787">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14:paraId="22722C4A">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14:paraId="5B991A8F">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89" w:name="_Toc1486"/>
      <w:bookmarkStart w:id="90" w:name="_Toc17023"/>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现场检查与现场检测</w:t>
      </w:r>
      <w:bookmarkEnd w:id="89"/>
      <w:bookmarkEnd w:id="90"/>
    </w:p>
    <w:p w14:paraId="317D610C">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3E4B6464">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1"/>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pPr>
      <w:bookmarkStart w:id="91" w:name="_Toc2469"/>
      <w:bookmarkStart w:id="92" w:name="_Toc22025"/>
      <w:r>
        <w:rPr>
          <w:rFonts w:hint="eastAsia" w:ascii="Times New Roman" w:hAnsi="Times New Roman" w:cstheme="minorBidi"/>
          <w:b/>
          <w:bCs w:val="0"/>
          <w:color w:val="000000" w:themeColor="text1"/>
          <w:kern w:val="2"/>
          <w:sz w:val="21"/>
          <w:szCs w:val="24"/>
          <w:lang w:val="en-US" w:eastAsia="zh-CN" w:bidi="ar-SA"/>
          <w14:textFill>
            <w14:solidFill>
              <w14:schemeClr w14:val="tx1"/>
            </w14:solidFill>
          </w14:textFill>
        </w:rPr>
        <w:t>4.3.1</w:t>
      </w:r>
      <w:r>
        <w:rPr>
          <w:rFonts w:hint="eastAsia" w:ascii="Times New Roman" w:hAnsi="Times New Roman" w:cstheme="minorBidi"/>
          <w:bCs/>
          <w:color w:val="000000" w:themeColor="text1"/>
          <w:kern w:val="2"/>
          <w:sz w:val="21"/>
          <w:szCs w:val="24"/>
          <w:lang w:val="en-US" w:eastAsia="zh-CN" w:bidi="ar-SA"/>
          <w14:textFill>
            <w14:solidFill>
              <w14:schemeClr w14:val="tx1"/>
            </w14:solidFill>
          </w14:textFill>
        </w:rPr>
        <w:t xml:space="preserve">  既有建筑围护结构现场检查与现场检测前应制定技术方案，宜包括下列主要内容：</w:t>
      </w:r>
      <w:bookmarkEnd w:id="91"/>
      <w:bookmarkEnd w:id="92"/>
    </w:p>
    <w:p w14:paraId="06436B2C">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工程概况；</w:t>
      </w:r>
    </w:p>
    <w:p w14:paraId="4967F9F6">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现场检查与现场检测的内容、依据</w:t>
      </w:r>
      <w:r>
        <w:rPr>
          <w:rFonts w:ascii="Times New Roman" w:hAnsi="Times New Roman"/>
          <w:color w:val="000000" w:themeColor="text1"/>
          <w14:textFill>
            <w14:solidFill>
              <w14:schemeClr w14:val="tx1"/>
            </w14:solidFill>
          </w14:textFill>
        </w:rPr>
        <w:t>；</w:t>
      </w:r>
    </w:p>
    <w:p w14:paraId="11108003">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现场检查与现场检测的方法、设备</w:t>
      </w:r>
      <w:r>
        <w:rPr>
          <w:rFonts w:ascii="Times New Roman" w:hAnsi="Times New Roman"/>
          <w:color w:val="000000" w:themeColor="text1"/>
          <w14:textFill>
            <w14:solidFill>
              <w14:schemeClr w14:val="tx1"/>
            </w14:solidFill>
          </w14:textFill>
        </w:rPr>
        <w:t>；</w:t>
      </w:r>
    </w:p>
    <w:p w14:paraId="11D56C51">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 xml:space="preserve">  现场检测期限等</w:t>
      </w:r>
      <w:r>
        <w:rPr>
          <w:rFonts w:hint="eastAsia" w:ascii="Times New Roman" w:hAnsi="Times New Roman"/>
          <w:color w:val="000000" w:themeColor="text1"/>
          <w14:textFill>
            <w14:solidFill>
              <w14:schemeClr w14:val="tx1"/>
            </w14:solidFill>
          </w14:textFill>
        </w:rPr>
        <w:t>。</w:t>
      </w:r>
    </w:p>
    <w:p w14:paraId="504A4814">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4.3.2</w:t>
      </w:r>
      <w:r>
        <w:rPr>
          <w:rFonts w:hint="eastAsia" w:ascii="Times New Roman" w:hAnsi="Times New Roman"/>
          <w:color w:val="000000" w:themeColor="text1"/>
          <w:lang w:val="en-US" w:eastAsia="zh-CN"/>
          <w14:textFill>
            <w14:solidFill>
              <w14:schemeClr w14:val="tx1"/>
            </w14:solidFill>
          </w14:textFill>
        </w:rPr>
        <w:t xml:space="preserve">  既有建筑围护结构的现场检查应符合下列规定：</w:t>
      </w:r>
    </w:p>
    <w:p w14:paraId="42DA3CE6">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既有建筑围护结构的现场检查应包括围护结构构造检查和围护结构损坏情况检查；</w:t>
      </w:r>
    </w:p>
    <w:p w14:paraId="71B38617">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围护结构构造检查时，宜进行取样并分析；</w:t>
      </w:r>
    </w:p>
    <w:p w14:paraId="4F774FFC">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围护结构损坏情况检查时，应记录缺陷部位、缺陷类型、缺陷面积和程度。</w:t>
      </w:r>
    </w:p>
    <w:p w14:paraId="12E8F531">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4.3.3</w:t>
      </w:r>
      <w:r>
        <w:rPr>
          <w:rFonts w:hint="eastAsia" w:ascii="Times New Roman" w:hAnsi="Times New Roman"/>
          <w:color w:val="000000" w:themeColor="text1"/>
          <w:lang w:val="en-US" w:eastAsia="zh-CN"/>
          <w14:textFill>
            <w14:solidFill>
              <w14:schemeClr w14:val="tx1"/>
            </w14:solidFill>
          </w14:textFill>
        </w:rPr>
        <w:t xml:space="preserve">  既有建筑外墙外保温系统的现场检测应符合下列规定：</w:t>
      </w:r>
    </w:p>
    <w:p w14:paraId="48302917">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外墙外保温系统的现场检测应包括系统热工缺陷检测和系统粘结性能检测；</w:t>
      </w:r>
    </w:p>
    <w:p w14:paraId="77BEFB47">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外墙外保温系统热工缺陷检测时，应采用红外热像法全数检测，并宜采用敲击法复核缺陷部位；</w:t>
      </w:r>
    </w:p>
    <w:p w14:paraId="2FE3ACEA">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外墙外保温系统粘结性能检测时，应检测外保温系统的拉伸粘结强度，记录检测结果及破坏状态；</w:t>
      </w:r>
    </w:p>
    <w:p w14:paraId="2573EB2C">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 xml:space="preserve">  外墙外保温系统拉伸粘结强度检测时，对于每幢单体建筑中的不同缺陷类型部位和未损坏部位，抽查数量均不应少于3处。</w:t>
      </w:r>
    </w:p>
    <w:p w14:paraId="748FB2A2">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4.3.4  </w:t>
      </w:r>
      <w:r>
        <w:rPr>
          <w:rFonts w:hint="eastAsia" w:ascii="Times New Roman" w:hAnsi="Times New Roman"/>
          <w:color w:val="000000" w:themeColor="text1"/>
          <w:lang w:val="en-US" w:eastAsia="zh-CN"/>
          <w14:textFill>
            <w14:solidFill>
              <w14:schemeClr w14:val="tx1"/>
            </w14:solidFill>
          </w14:textFill>
        </w:rPr>
        <w:t>既有建筑门窗的现场检测应按《建筑门窗工程检测技术规程》JGJ/T 205的有关规定进行。</w:t>
      </w:r>
    </w:p>
    <w:p w14:paraId="08357764">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4.3.5</w:t>
      </w:r>
      <w:r>
        <w:rPr>
          <w:rFonts w:hint="eastAsia" w:ascii="Times New Roman" w:hAnsi="Times New Roman"/>
          <w:color w:val="000000" w:themeColor="text1"/>
          <w:lang w:val="en-US" w:eastAsia="zh-CN"/>
          <w14:textFill>
            <w14:solidFill>
              <w14:schemeClr w14:val="tx1"/>
            </w14:solidFill>
          </w14:textFill>
        </w:rPr>
        <w:t xml:space="preserve">  既有建筑幕墙的现场检测应按现行行业标准《建筑幕墙工程检测方法标准》JGJ/T 324的有关规定进行。</w:t>
      </w:r>
    </w:p>
    <w:p w14:paraId="490C952C">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4.3.6</w:t>
      </w:r>
      <w:r>
        <w:rPr>
          <w:rFonts w:hint="eastAsia" w:ascii="Times New Roman" w:hAnsi="Times New Roman"/>
          <w:color w:val="000000" w:themeColor="text1"/>
          <w:lang w:val="en-US" w:eastAsia="zh-CN"/>
          <w14:textFill>
            <w14:solidFill>
              <w14:schemeClr w14:val="tx1"/>
            </w14:solidFill>
          </w14:textFill>
        </w:rPr>
        <w:t xml:space="preserve">  既有建筑采光顶与金属屋面的现场检测应按现行行业标准《采光顶与金属屋面技术规程》JGJ 255的有关规定进行。</w:t>
      </w:r>
    </w:p>
    <w:p w14:paraId="1307A2FD">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4.3.7</w:t>
      </w:r>
      <w:r>
        <w:rPr>
          <w:rFonts w:hint="eastAsia" w:ascii="Times New Roman" w:hAnsi="Times New Roman"/>
          <w:color w:val="000000" w:themeColor="text1"/>
          <w:lang w:val="en-US" w:eastAsia="zh-CN"/>
          <w14:textFill>
            <w14:solidFill>
              <w14:schemeClr w14:val="tx1"/>
            </w14:solidFill>
          </w14:textFill>
        </w:rPr>
        <w:t xml:space="preserve">  既有建筑屋面的现场检测应按现行行业标准《屋面</w:t>
      </w:r>
      <w:r>
        <w:rPr>
          <w:rFonts w:hint="default" w:ascii="Times New Roman" w:hAnsi="Times New Roman"/>
          <w:color w:val="000000" w:themeColor="text1"/>
          <w:lang w:val="en-US" w:eastAsia="zh-CN"/>
          <w14:textFill>
            <w14:solidFill>
              <w14:schemeClr w14:val="tx1"/>
            </w14:solidFill>
          </w14:textFill>
        </w:rPr>
        <w:t>房屋渗漏修缮技术规程</w:t>
      </w:r>
      <w:r>
        <w:rPr>
          <w:rFonts w:hint="eastAsia" w:ascii="Times New Roman" w:hAnsi="Times New Roman"/>
          <w:color w:val="000000" w:themeColor="text1"/>
          <w:lang w:val="en-US" w:eastAsia="zh-CN"/>
          <w14:textFill>
            <w14:solidFill>
              <w14:schemeClr w14:val="tx1"/>
            </w14:solidFill>
          </w14:textFill>
        </w:rPr>
        <w:t>》JGJ/T 53的有关规定进行。</w:t>
      </w:r>
    </w:p>
    <w:p w14:paraId="336B5DF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93" w:name="_Toc4957"/>
      <w:bookmarkStart w:id="94" w:name="_Toc22778"/>
      <w:bookmarkStart w:id="95" w:name="_Toc1551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4.4  评估</w:t>
      </w:r>
      <w:bookmarkEnd w:id="93"/>
      <w:bookmarkEnd w:id="94"/>
      <w:bookmarkEnd w:id="95"/>
    </w:p>
    <w:p w14:paraId="227F4364">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6FB899A0">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4.4.1</w:t>
      </w:r>
      <w:r>
        <w:rPr>
          <w:rFonts w:hint="eastAsia" w:ascii="Times New Roman" w:hAnsi="Times New Roman"/>
          <w:b/>
          <w:bCs/>
          <w:color w:val="000000" w:themeColor="text1"/>
          <w:lang w:val="en-US" w:eastAsia="zh-CN"/>
          <w14:textFill>
            <w14:solidFill>
              <w14:schemeClr w14:val="tx1"/>
            </w14:solidFill>
          </w14:textFill>
        </w:rPr>
        <w:t xml:space="preserve">  </w:t>
      </w:r>
      <w:r>
        <w:rPr>
          <w:rFonts w:hint="eastAsia"/>
          <w:lang w:val="en-US" w:eastAsia="zh-CN"/>
        </w:rPr>
        <w:t>既有建筑围护结构评估报告应根据初步调查、现场检查与现场检测的结果进行编制，并应包括下列主要内容：</w:t>
      </w:r>
    </w:p>
    <w:p w14:paraId="35748BA6">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lang w:val="en-US" w:eastAsia="zh-CN"/>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lang w:val="en-US" w:eastAsia="zh-CN"/>
        </w:rPr>
        <w:t>委托单位和评估时间；</w:t>
      </w:r>
    </w:p>
    <w:p w14:paraId="1F5656F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lang w:val="en-US" w:eastAsia="zh-CN"/>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lang w:val="en-US" w:eastAsia="zh-CN"/>
        </w:rPr>
        <w:t>评估目的、范围、主要内容、依据；</w:t>
      </w:r>
    </w:p>
    <w:p w14:paraId="1E193A20">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lang w:val="en-US" w:eastAsia="zh-CN"/>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lang w:val="en-US" w:eastAsia="zh-CN"/>
        </w:rPr>
        <w:t>既有建筑围护结构的设计、施工、使用等基本情况；</w:t>
      </w:r>
    </w:p>
    <w:p w14:paraId="628E06D0">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lang w:val="en-US" w:eastAsia="zh-CN"/>
        </w:rPr>
      </w:pPr>
      <w:r>
        <w:rPr>
          <w:rFonts w:hint="eastAsia" w:ascii="Times New Roman" w:hAnsi="Times New Roman"/>
          <w:b/>
          <w:bCs/>
          <w:color w:val="000000" w:themeColor="text1"/>
          <w:lang w:val="en-US" w:eastAsia="zh-CN"/>
          <w14:textFill>
            <w14:solidFill>
              <w14:schemeClr w14:val="tx1"/>
            </w14:solidFill>
          </w14:textFill>
        </w:rPr>
        <w:t>4</w:t>
      </w:r>
      <w:r>
        <w:rPr>
          <w:rFonts w:hint="eastAsia"/>
          <w:lang w:val="en-US" w:eastAsia="zh-CN"/>
        </w:rPr>
        <w:t xml:space="preserve"> 现场检查与现场检测的主要部位、过程、方法、数据资料、分析评价等；</w:t>
      </w:r>
    </w:p>
    <w:p w14:paraId="2AAA7476">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lang w:val="en-US" w:eastAsia="zh-CN"/>
        </w:rPr>
      </w:pPr>
      <w:r>
        <w:rPr>
          <w:rFonts w:hint="eastAsia" w:ascii="Times New Roman" w:hAnsi="Times New Roman"/>
          <w:b/>
          <w:bCs/>
          <w:color w:val="000000" w:themeColor="text1"/>
          <w:lang w:val="en-US" w:eastAsia="zh-CN"/>
          <w14:textFill>
            <w14:solidFill>
              <w14:schemeClr w14:val="tx1"/>
            </w14:solidFill>
          </w14:textFill>
        </w:rPr>
        <w:t>5</w:t>
      </w:r>
      <w:r>
        <w:rPr>
          <w:rFonts w:hint="eastAsia"/>
          <w:lang w:val="en-US" w:eastAsia="zh-CN"/>
        </w:rPr>
        <w:t xml:space="preserve"> 既有建筑围护结构的缺陷类型、缺陷面积及程度；</w:t>
      </w:r>
    </w:p>
    <w:p w14:paraId="5676A7E0">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lang w:val="en-US" w:eastAsia="zh-CN"/>
        </w:rPr>
      </w:pPr>
      <w:r>
        <w:rPr>
          <w:rFonts w:hint="eastAsia" w:ascii="Times New Roman" w:hAnsi="Times New Roman"/>
          <w:b/>
          <w:bCs/>
          <w:color w:val="000000" w:themeColor="text1"/>
          <w:lang w:val="en-US" w:eastAsia="zh-CN"/>
          <w14:textFill>
            <w14:solidFill>
              <w14:schemeClr w14:val="tx1"/>
            </w14:solidFill>
          </w14:textFill>
        </w:rPr>
        <w:t>6</w:t>
      </w:r>
      <w:r>
        <w:rPr>
          <w:rFonts w:hint="eastAsia"/>
          <w:lang w:val="en-US" w:eastAsia="zh-CN"/>
        </w:rPr>
        <w:t xml:space="preserve"> 评估结论和修缮处理意见。</w:t>
      </w:r>
    </w:p>
    <w:p w14:paraId="75FA77F3">
      <w:pPr>
        <w:pStyle w:val="2"/>
        <w:adjustRightInd w:val="0"/>
        <w:snapToGrid w:val="0"/>
        <w:spacing w:before="240" w:beforeLines="100" w:after="240" w:afterLines="100" w:line="360" w:lineRule="auto"/>
        <w:jc w:val="both"/>
        <w:rPr>
          <w:rFonts w:hint="eastAsia" w:ascii="Times New Roman" w:hAnsi="Times New Roman" w:eastAsia="宋体" w:cs="Times New Roman"/>
          <w:sz w:val="30"/>
          <w:szCs w:val="30"/>
          <w:lang w:val="en-US" w:eastAsia="zh-CN"/>
        </w:rPr>
      </w:pPr>
      <w:bookmarkStart w:id="96" w:name="_Toc6580"/>
    </w:p>
    <w:p w14:paraId="2CFE7E30">
      <w:pPr>
        <w:pStyle w:val="2"/>
        <w:adjustRightInd w:val="0"/>
        <w:snapToGrid w:val="0"/>
        <w:spacing w:before="240" w:beforeLines="100" w:after="240" w:afterLines="100" w:line="360" w:lineRule="auto"/>
        <w:jc w:val="both"/>
        <w:rPr>
          <w:rFonts w:hint="eastAsia" w:ascii="Times New Roman" w:hAnsi="Times New Roman" w:eastAsia="宋体" w:cs="Times New Roman"/>
          <w:sz w:val="30"/>
          <w:szCs w:val="30"/>
          <w:lang w:val="en-US" w:eastAsia="zh-CN"/>
        </w:rPr>
      </w:pPr>
    </w:p>
    <w:p w14:paraId="769CFE1D">
      <w:pPr>
        <w:pStyle w:val="2"/>
        <w:adjustRightInd w:val="0"/>
        <w:snapToGrid w:val="0"/>
        <w:spacing w:before="240" w:beforeLines="100" w:after="240" w:afterLines="100" w:line="360" w:lineRule="auto"/>
        <w:jc w:val="both"/>
        <w:rPr>
          <w:rFonts w:hint="eastAsia" w:ascii="Times New Roman" w:hAnsi="Times New Roman" w:eastAsia="宋体" w:cs="Times New Roman"/>
          <w:sz w:val="30"/>
          <w:szCs w:val="30"/>
          <w:lang w:val="en-US" w:eastAsia="zh-CN"/>
        </w:rPr>
      </w:pPr>
    </w:p>
    <w:p w14:paraId="4BC66147">
      <w:pPr>
        <w:pStyle w:val="2"/>
        <w:adjustRightInd w:val="0"/>
        <w:snapToGrid w:val="0"/>
        <w:spacing w:before="240" w:beforeLines="100" w:after="240" w:afterLines="100" w:line="360" w:lineRule="auto"/>
        <w:jc w:val="both"/>
        <w:rPr>
          <w:rFonts w:hint="eastAsia" w:ascii="Times New Roman" w:hAnsi="Times New Roman" w:eastAsia="宋体" w:cs="Times New Roman"/>
          <w:sz w:val="30"/>
          <w:szCs w:val="30"/>
          <w:lang w:val="en-US" w:eastAsia="zh-CN"/>
        </w:rPr>
      </w:pPr>
    </w:p>
    <w:p w14:paraId="745FE2DC">
      <w:pPr>
        <w:pStyle w:val="2"/>
        <w:adjustRightInd w:val="0"/>
        <w:snapToGrid w:val="0"/>
        <w:spacing w:before="240" w:beforeLines="100" w:after="240" w:afterLines="100" w:line="360" w:lineRule="auto"/>
        <w:jc w:val="both"/>
        <w:rPr>
          <w:rFonts w:hint="eastAsia" w:ascii="Times New Roman" w:hAnsi="Times New Roman" w:eastAsia="宋体" w:cs="Times New Roman"/>
          <w:sz w:val="30"/>
          <w:szCs w:val="30"/>
          <w:lang w:val="en-US" w:eastAsia="zh-CN"/>
        </w:rPr>
      </w:pPr>
    </w:p>
    <w:p w14:paraId="651EAB0D">
      <w:pPr>
        <w:rPr>
          <w:rFonts w:hint="eastAsia" w:ascii="Times New Roman" w:hAnsi="Times New Roman" w:eastAsia="宋体" w:cs="Times New Roman"/>
          <w:sz w:val="30"/>
          <w:szCs w:val="30"/>
          <w:lang w:val="en-US" w:eastAsia="zh-CN"/>
        </w:rPr>
      </w:pPr>
    </w:p>
    <w:p w14:paraId="2EB10080">
      <w:pPr>
        <w:rPr>
          <w:rFonts w:hint="eastAsia" w:ascii="Times New Roman" w:hAnsi="Times New Roman" w:eastAsia="宋体" w:cs="Times New Roman"/>
          <w:sz w:val="30"/>
          <w:szCs w:val="30"/>
          <w:lang w:val="en-US" w:eastAsia="zh-CN"/>
        </w:rPr>
      </w:pPr>
    </w:p>
    <w:p w14:paraId="1516DB6E">
      <w:pPr>
        <w:rPr>
          <w:rFonts w:hint="eastAsia" w:ascii="Times New Roman" w:hAnsi="Times New Roman" w:eastAsia="宋体" w:cs="Times New Roman"/>
          <w:sz w:val="30"/>
          <w:szCs w:val="30"/>
          <w:lang w:val="en-US" w:eastAsia="zh-CN"/>
        </w:rPr>
      </w:pPr>
    </w:p>
    <w:p w14:paraId="2B7EEFFC">
      <w:pPr>
        <w:rPr>
          <w:rFonts w:hint="eastAsia" w:ascii="Times New Roman" w:hAnsi="Times New Roman" w:eastAsia="宋体" w:cs="Times New Roman"/>
          <w:sz w:val="30"/>
          <w:szCs w:val="30"/>
          <w:lang w:val="en-US" w:eastAsia="zh-CN"/>
        </w:rPr>
      </w:pPr>
    </w:p>
    <w:p w14:paraId="76E6FD53">
      <w:pPr>
        <w:rPr>
          <w:rFonts w:hint="eastAsia" w:ascii="Times New Roman" w:hAnsi="Times New Roman" w:eastAsia="宋体" w:cs="Times New Roman"/>
          <w:sz w:val="30"/>
          <w:szCs w:val="30"/>
          <w:lang w:val="en-US" w:eastAsia="zh-CN"/>
        </w:rPr>
      </w:pPr>
    </w:p>
    <w:p w14:paraId="22B78AAE">
      <w:pPr>
        <w:rPr>
          <w:rFonts w:hint="eastAsia" w:ascii="Times New Roman" w:hAnsi="Times New Roman" w:eastAsia="宋体" w:cs="Times New Roman"/>
          <w:sz w:val="30"/>
          <w:szCs w:val="30"/>
          <w:lang w:val="en-US" w:eastAsia="zh-CN"/>
        </w:rPr>
      </w:pPr>
    </w:p>
    <w:p w14:paraId="37D6F277">
      <w:pPr>
        <w:rPr>
          <w:rFonts w:hint="eastAsia" w:ascii="Times New Roman" w:hAnsi="Times New Roman" w:eastAsia="宋体" w:cs="Times New Roman"/>
          <w:sz w:val="30"/>
          <w:szCs w:val="30"/>
          <w:lang w:val="en-US" w:eastAsia="zh-CN"/>
        </w:rPr>
      </w:pPr>
    </w:p>
    <w:p w14:paraId="493E0F80">
      <w:pPr>
        <w:pStyle w:val="2"/>
        <w:adjustRightInd w:val="0"/>
        <w:snapToGrid w:val="0"/>
        <w:spacing w:before="240" w:beforeLines="100" w:after="240" w:afterLines="100" w:line="360" w:lineRule="auto"/>
        <w:jc w:val="center"/>
        <w:rPr>
          <w:rFonts w:hint="eastAsia" w:ascii="Times New Roman" w:hAnsi="Times New Roman" w:eastAsia="宋体" w:cs="Times New Roman"/>
          <w:sz w:val="30"/>
          <w:szCs w:val="30"/>
          <w:lang w:val="en-US" w:eastAsia="zh-CN"/>
        </w:rPr>
      </w:pPr>
      <w:bookmarkStart w:id="97" w:name="_Toc7858"/>
      <w:bookmarkStart w:id="98" w:name="_Toc25695"/>
      <w:bookmarkStart w:id="99" w:name="_Toc11910"/>
      <w:r>
        <w:rPr>
          <w:rFonts w:hint="eastAsia" w:ascii="Times New Roman" w:hAnsi="Times New Roman" w:eastAsia="宋体" w:cs="Times New Roman"/>
          <w:sz w:val="30"/>
          <w:szCs w:val="30"/>
          <w:lang w:val="en-US" w:eastAsia="zh-CN"/>
        </w:rPr>
        <w:t>5  设计</w:t>
      </w:r>
      <w:bookmarkEnd w:id="97"/>
      <w:bookmarkEnd w:id="98"/>
      <w:bookmarkEnd w:id="99"/>
    </w:p>
    <w:p w14:paraId="78E2D567">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00" w:name="_Toc24509"/>
      <w:bookmarkStart w:id="101" w:name="_Toc30775"/>
      <w:bookmarkStart w:id="102" w:name="_Toc315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5.1  一般规定</w:t>
      </w:r>
      <w:bookmarkEnd w:id="100"/>
      <w:bookmarkEnd w:id="101"/>
      <w:bookmarkEnd w:id="102"/>
    </w:p>
    <w:p w14:paraId="0151BF84">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14:paraId="6DD8181F">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5.1.1</w:t>
      </w:r>
      <w:r>
        <w:rPr>
          <w:rFonts w:hint="eastAsia"/>
          <w:lang w:val="en-US" w:eastAsia="zh-CN"/>
        </w:rPr>
        <w:t xml:space="preserve">  既有建筑围护结构修缮工程设计应根据评估报告、施工环境、修缮规模和修缮程度，等进行修缮设计；对涉及建筑主体结构安全的修缮工程，必须由专业检验机构进行安全性检测鉴定。</w:t>
      </w:r>
    </w:p>
    <w:p w14:paraId="293992C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 xml:space="preserve">5.1.2 </w:t>
      </w:r>
      <w:r>
        <w:rPr>
          <w:rFonts w:hint="eastAsia"/>
          <w:lang w:val="en-US" w:eastAsia="zh-CN"/>
        </w:rPr>
        <w:t xml:space="preserve"> 既有建筑围护结构修缮工程设计文件，应包括下列主要内容：</w:t>
      </w:r>
    </w:p>
    <w:p w14:paraId="11CC364A">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1</w:t>
      </w:r>
      <w:r>
        <w:rPr>
          <w:rFonts w:hint="eastAsia"/>
          <w:lang w:val="en-US" w:eastAsia="zh-CN"/>
        </w:rPr>
        <w:t xml:space="preserve">  建筑总平面图及原设计图纸，并注明与周围建筑物的关系；</w:t>
      </w:r>
    </w:p>
    <w:p w14:paraId="50F3ADC4">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2</w:t>
      </w:r>
      <w:r>
        <w:rPr>
          <w:rFonts w:hint="eastAsia"/>
          <w:lang w:val="en-US" w:eastAsia="zh-CN"/>
        </w:rPr>
        <w:t xml:space="preserve">  修缮设计说明及修缮要求；</w:t>
      </w:r>
    </w:p>
    <w:p w14:paraId="7BE263A7">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3</w:t>
      </w:r>
      <w:r>
        <w:rPr>
          <w:rFonts w:hint="eastAsia"/>
          <w:lang w:val="en-US" w:eastAsia="zh-CN"/>
        </w:rPr>
        <w:t xml:space="preserve">  修缮范围、标准和方法；</w:t>
      </w:r>
    </w:p>
    <w:p w14:paraId="749335E3">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 xml:space="preserve">4 </w:t>
      </w:r>
      <w:r>
        <w:rPr>
          <w:rFonts w:hint="eastAsia"/>
          <w:lang w:val="en-US" w:eastAsia="zh-CN"/>
        </w:rPr>
        <w:t xml:space="preserve"> 结构处理（含危险点处理）的技术要求；</w:t>
      </w:r>
    </w:p>
    <w:p w14:paraId="1B64664F">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5</w:t>
      </w:r>
      <w:r>
        <w:rPr>
          <w:rFonts w:hint="eastAsia"/>
          <w:lang w:val="en-US" w:eastAsia="zh-CN"/>
        </w:rPr>
        <w:t xml:space="preserve">  查勘记录；</w:t>
      </w:r>
    </w:p>
    <w:p w14:paraId="64AEF8DE">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6</w:t>
      </w:r>
      <w:r>
        <w:rPr>
          <w:rFonts w:hint="eastAsia"/>
          <w:lang w:val="en-US" w:eastAsia="zh-CN"/>
        </w:rPr>
        <w:t xml:space="preserve">  修缮设计文本或施工图；</w:t>
      </w:r>
    </w:p>
    <w:p w14:paraId="0E9E6D73">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default"/>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7</w:t>
      </w:r>
      <w:r>
        <w:rPr>
          <w:rFonts w:hint="eastAsia"/>
          <w:lang w:val="en-US" w:eastAsia="zh-CN"/>
        </w:rPr>
        <w:t xml:space="preserve">  工程预算。</w:t>
      </w:r>
    </w:p>
    <w:p w14:paraId="14EE0A2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5.1.3</w:t>
      </w:r>
      <w:r>
        <w:rPr>
          <w:rFonts w:hint="eastAsia"/>
          <w:lang w:val="en-US" w:eastAsia="zh-CN"/>
        </w:rPr>
        <w:t xml:space="preserve">  既有建筑围护结构修缮材料，应符合下列规定：</w:t>
      </w:r>
    </w:p>
    <w:p w14:paraId="23AA92D4">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1</w:t>
      </w:r>
      <w:r>
        <w:rPr>
          <w:rFonts w:hint="eastAsia"/>
          <w:lang w:val="en-US" w:eastAsia="zh-CN"/>
        </w:rPr>
        <w:t xml:space="preserve">  修缮材料的性能、色泽等宜与原材料一致，新旧材料应相容并有效连接；</w:t>
      </w:r>
    </w:p>
    <w:p w14:paraId="11E1C912">
      <w:pPr>
        <w:keepNext w:val="0"/>
        <w:keepLines w:val="0"/>
        <w:pageBreakBefore w:val="0"/>
        <w:widowControl w:val="0"/>
        <w:kinsoku/>
        <w:wordWrap/>
        <w:overflowPunct/>
        <w:topLinePunct w:val="0"/>
        <w:autoSpaceDE/>
        <w:autoSpaceDN/>
        <w:bidi w:val="0"/>
        <w:adjustRightInd w:val="0"/>
        <w:snapToGrid/>
        <w:spacing w:line="312" w:lineRule="auto"/>
        <w:ind w:firstLine="420"/>
        <w:textAlignment w:val="auto"/>
        <w:rPr>
          <w:rFonts w:hint="default"/>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2</w:t>
      </w:r>
      <w:r>
        <w:rPr>
          <w:rFonts w:hint="eastAsia"/>
          <w:lang w:val="en-US" w:eastAsia="zh-CN"/>
        </w:rPr>
        <w:t xml:space="preserve">  修缮中用到的保温材料、防水材料、饰面砖、涂料、型材、门窗、五金件、密封材料、幕墙面板等材料性能应符合国家现行有关产品标准的规定。</w:t>
      </w:r>
    </w:p>
    <w:p w14:paraId="061DD62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r>
        <w:rPr>
          <w:rFonts w:hint="eastAsia" w:ascii="Times New Roman" w:hAnsi="Times New Roman" w:cs="Times New Roman"/>
          <w:b/>
          <w:bCs/>
          <w:color w:val="000000" w:themeColor="text1"/>
          <w:lang w:val="en-US" w:eastAsia="zh-CN"/>
          <w14:textFill>
            <w14:solidFill>
              <w14:schemeClr w14:val="tx1"/>
            </w14:solidFill>
          </w14:textFill>
        </w:rPr>
        <w:t>5.1.4</w:t>
      </w:r>
      <w:r>
        <w:rPr>
          <w:rFonts w:hint="eastAsia"/>
          <w:lang w:val="en-US" w:eastAsia="zh-CN"/>
        </w:rPr>
        <w:t xml:space="preserve">  既有建筑围护结构修缮工程设计，除应符合本规程的规定外，尚应符合国家现行标准及行业现行标准的有关规定。</w:t>
      </w:r>
    </w:p>
    <w:p w14:paraId="41154795">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03" w:name="_Toc21203"/>
    </w:p>
    <w:p w14:paraId="10A15285">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14:paraId="6B075E19">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04" w:name="_Toc29705"/>
      <w:bookmarkStart w:id="105" w:name="_Toc10967"/>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5.2  外墙修缮</w:t>
      </w:r>
      <w:bookmarkEnd w:id="10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设计</w:t>
      </w:r>
      <w:bookmarkEnd w:id="104"/>
      <w:bookmarkEnd w:id="105"/>
    </w:p>
    <w:p w14:paraId="737E6BC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14:paraId="133D3B13">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1</w:t>
      </w:r>
      <w:r>
        <w:rPr>
          <w:rFonts w:hint="eastAsia" w:asciiTheme="minorHAnsi" w:cstheme="minorBidi"/>
          <w:kern w:val="2"/>
          <w:sz w:val="21"/>
          <w:szCs w:val="24"/>
          <w:lang w:val="en-US" w:eastAsia="zh-CN" w:bidi="ar-SA"/>
        </w:rPr>
        <w:t xml:space="preserve">  既有建筑外墙修缮设计应根据缺陷情况和饰面类型等确定。</w:t>
      </w:r>
    </w:p>
    <w:p w14:paraId="3BFDEDF5">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hAnsiTheme="minorHAnsi" w:eastAsiaTheme="minorEastAsia" w:cstheme="minorBidi"/>
          <w:kern w:val="2"/>
          <w:sz w:val="21"/>
          <w:szCs w:val="24"/>
          <w:lang w:val="en-US" w:eastAsia="zh-CN" w:bidi="ar-SA"/>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2</w:t>
      </w:r>
      <w:r>
        <w:rPr>
          <w:rFonts w:hint="eastAsia" w:asciiTheme="minorHAnsi" w:hAnsiTheme="minorHAnsi" w:eastAsiaTheme="minorEastAsia" w:cstheme="minorBidi"/>
          <w:kern w:val="2"/>
          <w:sz w:val="21"/>
          <w:szCs w:val="24"/>
          <w:lang w:val="en-US" w:eastAsia="zh-CN" w:bidi="ar-SA"/>
        </w:rPr>
        <w:t xml:space="preserve">  当</w:t>
      </w:r>
      <w:r>
        <w:rPr>
          <w:rFonts w:hint="eastAsia" w:asciiTheme="minorHAnsi" w:cstheme="minorBidi"/>
          <w:kern w:val="2"/>
          <w:sz w:val="21"/>
          <w:szCs w:val="24"/>
          <w:lang w:val="en-US" w:eastAsia="zh-CN" w:bidi="ar-SA"/>
        </w:rPr>
        <w:t>外墙外保温系统</w:t>
      </w:r>
      <w:r>
        <w:rPr>
          <w:rFonts w:hint="eastAsia" w:asciiTheme="minorHAnsi" w:hAnsiTheme="minorHAnsi" w:eastAsiaTheme="minorEastAsia" w:cstheme="minorBidi"/>
          <w:kern w:val="2"/>
          <w:sz w:val="21"/>
          <w:szCs w:val="24"/>
          <w:lang w:val="en-US" w:eastAsia="zh-CN" w:bidi="ar-SA"/>
        </w:rPr>
        <w:t>修缮部位为勒脚、门窗洞口、凸窗、变形缝、挑檐、女儿墙时，应进行节点防水、抗开裂设计。</w:t>
      </w:r>
    </w:p>
    <w:p w14:paraId="0E288894">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hAnsiTheme="minorHAnsi" w:eastAsiaTheme="minorEastAsia" w:cstheme="minorBidi"/>
          <w:kern w:val="2"/>
          <w:sz w:val="21"/>
          <w:szCs w:val="24"/>
          <w:lang w:val="en-US" w:eastAsia="zh-CN" w:bidi="ar-SA"/>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3</w:t>
      </w:r>
      <w:r>
        <w:rPr>
          <w:rFonts w:hint="eastAsia" w:asciiTheme="minorHAnsi" w:cstheme="minorBidi"/>
          <w:kern w:val="2"/>
          <w:sz w:val="21"/>
          <w:szCs w:val="24"/>
          <w:lang w:val="en-US" w:eastAsia="zh-CN" w:bidi="ar-SA"/>
        </w:rPr>
        <w:t xml:space="preserve">  对需要铲除清理的既有建筑外墙外保温系统修复工程，清理后表面应进行界面处理，再进行后续施工。</w:t>
      </w:r>
    </w:p>
    <w:p w14:paraId="712B0B47">
      <w:pPr>
        <w:keepNext w:val="0"/>
        <w:keepLines w:val="0"/>
        <w:pageBreakBefore w:val="0"/>
        <w:widowControl w:val="0"/>
        <w:kinsoku/>
        <w:wordWrap/>
        <w:overflowPunct/>
        <w:topLinePunct w:val="0"/>
        <w:autoSpaceDE/>
        <w:autoSpaceDN/>
        <w:bidi w:val="0"/>
        <w:adjustRightInd w:val="0"/>
        <w:snapToGrid/>
        <w:spacing w:before="313" w:beforeLines="100" w:line="312" w:lineRule="auto"/>
        <w:jc w:val="center"/>
        <w:textAlignment w:val="auto"/>
        <w:rPr>
          <w:rFonts w:hint="eastAsia" w:ascii="Times New Roman" w:hAnsi="Times New Roman" w:cs="Times New Roman"/>
          <w:b/>
          <w:bCs/>
          <w:lang w:val="en-US" w:eastAsia="zh-CN"/>
        </w:rPr>
      </w:pPr>
      <w:r>
        <w:rPr>
          <w:rFonts w:hint="default" w:ascii="Times New Roman" w:hAnsi="Times New Roman" w:cs="Times New Roman"/>
          <w:b/>
          <w:bCs/>
          <w:lang w:val="en-US" w:eastAsia="zh-CN"/>
        </w:rPr>
        <w:t>Ⅰ</w:t>
      </w:r>
      <w:r>
        <w:rPr>
          <w:rFonts w:hint="eastAsia" w:ascii="Times New Roman" w:hAnsi="Times New Roman" w:cs="Times New Roman"/>
          <w:b/>
          <w:bCs/>
          <w:lang w:val="en-US" w:eastAsia="zh-CN"/>
        </w:rPr>
        <w:t xml:space="preserve">  原位修缮法</w:t>
      </w:r>
    </w:p>
    <w:p w14:paraId="021D7322">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sz w:val="21"/>
          <w:szCs w:val="21"/>
          <w:lang w:val="en-US" w:eastAsia="zh-CN"/>
        </w:rPr>
      </w:pP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 xml:space="preserve">5.2.4  </w:t>
      </w:r>
      <w:r>
        <w:rPr>
          <w:rFonts w:hint="eastAsia" w:ascii="Times New Roman" w:hAnsi="Times New Roman"/>
          <w:sz w:val="21"/>
          <w:szCs w:val="21"/>
          <w:lang w:val="en-US" w:eastAsia="zh-CN"/>
        </w:rPr>
        <w:t>既有建筑外墙外保温系统采取原位修缮时，应根据饰面类型选择非透明原位修缮系统或透明原位修缮系统。</w:t>
      </w:r>
    </w:p>
    <w:p w14:paraId="6D8473F8">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5</w:t>
      </w:r>
      <w:r>
        <w:rPr>
          <w:rFonts w:hint="eastAsia" w:asciiTheme="minorHAnsi" w:cstheme="minorBidi"/>
          <w:kern w:val="2"/>
          <w:sz w:val="21"/>
          <w:szCs w:val="24"/>
          <w:lang w:val="en-US" w:eastAsia="zh-CN" w:bidi="ar-SA"/>
        </w:rPr>
        <w:t xml:space="preserve">  对既有建筑外墙进行原位修缮时，可不铲除或局部铲除缺陷部位；对于极少数空鼓缺陷严重的部位，应局部铲除空鼓开裂部位外保温系统至基层，并延空鼓开裂部位至少扩大</w:t>
      </w:r>
      <w:r>
        <w:rPr>
          <w:rFonts w:hint="default" w:ascii="Times New Roman" w:hAnsi="Times New Roman" w:cs="Times New Roman"/>
          <w:kern w:val="2"/>
          <w:sz w:val="21"/>
          <w:szCs w:val="24"/>
          <w:lang w:val="en-US" w:eastAsia="zh-CN" w:bidi="ar-SA"/>
        </w:rPr>
        <w:t>100mm</w:t>
      </w:r>
      <w:r>
        <w:rPr>
          <w:rFonts w:hint="eastAsia" w:asciiTheme="minorHAnsi" w:cstheme="minorBidi"/>
          <w:kern w:val="2"/>
          <w:sz w:val="21"/>
          <w:szCs w:val="24"/>
          <w:lang w:val="en-US" w:eastAsia="zh-CN" w:bidi="ar-SA"/>
        </w:rPr>
        <w:t>铲除防护层，涂刷专用界面剂并恢复保温系统各构造层后，再进行原位修缮施工。</w:t>
      </w:r>
    </w:p>
    <w:p w14:paraId="3F0A8274">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6</w:t>
      </w:r>
      <w:r>
        <w:rPr>
          <w:rFonts w:hint="eastAsia" w:asciiTheme="minorHAnsi" w:cstheme="minorBidi"/>
          <w:kern w:val="2"/>
          <w:sz w:val="21"/>
          <w:szCs w:val="24"/>
          <w:lang w:val="en-US" w:eastAsia="zh-CN" w:bidi="ar-SA"/>
        </w:rPr>
        <w:t xml:space="preserve">  原位修缮法应根据空鼓情况采用钻孔注浆、钉锚注浆和钉锚植筋等方法进行修缮，钻孔注浆及专用锚栓的设置应符合下列规定：</w:t>
      </w:r>
    </w:p>
    <w:p w14:paraId="57E663E2">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HAnsi" w:cstheme="minorBidi"/>
          <w:kern w:val="2"/>
          <w:sz w:val="21"/>
          <w:szCs w:val="24"/>
          <w:lang w:val="en-US" w:eastAsia="zh-CN" w:bidi="ar-SA"/>
        </w:rPr>
      </w:pPr>
      <w:r>
        <w:rPr>
          <w:rFonts w:hint="default" w:ascii="Times New Roman" w:hAnsi="Times New Roman" w:cs="Times New Roman"/>
          <w:b/>
          <w:bCs/>
          <w:kern w:val="2"/>
          <w:sz w:val="21"/>
          <w:szCs w:val="24"/>
          <w:lang w:val="en-US" w:eastAsia="zh-CN" w:bidi="ar-SA"/>
        </w:rPr>
        <w:t>1</w:t>
      </w:r>
      <w:r>
        <w:rPr>
          <w:rFonts w:hint="eastAsia" w:asciiTheme="minorHAnsi" w:cstheme="minorBidi"/>
          <w:kern w:val="2"/>
          <w:sz w:val="21"/>
          <w:szCs w:val="24"/>
          <w:lang w:val="en-US" w:eastAsia="zh-CN" w:bidi="ar-SA"/>
        </w:rPr>
        <w:t xml:space="preserve">  钻孔注浆宜采用梅花状布点，位置和数量应根据实际空鼓情况确定；</w:t>
      </w:r>
    </w:p>
    <w:p w14:paraId="2F5AA134">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imes New Roman" w:hAnsi="Times New Roman"/>
          <w:sz w:val="21"/>
          <w:szCs w:val="21"/>
          <w:lang w:val="en-US" w:eastAsia="zh-CN"/>
        </w:rPr>
      </w:pPr>
      <w:r>
        <w:rPr>
          <w:rFonts w:hint="eastAsia" w:ascii="Times New Roman" w:hAnsi="Times New Roman" w:cs="Times New Roman"/>
          <w:b/>
          <w:bCs/>
          <w:kern w:val="2"/>
          <w:sz w:val="21"/>
          <w:szCs w:val="24"/>
          <w:lang w:val="en-US" w:eastAsia="zh-CN" w:bidi="ar-SA"/>
        </w:rPr>
        <w:t>2</w:t>
      </w:r>
      <w:r>
        <w:rPr>
          <w:rFonts w:hint="eastAsia" w:asciiTheme="minorHAnsi" w:cstheme="minorBidi"/>
          <w:kern w:val="2"/>
          <w:sz w:val="21"/>
          <w:szCs w:val="24"/>
          <w:lang w:val="en-US" w:eastAsia="zh-CN" w:bidi="ar-SA"/>
        </w:rPr>
        <w:t xml:space="preserve">  专用锚栓应采用梅花状布点，</w:t>
      </w:r>
      <w:r>
        <w:rPr>
          <w:rFonts w:ascii="Times New Roman" w:hAnsi="Times New Roman"/>
          <w:sz w:val="21"/>
          <w:szCs w:val="21"/>
        </w:rPr>
        <w:t>每平方米</w:t>
      </w:r>
      <w:r>
        <w:rPr>
          <w:rFonts w:hint="eastAsia" w:ascii="Times New Roman" w:hAnsi="Times New Roman"/>
          <w:sz w:val="21"/>
          <w:szCs w:val="21"/>
          <w:lang w:val="en-US" w:eastAsia="zh-CN"/>
        </w:rPr>
        <w:t>不</w:t>
      </w:r>
      <w:r>
        <w:rPr>
          <w:rFonts w:ascii="Times New Roman" w:hAnsi="Times New Roman"/>
          <w:sz w:val="21"/>
          <w:szCs w:val="21"/>
        </w:rPr>
        <w:t>应少于</w:t>
      </w:r>
      <w:r>
        <w:rPr>
          <w:rFonts w:ascii="Times New Roman" w:hAnsi="Times New Roman" w:cs="Times New Roman"/>
          <w:sz w:val="21"/>
          <w:szCs w:val="21"/>
        </w:rPr>
        <w:t>4</w:t>
      </w:r>
      <w:r>
        <w:rPr>
          <w:rFonts w:ascii="Times New Roman" w:hAnsi="Times New Roman"/>
          <w:sz w:val="21"/>
          <w:szCs w:val="21"/>
        </w:rPr>
        <w:t>个</w:t>
      </w:r>
      <w:r>
        <w:rPr>
          <w:rFonts w:hint="eastAsia" w:ascii="Times New Roman" w:hAnsi="Times New Roman"/>
          <w:sz w:val="21"/>
          <w:szCs w:val="21"/>
          <w:lang w:eastAsia="zh-CN"/>
        </w:rPr>
        <w:t>，</w:t>
      </w:r>
      <w:r>
        <w:rPr>
          <w:rFonts w:hint="eastAsia" w:ascii="Times New Roman" w:hAnsi="Times New Roman"/>
          <w:sz w:val="21"/>
          <w:szCs w:val="21"/>
          <w:lang w:val="en-US" w:eastAsia="zh-CN"/>
        </w:rPr>
        <w:t>并应进行受力计算确定，锚栓伸入基层墙体有效深度不应小于20mm；</w:t>
      </w:r>
    </w:p>
    <w:p w14:paraId="287B69C9">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imes New Roman" w:hAnsi="Times New Roman"/>
          <w:sz w:val="21"/>
          <w:szCs w:val="21"/>
          <w:lang w:val="en-US" w:eastAsia="zh-CN"/>
        </w:rPr>
      </w:pPr>
      <w:r>
        <w:rPr>
          <w:rFonts w:hint="eastAsia" w:ascii="Times New Roman" w:hAnsi="Times New Roman" w:cs="Times New Roman"/>
          <w:b/>
          <w:bCs/>
          <w:kern w:val="2"/>
          <w:sz w:val="21"/>
          <w:szCs w:val="24"/>
          <w:lang w:val="en-US" w:eastAsia="zh-CN" w:bidi="ar-SA"/>
        </w:rPr>
        <w:t>3</w:t>
      </w:r>
      <w:r>
        <w:rPr>
          <w:rFonts w:hint="eastAsia" w:ascii="Times New Roman" w:hAnsi="Times New Roman"/>
          <w:sz w:val="21"/>
          <w:szCs w:val="21"/>
          <w:lang w:val="en-US" w:eastAsia="zh-CN"/>
        </w:rPr>
        <w:t xml:space="preserve">  钉帽表面应进行防水处理。</w:t>
      </w:r>
    </w:p>
    <w:p w14:paraId="45A5A168">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7</w:t>
      </w:r>
      <w:r>
        <w:rPr>
          <w:rFonts w:hint="eastAsia" w:ascii="Times New Roman" w:hAnsi="Times New Roman"/>
          <w:sz w:val="21"/>
          <w:szCs w:val="21"/>
          <w:lang w:val="en-US" w:eastAsia="zh-CN"/>
        </w:rPr>
        <w:t xml:space="preserve">  既有建筑外墙涂料饰面应采用粘胶复合层覆盖、修缮，既有建筑外墙面砖饰面应采用透明网胶饰面修缮。修缮层外延长度不宜小于200mm。</w:t>
      </w:r>
    </w:p>
    <w:p w14:paraId="50F6F0BD">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sz w:val="21"/>
          <w:szCs w:val="21"/>
          <w:lang w:val="en-US" w:eastAsia="zh-CN"/>
        </w:rPr>
      </w:pP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5.2.</w:t>
      </w:r>
      <w:r>
        <w:rPr>
          <w:rFonts w:hint="eastAsia" w:ascii="Times New Roman" w:hAnsi="Times New Roman" w:cs="Times New Roman"/>
          <w:b/>
          <w:bCs/>
          <w:color w:val="000000" w:themeColor="text1"/>
          <w:kern w:val="2"/>
          <w:sz w:val="21"/>
          <w:szCs w:val="24"/>
          <w:lang w:val="en-US" w:eastAsia="zh-CN" w:bidi="ar-SA"/>
          <w14:textFill>
            <w14:solidFill>
              <w14:schemeClr w14:val="tx1"/>
            </w14:solidFill>
          </w14:textFill>
        </w:rPr>
        <w:t>8</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sz w:val="21"/>
          <w:szCs w:val="21"/>
          <w:lang w:val="en-US" w:eastAsia="zh-CN"/>
        </w:rPr>
        <w:t xml:space="preserve"> 对既有建筑外墙外保温系统的裂缝、渗水等缺陷部位应先进行处理，再进行原位修缮施工。</w:t>
      </w:r>
    </w:p>
    <w:p w14:paraId="46F7DD7A">
      <w:pPr>
        <w:keepNext w:val="0"/>
        <w:keepLines w:val="0"/>
        <w:pageBreakBefore w:val="0"/>
        <w:widowControl w:val="0"/>
        <w:kinsoku/>
        <w:wordWrap/>
        <w:overflowPunct/>
        <w:topLinePunct w:val="0"/>
        <w:autoSpaceDE/>
        <w:autoSpaceDN/>
        <w:bidi w:val="0"/>
        <w:adjustRightInd w:val="0"/>
        <w:snapToGrid/>
        <w:spacing w:before="313" w:beforeLines="100" w:line="312" w:lineRule="auto"/>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lang w:val="en-US" w:eastAsia="zh-CN"/>
        </w:rPr>
        <w:t>Ⅱ  整体置换法</w:t>
      </w:r>
    </w:p>
    <w:p w14:paraId="362C4C7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cs="Times New Roman"/>
          <w:lang w:val="en-US" w:eastAsia="zh-CN"/>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9</w:t>
      </w:r>
      <w:r>
        <w:rPr>
          <w:rFonts w:hint="eastAsia" w:ascii="Times New Roman" w:hAnsi="Times New Roman" w:cs="Times New Roman"/>
          <w:lang w:val="en-US" w:eastAsia="zh-CN"/>
        </w:rPr>
        <w:t xml:space="preserve">  既有建筑外墙外保温系统采用整体置换法修缮时，置换后保温系统应进行墙体材料热工计算，节能指标应满足原设计要求。</w:t>
      </w:r>
    </w:p>
    <w:p w14:paraId="31AA2A1E">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10</w:t>
      </w:r>
      <w:r>
        <w:rPr>
          <w:rFonts w:hint="eastAsia" w:ascii="Times New Roman" w:hAnsi="Times New Roman" w:cs="Times New Roman"/>
          <w:kern w:val="2"/>
          <w:sz w:val="21"/>
          <w:szCs w:val="21"/>
          <w:lang w:val="en-US" w:eastAsia="zh-CN" w:bidi="ar-SA"/>
        </w:rPr>
        <w:t xml:space="preserve">  </w:t>
      </w:r>
      <w:r>
        <w:rPr>
          <w:rFonts w:hint="eastAsia" w:asciiTheme="minorHAnsi" w:hAnsiTheme="minorHAnsi" w:eastAsiaTheme="minorEastAsia" w:cstheme="minorBidi"/>
          <w:kern w:val="2"/>
          <w:sz w:val="21"/>
          <w:szCs w:val="24"/>
          <w:lang w:val="en-US" w:eastAsia="zh-CN" w:bidi="ar-SA"/>
        </w:rPr>
        <w:t>既有建筑外墙</w:t>
      </w:r>
      <w:r>
        <w:rPr>
          <w:rFonts w:hint="eastAsia" w:asciiTheme="minorHAnsi" w:cstheme="minorBidi"/>
          <w:kern w:val="2"/>
          <w:sz w:val="21"/>
          <w:szCs w:val="24"/>
          <w:lang w:val="en-US" w:eastAsia="zh-CN" w:bidi="ar-SA"/>
        </w:rPr>
        <w:t>外保温系统进行整体置换法修缮时，基层应符合下列规定：</w:t>
      </w:r>
    </w:p>
    <w:p w14:paraId="5BC21F53">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HAnsi" w:cstheme="minorBidi"/>
          <w:kern w:val="2"/>
          <w:sz w:val="21"/>
          <w:szCs w:val="24"/>
          <w:lang w:val="en-US" w:eastAsia="zh-CN" w:bidi="ar-SA"/>
        </w:rPr>
      </w:pPr>
      <w:r>
        <w:rPr>
          <w:rFonts w:hint="default" w:ascii="Times New Roman" w:hAnsi="Times New Roman" w:cs="Times New Roman"/>
          <w:b/>
          <w:bCs/>
          <w:kern w:val="2"/>
          <w:sz w:val="21"/>
          <w:szCs w:val="24"/>
          <w:lang w:val="en-US" w:eastAsia="zh-CN" w:bidi="ar-SA"/>
        </w:rPr>
        <w:t>1</w:t>
      </w:r>
      <w:r>
        <w:rPr>
          <w:rFonts w:hint="eastAsia" w:asciiTheme="minorHAnsi" w:cstheme="minorBidi"/>
          <w:kern w:val="2"/>
          <w:sz w:val="21"/>
          <w:szCs w:val="24"/>
          <w:lang w:val="en-US" w:eastAsia="zh-CN" w:bidi="ar-SA"/>
        </w:rPr>
        <w:t xml:space="preserve">  坚实、无松动、无脱落等现象；</w:t>
      </w:r>
    </w:p>
    <w:p w14:paraId="5657B275">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HAnsi" w:cstheme="minorBidi"/>
          <w:kern w:val="2"/>
          <w:sz w:val="21"/>
          <w:szCs w:val="24"/>
          <w:lang w:val="en-US" w:eastAsia="zh-CN" w:bidi="ar-SA"/>
        </w:rPr>
      </w:pPr>
      <w:r>
        <w:rPr>
          <w:rFonts w:hint="eastAsia" w:ascii="Times New Roman" w:hAnsi="Times New Roman" w:cs="Times New Roman"/>
          <w:b/>
          <w:bCs/>
          <w:kern w:val="2"/>
          <w:sz w:val="21"/>
          <w:szCs w:val="24"/>
          <w:lang w:val="en-US" w:eastAsia="zh-CN" w:bidi="ar-SA"/>
        </w:rPr>
        <w:t>2</w:t>
      </w:r>
      <w:r>
        <w:rPr>
          <w:rFonts w:hint="eastAsia" w:asciiTheme="minorHAnsi" w:cstheme="minorBidi"/>
          <w:kern w:val="2"/>
          <w:sz w:val="21"/>
          <w:szCs w:val="24"/>
          <w:lang w:val="en-US" w:eastAsia="zh-CN" w:bidi="ar-SA"/>
        </w:rPr>
        <w:t xml:space="preserve">  无空鼓、无裂缝等破坏；</w:t>
      </w:r>
    </w:p>
    <w:p w14:paraId="2BE2471B">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heme="minorHAnsi" w:cstheme="minorBidi"/>
          <w:kern w:val="2"/>
          <w:sz w:val="21"/>
          <w:szCs w:val="24"/>
          <w:lang w:val="en-US" w:eastAsia="zh-CN" w:bidi="ar-SA"/>
        </w:rPr>
      </w:pPr>
      <w:r>
        <w:rPr>
          <w:rFonts w:hint="eastAsia" w:ascii="Times New Roman" w:hAnsi="Times New Roman" w:cs="Times New Roman"/>
          <w:b/>
          <w:bCs/>
          <w:kern w:val="2"/>
          <w:sz w:val="21"/>
          <w:szCs w:val="24"/>
          <w:lang w:val="en-US" w:eastAsia="zh-CN" w:bidi="ar-SA"/>
        </w:rPr>
        <w:t>3</w:t>
      </w:r>
      <w:r>
        <w:rPr>
          <w:rFonts w:hint="eastAsia" w:asciiTheme="minorHAnsi" w:cstheme="minorBidi"/>
          <w:kern w:val="2"/>
          <w:sz w:val="21"/>
          <w:szCs w:val="24"/>
          <w:lang w:val="en-US" w:eastAsia="zh-CN" w:bidi="ar-SA"/>
        </w:rPr>
        <w:t xml:space="preserve">  基层墙体抹灰层的拉伸粘结强度应符合设计要求。</w:t>
      </w:r>
    </w:p>
    <w:p w14:paraId="3A897F31">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11</w:t>
      </w:r>
      <w:r>
        <w:rPr>
          <w:rFonts w:hint="eastAsia" w:ascii="Times New Roman" w:hAnsi="Times New Roman" w:cs="Times New Roman"/>
          <w:kern w:val="2"/>
          <w:sz w:val="21"/>
          <w:szCs w:val="21"/>
          <w:lang w:val="en-US" w:eastAsia="zh-CN" w:bidi="ar-SA"/>
        </w:rPr>
        <w:t xml:space="preserve">  </w:t>
      </w:r>
      <w:r>
        <w:rPr>
          <w:rFonts w:hint="eastAsia" w:asciiTheme="minorHAnsi" w:hAnsiTheme="minorHAnsi" w:eastAsiaTheme="minorEastAsia" w:cstheme="minorBidi"/>
          <w:kern w:val="2"/>
          <w:sz w:val="21"/>
          <w:szCs w:val="24"/>
          <w:lang w:val="en-US" w:eastAsia="zh-CN" w:bidi="ar-SA"/>
        </w:rPr>
        <w:t>既有建筑外墙</w:t>
      </w:r>
      <w:r>
        <w:rPr>
          <w:rFonts w:hint="eastAsia" w:asciiTheme="minorHAnsi" w:cstheme="minorBidi"/>
          <w:kern w:val="2"/>
          <w:sz w:val="21"/>
          <w:szCs w:val="24"/>
          <w:lang w:val="en-US" w:eastAsia="zh-CN" w:bidi="ar-SA"/>
        </w:rPr>
        <w:t>外保温系统进行整体面层置换法修缮时，原保温层应符合下列规定：</w:t>
      </w:r>
    </w:p>
    <w:p w14:paraId="42B2D8D9">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HAnsi" w:cstheme="minorBidi"/>
          <w:kern w:val="2"/>
          <w:sz w:val="21"/>
          <w:szCs w:val="24"/>
          <w:lang w:val="en-US" w:eastAsia="zh-CN" w:bidi="ar-SA"/>
        </w:rPr>
      </w:pPr>
      <w:r>
        <w:rPr>
          <w:rFonts w:hint="default" w:ascii="Times New Roman" w:hAnsi="Times New Roman" w:cs="Times New Roman"/>
          <w:b/>
          <w:bCs/>
          <w:kern w:val="2"/>
          <w:sz w:val="21"/>
          <w:szCs w:val="24"/>
          <w:lang w:val="en-US" w:eastAsia="zh-CN" w:bidi="ar-SA"/>
        </w:rPr>
        <w:t>1</w:t>
      </w:r>
      <w:r>
        <w:rPr>
          <w:rFonts w:hint="eastAsia" w:asciiTheme="minorHAnsi" w:cstheme="minorBidi"/>
          <w:kern w:val="2"/>
          <w:sz w:val="21"/>
          <w:szCs w:val="24"/>
          <w:lang w:val="en-US" w:eastAsia="zh-CN" w:bidi="ar-SA"/>
        </w:rPr>
        <w:t xml:space="preserve">  坚实、无松动、无脱落等现象；</w:t>
      </w:r>
    </w:p>
    <w:p w14:paraId="4C2A11E2">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HAnsi" w:cstheme="minorBidi"/>
          <w:kern w:val="2"/>
          <w:sz w:val="21"/>
          <w:szCs w:val="24"/>
          <w:lang w:val="en-US" w:eastAsia="zh-CN" w:bidi="ar-SA"/>
        </w:rPr>
      </w:pPr>
      <w:r>
        <w:rPr>
          <w:rFonts w:hint="eastAsia" w:ascii="Times New Roman" w:hAnsi="Times New Roman" w:cs="Times New Roman"/>
          <w:b/>
          <w:bCs/>
          <w:kern w:val="2"/>
          <w:sz w:val="21"/>
          <w:szCs w:val="24"/>
          <w:lang w:val="en-US" w:eastAsia="zh-CN" w:bidi="ar-SA"/>
        </w:rPr>
        <w:t>2</w:t>
      </w:r>
      <w:r>
        <w:rPr>
          <w:rFonts w:hint="eastAsia" w:asciiTheme="minorHAnsi" w:cstheme="minorBidi"/>
          <w:kern w:val="2"/>
          <w:sz w:val="21"/>
          <w:szCs w:val="24"/>
          <w:lang w:val="en-US" w:eastAsia="zh-CN" w:bidi="ar-SA"/>
        </w:rPr>
        <w:t xml:space="preserve">  无空鼓、无裂缝等破坏。</w:t>
      </w:r>
    </w:p>
    <w:p w14:paraId="392B760D">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12</w:t>
      </w:r>
      <w:r>
        <w:rPr>
          <w:rFonts w:hint="eastAsia" w:ascii="Times New Roman" w:hAnsi="Times New Roman" w:cs="Times New Roman" w:eastAsiaTheme="minorEastAsia"/>
          <w:b/>
          <w:bCs/>
          <w:kern w:val="2"/>
          <w:sz w:val="21"/>
          <w:szCs w:val="21"/>
          <w:lang w:val="en-US" w:eastAsia="zh-CN" w:bidi="ar-SA"/>
        </w:rPr>
        <w:t xml:space="preserve"> </w:t>
      </w:r>
      <w:r>
        <w:rPr>
          <w:rFonts w:hint="eastAsia" w:asciiTheme="minorHAnsi" w:cstheme="minorBidi"/>
          <w:kern w:val="2"/>
          <w:sz w:val="21"/>
          <w:szCs w:val="24"/>
          <w:lang w:val="en-US" w:eastAsia="zh-CN" w:bidi="ar-SA"/>
        </w:rPr>
        <w:t xml:space="preserve"> 整体面层置换法修缮应对清除后有缺陷的保温层进行修复，再对原保温层进行界面处理，涂抹抹面砂浆，铺设耐碱玻纤网并设置锚栓，锚栓应布置为梅花状，且每平方米墙面的锚栓数量不应宜少于6个。</w:t>
      </w:r>
    </w:p>
    <w:p w14:paraId="55E58BE6">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13</w:t>
      </w:r>
      <w:r>
        <w:rPr>
          <w:rFonts w:hint="eastAsia" w:ascii="Times New Roman" w:hAnsi="Times New Roman" w:cs="Times New Roman" w:eastAsiaTheme="minorEastAsia"/>
          <w:b/>
          <w:bCs/>
          <w:kern w:val="2"/>
          <w:sz w:val="21"/>
          <w:szCs w:val="21"/>
          <w:lang w:val="en-US" w:eastAsia="zh-CN" w:bidi="ar-SA"/>
        </w:rPr>
        <w:t xml:space="preserve"> </w:t>
      </w:r>
      <w:r>
        <w:rPr>
          <w:rFonts w:hint="eastAsia" w:asciiTheme="minorHAnsi" w:cstheme="minorBidi"/>
          <w:kern w:val="2"/>
          <w:sz w:val="21"/>
          <w:szCs w:val="24"/>
          <w:lang w:val="en-US" w:eastAsia="zh-CN" w:bidi="ar-SA"/>
        </w:rPr>
        <w:t xml:space="preserve"> 修缮墙面与相邻墙面的交接处应采用玻纤网搭接，搭接宽度不应小</w:t>
      </w:r>
      <w:r>
        <w:rPr>
          <w:rFonts w:hint="default" w:ascii="Times New Roman" w:hAnsi="Times New Roman" w:cs="Times New Roman"/>
          <w:kern w:val="2"/>
          <w:sz w:val="21"/>
          <w:szCs w:val="24"/>
          <w:lang w:val="en-US" w:eastAsia="zh-CN" w:bidi="ar-SA"/>
        </w:rPr>
        <w:t>于200mm，</w:t>
      </w:r>
      <w:r>
        <w:rPr>
          <w:rFonts w:hint="eastAsia" w:asciiTheme="minorHAnsi" w:cstheme="minorBidi"/>
          <w:kern w:val="2"/>
          <w:sz w:val="21"/>
          <w:szCs w:val="24"/>
          <w:lang w:val="en-US" w:eastAsia="zh-CN" w:bidi="ar-SA"/>
        </w:rPr>
        <w:t>并对细部进行处理。</w:t>
      </w:r>
    </w:p>
    <w:p w14:paraId="5787BBC7">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14</w:t>
      </w:r>
      <w:r>
        <w:rPr>
          <w:rFonts w:hint="eastAsia" w:asciiTheme="minorHAnsi" w:cstheme="minorBidi"/>
          <w:kern w:val="2"/>
          <w:sz w:val="21"/>
          <w:szCs w:val="24"/>
          <w:lang w:val="en-US" w:eastAsia="zh-CN" w:bidi="ar-SA"/>
        </w:rPr>
        <w:t xml:space="preserve">  置换法修缮的外墙外保温系统的设计应符合国家现行标准的有关规定。</w:t>
      </w:r>
    </w:p>
    <w:p w14:paraId="7CE31DAE">
      <w:pPr>
        <w:keepNext w:val="0"/>
        <w:keepLines w:val="0"/>
        <w:pageBreakBefore w:val="0"/>
        <w:widowControl w:val="0"/>
        <w:kinsoku/>
        <w:wordWrap/>
        <w:overflowPunct/>
        <w:topLinePunct w:val="0"/>
        <w:autoSpaceDE/>
        <w:autoSpaceDN/>
        <w:bidi w:val="0"/>
        <w:adjustRightInd w:val="0"/>
        <w:snapToGrid/>
        <w:spacing w:before="313" w:beforeLines="100" w:line="312" w:lineRule="auto"/>
        <w:jc w:val="both"/>
        <w:textAlignment w:val="auto"/>
        <w:rPr>
          <w:rFonts w:hint="default" w:ascii="Times New Roman" w:hAnsi="Times New Roman" w:cs="Times New Roman"/>
          <w:b/>
          <w:bCs/>
          <w:lang w:val="en-US" w:eastAsia="zh-CN"/>
        </w:rPr>
      </w:pPr>
    </w:p>
    <w:p w14:paraId="15ED4C8A">
      <w:pPr>
        <w:keepNext w:val="0"/>
        <w:keepLines w:val="0"/>
        <w:pageBreakBefore w:val="0"/>
        <w:widowControl w:val="0"/>
        <w:kinsoku/>
        <w:wordWrap/>
        <w:overflowPunct/>
        <w:topLinePunct w:val="0"/>
        <w:autoSpaceDE/>
        <w:autoSpaceDN/>
        <w:bidi w:val="0"/>
        <w:adjustRightInd w:val="0"/>
        <w:snapToGrid/>
        <w:spacing w:before="313" w:beforeLines="100" w:line="312" w:lineRule="auto"/>
        <w:jc w:val="center"/>
        <w:textAlignment w:val="auto"/>
        <w:rPr>
          <w:rFonts w:hint="eastAsia" w:ascii="Times New Roman" w:hAnsi="Times New Roman" w:cs="Times New Roman"/>
          <w:b/>
          <w:bCs/>
          <w:lang w:val="en-US" w:eastAsia="zh-CN"/>
        </w:rPr>
      </w:pPr>
      <w:r>
        <w:rPr>
          <w:rFonts w:hint="default" w:ascii="Times New Roman" w:hAnsi="Times New Roman" w:cs="Times New Roman"/>
          <w:b/>
          <w:bCs/>
          <w:lang w:val="en-US" w:eastAsia="zh-CN"/>
        </w:rPr>
        <w:t>ш</w:t>
      </w:r>
      <w:r>
        <w:rPr>
          <w:rFonts w:hint="eastAsia" w:ascii="Times New Roman" w:hAnsi="Times New Roman" w:cs="Times New Roman"/>
          <w:b/>
          <w:bCs/>
          <w:lang w:val="en-US" w:eastAsia="zh-CN"/>
        </w:rPr>
        <w:t xml:space="preserve">  局部置换法</w:t>
      </w:r>
    </w:p>
    <w:p w14:paraId="0B93544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sz w:val="21"/>
          <w:szCs w:val="21"/>
          <w:lang w:val="en-US" w:eastAsia="zh-CN"/>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.1</w:t>
      </w:r>
      <w:r>
        <w:rPr>
          <w:rFonts w:hint="eastAsia" w:ascii="Times New Roman" w:hAnsi="Times New Roman" w:cs="Times New Roman"/>
          <w:b/>
          <w:bCs/>
          <w:kern w:val="2"/>
          <w:sz w:val="21"/>
          <w:szCs w:val="21"/>
          <w:lang w:val="en-US" w:eastAsia="zh-CN" w:bidi="ar-SA"/>
        </w:rPr>
        <w:t>5</w:t>
      </w:r>
      <w:r>
        <w:rPr>
          <w:rFonts w:hint="eastAsia" w:ascii="Times New Roman" w:hAnsi="Times New Roman" w:cs="Times New Roman"/>
          <w:lang w:val="en-US" w:eastAsia="zh-CN"/>
        </w:rPr>
        <w:t xml:space="preserve">  </w:t>
      </w:r>
      <w:r>
        <w:rPr>
          <w:rFonts w:hint="eastAsia"/>
          <w:sz w:val="21"/>
          <w:szCs w:val="21"/>
          <w:lang w:val="en-US" w:eastAsia="zh-CN"/>
        </w:rPr>
        <w:t>既有建筑外墙外保温系统应根据评估报告采用局部置换法修缮或局部面层置换法修缮。</w:t>
      </w:r>
    </w:p>
    <w:p w14:paraId="0CA005C4">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kern w:val="2"/>
          <w:sz w:val="21"/>
          <w:szCs w:val="21"/>
          <w:lang w:val="en-US" w:eastAsia="zh-CN" w:bidi="ar-SA"/>
        </w:rPr>
      </w:pPr>
      <w:r>
        <w:rPr>
          <w:rFonts w:hint="eastAsia" w:ascii="Times New Roman" w:hAnsi="Times New Roman" w:cs="Times New Roman"/>
          <w:b/>
          <w:bCs/>
          <w:kern w:val="2"/>
          <w:sz w:val="21"/>
          <w:szCs w:val="21"/>
          <w:lang w:val="en-US" w:eastAsia="zh-CN" w:bidi="ar-SA"/>
        </w:rPr>
        <w:t>5</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16</w:t>
      </w:r>
      <w:r>
        <w:rPr>
          <w:rFonts w:hint="eastAsia" w:eastAsiaTheme="minorEastAsia" w:cstheme="minorBidi"/>
          <w:kern w:val="2"/>
          <w:sz w:val="21"/>
          <w:szCs w:val="21"/>
          <w:lang w:bidi="ar-SA"/>
        </w:rPr>
        <w:t xml:space="preserve">  </w:t>
      </w:r>
      <w:r>
        <w:rPr>
          <w:rFonts w:hint="eastAsia" w:cstheme="minorBidi"/>
          <w:kern w:val="2"/>
          <w:sz w:val="21"/>
          <w:szCs w:val="21"/>
          <w:lang w:val="en-US" w:eastAsia="zh-CN" w:bidi="ar-SA"/>
        </w:rPr>
        <w:t>既有建筑外墙</w:t>
      </w:r>
      <w:r>
        <w:rPr>
          <w:rFonts w:hint="default" w:ascii="Times New Roman" w:hAnsi="Times New Roman" w:cs="Times New Roman"/>
          <w:kern w:val="2"/>
          <w:sz w:val="21"/>
          <w:szCs w:val="21"/>
          <w:lang w:val="en-US" w:eastAsia="zh-CN" w:bidi="ar-SA"/>
        </w:rPr>
        <w:t>外保温系统局部铲除前，应采用锚栓加固四周。锚栓位置距离铲除部位宜为100mm，并铲除锚栓两侧不宜少于100mm的饰面层，锚栓间距不宜大于400mm。</w:t>
      </w:r>
    </w:p>
    <w:p w14:paraId="6787BC46">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17</w:t>
      </w:r>
      <w:r>
        <w:rPr>
          <w:rFonts w:hint="eastAsia" w:ascii="Times New Roman" w:hAnsi="Times New Roman" w:cs="Times New Roman"/>
          <w:kern w:val="2"/>
          <w:sz w:val="21"/>
          <w:szCs w:val="21"/>
          <w:lang w:val="en-US" w:eastAsia="zh-CN" w:bidi="ar-SA"/>
        </w:rPr>
        <w:t xml:space="preserve">  </w:t>
      </w:r>
      <w:r>
        <w:rPr>
          <w:rFonts w:hint="eastAsia" w:cstheme="minorBidi"/>
          <w:kern w:val="2"/>
          <w:sz w:val="21"/>
          <w:szCs w:val="21"/>
          <w:lang w:val="en-US" w:eastAsia="zh-CN" w:bidi="ar-SA"/>
        </w:rPr>
        <w:t>既有建筑外墙</w:t>
      </w:r>
      <w:r>
        <w:rPr>
          <w:rFonts w:hint="default" w:ascii="Times New Roman" w:hAnsi="Times New Roman" w:cs="Times New Roman"/>
          <w:kern w:val="2"/>
          <w:sz w:val="21"/>
          <w:szCs w:val="21"/>
          <w:lang w:val="en-US" w:eastAsia="zh-CN" w:bidi="ar-SA"/>
        </w:rPr>
        <w:t>外保温系统</w:t>
      </w:r>
      <w:r>
        <w:rPr>
          <w:rFonts w:hint="eastAsia" w:ascii="Times New Roman" w:hAnsi="Times New Roman" w:cs="Times New Roman"/>
          <w:kern w:val="2"/>
          <w:sz w:val="21"/>
          <w:szCs w:val="21"/>
          <w:lang w:val="en-US" w:eastAsia="zh-CN" w:bidi="ar-SA"/>
        </w:rPr>
        <w:t>出现局部空鼓、脱落缺陷时，应先铲除缺陷部位、清理至基层，铲除边界应扩展至非缺陷区不宜少于100mm。</w:t>
      </w:r>
    </w:p>
    <w:p w14:paraId="0227DF72">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18</w:t>
      </w:r>
      <w:r>
        <w:rPr>
          <w:rFonts w:hint="eastAsia" w:ascii="Times New Roman" w:hAnsi="Times New Roman" w:cs="Times New Roman"/>
          <w:kern w:val="2"/>
          <w:sz w:val="21"/>
          <w:szCs w:val="21"/>
          <w:lang w:val="en-US" w:eastAsia="zh-CN" w:bidi="ar-SA"/>
        </w:rPr>
        <w:t xml:space="preserve">  </w:t>
      </w:r>
      <w:r>
        <w:rPr>
          <w:rFonts w:hint="eastAsia" w:cstheme="minorBidi"/>
          <w:kern w:val="2"/>
          <w:sz w:val="21"/>
          <w:szCs w:val="21"/>
          <w:lang w:val="en-US" w:eastAsia="zh-CN" w:bidi="ar-SA"/>
        </w:rPr>
        <w:t>既有建筑外墙</w:t>
      </w:r>
      <w:r>
        <w:rPr>
          <w:rFonts w:hint="default" w:ascii="Times New Roman" w:hAnsi="Times New Roman" w:cs="Times New Roman"/>
          <w:kern w:val="2"/>
          <w:sz w:val="21"/>
          <w:szCs w:val="21"/>
          <w:lang w:val="en-US" w:eastAsia="zh-CN" w:bidi="ar-SA"/>
        </w:rPr>
        <w:t>外保温系统</w:t>
      </w:r>
      <w:r>
        <w:rPr>
          <w:rFonts w:hint="eastAsia" w:ascii="Times New Roman" w:hAnsi="Times New Roman" w:cs="Times New Roman"/>
          <w:kern w:val="2"/>
          <w:sz w:val="21"/>
          <w:szCs w:val="21"/>
          <w:lang w:val="en-US" w:eastAsia="zh-CN" w:bidi="ar-SA"/>
        </w:rPr>
        <w:t>出现局部渗漏水时，应先确定渗漏水部位，再铲除缺陷部位、清理至基层，铲除边界应扩展至非缺陷区不宜少于300mm，在缺陷部位干燥后，对基层进行清理、防水、界面处理，并重新增设外保温系统各构造层。</w:t>
      </w:r>
    </w:p>
    <w:p w14:paraId="7BB4B250">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19</w:t>
      </w:r>
      <w:r>
        <w:rPr>
          <w:rFonts w:hint="eastAsia" w:ascii="Times New Roman" w:hAnsi="Times New Roman" w:cs="Times New Roman"/>
          <w:kern w:val="2"/>
          <w:sz w:val="21"/>
          <w:szCs w:val="21"/>
          <w:lang w:val="en-US" w:eastAsia="zh-CN" w:bidi="ar-SA"/>
        </w:rPr>
        <w:t xml:space="preserve">  </w:t>
      </w:r>
      <w:r>
        <w:rPr>
          <w:rFonts w:hint="eastAsia" w:asciiTheme="minorHAnsi" w:hAnsiTheme="minorHAnsi" w:eastAsiaTheme="minorEastAsia" w:cstheme="minorBidi"/>
          <w:kern w:val="2"/>
          <w:sz w:val="21"/>
          <w:szCs w:val="24"/>
          <w:lang w:val="en-US" w:eastAsia="zh-CN" w:bidi="ar-SA"/>
        </w:rPr>
        <w:t>既有建筑外墙</w:t>
      </w:r>
      <w:r>
        <w:rPr>
          <w:rFonts w:hint="eastAsia" w:asciiTheme="minorHAnsi" w:cstheme="minorBidi"/>
          <w:kern w:val="2"/>
          <w:sz w:val="21"/>
          <w:szCs w:val="24"/>
          <w:lang w:val="en-US" w:eastAsia="zh-CN" w:bidi="ar-SA"/>
        </w:rPr>
        <w:t>外保温系统采用置换法修缮时，基层墙体应符合下列规定：</w:t>
      </w:r>
    </w:p>
    <w:p w14:paraId="40C21191">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HAnsi" w:cstheme="minorBidi"/>
          <w:kern w:val="2"/>
          <w:sz w:val="21"/>
          <w:szCs w:val="24"/>
          <w:lang w:val="en-US" w:eastAsia="zh-CN" w:bidi="ar-SA"/>
        </w:rPr>
      </w:pPr>
      <w:r>
        <w:rPr>
          <w:rFonts w:hint="default" w:ascii="Times New Roman" w:hAnsi="Times New Roman" w:cs="Times New Roman"/>
          <w:b/>
          <w:bCs/>
          <w:kern w:val="2"/>
          <w:sz w:val="21"/>
          <w:szCs w:val="24"/>
          <w:lang w:val="en-US" w:eastAsia="zh-CN" w:bidi="ar-SA"/>
        </w:rPr>
        <w:t>1</w:t>
      </w:r>
      <w:r>
        <w:rPr>
          <w:rFonts w:hint="eastAsia" w:asciiTheme="minorHAnsi" w:cstheme="minorBidi"/>
          <w:kern w:val="2"/>
          <w:sz w:val="21"/>
          <w:szCs w:val="24"/>
          <w:lang w:val="en-US" w:eastAsia="zh-CN" w:bidi="ar-SA"/>
        </w:rPr>
        <w:t xml:space="preserve">  坚实、无松动、无脱落等现象；</w:t>
      </w:r>
    </w:p>
    <w:p w14:paraId="0FBE4918">
      <w:pPr>
        <w:pStyle w:val="54"/>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heme="minorHAnsi" w:cstheme="minorBidi"/>
          <w:kern w:val="2"/>
          <w:sz w:val="21"/>
          <w:szCs w:val="24"/>
          <w:lang w:val="en-US" w:eastAsia="zh-CN" w:bidi="ar-SA"/>
        </w:rPr>
      </w:pPr>
      <w:r>
        <w:rPr>
          <w:rFonts w:hint="eastAsia" w:ascii="Times New Roman" w:hAnsi="Times New Roman" w:cs="Times New Roman"/>
          <w:b/>
          <w:bCs/>
          <w:kern w:val="2"/>
          <w:sz w:val="21"/>
          <w:szCs w:val="24"/>
          <w:lang w:val="en-US" w:eastAsia="zh-CN" w:bidi="ar-SA"/>
        </w:rPr>
        <w:t>2</w:t>
      </w:r>
      <w:r>
        <w:rPr>
          <w:rFonts w:hint="eastAsia" w:asciiTheme="minorHAnsi" w:cstheme="minorBidi"/>
          <w:kern w:val="2"/>
          <w:sz w:val="21"/>
          <w:szCs w:val="24"/>
          <w:lang w:val="en-US" w:eastAsia="zh-CN" w:bidi="ar-SA"/>
        </w:rPr>
        <w:t xml:space="preserve">  无空鼓、无裂缝等破坏。</w:t>
      </w:r>
    </w:p>
    <w:p w14:paraId="30980F62">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HAnsi" w:cstheme="minorBidi"/>
          <w:kern w:val="2"/>
          <w:sz w:val="21"/>
          <w:szCs w:val="24"/>
          <w:lang w:val="en-US" w:eastAsia="zh-CN" w:bidi="ar-SA"/>
        </w:rPr>
      </w:pPr>
      <w:r>
        <w:rPr>
          <w:rFonts w:hint="eastAsia" w:ascii="Times New Roman" w:hAnsi="Times New Roman" w:cs="Times New Roman" w:eastAsiaTheme="minorEastAsia"/>
          <w:b/>
          <w:bCs/>
          <w:kern w:val="2"/>
          <w:sz w:val="21"/>
          <w:szCs w:val="21"/>
          <w:lang w:val="en-US" w:eastAsia="zh-CN" w:bidi="ar-SA"/>
        </w:rPr>
        <w:t>5.</w:t>
      </w:r>
      <w:r>
        <w:rPr>
          <w:rFonts w:hint="eastAsia" w:ascii="Times New Roman" w:hAnsi="Times New Roman" w:cs="Times New Roman"/>
          <w:b/>
          <w:bCs/>
          <w:kern w:val="2"/>
          <w:sz w:val="21"/>
          <w:szCs w:val="21"/>
          <w:lang w:val="en-US" w:eastAsia="zh-CN" w:bidi="ar-SA"/>
        </w:rPr>
        <w:t>2</w:t>
      </w:r>
      <w:r>
        <w:rPr>
          <w:rFonts w:hint="eastAsia" w:ascii="Times New Roman" w:hAnsi="Times New Roman" w:cs="Times New Roman" w:eastAsiaTheme="minorEastAsia"/>
          <w:b/>
          <w:bCs/>
          <w:kern w:val="2"/>
          <w:sz w:val="21"/>
          <w:szCs w:val="21"/>
          <w:lang w:val="en-US" w:eastAsia="zh-CN" w:bidi="ar-SA"/>
        </w:rPr>
        <w:t>.</w:t>
      </w:r>
      <w:r>
        <w:rPr>
          <w:rFonts w:hint="eastAsia" w:ascii="Times New Roman" w:hAnsi="Times New Roman" w:cs="Times New Roman"/>
          <w:b/>
          <w:bCs/>
          <w:kern w:val="2"/>
          <w:sz w:val="21"/>
          <w:szCs w:val="21"/>
          <w:lang w:val="en-US" w:eastAsia="zh-CN" w:bidi="ar-SA"/>
        </w:rPr>
        <w:t>20</w:t>
      </w:r>
      <w:r>
        <w:rPr>
          <w:rFonts w:hint="eastAsia" w:ascii="Times New Roman" w:hAnsi="Times New Roman" w:cs="Times New Roman" w:eastAsiaTheme="minorEastAsia"/>
          <w:b/>
          <w:bCs/>
          <w:kern w:val="2"/>
          <w:sz w:val="21"/>
          <w:szCs w:val="21"/>
          <w:lang w:val="en-US" w:eastAsia="zh-CN" w:bidi="ar-SA"/>
        </w:rPr>
        <w:t xml:space="preserve"> </w:t>
      </w:r>
      <w:r>
        <w:rPr>
          <w:rFonts w:hint="eastAsia" w:ascii="Times New Roman" w:hAnsi="Times New Roman" w:cs="Times New Roman"/>
          <w:kern w:val="2"/>
          <w:sz w:val="21"/>
          <w:szCs w:val="21"/>
          <w:lang w:val="en-US" w:eastAsia="zh-CN" w:bidi="ar-SA"/>
        </w:rPr>
        <w:t xml:space="preserve"> 抗裂面层中应铺设耐碱玻纤网至新旧部位交接处，搭接距离不应小于100mm。</w:t>
      </w:r>
      <w:r>
        <w:rPr>
          <w:rFonts w:hint="eastAsia" w:asciiTheme="minorHAnsi" w:cstheme="minorBidi"/>
          <w:kern w:val="2"/>
          <w:sz w:val="21"/>
          <w:szCs w:val="24"/>
          <w:lang w:val="en-US" w:eastAsia="zh-CN" w:bidi="ar-SA"/>
        </w:rPr>
        <w:t>耐碱玻纤网外侧应设置锚栓，锚栓应布置为梅花状，且每平方米墙面的锚栓数量不宜少于6个。</w:t>
      </w:r>
    </w:p>
    <w:p w14:paraId="6D80FBD0">
      <w:pPr>
        <w:keepNext w:val="0"/>
        <w:keepLines w:val="0"/>
        <w:pageBreakBefore w:val="0"/>
        <w:widowControl w:val="0"/>
        <w:kinsoku/>
        <w:wordWrap/>
        <w:overflowPunct/>
        <w:topLinePunct w:val="0"/>
        <w:autoSpaceDE/>
        <w:autoSpaceDN/>
        <w:bidi w:val="0"/>
        <w:snapToGrid/>
        <w:spacing w:line="312" w:lineRule="auto"/>
        <w:textAlignment w:val="auto"/>
        <w:rPr>
          <w:rFonts w:hint="default" w:ascii="Times New Roman" w:hAnsi="Times New Roman" w:cs="Times New Roman"/>
          <w:kern w:val="2"/>
          <w:sz w:val="21"/>
          <w:szCs w:val="21"/>
          <w:lang w:val="en-US" w:eastAsia="zh-CN" w:bidi="ar-SA"/>
        </w:rPr>
      </w:pPr>
    </w:p>
    <w:p w14:paraId="724AE66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bookmarkStart w:id="106" w:name="_Toc10013"/>
    </w:p>
    <w:p w14:paraId="5B5A592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bookmarkStart w:id="107" w:name="_Toc3640"/>
      <w:bookmarkStart w:id="108" w:name="_Toc28531"/>
      <w:r>
        <w:rPr>
          <w:rFonts w:hint="eastAsia" w:ascii="Times New Roman" w:hAnsi="Times New Roman"/>
          <w:b/>
          <w:bCs/>
          <w:lang w:val="en-US" w:eastAsia="zh-CN"/>
        </w:rPr>
        <w:t>5.3  门窗修缮</w:t>
      </w:r>
      <w:bookmarkEnd w:id="106"/>
      <w:r>
        <w:rPr>
          <w:rFonts w:hint="eastAsia" w:ascii="Times New Roman" w:hAnsi="Times New Roman"/>
          <w:b/>
          <w:bCs/>
          <w:lang w:val="en-US" w:eastAsia="zh-CN"/>
        </w:rPr>
        <w:t>设计</w:t>
      </w:r>
      <w:bookmarkEnd w:id="107"/>
      <w:bookmarkEnd w:id="108"/>
    </w:p>
    <w:p w14:paraId="7C5AC26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p>
    <w:p w14:paraId="70342B9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bCs/>
          <w:lang w:val="en-US" w:eastAsia="zh-CN"/>
        </w:rPr>
      </w:pPr>
      <w:r>
        <w:rPr>
          <w:rFonts w:hint="eastAsia" w:ascii="Times New Roman" w:hAnsi="Times New Roman"/>
          <w:b/>
          <w:bCs/>
          <w:lang w:val="en-US" w:eastAsia="zh-CN"/>
        </w:rPr>
        <w:t xml:space="preserve">5.3.1  </w:t>
      </w:r>
      <w:r>
        <w:rPr>
          <w:rFonts w:hint="eastAsia" w:ascii="Times New Roman" w:hAnsi="Times New Roman"/>
          <w:b w:val="0"/>
          <w:bCs w:val="0"/>
          <w:lang w:val="en-US" w:eastAsia="zh-CN"/>
        </w:rPr>
        <w:t>当木门窗框倾斜或松动进行修缮时，应剔除嵌固上下槛走头处的砖和周边的抹灰等。门窗框与墙体四周的缝隙，应采用灰浆填塞严实；寒冷地区的门窗框与外墙的间隙，应采用保温材料填塞严实。</w:t>
      </w:r>
    </w:p>
    <w:p w14:paraId="42DE0F4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5.3.2</w:t>
      </w:r>
      <w:r>
        <w:rPr>
          <w:rFonts w:hint="eastAsia" w:ascii="Times New Roman" w:hAnsi="Times New Roman"/>
          <w:b w:val="0"/>
          <w:bCs w:val="0"/>
          <w:lang w:val="en-US" w:eastAsia="zh-CN"/>
        </w:rPr>
        <w:t xml:space="preserve">  钢门窗框应配合安装，对无下槛的平开门，门扇与地面的间隙不应大于8mm；对有密闭要求的门窗，框扇贴合应紧密，无透光缝隙。</w:t>
      </w:r>
    </w:p>
    <w:p w14:paraId="602CAB3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5.3.3</w:t>
      </w:r>
      <w:r>
        <w:rPr>
          <w:rFonts w:hint="eastAsia" w:ascii="Times New Roman" w:hAnsi="Times New Roman"/>
          <w:b w:val="0"/>
          <w:bCs w:val="0"/>
          <w:lang w:val="en-US" w:eastAsia="zh-CN"/>
        </w:rPr>
        <w:t xml:space="preserve">  钢门窗扇变形维修时，应先拆落门窗扇，矫正调平，焊接牢固，锉磨平整后，再安装复位，开关应灵活。门窗扇损坏部分应锯掉，用相同规格的钢材拼接焊牢，锉磨平整。涂刷防锈漆一道。</w:t>
      </w:r>
    </w:p>
    <w:p w14:paraId="77F41CA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5.3.4</w:t>
      </w:r>
      <w:r>
        <w:rPr>
          <w:rFonts w:hint="eastAsia" w:ascii="Times New Roman" w:hAnsi="Times New Roman"/>
          <w:b w:val="0"/>
          <w:bCs w:val="0"/>
          <w:lang w:val="en-US" w:eastAsia="zh-CN"/>
        </w:rPr>
        <w:t xml:space="preserve">  钢门窗扇铁纱锈蚀损坏时，应先拆落纱扇，拆净损坏铁纱，将纱绷拉平整，用压纱条拧紧压牢。</w:t>
      </w:r>
    </w:p>
    <w:p w14:paraId="3A049B3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highlight w:val="none"/>
          <w:lang w:val="en-US" w:eastAsia="zh-CN"/>
        </w:rPr>
      </w:pPr>
      <w:r>
        <w:rPr>
          <w:rFonts w:hint="eastAsia" w:ascii="Times New Roman" w:hAnsi="Times New Roman"/>
          <w:b/>
          <w:bCs/>
          <w:lang w:val="en-US" w:eastAsia="zh-CN"/>
        </w:rPr>
        <w:t xml:space="preserve">5.3.5  </w:t>
      </w:r>
      <w:r>
        <w:rPr>
          <w:rFonts w:hint="eastAsia" w:ascii="Times New Roman" w:hAnsi="Times New Roman"/>
          <w:b w:val="0"/>
          <w:bCs w:val="0"/>
          <w:lang w:val="en-US" w:eastAsia="zh-CN"/>
        </w:rPr>
        <w:t>铝合金、塑料门窗的装配尺寸偏差应符合国家现行标准</w:t>
      </w:r>
      <w:r>
        <w:rPr>
          <w:rFonts w:hint="eastAsia" w:ascii="Times New Roman" w:hAnsi="Times New Roman"/>
          <w:b w:val="0"/>
          <w:bCs w:val="0"/>
          <w:highlight w:val="none"/>
          <w:lang w:val="en-US" w:eastAsia="zh-CN"/>
        </w:rPr>
        <w:t>《铝合金门窗》GB/T 8478和《塑料门窗工程技术规程》JGJ 103的规定。</w:t>
      </w:r>
    </w:p>
    <w:p w14:paraId="2AAB3B5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p>
    <w:p w14:paraId="1BE9604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bookmarkStart w:id="109" w:name="_Toc28936"/>
    </w:p>
    <w:p w14:paraId="4A66912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bookmarkStart w:id="110" w:name="_Toc15277"/>
      <w:bookmarkStart w:id="111" w:name="_Toc10616"/>
      <w:r>
        <w:rPr>
          <w:rFonts w:hint="eastAsia" w:ascii="Times New Roman" w:hAnsi="Times New Roman"/>
          <w:b/>
          <w:bCs/>
          <w:lang w:val="en-US" w:eastAsia="zh-CN"/>
        </w:rPr>
        <w:t>5.4  幕墙修缮</w:t>
      </w:r>
      <w:bookmarkEnd w:id="109"/>
      <w:r>
        <w:rPr>
          <w:rFonts w:hint="eastAsia" w:ascii="Times New Roman" w:hAnsi="Times New Roman"/>
          <w:b/>
          <w:bCs/>
          <w:lang w:val="en-US" w:eastAsia="zh-CN"/>
        </w:rPr>
        <w:t>设计</w:t>
      </w:r>
      <w:bookmarkEnd w:id="110"/>
      <w:bookmarkEnd w:id="111"/>
    </w:p>
    <w:p w14:paraId="64A514D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default" w:ascii="Times New Roman" w:hAnsi="Times New Roman"/>
          <w:b/>
          <w:bCs/>
          <w:lang w:val="en-US" w:eastAsia="zh-CN"/>
        </w:rPr>
      </w:pPr>
    </w:p>
    <w:p w14:paraId="14E68251">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5.4.1</w:t>
      </w:r>
      <w:r>
        <w:rPr>
          <w:rFonts w:hint="eastAsia" w:ascii="Times New Roman" w:hAnsi="Times New Roman"/>
          <w:sz w:val="21"/>
          <w:szCs w:val="21"/>
          <w:lang w:val="en-US" w:eastAsia="zh-CN"/>
        </w:rPr>
        <w:t xml:space="preserve">  既有建筑幕墙修缮工程设计应符合安全、适用、美观和经济的原则。</w:t>
      </w:r>
    </w:p>
    <w:p w14:paraId="4F80BD50">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5.4.2</w:t>
      </w:r>
      <w:r>
        <w:rPr>
          <w:rFonts w:hint="eastAsia" w:ascii="Times New Roman" w:hAnsi="Times New Roman"/>
          <w:sz w:val="21"/>
          <w:szCs w:val="21"/>
          <w:lang w:val="en-US" w:eastAsia="zh-CN"/>
        </w:rPr>
        <w:t xml:space="preserve">  既有建筑幕墙修缮应便于制作、安装、维修保养和更换。</w:t>
      </w:r>
    </w:p>
    <w:p w14:paraId="2B434FC3">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5.4.3  </w:t>
      </w:r>
      <w:r>
        <w:rPr>
          <w:rFonts w:hint="eastAsia" w:ascii="Times New Roman" w:hAnsi="Times New Roman"/>
          <w:sz w:val="21"/>
          <w:szCs w:val="21"/>
          <w:lang w:val="en-US" w:eastAsia="zh-CN"/>
        </w:rPr>
        <w:t>既有建筑幕墙经检查确认出现下列影响使用安全或公共安全的情形时，应及时进行修缮：</w:t>
      </w:r>
    </w:p>
    <w:p w14:paraId="00580919">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sz w:val="21"/>
          <w:szCs w:val="21"/>
          <w:lang w:val="en-US" w:eastAsia="zh-CN"/>
        </w:rPr>
        <w:t xml:space="preserve">  幕墙发生异常变形；</w:t>
      </w:r>
    </w:p>
    <w:p w14:paraId="48F3D26C">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sz w:val="21"/>
          <w:szCs w:val="21"/>
          <w:lang w:val="en-US" w:eastAsia="zh-CN"/>
        </w:rPr>
        <w:t xml:space="preserve">  幕墙支撑构件损坏、承载能力不足；</w:t>
      </w:r>
    </w:p>
    <w:p w14:paraId="089FECFA">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3</w:t>
      </w:r>
      <w:r>
        <w:rPr>
          <w:rFonts w:hint="eastAsia" w:ascii="Times New Roman" w:hAnsi="Times New Roman"/>
          <w:sz w:val="21"/>
          <w:szCs w:val="21"/>
          <w:lang w:val="en-US" w:eastAsia="zh-CN"/>
        </w:rPr>
        <w:t xml:space="preserve">  幕墙面板破损、脱落或存在脱落风险；</w:t>
      </w:r>
    </w:p>
    <w:p w14:paraId="7AB2484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4 </w:t>
      </w:r>
      <w:r>
        <w:rPr>
          <w:rFonts w:hint="eastAsia" w:ascii="Times New Roman" w:hAnsi="Times New Roman"/>
          <w:sz w:val="21"/>
          <w:szCs w:val="21"/>
          <w:lang w:val="en-US" w:eastAsia="zh-CN"/>
        </w:rPr>
        <w:t xml:space="preserve"> 幕墙系统发生渗漏。</w:t>
      </w:r>
    </w:p>
    <w:p w14:paraId="73206516">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5.4.4  </w:t>
      </w:r>
      <w:r>
        <w:rPr>
          <w:rFonts w:hint="eastAsia" w:ascii="Times New Roman" w:hAnsi="Times New Roman"/>
          <w:sz w:val="21"/>
          <w:szCs w:val="21"/>
          <w:lang w:val="en-US" w:eastAsia="zh-CN"/>
        </w:rPr>
        <w:t>既有建筑幕墙修缮应进行主体建筑结构复核，幕墙应满足既有主体建筑结构的承载力要求。</w:t>
      </w:r>
    </w:p>
    <w:p w14:paraId="3CFDF4CD">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5.4.5</w:t>
      </w:r>
      <w:r>
        <w:rPr>
          <w:rFonts w:hint="eastAsia" w:ascii="Times New Roman" w:hAnsi="Times New Roman"/>
          <w:sz w:val="21"/>
          <w:szCs w:val="21"/>
          <w:lang w:val="en-US" w:eastAsia="zh-CN"/>
        </w:rPr>
        <w:t xml:space="preserve">  对于局部修缮的既有建筑幕墙工程修缮设计不应使原有幕墙承受附加载荷；当确需增加载荷时，经计算满足原幕墙系统承载力要求，必要时采取加固措施。</w:t>
      </w:r>
    </w:p>
    <w:p w14:paraId="25A4AB31">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5.4.6</w:t>
      </w:r>
      <w:r>
        <w:rPr>
          <w:rFonts w:hint="eastAsia" w:ascii="Times New Roman" w:hAnsi="Times New Roman"/>
          <w:sz w:val="21"/>
          <w:szCs w:val="21"/>
          <w:lang w:val="en-US" w:eastAsia="zh-CN"/>
        </w:rPr>
        <w:t xml:space="preserve">  既有建筑幕墙修缮工程设计应满足足够的承载能力、刚度、稳定性，不应破坏相对于主体结构的位移能力。</w:t>
      </w:r>
    </w:p>
    <w:p w14:paraId="35E6154D">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p>
    <w:p w14:paraId="782EA8F3">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p>
    <w:p w14:paraId="29A6017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sz w:val="21"/>
          <w:szCs w:val="21"/>
          <w:lang w:val="en-US" w:eastAsia="zh-CN"/>
        </w:rPr>
      </w:pPr>
      <w:bookmarkStart w:id="112" w:name="_Toc3245"/>
      <w:bookmarkStart w:id="113" w:name="_Toc4253"/>
      <w:bookmarkStart w:id="114" w:name="_Toc4214"/>
      <w:bookmarkStart w:id="115" w:name="_Toc27464"/>
      <w:r>
        <w:rPr>
          <w:rFonts w:hint="eastAsia" w:ascii="Times New Roman" w:hAnsi="Times New Roman"/>
          <w:b/>
          <w:bCs/>
          <w:sz w:val="21"/>
          <w:szCs w:val="21"/>
          <w:lang w:val="en-US" w:eastAsia="zh-CN"/>
        </w:rPr>
        <w:t>5.5  采光顶与屋面修缮</w:t>
      </w:r>
      <w:bookmarkEnd w:id="112"/>
      <w:bookmarkEnd w:id="113"/>
      <w:r>
        <w:rPr>
          <w:rFonts w:hint="eastAsia" w:ascii="Times New Roman" w:hAnsi="Times New Roman"/>
          <w:b/>
          <w:bCs/>
          <w:sz w:val="21"/>
          <w:szCs w:val="21"/>
          <w:lang w:val="en-US" w:eastAsia="zh-CN"/>
        </w:rPr>
        <w:t>设计</w:t>
      </w:r>
      <w:bookmarkEnd w:id="114"/>
      <w:bookmarkEnd w:id="115"/>
    </w:p>
    <w:p w14:paraId="5A05019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sz w:val="21"/>
          <w:szCs w:val="21"/>
          <w:lang w:val="en-US" w:eastAsia="zh-CN"/>
        </w:rPr>
      </w:pPr>
    </w:p>
    <w:p w14:paraId="0CA72C6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cstheme="minorBidi"/>
          <w:b/>
          <w:bCs/>
          <w:kern w:val="2"/>
          <w:sz w:val="21"/>
          <w:szCs w:val="21"/>
          <w:lang w:val="en-US" w:eastAsia="zh-CN" w:bidi="ar-SA"/>
        </w:rPr>
        <w:t>5</w:t>
      </w:r>
      <w:r>
        <w:rPr>
          <w:rFonts w:hint="eastAsia" w:ascii="Times New Roman" w:hAnsi="Times New Roman" w:eastAsiaTheme="minorEastAsia" w:cstheme="minorBidi"/>
          <w:b/>
          <w:bCs/>
          <w:kern w:val="2"/>
          <w:sz w:val="21"/>
          <w:szCs w:val="21"/>
          <w:lang w:val="en-US" w:eastAsia="zh-CN" w:bidi="ar-SA"/>
        </w:rPr>
        <w:t>.5.</w:t>
      </w:r>
      <w:r>
        <w:rPr>
          <w:rFonts w:hint="eastAsia" w:ascii="Times New Roman" w:hAnsi="Times New Roman" w:cstheme="minorBidi"/>
          <w:b/>
          <w:bCs/>
          <w:kern w:val="2"/>
          <w:sz w:val="21"/>
          <w:szCs w:val="21"/>
          <w:lang w:val="en-US" w:eastAsia="zh-CN" w:bidi="ar-SA"/>
        </w:rPr>
        <w:t>1</w:t>
      </w:r>
      <w:r>
        <w:rPr>
          <w:rFonts w:hint="eastAsia" w:ascii="Times New Roman" w:hAnsi="Times New Roman" w:eastAsiaTheme="minorEastAsia" w:cstheme="minorBidi"/>
          <w:b w:val="0"/>
          <w:bCs w:val="0"/>
          <w:kern w:val="2"/>
          <w:sz w:val="21"/>
          <w:szCs w:val="21"/>
          <w:lang w:val="en-US" w:eastAsia="zh-CN" w:bidi="ar-SA"/>
        </w:rPr>
        <w:t xml:space="preserve">  采光顶与屋面修缮工程设计应符合安全、耐久、性能等要求，应符合现行国家规范的规定。</w:t>
      </w:r>
    </w:p>
    <w:p w14:paraId="44679EC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cstheme="minorBidi"/>
          <w:b/>
          <w:bCs/>
          <w:kern w:val="2"/>
          <w:sz w:val="21"/>
          <w:szCs w:val="21"/>
          <w:lang w:val="en-US" w:eastAsia="zh-CN" w:bidi="ar-SA"/>
        </w:rPr>
        <w:t>5.5.2</w:t>
      </w:r>
      <w:r>
        <w:rPr>
          <w:rFonts w:hint="eastAsia" w:ascii="Times New Roman" w:hAnsi="Times New Roman" w:cstheme="minorBidi"/>
          <w:b w:val="0"/>
          <w:bCs w:val="0"/>
          <w:kern w:val="2"/>
          <w:sz w:val="21"/>
          <w:szCs w:val="21"/>
          <w:lang w:val="en-US" w:eastAsia="zh-CN" w:bidi="ar-SA"/>
        </w:rPr>
        <w:t xml:space="preserve">  </w:t>
      </w:r>
      <w:r>
        <w:rPr>
          <w:rFonts w:hint="eastAsia" w:ascii="Times New Roman" w:hAnsi="Times New Roman" w:eastAsiaTheme="minorEastAsia" w:cstheme="minorBidi"/>
          <w:b w:val="0"/>
          <w:bCs w:val="0"/>
          <w:kern w:val="2"/>
          <w:sz w:val="21"/>
          <w:szCs w:val="21"/>
          <w:lang w:val="en-US" w:eastAsia="zh-CN" w:bidi="ar-SA"/>
        </w:rPr>
        <w:t>采光顶与屋面修缮</w:t>
      </w:r>
      <w:r>
        <w:rPr>
          <w:rFonts w:hint="eastAsia" w:ascii="Times New Roman" w:hAnsi="Times New Roman" w:cstheme="minorBidi"/>
          <w:b w:val="0"/>
          <w:bCs w:val="0"/>
          <w:kern w:val="2"/>
          <w:sz w:val="21"/>
          <w:szCs w:val="21"/>
          <w:lang w:val="en-US" w:eastAsia="zh-CN" w:bidi="ar-SA"/>
        </w:rPr>
        <w:t>后应与建筑物整体及周围环境相协调。</w:t>
      </w:r>
    </w:p>
    <w:p w14:paraId="49C69D8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cstheme="minorBidi"/>
          <w:b/>
          <w:bCs/>
          <w:kern w:val="2"/>
          <w:sz w:val="21"/>
          <w:szCs w:val="21"/>
          <w:lang w:val="en-US" w:eastAsia="zh-CN" w:bidi="ar-SA"/>
        </w:rPr>
        <w:t>5</w:t>
      </w:r>
      <w:r>
        <w:rPr>
          <w:rFonts w:hint="eastAsia" w:ascii="Times New Roman" w:hAnsi="Times New Roman" w:eastAsiaTheme="minorEastAsia" w:cstheme="minorBidi"/>
          <w:b/>
          <w:bCs/>
          <w:kern w:val="2"/>
          <w:sz w:val="21"/>
          <w:szCs w:val="21"/>
          <w:lang w:val="en-US" w:eastAsia="zh-CN" w:bidi="ar-SA"/>
        </w:rPr>
        <w:t>.5.</w:t>
      </w:r>
      <w:r>
        <w:rPr>
          <w:rFonts w:hint="eastAsia" w:ascii="Times New Roman" w:hAnsi="Times New Roman" w:cstheme="minorBidi"/>
          <w:b/>
          <w:bCs/>
          <w:kern w:val="2"/>
          <w:sz w:val="21"/>
          <w:szCs w:val="21"/>
          <w:lang w:val="en-US" w:eastAsia="zh-CN" w:bidi="ar-SA"/>
        </w:rPr>
        <w:t>3</w:t>
      </w:r>
      <w:r>
        <w:rPr>
          <w:rFonts w:hint="eastAsia" w:ascii="Times New Roman" w:hAnsi="Times New Roman" w:eastAsiaTheme="minorEastAsia" w:cstheme="minorBidi"/>
          <w:b w:val="0"/>
          <w:bCs w:val="0"/>
          <w:kern w:val="2"/>
          <w:sz w:val="21"/>
          <w:szCs w:val="21"/>
          <w:lang w:val="en-US" w:eastAsia="zh-CN" w:bidi="ar-SA"/>
        </w:rPr>
        <w:t xml:space="preserve">  采光顶与屋面修缮工程设计、施工应实行全过程的质量控制。</w:t>
      </w:r>
    </w:p>
    <w:p w14:paraId="3ED25FE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cstheme="minorBidi"/>
          <w:b/>
          <w:bCs/>
          <w:kern w:val="2"/>
          <w:sz w:val="21"/>
          <w:szCs w:val="21"/>
          <w:lang w:val="en-US" w:eastAsia="zh-CN" w:bidi="ar-SA"/>
        </w:rPr>
        <w:t>5</w:t>
      </w:r>
      <w:r>
        <w:rPr>
          <w:rFonts w:hint="eastAsia" w:ascii="Times New Roman" w:hAnsi="Times New Roman" w:eastAsiaTheme="minorEastAsia" w:cstheme="minorBidi"/>
          <w:b/>
          <w:bCs/>
          <w:kern w:val="2"/>
          <w:sz w:val="21"/>
          <w:szCs w:val="21"/>
          <w:lang w:val="en-US" w:eastAsia="zh-CN" w:bidi="ar-SA"/>
        </w:rPr>
        <w:t>.5.</w:t>
      </w:r>
      <w:r>
        <w:rPr>
          <w:rFonts w:hint="eastAsia" w:ascii="Times New Roman" w:hAnsi="Times New Roman" w:cstheme="minorBidi"/>
          <w:b/>
          <w:bCs/>
          <w:kern w:val="2"/>
          <w:sz w:val="21"/>
          <w:szCs w:val="21"/>
          <w:lang w:val="en-US" w:eastAsia="zh-CN" w:bidi="ar-SA"/>
        </w:rPr>
        <w:t>4</w:t>
      </w:r>
      <w:r>
        <w:rPr>
          <w:rFonts w:hint="eastAsia" w:ascii="Times New Roman" w:hAnsi="Times New Roman" w:eastAsiaTheme="minorEastAsia" w:cstheme="minorBidi"/>
          <w:b w:val="0"/>
          <w:bCs w:val="0"/>
          <w:kern w:val="2"/>
          <w:sz w:val="21"/>
          <w:szCs w:val="21"/>
          <w:lang w:val="en-US" w:eastAsia="zh-CN" w:bidi="ar-SA"/>
        </w:rPr>
        <w:t xml:space="preserve">  屋面修缮工程基层处理应符合下列规定：</w:t>
      </w:r>
    </w:p>
    <w:p w14:paraId="6913B2AB">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eastAsiaTheme="minorEastAsia" w:cstheme="minorBidi"/>
          <w:b/>
          <w:bCs/>
          <w:kern w:val="2"/>
          <w:sz w:val="21"/>
          <w:szCs w:val="21"/>
          <w:lang w:val="en-US" w:eastAsia="zh-CN" w:bidi="ar-SA"/>
        </w:rPr>
        <w:t>1</w:t>
      </w:r>
      <w:r>
        <w:rPr>
          <w:rFonts w:hint="eastAsia" w:ascii="Times New Roman" w:hAnsi="Times New Roman" w:eastAsiaTheme="minorEastAsia" w:cstheme="minorBidi"/>
          <w:b w:val="0"/>
          <w:bCs w:val="0"/>
          <w:kern w:val="2"/>
          <w:sz w:val="21"/>
          <w:szCs w:val="21"/>
          <w:lang w:val="en-US" w:eastAsia="zh-CN" w:bidi="ar-SA"/>
        </w:rPr>
        <w:t xml:space="preserve">  基层酥松、起砂、起皮等应清除，表面应坚实、平整、干净、干燥，排水坡度应符合设计要求；</w:t>
      </w:r>
    </w:p>
    <w:p w14:paraId="75EAC9DB">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eastAsiaTheme="minorEastAsia" w:cstheme="minorBidi"/>
          <w:b/>
          <w:bCs/>
          <w:kern w:val="2"/>
          <w:sz w:val="21"/>
          <w:szCs w:val="21"/>
          <w:lang w:val="en-US" w:eastAsia="zh-CN" w:bidi="ar-SA"/>
        </w:rPr>
        <w:t>2</w:t>
      </w:r>
      <w:r>
        <w:rPr>
          <w:rFonts w:hint="eastAsia" w:ascii="Times New Roman" w:hAnsi="Times New Roman" w:eastAsiaTheme="minorEastAsia" w:cstheme="minorBidi"/>
          <w:b w:val="0"/>
          <w:bCs w:val="0"/>
          <w:kern w:val="2"/>
          <w:sz w:val="21"/>
          <w:szCs w:val="21"/>
          <w:lang w:val="en-US" w:eastAsia="zh-CN" w:bidi="ar-SA"/>
        </w:rPr>
        <w:t xml:space="preserve">  基层与突出屋面的交接处，以及基层的转角处，宜作成圆弧；</w:t>
      </w:r>
    </w:p>
    <w:p w14:paraId="0EF593BC">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eastAsiaTheme="minorEastAsia" w:cstheme="minorBidi"/>
          <w:b/>
          <w:bCs/>
          <w:kern w:val="2"/>
          <w:sz w:val="21"/>
          <w:szCs w:val="21"/>
          <w:lang w:val="en-US" w:eastAsia="zh-CN" w:bidi="ar-SA"/>
        </w:rPr>
        <w:t>3</w:t>
      </w:r>
      <w:r>
        <w:rPr>
          <w:rFonts w:hint="eastAsia" w:ascii="Times New Roman" w:hAnsi="Times New Roman" w:eastAsiaTheme="minorEastAsia" w:cstheme="minorBidi"/>
          <w:b w:val="0"/>
          <w:bCs w:val="0"/>
          <w:kern w:val="2"/>
          <w:sz w:val="21"/>
          <w:szCs w:val="21"/>
          <w:lang w:val="en-US" w:eastAsia="zh-CN" w:bidi="ar-SA"/>
        </w:rPr>
        <w:t xml:space="preserve">  内部排水的水落口周围应作成略低的凹坑；</w:t>
      </w:r>
    </w:p>
    <w:p w14:paraId="3FD0D088">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Theme="minorEastAsia" w:cstheme="minorBidi"/>
          <w:b w:val="0"/>
          <w:bCs w:val="0"/>
          <w:kern w:val="2"/>
          <w:sz w:val="21"/>
          <w:szCs w:val="21"/>
          <w:lang w:val="en-US" w:eastAsia="zh-CN" w:bidi="ar-SA"/>
        </w:rPr>
      </w:pPr>
      <w:r>
        <w:rPr>
          <w:rFonts w:hint="eastAsia" w:ascii="Times New Roman" w:hAnsi="Times New Roman" w:eastAsiaTheme="minorEastAsia" w:cstheme="minorBidi"/>
          <w:b/>
          <w:bCs/>
          <w:kern w:val="2"/>
          <w:sz w:val="21"/>
          <w:szCs w:val="21"/>
          <w:lang w:val="en-US" w:eastAsia="zh-CN" w:bidi="ar-SA"/>
        </w:rPr>
        <w:t>4</w:t>
      </w:r>
      <w:r>
        <w:rPr>
          <w:rFonts w:hint="eastAsia" w:ascii="Times New Roman" w:hAnsi="Times New Roman" w:eastAsiaTheme="minorEastAsia" w:cstheme="minorBidi"/>
          <w:b w:val="0"/>
          <w:bCs w:val="0"/>
          <w:kern w:val="2"/>
          <w:sz w:val="21"/>
          <w:szCs w:val="21"/>
          <w:lang w:val="en-US" w:eastAsia="zh-CN" w:bidi="ar-SA"/>
        </w:rPr>
        <w:t xml:space="preserve">  刚性防水屋面的分格缝应修整、清理干净。</w:t>
      </w:r>
    </w:p>
    <w:p w14:paraId="6DC1DB8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cstheme="minorBidi"/>
          <w:b w:val="0"/>
          <w:bCs w:val="0"/>
          <w:kern w:val="2"/>
          <w:sz w:val="21"/>
          <w:szCs w:val="21"/>
          <w:lang w:val="en-US" w:eastAsia="zh-CN" w:bidi="ar-SA"/>
        </w:rPr>
      </w:pPr>
      <w:r>
        <w:rPr>
          <w:rFonts w:hint="eastAsia" w:ascii="Times New Roman" w:hAnsi="Times New Roman" w:cstheme="minorBidi"/>
          <w:b/>
          <w:bCs/>
          <w:kern w:val="2"/>
          <w:sz w:val="21"/>
          <w:szCs w:val="21"/>
          <w:lang w:val="en-US" w:eastAsia="zh-CN" w:bidi="ar-SA"/>
        </w:rPr>
        <w:t>5.5.5</w:t>
      </w:r>
      <w:r>
        <w:rPr>
          <w:rFonts w:hint="eastAsia" w:ascii="Times New Roman" w:hAnsi="Times New Roman" w:cstheme="minorBidi"/>
          <w:b w:val="0"/>
          <w:bCs w:val="0"/>
          <w:kern w:val="2"/>
          <w:sz w:val="21"/>
          <w:szCs w:val="21"/>
          <w:lang w:val="en-US" w:eastAsia="zh-CN" w:bidi="ar-SA"/>
        </w:rPr>
        <w:t xml:space="preserve">  屋面局部修缮时，应采取分割措施，并宜在背水面设置导排水设施。</w:t>
      </w:r>
    </w:p>
    <w:p w14:paraId="2517122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Times New Roman" w:hAnsi="Times New Roman" w:cstheme="minorBidi"/>
          <w:b w:val="0"/>
          <w:bCs w:val="0"/>
          <w:kern w:val="2"/>
          <w:sz w:val="21"/>
          <w:szCs w:val="21"/>
          <w:lang w:val="en-US" w:eastAsia="zh-CN" w:bidi="ar-SA"/>
        </w:rPr>
      </w:pPr>
      <w:r>
        <w:rPr>
          <w:rFonts w:hint="eastAsia" w:ascii="Times New Roman" w:hAnsi="Times New Roman" w:cstheme="minorBidi"/>
          <w:b/>
          <w:bCs/>
          <w:kern w:val="2"/>
          <w:sz w:val="21"/>
          <w:szCs w:val="21"/>
          <w:lang w:val="en-US" w:eastAsia="zh-CN" w:bidi="ar-SA"/>
        </w:rPr>
        <w:t>5.5.6</w:t>
      </w:r>
      <w:r>
        <w:rPr>
          <w:rFonts w:hint="eastAsia" w:ascii="Times New Roman" w:hAnsi="Times New Roman" w:cstheme="minorBidi"/>
          <w:b w:val="0"/>
          <w:bCs w:val="0"/>
          <w:kern w:val="2"/>
          <w:sz w:val="21"/>
          <w:szCs w:val="21"/>
          <w:lang w:val="en-US" w:eastAsia="zh-CN" w:bidi="ar-SA"/>
        </w:rPr>
        <w:t xml:space="preserve">  采光顶与屋面修缮时，不得随意增加采光顶和屋面载荷或改变原有的使用功能。</w:t>
      </w:r>
    </w:p>
    <w:p w14:paraId="04AC5779">
      <w:pPr>
        <w:pStyle w:val="2"/>
        <w:adjustRightInd w:val="0"/>
        <w:snapToGrid w:val="0"/>
        <w:spacing w:before="240" w:beforeLines="100" w:after="240" w:afterLines="100" w:line="360" w:lineRule="auto"/>
        <w:jc w:val="both"/>
        <w:rPr>
          <w:rFonts w:hint="eastAsia" w:ascii="Times New Roman" w:hAnsi="Times New Roman" w:eastAsia="宋体" w:cs="Times New Roman"/>
          <w:sz w:val="30"/>
          <w:szCs w:val="30"/>
          <w:lang w:val="en-US" w:eastAsia="zh-CN"/>
        </w:rPr>
      </w:pPr>
    </w:p>
    <w:bookmarkEnd w:id="96"/>
    <w:p w14:paraId="6158C04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imes New Roman" w:hAnsi="Times New Roman"/>
          <w:b/>
          <w:bCs/>
          <w:sz w:val="24"/>
          <w:szCs w:val="22"/>
          <w:highlight w:val="none"/>
          <w:lang w:val="en-US" w:eastAsia="zh-CN"/>
        </w:rPr>
      </w:pPr>
      <w:bookmarkStart w:id="116" w:name="_Toc8894"/>
    </w:p>
    <w:bookmarkEnd w:id="116"/>
    <w:p w14:paraId="0719D9F8">
      <w:pPr>
        <w:pStyle w:val="2"/>
        <w:adjustRightInd w:val="0"/>
        <w:snapToGrid w:val="0"/>
        <w:spacing w:before="240" w:beforeLines="100" w:after="240" w:afterLines="100" w:line="360" w:lineRule="auto"/>
        <w:rPr>
          <w:rFonts w:hint="eastAsia" w:ascii="宋体" w:hAnsi="宋体" w:eastAsia="宋体" w:cs="宋体"/>
          <w:sz w:val="30"/>
          <w:szCs w:val="30"/>
          <w:lang w:val="en-US" w:eastAsia="zh-CN"/>
        </w:rPr>
      </w:pPr>
      <w:bookmarkStart w:id="117" w:name="_Toc18193"/>
      <w:bookmarkStart w:id="118" w:name="_Toc32750"/>
      <w:r>
        <w:rPr>
          <w:rFonts w:hint="eastAsia" w:ascii="宋体" w:hAnsi="宋体" w:eastAsia="宋体" w:cs="宋体"/>
          <w:sz w:val="30"/>
          <w:szCs w:val="30"/>
          <w:lang w:val="en-US" w:eastAsia="zh-CN"/>
        </w:rPr>
        <w:t>6  材料与系统要求</w:t>
      </w:r>
      <w:bookmarkEnd w:id="117"/>
      <w:bookmarkEnd w:id="118"/>
    </w:p>
    <w:p w14:paraId="2D47B76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imes New Roman" w:hAnsi="Times New Roman"/>
          <w:b/>
          <w:bCs/>
          <w:sz w:val="21"/>
          <w:szCs w:val="21"/>
          <w:highlight w:val="none"/>
          <w:lang w:val="en-US" w:eastAsia="zh-CN"/>
        </w:rPr>
      </w:pPr>
      <w:r>
        <w:rPr>
          <w:rFonts w:hint="eastAsia" w:ascii="Times New Roman" w:hAnsi="Times New Roman"/>
          <w:b/>
          <w:bCs/>
          <w:sz w:val="21"/>
          <w:szCs w:val="21"/>
          <w:highlight w:val="none"/>
          <w:lang w:val="en-US" w:eastAsia="zh-CN"/>
        </w:rPr>
        <w:t>6.1  一般规定</w:t>
      </w:r>
    </w:p>
    <w:p w14:paraId="673A3CAE">
      <w:pPr>
        <w:rPr>
          <w:rFonts w:hint="default"/>
          <w:lang w:val="en-US" w:eastAsia="zh-CN"/>
        </w:rPr>
      </w:pPr>
    </w:p>
    <w:p w14:paraId="7FE44DC1">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w:t>
      </w:r>
      <w:r>
        <w:rPr>
          <w:rFonts w:hint="eastAsia" w:ascii="Times New Roman" w:hAnsi="Times New Roman"/>
          <w:b/>
          <w:bCs/>
          <w:sz w:val="21"/>
          <w:szCs w:val="21"/>
        </w:rPr>
        <w:t xml:space="preserve">.1.1  </w:t>
      </w:r>
      <w:r>
        <w:rPr>
          <w:rFonts w:hint="eastAsia" w:ascii="Times New Roman" w:hAnsi="Times New Roman"/>
          <w:sz w:val="21"/>
          <w:szCs w:val="21"/>
          <w:lang w:val="en-US" w:eastAsia="zh-CN"/>
        </w:rPr>
        <w:t>既有建筑围护结构</w:t>
      </w:r>
      <w:r>
        <w:rPr>
          <w:rFonts w:hint="eastAsia" w:ascii="Times New Roman" w:hAnsi="Times New Roman"/>
          <w:sz w:val="21"/>
          <w:szCs w:val="21"/>
        </w:rPr>
        <w:t>修缮工程</w:t>
      </w:r>
      <w:r>
        <w:rPr>
          <w:rFonts w:hint="eastAsia" w:ascii="Times New Roman" w:hAnsi="Times New Roman"/>
          <w:sz w:val="21"/>
          <w:szCs w:val="21"/>
          <w:lang w:val="en-US" w:eastAsia="zh-CN"/>
        </w:rPr>
        <w:t>宜采用与原系统同类的材料。</w:t>
      </w:r>
    </w:p>
    <w:p w14:paraId="79352FCF">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6.1.2</w:t>
      </w:r>
      <w:r>
        <w:rPr>
          <w:rFonts w:hint="eastAsia" w:ascii="Times New Roman" w:hAnsi="Times New Roman"/>
          <w:sz w:val="21"/>
          <w:szCs w:val="21"/>
          <w:lang w:val="en-US" w:eastAsia="zh-CN"/>
        </w:rPr>
        <w:t xml:space="preserve">  </w:t>
      </w:r>
      <w:r>
        <w:rPr>
          <w:rFonts w:hint="eastAsia" w:ascii="Times New Roman" w:hAnsi="Times New Roman"/>
          <w:sz w:val="21"/>
          <w:szCs w:val="21"/>
          <w:lang w:val="en-US" w:eastAsia="zh-CN"/>
        </w:rPr>
        <w:t>既有建筑围护结构</w:t>
      </w:r>
      <w:r>
        <w:rPr>
          <w:rFonts w:hint="eastAsia" w:ascii="Times New Roman" w:hAnsi="Times New Roman"/>
          <w:sz w:val="21"/>
          <w:szCs w:val="21"/>
        </w:rPr>
        <w:t>修缮工程</w:t>
      </w:r>
      <w:r>
        <w:rPr>
          <w:rFonts w:hint="eastAsia" w:ascii="Times New Roman" w:hAnsi="Times New Roman"/>
          <w:sz w:val="21"/>
          <w:szCs w:val="21"/>
          <w:lang w:val="en-US" w:eastAsia="zh-CN"/>
        </w:rPr>
        <w:t>宜采用防火性能B</w:t>
      </w:r>
      <w:r>
        <w:rPr>
          <w:rFonts w:hint="eastAsia" w:ascii="Times New Roman" w:hAnsi="Times New Roman"/>
          <w:sz w:val="21"/>
          <w:szCs w:val="21"/>
          <w:vertAlign w:val="subscript"/>
          <w:lang w:val="en-US" w:eastAsia="zh-CN"/>
        </w:rPr>
        <w:t>1</w:t>
      </w:r>
      <w:r>
        <w:rPr>
          <w:rFonts w:hint="eastAsia" w:ascii="Times New Roman" w:hAnsi="Times New Roman"/>
          <w:sz w:val="21"/>
          <w:szCs w:val="21"/>
          <w:lang w:val="en-US" w:eastAsia="zh-CN"/>
        </w:rPr>
        <w:t>级及以上的保温材料。</w:t>
      </w:r>
    </w:p>
    <w:p w14:paraId="2C130F6F">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sz w:val="21"/>
          <w:szCs w:val="21"/>
          <w:lang w:val="en-US" w:eastAsia="zh-CN"/>
        </w:rPr>
      </w:pPr>
      <w:r>
        <w:rPr>
          <w:rFonts w:hint="eastAsia" w:ascii="Times New Roman" w:hAnsi="Times New Roman"/>
          <w:b/>
          <w:bCs/>
          <w:sz w:val="21"/>
          <w:szCs w:val="21"/>
          <w:lang w:val="en-US" w:eastAsia="zh-CN"/>
        </w:rPr>
        <w:t>6.1.3</w:t>
      </w:r>
      <w:r>
        <w:rPr>
          <w:rFonts w:hint="eastAsia" w:ascii="Times New Roman" w:hAnsi="Times New Roman"/>
          <w:sz w:val="21"/>
          <w:szCs w:val="21"/>
          <w:lang w:val="en-US" w:eastAsia="zh-CN"/>
        </w:rPr>
        <w:t xml:space="preserve">  修缮材料的性能应符合国家现行有关标准的规定。</w:t>
      </w:r>
    </w:p>
    <w:p w14:paraId="7CE1B508">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1"/>
          <w:szCs w:val="21"/>
        </w:rPr>
      </w:pPr>
      <w:r>
        <w:rPr>
          <w:rFonts w:hint="eastAsia" w:ascii="Times New Roman" w:hAnsi="Times New Roman"/>
          <w:b/>
          <w:bCs/>
          <w:sz w:val="21"/>
          <w:szCs w:val="21"/>
          <w:lang w:val="en-US" w:eastAsia="zh-CN"/>
        </w:rPr>
        <w:t>6.</w:t>
      </w:r>
      <w:r>
        <w:rPr>
          <w:rFonts w:hint="eastAsia" w:ascii="Times New Roman" w:hAnsi="Times New Roman"/>
          <w:b/>
          <w:bCs/>
          <w:sz w:val="21"/>
          <w:szCs w:val="21"/>
        </w:rPr>
        <w:t>1.</w:t>
      </w:r>
      <w:r>
        <w:rPr>
          <w:rFonts w:hint="eastAsia" w:ascii="Times New Roman" w:hAnsi="Times New Roman"/>
          <w:b/>
          <w:bCs/>
          <w:sz w:val="21"/>
          <w:szCs w:val="21"/>
          <w:lang w:val="en-US" w:eastAsia="zh-CN"/>
        </w:rPr>
        <w:t>4</w:t>
      </w:r>
      <w:r>
        <w:rPr>
          <w:rFonts w:hint="eastAsia" w:ascii="Times New Roman" w:hAnsi="Times New Roman"/>
          <w:b/>
          <w:bCs/>
          <w:sz w:val="21"/>
          <w:szCs w:val="21"/>
        </w:rPr>
        <w:t xml:space="preserve">  </w:t>
      </w:r>
      <w:r>
        <w:rPr>
          <w:rFonts w:hint="eastAsia" w:ascii="Times New Roman" w:hAnsi="Times New Roman"/>
          <w:sz w:val="21"/>
          <w:szCs w:val="21"/>
        </w:rPr>
        <w:t>修缮材料</w:t>
      </w:r>
      <w:r>
        <w:rPr>
          <w:rFonts w:ascii="Times New Roman" w:hAnsi="Times New Roman"/>
          <w:sz w:val="21"/>
          <w:szCs w:val="21"/>
        </w:rPr>
        <w:t>进入施工现场时，应具有出厂合格证、说明书及型式检验报告，且外观和包装应完整、无破损。</w:t>
      </w:r>
    </w:p>
    <w:p w14:paraId="6600BD6E">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Theme="minorEastAsia"/>
          <w:sz w:val="21"/>
          <w:szCs w:val="21"/>
          <w:lang w:val="en-US" w:eastAsia="zh-CN"/>
        </w:rPr>
      </w:pPr>
      <w:r>
        <w:rPr>
          <w:rFonts w:hint="eastAsia" w:ascii="Times New Roman" w:hAnsi="Times New Roman"/>
          <w:b/>
          <w:bCs/>
          <w:sz w:val="21"/>
          <w:szCs w:val="21"/>
          <w:lang w:val="en-US" w:eastAsia="zh-CN"/>
        </w:rPr>
        <w:t>6.1.5</w:t>
      </w:r>
      <w:r>
        <w:rPr>
          <w:rFonts w:hint="eastAsia" w:ascii="Times New Roman" w:hAnsi="Times New Roman"/>
          <w:sz w:val="21"/>
          <w:szCs w:val="21"/>
          <w:lang w:val="en-US" w:eastAsia="zh-CN"/>
        </w:rPr>
        <w:t xml:space="preserve">  修缮材料应符合有关环境保护的规定，严禁使用国家明令禁止和淘汰的材料。</w:t>
      </w:r>
    </w:p>
    <w:p w14:paraId="5DEFF77B">
      <w:pPr>
        <w:keepNext w:val="0"/>
        <w:keepLines w:val="0"/>
        <w:pageBreakBefore w:val="0"/>
        <w:widowControl w:val="0"/>
        <w:kinsoku/>
        <w:wordWrap/>
        <w:overflowPunct/>
        <w:topLinePunct w:val="0"/>
        <w:autoSpaceDE/>
        <w:autoSpaceDN/>
        <w:bidi w:val="0"/>
        <w:adjustRightInd w:val="0"/>
        <w:snapToGrid/>
        <w:spacing w:before="625" w:beforeLines="200" w:line="312" w:lineRule="auto"/>
        <w:jc w:val="center"/>
        <w:textAlignment w:val="auto"/>
        <w:outlineLvl w:val="1"/>
        <w:rPr>
          <w:rFonts w:hint="eastAsia" w:ascii="宋体" w:hAnsi="宋体" w:eastAsia="宋体" w:cs="宋体"/>
          <w:b/>
          <w:bCs/>
          <w:lang w:val="en-US" w:eastAsia="zh-CN"/>
        </w:rPr>
      </w:pPr>
      <w:bookmarkStart w:id="119" w:name="_Toc11489"/>
      <w:bookmarkStart w:id="120" w:name="_Toc24330"/>
      <w:bookmarkStart w:id="121" w:name="_Toc30382"/>
      <w:r>
        <w:rPr>
          <w:rFonts w:hint="eastAsia" w:ascii="Times New Roman" w:hAnsi="Times New Roman"/>
          <w:b/>
          <w:bCs/>
          <w:lang w:val="en-US" w:eastAsia="zh-CN"/>
        </w:rPr>
        <w:t>6.2  外墙修缮工程</w:t>
      </w:r>
      <w:bookmarkEnd w:id="119"/>
      <w:bookmarkEnd w:id="120"/>
      <w:bookmarkEnd w:id="121"/>
    </w:p>
    <w:p w14:paraId="33540C92">
      <w:pPr>
        <w:keepNext w:val="0"/>
        <w:keepLines w:val="0"/>
        <w:pageBreakBefore w:val="0"/>
        <w:widowControl w:val="0"/>
        <w:kinsoku/>
        <w:wordWrap/>
        <w:overflowPunct/>
        <w:topLinePunct w:val="0"/>
        <w:autoSpaceDE/>
        <w:autoSpaceDN/>
        <w:bidi w:val="0"/>
        <w:adjustRightInd w:val="0"/>
        <w:snapToGrid/>
        <w:spacing w:before="157" w:beforeLines="50" w:after="157" w:afterLines="50" w:line="312" w:lineRule="auto"/>
        <w:jc w:val="center"/>
        <w:textAlignment w:val="auto"/>
        <w:outlineLvl w:val="1"/>
        <w:rPr>
          <w:rFonts w:hint="default" w:ascii="Times New Roman" w:hAnsi="Times New Roman"/>
          <w:b/>
          <w:bCs/>
          <w:lang w:val="en-US" w:eastAsia="zh-CN"/>
        </w:rPr>
      </w:pPr>
      <w:bookmarkStart w:id="122" w:name="_Toc5039"/>
      <w:bookmarkStart w:id="123" w:name="_Toc27522"/>
      <w:r>
        <w:rPr>
          <w:rFonts w:hint="eastAsia" w:ascii="宋体" w:hAnsi="宋体" w:eastAsia="宋体" w:cs="宋体"/>
          <w:b/>
          <w:bCs/>
          <w:lang w:val="en-US" w:eastAsia="zh-CN"/>
        </w:rPr>
        <w:t>Ⅰ</w:t>
      </w:r>
      <w:r>
        <w:rPr>
          <w:rFonts w:hint="eastAsia" w:ascii="Times New Roman" w:hAnsi="Times New Roman"/>
          <w:b/>
          <w:bCs/>
          <w:lang w:val="en-US" w:eastAsia="zh-CN"/>
        </w:rPr>
        <w:t xml:space="preserve"> 原位修缮</w:t>
      </w:r>
      <w:bookmarkEnd w:id="122"/>
      <w:bookmarkEnd w:id="123"/>
    </w:p>
    <w:p w14:paraId="2F5574E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imes New Roman" w:hAnsi="Times New Roman" w:cs="Times New Roman"/>
          <w:lang w:val="en-US" w:eastAsia="zh-CN"/>
        </w:rPr>
      </w:pPr>
      <w:r>
        <w:rPr>
          <w:rFonts w:hint="eastAsia" w:ascii="Times New Roman" w:hAnsi="Times New Roman" w:cs="Times New Roman"/>
          <w:b/>
          <w:bCs/>
          <w:kern w:val="2"/>
          <w:sz w:val="24"/>
          <w:szCs w:val="22"/>
          <w:lang w:val="en-US" w:eastAsia="zh-CN" w:bidi="ar-SA"/>
        </w:rPr>
        <w:t xml:space="preserve">6.2.1  </w:t>
      </w:r>
      <w:r>
        <w:rPr>
          <w:rFonts w:hint="eastAsia" w:ascii="Times New Roman" w:hAnsi="Times New Roman" w:cs="Times New Roman"/>
          <w:lang w:val="en-US" w:eastAsia="zh-CN"/>
        </w:rPr>
        <w:t>聚合物</w:t>
      </w:r>
      <w:r>
        <w:rPr>
          <w:rFonts w:hint="eastAsia" w:ascii="Times New Roman" w:hAnsi="Times New Roman" w:cs="Times New Roman"/>
          <w:lang w:val="en-US" w:eastAsia="zh-CN"/>
        </w:rPr>
        <w:t>注浆胶的性能应符合表6.2.1的规定。</w:t>
      </w:r>
    </w:p>
    <w:p w14:paraId="6A28BEF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表6.2.1  聚合物注浆胶的性能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2096"/>
        <w:gridCol w:w="1620"/>
        <w:gridCol w:w="1620"/>
        <w:gridCol w:w="1766"/>
      </w:tblGrid>
      <w:tr w14:paraId="1465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6" w:type="dxa"/>
            <w:gridSpan w:val="2"/>
            <w:vMerge w:val="restart"/>
            <w:vAlign w:val="center"/>
          </w:tcPr>
          <w:p w14:paraId="4CF147C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项 目</w:t>
            </w:r>
          </w:p>
        </w:tc>
        <w:tc>
          <w:tcPr>
            <w:tcW w:w="3240" w:type="dxa"/>
            <w:gridSpan w:val="2"/>
          </w:tcPr>
          <w:p w14:paraId="5E5DA5E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技术指标</w:t>
            </w:r>
          </w:p>
        </w:tc>
        <w:tc>
          <w:tcPr>
            <w:tcW w:w="1766" w:type="dxa"/>
            <w:vMerge w:val="restart"/>
            <w:vAlign w:val="center"/>
          </w:tcPr>
          <w:p w14:paraId="0C0D11E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试验方法</w:t>
            </w:r>
          </w:p>
        </w:tc>
      </w:tr>
      <w:tr w14:paraId="1DAD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16" w:type="dxa"/>
            <w:gridSpan w:val="2"/>
            <w:vMerge w:val="continue"/>
            <w:tcBorders/>
          </w:tcPr>
          <w:p w14:paraId="144E866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vertAlign w:val="baseline"/>
                <w:lang w:val="en-US" w:eastAsia="zh-CN"/>
              </w:rPr>
            </w:pPr>
          </w:p>
        </w:tc>
        <w:tc>
          <w:tcPr>
            <w:tcW w:w="1620" w:type="dxa"/>
          </w:tcPr>
          <w:p w14:paraId="431F4E3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val="0"/>
                <w:bCs w:val="0"/>
                <w:vertAlign w:val="baseline"/>
                <w:lang w:val="en-US" w:eastAsia="zh-CN"/>
              </w:rPr>
            </w:pPr>
            <w:r>
              <w:rPr>
                <w:rFonts w:hint="eastAsia" w:ascii="宋体" w:hAnsi="宋体" w:eastAsia="宋体" w:cs="宋体"/>
                <w:b w:val="0"/>
                <w:bCs w:val="0"/>
                <w:vertAlign w:val="baseline"/>
                <w:lang w:val="en-US" w:eastAsia="zh-CN"/>
              </w:rPr>
              <w:t>Ⅰ</w:t>
            </w:r>
          </w:p>
        </w:tc>
        <w:tc>
          <w:tcPr>
            <w:tcW w:w="1620" w:type="dxa"/>
          </w:tcPr>
          <w:p w14:paraId="708844F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val="0"/>
                <w:bCs w:val="0"/>
                <w:vertAlign w:val="baseline"/>
                <w:lang w:val="en-US" w:eastAsia="zh-CN"/>
              </w:rPr>
            </w:pPr>
            <w:r>
              <w:rPr>
                <w:rFonts w:hint="eastAsia" w:ascii="宋体" w:hAnsi="宋体" w:eastAsia="宋体" w:cs="宋体"/>
                <w:b w:val="0"/>
                <w:bCs w:val="0"/>
                <w:vertAlign w:val="baseline"/>
                <w:lang w:val="en-US" w:eastAsia="zh-CN"/>
              </w:rPr>
              <w:t>Ⅱ</w:t>
            </w:r>
          </w:p>
        </w:tc>
        <w:tc>
          <w:tcPr>
            <w:tcW w:w="1766" w:type="dxa"/>
            <w:vMerge w:val="continue"/>
            <w:tcBorders/>
          </w:tcPr>
          <w:p w14:paraId="40931E8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vertAlign w:val="baseline"/>
                <w:lang w:val="en-US" w:eastAsia="zh-CN"/>
              </w:rPr>
            </w:pPr>
          </w:p>
        </w:tc>
      </w:tr>
      <w:tr w14:paraId="34EF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16" w:type="dxa"/>
            <w:gridSpan w:val="2"/>
          </w:tcPr>
          <w:p w14:paraId="6F0A561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bCs/>
                <w:vertAlign w:val="baseline"/>
                <w:lang w:val="en-US" w:eastAsia="zh-CN"/>
              </w:rPr>
            </w:pPr>
            <w:r>
              <w:rPr>
                <w:rFonts w:hint="eastAsia" w:ascii="Times New Roman" w:hAnsi="Times New Roman" w:cs="Times New Roman" w:eastAsiaTheme="minorEastAsia"/>
                <w:kern w:val="0"/>
                <w:sz w:val="21"/>
                <w:szCs w:val="21"/>
                <w:lang w:val="en-US" w:eastAsia="zh-CN" w:bidi="hi-IN"/>
              </w:rPr>
              <w:t>流动度</w:t>
            </w:r>
            <w:r>
              <w:rPr>
                <w:rFonts w:hint="eastAsia" w:ascii="Times New Roman" w:hAnsi="Times New Roman" w:cs="Times New Roman"/>
                <w:kern w:val="0"/>
                <w:sz w:val="21"/>
                <w:szCs w:val="21"/>
                <w:lang w:val="en-US" w:eastAsia="zh-CN" w:bidi="hi-IN"/>
              </w:rPr>
              <w:t>，</w:t>
            </w:r>
            <w:r>
              <w:rPr>
                <w:rFonts w:hint="eastAsia" w:ascii="Times New Roman" w:hAnsi="Times New Roman" w:cs="Times New Roman" w:eastAsiaTheme="minorEastAsia"/>
                <w:kern w:val="0"/>
                <w:sz w:val="21"/>
                <w:szCs w:val="21"/>
                <w:lang w:val="en-US" w:eastAsia="zh-CN" w:bidi="hi-IN"/>
              </w:rPr>
              <w:t>mm</w:t>
            </w:r>
          </w:p>
        </w:tc>
        <w:tc>
          <w:tcPr>
            <w:tcW w:w="3240" w:type="dxa"/>
            <w:gridSpan w:val="2"/>
          </w:tcPr>
          <w:p w14:paraId="3B9ABCF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Times New Roman" w:hAnsi="Times New Roman" w:eastAsia="宋体" w:cs="Times New Roman"/>
                <w:kern w:val="0"/>
                <w:sz w:val="21"/>
                <w:szCs w:val="21"/>
                <w:lang w:val="en-US" w:eastAsia="zh-CN" w:bidi="hi-IN"/>
              </w:rPr>
              <w:t>≥</w:t>
            </w:r>
            <w:r>
              <w:rPr>
                <w:rFonts w:hint="eastAsia" w:ascii="Times New Roman" w:hAnsi="Times New Roman" w:cs="Times New Roman" w:eastAsiaTheme="minorEastAsia"/>
                <w:kern w:val="0"/>
                <w:sz w:val="21"/>
                <w:szCs w:val="21"/>
                <w:lang w:val="en-US" w:eastAsia="zh-CN" w:bidi="hi-IN"/>
              </w:rPr>
              <w:t>250</w:t>
            </w:r>
          </w:p>
        </w:tc>
        <w:tc>
          <w:tcPr>
            <w:tcW w:w="1766" w:type="dxa"/>
          </w:tcPr>
          <w:p w14:paraId="054CC17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eastAsiaTheme="minorEastAsia"/>
                <w:kern w:val="0"/>
                <w:sz w:val="21"/>
                <w:szCs w:val="21"/>
                <w:lang w:val="en-US" w:eastAsia="zh-CN" w:bidi="hi-IN"/>
              </w:rPr>
              <w:t>GB/T 50448</w:t>
            </w:r>
          </w:p>
        </w:tc>
      </w:tr>
      <w:tr w14:paraId="0D72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16" w:type="dxa"/>
            <w:gridSpan w:val="2"/>
          </w:tcPr>
          <w:p w14:paraId="270D42A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eastAsiaTheme="minorEastAsia"/>
                <w:kern w:val="0"/>
                <w:sz w:val="21"/>
                <w:szCs w:val="21"/>
                <w:lang w:val="en-US" w:eastAsia="zh-CN" w:bidi="hi-IN"/>
              </w:rPr>
              <w:t>泌水率，%</w:t>
            </w:r>
          </w:p>
        </w:tc>
        <w:tc>
          <w:tcPr>
            <w:tcW w:w="1620" w:type="dxa"/>
          </w:tcPr>
          <w:p w14:paraId="41C9649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Times New Roman" w:hAnsi="Times New Roman" w:cs="Times New Roman" w:eastAsiaTheme="minorEastAsia"/>
                <w:kern w:val="0"/>
                <w:sz w:val="21"/>
                <w:szCs w:val="21"/>
                <w:lang w:val="en-US" w:eastAsia="zh-CN" w:bidi="hi-IN"/>
              </w:rPr>
              <w:t>＜0.3</w:t>
            </w:r>
          </w:p>
        </w:tc>
        <w:tc>
          <w:tcPr>
            <w:tcW w:w="1620" w:type="dxa"/>
          </w:tcPr>
          <w:p w14:paraId="1AFD209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w:t>
            </w:r>
          </w:p>
        </w:tc>
        <w:tc>
          <w:tcPr>
            <w:tcW w:w="1766" w:type="dxa"/>
          </w:tcPr>
          <w:p w14:paraId="6686830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GB/T 50080</w:t>
            </w:r>
          </w:p>
        </w:tc>
      </w:tr>
      <w:tr w14:paraId="2437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16" w:type="dxa"/>
            <w:gridSpan w:val="2"/>
          </w:tcPr>
          <w:p w14:paraId="5F746802">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eastAsiaTheme="minorEastAsia"/>
                <w:kern w:val="0"/>
                <w:sz w:val="21"/>
                <w:szCs w:val="21"/>
                <w:lang w:val="en-US" w:eastAsia="zh-CN" w:bidi="hi-IN"/>
              </w:rPr>
              <w:t>干燥收缩率，%</w:t>
            </w:r>
          </w:p>
        </w:tc>
        <w:tc>
          <w:tcPr>
            <w:tcW w:w="3240" w:type="dxa"/>
            <w:gridSpan w:val="2"/>
          </w:tcPr>
          <w:p w14:paraId="5B897D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Times New Roman" w:hAnsi="Times New Roman" w:cs="Times New Roman" w:eastAsiaTheme="minorEastAsia"/>
                <w:kern w:val="0"/>
                <w:sz w:val="21"/>
                <w:szCs w:val="21"/>
                <w:lang w:val="en-US" w:eastAsia="zh-CN" w:bidi="hi-IN"/>
              </w:rPr>
              <w:t>≤0.3</w:t>
            </w:r>
          </w:p>
        </w:tc>
        <w:tc>
          <w:tcPr>
            <w:tcW w:w="1766" w:type="dxa"/>
            <w:vAlign w:val="center"/>
          </w:tcPr>
          <w:p w14:paraId="48737BC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JGJ/T 70</w:t>
            </w:r>
          </w:p>
        </w:tc>
      </w:tr>
      <w:tr w14:paraId="2C47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Merge w:val="restart"/>
          </w:tcPr>
          <w:p w14:paraId="153755F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eastAsiaTheme="minorEastAsia"/>
                <w:kern w:val="0"/>
                <w:sz w:val="21"/>
                <w:szCs w:val="21"/>
                <w:lang w:val="en-US" w:eastAsia="zh-CN" w:bidi="hi-IN"/>
              </w:rPr>
              <w:t>粘结强度（与水泥砂浆块），MPa</w:t>
            </w:r>
          </w:p>
        </w:tc>
        <w:tc>
          <w:tcPr>
            <w:tcW w:w="2096" w:type="dxa"/>
          </w:tcPr>
          <w:p w14:paraId="01C2BC4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标准状态</w:t>
            </w:r>
          </w:p>
        </w:tc>
        <w:tc>
          <w:tcPr>
            <w:tcW w:w="3240" w:type="dxa"/>
            <w:gridSpan w:val="2"/>
          </w:tcPr>
          <w:p w14:paraId="187C895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宋体" w:hAnsi="宋体" w:cs="宋体"/>
                <w:sz w:val="21"/>
                <w:szCs w:val="21"/>
                <w:lang w:eastAsia="zh-CN" w:bidi="hi-IN"/>
              </w:rPr>
              <w:t>≥</w:t>
            </w:r>
            <w:r>
              <w:rPr>
                <w:rFonts w:hint="eastAsia" w:ascii="Times New Roman" w:hAnsi="Times New Roman"/>
                <w:sz w:val="21"/>
                <w:szCs w:val="21"/>
                <w:lang w:val="en-US" w:eastAsia="zh-CN"/>
              </w:rPr>
              <w:t>0.70</w:t>
            </w:r>
          </w:p>
        </w:tc>
        <w:tc>
          <w:tcPr>
            <w:tcW w:w="1766" w:type="dxa"/>
            <w:vMerge w:val="restart"/>
            <w:vAlign w:val="center"/>
          </w:tcPr>
          <w:p w14:paraId="31E8732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GB/T 29906</w:t>
            </w:r>
          </w:p>
        </w:tc>
      </w:tr>
      <w:tr w14:paraId="2C30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Merge w:val="continue"/>
            <w:tcBorders/>
          </w:tcPr>
          <w:p w14:paraId="2DF1C27E">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eastAsiaTheme="minorEastAsia"/>
                <w:kern w:val="0"/>
                <w:sz w:val="21"/>
                <w:szCs w:val="21"/>
                <w:lang w:val="en-US" w:eastAsia="zh-CN" w:bidi="hi-IN"/>
              </w:rPr>
            </w:pPr>
          </w:p>
        </w:tc>
        <w:tc>
          <w:tcPr>
            <w:tcW w:w="2096" w:type="dxa"/>
          </w:tcPr>
          <w:p w14:paraId="2A4B0C72">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浸水48h，干燥2h</w:t>
            </w:r>
          </w:p>
        </w:tc>
        <w:tc>
          <w:tcPr>
            <w:tcW w:w="3240" w:type="dxa"/>
            <w:gridSpan w:val="2"/>
          </w:tcPr>
          <w:p w14:paraId="0156875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vertAlign w:val="baseline"/>
                <w:lang w:val="en-US" w:eastAsia="zh-CN"/>
              </w:rPr>
            </w:pPr>
            <w:r>
              <w:rPr>
                <w:rFonts w:hint="eastAsia" w:ascii="宋体" w:hAnsi="宋体" w:cs="宋体"/>
                <w:sz w:val="21"/>
                <w:szCs w:val="21"/>
                <w:lang w:eastAsia="zh-CN" w:bidi="hi-IN"/>
              </w:rPr>
              <w:t>≥</w:t>
            </w:r>
            <w:r>
              <w:rPr>
                <w:rFonts w:hint="eastAsia" w:ascii="Times New Roman" w:hAnsi="Times New Roman"/>
                <w:sz w:val="21"/>
                <w:szCs w:val="21"/>
                <w:lang w:val="en-US" w:eastAsia="zh-CN"/>
              </w:rPr>
              <w:t>0.60</w:t>
            </w:r>
          </w:p>
        </w:tc>
        <w:tc>
          <w:tcPr>
            <w:tcW w:w="1766" w:type="dxa"/>
            <w:vMerge w:val="continue"/>
            <w:tcBorders/>
          </w:tcPr>
          <w:p w14:paraId="7A117C8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0"/>
                <w:sz w:val="21"/>
                <w:szCs w:val="21"/>
                <w:lang w:val="en-US" w:eastAsia="zh-CN" w:bidi="hi-IN"/>
              </w:rPr>
            </w:pPr>
          </w:p>
        </w:tc>
      </w:tr>
      <w:tr w14:paraId="1317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Merge w:val="continue"/>
            <w:tcBorders/>
          </w:tcPr>
          <w:p w14:paraId="477E8F5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eastAsiaTheme="minorEastAsia"/>
                <w:kern w:val="0"/>
                <w:sz w:val="21"/>
                <w:szCs w:val="21"/>
                <w:lang w:val="en-US" w:eastAsia="zh-CN" w:bidi="hi-IN"/>
              </w:rPr>
            </w:pPr>
          </w:p>
        </w:tc>
        <w:tc>
          <w:tcPr>
            <w:tcW w:w="2096" w:type="dxa"/>
          </w:tcPr>
          <w:p w14:paraId="36154DA4">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浸水48h，干燥7d</w:t>
            </w:r>
          </w:p>
        </w:tc>
        <w:tc>
          <w:tcPr>
            <w:tcW w:w="3240" w:type="dxa"/>
            <w:gridSpan w:val="2"/>
          </w:tcPr>
          <w:p w14:paraId="270844D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vertAlign w:val="baseline"/>
                <w:lang w:val="en-US" w:eastAsia="zh-CN"/>
              </w:rPr>
            </w:pPr>
            <w:r>
              <w:rPr>
                <w:rFonts w:hint="eastAsia" w:ascii="宋体" w:hAnsi="宋体" w:cs="宋体"/>
                <w:sz w:val="21"/>
                <w:szCs w:val="21"/>
                <w:lang w:eastAsia="zh-CN" w:bidi="hi-IN"/>
              </w:rPr>
              <w:t>≥</w:t>
            </w:r>
            <w:r>
              <w:rPr>
                <w:rFonts w:hint="eastAsia" w:ascii="Times New Roman" w:hAnsi="Times New Roman"/>
                <w:sz w:val="21"/>
                <w:szCs w:val="21"/>
                <w:lang w:val="en-US" w:eastAsia="zh-CN"/>
              </w:rPr>
              <w:t>0.60</w:t>
            </w:r>
          </w:p>
        </w:tc>
        <w:tc>
          <w:tcPr>
            <w:tcW w:w="1766" w:type="dxa"/>
            <w:vMerge w:val="continue"/>
            <w:tcBorders/>
          </w:tcPr>
          <w:p w14:paraId="65D6AC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0"/>
                <w:sz w:val="21"/>
                <w:szCs w:val="21"/>
                <w:lang w:val="en-US" w:eastAsia="zh-CN" w:bidi="hi-IN"/>
              </w:rPr>
            </w:pPr>
          </w:p>
        </w:tc>
      </w:tr>
      <w:tr w14:paraId="4991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Merge w:val="restart"/>
            <w:tcBorders/>
          </w:tcPr>
          <w:p w14:paraId="16B2840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粘结强度（与EPS板），</w:t>
            </w:r>
            <w:r>
              <w:rPr>
                <w:rFonts w:hint="eastAsia" w:ascii="Times New Roman" w:hAnsi="Times New Roman" w:cs="Times New Roman" w:eastAsiaTheme="minorEastAsia"/>
                <w:kern w:val="0"/>
                <w:sz w:val="21"/>
                <w:szCs w:val="21"/>
                <w:lang w:val="en-US" w:eastAsia="zh-CN" w:bidi="hi-IN"/>
              </w:rPr>
              <w:t>MPa</w:t>
            </w:r>
          </w:p>
        </w:tc>
        <w:tc>
          <w:tcPr>
            <w:tcW w:w="2096" w:type="dxa"/>
            <w:vAlign w:val="top"/>
          </w:tcPr>
          <w:p w14:paraId="719AAAB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kern w:val="0"/>
                <w:sz w:val="21"/>
                <w:szCs w:val="21"/>
                <w:lang w:val="en-US" w:eastAsia="zh-CN" w:bidi="hi-IN"/>
              </w:rPr>
            </w:pPr>
            <w:r>
              <w:rPr>
                <w:rFonts w:hint="eastAsia" w:ascii="Times New Roman" w:hAnsi="Times New Roman" w:cs="Times New Roman"/>
                <w:kern w:val="0"/>
                <w:sz w:val="21"/>
                <w:szCs w:val="21"/>
                <w:lang w:val="en-US" w:eastAsia="zh-CN" w:bidi="hi-IN"/>
              </w:rPr>
              <w:t>标准状态</w:t>
            </w:r>
          </w:p>
        </w:tc>
        <w:tc>
          <w:tcPr>
            <w:tcW w:w="1620" w:type="dxa"/>
            <w:vMerge w:val="restart"/>
            <w:vAlign w:val="center"/>
          </w:tcPr>
          <w:p w14:paraId="6F2F2A7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cs="宋体"/>
                <w:sz w:val="21"/>
                <w:szCs w:val="21"/>
                <w:lang w:val="en-US" w:eastAsia="zh-CN" w:bidi="hi-IN"/>
              </w:rPr>
            </w:pPr>
            <w:r>
              <w:rPr>
                <w:rFonts w:hint="eastAsia" w:ascii="宋体" w:hAnsi="宋体" w:cs="宋体"/>
                <w:sz w:val="21"/>
                <w:szCs w:val="21"/>
                <w:lang w:val="en-US" w:eastAsia="zh-CN" w:bidi="hi-IN"/>
              </w:rPr>
              <w:t>—</w:t>
            </w:r>
          </w:p>
        </w:tc>
        <w:tc>
          <w:tcPr>
            <w:tcW w:w="1620" w:type="dxa"/>
          </w:tcPr>
          <w:p w14:paraId="596B461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sz w:val="21"/>
                <w:szCs w:val="21"/>
                <w:lang w:eastAsia="zh-CN" w:bidi="hi-IN"/>
              </w:rPr>
            </w:pPr>
            <w:r>
              <w:rPr>
                <w:rFonts w:hint="eastAsia" w:ascii="宋体" w:hAnsi="宋体" w:cs="宋体"/>
                <w:sz w:val="21"/>
                <w:szCs w:val="21"/>
                <w:lang w:eastAsia="zh-CN" w:bidi="hi-IN"/>
              </w:rPr>
              <w:t>≥</w:t>
            </w:r>
            <w:r>
              <w:rPr>
                <w:rFonts w:hint="eastAsia" w:ascii="Times New Roman" w:hAnsi="Times New Roman"/>
                <w:sz w:val="21"/>
                <w:szCs w:val="21"/>
                <w:lang w:val="en-US" w:eastAsia="zh-CN"/>
              </w:rPr>
              <w:t>0.10</w:t>
            </w:r>
          </w:p>
        </w:tc>
        <w:tc>
          <w:tcPr>
            <w:tcW w:w="1766" w:type="dxa"/>
            <w:vMerge w:val="continue"/>
            <w:tcBorders/>
          </w:tcPr>
          <w:p w14:paraId="1106FC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0"/>
                <w:sz w:val="21"/>
                <w:szCs w:val="21"/>
                <w:lang w:val="en-US" w:eastAsia="zh-CN" w:bidi="hi-IN"/>
              </w:rPr>
            </w:pPr>
          </w:p>
        </w:tc>
      </w:tr>
      <w:tr w14:paraId="41BE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Merge w:val="continue"/>
            <w:tcBorders/>
          </w:tcPr>
          <w:p w14:paraId="4002CFE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eastAsiaTheme="minorEastAsia"/>
                <w:kern w:val="0"/>
                <w:sz w:val="21"/>
                <w:szCs w:val="21"/>
                <w:lang w:val="en-US" w:eastAsia="zh-CN" w:bidi="hi-IN"/>
              </w:rPr>
            </w:pPr>
          </w:p>
        </w:tc>
        <w:tc>
          <w:tcPr>
            <w:tcW w:w="2096" w:type="dxa"/>
            <w:vAlign w:val="top"/>
          </w:tcPr>
          <w:p w14:paraId="6127E23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kern w:val="0"/>
                <w:sz w:val="21"/>
                <w:szCs w:val="21"/>
                <w:lang w:val="en-US" w:eastAsia="zh-CN" w:bidi="hi-IN"/>
              </w:rPr>
            </w:pPr>
            <w:r>
              <w:rPr>
                <w:rFonts w:hint="eastAsia" w:ascii="Times New Roman" w:hAnsi="Times New Roman" w:cs="Times New Roman"/>
                <w:kern w:val="0"/>
                <w:sz w:val="21"/>
                <w:szCs w:val="21"/>
                <w:lang w:val="en-US" w:eastAsia="zh-CN" w:bidi="hi-IN"/>
              </w:rPr>
              <w:t>浸水48h，干燥2h</w:t>
            </w:r>
          </w:p>
        </w:tc>
        <w:tc>
          <w:tcPr>
            <w:tcW w:w="1620" w:type="dxa"/>
            <w:vMerge w:val="continue"/>
            <w:tcBorders/>
          </w:tcPr>
          <w:p w14:paraId="51CE558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sz w:val="21"/>
                <w:szCs w:val="21"/>
                <w:lang w:eastAsia="zh-CN" w:bidi="hi-IN"/>
              </w:rPr>
            </w:pPr>
          </w:p>
        </w:tc>
        <w:tc>
          <w:tcPr>
            <w:tcW w:w="1620" w:type="dxa"/>
          </w:tcPr>
          <w:p w14:paraId="45E2006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sz w:val="21"/>
                <w:szCs w:val="21"/>
                <w:lang w:eastAsia="zh-CN" w:bidi="hi-IN"/>
              </w:rPr>
            </w:pPr>
            <w:r>
              <w:rPr>
                <w:rFonts w:hint="eastAsia" w:ascii="宋体" w:hAnsi="宋体" w:cs="宋体"/>
                <w:sz w:val="21"/>
                <w:szCs w:val="21"/>
                <w:lang w:eastAsia="zh-CN" w:bidi="hi-IN"/>
              </w:rPr>
              <w:t>≥</w:t>
            </w:r>
            <w:r>
              <w:rPr>
                <w:rFonts w:hint="eastAsia" w:ascii="Times New Roman" w:hAnsi="Times New Roman"/>
                <w:sz w:val="21"/>
                <w:szCs w:val="21"/>
                <w:lang w:val="en-US" w:eastAsia="zh-CN"/>
              </w:rPr>
              <w:t>0.10</w:t>
            </w:r>
          </w:p>
        </w:tc>
        <w:tc>
          <w:tcPr>
            <w:tcW w:w="1766" w:type="dxa"/>
            <w:vMerge w:val="continue"/>
            <w:tcBorders/>
          </w:tcPr>
          <w:p w14:paraId="0DD7D2A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0"/>
                <w:sz w:val="21"/>
                <w:szCs w:val="21"/>
                <w:lang w:val="en-US" w:eastAsia="zh-CN" w:bidi="hi-IN"/>
              </w:rPr>
            </w:pPr>
          </w:p>
        </w:tc>
      </w:tr>
      <w:tr w14:paraId="6336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vMerge w:val="continue"/>
            <w:tcBorders/>
          </w:tcPr>
          <w:p w14:paraId="7EA40F9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eastAsiaTheme="minorEastAsia"/>
                <w:kern w:val="0"/>
                <w:sz w:val="21"/>
                <w:szCs w:val="21"/>
                <w:lang w:val="en-US" w:eastAsia="zh-CN" w:bidi="hi-IN"/>
              </w:rPr>
            </w:pPr>
          </w:p>
        </w:tc>
        <w:tc>
          <w:tcPr>
            <w:tcW w:w="2096" w:type="dxa"/>
            <w:vAlign w:val="top"/>
          </w:tcPr>
          <w:p w14:paraId="76F3AF3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kern w:val="0"/>
                <w:sz w:val="21"/>
                <w:szCs w:val="21"/>
                <w:lang w:val="en-US" w:eastAsia="zh-CN" w:bidi="hi-IN"/>
              </w:rPr>
            </w:pPr>
            <w:r>
              <w:rPr>
                <w:rFonts w:hint="eastAsia" w:ascii="Times New Roman" w:hAnsi="Times New Roman" w:cs="Times New Roman"/>
                <w:kern w:val="0"/>
                <w:sz w:val="21"/>
                <w:szCs w:val="21"/>
                <w:lang w:val="en-US" w:eastAsia="zh-CN" w:bidi="hi-IN"/>
              </w:rPr>
              <w:t>浸水48h，干燥7d</w:t>
            </w:r>
          </w:p>
        </w:tc>
        <w:tc>
          <w:tcPr>
            <w:tcW w:w="1620" w:type="dxa"/>
            <w:vMerge w:val="continue"/>
            <w:tcBorders/>
          </w:tcPr>
          <w:p w14:paraId="532B8B5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sz w:val="21"/>
                <w:szCs w:val="21"/>
                <w:lang w:eastAsia="zh-CN" w:bidi="hi-IN"/>
              </w:rPr>
            </w:pPr>
          </w:p>
        </w:tc>
        <w:tc>
          <w:tcPr>
            <w:tcW w:w="1620" w:type="dxa"/>
          </w:tcPr>
          <w:p w14:paraId="6BB6635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sz w:val="21"/>
                <w:szCs w:val="21"/>
                <w:lang w:eastAsia="zh-CN" w:bidi="hi-IN"/>
              </w:rPr>
            </w:pPr>
            <w:r>
              <w:rPr>
                <w:rFonts w:hint="eastAsia" w:ascii="宋体" w:hAnsi="宋体" w:cs="宋体"/>
                <w:sz w:val="21"/>
                <w:szCs w:val="21"/>
                <w:lang w:eastAsia="zh-CN" w:bidi="hi-IN"/>
              </w:rPr>
              <w:t>≥</w:t>
            </w:r>
            <w:r>
              <w:rPr>
                <w:rFonts w:hint="eastAsia" w:ascii="Times New Roman" w:hAnsi="Times New Roman"/>
                <w:sz w:val="21"/>
                <w:szCs w:val="21"/>
                <w:lang w:val="en-US" w:eastAsia="zh-CN"/>
              </w:rPr>
              <w:t>0.10</w:t>
            </w:r>
          </w:p>
        </w:tc>
        <w:tc>
          <w:tcPr>
            <w:tcW w:w="1766" w:type="dxa"/>
            <w:vMerge w:val="continue"/>
            <w:tcBorders/>
          </w:tcPr>
          <w:p w14:paraId="56F7F67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kern w:val="0"/>
                <w:sz w:val="21"/>
                <w:szCs w:val="21"/>
                <w:lang w:val="en-US" w:eastAsia="zh-CN" w:bidi="hi-IN"/>
              </w:rPr>
            </w:pPr>
          </w:p>
        </w:tc>
      </w:tr>
      <w:tr w14:paraId="2DC0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16" w:type="dxa"/>
            <w:gridSpan w:val="2"/>
          </w:tcPr>
          <w:p w14:paraId="634ED9B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kern w:val="0"/>
                <w:sz w:val="21"/>
                <w:szCs w:val="21"/>
                <w:lang w:val="en-US" w:eastAsia="zh-CN" w:bidi="hi-IN"/>
              </w:rPr>
            </w:pPr>
            <w:r>
              <w:rPr>
                <w:rFonts w:hint="eastAsia" w:ascii="Times New Roman" w:hAnsi="Times New Roman" w:cs="Times New Roman"/>
                <w:kern w:val="0"/>
                <w:sz w:val="21"/>
                <w:szCs w:val="21"/>
                <w:lang w:val="en-US" w:eastAsia="zh-CN" w:bidi="hi-IN"/>
              </w:rPr>
              <w:t>剪切粘结强度，MPa</w:t>
            </w:r>
          </w:p>
        </w:tc>
        <w:tc>
          <w:tcPr>
            <w:tcW w:w="3240" w:type="dxa"/>
            <w:gridSpan w:val="2"/>
          </w:tcPr>
          <w:p w14:paraId="28591C7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vertAlign w:val="baseline"/>
                <w:lang w:val="en-US" w:eastAsia="zh-CN"/>
              </w:rPr>
            </w:pPr>
            <w:r>
              <w:rPr>
                <w:rFonts w:hint="eastAsia" w:ascii="宋体" w:hAnsi="宋体" w:cs="宋体"/>
                <w:sz w:val="21"/>
                <w:szCs w:val="21"/>
                <w:lang w:eastAsia="zh-CN" w:bidi="hi-IN"/>
              </w:rPr>
              <w:t>≥</w:t>
            </w:r>
            <w:r>
              <w:rPr>
                <w:rFonts w:hint="eastAsia" w:ascii="Times New Roman" w:hAnsi="Times New Roman"/>
                <w:sz w:val="21"/>
                <w:szCs w:val="21"/>
                <w:lang w:val="en-US" w:eastAsia="zh-CN"/>
              </w:rPr>
              <w:t>1.0</w:t>
            </w:r>
          </w:p>
        </w:tc>
        <w:tc>
          <w:tcPr>
            <w:tcW w:w="1766" w:type="dxa"/>
            <w:tcBorders/>
          </w:tcPr>
          <w:p w14:paraId="17BFEE7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kern w:val="0"/>
                <w:sz w:val="21"/>
                <w:szCs w:val="21"/>
                <w:lang w:val="en-US" w:eastAsia="zh-CN" w:bidi="hi-IN"/>
              </w:rPr>
            </w:pPr>
            <w:r>
              <w:rPr>
                <w:rFonts w:hint="eastAsia" w:ascii="Times New Roman" w:hAnsi="Times New Roman" w:cs="Times New Roman"/>
                <w:kern w:val="0"/>
                <w:sz w:val="21"/>
                <w:szCs w:val="21"/>
                <w:lang w:val="en-US" w:eastAsia="zh-CN" w:bidi="hi-IN"/>
              </w:rPr>
              <w:t>JC/T 547</w:t>
            </w:r>
          </w:p>
        </w:tc>
      </w:tr>
      <w:tr w14:paraId="0D7A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5"/>
            <w:tcBorders/>
          </w:tcPr>
          <w:p w14:paraId="1C2956E2">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kern w:val="0"/>
                <w:sz w:val="21"/>
                <w:szCs w:val="21"/>
                <w:lang w:val="en-US" w:eastAsia="zh-CN" w:bidi="hi-IN"/>
              </w:rPr>
            </w:pPr>
            <w:r>
              <w:rPr>
                <w:rFonts w:hint="eastAsia" w:ascii="Times New Roman" w:hAnsi="Times New Roman" w:cs="Times New Roman"/>
                <w:kern w:val="0"/>
                <w:sz w:val="21"/>
                <w:szCs w:val="21"/>
                <w:lang w:val="en-US" w:eastAsia="zh-CN" w:bidi="hi-IN"/>
              </w:rPr>
              <w:t>注：</w:t>
            </w:r>
            <w:r>
              <w:rPr>
                <w:rFonts w:hint="eastAsia" w:ascii="宋体" w:hAnsi="宋体" w:eastAsia="宋体" w:cs="宋体"/>
                <w:kern w:val="0"/>
                <w:sz w:val="21"/>
                <w:szCs w:val="21"/>
                <w:lang w:val="en-US" w:eastAsia="zh-CN" w:bidi="hi-IN"/>
              </w:rPr>
              <w:t>Ⅱ型用于点框式粘贴的外保温系统注浆；Ⅰ型用于其他外保温系统注浆。</w:t>
            </w:r>
          </w:p>
        </w:tc>
      </w:tr>
    </w:tbl>
    <w:p w14:paraId="45CA753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lang w:val="en-US" w:eastAsia="zh-CN"/>
        </w:rPr>
      </w:pPr>
    </w:p>
    <w:p w14:paraId="222BAB3C">
      <w:pPr>
        <w:keepNext w:val="0"/>
        <w:keepLines w:val="0"/>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rFonts w:hint="eastAsia" w:ascii="Times New Roman" w:hAnsi="Times New Roman" w:cs="Times New Roman"/>
          <w:b/>
          <w:bCs/>
          <w:kern w:val="2"/>
          <w:sz w:val="21"/>
          <w:szCs w:val="21"/>
          <w:lang w:val="en-US" w:eastAsia="zh-CN" w:bidi="ar-SA"/>
        </w:rPr>
        <w:t>6</w:t>
      </w:r>
      <w:r>
        <w:rPr>
          <w:rFonts w:hint="default" w:ascii="Times New Roman" w:hAnsi="Times New Roman" w:cs="Times New Roman" w:eastAsiaTheme="minorEastAsia"/>
          <w:b/>
          <w:bCs/>
          <w:kern w:val="2"/>
          <w:sz w:val="21"/>
          <w:szCs w:val="21"/>
          <w:lang w:val="en-US" w:eastAsia="zh-CN" w:bidi="ar-SA"/>
        </w:rPr>
        <w:t>.2.1</w:t>
      </w:r>
      <w:r>
        <w:rPr>
          <w:rFonts w:hint="default" w:ascii="Times New Roman" w:hAnsi="Times New Roman" w:cs="Times New Roman" w:eastAsiaTheme="minorEastAsia"/>
          <w:b w:val="0"/>
          <w:bCs w:val="0"/>
          <w:kern w:val="2"/>
          <w:sz w:val="21"/>
          <w:szCs w:val="21"/>
          <w:lang w:val="en-US" w:eastAsia="zh-CN" w:bidi="ar-SA"/>
        </w:rPr>
        <w:t xml:space="preserve">  </w:t>
      </w:r>
      <w:r>
        <w:rPr>
          <w:rFonts w:hint="eastAsia" w:ascii="Times New Roman" w:hAnsi="Times New Roman" w:cs="Times New Roman"/>
          <w:sz w:val="21"/>
          <w:szCs w:val="21"/>
          <w:lang w:val="en-US" w:eastAsia="zh-CN"/>
        </w:rPr>
        <w:t>原位修缮</w:t>
      </w:r>
      <w:r>
        <w:rPr>
          <w:rFonts w:hint="default" w:ascii="Times New Roman" w:hAnsi="Times New Roman" w:cs="Times New Roman"/>
          <w:sz w:val="21"/>
          <w:szCs w:val="21"/>
        </w:rPr>
        <w:t>复合层的性能应符合表</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.2.1的</w:t>
      </w:r>
      <w:r>
        <w:rPr>
          <w:sz w:val="21"/>
          <w:szCs w:val="21"/>
        </w:rPr>
        <w:t>规定。</w:t>
      </w:r>
    </w:p>
    <w:p w14:paraId="323E4B5D">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lang w:val="en-US" w:eastAsia="zh-CN"/>
        </w:rPr>
      </w:pPr>
    </w:p>
    <w:p w14:paraId="02DB855D">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lang w:val="en-US" w:eastAsia="zh-CN"/>
        </w:rPr>
      </w:pPr>
    </w:p>
    <w:p w14:paraId="595891C4">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lang w:val="en-US" w:eastAsia="zh-CN"/>
        </w:rPr>
      </w:pPr>
      <w:r>
        <w:rPr>
          <w:rFonts w:hint="eastAsia"/>
          <w:b/>
          <w:bCs/>
          <w:sz w:val="21"/>
          <w:szCs w:val="21"/>
          <w:lang w:val="en-US" w:eastAsia="zh-CN"/>
        </w:rPr>
        <w:t>表</w:t>
      </w:r>
      <w:r>
        <w:rPr>
          <w:rFonts w:hint="eastAsia" w:ascii="Times New Roman" w:hAnsi="Times New Roman" w:cs="Times New Roman"/>
          <w:kern w:val="2"/>
          <w:sz w:val="21"/>
          <w:szCs w:val="21"/>
          <w:lang w:val="en-US" w:eastAsia="zh-CN" w:bidi="ar-SA"/>
        </w:rPr>
        <w:t>6</w:t>
      </w:r>
      <w:r>
        <w:rPr>
          <w:rFonts w:hint="eastAsia" w:ascii="Times New Roman" w:hAnsi="Times New Roman" w:cs="Times New Roman" w:eastAsiaTheme="minorEastAsia"/>
          <w:kern w:val="2"/>
          <w:sz w:val="21"/>
          <w:szCs w:val="21"/>
          <w:lang w:val="en-US" w:eastAsia="zh-CN" w:bidi="ar-SA"/>
        </w:rPr>
        <w:t xml:space="preserve">.2.1 </w:t>
      </w:r>
      <w:r>
        <w:rPr>
          <w:rFonts w:hint="eastAsia"/>
          <w:b/>
          <w:bCs/>
          <w:sz w:val="21"/>
          <w:szCs w:val="21"/>
          <w:lang w:val="en-US" w:eastAsia="zh-CN"/>
        </w:rPr>
        <w:t xml:space="preserve"> 复合层的性能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0"/>
        <w:gridCol w:w="2086"/>
        <w:gridCol w:w="1846"/>
        <w:gridCol w:w="1272"/>
        <w:gridCol w:w="1272"/>
        <w:gridCol w:w="1336"/>
      </w:tblGrid>
      <w:tr w14:paraId="0F7A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710" w:type="dxa"/>
            <w:vMerge w:val="restart"/>
            <w:vAlign w:val="center"/>
          </w:tcPr>
          <w:p w14:paraId="5B738917">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kern w:val="0"/>
                <w:sz w:val="21"/>
                <w:szCs w:val="21"/>
                <w:lang w:val="en-US" w:eastAsia="zh-CN" w:bidi="hi-IN"/>
              </w:rPr>
            </w:pPr>
            <w:r>
              <w:rPr>
                <w:rFonts w:hint="eastAsia" w:ascii="Times New Roman" w:hAnsi="Times New Roman" w:cs="Times New Roman" w:eastAsiaTheme="minorEastAsia"/>
                <w:b/>
                <w:bCs/>
                <w:kern w:val="0"/>
                <w:sz w:val="21"/>
                <w:szCs w:val="21"/>
                <w:lang w:val="en-US" w:eastAsia="zh-CN" w:bidi="hi-IN"/>
              </w:rPr>
              <w:t>序号</w:t>
            </w:r>
          </w:p>
        </w:tc>
        <w:tc>
          <w:tcPr>
            <w:tcW w:w="3932" w:type="dxa"/>
            <w:gridSpan w:val="2"/>
            <w:vMerge w:val="restart"/>
            <w:vAlign w:val="center"/>
          </w:tcPr>
          <w:p w14:paraId="728523D8">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kern w:val="0"/>
                <w:sz w:val="21"/>
                <w:szCs w:val="21"/>
                <w:lang w:val="en-US" w:eastAsia="zh-CN" w:bidi="hi-IN"/>
              </w:rPr>
            </w:pPr>
            <w:r>
              <w:rPr>
                <w:rFonts w:hint="eastAsia" w:ascii="Times New Roman" w:hAnsi="Times New Roman" w:cs="Times New Roman"/>
                <w:b/>
                <w:bCs/>
                <w:kern w:val="0"/>
                <w:sz w:val="21"/>
                <w:szCs w:val="21"/>
                <w:lang w:val="en-US" w:eastAsia="zh-CN" w:bidi="hi-IN"/>
              </w:rPr>
              <w:t>项 目</w:t>
            </w:r>
          </w:p>
        </w:tc>
        <w:tc>
          <w:tcPr>
            <w:tcW w:w="2544" w:type="dxa"/>
            <w:gridSpan w:val="2"/>
            <w:vAlign w:val="center"/>
          </w:tcPr>
          <w:p w14:paraId="02B70755">
            <w:pPr>
              <w:pStyle w:val="54"/>
              <w:spacing w:line="240" w:lineRule="auto"/>
              <w:jc w:val="center"/>
              <w:rPr>
                <w:rFonts w:hint="eastAsia" w:ascii="Times New Roman" w:hAnsi="Times New Roman" w:eastAsia="宋体" w:cs="Times New Roman"/>
                <w:b/>
                <w:bCs/>
                <w:kern w:val="2"/>
                <w:sz w:val="21"/>
                <w:szCs w:val="21"/>
                <w:lang w:val="en-US" w:eastAsia="zh-CN" w:bidi="ar-SA"/>
              </w:rPr>
            </w:pPr>
            <w:r>
              <w:rPr>
                <w:rFonts w:ascii="Times New Roman" w:hAnsi="Times New Roman" w:cs="Times New Roman"/>
                <w:b/>
                <w:bCs/>
                <w:kern w:val="0"/>
                <w:sz w:val="21"/>
                <w:szCs w:val="21"/>
                <w:lang w:bidi="hi-IN"/>
              </w:rPr>
              <w:t>技术指标</w:t>
            </w:r>
          </w:p>
        </w:tc>
        <w:tc>
          <w:tcPr>
            <w:tcW w:w="1336" w:type="dxa"/>
            <w:vAlign w:val="center"/>
          </w:tcPr>
          <w:p w14:paraId="26E457F1">
            <w:pPr>
              <w:pStyle w:val="54"/>
              <w:spacing w:line="240" w:lineRule="auto"/>
              <w:jc w:val="center"/>
              <w:rPr>
                <w:rFonts w:hint="eastAsia" w:ascii="Times New Roman" w:hAnsi="Times New Roman" w:eastAsia="宋体" w:cs="Times New Roman"/>
                <w:b/>
                <w:bCs/>
                <w:kern w:val="2"/>
                <w:sz w:val="21"/>
                <w:szCs w:val="21"/>
                <w:lang w:val="en-US" w:eastAsia="zh-CN" w:bidi="ar-SA"/>
              </w:rPr>
            </w:pPr>
            <w:r>
              <w:rPr>
                <w:rFonts w:ascii="Times New Roman" w:hAnsi="Times New Roman" w:cs="Times New Roman"/>
                <w:b/>
                <w:bCs/>
                <w:kern w:val="0"/>
                <w:sz w:val="21"/>
                <w:szCs w:val="21"/>
                <w:lang w:bidi="hi-IN"/>
              </w:rPr>
              <w:t>试验方法</w:t>
            </w:r>
          </w:p>
        </w:tc>
      </w:tr>
      <w:tr w14:paraId="4DA1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710" w:type="dxa"/>
            <w:vMerge w:val="continue"/>
            <w:tcBorders/>
          </w:tcPr>
          <w:p w14:paraId="6D782A10">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b/>
                <w:bCs/>
                <w:kern w:val="0"/>
                <w:sz w:val="21"/>
                <w:szCs w:val="21"/>
                <w:lang w:val="en-US" w:eastAsia="zh-CN" w:bidi="hi-IN"/>
              </w:rPr>
            </w:pPr>
          </w:p>
        </w:tc>
        <w:tc>
          <w:tcPr>
            <w:tcW w:w="3932" w:type="dxa"/>
            <w:gridSpan w:val="2"/>
            <w:vMerge w:val="continue"/>
            <w:tcBorders/>
          </w:tcPr>
          <w:p w14:paraId="757C04EA">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kern w:val="0"/>
                <w:sz w:val="21"/>
                <w:szCs w:val="21"/>
                <w:lang w:val="en-US" w:eastAsia="zh-CN" w:bidi="hi-IN"/>
              </w:rPr>
            </w:pPr>
          </w:p>
        </w:tc>
        <w:tc>
          <w:tcPr>
            <w:tcW w:w="1272" w:type="dxa"/>
            <w:vAlign w:val="center"/>
          </w:tcPr>
          <w:p w14:paraId="09B49BF8">
            <w:pPr>
              <w:pStyle w:val="54"/>
              <w:spacing w:line="240" w:lineRule="auto"/>
              <w:jc w:val="center"/>
              <w:rPr>
                <w:rFonts w:hint="default" w:ascii="Times New Roman" w:hAnsi="Times New Roman" w:cs="Times New Roman" w:eastAsiaTheme="minorEastAsia"/>
                <w:b w:val="0"/>
                <w:bCs w:val="0"/>
                <w:kern w:val="0"/>
                <w:sz w:val="21"/>
                <w:szCs w:val="21"/>
                <w:lang w:val="en-US" w:eastAsia="zh-CN" w:bidi="hi-IN"/>
              </w:rPr>
            </w:pPr>
            <w:r>
              <w:rPr>
                <w:rFonts w:hint="eastAsia" w:ascii="Times New Roman" w:hAnsi="Times New Roman" w:cs="Times New Roman"/>
                <w:b w:val="0"/>
                <w:bCs w:val="0"/>
                <w:kern w:val="0"/>
                <w:sz w:val="21"/>
                <w:szCs w:val="21"/>
                <w:lang w:val="en-US" w:eastAsia="zh-CN" w:bidi="hi-IN"/>
              </w:rPr>
              <w:t>透明系统</w:t>
            </w:r>
          </w:p>
        </w:tc>
        <w:tc>
          <w:tcPr>
            <w:tcW w:w="1272" w:type="dxa"/>
            <w:vAlign w:val="center"/>
          </w:tcPr>
          <w:p w14:paraId="25A07DB0">
            <w:pPr>
              <w:pStyle w:val="54"/>
              <w:spacing w:line="240" w:lineRule="auto"/>
              <w:jc w:val="center"/>
              <w:rPr>
                <w:rFonts w:hint="default" w:ascii="Times New Roman" w:hAnsi="Times New Roman" w:cs="Times New Roman" w:eastAsiaTheme="minorEastAsia"/>
                <w:b w:val="0"/>
                <w:bCs w:val="0"/>
                <w:kern w:val="0"/>
                <w:sz w:val="21"/>
                <w:szCs w:val="21"/>
                <w:lang w:val="en-US" w:eastAsia="zh-CN" w:bidi="hi-IN"/>
              </w:rPr>
            </w:pPr>
            <w:r>
              <w:rPr>
                <w:rFonts w:hint="eastAsia" w:ascii="Times New Roman" w:hAnsi="Times New Roman" w:cs="Times New Roman"/>
                <w:b w:val="0"/>
                <w:bCs w:val="0"/>
                <w:kern w:val="0"/>
                <w:sz w:val="21"/>
                <w:szCs w:val="21"/>
                <w:lang w:val="en-US" w:eastAsia="zh-CN" w:bidi="hi-IN"/>
              </w:rPr>
              <w:t>非透明系统</w:t>
            </w:r>
          </w:p>
        </w:tc>
        <w:tc>
          <w:tcPr>
            <w:tcW w:w="1336" w:type="dxa"/>
            <w:vAlign w:val="center"/>
          </w:tcPr>
          <w:p w14:paraId="0EA246B2">
            <w:pPr>
              <w:pStyle w:val="54"/>
              <w:spacing w:line="240" w:lineRule="auto"/>
              <w:jc w:val="center"/>
              <w:rPr>
                <w:rFonts w:ascii="Times New Roman" w:hAnsi="Times New Roman" w:cs="Times New Roman"/>
                <w:b/>
                <w:bCs/>
                <w:kern w:val="0"/>
                <w:sz w:val="21"/>
                <w:szCs w:val="21"/>
                <w:lang w:bidi="hi-IN"/>
              </w:rPr>
            </w:pPr>
          </w:p>
        </w:tc>
      </w:tr>
      <w:tr w14:paraId="25E5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710" w:type="dxa"/>
            <w:vMerge w:val="restart"/>
            <w:vAlign w:val="center"/>
          </w:tcPr>
          <w:p w14:paraId="1ED38635">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0"/>
                <w:sz w:val="21"/>
                <w:szCs w:val="21"/>
                <w:lang w:val="en-US" w:eastAsia="zh-CN" w:bidi="hi-IN"/>
              </w:rPr>
            </w:pPr>
            <w:r>
              <w:rPr>
                <w:rFonts w:hint="default" w:ascii="Times New Roman" w:hAnsi="Times New Roman" w:eastAsia="宋体" w:cs="Times New Roman"/>
                <w:kern w:val="0"/>
                <w:sz w:val="21"/>
                <w:szCs w:val="21"/>
                <w:lang w:val="en-US" w:eastAsia="zh-CN" w:bidi="hi-IN"/>
              </w:rPr>
              <w:t>1</w:t>
            </w:r>
          </w:p>
        </w:tc>
        <w:tc>
          <w:tcPr>
            <w:tcW w:w="2086" w:type="dxa"/>
            <w:vMerge w:val="restart"/>
            <w:vAlign w:val="center"/>
          </w:tcPr>
          <w:p w14:paraId="61C1EA7C">
            <w:pPr>
              <w:pStyle w:val="58"/>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b/>
                <w:bCs/>
                <w:sz w:val="21"/>
                <w:szCs w:val="21"/>
                <w:vertAlign w:val="baseline"/>
                <w:lang w:val="en-US" w:eastAsia="zh-CN"/>
              </w:rPr>
            </w:pPr>
            <w:r>
              <w:rPr>
                <w:rFonts w:ascii="Times New Roman" w:hAnsi="Times New Roman" w:cs="Times New Roman"/>
                <w:kern w:val="0"/>
                <w:sz w:val="21"/>
                <w:szCs w:val="21"/>
                <w:lang w:bidi="hi-IN"/>
              </w:rPr>
              <w:t>粘结强度，</w:t>
            </w:r>
            <w:r>
              <w:rPr>
                <w:rFonts w:ascii="Times New Roman" w:hAnsi="Times New Roman" w:eastAsia="宋体" w:cs="Times New Roman"/>
                <w:kern w:val="0"/>
                <w:sz w:val="21"/>
                <w:szCs w:val="21"/>
                <w:lang w:bidi="hi-IN"/>
              </w:rPr>
              <w:t>MPa</w:t>
            </w:r>
          </w:p>
        </w:tc>
        <w:tc>
          <w:tcPr>
            <w:tcW w:w="1846" w:type="dxa"/>
            <w:vAlign w:val="center"/>
          </w:tcPr>
          <w:p w14:paraId="4C6A5334">
            <w:pPr>
              <w:pStyle w:val="54"/>
              <w:spacing w:line="240" w:lineRule="auto"/>
              <w:jc w:val="left"/>
              <w:rPr>
                <w:rFonts w:hint="eastAsia" w:ascii="Times New Roman" w:hAnsi="Times New Roman" w:cs="Times New Roman"/>
                <w:kern w:val="0"/>
                <w:sz w:val="21"/>
                <w:szCs w:val="21"/>
                <w:lang w:val="en-US" w:eastAsia="zh-CN" w:bidi="hi-IN"/>
              </w:rPr>
            </w:pPr>
            <w:r>
              <w:rPr>
                <w:rFonts w:ascii="Times New Roman" w:hAnsi="Times New Roman" w:cs="Times New Roman"/>
                <w:kern w:val="0"/>
                <w:sz w:val="21"/>
                <w:szCs w:val="21"/>
                <w:lang w:bidi="hi-IN"/>
              </w:rPr>
              <w:t>原强度</w:t>
            </w:r>
          </w:p>
        </w:tc>
        <w:tc>
          <w:tcPr>
            <w:tcW w:w="2544" w:type="dxa"/>
            <w:gridSpan w:val="2"/>
            <w:vAlign w:val="center"/>
          </w:tcPr>
          <w:p w14:paraId="0B572751">
            <w:pPr>
              <w:pStyle w:val="54"/>
              <w:spacing w:line="240" w:lineRule="auto"/>
              <w:jc w:val="center"/>
              <w:rPr>
                <w:rFonts w:hint="eastAsia" w:ascii="Times New Roman" w:hAnsi="Times New Roman" w:cs="Times New Roman"/>
                <w:kern w:val="0"/>
                <w:sz w:val="21"/>
                <w:szCs w:val="21"/>
                <w:lang w:bidi="hi-IN"/>
              </w:rPr>
            </w:pPr>
            <w:r>
              <w:rPr>
                <w:rFonts w:hint="eastAsia" w:ascii="Times New Roman" w:hAnsi="Times New Roman" w:cs="Times New Roman"/>
                <w:kern w:val="0"/>
                <w:sz w:val="21"/>
                <w:szCs w:val="21"/>
                <w:lang w:bidi="hi-IN"/>
              </w:rPr>
              <w:t>≥</w:t>
            </w:r>
            <w:r>
              <w:rPr>
                <w:rFonts w:ascii="Times New Roman" w:hAnsi="Times New Roman" w:cs="Times New Roman"/>
                <w:kern w:val="0"/>
                <w:sz w:val="21"/>
                <w:szCs w:val="21"/>
                <w:lang w:bidi="hi-IN"/>
              </w:rPr>
              <w:t>1.0</w:t>
            </w:r>
          </w:p>
        </w:tc>
        <w:tc>
          <w:tcPr>
            <w:tcW w:w="1336" w:type="dxa"/>
            <w:vMerge w:val="restart"/>
            <w:vAlign w:val="center"/>
          </w:tcPr>
          <w:p w14:paraId="5C856153">
            <w:pPr>
              <w:pStyle w:val="54"/>
              <w:spacing w:line="240" w:lineRule="auto"/>
              <w:jc w:val="center"/>
              <w:rPr>
                <w:rFonts w:ascii="Times New Roman" w:hAnsi="Times New Roman" w:eastAsia="宋体" w:cs="Times New Roman"/>
                <w:kern w:val="0"/>
                <w:sz w:val="21"/>
                <w:szCs w:val="21"/>
                <w:lang w:bidi="hi-IN"/>
              </w:rPr>
            </w:pPr>
            <w:r>
              <w:rPr>
                <w:rFonts w:ascii="Times New Roman" w:hAnsi="Times New Roman" w:eastAsia="宋体" w:cs="Times New Roman"/>
                <w:kern w:val="0"/>
                <w:sz w:val="21"/>
                <w:szCs w:val="21"/>
                <w:lang w:bidi="hi-IN"/>
              </w:rPr>
              <w:t>GB/T 16777</w:t>
            </w:r>
          </w:p>
          <w:p w14:paraId="3B2D8518">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vertAlign w:val="baseline"/>
                <w:lang w:val="en-US" w:eastAsia="zh-CN"/>
              </w:rPr>
            </w:pPr>
            <w:r>
              <w:rPr>
                <w:rFonts w:ascii="Times New Roman" w:hAnsi="Times New Roman" w:eastAsia="宋体" w:cs="Times New Roman"/>
                <w:kern w:val="0"/>
                <w:sz w:val="21"/>
                <w:szCs w:val="21"/>
                <w:lang w:bidi="hi-IN"/>
              </w:rPr>
              <w:t>GB/T 1865</w:t>
            </w:r>
          </w:p>
        </w:tc>
      </w:tr>
      <w:tr w14:paraId="171D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710" w:type="dxa"/>
            <w:vMerge w:val="continue"/>
            <w:tcBorders/>
            <w:vAlign w:val="center"/>
          </w:tcPr>
          <w:p w14:paraId="0E514C6E">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0"/>
                <w:sz w:val="21"/>
                <w:szCs w:val="21"/>
                <w:lang w:val="en-US" w:eastAsia="zh-CN" w:bidi="hi-IN"/>
              </w:rPr>
            </w:pPr>
          </w:p>
        </w:tc>
        <w:tc>
          <w:tcPr>
            <w:tcW w:w="2086" w:type="dxa"/>
            <w:vMerge w:val="continue"/>
            <w:tcBorders/>
            <w:vAlign w:val="center"/>
          </w:tcPr>
          <w:p w14:paraId="272B840E">
            <w:pPr>
              <w:pStyle w:val="58"/>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b/>
                <w:bCs/>
                <w:sz w:val="21"/>
                <w:szCs w:val="21"/>
                <w:vertAlign w:val="baseline"/>
                <w:lang w:val="en-US" w:eastAsia="zh-CN"/>
              </w:rPr>
            </w:pPr>
          </w:p>
        </w:tc>
        <w:tc>
          <w:tcPr>
            <w:tcW w:w="1846" w:type="dxa"/>
            <w:vAlign w:val="center"/>
          </w:tcPr>
          <w:p w14:paraId="1D8BA99C">
            <w:pPr>
              <w:pStyle w:val="54"/>
              <w:spacing w:line="240" w:lineRule="auto"/>
              <w:jc w:val="left"/>
              <w:rPr>
                <w:rFonts w:hint="eastAsia" w:ascii="Times New Roman" w:hAnsi="Times New Roman" w:eastAsia="宋体" w:cs="Times New Roman"/>
                <w:kern w:val="2"/>
                <w:sz w:val="21"/>
                <w:szCs w:val="21"/>
                <w:lang w:val="en-US" w:eastAsia="zh-CN" w:bidi="ar-SA"/>
              </w:rPr>
            </w:pPr>
            <w:r>
              <w:rPr>
                <w:rFonts w:ascii="Times New Roman" w:hAnsi="Times New Roman" w:cs="Times New Roman"/>
                <w:kern w:val="0"/>
                <w:sz w:val="21"/>
                <w:szCs w:val="21"/>
                <w:lang w:bidi="hi-IN"/>
              </w:rPr>
              <w:t>人工老化</w:t>
            </w:r>
            <w:r>
              <w:rPr>
                <w:rFonts w:hint="eastAsia" w:ascii="Times New Roman" w:hAnsi="Times New Roman" w:eastAsia="宋体" w:cs="Times New Roman"/>
                <w:kern w:val="0"/>
                <w:sz w:val="21"/>
                <w:szCs w:val="21"/>
                <w:lang w:val="en-US" w:eastAsia="zh-CN" w:bidi="hi-IN"/>
              </w:rPr>
              <w:t>1500</w:t>
            </w:r>
            <w:r>
              <w:rPr>
                <w:rFonts w:ascii="Times New Roman" w:hAnsi="Times New Roman" w:eastAsia="宋体" w:cs="Times New Roman"/>
                <w:kern w:val="0"/>
                <w:sz w:val="21"/>
                <w:szCs w:val="21"/>
                <w:lang w:bidi="hi-IN"/>
              </w:rPr>
              <w:t>h</w:t>
            </w:r>
            <w:r>
              <w:rPr>
                <w:rFonts w:ascii="Times New Roman" w:hAnsi="Times New Roman" w:cs="Times New Roman"/>
                <w:kern w:val="0"/>
                <w:sz w:val="21"/>
                <w:szCs w:val="21"/>
                <w:lang w:bidi="hi-IN"/>
              </w:rPr>
              <w:t>后</w:t>
            </w:r>
          </w:p>
        </w:tc>
        <w:tc>
          <w:tcPr>
            <w:tcW w:w="2544" w:type="dxa"/>
            <w:gridSpan w:val="2"/>
            <w:vAlign w:val="center"/>
          </w:tcPr>
          <w:p w14:paraId="2E1A9E1D">
            <w:pPr>
              <w:pStyle w:val="54"/>
              <w:spacing w:line="240" w:lineRule="auto"/>
              <w:jc w:val="center"/>
              <w:rPr>
                <w:rFonts w:hint="eastAsia" w:ascii="宋体" w:hAnsi="宋体" w:eastAsia="宋体" w:cs="宋体"/>
                <w:kern w:val="0"/>
                <w:sz w:val="21"/>
                <w:szCs w:val="21"/>
                <w:lang w:bidi="hi-IN"/>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0.70</w:t>
            </w:r>
          </w:p>
        </w:tc>
        <w:tc>
          <w:tcPr>
            <w:tcW w:w="1336" w:type="dxa"/>
            <w:vMerge w:val="continue"/>
            <w:tcBorders/>
            <w:vAlign w:val="center"/>
          </w:tcPr>
          <w:p w14:paraId="311AFE16">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vertAlign w:val="baseline"/>
                <w:lang w:val="en-US" w:eastAsia="zh-CN"/>
              </w:rPr>
            </w:pPr>
          </w:p>
        </w:tc>
      </w:tr>
      <w:tr w14:paraId="6D88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710" w:type="dxa"/>
            <w:vMerge w:val="restart"/>
            <w:vAlign w:val="center"/>
          </w:tcPr>
          <w:p w14:paraId="3C12F6B3">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2</w:t>
            </w:r>
          </w:p>
        </w:tc>
        <w:tc>
          <w:tcPr>
            <w:tcW w:w="2086" w:type="dxa"/>
            <w:vMerge w:val="restart"/>
            <w:vAlign w:val="center"/>
          </w:tcPr>
          <w:p w14:paraId="5EB0606F">
            <w:pPr>
              <w:pStyle w:val="58"/>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b/>
                <w:bCs/>
                <w:sz w:val="21"/>
                <w:szCs w:val="21"/>
                <w:vertAlign w:val="baseline"/>
                <w:lang w:val="en-US" w:eastAsia="zh-CN"/>
              </w:rPr>
            </w:pPr>
            <w:r>
              <w:rPr>
                <w:rFonts w:ascii="Times New Roman" w:hAnsi="Times New Roman" w:cs="Times New Roman"/>
                <w:kern w:val="0"/>
                <w:sz w:val="21"/>
                <w:szCs w:val="21"/>
                <w:lang w:bidi="hi-IN"/>
              </w:rPr>
              <w:t>粘结强度，</w:t>
            </w:r>
            <w:r>
              <w:rPr>
                <w:rFonts w:ascii="Times New Roman" w:hAnsi="Times New Roman" w:eastAsia="宋体" w:cs="Times New Roman"/>
                <w:kern w:val="0"/>
                <w:sz w:val="21"/>
                <w:szCs w:val="21"/>
                <w:lang w:bidi="hi-IN"/>
              </w:rPr>
              <w:t>MPa</w:t>
            </w:r>
          </w:p>
        </w:tc>
        <w:tc>
          <w:tcPr>
            <w:tcW w:w="1846" w:type="dxa"/>
            <w:vAlign w:val="center"/>
          </w:tcPr>
          <w:p w14:paraId="421122E1">
            <w:pPr>
              <w:pStyle w:val="54"/>
              <w:spacing w:line="240" w:lineRule="auto"/>
              <w:jc w:val="left"/>
              <w:rPr>
                <w:rFonts w:hint="eastAsia" w:ascii="Times New Roman" w:hAnsi="Times New Roman" w:eastAsia="宋体" w:cs="Times New Roman"/>
                <w:kern w:val="2"/>
                <w:sz w:val="21"/>
                <w:szCs w:val="21"/>
                <w:lang w:val="en-US" w:eastAsia="zh-CN" w:bidi="ar-SA"/>
              </w:rPr>
            </w:pPr>
            <w:r>
              <w:rPr>
                <w:rFonts w:ascii="Times New Roman" w:hAnsi="Times New Roman" w:cs="Times New Roman"/>
                <w:kern w:val="0"/>
                <w:sz w:val="21"/>
                <w:szCs w:val="21"/>
                <w:lang w:bidi="hi-IN"/>
              </w:rPr>
              <w:t>原拉伸强度</w:t>
            </w:r>
          </w:p>
        </w:tc>
        <w:tc>
          <w:tcPr>
            <w:tcW w:w="1272" w:type="dxa"/>
            <w:vAlign w:val="center"/>
          </w:tcPr>
          <w:p w14:paraId="4C3EB00A">
            <w:pPr>
              <w:pStyle w:val="54"/>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ascii="宋体" w:hAnsi="宋体" w:eastAsia="宋体" w:cs="宋体"/>
                <w:kern w:val="0"/>
                <w:sz w:val="21"/>
                <w:szCs w:val="21"/>
                <w:lang w:bidi="hi-IN"/>
              </w:rPr>
              <w:t>≥</w:t>
            </w:r>
            <w:r>
              <w:rPr>
                <w:rFonts w:hint="eastAsia" w:ascii="Times New Roman" w:hAnsi="Times New Roman" w:eastAsia="宋体" w:cs="Times New Roman"/>
                <w:kern w:val="0"/>
                <w:sz w:val="21"/>
                <w:szCs w:val="21"/>
                <w:lang w:bidi="hi-IN"/>
              </w:rPr>
              <w:t>1</w:t>
            </w:r>
            <w:r>
              <w:rPr>
                <w:rFonts w:hint="eastAsia" w:ascii="Times New Roman" w:hAnsi="Times New Roman" w:eastAsia="宋体" w:cs="Times New Roman"/>
                <w:kern w:val="0"/>
                <w:sz w:val="21"/>
                <w:szCs w:val="21"/>
                <w:lang w:val="en-US" w:eastAsia="zh-CN" w:bidi="hi-IN"/>
              </w:rPr>
              <w:t>0</w:t>
            </w:r>
            <w:r>
              <w:rPr>
                <w:rFonts w:ascii="Times New Roman" w:hAnsi="Times New Roman" w:eastAsia="宋体" w:cs="Times New Roman"/>
                <w:kern w:val="0"/>
                <w:sz w:val="21"/>
                <w:szCs w:val="21"/>
                <w:lang w:bidi="hi-IN"/>
              </w:rPr>
              <w:t>.0</w:t>
            </w:r>
          </w:p>
        </w:tc>
        <w:tc>
          <w:tcPr>
            <w:tcW w:w="1272" w:type="dxa"/>
            <w:vAlign w:val="center"/>
          </w:tcPr>
          <w:p w14:paraId="7FE66195">
            <w:pPr>
              <w:pStyle w:val="54"/>
              <w:spacing w:line="240" w:lineRule="auto"/>
              <w:jc w:val="center"/>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bidi="hi-IN"/>
              </w:rPr>
              <w:t>≥</w:t>
            </w:r>
            <w:r>
              <w:rPr>
                <w:rFonts w:hint="eastAsia" w:ascii="Times New Roman" w:hAnsi="Times New Roman" w:eastAsia="宋体" w:cs="Times New Roman"/>
                <w:kern w:val="0"/>
                <w:sz w:val="21"/>
                <w:szCs w:val="21"/>
                <w:lang w:val="en-US" w:eastAsia="zh-CN" w:bidi="hi-IN"/>
              </w:rPr>
              <w:t>8</w:t>
            </w:r>
            <w:r>
              <w:rPr>
                <w:rFonts w:ascii="Times New Roman" w:hAnsi="Times New Roman" w:eastAsia="宋体" w:cs="Times New Roman"/>
                <w:kern w:val="0"/>
                <w:sz w:val="21"/>
                <w:szCs w:val="21"/>
                <w:lang w:bidi="hi-IN"/>
              </w:rPr>
              <w:t>.0</w:t>
            </w:r>
          </w:p>
        </w:tc>
        <w:tc>
          <w:tcPr>
            <w:tcW w:w="1336" w:type="dxa"/>
            <w:vMerge w:val="restart"/>
            <w:vAlign w:val="center"/>
          </w:tcPr>
          <w:p w14:paraId="27C21F7B">
            <w:pPr>
              <w:pStyle w:val="54"/>
              <w:spacing w:line="240" w:lineRule="auto"/>
              <w:jc w:val="center"/>
              <w:rPr>
                <w:rFonts w:ascii="Times New Roman" w:hAnsi="Times New Roman" w:eastAsia="宋体" w:cs="Times New Roman"/>
                <w:sz w:val="21"/>
                <w:szCs w:val="21"/>
              </w:rPr>
            </w:pPr>
            <w:r>
              <w:rPr>
                <w:rFonts w:ascii="Times New Roman" w:hAnsi="Times New Roman" w:eastAsia="宋体" w:cs="Times New Roman"/>
                <w:kern w:val="0"/>
                <w:sz w:val="21"/>
                <w:szCs w:val="21"/>
                <w:lang w:bidi="hi-IN"/>
              </w:rPr>
              <w:t>GB/T 328.9</w:t>
            </w:r>
          </w:p>
          <w:p w14:paraId="052A3EA5">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vertAlign w:val="baseline"/>
                <w:lang w:val="en-US" w:eastAsia="zh-CN"/>
              </w:rPr>
            </w:pPr>
            <w:r>
              <w:rPr>
                <w:rFonts w:ascii="Times New Roman" w:hAnsi="Times New Roman" w:eastAsia="宋体" w:cs="Times New Roman"/>
                <w:kern w:val="0"/>
                <w:sz w:val="21"/>
                <w:szCs w:val="21"/>
                <w:lang w:bidi="hi-IN"/>
              </w:rPr>
              <w:t>GB/T 1865</w:t>
            </w:r>
          </w:p>
        </w:tc>
      </w:tr>
      <w:tr w14:paraId="7B58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710" w:type="dxa"/>
            <w:vMerge w:val="continue"/>
            <w:tcBorders/>
            <w:vAlign w:val="center"/>
          </w:tcPr>
          <w:p w14:paraId="44187EC6">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0"/>
                <w:sz w:val="21"/>
                <w:szCs w:val="21"/>
                <w:lang w:val="en-US" w:eastAsia="zh-CN" w:bidi="hi-IN"/>
              </w:rPr>
            </w:pPr>
          </w:p>
        </w:tc>
        <w:tc>
          <w:tcPr>
            <w:tcW w:w="2086" w:type="dxa"/>
            <w:vMerge w:val="continue"/>
            <w:tcBorders/>
          </w:tcPr>
          <w:p w14:paraId="767311D2">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vertAlign w:val="baseline"/>
                <w:lang w:val="en-US" w:eastAsia="zh-CN"/>
              </w:rPr>
            </w:pPr>
          </w:p>
        </w:tc>
        <w:tc>
          <w:tcPr>
            <w:tcW w:w="1846" w:type="dxa"/>
            <w:vAlign w:val="center"/>
          </w:tcPr>
          <w:p w14:paraId="1008FA7C">
            <w:pPr>
              <w:pStyle w:val="54"/>
              <w:spacing w:line="240" w:lineRule="auto"/>
              <w:jc w:val="left"/>
              <w:rPr>
                <w:rFonts w:hint="eastAsia" w:ascii="Times New Roman" w:hAnsi="Times New Roman" w:eastAsia="宋体" w:cs="Times New Roman"/>
                <w:kern w:val="2"/>
                <w:sz w:val="21"/>
                <w:szCs w:val="21"/>
                <w:lang w:val="en-US" w:eastAsia="zh-CN" w:bidi="ar-SA"/>
              </w:rPr>
            </w:pPr>
            <w:r>
              <w:rPr>
                <w:rFonts w:ascii="Times New Roman" w:hAnsi="Times New Roman" w:cs="Times New Roman"/>
                <w:kern w:val="0"/>
                <w:sz w:val="21"/>
                <w:szCs w:val="21"/>
                <w:lang w:bidi="hi-IN"/>
              </w:rPr>
              <w:t>人工老化</w:t>
            </w:r>
            <w:r>
              <w:rPr>
                <w:rFonts w:hint="eastAsia" w:ascii="Times New Roman" w:hAnsi="Times New Roman" w:eastAsia="宋体" w:cs="Times New Roman"/>
                <w:kern w:val="0"/>
                <w:sz w:val="21"/>
                <w:szCs w:val="21"/>
                <w:lang w:val="en-US" w:eastAsia="zh-CN" w:bidi="hi-IN"/>
              </w:rPr>
              <w:t>1500</w:t>
            </w:r>
            <w:r>
              <w:rPr>
                <w:rFonts w:ascii="Times New Roman" w:hAnsi="Times New Roman" w:eastAsia="宋体" w:cs="Times New Roman"/>
                <w:kern w:val="0"/>
                <w:sz w:val="21"/>
                <w:szCs w:val="21"/>
                <w:lang w:bidi="hi-IN"/>
              </w:rPr>
              <w:t>h</w:t>
            </w:r>
            <w:r>
              <w:rPr>
                <w:rFonts w:ascii="Times New Roman" w:hAnsi="Times New Roman" w:cs="Times New Roman"/>
                <w:kern w:val="0"/>
                <w:sz w:val="21"/>
                <w:szCs w:val="21"/>
                <w:lang w:bidi="hi-IN"/>
              </w:rPr>
              <w:t>后</w:t>
            </w:r>
          </w:p>
        </w:tc>
        <w:tc>
          <w:tcPr>
            <w:tcW w:w="1272" w:type="dxa"/>
            <w:vAlign w:val="center"/>
          </w:tcPr>
          <w:p w14:paraId="03A765BD">
            <w:pPr>
              <w:pStyle w:val="54"/>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ascii="宋体" w:hAnsi="宋体" w:eastAsia="宋体" w:cs="宋体"/>
                <w:kern w:val="0"/>
                <w:sz w:val="21"/>
                <w:szCs w:val="21"/>
                <w:lang w:bidi="hi-IN"/>
              </w:rPr>
              <w:t>≥</w:t>
            </w:r>
            <w:r>
              <w:rPr>
                <w:rFonts w:hint="eastAsia" w:ascii="Times New Roman" w:hAnsi="Times New Roman" w:eastAsia="宋体" w:cs="Times New Roman"/>
                <w:kern w:val="0"/>
                <w:sz w:val="21"/>
                <w:szCs w:val="21"/>
                <w:lang w:bidi="hi-IN"/>
              </w:rPr>
              <w:t>1</w:t>
            </w:r>
            <w:r>
              <w:rPr>
                <w:rFonts w:hint="eastAsia" w:ascii="Times New Roman" w:hAnsi="Times New Roman" w:eastAsia="宋体" w:cs="Times New Roman"/>
                <w:kern w:val="0"/>
                <w:sz w:val="21"/>
                <w:szCs w:val="21"/>
                <w:lang w:val="en-US" w:eastAsia="zh-CN" w:bidi="hi-IN"/>
              </w:rPr>
              <w:t>0</w:t>
            </w:r>
            <w:r>
              <w:rPr>
                <w:rFonts w:hint="eastAsia" w:ascii="Times New Roman" w:hAnsi="Times New Roman" w:eastAsia="宋体" w:cs="Times New Roman"/>
                <w:kern w:val="0"/>
                <w:sz w:val="21"/>
                <w:szCs w:val="21"/>
                <w:lang w:bidi="hi-IN"/>
              </w:rPr>
              <w:t>.0</w:t>
            </w:r>
          </w:p>
        </w:tc>
        <w:tc>
          <w:tcPr>
            <w:tcW w:w="1272" w:type="dxa"/>
            <w:vAlign w:val="center"/>
          </w:tcPr>
          <w:p w14:paraId="57105967">
            <w:pPr>
              <w:pStyle w:val="54"/>
              <w:spacing w:line="240" w:lineRule="auto"/>
              <w:jc w:val="center"/>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bidi="hi-IN"/>
              </w:rPr>
              <w:t>≥</w:t>
            </w:r>
            <w:r>
              <w:rPr>
                <w:rFonts w:hint="eastAsia" w:ascii="Times New Roman" w:hAnsi="Times New Roman" w:eastAsia="宋体" w:cs="Times New Roman"/>
                <w:kern w:val="0"/>
                <w:sz w:val="21"/>
                <w:szCs w:val="21"/>
                <w:lang w:val="en-US" w:eastAsia="zh-CN" w:bidi="hi-IN"/>
              </w:rPr>
              <w:t>8</w:t>
            </w:r>
            <w:r>
              <w:rPr>
                <w:rFonts w:hint="eastAsia" w:ascii="Times New Roman" w:hAnsi="Times New Roman" w:eastAsia="宋体" w:cs="Times New Roman"/>
                <w:kern w:val="0"/>
                <w:sz w:val="21"/>
                <w:szCs w:val="21"/>
                <w:lang w:bidi="hi-IN"/>
              </w:rPr>
              <w:t>.0</w:t>
            </w:r>
          </w:p>
        </w:tc>
        <w:tc>
          <w:tcPr>
            <w:tcW w:w="1336" w:type="dxa"/>
            <w:vMerge w:val="continue"/>
            <w:tcBorders/>
          </w:tcPr>
          <w:p w14:paraId="00FA9390">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1"/>
                <w:szCs w:val="21"/>
                <w:vertAlign w:val="baseline"/>
                <w:lang w:val="en-US" w:eastAsia="zh-CN"/>
              </w:rPr>
            </w:pPr>
          </w:p>
        </w:tc>
      </w:tr>
      <w:tr w14:paraId="7AF0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710" w:type="dxa"/>
            <w:vAlign w:val="center"/>
          </w:tcPr>
          <w:p w14:paraId="64383CE9">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3</w:t>
            </w:r>
          </w:p>
        </w:tc>
        <w:tc>
          <w:tcPr>
            <w:tcW w:w="3932" w:type="dxa"/>
            <w:gridSpan w:val="2"/>
            <w:vAlign w:val="center"/>
          </w:tcPr>
          <w:p w14:paraId="27B6CE95">
            <w:pPr>
              <w:pStyle w:val="54"/>
              <w:spacing w:line="240" w:lineRule="auto"/>
              <w:jc w:val="left"/>
              <w:rPr>
                <w:rFonts w:hint="eastAsia" w:ascii="Times New Roman" w:hAnsi="Times New Roman" w:eastAsia="宋体" w:cs="Times New Roman"/>
                <w:kern w:val="2"/>
                <w:sz w:val="21"/>
                <w:szCs w:val="21"/>
                <w:lang w:val="en-US" w:eastAsia="zh-CN" w:bidi="ar-SA"/>
              </w:rPr>
            </w:pPr>
            <w:r>
              <w:rPr>
                <w:rFonts w:ascii="Times New Roman" w:hAnsi="Times New Roman" w:cs="Times New Roman"/>
                <w:kern w:val="0"/>
                <w:sz w:val="21"/>
                <w:szCs w:val="21"/>
                <w:lang w:bidi="hi-IN"/>
              </w:rPr>
              <w:t>透水性（</w:t>
            </w:r>
            <w:r>
              <w:rPr>
                <w:rFonts w:ascii="Times New Roman" w:hAnsi="Times New Roman" w:eastAsia="宋体" w:cs="Times New Roman"/>
                <w:kern w:val="0"/>
                <w:sz w:val="21"/>
                <w:szCs w:val="21"/>
                <w:lang w:bidi="hi-IN"/>
              </w:rPr>
              <w:t>25mm</w:t>
            </w:r>
            <w:r>
              <w:rPr>
                <w:rFonts w:ascii="Times New Roman" w:hAnsi="Times New Roman" w:cs="Times New Roman"/>
                <w:kern w:val="0"/>
                <w:sz w:val="21"/>
                <w:szCs w:val="21"/>
                <w:lang w:bidi="hi-IN"/>
              </w:rPr>
              <w:t>水柱），</w:t>
            </w:r>
            <w:r>
              <w:rPr>
                <w:rFonts w:ascii="Times New Roman" w:hAnsi="Times New Roman" w:eastAsia="宋体" w:cs="Times New Roman"/>
                <w:kern w:val="0"/>
                <w:sz w:val="21"/>
                <w:szCs w:val="21"/>
                <w:lang w:bidi="hi-IN"/>
              </w:rPr>
              <w:t>m</w:t>
            </w:r>
            <w:r>
              <w:rPr>
                <w:rFonts w:hint="eastAsia" w:ascii="Times New Roman" w:hAnsi="Times New Roman" w:eastAsia="宋体" w:cs="Times New Roman"/>
                <w:kern w:val="0"/>
                <w:sz w:val="21"/>
                <w:szCs w:val="21"/>
                <w:lang w:bidi="hi-IN"/>
              </w:rPr>
              <w:t>l</w:t>
            </w:r>
          </w:p>
        </w:tc>
        <w:tc>
          <w:tcPr>
            <w:tcW w:w="2544" w:type="dxa"/>
            <w:gridSpan w:val="2"/>
            <w:vAlign w:val="center"/>
          </w:tcPr>
          <w:p w14:paraId="597617FC">
            <w:pPr>
              <w:pStyle w:val="54"/>
              <w:spacing w:line="240" w:lineRule="auto"/>
              <w:jc w:val="center"/>
              <w:rPr>
                <w:rFonts w:hint="eastAsia" w:ascii="宋体" w:hAnsi="宋体" w:eastAsia="宋体" w:cs="宋体"/>
                <w:kern w:val="0"/>
                <w:sz w:val="21"/>
                <w:szCs w:val="21"/>
                <w:lang w:bidi="hi-IN"/>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0.6</w:t>
            </w:r>
          </w:p>
        </w:tc>
        <w:tc>
          <w:tcPr>
            <w:tcW w:w="1336" w:type="dxa"/>
            <w:vAlign w:val="center"/>
          </w:tcPr>
          <w:p w14:paraId="239EC606">
            <w:pPr>
              <w:pStyle w:val="54"/>
              <w:spacing w:line="240" w:lineRule="auto"/>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0"/>
                <w:sz w:val="21"/>
                <w:szCs w:val="21"/>
                <w:lang w:bidi="hi-IN"/>
              </w:rPr>
              <w:t>GB/T 9779</w:t>
            </w:r>
          </w:p>
        </w:tc>
      </w:tr>
      <w:tr w14:paraId="71DE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exact"/>
        </w:trPr>
        <w:tc>
          <w:tcPr>
            <w:tcW w:w="0" w:type="auto"/>
            <w:vAlign w:val="center"/>
          </w:tcPr>
          <w:p w14:paraId="71B0B780">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4</w:t>
            </w:r>
          </w:p>
        </w:tc>
        <w:tc>
          <w:tcPr>
            <w:tcW w:w="3932" w:type="dxa"/>
            <w:gridSpan w:val="2"/>
            <w:vAlign w:val="center"/>
          </w:tcPr>
          <w:p w14:paraId="0BCDB320">
            <w:pPr>
              <w:pStyle w:val="54"/>
              <w:spacing w:line="240" w:lineRule="auto"/>
              <w:jc w:val="left"/>
              <w:rPr>
                <w:rFonts w:hint="eastAsia" w:ascii="Times New Roman" w:hAnsi="Times New Roman" w:eastAsia="宋体" w:cs="Times New Roman"/>
                <w:kern w:val="2"/>
                <w:sz w:val="21"/>
                <w:szCs w:val="21"/>
                <w:lang w:val="en-US" w:eastAsia="zh-CN" w:bidi="ar-SA"/>
              </w:rPr>
            </w:pPr>
            <w:r>
              <w:rPr>
                <w:rFonts w:ascii="Times New Roman" w:hAnsi="Times New Roman" w:cs="Times New Roman"/>
                <w:kern w:val="0"/>
                <w:sz w:val="21"/>
                <w:szCs w:val="21"/>
                <w:lang w:bidi="hi-IN"/>
              </w:rPr>
              <w:t>耐人工气候老化（</w:t>
            </w:r>
            <w:r>
              <w:rPr>
                <w:rFonts w:hint="eastAsia" w:ascii="Times New Roman" w:hAnsi="Times New Roman" w:eastAsia="宋体" w:cs="Times New Roman"/>
                <w:kern w:val="0"/>
                <w:sz w:val="21"/>
                <w:szCs w:val="21"/>
                <w:lang w:val="en-US" w:eastAsia="zh-CN" w:bidi="hi-IN"/>
              </w:rPr>
              <w:t>150</w:t>
            </w:r>
            <w:r>
              <w:rPr>
                <w:rFonts w:ascii="Times New Roman" w:hAnsi="Times New Roman" w:eastAsia="宋体" w:cs="Times New Roman"/>
                <w:kern w:val="0"/>
                <w:sz w:val="21"/>
                <w:szCs w:val="21"/>
                <w:lang w:bidi="hi-IN"/>
              </w:rPr>
              <w:t>0h</w:t>
            </w:r>
            <w:r>
              <w:rPr>
                <w:rFonts w:ascii="Times New Roman" w:hAnsi="Times New Roman" w:cs="Times New Roman"/>
                <w:kern w:val="0"/>
                <w:sz w:val="21"/>
                <w:szCs w:val="21"/>
                <w:lang w:bidi="hi-IN"/>
              </w:rPr>
              <w:t>）</w:t>
            </w:r>
          </w:p>
        </w:tc>
        <w:tc>
          <w:tcPr>
            <w:tcW w:w="2544" w:type="dxa"/>
            <w:gridSpan w:val="2"/>
            <w:vAlign w:val="center"/>
          </w:tcPr>
          <w:p w14:paraId="36B8F38A">
            <w:pPr>
              <w:pStyle w:val="54"/>
              <w:spacing w:line="240" w:lineRule="auto"/>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kern w:val="0"/>
                <w:sz w:val="21"/>
                <w:szCs w:val="21"/>
                <w:lang w:bidi="hi-IN"/>
              </w:rPr>
              <w:t>不起泡、不剥落、无裂纹</w:t>
            </w:r>
          </w:p>
        </w:tc>
        <w:tc>
          <w:tcPr>
            <w:tcW w:w="1336" w:type="dxa"/>
            <w:vAlign w:val="center"/>
          </w:tcPr>
          <w:p w14:paraId="09398038">
            <w:pPr>
              <w:pStyle w:val="54"/>
              <w:spacing w:line="240" w:lineRule="auto"/>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0"/>
                <w:sz w:val="21"/>
                <w:szCs w:val="21"/>
                <w:lang w:bidi="hi-IN"/>
              </w:rPr>
              <w:t>GB/T 9755</w:t>
            </w:r>
          </w:p>
        </w:tc>
      </w:tr>
    </w:tbl>
    <w:p w14:paraId="470D9242">
      <w:pPr>
        <w:pStyle w:val="54"/>
        <w:spacing w:before="120" w:beforeLines="50"/>
        <w:rPr>
          <w:rFonts w:ascii="Times New Roman" w:hAnsi="Times New Roman"/>
          <w:b/>
          <w:bCs/>
          <w:sz w:val="21"/>
          <w:szCs w:val="21"/>
        </w:rPr>
      </w:pPr>
      <w:r>
        <w:rPr>
          <w:rFonts w:hint="eastAsia" w:ascii="Times New Roman" w:hAnsi="Times New Roman"/>
          <w:b/>
          <w:bCs/>
          <w:sz w:val="21"/>
          <w:szCs w:val="21"/>
          <w:lang w:val="en-US" w:eastAsia="zh-CN"/>
        </w:rPr>
        <w:t>6</w:t>
      </w:r>
      <w:r>
        <w:rPr>
          <w:rFonts w:ascii="Times New Roman" w:hAnsi="Times New Roman"/>
          <w:b/>
          <w:bCs/>
          <w:sz w:val="21"/>
          <w:szCs w:val="21"/>
        </w:rPr>
        <w:t>.2.</w:t>
      </w:r>
      <w:r>
        <w:rPr>
          <w:rFonts w:hint="eastAsia" w:ascii="Times New Roman" w:hAnsi="Times New Roman"/>
          <w:b/>
          <w:bCs/>
          <w:sz w:val="21"/>
          <w:szCs w:val="21"/>
          <w:lang w:val="en-US" w:eastAsia="zh-CN"/>
        </w:rPr>
        <w:t>3</w:t>
      </w:r>
      <w:r>
        <w:rPr>
          <w:rFonts w:hint="eastAsia" w:ascii="Times New Roman" w:hAnsi="Times New Roman"/>
          <w:b/>
          <w:bCs/>
          <w:sz w:val="21"/>
          <w:szCs w:val="21"/>
        </w:rPr>
        <w:t xml:space="preserve">  </w:t>
      </w:r>
      <w:r>
        <w:rPr>
          <w:rFonts w:ascii="Times New Roman" w:hAnsi="Times New Roman"/>
          <w:sz w:val="21"/>
          <w:szCs w:val="21"/>
        </w:rPr>
        <w:t>钉锚注浆和钉锚植筋后</w:t>
      </w:r>
      <w:r>
        <w:rPr>
          <w:rFonts w:hint="eastAsia" w:ascii="Times New Roman" w:hAnsi="Times New Roman"/>
          <w:sz w:val="21"/>
          <w:szCs w:val="21"/>
          <w:lang w:val="en-US" w:eastAsia="zh-CN"/>
        </w:rPr>
        <w:t>锚栓的</w:t>
      </w:r>
      <w:r>
        <w:rPr>
          <w:rFonts w:hint="eastAsia" w:ascii="Times New Roman" w:hAnsi="Times New Roman"/>
          <w:sz w:val="21"/>
          <w:szCs w:val="21"/>
        </w:rPr>
        <w:t>锚固性能</w:t>
      </w:r>
      <w:r>
        <w:rPr>
          <w:rFonts w:ascii="Times New Roman" w:hAnsi="Times New Roman"/>
          <w:sz w:val="21"/>
          <w:szCs w:val="21"/>
        </w:rPr>
        <w:t>应符合表</w:t>
      </w:r>
      <w:r>
        <w:rPr>
          <w:rFonts w:hint="eastAsia" w:ascii="Times New Roman" w:hAnsi="Times New Roman"/>
          <w:sz w:val="21"/>
          <w:szCs w:val="21"/>
          <w:lang w:val="en-US" w:eastAsia="zh-CN"/>
        </w:rPr>
        <w:t>6</w:t>
      </w:r>
      <w:r>
        <w:rPr>
          <w:rFonts w:ascii="Times New Roman" w:hAnsi="Times New Roman"/>
          <w:sz w:val="21"/>
          <w:szCs w:val="21"/>
        </w:rPr>
        <w:t>.2.</w:t>
      </w:r>
      <w:r>
        <w:rPr>
          <w:rFonts w:hint="eastAsia" w:ascii="Times New Roman" w:hAnsi="Times New Roman"/>
          <w:sz w:val="21"/>
          <w:szCs w:val="21"/>
          <w:lang w:val="en-US" w:eastAsia="zh-CN"/>
        </w:rPr>
        <w:t>3</w:t>
      </w:r>
      <w:r>
        <w:rPr>
          <w:rFonts w:ascii="Times New Roman" w:hAnsi="Times New Roman"/>
          <w:sz w:val="21"/>
          <w:szCs w:val="21"/>
        </w:rPr>
        <w:t>的规定。</w:t>
      </w:r>
      <w:r>
        <w:rPr>
          <w:rFonts w:ascii="Times New Roman" w:hAnsi="Times New Roman"/>
          <w:color w:val="FF0000"/>
          <w:sz w:val="21"/>
          <w:szCs w:val="21"/>
        </w:rPr>
        <w:t xml:space="preserve">     </w:t>
      </w:r>
    </w:p>
    <w:p w14:paraId="729F59B9">
      <w:pPr>
        <w:pStyle w:val="54"/>
        <w:jc w:val="center"/>
        <w:rPr>
          <w:rFonts w:hint="eastAsia" w:ascii="Times New Roman" w:hAnsi="Times New Roman"/>
          <w:b/>
          <w:bCs/>
          <w:sz w:val="21"/>
          <w:szCs w:val="21"/>
        </w:rPr>
      </w:pPr>
      <w:r>
        <w:rPr>
          <w:rFonts w:ascii="Times New Roman" w:hAnsi="Times New Roman"/>
          <w:b/>
          <w:bCs/>
          <w:sz w:val="21"/>
          <w:szCs w:val="21"/>
        </w:rPr>
        <w:t>表</w:t>
      </w:r>
      <w:r>
        <w:rPr>
          <w:rFonts w:hint="eastAsia" w:ascii="Times New Roman" w:hAnsi="Times New Roman" w:eastAsia="宋体"/>
          <w:b/>
          <w:bCs/>
          <w:sz w:val="21"/>
          <w:szCs w:val="21"/>
          <w:lang w:val="en-US" w:eastAsia="zh-CN"/>
        </w:rPr>
        <w:t>6</w:t>
      </w:r>
      <w:r>
        <w:rPr>
          <w:rFonts w:ascii="Times New Roman" w:hAnsi="Times New Roman" w:eastAsia="宋体"/>
          <w:b/>
          <w:bCs/>
          <w:sz w:val="21"/>
          <w:szCs w:val="21"/>
        </w:rPr>
        <w:t>.2.</w:t>
      </w:r>
      <w:r>
        <w:rPr>
          <w:rFonts w:hint="eastAsia" w:ascii="Times New Roman" w:hAnsi="Times New Roman" w:eastAsia="宋体"/>
          <w:b/>
          <w:bCs/>
          <w:sz w:val="21"/>
          <w:szCs w:val="21"/>
          <w:lang w:val="en-US" w:eastAsia="zh-CN"/>
        </w:rPr>
        <w:t>3</w:t>
      </w:r>
      <w:r>
        <w:rPr>
          <w:rFonts w:hint="eastAsia" w:ascii="Times New Roman" w:hAnsi="Times New Roman" w:eastAsia="宋体"/>
          <w:b/>
          <w:bCs/>
          <w:sz w:val="21"/>
          <w:szCs w:val="21"/>
        </w:rPr>
        <w:t xml:space="preserve">  </w:t>
      </w:r>
      <w:r>
        <w:rPr>
          <w:rFonts w:ascii="Times New Roman" w:hAnsi="Times New Roman"/>
          <w:b/>
          <w:bCs/>
          <w:sz w:val="21"/>
          <w:szCs w:val="21"/>
        </w:rPr>
        <w:t>钉锚注浆和钉锚植筋后</w:t>
      </w:r>
      <w:r>
        <w:rPr>
          <w:rFonts w:hint="eastAsia" w:ascii="Times New Roman" w:hAnsi="Times New Roman"/>
          <w:b/>
          <w:bCs/>
          <w:sz w:val="21"/>
          <w:szCs w:val="21"/>
        </w:rPr>
        <w:t>锚栓</w:t>
      </w:r>
      <w:r>
        <w:rPr>
          <w:rFonts w:hint="eastAsia" w:ascii="Times New Roman" w:hAnsi="Times New Roman"/>
          <w:b/>
          <w:bCs/>
          <w:sz w:val="21"/>
          <w:szCs w:val="21"/>
          <w:lang w:eastAsia="zh-CN"/>
        </w:rPr>
        <w:t>的</w:t>
      </w:r>
      <w:r>
        <w:rPr>
          <w:rFonts w:ascii="Times New Roman" w:hAnsi="Times New Roman"/>
          <w:b/>
          <w:bCs/>
          <w:sz w:val="21"/>
          <w:szCs w:val="21"/>
        </w:rPr>
        <w:t>锚固</w:t>
      </w:r>
      <w:r>
        <w:rPr>
          <w:rFonts w:hint="eastAsia" w:ascii="Times New Roman" w:hAnsi="Times New Roman"/>
          <w:b/>
          <w:bCs/>
          <w:sz w:val="21"/>
          <w:szCs w:val="21"/>
        </w:rPr>
        <w:t>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76"/>
        <w:gridCol w:w="3440"/>
        <w:gridCol w:w="1820"/>
        <w:gridCol w:w="1686"/>
      </w:tblGrid>
      <w:tr w14:paraId="420D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exact"/>
        </w:trPr>
        <w:tc>
          <w:tcPr>
            <w:tcW w:w="5016" w:type="dxa"/>
            <w:gridSpan w:val="2"/>
            <w:vAlign w:val="center"/>
          </w:tcPr>
          <w:p w14:paraId="3278FA31">
            <w:pPr>
              <w:pStyle w:val="54"/>
              <w:jc w:val="center"/>
              <w:rPr>
                <w:rFonts w:hint="eastAsia" w:ascii="Times New Roman" w:hAnsi="Times New Roman" w:eastAsiaTheme="minorEastAsia"/>
                <w:b/>
                <w:bCs/>
                <w:sz w:val="21"/>
                <w:szCs w:val="21"/>
                <w:vertAlign w:val="baseline"/>
                <w:lang w:val="en-US" w:eastAsia="zh-CN"/>
              </w:rPr>
            </w:pPr>
            <w:r>
              <w:rPr>
                <w:rFonts w:hint="eastAsia" w:ascii="Times New Roman" w:hAnsi="Times New Roman"/>
                <w:b/>
                <w:bCs/>
                <w:sz w:val="21"/>
                <w:szCs w:val="21"/>
                <w:vertAlign w:val="baseline"/>
                <w:lang w:val="en-US" w:eastAsia="zh-CN"/>
              </w:rPr>
              <w:t>项 目</w:t>
            </w:r>
          </w:p>
        </w:tc>
        <w:tc>
          <w:tcPr>
            <w:tcW w:w="1820" w:type="dxa"/>
            <w:vAlign w:val="center"/>
          </w:tcPr>
          <w:p w14:paraId="080B5EBD">
            <w:pPr>
              <w:pStyle w:val="54"/>
              <w:jc w:val="center"/>
              <w:rPr>
                <w:rFonts w:hint="default" w:ascii="Times New Roman" w:hAnsi="Times New Roman" w:eastAsiaTheme="minorEastAsia"/>
                <w:b/>
                <w:bCs/>
                <w:sz w:val="21"/>
                <w:szCs w:val="21"/>
                <w:vertAlign w:val="baseline"/>
                <w:lang w:val="en-US" w:eastAsia="zh-CN"/>
              </w:rPr>
            </w:pPr>
            <w:r>
              <w:rPr>
                <w:rFonts w:hint="eastAsia" w:ascii="Times New Roman" w:hAnsi="Times New Roman"/>
                <w:b/>
                <w:bCs/>
                <w:sz w:val="21"/>
                <w:szCs w:val="21"/>
                <w:vertAlign w:val="baseline"/>
                <w:lang w:val="en-US" w:eastAsia="zh-CN"/>
              </w:rPr>
              <w:t>技术指标</w:t>
            </w:r>
          </w:p>
        </w:tc>
        <w:tc>
          <w:tcPr>
            <w:tcW w:w="1686" w:type="dxa"/>
            <w:vAlign w:val="center"/>
          </w:tcPr>
          <w:p w14:paraId="13A453E9">
            <w:pPr>
              <w:pStyle w:val="54"/>
              <w:jc w:val="center"/>
              <w:rPr>
                <w:rFonts w:hint="default" w:ascii="Times New Roman" w:hAnsi="Times New Roman" w:eastAsiaTheme="minorEastAsia"/>
                <w:b/>
                <w:bCs/>
                <w:sz w:val="21"/>
                <w:szCs w:val="21"/>
                <w:vertAlign w:val="baseline"/>
                <w:lang w:val="en-US" w:eastAsia="zh-CN"/>
              </w:rPr>
            </w:pPr>
            <w:r>
              <w:rPr>
                <w:rFonts w:hint="eastAsia" w:ascii="Times New Roman" w:hAnsi="Times New Roman"/>
                <w:b/>
                <w:bCs/>
                <w:sz w:val="21"/>
                <w:szCs w:val="21"/>
                <w:vertAlign w:val="baseline"/>
                <w:lang w:val="en-US" w:eastAsia="zh-CN"/>
              </w:rPr>
              <w:t>试验方法</w:t>
            </w:r>
          </w:p>
        </w:tc>
      </w:tr>
      <w:tr w14:paraId="1ECD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exact"/>
        </w:trPr>
        <w:tc>
          <w:tcPr>
            <w:tcW w:w="1576" w:type="dxa"/>
            <w:vMerge w:val="restart"/>
            <w:vAlign w:val="center"/>
          </w:tcPr>
          <w:p w14:paraId="016EB6B2">
            <w:pPr>
              <w:pStyle w:val="54"/>
              <w:jc w:val="both"/>
              <w:rPr>
                <w:rFonts w:hint="default" w:ascii="Times New Roman" w:hAnsi="Times New Roman"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kern w:val="0"/>
                <w:sz w:val="21"/>
                <w:szCs w:val="21"/>
                <w:lang w:val="en-US" w:eastAsia="zh-CN" w:bidi="ar-SA"/>
                <w14:textFill>
                  <w14:solidFill>
                    <w14:schemeClr w14:val="tx1"/>
                  </w14:solidFill>
                </w14:textFill>
              </w:rPr>
              <w:t>单个锚栓抗拉拔标准值，kN</w:t>
            </w:r>
          </w:p>
        </w:tc>
        <w:tc>
          <w:tcPr>
            <w:tcW w:w="3440" w:type="dxa"/>
            <w:vAlign w:val="center"/>
          </w:tcPr>
          <w:p w14:paraId="52ED6B0C">
            <w:pPr>
              <w:pStyle w:val="54"/>
              <w:jc w:val="both"/>
              <w:rPr>
                <w:rFonts w:hint="eastAsia" w:ascii="Times New Roman" w:hAnsi="Times New Roman" w:cs="宋体"/>
                <w:color w:val="000000" w:themeColor="text1"/>
                <w:sz w:val="21"/>
                <w:szCs w:val="21"/>
                <w:lang w:eastAsia="zh-CN"/>
                <w14:textFill>
                  <w14:solidFill>
                    <w14:schemeClr w14:val="tx1"/>
                  </w14:solidFill>
                </w14:textFill>
              </w:rPr>
            </w:pPr>
            <w:r>
              <w:rPr>
                <w:rFonts w:ascii="Times New Roman" w:hAnsi="Times New Roman" w:cs="宋体"/>
                <w:color w:val="000000" w:themeColor="text1"/>
                <w:sz w:val="21"/>
                <w:szCs w:val="21"/>
                <w:lang w:eastAsia="zh-CN"/>
                <w14:textFill>
                  <w14:solidFill>
                    <w14:schemeClr w14:val="tx1"/>
                  </w14:solidFill>
                </w14:textFill>
              </w:rPr>
              <w:t>普通混凝土基层墙体</w:t>
            </w:r>
          </w:p>
        </w:tc>
        <w:tc>
          <w:tcPr>
            <w:tcW w:w="1820" w:type="dxa"/>
            <w:vAlign w:val="center"/>
          </w:tcPr>
          <w:p w14:paraId="2D1D2597">
            <w:pPr>
              <w:jc w:val="center"/>
              <w:rPr>
                <w:rFonts w:hint="default" w:ascii="Times New Roman" w:hAnsi="Times New Roman" w:eastAsia="宋体"/>
                <w:b/>
                <w:bCs/>
                <w:sz w:val="21"/>
                <w:szCs w:val="21"/>
                <w:vertAlign w:val="baseline"/>
                <w:lang w:val="en-US" w:eastAsia="zh-CN"/>
              </w:rPr>
            </w:pPr>
            <w:r>
              <w:rPr>
                <w:rFonts w:hint="eastAsia" w:ascii="宋体" w:hAnsi="宋体" w:eastAsia="宋体" w:cs="宋体"/>
                <w:kern w:val="0"/>
                <w:sz w:val="21"/>
                <w:szCs w:val="21"/>
                <w:lang w:bidi="hi-IN"/>
              </w:rPr>
              <w:t>≥</w:t>
            </w:r>
            <w:r>
              <w:rPr>
                <w:rFonts w:hint="eastAsia" w:ascii="Times New Roman" w:hAnsi="Times New Roman" w:eastAsia="宋体" w:cs="Times New Roman"/>
                <w:kern w:val="0"/>
                <w:sz w:val="21"/>
                <w:szCs w:val="21"/>
                <w:lang w:val="en-US" w:eastAsia="zh-CN" w:bidi="hi-IN"/>
              </w:rPr>
              <w:t>1.5</w:t>
            </w:r>
          </w:p>
        </w:tc>
        <w:tc>
          <w:tcPr>
            <w:tcW w:w="1686" w:type="dxa"/>
            <w:vMerge w:val="restart"/>
            <w:vAlign w:val="center"/>
          </w:tcPr>
          <w:p w14:paraId="2A0AD18C">
            <w:pPr>
              <w:pStyle w:val="54"/>
              <w:jc w:val="center"/>
              <w:rPr>
                <w:rFonts w:hint="default" w:ascii="Times New Roman" w:hAnsi="Times New Roman" w:eastAsiaTheme="minorEastAsia"/>
                <w:b/>
                <w:bCs/>
                <w:sz w:val="21"/>
                <w:szCs w:val="21"/>
                <w:vertAlign w:val="baseline"/>
                <w:lang w:val="en-US" w:eastAsia="zh-CN"/>
              </w:rPr>
            </w:pPr>
            <w:r>
              <w:rPr>
                <w:rFonts w:hint="eastAsia" w:ascii="Times New Roman" w:hAnsi="Times New Roman"/>
                <w:b w:val="0"/>
                <w:bCs w:val="0"/>
                <w:sz w:val="21"/>
                <w:szCs w:val="21"/>
                <w:vertAlign w:val="baseline"/>
                <w:lang w:val="en-US" w:eastAsia="zh-CN"/>
              </w:rPr>
              <w:t>JG/T 366</w:t>
            </w:r>
          </w:p>
        </w:tc>
      </w:tr>
      <w:tr w14:paraId="490A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exact"/>
        </w:trPr>
        <w:tc>
          <w:tcPr>
            <w:tcW w:w="1576" w:type="dxa"/>
            <w:vMerge w:val="continue"/>
            <w:tcBorders/>
            <w:vAlign w:val="center"/>
          </w:tcPr>
          <w:p w14:paraId="73137CCC">
            <w:pPr>
              <w:pStyle w:val="54"/>
              <w:jc w:val="both"/>
              <w:rPr>
                <w:rFonts w:hint="eastAsia" w:ascii="Times New Roman" w:hAnsi="Times New Roman" w:cs="宋体"/>
                <w:color w:val="000000" w:themeColor="text1"/>
                <w:sz w:val="21"/>
                <w:szCs w:val="21"/>
                <w:lang w:eastAsia="zh-CN"/>
                <w14:textFill>
                  <w14:solidFill>
                    <w14:schemeClr w14:val="tx1"/>
                  </w14:solidFill>
                </w14:textFill>
              </w:rPr>
            </w:pPr>
          </w:p>
        </w:tc>
        <w:tc>
          <w:tcPr>
            <w:tcW w:w="3440" w:type="dxa"/>
            <w:vAlign w:val="center"/>
          </w:tcPr>
          <w:p w14:paraId="34FFA6F5">
            <w:pPr>
              <w:pStyle w:val="54"/>
              <w:jc w:val="both"/>
              <w:rPr>
                <w:rFonts w:hint="default" w:ascii="Times New Roman" w:hAnsi="Times New Roman" w:cs="宋体"/>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sz w:val="21"/>
                <w:szCs w:val="21"/>
                <w:lang w:val="en-US" w:eastAsia="zh-CN"/>
                <w14:textFill>
                  <w14:solidFill>
                    <w14:schemeClr w14:val="tx1"/>
                  </w14:solidFill>
                </w14:textFill>
              </w:rPr>
              <w:t>实心砖、多孔转、加气混凝土砌体</w:t>
            </w:r>
          </w:p>
        </w:tc>
        <w:tc>
          <w:tcPr>
            <w:tcW w:w="1820" w:type="dxa"/>
            <w:vAlign w:val="center"/>
          </w:tcPr>
          <w:p w14:paraId="4231D4E8">
            <w:pPr>
              <w:jc w:val="center"/>
              <w:rPr>
                <w:rFonts w:hint="eastAsia" w:ascii="Times New Roman" w:hAnsi="Times New Roman" w:eastAsia="宋体"/>
                <w:b/>
                <w:bCs/>
                <w:sz w:val="21"/>
                <w:szCs w:val="21"/>
                <w:vertAlign w:val="baseline"/>
                <w:lang w:eastAsia="zh-CN"/>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w:t>
            </w:r>
            <w:r>
              <w:rPr>
                <w:rFonts w:hint="eastAsia" w:ascii="Times New Roman" w:hAnsi="Times New Roman" w:eastAsia="宋体" w:cs="Times New Roman"/>
                <w:kern w:val="0"/>
                <w:sz w:val="21"/>
                <w:szCs w:val="21"/>
                <w:lang w:val="en-US" w:eastAsia="zh-CN" w:bidi="hi-IN"/>
              </w:rPr>
              <w:t>9</w:t>
            </w:r>
          </w:p>
        </w:tc>
        <w:tc>
          <w:tcPr>
            <w:tcW w:w="1686" w:type="dxa"/>
            <w:vMerge w:val="continue"/>
            <w:tcBorders/>
            <w:vAlign w:val="center"/>
          </w:tcPr>
          <w:p w14:paraId="557A69AE">
            <w:pPr>
              <w:pStyle w:val="54"/>
              <w:jc w:val="center"/>
              <w:rPr>
                <w:rFonts w:hint="eastAsia" w:ascii="Times New Roman" w:hAnsi="Times New Roman"/>
                <w:b/>
                <w:bCs/>
                <w:sz w:val="21"/>
                <w:szCs w:val="21"/>
                <w:vertAlign w:val="baseline"/>
              </w:rPr>
            </w:pPr>
          </w:p>
        </w:tc>
      </w:tr>
    </w:tbl>
    <w:p w14:paraId="5C203C51">
      <w:pPr>
        <w:pStyle w:val="54"/>
        <w:spacing w:before="120" w:beforeLines="50"/>
        <w:rPr>
          <w:rFonts w:ascii="Times New Roman" w:hAnsi="Times New Roman"/>
          <w:sz w:val="21"/>
          <w:szCs w:val="21"/>
        </w:rPr>
      </w:pPr>
      <w:r>
        <w:rPr>
          <w:rFonts w:hint="eastAsia" w:ascii="Times New Roman" w:hAnsi="Times New Roman"/>
          <w:b/>
          <w:bCs/>
          <w:sz w:val="21"/>
          <w:szCs w:val="21"/>
          <w:lang w:val="en-US" w:eastAsia="zh-CN"/>
        </w:rPr>
        <w:t>6</w:t>
      </w:r>
      <w:r>
        <w:rPr>
          <w:rFonts w:ascii="Times New Roman" w:hAnsi="Times New Roman"/>
          <w:b/>
          <w:bCs/>
          <w:sz w:val="21"/>
          <w:szCs w:val="21"/>
        </w:rPr>
        <w:t>.2.</w:t>
      </w:r>
      <w:r>
        <w:rPr>
          <w:rFonts w:hint="eastAsia" w:ascii="Times New Roman" w:hAnsi="Times New Roman"/>
          <w:b/>
          <w:bCs/>
          <w:sz w:val="21"/>
          <w:szCs w:val="21"/>
          <w:lang w:val="en-US" w:eastAsia="zh-CN"/>
        </w:rPr>
        <w:t xml:space="preserve">4 </w:t>
      </w:r>
      <w:r>
        <w:rPr>
          <w:rFonts w:hint="eastAsia" w:ascii="Times New Roman" w:hAnsi="Times New Roman"/>
          <w:b/>
          <w:bCs/>
          <w:sz w:val="21"/>
          <w:szCs w:val="21"/>
        </w:rPr>
        <w:t xml:space="preserve"> </w:t>
      </w:r>
      <w:r>
        <w:rPr>
          <w:rFonts w:hint="eastAsia" w:ascii="Times New Roman" w:hAnsi="Times New Roman"/>
          <w:sz w:val="21"/>
          <w:szCs w:val="21"/>
        </w:rPr>
        <w:t>防水毡胶的性能应</w:t>
      </w:r>
      <w:r>
        <w:rPr>
          <w:rFonts w:ascii="Times New Roman" w:hAnsi="Times New Roman"/>
          <w:sz w:val="21"/>
          <w:szCs w:val="21"/>
        </w:rPr>
        <w:t>符合表</w:t>
      </w:r>
      <w:r>
        <w:rPr>
          <w:rFonts w:hint="eastAsia" w:ascii="Times New Roman" w:hAnsi="Times New Roman"/>
          <w:sz w:val="21"/>
          <w:szCs w:val="21"/>
          <w:lang w:val="en-US" w:eastAsia="zh-CN"/>
        </w:rPr>
        <w:t>6</w:t>
      </w:r>
      <w:r>
        <w:rPr>
          <w:rFonts w:ascii="Times New Roman" w:hAnsi="Times New Roman"/>
          <w:sz w:val="21"/>
          <w:szCs w:val="21"/>
        </w:rPr>
        <w:t>.2.</w:t>
      </w:r>
      <w:r>
        <w:rPr>
          <w:rFonts w:hint="eastAsia" w:ascii="Times New Roman" w:hAnsi="Times New Roman"/>
          <w:sz w:val="21"/>
          <w:szCs w:val="21"/>
          <w:lang w:val="en-US" w:eastAsia="zh-CN"/>
        </w:rPr>
        <w:t>4</w:t>
      </w:r>
      <w:r>
        <w:rPr>
          <w:rFonts w:ascii="Times New Roman" w:hAnsi="Times New Roman"/>
          <w:sz w:val="21"/>
          <w:szCs w:val="21"/>
        </w:rPr>
        <w:t>的规定</w:t>
      </w:r>
      <w:r>
        <w:rPr>
          <w:rFonts w:hint="eastAsia" w:ascii="Times New Roman" w:hAnsi="Times New Roman"/>
          <w:sz w:val="21"/>
          <w:szCs w:val="21"/>
        </w:rPr>
        <w:t>。</w:t>
      </w:r>
    </w:p>
    <w:p w14:paraId="738FC9A4">
      <w:pPr>
        <w:pStyle w:val="60"/>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cs="Times New Roman"/>
          <w:b/>
          <w:bCs/>
          <w:sz w:val="21"/>
          <w:szCs w:val="21"/>
          <w:lang w:val="en-US" w:eastAsia="zh-CN"/>
        </w:rPr>
        <w:t>6</w:t>
      </w:r>
      <w:r>
        <w:rPr>
          <w:rFonts w:ascii="Times New Roman" w:hAnsi="Times New Roman" w:cs="Times New Roman"/>
          <w:b/>
          <w:bCs/>
          <w:sz w:val="21"/>
          <w:szCs w:val="21"/>
        </w:rPr>
        <w:t>.2.</w:t>
      </w:r>
      <w:r>
        <w:rPr>
          <w:rFonts w:hint="eastAsia" w:ascii="Times New Roman" w:hAnsi="Times New Roman" w:cs="Times New Roman"/>
          <w:b/>
          <w:bCs/>
          <w:sz w:val="21"/>
          <w:szCs w:val="21"/>
          <w:lang w:val="en-US" w:eastAsia="zh-CN"/>
        </w:rPr>
        <w:t>4</w:t>
      </w:r>
      <w:r>
        <w:rPr>
          <w:rFonts w:ascii="Times New Roman" w:hAnsi="Times New Roman"/>
          <w:b/>
          <w:bCs/>
          <w:sz w:val="21"/>
          <w:szCs w:val="21"/>
        </w:rPr>
        <w:t xml:space="preserve">  防水毡胶的</w:t>
      </w:r>
      <w:r>
        <w:rPr>
          <w:rFonts w:hint="eastAsia" w:ascii="Times New Roman" w:hAnsi="Times New Roman"/>
          <w:b/>
          <w:bCs/>
          <w:sz w:val="21"/>
          <w:szCs w:val="21"/>
        </w:rPr>
        <w:t>性能</w:t>
      </w:r>
    </w:p>
    <w:tbl>
      <w:tblPr>
        <w:tblStyle w:val="17"/>
        <w:tblpPr w:leftFromText="180" w:rightFromText="180" w:vertAnchor="text" w:horzAnchor="page" w:tblpXSpec="center" w:tblpY="1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289"/>
        <w:gridCol w:w="1725"/>
        <w:gridCol w:w="1528"/>
        <w:gridCol w:w="2258"/>
      </w:tblGrid>
      <w:tr w14:paraId="4D4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7" w:type="dxa"/>
            <w:vAlign w:val="center"/>
          </w:tcPr>
          <w:p w14:paraId="07298626">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序号</w:t>
            </w:r>
          </w:p>
        </w:tc>
        <w:tc>
          <w:tcPr>
            <w:tcW w:w="4263" w:type="dxa"/>
            <w:gridSpan w:val="2"/>
            <w:vAlign w:val="center"/>
          </w:tcPr>
          <w:p w14:paraId="64891C25">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项目</w:t>
            </w:r>
          </w:p>
        </w:tc>
        <w:tc>
          <w:tcPr>
            <w:tcW w:w="1623" w:type="dxa"/>
            <w:vAlign w:val="center"/>
          </w:tcPr>
          <w:p w14:paraId="6A27EE84">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技术指标</w:t>
            </w:r>
          </w:p>
        </w:tc>
        <w:tc>
          <w:tcPr>
            <w:tcW w:w="2397" w:type="dxa"/>
            <w:vAlign w:val="center"/>
          </w:tcPr>
          <w:p w14:paraId="5E15EB00">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试验方法</w:t>
            </w:r>
          </w:p>
        </w:tc>
      </w:tr>
      <w:tr w14:paraId="55B4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7" w:type="dxa"/>
            <w:vMerge w:val="restart"/>
            <w:vAlign w:val="center"/>
          </w:tcPr>
          <w:p w14:paraId="346B2006">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1</w:t>
            </w:r>
          </w:p>
        </w:tc>
        <w:tc>
          <w:tcPr>
            <w:tcW w:w="2431" w:type="dxa"/>
            <w:vMerge w:val="restart"/>
            <w:vAlign w:val="center"/>
          </w:tcPr>
          <w:p w14:paraId="3F373DD9">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粘结强度，</w:t>
            </w:r>
            <w:r>
              <w:rPr>
                <w:rFonts w:ascii="Times New Roman" w:hAnsi="Times New Roman" w:eastAsia="宋体" w:cs="Times New Roman"/>
                <w:kern w:val="0"/>
                <w:sz w:val="21"/>
                <w:szCs w:val="21"/>
                <w:lang w:bidi="hi-IN"/>
              </w:rPr>
              <w:t>MPa</w:t>
            </w:r>
          </w:p>
        </w:tc>
        <w:tc>
          <w:tcPr>
            <w:tcW w:w="1832" w:type="dxa"/>
            <w:vAlign w:val="center"/>
          </w:tcPr>
          <w:p w14:paraId="39CE8812">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标准状态</w:t>
            </w:r>
          </w:p>
        </w:tc>
        <w:tc>
          <w:tcPr>
            <w:tcW w:w="1623" w:type="dxa"/>
            <w:vAlign w:val="center"/>
          </w:tcPr>
          <w:p w14:paraId="53C74DC3">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0.7</w:t>
            </w:r>
          </w:p>
        </w:tc>
        <w:tc>
          <w:tcPr>
            <w:tcW w:w="2397" w:type="dxa"/>
            <w:vMerge w:val="restart"/>
            <w:vAlign w:val="center"/>
          </w:tcPr>
          <w:p w14:paraId="7011F211">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JG/T 157</w:t>
            </w:r>
          </w:p>
        </w:tc>
      </w:tr>
      <w:tr w14:paraId="6920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7" w:type="dxa"/>
            <w:vMerge w:val="continue"/>
            <w:vAlign w:val="center"/>
          </w:tcPr>
          <w:p w14:paraId="13A08A21">
            <w:pPr>
              <w:pStyle w:val="54"/>
              <w:spacing w:line="240" w:lineRule="auto"/>
              <w:jc w:val="center"/>
              <w:rPr>
                <w:rFonts w:ascii="Times New Roman" w:hAnsi="Times New Roman" w:cs="Times New Roman"/>
                <w:sz w:val="21"/>
                <w:szCs w:val="21"/>
              </w:rPr>
            </w:pPr>
          </w:p>
        </w:tc>
        <w:tc>
          <w:tcPr>
            <w:tcW w:w="2431" w:type="dxa"/>
            <w:vMerge w:val="continue"/>
            <w:vAlign w:val="center"/>
          </w:tcPr>
          <w:p w14:paraId="076D32A5">
            <w:pPr>
              <w:pStyle w:val="54"/>
              <w:spacing w:line="240" w:lineRule="auto"/>
              <w:jc w:val="left"/>
              <w:rPr>
                <w:rFonts w:ascii="Times New Roman" w:hAnsi="Times New Roman" w:cs="Times New Roman"/>
                <w:sz w:val="21"/>
                <w:szCs w:val="21"/>
              </w:rPr>
            </w:pPr>
          </w:p>
        </w:tc>
        <w:tc>
          <w:tcPr>
            <w:tcW w:w="1832" w:type="dxa"/>
            <w:vAlign w:val="center"/>
          </w:tcPr>
          <w:p w14:paraId="2BC90C58">
            <w:pPr>
              <w:pStyle w:val="54"/>
              <w:spacing w:line="240" w:lineRule="auto"/>
              <w:jc w:val="left"/>
              <w:rPr>
                <w:rFonts w:ascii="Times New Roman" w:hAnsi="Times New Roman" w:cs="Times New Roman"/>
                <w:sz w:val="21"/>
                <w:szCs w:val="21"/>
              </w:rPr>
            </w:pPr>
            <w:r>
              <w:rPr>
                <w:rFonts w:ascii="Times New Roman" w:hAnsi="Times New Roman" w:eastAsia="宋体" w:cs="Times New Roman"/>
                <w:kern w:val="0"/>
                <w:sz w:val="21"/>
                <w:szCs w:val="21"/>
                <w:lang w:bidi="hi-IN"/>
              </w:rPr>
              <w:t>5</w:t>
            </w:r>
            <w:r>
              <w:rPr>
                <w:rFonts w:ascii="Times New Roman" w:hAnsi="Times New Roman" w:cs="Times New Roman"/>
                <w:kern w:val="0"/>
                <w:sz w:val="21"/>
                <w:szCs w:val="21"/>
                <w:lang w:bidi="hi-IN"/>
              </w:rPr>
              <w:t>次冻融循环</w:t>
            </w:r>
          </w:p>
        </w:tc>
        <w:tc>
          <w:tcPr>
            <w:tcW w:w="1623" w:type="dxa"/>
            <w:vAlign w:val="center"/>
          </w:tcPr>
          <w:p w14:paraId="2DCCA5E9">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0.5</w:t>
            </w:r>
          </w:p>
        </w:tc>
        <w:tc>
          <w:tcPr>
            <w:tcW w:w="2397" w:type="dxa"/>
            <w:vMerge w:val="continue"/>
            <w:vAlign w:val="center"/>
          </w:tcPr>
          <w:p w14:paraId="2C8AB11C">
            <w:pPr>
              <w:pStyle w:val="54"/>
              <w:spacing w:line="240" w:lineRule="auto"/>
              <w:jc w:val="center"/>
              <w:rPr>
                <w:rFonts w:ascii="Times New Roman" w:hAnsi="Times New Roman" w:cs="Times New Roman"/>
                <w:sz w:val="21"/>
                <w:szCs w:val="21"/>
              </w:rPr>
            </w:pPr>
          </w:p>
        </w:tc>
      </w:tr>
      <w:tr w14:paraId="577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7" w:type="dxa"/>
            <w:vMerge w:val="continue"/>
            <w:vAlign w:val="center"/>
          </w:tcPr>
          <w:p w14:paraId="5A7149DE">
            <w:pPr>
              <w:pStyle w:val="54"/>
              <w:spacing w:line="240" w:lineRule="auto"/>
              <w:jc w:val="center"/>
              <w:rPr>
                <w:rFonts w:ascii="Times New Roman" w:hAnsi="Times New Roman" w:cs="Times New Roman"/>
                <w:sz w:val="21"/>
                <w:szCs w:val="21"/>
              </w:rPr>
            </w:pPr>
          </w:p>
        </w:tc>
        <w:tc>
          <w:tcPr>
            <w:tcW w:w="2431" w:type="dxa"/>
            <w:vMerge w:val="continue"/>
            <w:vAlign w:val="center"/>
          </w:tcPr>
          <w:p w14:paraId="34349F2D">
            <w:pPr>
              <w:pStyle w:val="54"/>
              <w:spacing w:line="240" w:lineRule="auto"/>
              <w:jc w:val="left"/>
              <w:rPr>
                <w:rFonts w:ascii="Times New Roman" w:hAnsi="Times New Roman" w:cs="Times New Roman"/>
                <w:sz w:val="21"/>
                <w:szCs w:val="21"/>
              </w:rPr>
            </w:pPr>
          </w:p>
        </w:tc>
        <w:tc>
          <w:tcPr>
            <w:tcW w:w="1832" w:type="dxa"/>
            <w:vAlign w:val="center"/>
          </w:tcPr>
          <w:p w14:paraId="4566C9F1">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浸水后</w:t>
            </w:r>
          </w:p>
        </w:tc>
        <w:tc>
          <w:tcPr>
            <w:tcW w:w="1623" w:type="dxa"/>
            <w:vAlign w:val="center"/>
          </w:tcPr>
          <w:p w14:paraId="2E511993">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0.5</w:t>
            </w:r>
          </w:p>
        </w:tc>
        <w:tc>
          <w:tcPr>
            <w:tcW w:w="2397" w:type="dxa"/>
            <w:vAlign w:val="center"/>
          </w:tcPr>
          <w:p w14:paraId="724D2CBB">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JG/T 298</w:t>
            </w:r>
          </w:p>
        </w:tc>
      </w:tr>
      <w:tr w14:paraId="70F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7" w:type="dxa"/>
            <w:vAlign w:val="center"/>
          </w:tcPr>
          <w:p w14:paraId="1A8F27A4">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2</w:t>
            </w:r>
          </w:p>
        </w:tc>
        <w:tc>
          <w:tcPr>
            <w:tcW w:w="4263" w:type="dxa"/>
            <w:gridSpan w:val="2"/>
            <w:vAlign w:val="center"/>
          </w:tcPr>
          <w:p w14:paraId="21F2B68E">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吸水量，</w:t>
            </w:r>
            <w:r>
              <w:rPr>
                <w:rFonts w:ascii="Times New Roman" w:hAnsi="Times New Roman" w:eastAsia="宋体" w:cs="Times New Roman"/>
                <w:kern w:val="0"/>
                <w:sz w:val="21"/>
                <w:szCs w:val="21"/>
                <w:lang w:bidi="hi-IN"/>
              </w:rPr>
              <w:t>g/10min</w:t>
            </w:r>
          </w:p>
        </w:tc>
        <w:tc>
          <w:tcPr>
            <w:tcW w:w="1623" w:type="dxa"/>
            <w:vAlign w:val="center"/>
          </w:tcPr>
          <w:p w14:paraId="3E39A55C">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2.0</w:t>
            </w:r>
          </w:p>
        </w:tc>
        <w:tc>
          <w:tcPr>
            <w:tcW w:w="2397" w:type="dxa"/>
            <w:vAlign w:val="center"/>
          </w:tcPr>
          <w:p w14:paraId="367EEE9C">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JG/T 157-2009</w:t>
            </w:r>
            <w:r>
              <w:rPr>
                <w:rFonts w:ascii="Times New Roman" w:hAnsi="Times New Roman" w:cs="Times New Roman"/>
                <w:kern w:val="0"/>
                <w:sz w:val="21"/>
                <w:szCs w:val="21"/>
                <w:lang w:bidi="hi-IN"/>
              </w:rPr>
              <w:t>附录</w:t>
            </w:r>
            <w:r>
              <w:rPr>
                <w:rFonts w:hint="eastAsia" w:ascii="Times New Roman" w:hAnsi="Times New Roman" w:cs="Times New Roman"/>
                <w:kern w:val="0"/>
                <w:sz w:val="21"/>
                <w:szCs w:val="21"/>
                <w:lang w:bidi="hi-IN"/>
              </w:rPr>
              <w:t xml:space="preserve"> </w:t>
            </w:r>
            <w:r>
              <w:rPr>
                <w:rFonts w:ascii="Times New Roman" w:hAnsi="Times New Roman" w:eastAsia="宋体" w:cs="Times New Roman"/>
                <w:kern w:val="0"/>
                <w:sz w:val="21"/>
                <w:szCs w:val="21"/>
                <w:lang w:bidi="hi-IN"/>
              </w:rPr>
              <w:t>A</w:t>
            </w:r>
          </w:p>
        </w:tc>
      </w:tr>
      <w:tr w14:paraId="599F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7" w:type="dxa"/>
            <w:vAlign w:val="center"/>
          </w:tcPr>
          <w:p w14:paraId="4CD0A0FD">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3</w:t>
            </w:r>
          </w:p>
        </w:tc>
        <w:tc>
          <w:tcPr>
            <w:tcW w:w="4263" w:type="dxa"/>
            <w:gridSpan w:val="2"/>
            <w:vAlign w:val="center"/>
          </w:tcPr>
          <w:p w14:paraId="37957F53">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动态抗开裂性（基层裂缝），</w:t>
            </w:r>
            <w:r>
              <w:rPr>
                <w:rFonts w:ascii="Times New Roman" w:hAnsi="Times New Roman" w:eastAsia="宋体" w:cs="Times New Roman"/>
                <w:kern w:val="0"/>
                <w:sz w:val="21"/>
                <w:szCs w:val="21"/>
                <w:lang w:bidi="hi-IN"/>
              </w:rPr>
              <w:t>mm</w:t>
            </w:r>
          </w:p>
        </w:tc>
        <w:tc>
          <w:tcPr>
            <w:tcW w:w="1623" w:type="dxa"/>
            <w:vAlign w:val="center"/>
          </w:tcPr>
          <w:p w14:paraId="23998970">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0.3</w:t>
            </w:r>
          </w:p>
        </w:tc>
        <w:tc>
          <w:tcPr>
            <w:tcW w:w="2397" w:type="dxa"/>
            <w:vAlign w:val="center"/>
          </w:tcPr>
          <w:p w14:paraId="61D50B8D">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JG/T 157</w:t>
            </w:r>
          </w:p>
        </w:tc>
      </w:tr>
    </w:tbl>
    <w:p w14:paraId="03A7BD10">
      <w:pPr>
        <w:pStyle w:val="61"/>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b/>
          <w:bCs/>
          <w:sz w:val="21"/>
          <w:szCs w:val="21"/>
        </w:rPr>
      </w:pPr>
      <w:r>
        <w:rPr>
          <w:rFonts w:hint="eastAsia"/>
          <w:b/>
          <w:bCs/>
          <w:sz w:val="21"/>
          <w:szCs w:val="21"/>
          <w:lang w:val="en-US" w:eastAsia="zh-CN"/>
        </w:rPr>
        <w:t>6</w:t>
      </w:r>
      <w:r>
        <w:rPr>
          <w:b/>
          <w:bCs/>
          <w:sz w:val="21"/>
          <w:szCs w:val="21"/>
        </w:rPr>
        <w:t>.2.</w:t>
      </w:r>
      <w:r>
        <w:rPr>
          <w:rFonts w:hint="eastAsia"/>
          <w:b/>
          <w:bCs/>
          <w:sz w:val="21"/>
          <w:szCs w:val="21"/>
          <w:lang w:val="en-US" w:eastAsia="zh-CN"/>
        </w:rPr>
        <w:t>5</w:t>
      </w:r>
      <w:r>
        <w:rPr>
          <w:sz w:val="21"/>
          <w:szCs w:val="21"/>
        </w:rPr>
        <w:t xml:space="preserve"> </w:t>
      </w:r>
      <w:r>
        <w:rPr>
          <w:rFonts w:hint="eastAsia"/>
          <w:sz w:val="21"/>
          <w:szCs w:val="21"/>
        </w:rPr>
        <w:t xml:space="preserve"> </w:t>
      </w:r>
      <w:r>
        <w:rPr>
          <w:sz w:val="21"/>
          <w:szCs w:val="21"/>
        </w:rPr>
        <w:t>抗裂毡的性能应符合表</w:t>
      </w:r>
      <w:r>
        <w:rPr>
          <w:rFonts w:hint="eastAsia"/>
          <w:sz w:val="21"/>
          <w:szCs w:val="21"/>
          <w:lang w:val="en-US" w:eastAsia="zh-CN"/>
        </w:rPr>
        <w:t>6</w:t>
      </w:r>
      <w:r>
        <w:rPr>
          <w:sz w:val="21"/>
          <w:szCs w:val="21"/>
        </w:rPr>
        <w:t>.2.</w:t>
      </w:r>
      <w:r>
        <w:rPr>
          <w:rFonts w:hint="eastAsia"/>
          <w:sz w:val="21"/>
          <w:szCs w:val="21"/>
          <w:lang w:val="en-US" w:eastAsia="zh-CN"/>
        </w:rPr>
        <w:t>5</w:t>
      </w:r>
      <w:r>
        <w:rPr>
          <w:sz w:val="21"/>
          <w:szCs w:val="21"/>
        </w:rPr>
        <w:t>的规定</w:t>
      </w:r>
      <w:r>
        <w:rPr>
          <w:rFonts w:hint="eastAsia"/>
          <w:sz w:val="21"/>
          <w:szCs w:val="21"/>
        </w:rPr>
        <w:t>。</w:t>
      </w:r>
    </w:p>
    <w:p w14:paraId="2EDB5FF7">
      <w:pPr>
        <w:pStyle w:val="60"/>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cs="Times New Roman"/>
          <w:b/>
          <w:bCs/>
          <w:sz w:val="21"/>
          <w:szCs w:val="21"/>
          <w:lang w:val="en-US" w:eastAsia="zh-CN"/>
        </w:rPr>
        <w:t>6</w:t>
      </w:r>
      <w:r>
        <w:rPr>
          <w:rFonts w:ascii="Times New Roman" w:hAnsi="Times New Roman" w:cs="Times New Roman"/>
          <w:b/>
          <w:bCs/>
          <w:sz w:val="21"/>
          <w:szCs w:val="21"/>
        </w:rPr>
        <w:t>.2.</w:t>
      </w:r>
      <w:r>
        <w:rPr>
          <w:rFonts w:hint="eastAsia" w:ascii="Times New Roman" w:hAnsi="Times New Roman" w:cs="Times New Roman"/>
          <w:b/>
          <w:bCs/>
          <w:sz w:val="21"/>
          <w:szCs w:val="21"/>
          <w:lang w:val="en-US" w:eastAsia="zh-CN"/>
        </w:rPr>
        <w:t>5</w:t>
      </w:r>
      <w:r>
        <w:rPr>
          <w:rFonts w:hint="eastAsia" w:ascii="Times New Roman" w:hAnsi="Times New Roman" w:cs="Times New Roman"/>
          <w:b/>
          <w:bCs/>
          <w:sz w:val="21"/>
          <w:szCs w:val="21"/>
        </w:rPr>
        <w:t xml:space="preserve">  </w:t>
      </w:r>
      <w:r>
        <w:rPr>
          <w:rFonts w:ascii="Times New Roman" w:hAnsi="Times New Roman"/>
          <w:b/>
          <w:bCs/>
          <w:sz w:val="21"/>
          <w:szCs w:val="21"/>
        </w:rPr>
        <w:t>抗裂毡的</w:t>
      </w:r>
      <w:r>
        <w:rPr>
          <w:rFonts w:hint="eastAsia" w:ascii="Times New Roman" w:hAnsi="Times New Roman"/>
          <w:b/>
          <w:bCs/>
          <w:sz w:val="21"/>
          <w:szCs w:val="21"/>
        </w:rPr>
        <w:t>性能</w:t>
      </w:r>
    </w:p>
    <w:tbl>
      <w:tblPr>
        <w:tblStyle w:val="17"/>
        <w:tblpPr w:leftFromText="180" w:rightFromText="180" w:vertAnchor="text" w:horzAnchor="page" w:tblpXSpec="center" w:tblpY="1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012"/>
        <w:gridCol w:w="2229"/>
        <w:gridCol w:w="1558"/>
      </w:tblGrid>
      <w:tr w14:paraId="5AB6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9" w:type="dxa"/>
            <w:vAlign w:val="center"/>
          </w:tcPr>
          <w:p w14:paraId="5C692F62">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序号</w:t>
            </w:r>
          </w:p>
        </w:tc>
        <w:tc>
          <w:tcPr>
            <w:tcW w:w="4270" w:type="dxa"/>
            <w:vAlign w:val="center"/>
          </w:tcPr>
          <w:p w14:paraId="29EAB5B8">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项目</w:t>
            </w:r>
          </w:p>
        </w:tc>
        <w:tc>
          <w:tcPr>
            <w:tcW w:w="2372" w:type="dxa"/>
            <w:vAlign w:val="center"/>
          </w:tcPr>
          <w:p w14:paraId="08955661">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技术指标</w:t>
            </w:r>
          </w:p>
        </w:tc>
        <w:tc>
          <w:tcPr>
            <w:tcW w:w="1658" w:type="dxa"/>
            <w:vAlign w:val="center"/>
          </w:tcPr>
          <w:p w14:paraId="102DA7BE">
            <w:pPr>
              <w:pStyle w:val="54"/>
              <w:spacing w:line="240" w:lineRule="auto"/>
              <w:jc w:val="center"/>
              <w:rPr>
                <w:rFonts w:ascii="Times New Roman" w:hAnsi="Times New Roman" w:cs="Times New Roman"/>
                <w:sz w:val="21"/>
                <w:szCs w:val="21"/>
              </w:rPr>
            </w:pPr>
            <w:r>
              <w:rPr>
                <w:rFonts w:ascii="Times New Roman" w:hAnsi="Times New Roman" w:cs="Times New Roman"/>
                <w:kern w:val="0"/>
                <w:sz w:val="21"/>
                <w:szCs w:val="21"/>
                <w:lang w:bidi="hi-IN"/>
              </w:rPr>
              <w:t>试验方法</w:t>
            </w:r>
          </w:p>
        </w:tc>
      </w:tr>
      <w:tr w14:paraId="6CF2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9" w:type="dxa"/>
            <w:vAlign w:val="center"/>
          </w:tcPr>
          <w:p w14:paraId="541D7FCD">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1</w:t>
            </w:r>
          </w:p>
        </w:tc>
        <w:tc>
          <w:tcPr>
            <w:tcW w:w="4270" w:type="dxa"/>
            <w:vAlign w:val="center"/>
          </w:tcPr>
          <w:p w14:paraId="48102982">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拉伸断裂强力，</w:t>
            </w:r>
            <w:r>
              <w:rPr>
                <w:rFonts w:ascii="Times New Roman" w:hAnsi="Times New Roman" w:eastAsia="宋体" w:cs="Times New Roman"/>
                <w:kern w:val="0"/>
                <w:sz w:val="21"/>
                <w:szCs w:val="21"/>
                <w:lang w:bidi="hi-IN"/>
              </w:rPr>
              <w:t>kN/m</w:t>
            </w:r>
          </w:p>
        </w:tc>
        <w:tc>
          <w:tcPr>
            <w:tcW w:w="2372" w:type="dxa"/>
            <w:vAlign w:val="center"/>
          </w:tcPr>
          <w:p w14:paraId="0EDDBBF0">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0.7</w:t>
            </w:r>
          </w:p>
        </w:tc>
        <w:tc>
          <w:tcPr>
            <w:tcW w:w="1658" w:type="dxa"/>
            <w:vMerge w:val="restart"/>
            <w:vAlign w:val="center"/>
          </w:tcPr>
          <w:p w14:paraId="6BCCAD56">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GB/T 15788</w:t>
            </w:r>
          </w:p>
        </w:tc>
      </w:tr>
      <w:tr w14:paraId="2E7E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69" w:type="dxa"/>
            <w:vAlign w:val="center"/>
          </w:tcPr>
          <w:p w14:paraId="4F284063">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2</w:t>
            </w:r>
          </w:p>
        </w:tc>
        <w:tc>
          <w:tcPr>
            <w:tcW w:w="4270" w:type="dxa"/>
            <w:vAlign w:val="center"/>
          </w:tcPr>
          <w:p w14:paraId="4FD089AB">
            <w:pPr>
              <w:pStyle w:val="54"/>
              <w:spacing w:line="240" w:lineRule="auto"/>
              <w:jc w:val="left"/>
              <w:rPr>
                <w:rFonts w:ascii="Times New Roman" w:hAnsi="Times New Roman" w:cs="Times New Roman"/>
                <w:sz w:val="21"/>
                <w:szCs w:val="21"/>
              </w:rPr>
            </w:pPr>
            <w:r>
              <w:rPr>
                <w:rFonts w:ascii="Times New Roman" w:hAnsi="Times New Roman" w:cs="Times New Roman"/>
                <w:kern w:val="0"/>
                <w:sz w:val="21"/>
                <w:szCs w:val="21"/>
                <w:lang w:bidi="hi-IN"/>
              </w:rPr>
              <w:t>断裂伸长率，</w:t>
            </w:r>
            <w:r>
              <w:rPr>
                <w:rFonts w:ascii="Times New Roman" w:hAnsi="Times New Roman" w:eastAsia="宋体" w:cs="Times New Roman"/>
                <w:kern w:val="0"/>
                <w:sz w:val="21"/>
                <w:szCs w:val="21"/>
                <w:lang w:bidi="hi-IN"/>
              </w:rPr>
              <w:t>%</w:t>
            </w:r>
          </w:p>
        </w:tc>
        <w:tc>
          <w:tcPr>
            <w:tcW w:w="2372" w:type="dxa"/>
            <w:vAlign w:val="center"/>
          </w:tcPr>
          <w:p w14:paraId="46D6868F">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2.0</w:t>
            </w:r>
          </w:p>
        </w:tc>
        <w:tc>
          <w:tcPr>
            <w:tcW w:w="1658" w:type="dxa"/>
            <w:vMerge w:val="continue"/>
            <w:vAlign w:val="center"/>
          </w:tcPr>
          <w:p w14:paraId="21542A01">
            <w:pPr>
              <w:pStyle w:val="54"/>
              <w:spacing w:line="240" w:lineRule="auto"/>
              <w:jc w:val="center"/>
              <w:rPr>
                <w:rFonts w:ascii="Times New Roman" w:hAnsi="Times New Roman" w:cs="Times New Roman"/>
                <w:sz w:val="21"/>
                <w:szCs w:val="21"/>
              </w:rPr>
            </w:pPr>
          </w:p>
        </w:tc>
      </w:tr>
    </w:tbl>
    <w:p w14:paraId="4D4B5BED">
      <w:pPr>
        <w:pStyle w:val="61"/>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ascii="Times New Roman" w:hAnsi="Times New Roman"/>
          <w:b/>
          <w:bCs/>
          <w:sz w:val="21"/>
          <w:szCs w:val="21"/>
        </w:rPr>
      </w:pPr>
      <w:r>
        <w:rPr>
          <w:rFonts w:hint="eastAsia"/>
          <w:b/>
          <w:bCs/>
          <w:sz w:val="21"/>
          <w:szCs w:val="21"/>
          <w:lang w:val="en-US" w:eastAsia="zh-CN"/>
        </w:rPr>
        <w:t>6</w:t>
      </w:r>
      <w:r>
        <w:rPr>
          <w:b/>
          <w:bCs/>
          <w:sz w:val="21"/>
          <w:szCs w:val="21"/>
        </w:rPr>
        <w:t>.2.</w:t>
      </w:r>
      <w:r>
        <w:rPr>
          <w:rFonts w:hint="eastAsia"/>
          <w:b/>
          <w:bCs/>
          <w:sz w:val="21"/>
          <w:szCs w:val="21"/>
          <w:lang w:val="en-US" w:eastAsia="zh-CN"/>
        </w:rPr>
        <w:t>6</w:t>
      </w:r>
      <w:r>
        <w:rPr>
          <w:rFonts w:hint="eastAsia"/>
          <w:b/>
          <w:bCs/>
          <w:sz w:val="21"/>
          <w:szCs w:val="21"/>
        </w:rPr>
        <w:t xml:space="preserve">  </w:t>
      </w:r>
      <w:r>
        <w:rPr>
          <w:sz w:val="21"/>
          <w:szCs w:val="21"/>
        </w:rPr>
        <w:t>界面找平料的性能应符合表</w:t>
      </w:r>
      <w:r>
        <w:rPr>
          <w:rFonts w:hint="eastAsia"/>
          <w:sz w:val="21"/>
          <w:szCs w:val="21"/>
          <w:lang w:val="en-US" w:eastAsia="zh-CN"/>
        </w:rPr>
        <w:t>6</w:t>
      </w:r>
      <w:r>
        <w:rPr>
          <w:sz w:val="21"/>
          <w:szCs w:val="21"/>
        </w:rPr>
        <w:t>.2.</w:t>
      </w:r>
      <w:r>
        <w:rPr>
          <w:rFonts w:hint="eastAsia"/>
          <w:sz w:val="21"/>
          <w:szCs w:val="21"/>
          <w:lang w:val="en-US" w:eastAsia="zh-CN"/>
        </w:rPr>
        <w:t>6</w:t>
      </w:r>
      <w:r>
        <w:rPr>
          <w:sz w:val="21"/>
          <w:szCs w:val="21"/>
        </w:rPr>
        <w:t>的规定。</w:t>
      </w:r>
    </w:p>
    <w:p w14:paraId="3C9659E9">
      <w:pPr>
        <w:pStyle w:val="60"/>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cs="Times New Roman"/>
          <w:b/>
          <w:bCs/>
          <w:sz w:val="21"/>
          <w:szCs w:val="21"/>
          <w:lang w:val="en-US" w:eastAsia="zh-CN"/>
        </w:rPr>
        <w:t>6</w:t>
      </w:r>
      <w:r>
        <w:rPr>
          <w:rFonts w:ascii="Times New Roman" w:hAnsi="Times New Roman" w:cs="Times New Roman"/>
          <w:b/>
          <w:bCs/>
          <w:sz w:val="21"/>
          <w:szCs w:val="21"/>
        </w:rPr>
        <w:t>.2.</w:t>
      </w:r>
      <w:r>
        <w:rPr>
          <w:rFonts w:hint="eastAsia" w:ascii="Times New Roman" w:hAnsi="Times New Roman" w:cs="Times New Roman"/>
          <w:b/>
          <w:bCs/>
          <w:sz w:val="21"/>
          <w:szCs w:val="21"/>
          <w:lang w:val="en-US" w:eastAsia="zh-CN"/>
        </w:rPr>
        <w:t>6</w:t>
      </w:r>
      <w:r>
        <w:rPr>
          <w:rFonts w:ascii="Times New Roman" w:hAnsi="Times New Roman"/>
          <w:b/>
          <w:bCs/>
          <w:sz w:val="21"/>
          <w:szCs w:val="21"/>
        </w:rPr>
        <w:t xml:space="preserve">  界面找平料的</w:t>
      </w:r>
      <w:r>
        <w:rPr>
          <w:rFonts w:hint="eastAsia" w:ascii="Times New Roman" w:hAnsi="Times New Roman"/>
          <w:b/>
          <w:bCs/>
          <w:sz w:val="21"/>
          <w:szCs w:val="21"/>
        </w:rPr>
        <w:t>性能</w:t>
      </w:r>
    </w:p>
    <w:tbl>
      <w:tblPr>
        <w:tblStyle w:val="17"/>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75"/>
        <w:gridCol w:w="2419"/>
        <w:gridCol w:w="1687"/>
        <w:gridCol w:w="1804"/>
      </w:tblGrid>
      <w:tr w14:paraId="0A35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1" w:type="dxa"/>
            <w:vAlign w:val="center"/>
          </w:tcPr>
          <w:p w14:paraId="329F24EB">
            <w:pPr>
              <w:pStyle w:val="54"/>
              <w:spacing w:line="240" w:lineRule="auto"/>
              <w:jc w:val="center"/>
              <w:rPr>
                <w:rFonts w:ascii="Times New Roman" w:hAnsi="Times New Roman" w:cs="微软雅黑"/>
                <w:b/>
                <w:bCs/>
                <w:sz w:val="21"/>
                <w:szCs w:val="21"/>
              </w:rPr>
            </w:pPr>
            <w:r>
              <w:rPr>
                <w:rFonts w:ascii="Times New Roman" w:hAnsi="Times New Roman" w:cs="微软雅黑"/>
                <w:b/>
                <w:bCs/>
                <w:kern w:val="0"/>
                <w:sz w:val="21"/>
                <w:szCs w:val="21"/>
                <w:lang w:bidi="hi-IN"/>
              </w:rPr>
              <w:t>序号</w:t>
            </w:r>
          </w:p>
        </w:tc>
        <w:tc>
          <w:tcPr>
            <w:tcW w:w="4679" w:type="dxa"/>
            <w:gridSpan w:val="2"/>
            <w:vAlign w:val="center"/>
          </w:tcPr>
          <w:p w14:paraId="755E6EB6">
            <w:pPr>
              <w:pStyle w:val="54"/>
              <w:spacing w:line="240" w:lineRule="auto"/>
              <w:jc w:val="center"/>
              <w:rPr>
                <w:rFonts w:ascii="Times New Roman" w:hAnsi="Times New Roman" w:cs="微软雅黑"/>
                <w:b/>
                <w:bCs/>
                <w:sz w:val="21"/>
                <w:szCs w:val="21"/>
              </w:rPr>
            </w:pPr>
            <w:r>
              <w:rPr>
                <w:rFonts w:ascii="Times New Roman" w:hAnsi="Times New Roman" w:cs="微软雅黑"/>
                <w:b/>
                <w:bCs/>
                <w:kern w:val="0"/>
                <w:sz w:val="21"/>
                <w:szCs w:val="21"/>
                <w:lang w:bidi="hi-IN"/>
              </w:rPr>
              <w:t>项目</w:t>
            </w:r>
          </w:p>
        </w:tc>
        <w:tc>
          <w:tcPr>
            <w:tcW w:w="1838" w:type="dxa"/>
            <w:vAlign w:val="center"/>
          </w:tcPr>
          <w:p w14:paraId="1058E791">
            <w:pPr>
              <w:pStyle w:val="54"/>
              <w:spacing w:line="240" w:lineRule="auto"/>
              <w:jc w:val="center"/>
              <w:rPr>
                <w:rFonts w:ascii="Times New Roman" w:hAnsi="Times New Roman" w:cs="微软雅黑"/>
                <w:b/>
                <w:bCs/>
                <w:sz w:val="21"/>
                <w:szCs w:val="21"/>
              </w:rPr>
            </w:pPr>
            <w:r>
              <w:rPr>
                <w:rFonts w:ascii="Times New Roman" w:hAnsi="Times New Roman" w:cs="微软雅黑"/>
                <w:b/>
                <w:bCs/>
                <w:kern w:val="0"/>
                <w:sz w:val="21"/>
                <w:szCs w:val="21"/>
                <w:lang w:bidi="hi-IN"/>
              </w:rPr>
              <w:t>技术指标</w:t>
            </w:r>
          </w:p>
        </w:tc>
        <w:tc>
          <w:tcPr>
            <w:tcW w:w="1966" w:type="dxa"/>
            <w:vAlign w:val="center"/>
          </w:tcPr>
          <w:p w14:paraId="6D11219A">
            <w:pPr>
              <w:pStyle w:val="54"/>
              <w:spacing w:line="240" w:lineRule="auto"/>
              <w:jc w:val="center"/>
              <w:rPr>
                <w:rFonts w:ascii="Times New Roman" w:hAnsi="Times New Roman" w:cs="微软雅黑"/>
                <w:b/>
                <w:bCs/>
                <w:sz w:val="21"/>
                <w:szCs w:val="21"/>
              </w:rPr>
            </w:pPr>
            <w:r>
              <w:rPr>
                <w:rFonts w:ascii="Times New Roman" w:hAnsi="Times New Roman" w:cs="微软雅黑"/>
                <w:b/>
                <w:bCs/>
                <w:kern w:val="0"/>
                <w:sz w:val="21"/>
                <w:szCs w:val="21"/>
                <w:lang w:bidi="hi-IN"/>
              </w:rPr>
              <w:t>试验方法</w:t>
            </w:r>
          </w:p>
        </w:tc>
      </w:tr>
      <w:tr w14:paraId="6DFC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1" w:type="dxa"/>
            <w:vMerge w:val="restart"/>
            <w:vAlign w:val="center"/>
          </w:tcPr>
          <w:p w14:paraId="63FA27DD">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1</w:t>
            </w:r>
          </w:p>
        </w:tc>
        <w:tc>
          <w:tcPr>
            <w:tcW w:w="2043" w:type="dxa"/>
            <w:vMerge w:val="restart"/>
            <w:vAlign w:val="center"/>
          </w:tcPr>
          <w:p w14:paraId="2FA1A4E0">
            <w:pPr>
              <w:pStyle w:val="54"/>
              <w:spacing w:line="240" w:lineRule="auto"/>
              <w:jc w:val="left"/>
              <w:rPr>
                <w:rFonts w:ascii="Times New Roman" w:hAnsi="Times New Roman" w:cs="微软雅黑"/>
                <w:sz w:val="21"/>
                <w:szCs w:val="21"/>
              </w:rPr>
            </w:pPr>
            <w:r>
              <w:rPr>
                <w:rFonts w:ascii="Times New Roman" w:hAnsi="Times New Roman" w:cs="微软雅黑"/>
                <w:kern w:val="0"/>
                <w:sz w:val="21"/>
                <w:szCs w:val="21"/>
                <w:lang w:bidi="hi-IN"/>
              </w:rPr>
              <w:t>剪切强度，</w:t>
            </w:r>
            <w:r>
              <w:rPr>
                <w:rFonts w:ascii="Times New Roman" w:hAnsi="Times New Roman" w:eastAsia="宋体" w:cs="微软雅黑"/>
                <w:kern w:val="0"/>
                <w:sz w:val="21"/>
                <w:szCs w:val="21"/>
                <w:lang w:bidi="hi-IN"/>
              </w:rPr>
              <w:t>MPa</w:t>
            </w:r>
          </w:p>
        </w:tc>
        <w:tc>
          <w:tcPr>
            <w:tcW w:w="2636" w:type="dxa"/>
            <w:vAlign w:val="center"/>
          </w:tcPr>
          <w:p w14:paraId="39BE8760">
            <w:pPr>
              <w:pStyle w:val="54"/>
              <w:snapToGrid w:val="0"/>
              <w:spacing w:line="240" w:lineRule="auto"/>
              <w:jc w:val="left"/>
              <w:rPr>
                <w:rFonts w:ascii="Times New Roman" w:hAnsi="Times New Roman" w:cs="微软雅黑"/>
                <w:sz w:val="21"/>
                <w:szCs w:val="21"/>
              </w:rPr>
            </w:pPr>
            <w:r>
              <w:rPr>
                <w:rFonts w:ascii="Times New Roman" w:hAnsi="Times New Roman" w:cs="微软雅黑"/>
                <w:kern w:val="0"/>
                <w:sz w:val="21"/>
                <w:szCs w:val="21"/>
                <w:lang w:bidi="hi-IN"/>
              </w:rPr>
              <w:t>原强度</w:t>
            </w:r>
          </w:p>
        </w:tc>
        <w:tc>
          <w:tcPr>
            <w:tcW w:w="1838" w:type="dxa"/>
            <w:vAlign w:val="center"/>
          </w:tcPr>
          <w:p w14:paraId="5FAFFA53">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0.7</w:t>
            </w:r>
          </w:p>
        </w:tc>
        <w:tc>
          <w:tcPr>
            <w:tcW w:w="1966" w:type="dxa"/>
            <w:vMerge w:val="restart"/>
            <w:vAlign w:val="center"/>
          </w:tcPr>
          <w:p w14:paraId="53D340E5">
            <w:pPr>
              <w:pStyle w:val="54"/>
              <w:spacing w:line="240" w:lineRule="auto"/>
              <w:jc w:val="center"/>
              <w:rPr>
                <w:rFonts w:ascii="Times New Roman" w:hAnsi="Times New Roman" w:cs="Times New Roman"/>
                <w:sz w:val="21"/>
                <w:szCs w:val="21"/>
              </w:rPr>
            </w:pPr>
            <w:r>
              <w:rPr>
                <w:rFonts w:ascii="Times New Roman" w:hAnsi="Times New Roman" w:eastAsia="宋体" w:cs="Times New Roman"/>
                <w:kern w:val="0"/>
                <w:sz w:val="21"/>
                <w:szCs w:val="21"/>
                <w:lang w:bidi="hi-IN"/>
              </w:rPr>
              <w:t>JC/T 547</w:t>
            </w:r>
          </w:p>
        </w:tc>
      </w:tr>
      <w:tr w14:paraId="148A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1" w:type="dxa"/>
            <w:vMerge w:val="continue"/>
            <w:vAlign w:val="center"/>
          </w:tcPr>
          <w:p w14:paraId="059B2941">
            <w:pPr>
              <w:pStyle w:val="54"/>
              <w:spacing w:line="240" w:lineRule="auto"/>
              <w:jc w:val="left"/>
              <w:rPr>
                <w:rFonts w:ascii="Times New Roman" w:hAnsi="Times New Roman" w:cs="Times New Roman"/>
                <w:sz w:val="21"/>
                <w:szCs w:val="21"/>
              </w:rPr>
            </w:pPr>
          </w:p>
        </w:tc>
        <w:tc>
          <w:tcPr>
            <w:tcW w:w="2043" w:type="dxa"/>
            <w:vMerge w:val="continue"/>
            <w:vAlign w:val="center"/>
          </w:tcPr>
          <w:p w14:paraId="7B5E5A55">
            <w:pPr>
              <w:pStyle w:val="54"/>
              <w:spacing w:line="240" w:lineRule="auto"/>
              <w:jc w:val="left"/>
              <w:rPr>
                <w:rFonts w:ascii="Times New Roman" w:hAnsi="Times New Roman" w:cs="Times New Roman"/>
                <w:sz w:val="21"/>
                <w:szCs w:val="21"/>
              </w:rPr>
            </w:pPr>
          </w:p>
        </w:tc>
        <w:tc>
          <w:tcPr>
            <w:tcW w:w="2636" w:type="dxa"/>
            <w:vAlign w:val="center"/>
          </w:tcPr>
          <w:p w14:paraId="2DEFBE25">
            <w:pPr>
              <w:pStyle w:val="54"/>
              <w:snapToGrid w:val="0"/>
              <w:spacing w:line="240" w:lineRule="auto"/>
              <w:jc w:val="left"/>
              <w:rPr>
                <w:rFonts w:ascii="Times New Roman" w:hAnsi="Times New Roman" w:cs="微软雅黑"/>
                <w:sz w:val="21"/>
                <w:szCs w:val="21"/>
              </w:rPr>
            </w:pPr>
            <w:r>
              <w:rPr>
                <w:rFonts w:ascii="Times New Roman" w:hAnsi="Times New Roman" w:cs="微软雅黑"/>
                <w:kern w:val="0"/>
                <w:sz w:val="21"/>
                <w:szCs w:val="21"/>
                <w:lang w:bidi="hi-IN"/>
              </w:rPr>
              <w:t>浸水后</w:t>
            </w:r>
            <w:r>
              <w:rPr>
                <w:rFonts w:hint="eastAsia" w:ascii="Times New Roman" w:hAnsi="Times New Roman" w:cs="微软雅黑"/>
                <w:kern w:val="0"/>
                <w:sz w:val="21"/>
                <w:szCs w:val="21"/>
                <w:lang w:bidi="hi-IN"/>
              </w:rPr>
              <w:t>(</w:t>
            </w:r>
            <w:r>
              <w:rPr>
                <w:rFonts w:ascii="Times New Roman" w:hAnsi="Times New Roman" w:cs="微软雅黑"/>
                <w:kern w:val="0"/>
                <w:sz w:val="21"/>
                <w:szCs w:val="21"/>
                <w:lang w:bidi="hi-IN"/>
              </w:rPr>
              <w:t>7d)</w:t>
            </w:r>
          </w:p>
        </w:tc>
        <w:tc>
          <w:tcPr>
            <w:tcW w:w="1838" w:type="dxa"/>
            <w:vAlign w:val="center"/>
          </w:tcPr>
          <w:p w14:paraId="4975C1CF">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0.5</w:t>
            </w:r>
          </w:p>
        </w:tc>
        <w:tc>
          <w:tcPr>
            <w:tcW w:w="1966" w:type="dxa"/>
            <w:vMerge w:val="continue"/>
            <w:vAlign w:val="center"/>
          </w:tcPr>
          <w:p w14:paraId="463D23A5">
            <w:pPr>
              <w:pStyle w:val="54"/>
              <w:spacing w:line="240" w:lineRule="auto"/>
              <w:jc w:val="center"/>
              <w:rPr>
                <w:rFonts w:ascii="Times New Roman" w:hAnsi="Times New Roman" w:cs="Times New Roman"/>
                <w:sz w:val="21"/>
                <w:szCs w:val="21"/>
              </w:rPr>
            </w:pPr>
          </w:p>
        </w:tc>
      </w:tr>
      <w:tr w14:paraId="3E71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11" w:type="dxa"/>
            <w:vMerge w:val="continue"/>
            <w:vAlign w:val="center"/>
          </w:tcPr>
          <w:p w14:paraId="4780B7E8">
            <w:pPr>
              <w:pStyle w:val="54"/>
              <w:spacing w:line="240" w:lineRule="auto"/>
              <w:jc w:val="left"/>
              <w:rPr>
                <w:rFonts w:ascii="Times New Roman" w:hAnsi="Times New Roman" w:cs="Times New Roman"/>
                <w:sz w:val="21"/>
                <w:szCs w:val="21"/>
              </w:rPr>
            </w:pPr>
          </w:p>
        </w:tc>
        <w:tc>
          <w:tcPr>
            <w:tcW w:w="2043" w:type="dxa"/>
            <w:vMerge w:val="continue"/>
            <w:vAlign w:val="center"/>
          </w:tcPr>
          <w:p w14:paraId="7BBBA2C8">
            <w:pPr>
              <w:pStyle w:val="54"/>
              <w:spacing w:line="240" w:lineRule="auto"/>
              <w:jc w:val="left"/>
              <w:rPr>
                <w:rFonts w:ascii="Times New Roman" w:hAnsi="Times New Roman" w:cs="Times New Roman"/>
                <w:sz w:val="21"/>
                <w:szCs w:val="21"/>
              </w:rPr>
            </w:pPr>
          </w:p>
        </w:tc>
        <w:tc>
          <w:tcPr>
            <w:tcW w:w="2636" w:type="dxa"/>
            <w:vAlign w:val="center"/>
          </w:tcPr>
          <w:p w14:paraId="512CB413">
            <w:pPr>
              <w:pStyle w:val="54"/>
              <w:snapToGrid w:val="0"/>
              <w:spacing w:line="240" w:lineRule="auto"/>
              <w:jc w:val="left"/>
              <w:rPr>
                <w:rFonts w:ascii="Times New Roman" w:hAnsi="Times New Roman" w:cs="Times New Roman"/>
                <w:sz w:val="21"/>
                <w:szCs w:val="21"/>
              </w:rPr>
            </w:pPr>
            <w:r>
              <w:rPr>
                <w:rFonts w:ascii="Times New Roman" w:hAnsi="Times New Roman" w:cs="微软雅黑"/>
                <w:kern w:val="0"/>
                <w:sz w:val="21"/>
                <w:szCs w:val="21"/>
                <w:lang w:bidi="hi-IN"/>
              </w:rPr>
              <w:t>冻融循环后</w:t>
            </w:r>
            <w:r>
              <w:rPr>
                <w:rFonts w:hint="eastAsia" w:ascii="Times New Roman" w:hAnsi="Times New Roman" w:cs="微软雅黑"/>
                <w:kern w:val="0"/>
                <w:sz w:val="21"/>
                <w:szCs w:val="21"/>
                <w:lang w:bidi="hi-IN"/>
              </w:rPr>
              <w:t>(</w:t>
            </w:r>
            <w:r>
              <w:rPr>
                <w:rFonts w:ascii="Times New Roman" w:hAnsi="Times New Roman" w:cs="微软雅黑"/>
                <w:kern w:val="0"/>
                <w:sz w:val="21"/>
                <w:szCs w:val="21"/>
                <w:lang w:bidi="hi-IN"/>
              </w:rPr>
              <w:t>25</w:t>
            </w:r>
            <w:r>
              <w:rPr>
                <w:rFonts w:hint="eastAsia" w:ascii="Times New Roman" w:hAnsi="Times New Roman" w:cs="微软雅黑"/>
                <w:kern w:val="0"/>
                <w:sz w:val="21"/>
                <w:szCs w:val="21"/>
                <w:lang w:bidi="hi-IN"/>
              </w:rPr>
              <w:t>次循环)</w:t>
            </w:r>
          </w:p>
        </w:tc>
        <w:tc>
          <w:tcPr>
            <w:tcW w:w="1838" w:type="dxa"/>
            <w:vAlign w:val="center"/>
          </w:tcPr>
          <w:p w14:paraId="1E920CA2">
            <w:pPr>
              <w:pStyle w:val="54"/>
              <w:spacing w:line="240" w:lineRule="auto"/>
              <w:jc w:val="center"/>
              <w:rPr>
                <w:rFonts w:ascii="Times New Roman" w:hAnsi="Times New Roman" w:cs="Times New Roman"/>
                <w:sz w:val="21"/>
                <w:szCs w:val="21"/>
              </w:rPr>
            </w:pPr>
            <w:r>
              <w:rPr>
                <w:rFonts w:hint="eastAsia" w:ascii="宋体" w:hAnsi="宋体" w:eastAsia="宋体" w:cs="宋体"/>
                <w:kern w:val="0"/>
                <w:sz w:val="21"/>
                <w:szCs w:val="21"/>
                <w:lang w:bidi="hi-IN"/>
              </w:rPr>
              <w:t>≥</w:t>
            </w:r>
            <w:r>
              <w:rPr>
                <w:rFonts w:ascii="Times New Roman" w:hAnsi="Times New Roman" w:eastAsia="宋体" w:cs="Times New Roman"/>
                <w:kern w:val="0"/>
                <w:sz w:val="21"/>
                <w:szCs w:val="21"/>
                <w:lang w:bidi="hi-IN"/>
              </w:rPr>
              <w:t>0.5</w:t>
            </w:r>
          </w:p>
        </w:tc>
        <w:tc>
          <w:tcPr>
            <w:tcW w:w="1966" w:type="dxa"/>
            <w:vMerge w:val="continue"/>
            <w:vAlign w:val="center"/>
          </w:tcPr>
          <w:p w14:paraId="4735ED2C">
            <w:pPr>
              <w:pStyle w:val="54"/>
              <w:spacing w:line="240" w:lineRule="auto"/>
              <w:jc w:val="center"/>
              <w:rPr>
                <w:rFonts w:ascii="Times New Roman" w:hAnsi="Times New Roman" w:cs="Times New Roman"/>
                <w:sz w:val="21"/>
                <w:szCs w:val="21"/>
              </w:rPr>
            </w:pPr>
          </w:p>
        </w:tc>
      </w:tr>
    </w:tbl>
    <w:p w14:paraId="71368776">
      <w:pPr>
        <w:pStyle w:val="61"/>
        <w:numPr>
          <w:ilvl w:val="0"/>
          <w:numId w:val="0"/>
        </w:numPr>
        <w:spacing w:before="120" w:beforeLines="50"/>
        <w:rPr>
          <w:rFonts w:hint="eastAsia" w:ascii="Times New Roman" w:hAnsi="Times New Roman"/>
          <w:sz w:val="21"/>
          <w:szCs w:val="21"/>
          <w:lang w:eastAsia="zh-CN"/>
        </w:rPr>
      </w:pPr>
      <w:r>
        <w:rPr>
          <w:rFonts w:hint="eastAsia"/>
          <w:b/>
          <w:bCs/>
          <w:sz w:val="21"/>
          <w:szCs w:val="21"/>
          <w:lang w:val="en-US" w:eastAsia="zh-CN"/>
        </w:rPr>
        <w:t>6.2.7</w:t>
      </w:r>
      <w:r>
        <w:rPr>
          <w:rFonts w:hint="eastAsia"/>
          <w:sz w:val="21"/>
          <w:szCs w:val="21"/>
          <w:lang w:val="en-US" w:eastAsia="zh-CN"/>
        </w:rPr>
        <w:t xml:space="preserve">  </w:t>
      </w:r>
      <w:r>
        <w:rPr>
          <w:rFonts w:hint="eastAsia" w:ascii="Times New Roman" w:hAnsi="Times New Roman"/>
          <w:sz w:val="21"/>
          <w:szCs w:val="21"/>
          <w:lang w:eastAsia="zh-CN"/>
        </w:rPr>
        <w:t>界面剂的性能应符合表</w:t>
      </w:r>
      <w:r>
        <w:rPr>
          <w:rFonts w:hint="eastAsia"/>
          <w:sz w:val="21"/>
          <w:szCs w:val="21"/>
          <w:lang w:val="en-US" w:eastAsia="zh-CN"/>
        </w:rPr>
        <w:t>6</w:t>
      </w:r>
      <w:r>
        <w:rPr>
          <w:rFonts w:ascii="Times New Roman" w:hAnsi="Times New Roman"/>
          <w:sz w:val="21"/>
          <w:szCs w:val="21"/>
          <w:lang w:eastAsia="zh-CN"/>
        </w:rPr>
        <w:t>.2.</w:t>
      </w:r>
      <w:r>
        <w:rPr>
          <w:rFonts w:hint="eastAsia"/>
          <w:sz w:val="21"/>
          <w:szCs w:val="21"/>
          <w:lang w:val="en-US" w:eastAsia="zh-CN"/>
        </w:rPr>
        <w:t>7</w:t>
      </w:r>
      <w:r>
        <w:rPr>
          <w:rFonts w:hint="eastAsia" w:ascii="Times New Roman" w:hAnsi="Times New Roman"/>
          <w:sz w:val="21"/>
          <w:szCs w:val="21"/>
          <w:lang w:eastAsia="zh-CN"/>
        </w:rPr>
        <w:t>的规定。</w:t>
      </w:r>
    </w:p>
    <w:p w14:paraId="4F32F322">
      <w:pPr>
        <w:pStyle w:val="54"/>
        <w:jc w:val="center"/>
        <w:rPr>
          <w:rFonts w:hint="eastAsia" w:ascii="Times New Roman" w:hAnsi="Times New Roman"/>
          <w:b/>
          <w:bCs/>
          <w:sz w:val="21"/>
          <w:szCs w:val="21"/>
          <w:lang w:val="en-US" w:eastAsia="zh-CN"/>
        </w:rPr>
      </w:pPr>
    </w:p>
    <w:p w14:paraId="39DAAE94">
      <w:pPr>
        <w:pStyle w:val="54"/>
        <w:jc w:val="center"/>
        <w:rPr>
          <w:rFonts w:hint="default"/>
          <w:b/>
          <w:bCs/>
          <w:sz w:val="21"/>
          <w:szCs w:val="21"/>
          <w:lang w:val="en-US" w:eastAsia="zh-CN"/>
        </w:rPr>
      </w:pPr>
      <w:r>
        <w:rPr>
          <w:rFonts w:hint="eastAsia" w:ascii="Times New Roman" w:hAnsi="Times New Roman"/>
          <w:b/>
          <w:bCs/>
          <w:sz w:val="21"/>
          <w:szCs w:val="21"/>
          <w:lang w:val="en-US" w:eastAsia="zh-CN"/>
        </w:rPr>
        <w:t>6.2.7  界面剂的性能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114"/>
        <w:gridCol w:w="2356"/>
        <w:gridCol w:w="1915"/>
      </w:tblGrid>
      <w:tr w14:paraId="43E6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642" w:type="dxa"/>
            <w:gridSpan w:val="2"/>
            <w:vAlign w:val="center"/>
          </w:tcPr>
          <w:p w14:paraId="29A5D097">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项 目</w:t>
            </w:r>
          </w:p>
        </w:tc>
        <w:tc>
          <w:tcPr>
            <w:tcW w:w="2586" w:type="dxa"/>
            <w:vAlign w:val="center"/>
          </w:tcPr>
          <w:p w14:paraId="3DB4CB93">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性能指标</w:t>
            </w:r>
          </w:p>
        </w:tc>
        <w:tc>
          <w:tcPr>
            <w:tcW w:w="2058" w:type="dxa"/>
            <w:vAlign w:val="center"/>
          </w:tcPr>
          <w:p w14:paraId="275774E9">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试验方法</w:t>
            </w:r>
          </w:p>
        </w:tc>
      </w:tr>
      <w:tr w14:paraId="0C3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642" w:type="dxa"/>
            <w:gridSpan w:val="2"/>
            <w:vAlign w:val="center"/>
          </w:tcPr>
          <w:p w14:paraId="3E8A19F8">
            <w:pPr>
              <w:pStyle w:val="54"/>
              <w:spacing w:line="240" w:lineRule="auto"/>
              <w:jc w:val="center"/>
              <w:rPr>
                <w:rFonts w:hint="eastAsia" w:ascii="Times New Roman" w:hAnsi="Times New Roman" w:cs="微软雅黑"/>
                <w:b/>
                <w:bCs/>
                <w:kern w:val="0"/>
                <w:sz w:val="21"/>
                <w:szCs w:val="21"/>
                <w:lang w:eastAsia="zh-CN" w:bidi="hi-IN"/>
              </w:rPr>
            </w:pPr>
            <w:r>
              <w:rPr>
                <w:rFonts w:hint="eastAsia" w:ascii="Times New Roman" w:hAnsi="Times New Roman" w:eastAsia="宋体" w:cs="微软雅黑"/>
                <w:sz w:val="21"/>
                <w:szCs w:val="21"/>
              </w:rPr>
              <w:t>拉伸粘结强度（与水泥砂浆块），MPa</w:t>
            </w:r>
          </w:p>
        </w:tc>
        <w:tc>
          <w:tcPr>
            <w:tcW w:w="2586" w:type="dxa"/>
            <w:vAlign w:val="center"/>
          </w:tcPr>
          <w:p w14:paraId="69FBAF6E">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≥0.6</w:t>
            </w:r>
          </w:p>
        </w:tc>
        <w:tc>
          <w:tcPr>
            <w:tcW w:w="2058" w:type="dxa"/>
            <w:vAlign w:val="center"/>
          </w:tcPr>
          <w:p w14:paraId="4D48D822">
            <w:pPr>
              <w:pStyle w:val="54"/>
              <w:spacing w:line="240" w:lineRule="auto"/>
              <w:jc w:val="center"/>
              <w:rPr>
                <w:rFonts w:hint="default"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JC/T 907</w:t>
            </w:r>
          </w:p>
        </w:tc>
      </w:tr>
      <w:tr w14:paraId="30F1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restart"/>
            <w:vAlign w:val="center"/>
          </w:tcPr>
          <w:p w14:paraId="45B31715">
            <w:pPr>
              <w:pStyle w:val="54"/>
              <w:spacing w:line="240" w:lineRule="auto"/>
              <w:jc w:val="center"/>
              <w:rPr>
                <w:rFonts w:hint="default" w:ascii="Times New Roman" w:hAnsi="Times New Roman" w:eastAsia="宋体" w:cs="微软雅黑"/>
                <w:sz w:val="21"/>
                <w:szCs w:val="21"/>
                <w:lang w:val="en-US" w:eastAsia="zh-CN"/>
              </w:rPr>
            </w:pPr>
            <w:r>
              <w:rPr>
                <w:rFonts w:hint="eastAsia" w:ascii="Times New Roman" w:hAnsi="Times New Roman" w:eastAsia="宋体" w:cs="微软雅黑"/>
                <w:sz w:val="21"/>
                <w:szCs w:val="21"/>
              </w:rPr>
              <w:t>拉伸粘结强度</w:t>
            </w:r>
            <w:r>
              <w:rPr>
                <w:rFonts w:hint="eastAsia" w:ascii="Times New Roman" w:hAnsi="Times New Roman" w:eastAsia="宋体" w:cs="微软雅黑"/>
                <w:sz w:val="21"/>
                <w:szCs w:val="21"/>
                <w:lang w:eastAsia="zh-CN"/>
              </w:rPr>
              <w:t>，</w:t>
            </w:r>
            <w:r>
              <w:rPr>
                <w:rFonts w:hint="eastAsia" w:ascii="Times New Roman" w:hAnsi="Times New Roman" w:eastAsia="宋体" w:cs="微软雅黑"/>
                <w:sz w:val="21"/>
                <w:szCs w:val="21"/>
                <w:lang w:val="en-US" w:eastAsia="zh-CN"/>
              </w:rPr>
              <w:t>MPa</w:t>
            </w:r>
          </w:p>
          <w:p w14:paraId="5E426870">
            <w:pPr>
              <w:pStyle w:val="54"/>
              <w:spacing w:line="240" w:lineRule="auto"/>
              <w:jc w:val="center"/>
              <w:rPr>
                <w:rFonts w:hint="eastAsia" w:ascii="Times New Roman" w:hAnsi="Times New Roman" w:cs="微软雅黑"/>
                <w:b/>
                <w:bCs/>
                <w:kern w:val="0"/>
                <w:sz w:val="21"/>
                <w:szCs w:val="21"/>
                <w:lang w:eastAsia="zh-CN" w:bidi="hi-IN"/>
              </w:rPr>
            </w:pPr>
            <w:r>
              <w:rPr>
                <w:rFonts w:hint="eastAsia" w:ascii="Times New Roman" w:hAnsi="Times New Roman" w:eastAsia="宋体" w:cs="微软雅黑"/>
                <w:sz w:val="21"/>
                <w:szCs w:val="21"/>
              </w:rPr>
              <w:t>（与饰面砖）</w:t>
            </w:r>
          </w:p>
        </w:tc>
        <w:tc>
          <w:tcPr>
            <w:tcW w:w="2321" w:type="dxa"/>
            <w:vAlign w:val="center"/>
          </w:tcPr>
          <w:p w14:paraId="709E2164">
            <w:pPr>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标准状态</w:t>
            </w:r>
          </w:p>
        </w:tc>
        <w:tc>
          <w:tcPr>
            <w:tcW w:w="2586" w:type="dxa"/>
            <w:vAlign w:val="center"/>
          </w:tcPr>
          <w:p w14:paraId="46D1F321">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≥0.5</w:t>
            </w:r>
          </w:p>
        </w:tc>
        <w:tc>
          <w:tcPr>
            <w:tcW w:w="2058" w:type="dxa"/>
            <w:vMerge w:val="restart"/>
            <w:vAlign w:val="center"/>
          </w:tcPr>
          <w:p w14:paraId="49B45D8D">
            <w:pPr>
              <w:pStyle w:val="54"/>
              <w:spacing w:line="240" w:lineRule="auto"/>
              <w:jc w:val="center"/>
              <w:rPr>
                <w:rFonts w:hint="default"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GB/T 23445</w:t>
            </w:r>
          </w:p>
        </w:tc>
      </w:tr>
      <w:tr w14:paraId="7FF0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03634683">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384A825E">
            <w:pPr>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浸水</w:t>
            </w:r>
          </w:p>
        </w:tc>
        <w:tc>
          <w:tcPr>
            <w:tcW w:w="2586" w:type="dxa"/>
            <w:vAlign w:val="center"/>
          </w:tcPr>
          <w:p w14:paraId="1A67CE14">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≥0.2</w:t>
            </w:r>
          </w:p>
        </w:tc>
        <w:tc>
          <w:tcPr>
            <w:tcW w:w="2058" w:type="dxa"/>
            <w:vMerge w:val="continue"/>
            <w:vAlign w:val="center"/>
          </w:tcPr>
          <w:p w14:paraId="254C36EA">
            <w:pPr>
              <w:pStyle w:val="54"/>
              <w:spacing w:line="240" w:lineRule="auto"/>
              <w:jc w:val="center"/>
              <w:rPr>
                <w:rFonts w:hint="eastAsia" w:ascii="Times New Roman" w:hAnsi="Times New Roman" w:cs="微软雅黑"/>
                <w:b/>
                <w:bCs/>
                <w:kern w:val="0"/>
                <w:sz w:val="21"/>
                <w:szCs w:val="21"/>
                <w:lang w:eastAsia="zh-CN" w:bidi="hi-IN"/>
              </w:rPr>
            </w:pPr>
          </w:p>
        </w:tc>
      </w:tr>
      <w:tr w14:paraId="4F13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23C586FC">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4842E480">
            <w:pPr>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冻融循环</w:t>
            </w:r>
          </w:p>
        </w:tc>
        <w:tc>
          <w:tcPr>
            <w:tcW w:w="2586" w:type="dxa"/>
            <w:vAlign w:val="center"/>
          </w:tcPr>
          <w:p w14:paraId="02513EDF">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≥0.2</w:t>
            </w:r>
          </w:p>
        </w:tc>
        <w:tc>
          <w:tcPr>
            <w:tcW w:w="2058" w:type="dxa"/>
            <w:vMerge w:val="continue"/>
            <w:vAlign w:val="center"/>
          </w:tcPr>
          <w:p w14:paraId="0519190F">
            <w:pPr>
              <w:pStyle w:val="54"/>
              <w:spacing w:line="240" w:lineRule="auto"/>
              <w:jc w:val="center"/>
              <w:rPr>
                <w:rFonts w:hint="eastAsia" w:ascii="Times New Roman" w:hAnsi="Times New Roman" w:cs="微软雅黑"/>
                <w:b/>
                <w:bCs/>
                <w:kern w:val="0"/>
                <w:sz w:val="21"/>
                <w:szCs w:val="21"/>
                <w:lang w:eastAsia="zh-CN" w:bidi="hi-IN"/>
              </w:rPr>
            </w:pPr>
          </w:p>
        </w:tc>
      </w:tr>
      <w:tr w14:paraId="6167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3E04ED77">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29301DF8">
            <w:pPr>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耐碱</w:t>
            </w:r>
          </w:p>
        </w:tc>
        <w:tc>
          <w:tcPr>
            <w:tcW w:w="2586" w:type="dxa"/>
            <w:vAlign w:val="center"/>
          </w:tcPr>
          <w:p w14:paraId="4A8F3CB6">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≥0.2</w:t>
            </w:r>
          </w:p>
        </w:tc>
        <w:tc>
          <w:tcPr>
            <w:tcW w:w="2058" w:type="dxa"/>
            <w:vMerge w:val="continue"/>
            <w:vAlign w:val="center"/>
          </w:tcPr>
          <w:p w14:paraId="743025FA">
            <w:pPr>
              <w:pStyle w:val="54"/>
              <w:spacing w:line="240" w:lineRule="auto"/>
              <w:jc w:val="center"/>
              <w:rPr>
                <w:rFonts w:hint="eastAsia" w:ascii="Times New Roman" w:hAnsi="Times New Roman" w:cs="微软雅黑"/>
                <w:b/>
                <w:bCs/>
                <w:kern w:val="0"/>
                <w:sz w:val="21"/>
                <w:szCs w:val="21"/>
                <w:lang w:eastAsia="zh-CN" w:bidi="hi-IN"/>
              </w:rPr>
            </w:pPr>
          </w:p>
        </w:tc>
      </w:tr>
    </w:tbl>
    <w:p w14:paraId="207050FC">
      <w:pPr>
        <w:pStyle w:val="61"/>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Times New Roman" w:hAnsi="Times New Roman"/>
          <w:sz w:val="21"/>
          <w:szCs w:val="21"/>
          <w:lang w:eastAsia="zh-CN"/>
        </w:rPr>
      </w:pPr>
      <w:r>
        <w:rPr>
          <w:rFonts w:hint="eastAsia"/>
          <w:b/>
          <w:bCs/>
          <w:sz w:val="21"/>
          <w:szCs w:val="21"/>
          <w:lang w:val="en-US" w:eastAsia="zh-CN"/>
        </w:rPr>
        <w:t>6.2.8</w:t>
      </w:r>
      <w:r>
        <w:rPr>
          <w:rFonts w:hint="eastAsia"/>
          <w:sz w:val="21"/>
          <w:szCs w:val="21"/>
          <w:lang w:val="en-US" w:eastAsia="zh-CN"/>
        </w:rPr>
        <w:t xml:space="preserve">  耐候胶</w:t>
      </w:r>
      <w:r>
        <w:rPr>
          <w:rFonts w:hint="eastAsia" w:ascii="Times New Roman" w:hAnsi="Times New Roman"/>
          <w:sz w:val="21"/>
          <w:szCs w:val="21"/>
          <w:lang w:eastAsia="zh-CN"/>
        </w:rPr>
        <w:t>的性能应符合表</w:t>
      </w:r>
      <w:r>
        <w:rPr>
          <w:rFonts w:hint="eastAsia"/>
          <w:sz w:val="21"/>
          <w:szCs w:val="21"/>
          <w:lang w:val="en-US" w:eastAsia="zh-CN"/>
        </w:rPr>
        <w:t>6</w:t>
      </w:r>
      <w:r>
        <w:rPr>
          <w:rFonts w:ascii="Times New Roman" w:hAnsi="Times New Roman"/>
          <w:sz w:val="21"/>
          <w:szCs w:val="21"/>
          <w:lang w:eastAsia="zh-CN"/>
        </w:rPr>
        <w:t>.2.</w:t>
      </w:r>
      <w:r>
        <w:rPr>
          <w:rFonts w:hint="eastAsia"/>
          <w:sz w:val="21"/>
          <w:szCs w:val="21"/>
          <w:lang w:val="en-US" w:eastAsia="zh-CN"/>
        </w:rPr>
        <w:t>8</w:t>
      </w:r>
      <w:r>
        <w:rPr>
          <w:rFonts w:hint="eastAsia" w:ascii="Times New Roman" w:hAnsi="Times New Roman"/>
          <w:sz w:val="21"/>
          <w:szCs w:val="21"/>
          <w:lang w:eastAsia="zh-CN"/>
        </w:rPr>
        <w:t>的规定。</w:t>
      </w:r>
    </w:p>
    <w:p w14:paraId="78744CE3">
      <w:pPr>
        <w:pStyle w:val="54"/>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6.2.8  耐候胶的性能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180"/>
        <w:gridCol w:w="2356"/>
        <w:gridCol w:w="1871"/>
      </w:tblGrid>
      <w:tr w14:paraId="2D75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642" w:type="dxa"/>
            <w:gridSpan w:val="2"/>
            <w:vAlign w:val="center"/>
          </w:tcPr>
          <w:p w14:paraId="5B772F38">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项 目</w:t>
            </w:r>
          </w:p>
        </w:tc>
        <w:tc>
          <w:tcPr>
            <w:tcW w:w="2616" w:type="dxa"/>
            <w:vAlign w:val="center"/>
          </w:tcPr>
          <w:p w14:paraId="509F93BD">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性能指标</w:t>
            </w:r>
          </w:p>
        </w:tc>
        <w:tc>
          <w:tcPr>
            <w:tcW w:w="2028" w:type="dxa"/>
            <w:vAlign w:val="center"/>
          </w:tcPr>
          <w:p w14:paraId="5BB0B938">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试验方法</w:t>
            </w:r>
          </w:p>
        </w:tc>
      </w:tr>
      <w:tr w14:paraId="4754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restart"/>
            <w:vAlign w:val="center"/>
          </w:tcPr>
          <w:p w14:paraId="528CCEDB">
            <w:pPr>
              <w:jc w:val="center"/>
              <w:rPr>
                <w:rFonts w:hint="default" w:ascii="Times New Roman" w:hAnsi="Times New Roman" w:eastAsia="宋体" w:cs="微软雅黑"/>
                <w:sz w:val="21"/>
                <w:szCs w:val="21"/>
                <w:lang w:val="en-US" w:eastAsia="zh-CN"/>
              </w:rPr>
            </w:pPr>
            <w:r>
              <w:rPr>
                <w:rFonts w:hint="eastAsia" w:ascii="Times New Roman" w:hAnsi="Times New Roman" w:eastAsia="宋体" w:cs="微软雅黑"/>
                <w:sz w:val="21"/>
                <w:szCs w:val="21"/>
              </w:rPr>
              <w:t>粘结强度</w:t>
            </w:r>
            <w:r>
              <w:rPr>
                <w:rFonts w:hint="eastAsia" w:ascii="Times New Roman" w:hAnsi="Times New Roman" w:eastAsia="宋体" w:cs="微软雅黑"/>
                <w:sz w:val="21"/>
                <w:szCs w:val="21"/>
                <w:lang w:eastAsia="zh-CN"/>
              </w:rPr>
              <w:t>，</w:t>
            </w:r>
            <w:r>
              <w:rPr>
                <w:rFonts w:hint="eastAsia" w:ascii="Times New Roman" w:hAnsi="Times New Roman" w:eastAsia="宋体" w:cs="微软雅黑"/>
                <w:sz w:val="21"/>
                <w:szCs w:val="21"/>
                <w:lang w:val="en-US" w:eastAsia="zh-CN"/>
              </w:rPr>
              <w:t>MPa</w:t>
            </w:r>
          </w:p>
          <w:p w14:paraId="5E9A867D">
            <w:pPr>
              <w:pStyle w:val="54"/>
              <w:spacing w:line="240" w:lineRule="auto"/>
              <w:jc w:val="center"/>
              <w:rPr>
                <w:rFonts w:hint="eastAsia" w:ascii="Times New Roman" w:hAnsi="Times New Roman" w:cs="微软雅黑"/>
                <w:b/>
                <w:bCs/>
                <w:kern w:val="0"/>
                <w:sz w:val="21"/>
                <w:szCs w:val="21"/>
                <w:lang w:eastAsia="zh-CN" w:bidi="hi-IN"/>
              </w:rPr>
            </w:pPr>
            <w:r>
              <w:rPr>
                <w:rFonts w:hint="eastAsia" w:ascii="Times New Roman" w:hAnsi="Times New Roman" w:eastAsia="宋体" w:cs="微软雅黑"/>
                <w:sz w:val="21"/>
                <w:szCs w:val="21"/>
              </w:rPr>
              <w:t>（与水泥砂浆块）</w:t>
            </w:r>
          </w:p>
        </w:tc>
        <w:tc>
          <w:tcPr>
            <w:tcW w:w="2321" w:type="dxa"/>
            <w:vAlign w:val="center"/>
          </w:tcPr>
          <w:p w14:paraId="78FDC133">
            <w:pPr>
              <w:snapToGrid w:val="0"/>
              <w:jc w:val="left"/>
              <w:rPr>
                <w:rFonts w:hint="eastAsia" w:ascii="Times New Roman" w:hAnsi="Times New Roman" w:eastAsia="宋体" w:cs="微软雅黑"/>
                <w:sz w:val="21"/>
                <w:szCs w:val="21"/>
              </w:rPr>
            </w:pPr>
            <w:r>
              <w:rPr>
                <w:rFonts w:hint="eastAsia" w:ascii="Times New Roman" w:hAnsi="Times New Roman" w:eastAsia="宋体" w:cs="微软雅黑"/>
                <w:sz w:val="21"/>
                <w:szCs w:val="21"/>
              </w:rPr>
              <w:t>标准状态</w:t>
            </w:r>
          </w:p>
        </w:tc>
        <w:tc>
          <w:tcPr>
            <w:tcW w:w="2616" w:type="dxa"/>
            <w:vAlign w:val="center"/>
          </w:tcPr>
          <w:p w14:paraId="7B188B34">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≥1.5</w:t>
            </w:r>
          </w:p>
        </w:tc>
        <w:tc>
          <w:tcPr>
            <w:tcW w:w="2028" w:type="dxa"/>
            <w:vAlign w:val="center"/>
          </w:tcPr>
          <w:p w14:paraId="26907E49">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GB/T 16777</w:t>
            </w:r>
          </w:p>
        </w:tc>
      </w:tr>
      <w:tr w14:paraId="2288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41CC6923">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1A6F913C">
            <w:pPr>
              <w:snapToGrid w:val="0"/>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耐高温</w:t>
            </w:r>
          </w:p>
        </w:tc>
        <w:tc>
          <w:tcPr>
            <w:tcW w:w="2616" w:type="dxa"/>
            <w:vAlign w:val="center"/>
          </w:tcPr>
          <w:p w14:paraId="2E753CE8">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≥1.2</w:t>
            </w:r>
          </w:p>
        </w:tc>
        <w:tc>
          <w:tcPr>
            <w:tcW w:w="2028" w:type="dxa"/>
            <w:vAlign w:val="center"/>
          </w:tcPr>
          <w:p w14:paraId="4D55904A">
            <w:pPr>
              <w:pStyle w:val="54"/>
              <w:spacing w:line="240" w:lineRule="auto"/>
              <w:jc w:val="center"/>
              <w:rPr>
                <w:rFonts w:hint="default"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GB/T 23445</w:t>
            </w:r>
          </w:p>
        </w:tc>
      </w:tr>
      <w:tr w14:paraId="143A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160AEFE2">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384744E9">
            <w:pPr>
              <w:snapToGrid w:val="0"/>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耐水</w:t>
            </w:r>
          </w:p>
        </w:tc>
        <w:tc>
          <w:tcPr>
            <w:tcW w:w="2616" w:type="dxa"/>
            <w:vAlign w:val="center"/>
          </w:tcPr>
          <w:p w14:paraId="262EAB70">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≥1.2</w:t>
            </w:r>
          </w:p>
        </w:tc>
        <w:tc>
          <w:tcPr>
            <w:tcW w:w="2028" w:type="dxa"/>
            <w:vMerge w:val="restart"/>
            <w:vAlign w:val="center"/>
          </w:tcPr>
          <w:p w14:paraId="3F391D7E">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GB/T 9779</w:t>
            </w:r>
          </w:p>
        </w:tc>
      </w:tr>
      <w:tr w14:paraId="46C2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246C3A40">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6678A925">
            <w:pPr>
              <w:snapToGrid w:val="0"/>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耐冻融</w:t>
            </w:r>
          </w:p>
        </w:tc>
        <w:tc>
          <w:tcPr>
            <w:tcW w:w="2616" w:type="dxa"/>
            <w:vAlign w:val="center"/>
          </w:tcPr>
          <w:p w14:paraId="375C795F">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≥1.2</w:t>
            </w:r>
          </w:p>
        </w:tc>
        <w:tc>
          <w:tcPr>
            <w:tcW w:w="2028" w:type="dxa"/>
            <w:vMerge w:val="continue"/>
            <w:vAlign w:val="center"/>
          </w:tcPr>
          <w:p w14:paraId="1EDF2E04">
            <w:pPr>
              <w:pStyle w:val="54"/>
              <w:spacing w:line="240" w:lineRule="auto"/>
              <w:jc w:val="center"/>
              <w:rPr>
                <w:rFonts w:hint="eastAsia" w:ascii="Times New Roman" w:hAnsi="Times New Roman" w:cs="微软雅黑"/>
                <w:b w:val="0"/>
                <w:bCs w:val="0"/>
                <w:kern w:val="0"/>
                <w:sz w:val="21"/>
                <w:szCs w:val="21"/>
                <w:lang w:val="en-US" w:eastAsia="zh-CN" w:bidi="hi-IN"/>
              </w:rPr>
            </w:pPr>
          </w:p>
        </w:tc>
      </w:tr>
      <w:tr w14:paraId="3BD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21" w:type="dxa"/>
            <w:vMerge w:val="continue"/>
            <w:vAlign w:val="center"/>
          </w:tcPr>
          <w:p w14:paraId="7BA0B347">
            <w:pPr>
              <w:pStyle w:val="54"/>
              <w:spacing w:line="240" w:lineRule="auto"/>
              <w:jc w:val="center"/>
              <w:rPr>
                <w:rFonts w:hint="eastAsia" w:ascii="Times New Roman" w:hAnsi="Times New Roman" w:cs="微软雅黑"/>
                <w:b/>
                <w:bCs/>
                <w:kern w:val="0"/>
                <w:sz w:val="21"/>
                <w:szCs w:val="21"/>
                <w:lang w:eastAsia="zh-CN" w:bidi="hi-IN"/>
              </w:rPr>
            </w:pPr>
          </w:p>
        </w:tc>
        <w:tc>
          <w:tcPr>
            <w:tcW w:w="2321" w:type="dxa"/>
            <w:vAlign w:val="center"/>
          </w:tcPr>
          <w:p w14:paraId="64B54314">
            <w:pPr>
              <w:jc w:val="left"/>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耐老化（2</w:t>
            </w:r>
            <w:r>
              <w:rPr>
                <w:rFonts w:hint="eastAsia" w:ascii="Times New Roman" w:hAnsi="Times New Roman" w:eastAsia="宋体" w:cs="微软雅黑"/>
                <w:sz w:val="21"/>
                <w:szCs w:val="21"/>
                <w:lang w:val="en-US" w:eastAsia="zh-CN"/>
              </w:rPr>
              <w:t>0</w:t>
            </w:r>
            <w:r>
              <w:rPr>
                <w:rFonts w:hint="eastAsia" w:ascii="Times New Roman" w:hAnsi="Times New Roman" w:eastAsia="宋体" w:cs="微软雅黑"/>
                <w:sz w:val="21"/>
                <w:szCs w:val="21"/>
              </w:rPr>
              <w:t>00h）</w:t>
            </w:r>
          </w:p>
        </w:tc>
        <w:tc>
          <w:tcPr>
            <w:tcW w:w="2616" w:type="dxa"/>
            <w:vAlign w:val="center"/>
          </w:tcPr>
          <w:p w14:paraId="2DDCD03E">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≥1.0</w:t>
            </w:r>
          </w:p>
        </w:tc>
        <w:tc>
          <w:tcPr>
            <w:tcW w:w="2028" w:type="dxa"/>
            <w:vMerge w:val="continue"/>
            <w:vAlign w:val="center"/>
          </w:tcPr>
          <w:p w14:paraId="5E2D8AAF">
            <w:pPr>
              <w:pStyle w:val="54"/>
              <w:spacing w:line="240" w:lineRule="auto"/>
              <w:jc w:val="center"/>
              <w:rPr>
                <w:rFonts w:hint="eastAsia" w:ascii="Times New Roman" w:hAnsi="Times New Roman" w:cs="微软雅黑"/>
                <w:b w:val="0"/>
                <w:bCs w:val="0"/>
                <w:kern w:val="0"/>
                <w:sz w:val="21"/>
                <w:szCs w:val="21"/>
                <w:lang w:val="en-US" w:eastAsia="zh-CN" w:bidi="hi-IN"/>
              </w:rPr>
            </w:pPr>
          </w:p>
        </w:tc>
      </w:tr>
      <w:tr w14:paraId="79FB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4642" w:type="dxa"/>
            <w:gridSpan w:val="2"/>
            <w:vAlign w:val="center"/>
          </w:tcPr>
          <w:p w14:paraId="1A14863C">
            <w:pPr>
              <w:jc w:val="center"/>
              <w:rPr>
                <w:rFonts w:hint="eastAsia" w:ascii="Times New Roman" w:hAnsi="Times New Roman" w:eastAsia="宋体" w:cs="微软雅黑"/>
                <w:sz w:val="21"/>
                <w:szCs w:val="21"/>
                <w:lang w:val="en-US" w:eastAsia="zh-CN"/>
              </w:rPr>
            </w:pPr>
            <w:r>
              <w:rPr>
                <w:rFonts w:hint="eastAsia" w:ascii="Times New Roman" w:hAnsi="Times New Roman" w:eastAsia="宋体" w:cs="微软雅黑"/>
                <w:sz w:val="21"/>
                <w:szCs w:val="21"/>
              </w:rPr>
              <w:t>粘结强度</w:t>
            </w:r>
            <w:r>
              <w:rPr>
                <w:rFonts w:hint="eastAsia" w:ascii="Times New Roman" w:hAnsi="Times New Roman" w:eastAsia="宋体" w:cs="微软雅黑"/>
                <w:sz w:val="21"/>
                <w:szCs w:val="21"/>
                <w:lang w:eastAsia="zh-CN"/>
              </w:rPr>
              <w:t>，</w:t>
            </w:r>
            <w:r>
              <w:rPr>
                <w:rFonts w:hint="eastAsia" w:ascii="Times New Roman" w:hAnsi="Times New Roman" w:eastAsia="宋体" w:cs="微软雅黑"/>
                <w:sz w:val="21"/>
                <w:szCs w:val="21"/>
                <w:lang w:val="en-US" w:eastAsia="zh-CN"/>
              </w:rPr>
              <w:t>MPa</w:t>
            </w:r>
          </w:p>
          <w:p w14:paraId="27B5F73E">
            <w:pPr>
              <w:jc w:val="center"/>
              <w:rPr>
                <w:rFonts w:hint="eastAsia" w:ascii="Times New Roman" w:hAnsi="Times New Roman" w:eastAsia="宋体" w:cs="微软雅黑"/>
                <w:kern w:val="2"/>
                <w:sz w:val="21"/>
                <w:szCs w:val="21"/>
                <w:lang w:val="en-US" w:eastAsia="zh-CN" w:bidi="ar-SA"/>
              </w:rPr>
            </w:pPr>
            <w:r>
              <w:rPr>
                <w:rFonts w:hint="eastAsia" w:ascii="Times New Roman" w:hAnsi="Times New Roman" w:eastAsia="宋体" w:cs="微软雅黑"/>
                <w:sz w:val="21"/>
                <w:szCs w:val="21"/>
              </w:rPr>
              <w:t>（与刷涂瓷砖专用界面剂的釉面砖表面）</w:t>
            </w:r>
          </w:p>
        </w:tc>
        <w:tc>
          <w:tcPr>
            <w:tcW w:w="2616" w:type="dxa"/>
            <w:vAlign w:val="center"/>
          </w:tcPr>
          <w:p w14:paraId="204747F5">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≥1.2</w:t>
            </w:r>
          </w:p>
        </w:tc>
        <w:tc>
          <w:tcPr>
            <w:tcW w:w="2028" w:type="dxa"/>
            <w:vAlign w:val="center"/>
          </w:tcPr>
          <w:p w14:paraId="0C672A5C">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GB/T 9779</w:t>
            </w:r>
          </w:p>
        </w:tc>
      </w:tr>
    </w:tbl>
    <w:p w14:paraId="1223FF69">
      <w:pPr>
        <w:rPr>
          <w:rFonts w:hint="eastAsia" w:ascii="Times New Roman" w:hAnsi="Times New Roman" w:eastAsia="宋体"/>
          <w:bCs/>
          <w:szCs w:val="24"/>
          <w:lang w:val="en-US" w:eastAsia="zh-CN"/>
        </w:rPr>
      </w:pPr>
    </w:p>
    <w:p w14:paraId="51AAB38B">
      <w:pPr>
        <w:jc w:val="center"/>
        <w:rPr>
          <w:rFonts w:hint="default" w:ascii="Times New Roman" w:hAnsi="Times New Roman" w:eastAsia="宋体" w:cs="Times New Roman"/>
          <w:b/>
          <w:bCs w:val="0"/>
          <w:szCs w:val="24"/>
          <w:lang w:val="en-US" w:eastAsia="zh-CN"/>
        </w:rPr>
      </w:pPr>
      <w:bookmarkStart w:id="124" w:name="_Toc108099301"/>
      <w:bookmarkStart w:id="125" w:name="_Hlk109221869"/>
    </w:p>
    <w:p w14:paraId="410AF962">
      <w:pPr>
        <w:jc w:val="center"/>
        <w:rPr>
          <w:rFonts w:hint="default" w:ascii="Times New Roman" w:hAnsi="Times New Roman" w:eastAsia="宋体" w:cs="Times New Roman"/>
          <w:b/>
          <w:bCs w:val="0"/>
          <w:szCs w:val="24"/>
          <w:lang w:val="en-US" w:eastAsia="zh-CN"/>
        </w:rPr>
      </w:pPr>
    </w:p>
    <w:p w14:paraId="7E40306D">
      <w:pPr>
        <w:jc w:val="center"/>
        <w:rPr>
          <w:rFonts w:hint="default" w:ascii="Times New Roman" w:hAnsi="Times New Roman" w:eastAsia="宋体" w:cs="Times New Roman"/>
          <w:b/>
          <w:bCs w:val="0"/>
          <w:szCs w:val="24"/>
          <w:lang w:val="en-US" w:eastAsia="zh-CN"/>
        </w:rPr>
      </w:pPr>
      <w:r>
        <w:rPr>
          <w:rFonts w:hint="default" w:ascii="Times New Roman" w:hAnsi="Times New Roman" w:eastAsia="宋体" w:cs="Times New Roman"/>
          <w:b/>
          <w:bCs w:val="0"/>
          <w:szCs w:val="24"/>
          <w:lang w:val="en-US" w:eastAsia="zh-CN"/>
        </w:rPr>
        <w:t>Ⅱ  置换法</w:t>
      </w:r>
      <w:bookmarkEnd w:id="124"/>
      <w:r>
        <w:rPr>
          <w:rFonts w:hint="eastAsia" w:ascii="Times New Roman" w:hAnsi="Times New Roman" w:eastAsia="宋体" w:cs="Times New Roman"/>
          <w:b/>
          <w:bCs w:val="0"/>
          <w:szCs w:val="24"/>
          <w:lang w:val="en-US" w:eastAsia="zh-CN"/>
        </w:rPr>
        <w:t>修缮</w:t>
      </w:r>
    </w:p>
    <w:p w14:paraId="0BE5A8E7">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val="en-US" w:eastAsia="zh-CN"/>
        </w:rPr>
        <w:t>.2.</w:t>
      </w:r>
      <w:r>
        <w:rPr>
          <w:rFonts w:hint="eastAsia" w:ascii="Times New Roman" w:hAnsi="Times New Roman" w:cs="Times New Roman"/>
          <w:b/>
          <w:bCs/>
          <w:sz w:val="21"/>
          <w:szCs w:val="21"/>
          <w:lang w:val="en-US" w:eastAsia="zh-CN"/>
        </w:rPr>
        <w:t>9</w:t>
      </w:r>
      <w:r>
        <w:rPr>
          <w:rFonts w:hint="eastAsia"/>
          <w:sz w:val="21"/>
          <w:szCs w:val="21"/>
          <w:lang w:val="en-US" w:eastAsia="zh-CN"/>
        </w:rPr>
        <w:t xml:space="preserve">  胶粘剂拉伸粘结强度应符合表</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9</w:t>
      </w:r>
      <w:r>
        <w:rPr>
          <w:rFonts w:hint="eastAsia"/>
          <w:sz w:val="21"/>
          <w:szCs w:val="21"/>
          <w:lang w:val="en-US" w:eastAsia="zh-CN"/>
        </w:rPr>
        <w:t>的规定。</w:t>
      </w:r>
    </w:p>
    <w:p w14:paraId="5828D236">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b/>
          <w:bCs/>
          <w:sz w:val="21"/>
          <w:szCs w:val="21"/>
          <w:lang w:val="en-US" w:eastAsia="zh-CN"/>
        </w:rPr>
      </w:pPr>
      <w:r>
        <w:rPr>
          <w:rFonts w:hint="eastAsia"/>
          <w:b/>
          <w:bCs/>
          <w:sz w:val="21"/>
          <w:szCs w:val="21"/>
          <w:lang w:val="en-US" w:eastAsia="zh-CN"/>
        </w:rPr>
        <w:t>表</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val="en-US" w:eastAsia="zh-CN"/>
        </w:rPr>
        <w:t>.2.1</w:t>
      </w:r>
      <w:r>
        <w:rPr>
          <w:rFonts w:hint="eastAsia" w:ascii="Times New Roman" w:hAnsi="Times New Roman" w:cs="Times New Roman"/>
          <w:b/>
          <w:bCs/>
          <w:sz w:val="21"/>
          <w:szCs w:val="21"/>
          <w:lang w:val="en-US" w:eastAsia="zh-CN"/>
        </w:rPr>
        <w:t>9</w:t>
      </w:r>
      <w:r>
        <w:rPr>
          <w:rFonts w:hint="eastAsia"/>
          <w:b/>
          <w:bCs/>
          <w:sz w:val="21"/>
          <w:szCs w:val="21"/>
          <w:lang w:val="en-US" w:eastAsia="zh-CN"/>
        </w:rPr>
        <w:t xml:space="preserve">  胶粘剂拉伸粘结强度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2050"/>
        <w:gridCol w:w="1590"/>
        <w:gridCol w:w="1613"/>
        <w:gridCol w:w="1513"/>
      </w:tblGrid>
      <w:tr w14:paraId="7F54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gridSpan w:val="2"/>
            <w:vAlign w:val="center"/>
          </w:tcPr>
          <w:p w14:paraId="48C99DF6">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检验项目</w:t>
            </w:r>
          </w:p>
        </w:tc>
        <w:tc>
          <w:tcPr>
            <w:tcW w:w="1590" w:type="dxa"/>
            <w:vAlign w:val="center"/>
          </w:tcPr>
          <w:p w14:paraId="61F2366D">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与水泥砂浆</w:t>
            </w:r>
          </w:p>
        </w:tc>
        <w:tc>
          <w:tcPr>
            <w:tcW w:w="1613" w:type="dxa"/>
            <w:vAlign w:val="center"/>
          </w:tcPr>
          <w:p w14:paraId="5BC60A25">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与保温板</w:t>
            </w:r>
          </w:p>
        </w:tc>
        <w:tc>
          <w:tcPr>
            <w:tcW w:w="1513" w:type="dxa"/>
            <w:vAlign w:val="center"/>
          </w:tcPr>
          <w:p w14:paraId="0A2321F3">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试验方法</w:t>
            </w:r>
          </w:p>
        </w:tc>
      </w:tr>
      <w:tr w14:paraId="7A33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gridSpan w:val="2"/>
            <w:vAlign w:val="center"/>
          </w:tcPr>
          <w:p w14:paraId="66EBF52A">
            <w:pPr>
              <w:pStyle w:val="54"/>
              <w:spacing w:line="240" w:lineRule="auto"/>
              <w:jc w:val="center"/>
              <w:rPr>
                <w:rFonts w:hint="default" w:asciiTheme="minorEastAsia" w:hAnsiTheme="minorHAnsi" w:eastAsiaTheme="minorEastAsia" w:cstheme="minorBidi"/>
                <w:kern w:val="2"/>
                <w:sz w:val="21"/>
                <w:szCs w:val="21"/>
                <w:lang w:val="en-US" w:eastAsia="zh-CN" w:bidi="ar-SA"/>
              </w:rPr>
            </w:pPr>
            <w:r>
              <w:rPr>
                <w:rFonts w:hint="eastAsia" w:asciiTheme="minorEastAsia" w:hAnsiTheme="minorHAnsi" w:eastAsiaTheme="minorEastAsia" w:cstheme="minorBidi"/>
                <w:kern w:val="2"/>
                <w:sz w:val="21"/>
                <w:szCs w:val="21"/>
                <w:lang w:val="en-US" w:eastAsia="zh-CN" w:bidi="ar-SA"/>
              </w:rPr>
              <w:t>原强度</w:t>
            </w:r>
            <w:r>
              <w:rPr>
                <w:rFonts w:hint="eastAsia" w:cstheme="minorBidi"/>
                <w:kern w:val="2"/>
                <w:sz w:val="21"/>
                <w:szCs w:val="21"/>
                <w:lang w:val="en-US" w:eastAsia="zh-CN" w:bidi="ar-SA"/>
              </w:rPr>
              <w:t>，</w:t>
            </w:r>
            <w:r>
              <w:rPr>
                <w:rFonts w:hint="eastAsia" w:ascii="Times New Roman" w:hAnsi="Times New Roman" w:cs="Times New Roman" w:eastAsiaTheme="minorEastAsia"/>
                <w:kern w:val="2"/>
                <w:sz w:val="21"/>
                <w:szCs w:val="21"/>
                <w:lang w:val="en-US" w:eastAsia="zh-CN" w:bidi="ar-SA"/>
              </w:rPr>
              <w:t>MPa</w:t>
            </w:r>
          </w:p>
        </w:tc>
        <w:tc>
          <w:tcPr>
            <w:tcW w:w="1590" w:type="dxa"/>
            <w:vAlign w:val="center"/>
          </w:tcPr>
          <w:p w14:paraId="3A28EBB9">
            <w:pPr>
              <w:pStyle w:val="54"/>
              <w:spacing w:line="240" w:lineRule="auto"/>
              <w:jc w:val="center"/>
              <w:rPr>
                <w:rFonts w:hint="default" w:ascii="Times New Roman" w:hAnsi="Times New Roman" w:cs="微软雅黑"/>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0.60</w:t>
            </w:r>
          </w:p>
        </w:tc>
        <w:tc>
          <w:tcPr>
            <w:tcW w:w="1613" w:type="dxa"/>
            <w:vAlign w:val="center"/>
          </w:tcPr>
          <w:p w14:paraId="50A5F9F3">
            <w:pPr>
              <w:pStyle w:val="54"/>
              <w:spacing w:line="240" w:lineRule="auto"/>
              <w:jc w:val="center"/>
              <w:rPr>
                <w:rFonts w:hint="default" w:ascii="Times New Roman" w:hAnsi="Times New Roman" w:cs="微软雅黑"/>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0.10</w:t>
            </w:r>
          </w:p>
        </w:tc>
        <w:tc>
          <w:tcPr>
            <w:tcW w:w="1513" w:type="dxa"/>
            <w:vMerge w:val="restart"/>
            <w:vAlign w:val="center"/>
          </w:tcPr>
          <w:p w14:paraId="1CAB8E7D">
            <w:pPr>
              <w:pStyle w:val="54"/>
              <w:spacing w:line="240" w:lineRule="auto"/>
              <w:jc w:val="center"/>
              <w:rPr>
                <w:rFonts w:hint="eastAsia" w:ascii="宋体" w:hAnsi="宋体" w:cs="宋体" w:eastAsiaTheme="minorEastAsia"/>
                <w:sz w:val="21"/>
                <w:szCs w:val="21"/>
                <w:lang w:eastAsia="zh-CN"/>
              </w:rPr>
            </w:pPr>
            <w:r>
              <w:rPr>
                <w:rFonts w:hint="eastAsia" w:ascii="Times New Roman" w:hAnsi="Times New Roman"/>
                <w:sz w:val="21"/>
                <w:szCs w:val="21"/>
                <w:lang w:val="en-US" w:eastAsia="zh-CN" w:bidi="hi-IN"/>
              </w:rPr>
              <w:t>《外墙外保温工程技术标准》JGJ 144</w:t>
            </w:r>
          </w:p>
        </w:tc>
      </w:tr>
      <w:tr w14:paraId="5503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restart"/>
            <w:vAlign w:val="center"/>
          </w:tcPr>
          <w:p w14:paraId="163A2E14">
            <w:pPr>
              <w:pStyle w:val="54"/>
              <w:spacing w:line="240" w:lineRule="auto"/>
              <w:jc w:val="left"/>
              <w:rPr>
                <w:rFonts w:hint="default" w:asciiTheme="minorEastAsia" w:hAnsiTheme="minorHAnsi" w:eastAsiaTheme="minorEastAsia" w:cstheme="minorBidi"/>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耐水强度，MPa</w:t>
            </w:r>
          </w:p>
        </w:tc>
        <w:tc>
          <w:tcPr>
            <w:tcW w:w="2050" w:type="dxa"/>
            <w:vAlign w:val="center"/>
          </w:tcPr>
          <w:p w14:paraId="6302F792">
            <w:pPr>
              <w:pStyle w:val="54"/>
              <w:spacing w:line="240" w:lineRule="auto"/>
              <w:jc w:val="lef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浸水48h，干燥2h</w:t>
            </w:r>
          </w:p>
        </w:tc>
        <w:tc>
          <w:tcPr>
            <w:tcW w:w="1590" w:type="dxa"/>
            <w:vAlign w:val="center"/>
          </w:tcPr>
          <w:p w14:paraId="5274BF30">
            <w:pPr>
              <w:pStyle w:val="54"/>
              <w:spacing w:line="240" w:lineRule="auto"/>
              <w:jc w:val="center"/>
              <w:rPr>
                <w:rFonts w:hint="default" w:ascii="Times New Roman" w:hAnsi="Times New Roman" w:cs="Times New Roman"/>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0.30</w:t>
            </w:r>
          </w:p>
        </w:tc>
        <w:tc>
          <w:tcPr>
            <w:tcW w:w="1613" w:type="dxa"/>
            <w:vAlign w:val="center"/>
          </w:tcPr>
          <w:p w14:paraId="6505DBBA">
            <w:pPr>
              <w:pStyle w:val="54"/>
              <w:spacing w:line="240" w:lineRule="auto"/>
              <w:jc w:val="center"/>
              <w:rPr>
                <w:rFonts w:hint="default" w:ascii="Times New Roman" w:hAnsi="Times New Roman" w:cs="微软雅黑"/>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0.06</w:t>
            </w:r>
          </w:p>
        </w:tc>
        <w:tc>
          <w:tcPr>
            <w:tcW w:w="1513" w:type="dxa"/>
            <w:vMerge w:val="continue"/>
            <w:tcBorders/>
            <w:vAlign w:val="center"/>
          </w:tcPr>
          <w:p w14:paraId="77BF85D0">
            <w:pPr>
              <w:pStyle w:val="54"/>
              <w:spacing w:line="240" w:lineRule="auto"/>
              <w:jc w:val="center"/>
              <w:rPr>
                <w:rFonts w:ascii="宋体" w:hAnsi="宋体" w:cs="宋体"/>
                <w:sz w:val="21"/>
                <w:szCs w:val="21"/>
              </w:rPr>
            </w:pPr>
          </w:p>
        </w:tc>
      </w:tr>
      <w:tr w14:paraId="2B6F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tcBorders/>
            <w:vAlign w:val="center"/>
          </w:tcPr>
          <w:p w14:paraId="6534E3E8">
            <w:pPr>
              <w:pStyle w:val="54"/>
              <w:spacing w:line="240" w:lineRule="auto"/>
              <w:jc w:val="left"/>
              <w:rPr>
                <w:rFonts w:hint="default" w:asciiTheme="minorEastAsia" w:hAnsiTheme="minorHAnsi" w:eastAsiaTheme="minorEastAsia" w:cstheme="minorBidi"/>
                <w:kern w:val="2"/>
                <w:sz w:val="21"/>
                <w:szCs w:val="21"/>
                <w:lang w:val="en-US" w:eastAsia="zh-CN" w:bidi="ar-SA"/>
              </w:rPr>
            </w:pPr>
          </w:p>
        </w:tc>
        <w:tc>
          <w:tcPr>
            <w:tcW w:w="2050" w:type="dxa"/>
            <w:vAlign w:val="center"/>
          </w:tcPr>
          <w:p w14:paraId="65BCF9A0">
            <w:pPr>
              <w:pStyle w:val="54"/>
              <w:spacing w:line="240" w:lineRule="auto"/>
              <w:jc w:val="left"/>
              <w:rPr>
                <w:rFonts w:hint="default" w:asciiTheme="minorEastAsia" w:hAnsiTheme="minorHAnsi" w:eastAsiaTheme="minorEastAsia" w:cstheme="minorBidi"/>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浸水48h，干燥</w:t>
            </w:r>
            <w:r>
              <w:rPr>
                <w:rFonts w:hint="eastAsia" w:ascii="Times New Roman" w:hAnsi="Times New Roman" w:cs="Times New Roman"/>
                <w:kern w:val="2"/>
                <w:sz w:val="21"/>
                <w:szCs w:val="21"/>
                <w:lang w:val="en-US" w:eastAsia="zh-CN" w:bidi="ar-SA"/>
              </w:rPr>
              <w:t>7d</w:t>
            </w:r>
          </w:p>
        </w:tc>
        <w:tc>
          <w:tcPr>
            <w:tcW w:w="1590" w:type="dxa"/>
            <w:vAlign w:val="center"/>
          </w:tcPr>
          <w:p w14:paraId="7E1EF966">
            <w:pPr>
              <w:pStyle w:val="54"/>
              <w:spacing w:line="240" w:lineRule="auto"/>
              <w:jc w:val="center"/>
              <w:rPr>
                <w:rFonts w:hint="default" w:ascii="Times New Roman" w:hAnsi="Times New Roman" w:cs="微软雅黑"/>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0.60</w:t>
            </w:r>
          </w:p>
        </w:tc>
        <w:tc>
          <w:tcPr>
            <w:tcW w:w="1613" w:type="dxa"/>
            <w:vAlign w:val="center"/>
          </w:tcPr>
          <w:p w14:paraId="7D61E880">
            <w:pPr>
              <w:pStyle w:val="54"/>
              <w:spacing w:line="240" w:lineRule="auto"/>
              <w:jc w:val="center"/>
              <w:rPr>
                <w:rFonts w:hint="default" w:ascii="Times New Roman" w:hAnsi="Times New Roman" w:cs="微软雅黑"/>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0.10</w:t>
            </w:r>
          </w:p>
        </w:tc>
        <w:tc>
          <w:tcPr>
            <w:tcW w:w="1513" w:type="dxa"/>
            <w:vMerge w:val="continue"/>
            <w:tcBorders/>
            <w:vAlign w:val="center"/>
          </w:tcPr>
          <w:p w14:paraId="4A0896EE">
            <w:pPr>
              <w:pStyle w:val="54"/>
              <w:spacing w:line="240" w:lineRule="auto"/>
              <w:jc w:val="center"/>
              <w:rPr>
                <w:rFonts w:ascii="宋体" w:hAnsi="宋体" w:cs="宋体"/>
                <w:sz w:val="21"/>
                <w:szCs w:val="21"/>
              </w:rPr>
            </w:pPr>
          </w:p>
        </w:tc>
      </w:tr>
    </w:tbl>
    <w:p w14:paraId="5664E42B">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val="en-US" w:eastAsia="zh-CN"/>
        </w:rPr>
        <w:t>.2.1</w:t>
      </w:r>
      <w:r>
        <w:rPr>
          <w:rFonts w:hint="eastAsia" w:ascii="Times New Roman" w:hAnsi="Times New Roman" w:cs="Times New Roman"/>
          <w:b/>
          <w:bCs/>
          <w:sz w:val="21"/>
          <w:szCs w:val="21"/>
          <w:lang w:val="en-US" w:eastAsia="zh-CN"/>
        </w:rPr>
        <w:t>0</w:t>
      </w:r>
      <w:r>
        <w:rPr>
          <w:rFonts w:hint="eastAsia"/>
          <w:sz w:val="21"/>
          <w:szCs w:val="21"/>
          <w:lang w:val="en-US" w:eastAsia="zh-CN"/>
        </w:rPr>
        <w:t xml:space="preserve">  界面处理剂的性能应符合表</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.2.1</w:t>
      </w:r>
      <w:r>
        <w:rPr>
          <w:rFonts w:hint="eastAsia" w:ascii="Times New Roman" w:hAnsi="Times New Roman" w:cs="Times New Roman"/>
          <w:sz w:val="21"/>
          <w:szCs w:val="21"/>
          <w:lang w:val="en-US" w:eastAsia="zh-CN"/>
        </w:rPr>
        <w:t>0</w:t>
      </w:r>
      <w:r>
        <w:rPr>
          <w:rFonts w:hint="eastAsia"/>
          <w:sz w:val="21"/>
          <w:szCs w:val="21"/>
          <w:lang w:val="en-US" w:eastAsia="zh-CN"/>
        </w:rPr>
        <w:t>的规定。</w:t>
      </w:r>
    </w:p>
    <w:p w14:paraId="5ACC86B1">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b/>
          <w:bCs/>
          <w:sz w:val="21"/>
          <w:szCs w:val="21"/>
          <w:lang w:val="en-US" w:eastAsia="zh-CN"/>
        </w:rPr>
      </w:pPr>
      <w:r>
        <w:rPr>
          <w:rFonts w:hint="eastAsia"/>
          <w:b/>
          <w:bCs/>
          <w:sz w:val="21"/>
          <w:szCs w:val="21"/>
          <w:lang w:val="en-US" w:eastAsia="zh-CN"/>
        </w:rPr>
        <w:t>表</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val="en-US" w:eastAsia="zh-CN"/>
        </w:rPr>
        <w:t>.2.1</w:t>
      </w:r>
      <w:r>
        <w:rPr>
          <w:rFonts w:hint="eastAsia" w:ascii="Times New Roman" w:hAnsi="Times New Roman" w:cs="Times New Roman"/>
          <w:b/>
          <w:bCs/>
          <w:sz w:val="21"/>
          <w:szCs w:val="21"/>
          <w:lang w:val="en-US" w:eastAsia="zh-CN"/>
        </w:rPr>
        <w:t>0</w:t>
      </w:r>
      <w:r>
        <w:rPr>
          <w:rFonts w:hint="eastAsia"/>
          <w:b/>
          <w:bCs/>
          <w:sz w:val="21"/>
          <w:szCs w:val="21"/>
          <w:lang w:val="en-US" w:eastAsia="zh-CN"/>
        </w:rPr>
        <w:t xml:space="preserve">  界面处理剂的性能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940"/>
        <w:gridCol w:w="1120"/>
        <w:gridCol w:w="1590"/>
        <w:gridCol w:w="1590"/>
        <w:gridCol w:w="1526"/>
      </w:tblGrid>
      <w:tr w14:paraId="1BAE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16" w:type="dxa"/>
            <w:gridSpan w:val="3"/>
            <w:vMerge w:val="restart"/>
            <w:vAlign w:val="center"/>
          </w:tcPr>
          <w:p w14:paraId="3B667933">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检验项目</w:t>
            </w:r>
          </w:p>
        </w:tc>
        <w:tc>
          <w:tcPr>
            <w:tcW w:w="3180" w:type="dxa"/>
            <w:gridSpan w:val="2"/>
            <w:vAlign w:val="center"/>
          </w:tcPr>
          <w:p w14:paraId="0C7A677F">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性能指标</w:t>
            </w:r>
          </w:p>
        </w:tc>
        <w:tc>
          <w:tcPr>
            <w:tcW w:w="1526" w:type="dxa"/>
            <w:vAlign w:val="center"/>
          </w:tcPr>
          <w:p w14:paraId="650F197B">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试验方法</w:t>
            </w:r>
          </w:p>
        </w:tc>
      </w:tr>
      <w:tr w14:paraId="75D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16" w:type="dxa"/>
            <w:gridSpan w:val="3"/>
            <w:vMerge w:val="continue"/>
            <w:tcBorders/>
            <w:vAlign w:val="center"/>
          </w:tcPr>
          <w:p w14:paraId="7A2B1B34">
            <w:pPr>
              <w:pStyle w:val="54"/>
              <w:spacing w:line="240" w:lineRule="auto"/>
              <w:jc w:val="center"/>
              <w:rPr>
                <w:rFonts w:hint="default" w:asciiTheme="minorEastAsia" w:hAnsiTheme="minorHAnsi" w:eastAsiaTheme="minorEastAsia" w:cstheme="minorBidi"/>
                <w:kern w:val="2"/>
                <w:sz w:val="21"/>
                <w:szCs w:val="21"/>
                <w:lang w:val="en-US" w:eastAsia="zh-CN" w:bidi="ar-SA"/>
              </w:rPr>
            </w:pPr>
          </w:p>
        </w:tc>
        <w:tc>
          <w:tcPr>
            <w:tcW w:w="1590" w:type="dxa"/>
            <w:vAlign w:val="center"/>
          </w:tcPr>
          <w:p w14:paraId="66F9386C">
            <w:pPr>
              <w:pStyle w:val="54"/>
              <w:spacing w:line="240" w:lineRule="auto"/>
              <w:jc w:val="center"/>
              <w:rPr>
                <w:rFonts w:hint="default" w:ascii="Times New Roman" w:hAnsi="Times New Roman" w:cs="微软雅黑"/>
                <w:b w:val="0"/>
                <w:bCs w:val="0"/>
                <w:kern w:val="0"/>
                <w:sz w:val="21"/>
                <w:szCs w:val="21"/>
                <w:lang w:val="en-US" w:eastAsia="zh-CN" w:bidi="hi-IN"/>
              </w:rPr>
            </w:pPr>
            <w:r>
              <w:rPr>
                <w:rFonts w:hint="eastAsia" w:ascii="宋体" w:hAnsi="宋体" w:eastAsia="宋体" w:cs="宋体"/>
                <w:b w:val="0"/>
                <w:bCs w:val="0"/>
                <w:kern w:val="0"/>
                <w:sz w:val="21"/>
                <w:szCs w:val="21"/>
                <w:lang w:val="en-US" w:eastAsia="zh-CN" w:bidi="hi-IN"/>
              </w:rPr>
              <w:t>Ⅰ</w:t>
            </w:r>
            <w:r>
              <w:rPr>
                <w:rFonts w:hint="eastAsia" w:ascii="Times New Roman" w:hAnsi="Times New Roman" w:cs="微软雅黑"/>
                <w:b w:val="0"/>
                <w:bCs w:val="0"/>
                <w:kern w:val="0"/>
                <w:sz w:val="21"/>
                <w:szCs w:val="21"/>
                <w:lang w:val="en-US" w:eastAsia="zh-CN" w:bidi="hi-IN"/>
              </w:rPr>
              <w:t>型</w:t>
            </w:r>
          </w:p>
        </w:tc>
        <w:tc>
          <w:tcPr>
            <w:tcW w:w="1590" w:type="dxa"/>
            <w:vAlign w:val="center"/>
          </w:tcPr>
          <w:p w14:paraId="6087EAB6">
            <w:pPr>
              <w:pStyle w:val="54"/>
              <w:spacing w:line="240" w:lineRule="auto"/>
              <w:jc w:val="center"/>
              <w:rPr>
                <w:rFonts w:hint="default" w:ascii="Times New Roman" w:hAnsi="Times New Roman" w:cs="微软雅黑"/>
                <w:b w:val="0"/>
                <w:bCs w:val="0"/>
                <w:kern w:val="0"/>
                <w:sz w:val="21"/>
                <w:szCs w:val="21"/>
                <w:lang w:val="en-US" w:eastAsia="zh-CN" w:bidi="hi-IN"/>
              </w:rPr>
            </w:pPr>
            <w:r>
              <w:rPr>
                <w:rFonts w:hint="eastAsia" w:ascii="宋体" w:hAnsi="宋体" w:eastAsia="宋体" w:cs="宋体"/>
                <w:b w:val="0"/>
                <w:bCs w:val="0"/>
                <w:kern w:val="0"/>
                <w:sz w:val="21"/>
                <w:szCs w:val="21"/>
                <w:lang w:val="en-US" w:eastAsia="zh-CN" w:bidi="hi-IN"/>
              </w:rPr>
              <w:t>Ⅱ</w:t>
            </w:r>
            <w:r>
              <w:rPr>
                <w:rFonts w:hint="eastAsia" w:ascii="Times New Roman" w:hAnsi="Times New Roman" w:cs="微软雅黑"/>
                <w:b w:val="0"/>
                <w:bCs w:val="0"/>
                <w:kern w:val="0"/>
                <w:sz w:val="21"/>
                <w:szCs w:val="21"/>
                <w:lang w:val="en-US" w:eastAsia="zh-CN" w:bidi="hi-IN"/>
              </w:rPr>
              <w:t>型</w:t>
            </w:r>
          </w:p>
        </w:tc>
        <w:tc>
          <w:tcPr>
            <w:tcW w:w="1526" w:type="dxa"/>
            <w:vMerge w:val="restart"/>
            <w:vAlign w:val="center"/>
          </w:tcPr>
          <w:p w14:paraId="2AE8EDF9">
            <w:pPr>
              <w:pStyle w:val="54"/>
              <w:spacing w:line="240" w:lineRule="auto"/>
              <w:jc w:val="center"/>
              <w:rPr>
                <w:rFonts w:hint="eastAsia"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《混凝土界面处理剂》</w:t>
            </w:r>
          </w:p>
          <w:p w14:paraId="04F4B665">
            <w:pPr>
              <w:pStyle w:val="54"/>
              <w:spacing w:line="240" w:lineRule="auto"/>
              <w:jc w:val="center"/>
              <w:rPr>
                <w:rFonts w:hint="default" w:ascii="Times New Roman" w:hAnsi="Times New Roman" w:cs="微软雅黑"/>
                <w:b w:val="0"/>
                <w:bCs w:val="0"/>
                <w:kern w:val="0"/>
                <w:sz w:val="21"/>
                <w:szCs w:val="21"/>
                <w:lang w:val="en-US" w:eastAsia="zh-CN" w:bidi="hi-IN"/>
              </w:rPr>
            </w:pPr>
            <w:r>
              <w:rPr>
                <w:rFonts w:hint="eastAsia" w:ascii="Times New Roman" w:hAnsi="Times New Roman" w:cs="微软雅黑"/>
                <w:b w:val="0"/>
                <w:bCs w:val="0"/>
                <w:kern w:val="0"/>
                <w:sz w:val="21"/>
                <w:szCs w:val="21"/>
                <w:lang w:val="en-US" w:eastAsia="zh-CN" w:bidi="hi-IN"/>
              </w:rPr>
              <w:t>JC/T 907</w:t>
            </w:r>
          </w:p>
        </w:tc>
      </w:tr>
      <w:tr w14:paraId="0BFE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restart"/>
            <w:vAlign w:val="center"/>
          </w:tcPr>
          <w:p w14:paraId="5A07DB8D">
            <w:pPr>
              <w:pStyle w:val="54"/>
              <w:spacing w:line="240" w:lineRule="auto"/>
              <w:jc w:val="center"/>
              <w:rPr>
                <w:rFonts w:hint="default" w:asciiTheme="minorEastAsia"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剪切粘结强度，</w:t>
            </w:r>
            <w:r>
              <w:rPr>
                <w:rFonts w:hint="eastAsia" w:ascii="Times New Roman" w:hAnsi="Times New Roman" w:cs="Times New Roman" w:eastAsiaTheme="minorEastAsia"/>
                <w:kern w:val="2"/>
                <w:sz w:val="21"/>
                <w:szCs w:val="21"/>
                <w:lang w:val="en-US" w:eastAsia="zh-CN" w:bidi="ar-SA"/>
              </w:rPr>
              <w:t>MPa</w:t>
            </w:r>
          </w:p>
        </w:tc>
        <w:tc>
          <w:tcPr>
            <w:tcW w:w="2060" w:type="dxa"/>
            <w:gridSpan w:val="2"/>
            <w:vAlign w:val="center"/>
          </w:tcPr>
          <w:p w14:paraId="395FE90A">
            <w:pPr>
              <w:pStyle w:val="54"/>
              <w:spacing w:line="240" w:lineRule="auto"/>
              <w:jc w:val="left"/>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7d</w:t>
            </w:r>
          </w:p>
        </w:tc>
        <w:tc>
          <w:tcPr>
            <w:tcW w:w="1590" w:type="dxa"/>
            <w:vAlign w:val="center"/>
          </w:tcPr>
          <w:p w14:paraId="3A598A40">
            <w:pPr>
              <w:pStyle w:val="54"/>
              <w:spacing w:line="240" w:lineRule="auto"/>
              <w:jc w:val="center"/>
              <w:rPr>
                <w:rFonts w:hint="default" w:ascii="Times New Roman" w:hAnsi="Times New Roman" w:cs="微软雅黑" w:eastAsiaTheme="minorEastAsia"/>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1.0</w:t>
            </w:r>
          </w:p>
        </w:tc>
        <w:tc>
          <w:tcPr>
            <w:tcW w:w="1590" w:type="dxa"/>
            <w:vAlign w:val="center"/>
          </w:tcPr>
          <w:p w14:paraId="260E4ADD">
            <w:pPr>
              <w:pStyle w:val="54"/>
              <w:spacing w:line="240" w:lineRule="auto"/>
              <w:jc w:val="center"/>
              <w:rPr>
                <w:rFonts w:hint="default" w:ascii="Times New Roman" w:hAnsi="Times New Roman" w:cs="微软雅黑" w:eastAsiaTheme="minorEastAsia"/>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0.7</w:t>
            </w:r>
          </w:p>
        </w:tc>
        <w:tc>
          <w:tcPr>
            <w:tcW w:w="1526" w:type="dxa"/>
            <w:vMerge w:val="continue"/>
            <w:tcBorders/>
            <w:vAlign w:val="center"/>
          </w:tcPr>
          <w:p w14:paraId="0C6DC46E">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2DA5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vAlign w:val="center"/>
          </w:tcPr>
          <w:p w14:paraId="30C7E90C">
            <w:pPr>
              <w:pStyle w:val="54"/>
              <w:spacing w:line="240" w:lineRule="auto"/>
              <w:jc w:val="center"/>
              <w:rPr>
                <w:rFonts w:hint="default" w:asciiTheme="minorEastAsia" w:hAnsiTheme="minorHAnsi" w:eastAsiaTheme="minorEastAsia" w:cstheme="minorBidi"/>
                <w:kern w:val="2"/>
                <w:sz w:val="21"/>
                <w:szCs w:val="21"/>
                <w:lang w:val="en-US" w:eastAsia="zh-CN" w:bidi="ar-SA"/>
              </w:rPr>
            </w:pPr>
          </w:p>
        </w:tc>
        <w:tc>
          <w:tcPr>
            <w:tcW w:w="2060" w:type="dxa"/>
            <w:gridSpan w:val="2"/>
            <w:vAlign w:val="center"/>
          </w:tcPr>
          <w:p w14:paraId="00E9C2C5">
            <w:pPr>
              <w:pStyle w:val="54"/>
              <w:spacing w:line="240" w:lineRule="auto"/>
              <w:jc w:val="left"/>
              <w:rPr>
                <w:rFonts w:hint="default" w:asciiTheme="minorEastAsia"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14d</w:t>
            </w:r>
          </w:p>
        </w:tc>
        <w:tc>
          <w:tcPr>
            <w:tcW w:w="1590" w:type="dxa"/>
            <w:vAlign w:val="center"/>
          </w:tcPr>
          <w:p w14:paraId="76F47FAA">
            <w:pPr>
              <w:pStyle w:val="54"/>
              <w:spacing w:line="240" w:lineRule="auto"/>
              <w:jc w:val="center"/>
              <w:rPr>
                <w:rFonts w:hint="default" w:ascii="Times New Roman" w:hAnsi="Times New Roman" w:cs="微软雅黑" w:eastAsiaTheme="minorEastAsia"/>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1.5</w:t>
            </w:r>
          </w:p>
        </w:tc>
        <w:tc>
          <w:tcPr>
            <w:tcW w:w="1590" w:type="dxa"/>
            <w:vAlign w:val="center"/>
          </w:tcPr>
          <w:p w14:paraId="794A8A95">
            <w:pPr>
              <w:pStyle w:val="54"/>
              <w:spacing w:line="240" w:lineRule="auto"/>
              <w:jc w:val="center"/>
              <w:rPr>
                <w:rFonts w:hint="default" w:ascii="Times New Roman" w:hAnsi="Times New Roman" w:cs="微软雅黑" w:eastAsiaTheme="minorEastAsia"/>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1.0</w:t>
            </w:r>
          </w:p>
        </w:tc>
        <w:tc>
          <w:tcPr>
            <w:tcW w:w="1526" w:type="dxa"/>
            <w:vMerge w:val="continue"/>
            <w:tcBorders/>
            <w:vAlign w:val="center"/>
          </w:tcPr>
          <w:p w14:paraId="0C557A9F">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69AB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restart"/>
            <w:vAlign w:val="center"/>
          </w:tcPr>
          <w:p w14:paraId="2D75D7CC">
            <w:pPr>
              <w:pStyle w:val="54"/>
              <w:spacing w:line="240" w:lineRule="auto"/>
              <w:jc w:val="center"/>
              <w:rPr>
                <w:rFonts w:hint="default" w:asciiTheme="minorEastAsia"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拉伸粘结强度，</w:t>
            </w:r>
            <w:r>
              <w:rPr>
                <w:rFonts w:hint="eastAsia" w:ascii="Times New Roman" w:hAnsi="Times New Roman" w:cs="Times New Roman" w:eastAsiaTheme="minorEastAsia"/>
                <w:kern w:val="2"/>
                <w:sz w:val="21"/>
                <w:szCs w:val="21"/>
                <w:lang w:val="en-US" w:eastAsia="zh-CN" w:bidi="ar-SA"/>
              </w:rPr>
              <w:t>MPa</w:t>
            </w:r>
          </w:p>
        </w:tc>
        <w:tc>
          <w:tcPr>
            <w:tcW w:w="940" w:type="dxa"/>
            <w:vMerge w:val="restart"/>
            <w:vAlign w:val="center"/>
          </w:tcPr>
          <w:p w14:paraId="64F4B4BD">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未处理</w:t>
            </w:r>
          </w:p>
        </w:tc>
        <w:tc>
          <w:tcPr>
            <w:tcW w:w="1120" w:type="dxa"/>
            <w:vAlign w:val="center"/>
          </w:tcPr>
          <w:p w14:paraId="79115E4A">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7d</w:t>
            </w:r>
          </w:p>
        </w:tc>
        <w:tc>
          <w:tcPr>
            <w:tcW w:w="1590" w:type="dxa"/>
            <w:vAlign w:val="center"/>
          </w:tcPr>
          <w:p w14:paraId="648BF9A6">
            <w:pPr>
              <w:pStyle w:val="54"/>
              <w:spacing w:line="240" w:lineRule="auto"/>
              <w:jc w:val="center"/>
              <w:rPr>
                <w:rFonts w:hint="default" w:ascii="宋体" w:hAnsi="宋体" w:cs="宋体" w:eastAsiaTheme="minorEastAsia"/>
                <w:sz w:val="21"/>
                <w:szCs w:val="21"/>
                <w:lang w:val="en-US" w:eastAsia="zh-CN"/>
              </w:rPr>
            </w:pPr>
            <w:r>
              <w:rPr>
                <w:rFonts w:ascii="宋体" w:hAnsi="宋体" w:cs="宋体"/>
                <w:sz w:val="21"/>
                <w:szCs w:val="21"/>
              </w:rPr>
              <w:t>≥</w:t>
            </w:r>
            <w:r>
              <w:rPr>
                <w:rFonts w:hint="eastAsia" w:ascii="Times New Roman" w:hAnsi="Times New Roman"/>
                <w:sz w:val="21"/>
                <w:szCs w:val="21"/>
                <w:lang w:val="en-US" w:eastAsia="zh-CN" w:bidi="hi-IN"/>
              </w:rPr>
              <w:t>0.4</w:t>
            </w:r>
          </w:p>
        </w:tc>
        <w:tc>
          <w:tcPr>
            <w:tcW w:w="1590" w:type="dxa"/>
            <w:vAlign w:val="center"/>
          </w:tcPr>
          <w:p w14:paraId="175B8B74">
            <w:pPr>
              <w:pStyle w:val="54"/>
              <w:spacing w:line="240" w:lineRule="auto"/>
              <w:jc w:val="center"/>
              <w:rPr>
                <w:rFonts w:hint="default" w:ascii="宋体" w:hAnsi="宋体" w:cs="宋体"/>
                <w:sz w:val="21"/>
                <w:szCs w:val="21"/>
                <w:lang w:val="en-US"/>
              </w:rPr>
            </w:pPr>
            <w:r>
              <w:rPr>
                <w:rFonts w:ascii="宋体" w:hAnsi="宋体" w:cs="宋体"/>
                <w:sz w:val="21"/>
                <w:szCs w:val="21"/>
              </w:rPr>
              <w:t>≥</w:t>
            </w:r>
            <w:r>
              <w:rPr>
                <w:rFonts w:hint="eastAsia" w:ascii="Times New Roman" w:hAnsi="Times New Roman"/>
                <w:sz w:val="21"/>
                <w:szCs w:val="21"/>
                <w:lang w:val="en-US" w:eastAsia="zh-CN" w:bidi="hi-IN"/>
              </w:rPr>
              <w:t>0.3</w:t>
            </w:r>
          </w:p>
        </w:tc>
        <w:tc>
          <w:tcPr>
            <w:tcW w:w="1526" w:type="dxa"/>
            <w:vMerge w:val="continue"/>
            <w:tcBorders/>
            <w:vAlign w:val="center"/>
          </w:tcPr>
          <w:p w14:paraId="781E33AC">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2B54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tcBorders/>
            <w:vAlign w:val="center"/>
          </w:tcPr>
          <w:p w14:paraId="49B73856">
            <w:pPr>
              <w:pStyle w:val="54"/>
              <w:spacing w:line="240" w:lineRule="auto"/>
              <w:jc w:val="left"/>
              <w:rPr>
                <w:rFonts w:hint="default" w:asciiTheme="minorEastAsia" w:hAnsiTheme="minorHAnsi" w:eastAsiaTheme="minorEastAsia" w:cstheme="minorBidi"/>
                <w:kern w:val="2"/>
                <w:sz w:val="21"/>
                <w:szCs w:val="21"/>
                <w:lang w:val="en-US" w:eastAsia="zh-CN" w:bidi="ar-SA"/>
              </w:rPr>
            </w:pPr>
          </w:p>
        </w:tc>
        <w:tc>
          <w:tcPr>
            <w:tcW w:w="940" w:type="dxa"/>
            <w:vMerge w:val="continue"/>
            <w:tcBorders/>
            <w:vAlign w:val="center"/>
          </w:tcPr>
          <w:p w14:paraId="4F0AFE3A">
            <w:pPr>
              <w:pStyle w:val="54"/>
              <w:spacing w:line="240" w:lineRule="auto"/>
              <w:jc w:val="left"/>
              <w:rPr>
                <w:rFonts w:hint="eastAsia" w:cstheme="minorBidi"/>
                <w:kern w:val="2"/>
                <w:sz w:val="21"/>
                <w:szCs w:val="21"/>
                <w:lang w:val="en-US" w:eastAsia="zh-CN" w:bidi="ar-SA"/>
              </w:rPr>
            </w:pPr>
          </w:p>
        </w:tc>
        <w:tc>
          <w:tcPr>
            <w:tcW w:w="1120" w:type="dxa"/>
            <w:vAlign w:val="center"/>
          </w:tcPr>
          <w:p w14:paraId="021D57CD">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14d</w:t>
            </w:r>
          </w:p>
        </w:tc>
        <w:tc>
          <w:tcPr>
            <w:tcW w:w="1590" w:type="dxa"/>
            <w:vAlign w:val="center"/>
          </w:tcPr>
          <w:p w14:paraId="787D00AD">
            <w:pPr>
              <w:pStyle w:val="54"/>
              <w:spacing w:line="240" w:lineRule="auto"/>
              <w:jc w:val="center"/>
              <w:rPr>
                <w:rFonts w:hint="default" w:ascii="宋体" w:hAnsi="宋体" w:cs="宋体" w:eastAsiaTheme="minorEastAsia"/>
                <w:kern w:val="2"/>
                <w:sz w:val="21"/>
                <w:szCs w:val="21"/>
                <w:lang w:val="en-US" w:eastAsia="zh-CN" w:bidi="ar-SA"/>
              </w:rPr>
            </w:pPr>
            <w:r>
              <w:rPr>
                <w:rFonts w:ascii="宋体" w:hAnsi="宋体" w:cs="宋体"/>
                <w:sz w:val="21"/>
                <w:szCs w:val="21"/>
              </w:rPr>
              <w:t>≥</w:t>
            </w:r>
            <w:r>
              <w:rPr>
                <w:rFonts w:hint="eastAsia" w:ascii="Times New Roman" w:hAnsi="Times New Roman"/>
                <w:sz w:val="21"/>
                <w:szCs w:val="21"/>
                <w:lang w:val="en-US" w:eastAsia="zh-CN" w:bidi="hi-IN"/>
              </w:rPr>
              <w:t>0.6</w:t>
            </w:r>
          </w:p>
        </w:tc>
        <w:tc>
          <w:tcPr>
            <w:tcW w:w="1590" w:type="dxa"/>
            <w:vAlign w:val="center"/>
          </w:tcPr>
          <w:p w14:paraId="21ADC092">
            <w:pPr>
              <w:pStyle w:val="54"/>
              <w:spacing w:line="240" w:lineRule="auto"/>
              <w:jc w:val="center"/>
              <w:rPr>
                <w:rFonts w:hint="default" w:ascii="宋体" w:hAnsi="宋体" w:cs="宋体" w:eastAsiaTheme="minorEastAsia"/>
                <w:kern w:val="2"/>
                <w:sz w:val="21"/>
                <w:szCs w:val="21"/>
                <w:lang w:val="en-US" w:eastAsia="zh-CN" w:bidi="ar-SA"/>
              </w:rPr>
            </w:pPr>
            <w:r>
              <w:rPr>
                <w:rFonts w:ascii="宋体" w:hAnsi="宋体" w:cs="宋体"/>
                <w:sz w:val="21"/>
                <w:szCs w:val="21"/>
              </w:rPr>
              <w:t>≥</w:t>
            </w:r>
            <w:r>
              <w:rPr>
                <w:rFonts w:hint="eastAsia" w:ascii="Times New Roman" w:hAnsi="Times New Roman"/>
                <w:sz w:val="21"/>
                <w:szCs w:val="21"/>
                <w:lang w:val="en-US" w:eastAsia="zh-CN" w:bidi="hi-IN"/>
              </w:rPr>
              <w:t>0.5</w:t>
            </w:r>
          </w:p>
        </w:tc>
        <w:tc>
          <w:tcPr>
            <w:tcW w:w="1526" w:type="dxa"/>
            <w:vMerge w:val="continue"/>
            <w:tcBorders/>
            <w:vAlign w:val="center"/>
          </w:tcPr>
          <w:p w14:paraId="0EB000A7">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0C0E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tcBorders/>
            <w:vAlign w:val="center"/>
          </w:tcPr>
          <w:p w14:paraId="40949E8B">
            <w:pPr>
              <w:pStyle w:val="54"/>
              <w:spacing w:line="240" w:lineRule="auto"/>
              <w:jc w:val="left"/>
              <w:rPr>
                <w:rFonts w:hint="default" w:asciiTheme="minorEastAsia" w:hAnsiTheme="minorHAnsi" w:eastAsiaTheme="minorEastAsia" w:cstheme="minorBidi"/>
                <w:kern w:val="2"/>
                <w:sz w:val="21"/>
                <w:szCs w:val="21"/>
                <w:lang w:val="en-US" w:eastAsia="zh-CN" w:bidi="ar-SA"/>
              </w:rPr>
            </w:pPr>
          </w:p>
        </w:tc>
        <w:tc>
          <w:tcPr>
            <w:tcW w:w="2060" w:type="dxa"/>
            <w:gridSpan w:val="2"/>
            <w:tcBorders/>
            <w:vAlign w:val="center"/>
          </w:tcPr>
          <w:p w14:paraId="131D6E01">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浸水处理</w:t>
            </w:r>
          </w:p>
        </w:tc>
        <w:tc>
          <w:tcPr>
            <w:tcW w:w="1590" w:type="dxa"/>
            <w:vMerge w:val="restart"/>
            <w:vAlign w:val="center"/>
          </w:tcPr>
          <w:p w14:paraId="35C8360D">
            <w:pPr>
              <w:pStyle w:val="54"/>
              <w:spacing w:line="240" w:lineRule="auto"/>
              <w:jc w:val="center"/>
              <w:rPr>
                <w:rFonts w:hint="default" w:ascii="宋体" w:hAnsi="宋体" w:cs="宋体" w:eastAsiaTheme="minorEastAsia"/>
                <w:kern w:val="2"/>
                <w:sz w:val="21"/>
                <w:szCs w:val="21"/>
                <w:lang w:val="en-US" w:eastAsia="zh-CN" w:bidi="ar-SA"/>
              </w:rPr>
            </w:pPr>
            <w:r>
              <w:rPr>
                <w:rFonts w:ascii="宋体" w:hAnsi="宋体" w:cs="宋体"/>
                <w:sz w:val="21"/>
                <w:szCs w:val="21"/>
              </w:rPr>
              <w:t>≥</w:t>
            </w:r>
            <w:r>
              <w:rPr>
                <w:rFonts w:hint="eastAsia" w:ascii="Times New Roman" w:hAnsi="Times New Roman"/>
                <w:sz w:val="21"/>
                <w:szCs w:val="21"/>
                <w:lang w:val="en-US" w:eastAsia="zh-CN" w:bidi="hi-IN"/>
              </w:rPr>
              <w:t>0.5</w:t>
            </w:r>
          </w:p>
        </w:tc>
        <w:tc>
          <w:tcPr>
            <w:tcW w:w="1590" w:type="dxa"/>
            <w:vMerge w:val="restart"/>
            <w:vAlign w:val="center"/>
          </w:tcPr>
          <w:p w14:paraId="4A481D8B">
            <w:pPr>
              <w:pStyle w:val="54"/>
              <w:spacing w:line="240" w:lineRule="auto"/>
              <w:jc w:val="center"/>
              <w:rPr>
                <w:rFonts w:hint="default" w:ascii="宋体" w:hAnsi="宋体" w:cs="宋体" w:eastAsiaTheme="minorEastAsia"/>
                <w:kern w:val="2"/>
                <w:sz w:val="21"/>
                <w:szCs w:val="21"/>
                <w:lang w:val="en-US" w:eastAsia="zh-CN" w:bidi="ar-SA"/>
              </w:rPr>
            </w:pPr>
            <w:r>
              <w:rPr>
                <w:rFonts w:ascii="宋体" w:hAnsi="宋体" w:cs="宋体"/>
                <w:sz w:val="21"/>
                <w:szCs w:val="21"/>
              </w:rPr>
              <w:t>≥</w:t>
            </w:r>
            <w:r>
              <w:rPr>
                <w:rFonts w:hint="eastAsia" w:ascii="Times New Roman" w:hAnsi="Times New Roman"/>
                <w:sz w:val="21"/>
                <w:szCs w:val="21"/>
                <w:lang w:val="en-US" w:eastAsia="zh-CN" w:bidi="hi-IN"/>
              </w:rPr>
              <w:t>0.3</w:t>
            </w:r>
          </w:p>
        </w:tc>
        <w:tc>
          <w:tcPr>
            <w:tcW w:w="1526" w:type="dxa"/>
            <w:vMerge w:val="continue"/>
            <w:tcBorders/>
            <w:vAlign w:val="center"/>
          </w:tcPr>
          <w:p w14:paraId="75B71678">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2AB3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tcBorders/>
            <w:vAlign w:val="center"/>
          </w:tcPr>
          <w:p w14:paraId="32286A82">
            <w:pPr>
              <w:pStyle w:val="54"/>
              <w:spacing w:line="240" w:lineRule="auto"/>
              <w:jc w:val="left"/>
              <w:rPr>
                <w:rFonts w:hint="default" w:asciiTheme="minorEastAsia" w:hAnsiTheme="minorHAnsi" w:eastAsiaTheme="minorEastAsia" w:cstheme="minorBidi"/>
                <w:kern w:val="2"/>
                <w:sz w:val="21"/>
                <w:szCs w:val="21"/>
                <w:lang w:val="en-US" w:eastAsia="zh-CN" w:bidi="ar-SA"/>
              </w:rPr>
            </w:pPr>
          </w:p>
        </w:tc>
        <w:tc>
          <w:tcPr>
            <w:tcW w:w="2060" w:type="dxa"/>
            <w:gridSpan w:val="2"/>
            <w:tcBorders/>
            <w:vAlign w:val="center"/>
          </w:tcPr>
          <w:p w14:paraId="57782CBA">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热处理</w:t>
            </w:r>
          </w:p>
        </w:tc>
        <w:tc>
          <w:tcPr>
            <w:tcW w:w="1590" w:type="dxa"/>
            <w:vMerge w:val="continue"/>
            <w:tcBorders/>
            <w:vAlign w:val="center"/>
          </w:tcPr>
          <w:p w14:paraId="5DA96E52">
            <w:pPr>
              <w:pStyle w:val="54"/>
              <w:spacing w:line="240" w:lineRule="auto"/>
              <w:jc w:val="center"/>
              <w:rPr>
                <w:rFonts w:ascii="宋体" w:hAnsi="宋体" w:cs="宋体"/>
                <w:sz w:val="21"/>
                <w:szCs w:val="21"/>
              </w:rPr>
            </w:pPr>
          </w:p>
        </w:tc>
        <w:tc>
          <w:tcPr>
            <w:tcW w:w="1590" w:type="dxa"/>
            <w:vMerge w:val="continue"/>
            <w:tcBorders/>
            <w:vAlign w:val="center"/>
          </w:tcPr>
          <w:p w14:paraId="52547A4E">
            <w:pPr>
              <w:pStyle w:val="54"/>
              <w:spacing w:line="240" w:lineRule="auto"/>
              <w:jc w:val="center"/>
              <w:rPr>
                <w:rFonts w:ascii="宋体" w:hAnsi="宋体" w:cs="宋体"/>
                <w:sz w:val="21"/>
                <w:szCs w:val="21"/>
              </w:rPr>
            </w:pPr>
          </w:p>
        </w:tc>
        <w:tc>
          <w:tcPr>
            <w:tcW w:w="1526" w:type="dxa"/>
            <w:vMerge w:val="continue"/>
            <w:tcBorders/>
            <w:vAlign w:val="center"/>
          </w:tcPr>
          <w:p w14:paraId="1714CBAC">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581A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tcBorders/>
            <w:vAlign w:val="center"/>
          </w:tcPr>
          <w:p w14:paraId="59AF0DDE">
            <w:pPr>
              <w:pStyle w:val="54"/>
              <w:spacing w:line="240" w:lineRule="auto"/>
              <w:jc w:val="left"/>
              <w:rPr>
                <w:rFonts w:hint="default" w:asciiTheme="minorEastAsia" w:hAnsiTheme="minorHAnsi" w:eastAsiaTheme="minorEastAsia" w:cstheme="minorBidi"/>
                <w:kern w:val="2"/>
                <w:sz w:val="21"/>
                <w:szCs w:val="21"/>
                <w:lang w:val="en-US" w:eastAsia="zh-CN" w:bidi="ar-SA"/>
              </w:rPr>
            </w:pPr>
          </w:p>
        </w:tc>
        <w:tc>
          <w:tcPr>
            <w:tcW w:w="2060" w:type="dxa"/>
            <w:gridSpan w:val="2"/>
            <w:tcBorders/>
            <w:vAlign w:val="center"/>
          </w:tcPr>
          <w:p w14:paraId="26B1F360">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冻融循环处理</w:t>
            </w:r>
          </w:p>
        </w:tc>
        <w:tc>
          <w:tcPr>
            <w:tcW w:w="1590" w:type="dxa"/>
            <w:vMerge w:val="continue"/>
            <w:tcBorders/>
            <w:vAlign w:val="center"/>
          </w:tcPr>
          <w:p w14:paraId="30E45A4A">
            <w:pPr>
              <w:pStyle w:val="54"/>
              <w:spacing w:line="240" w:lineRule="auto"/>
              <w:jc w:val="center"/>
              <w:rPr>
                <w:rFonts w:ascii="宋体" w:hAnsi="宋体" w:cs="宋体"/>
                <w:sz w:val="21"/>
                <w:szCs w:val="21"/>
              </w:rPr>
            </w:pPr>
          </w:p>
        </w:tc>
        <w:tc>
          <w:tcPr>
            <w:tcW w:w="1590" w:type="dxa"/>
            <w:vMerge w:val="continue"/>
            <w:tcBorders/>
            <w:vAlign w:val="center"/>
          </w:tcPr>
          <w:p w14:paraId="0AC13992">
            <w:pPr>
              <w:pStyle w:val="54"/>
              <w:spacing w:line="240" w:lineRule="auto"/>
              <w:jc w:val="center"/>
              <w:rPr>
                <w:rFonts w:ascii="宋体" w:hAnsi="宋体" w:cs="宋体"/>
                <w:sz w:val="21"/>
                <w:szCs w:val="21"/>
              </w:rPr>
            </w:pPr>
          </w:p>
        </w:tc>
        <w:tc>
          <w:tcPr>
            <w:tcW w:w="1526" w:type="dxa"/>
            <w:vMerge w:val="continue"/>
            <w:tcBorders/>
            <w:vAlign w:val="center"/>
          </w:tcPr>
          <w:p w14:paraId="01F52354">
            <w:pPr>
              <w:pStyle w:val="54"/>
              <w:spacing w:line="240" w:lineRule="auto"/>
              <w:jc w:val="center"/>
              <w:rPr>
                <w:rFonts w:hint="default" w:ascii="Times New Roman" w:hAnsi="Times New Roman" w:cs="微软雅黑"/>
                <w:b w:val="0"/>
                <w:bCs w:val="0"/>
                <w:kern w:val="0"/>
                <w:sz w:val="21"/>
                <w:szCs w:val="21"/>
                <w:lang w:val="en-US" w:eastAsia="zh-CN" w:bidi="hi-IN"/>
              </w:rPr>
            </w:pPr>
          </w:p>
        </w:tc>
      </w:tr>
      <w:tr w14:paraId="4677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56" w:type="dxa"/>
            <w:vMerge w:val="continue"/>
            <w:tcBorders/>
            <w:vAlign w:val="center"/>
          </w:tcPr>
          <w:p w14:paraId="5733B6D1">
            <w:pPr>
              <w:pStyle w:val="54"/>
              <w:spacing w:line="240" w:lineRule="auto"/>
              <w:jc w:val="left"/>
              <w:rPr>
                <w:rFonts w:hint="default" w:asciiTheme="minorEastAsia" w:hAnsiTheme="minorHAnsi" w:eastAsiaTheme="minorEastAsia" w:cstheme="minorBidi"/>
                <w:kern w:val="2"/>
                <w:sz w:val="21"/>
                <w:szCs w:val="21"/>
                <w:lang w:val="en-US" w:eastAsia="zh-CN" w:bidi="ar-SA"/>
              </w:rPr>
            </w:pPr>
          </w:p>
        </w:tc>
        <w:tc>
          <w:tcPr>
            <w:tcW w:w="2060" w:type="dxa"/>
            <w:gridSpan w:val="2"/>
            <w:tcBorders/>
            <w:vAlign w:val="center"/>
          </w:tcPr>
          <w:p w14:paraId="622D8147">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碱处理</w:t>
            </w:r>
          </w:p>
        </w:tc>
        <w:tc>
          <w:tcPr>
            <w:tcW w:w="1590" w:type="dxa"/>
            <w:vMerge w:val="continue"/>
            <w:tcBorders/>
            <w:vAlign w:val="center"/>
          </w:tcPr>
          <w:p w14:paraId="03DBE4C3">
            <w:pPr>
              <w:pStyle w:val="54"/>
              <w:spacing w:line="240" w:lineRule="auto"/>
              <w:jc w:val="center"/>
              <w:rPr>
                <w:rFonts w:ascii="宋体" w:hAnsi="宋体" w:cs="宋体"/>
                <w:sz w:val="21"/>
                <w:szCs w:val="21"/>
              </w:rPr>
            </w:pPr>
          </w:p>
        </w:tc>
        <w:tc>
          <w:tcPr>
            <w:tcW w:w="1590" w:type="dxa"/>
            <w:vMerge w:val="continue"/>
            <w:tcBorders/>
            <w:vAlign w:val="center"/>
          </w:tcPr>
          <w:p w14:paraId="3E139811">
            <w:pPr>
              <w:pStyle w:val="54"/>
              <w:spacing w:line="240" w:lineRule="auto"/>
              <w:jc w:val="center"/>
              <w:rPr>
                <w:rFonts w:ascii="宋体" w:hAnsi="宋体" w:cs="宋体"/>
                <w:sz w:val="21"/>
                <w:szCs w:val="21"/>
              </w:rPr>
            </w:pPr>
          </w:p>
        </w:tc>
        <w:tc>
          <w:tcPr>
            <w:tcW w:w="1526" w:type="dxa"/>
            <w:vMerge w:val="continue"/>
            <w:tcBorders/>
            <w:vAlign w:val="center"/>
          </w:tcPr>
          <w:p w14:paraId="79CFF5DE">
            <w:pPr>
              <w:pStyle w:val="54"/>
              <w:spacing w:line="240" w:lineRule="auto"/>
              <w:jc w:val="center"/>
              <w:rPr>
                <w:rFonts w:hint="default" w:ascii="Times New Roman" w:hAnsi="Times New Roman" w:cs="微软雅黑"/>
                <w:b w:val="0"/>
                <w:bCs w:val="0"/>
                <w:kern w:val="0"/>
                <w:sz w:val="21"/>
                <w:szCs w:val="21"/>
                <w:lang w:val="en-US" w:eastAsia="zh-CN" w:bidi="hi-IN"/>
              </w:rPr>
            </w:pPr>
          </w:p>
        </w:tc>
      </w:tr>
    </w:tbl>
    <w:p w14:paraId="48342F81">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r>
        <w:rPr>
          <w:rFonts w:hint="eastAsia" w:ascii="Times New Roman" w:hAnsi="Times New Roman" w:cs="Times New Roman"/>
          <w:b/>
          <w:bCs/>
          <w:sz w:val="21"/>
          <w:szCs w:val="21"/>
          <w:lang w:val="en-US" w:eastAsia="zh-CN"/>
        </w:rPr>
        <w:t xml:space="preserve">6.2.11 </w:t>
      </w:r>
      <w:r>
        <w:rPr>
          <w:rFonts w:hint="eastAsia"/>
          <w:sz w:val="21"/>
          <w:szCs w:val="21"/>
          <w:lang w:val="en-US" w:eastAsia="zh-CN"/>
        </w:rPr>
        <w:t xml:space="preserve"> 玻纤网的主要性能应符合表</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.2.1</w:t>
      </w:r>
      <w:r>
        <w:rPr>
          <w:rFonts w:hint="eastAsia" w:ascii="Times New Roman" w:hAnsi="Times New Roman" w:cs="Times New Roman"/>
          <w:sz w:val="21"/>
          <w:szCs w:val="21"/>
          <w:lang w:val="en-US" w:eastAsia="zh-CN"/>
        </w:rPr>
        <w:t>1</w:t>
      </w:r>
      <w:r>
        <w:rPr>
          <w:rFonts w:hint="eastAsia"/>
          <w:sz w:val="21"/>
          <w:szCs w:val="21"/>
          <w:lang w:val="en-US" w:eastAsia="zh-CN"/>
        </w:rPr>
        <w:t>的规定。</w:t>
      </w:r>
    </w:p>
    <w:p w14:paraId="669A00BA">
      <w:pPr>
        <w:pStyle w:val="58"/>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b/>
          <w:bCs/>
          <w:sz w:val="21"/>
          <w:szCs w:val="21"/>
          <w:lang w:val="en-US" w:eastAsia="zh-CN"/>
        </w:rPr>
      </w:pPr>
      <w:r>
        <w:rPr>
          <w:rFonts w:hint="eastAsia"/>
          <w:b/>
          <w:bCs/>
          <w:sz w:val="21"/>
          <w:szCs w:val="21"/>
          <w:lang w:val="en-US" w:eastAsia="zh-CN"/>
        </w:rPr>
        <w:t>表</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lang w:val="en-US" w:eastAsia="zh-CN"/>
        </w:rPr>
        <w:t>.2.1</w:t>
      </w:r>
      <w:r>
        <w:rPr>
          <w:rFonts w:hint="eastAsia" w:ascii="Times New Roman" w:hAnsi="Times New Roman" w:cs="Times New Roman"/>
          <w:b/>
          <w:bCs/>
          <w:sz w:val="21"/>
          <w:szCs w:val="21"/>
          <w:lang w:val="en-US" w:eastAsia="zh-CN"/>
        </w:rPr>
        <w:t>1</w:t>
      </w:r>
      <w:r>
        <w:rPr>
          <w:rFonts w:hint="eastAsia"/>
          <w:b/>
          <w:bCs/>
          <w:sz w:val="21"/>
          <w:szCs w:val="21"/>
          <w:lang w:val="en-US" w:eastAsia="zh-CN"/>
        </w:rPr>
        <w:t xml:space="preserve">  玻纤网的主要性能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6"/>
        <w:gridCol w:w="3203"/>
        <w:gridCol w:w="1513"/>
      </w:tblGrid>
      <w:tr w14:paraId="0EBA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vAlign w:val="center"/>
          </w:tcPr>
          <w:p w14:paraId="2BBDCF0B">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检验项目</w:t>
            </w:r>
          </w:p>
        </w:tc>
        <w:tc>
          <w:tcPr>
            <w:tcW w:w="3203" w:type="dxa"/>
            <w:vAlign w:val="center"/>
          </w:tcPr>
          <w:p w14:paraId="28C0802A">
            <w:pPr>
              <w:pStyle w:val="54"/>
              <w:spacing w:line="240" w:lineRule="auto"/>
              <w:jc w:val="center"/>
              <w:rPr>
                <w:rFonts w:hint="default" w:ascii="Times New Roman" w:hAnsi="Times New Roman" w:cs="微软雅黑" w:eastAsiaTheme="minorEastAsia"/>
                <w:b/>
                <w:bCs/>
                <w:kern w:val="0"/>
                <w:sz w:val="21"/>
                <w:szCs w:val="21"/>
                <w:lang w:val="en-US" w:eastAsia="zh-CN" w:bidi="hi-IN"/>
              </w:rPr>
            </w:pPr>
            <w:r>
              <w:rPr>
                <w:rFonts w:hint="eastAsia" w:ascii="Times New Roman" w:hAnsi="Times New Roman" w:cs="微软雅黑"/>
                <w:b/>
                <w:bCs/>
                <w:kern w:val="0"/>
                <w:sz w:val="21"/>
                <w:szCs w:val="21"/>
                <w:lang w:val="en-US" w:eastAsia="zh-CN" w:bidi="hi-IN"/>
              </w:rPr>
              <w:t>性能要求</w:t>
            </w:r>
          </w:p>
        </w:tc>
        <w:tc>
          <w:tcPr>
            <w:tcW w:w="1513" w:type="dxa"/>
            <w:vAlign w:val="center"/>
          </w:tcPr>
          <w:p w14:paraId="2C219ABA">
            <w:pPr>
              <w:pStyle w:val="54"/>
              <w:spacing w:line="240" w:lineRule="auto"/>
              <w:jc w:val="center"/>
              <w:rPr>
                <w:rFonts w:hint="default" w:ascii="Times New Roman" w:hAnsi="Times New Roman" w:cs="微软雅黑"/>
                <w:b/>
                <w:bCs/>
                <w:kern w:val="0"/>
                <w:sz w:val="21"/>
                <w:szCs w:val="21"/>
                <w:lang w:val="en-US" w:eastAsia="zh-CN" w:bidi="hi-IN"/>
              </w:rPr>
            </w:pPr>
            <w:r>
              <w:rPr>
                <w:rFonts w:hint="eastAsia" w:ascii="Times New Roman" w:hAnsi="Times New Roman" w:cs="微软雅黑"/>
                <w:b/>
                <w:bCs/>
                <w:kern w:val="0"/>
                <w:sz w:val="21"/>
                <w:szCs w:val="21"/>
                <w:lang w:val="en-US" w:eastAsia="zh-CN" w:bidi="hi-IN"/>
              </w:rPr>
              <w:t>试验方法</w:t>
            </w:r>
          </w:p>
        </w:tc>
      </w:tr>
      <w:tr w14:paraId="50C9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vAlign w:val="center"/>
          </w:tcPr>
          <w:p w14:paraId="74136986">
            <w:pPr>
              <w:pStyle w:val="54"/>
              <w:spacing w:line="240" w:lineRule="auto"/>
              <w:jc w:val="left"/>
              <w:rPr>
                <w:rFonts w:hint="default" w:asciiTheme="minorEastAsia"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单位面积质量，</w:t>
            </w:r>
            <w:r>
              <w:rPr>
                <w:rFonts w:hint="default" w:ascii="Times New Roman" w:hAnsi="Times New Roman" w:cs="Times New Roman"/>
                <w:kern w:val="2"/>
                <w:sz w:val="21"/>
                <w:szCs w:val="21"/>
                <w:lang w:val="en-US" w:eastAsia="zh-CN" w:bidi="ar-SA"/>
              </w:rPr>
              <w:t>g/m</w:t>
            </w:r>
            <w:r>
              <w:rPr>
                <w:rFonts w:hint="default" w:ascii="Times New Roman" w:hAnsi="Times New Roman" w:cs="Times New Roman"/>
                <w:kern w:val="2"/>
                <w:sz w:val="21"/>
                <w:szCs w:val="21"/>
                <w:vertAlign w:val="superscript"/>
                <w:lang w:val="en-US" w:eastAsia="zh-CN" w:bidi="ar-SA"/>
              </w:rPr>
              <w:t>2</w:t>
            </w:r>
          </w:p>
        </w:tc>
        <w:tc>
          <w:tcPr>
            <w:tcW w:w="3203" w:type="dxa"/>
            <w:vAlign w:val="center"/>
          </w:tcPr>
          <w:p w14:paraId="0E70DE6C">
            <w:pPr>
              <w:pStyle w:val="54"/>
              <w:spacing w:line="240" w:lineRule="auto"/>
              <w:jc w:val="center"/>
              <w:rPr>
                <w:rFonts w:hint="default" w:ascii="Times New Roman" w:hAnsi="Times New Roman" w:cs="微软雅黑"/>
                <w:b w:val="0"/>
                <w:bCs w:val="0"/>
                <w:kern w:val="0"/>
                <w:sz w:val="21"/>
                <w:szCs w:val="21"/>
                <w:lang w:val="en-US" w:eastAsia="zh-CN" w:bidi="hi-IN"/>
              </w:rPr>
            </w:pPr>
            <w:r>
              <w:rPr>
                <w:rFonts w:ascii="宋体" w:hAnsi="宋体" w:cs="宋体"/>
                <w:sz w:val="21"/>
                <w:szCs w:val="21"/>
              </w:rPr>
              <w:t>≥</w:t>
            </w:r>
            <w:r>
              <w:rPr>
                <w:rFonts w:hint="eastAsia" w:ascii="Times New Roman" w:hAnsi="Times New Roman"/>
                <w:sz w:val="21"/>
                <w:szCs w:val="21"/>
                <w:lang w:val="en-US" w:eastAsia="zh-CN" w:bidi="hi-IN"/>
              </w:rPr>
              <w:t>130</w:t>
            </w:r>
          </w:p>
        </w:tc>
        <w:tc>
          <w:tcPr>
            <w:tcW w:w="1513" w:type="dxa"/>
            <w:vMerge w:val="restart"/>
            <w:vAlign w:val="center"/>
          </w:tcPr>
          <w:p w14:paraId="01CC5017">
            <w:pPr>
              <w:pStyle w:val="54"/>
              <w:spacing w:line="240" w:lineRule="auto"/>
              <w:jc w:val="center"/>
              <w:rPr>
                <w:rFonts w:hint="default" w:ascii="宋体" w:hAnsi="宋体" w:cs="宋体" w:eastAsiaTheme="minorEastAsia"/>
                <w:sz w:val="21"/>
                <w:szCs w:val="21"/>
                <w:lang w:val="en-US" w:eastAsia="zh-CN"/>
              </w:rPr>
            </w:pPr>
            <w:r>
              <w:rPr>
                <w:rFonts w:hint="eastAsia" w:ascii="Times New Roman" w:hAnsi="Times New Roman"/>
                <w:sz w:val="21"/>
                <w:szCs w:val="21"/>
                <w:lang w:val="en-US" w:eastAsia="zh-CN" w:bidi="hi-IN"/>
              </w:rPr>
              <w:t>《建筑外墙外保温系统修缮标准》JGJ 376</w:t>
            </w:r>
          </w:p>
        </w:tc>
      </w:tr>
      <w:tr w14:paraId="1D05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vAlign w:val="center"/>
          </w:tcPr>
          <w:p w14:paraId="1DB02779">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耐碱断裂强力（经向、纬向），</w:t>
            </w:r>
            <w:r>
              <w:rPr>
                <w:rFonts w:hint="eastAsia" w:ascii="Times New Roman" w:hAnsi="Times New Roman" w:cs="Times New Roman"/>
                <w:kern w:val="2"/>
                <w:sz w:val="21"/>
                <w:szCs w:val="21"/>
                <w:lang w:val="en-US" w:eastAsia="zh-CN" w:bidi="ar-SA"/>
              </w:rPr>
              <w:t>N/50mm</w:t>
            </w:r>
          </w:p>
        </w:tc>
        <w:tc>
          <w:tcPr>
            <w:tcW w:w="3203" w:type="dxa"/>
            <w:vAlign w:val="center"/>
          </w:tcPr>
          <w:p w14:paraId="2718F12E">
            <w:pPr>
              <w:pStyle w:val="54"/>
              <w:spacing w:line="240" w:lineRule="auto"/>
              <w:jc w:val="center"/>
              <w:rPr>
                <w:rFonts w:hint="default" w:ascii="宋体" w:hAnsi="宋体" w:cs="宋体"/>
                <w:sz w:val="21"/>
                <w:szCs w:val="21"/>
                <w:lang w:val="en-US"/>
              </w:rPr>
            </w:pPr>
            <w:r>
              <w:rPr>
                <w:rFonts w:ascii="宋体" w:hAnsi="宋体" w:cs="宋体"/>
                <w:sz w:val="21"/>
                <w:szCs w:val="21"/>
              </w:rPr>
              <w:t>≥</w:t>
            </w:r>
            <w:r>
              <w:rPr>
                <w:rFonts w:hint="eastAsia" w:ascii="Times New Roman" w:hAnsi="Times New Roman"/>
                <w:sz w:val="21"/>
                <w:szCs w:val="21"/>
                <w:lang w:val="en-US" w:eastAsia="zh-CN" w:bidi="hi-IN"/>
              </w:rPr>
              <w:t>750</w:t>
            </w:r>
          </w:p>
        </w:tc>
        <w:tc>
          <w:tcPr>
            <w:tcW w:w="1513" w:type="dxa"/>
            <w:vMerge w:val="continue"/>
            <w:vAlign w:val="center"/>
          </w:tcPr>
          <w:p w14:paraId="2D084A74">
            <w:pPr>
              <w:pStyle w:val="54"/>
              <w:spacing w:line="240" w:lineRule="auto"/>
              <w:jc w:val="center"/>
              <w:rPr>
                <w:rFonts w:hint="eastAsia" w:ascii="Times New Roman" w:hAnsi="Times New Roman"/>
                <w:sz w:val="21"/>
                <w:szCs w:val="21"/>
                <w:lang w:val="en-US" w:eastAsia="zh-CN" w:bidi="hi-IN"/>
              </w:rPr>
            </w:pPr>
          </w:p>
        </w:tc>
      </w:tr>
      <w:tr w14:paraId="5549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vAlign w:val="center"/>
          </w:tcPr>
          <w:p w14:paraId="67264E5D">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耐碱断裂强力保留率（经向、纬向），</w:t>
            </w:r>
            <w:r>
              <w:rPr>
                <w:rFonts w:hint="eastAsia" w:ascii="Times New Roman" w:hAnsi="Times New Roman" w:cs="Times New Roman"/>
                <w:kern w:val="2"/>
                <w:sz w:val="21"/>
                <w:szCs w:val="21"/>
                <w:lang w:val="en-US" w:eastAsia="zh-CN" w:bidi="ar-SA"/>
              </w:rPr>
              <w:t>%</w:t>
            </w:r>
          </w:p>
        </w:tc>
        <w:tc>
          <w:tcPr>
            <w:tcW w:w="3203" w:type="dxa"/>
            <w:vAlign w:val="center"/>
          </w:tcPr>
          <w:p w14:paraId="5E413397">
            <w:pPr>
              <w:pStyle w:val="54"/>
              <w:spacing w:line="240" w:lineRule="auto"/>
              <w:jc w:val="center"/>
              <w:rPr>
                <w:rFonts w:ascii="宋体" w:hAnsi="宋体" w:cs="宋体"/>
                <w:sz w:val="21"/>
                <w:szCs w:val="21"/>
              </w:rPr>
            </w:pPr>
            <w:r>
              <w:rPr>
                <w:rFonts w:ascii="宋体" w:hAnsi="宋体" w:cs="宋体"/>
                <w:sz w:val="21"/>
                <w:szCs w:val="21"/>
              </w:rPr>
              <w:t>≥</w:t>
            </w:r>
            <w:r>
              <w:rPr>
                <w:rFonts w:hint="eastAsia" w:ascii="Times New Roman" w:hAnsi="Times New Roman"/>
                <w:sz w:val="21"/>
                <w:szCs w:val="21"/>
                <w:lang w:val="en-US" w:eastAsia="zh-CN" w:bidi="hi-IN"/>
              </w:rPr>
              <w:t>50</w:t>
            </w:r>
          </w:p>
        </w:tc>
        <w:tc>
          <w:tcPr>
            <w:tcW w:w="1513" w:type="dxa"/>
            <w:vMerge w:val="continue"/>
            <w:vAlign w:val="center"/>
          </w:tcPr>
          <w:p w14:paraId="7302AD3D">
            <w:pPr>
              <w:pStyle w:val="54"/>
              <w:spacing w:line="240" w:lineRule="auto"/>
              <w:jc w:val="center"/>
              <w:rPr>
                <w:rFonts w:hint="eastAsia" w:ascii="Times New Roman" w:hAnsi="Times New Roman"/>
                <w:sz w:val="21"/>
                <w:szCs w:val="21"/>
                <w:lang w:val="en-US" w:eastAsia="zh-CN" w:bidi="hi-IN"/>
              </w:rPr>
            </w:pPr>
          </w:p>
        </w:tc>
      </w:tr>
      <w:tr w14:paraId="1E37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06" w:type="dxa"/>
            <w:vAlign w:val="center"/>
          </w:tcPr>
          <w:p w14:paraId="0800725D">
            <w:pPr>
              <w:pStyle w:val="54"/>
              <w:spacing w:line="240" w:lineRule="auto"/>
              <w:jc w:val="left"/>
              <w:rPr>
                <w:rFonts w:hint="default" w:cstheme="minorBidi"/>
                <w:kern w:val="2"/>
                <w:sz w:val="21"/>
                <w:szCs w:val="21"/>
                <w:lang w:val="en-US" w:eastAsia="zh-CN" w:bidi="ar-SA"/>
              </w:rPr>
            </w:pPr>
            <w:r>
              <w:rPr>
                <w:rFonts w:hint="eastAsia" w:cstheme="minorBidi"/>
                <w:kern w:val="2"/>
                <w:sz w:val="21"/>
                <w:szCs w:val="21"/>
                <w:lang w:val="en-US" w:eastAsia="zh-CN" w:bidi="ar-SA"/>
              </w:rPr>
              <w:t>断裂伸长率，</w:t>
            </w:r>
            <w:r>
              <w:rPr>
                <w:rFonts w:hint="eastAsia" w:ascii="Times New Roman" w:hAnsi="Times New Roman" w:cs="Times New Roman"/>
                <w:kern w:val="2"/>
                <w:sz w:val="21"/>
                <w:szCs w:val="21"/>
                <w:lang w:val="en-US" w:eastAsia="zh-CN" w:bidi="ar-SA"/>
              </w:rPr>
              <w:t>%</w:t>
            </w:r>
          </w:p>
        </w:tc>
        <w:tc>
          <w:tcPr>
            <w:tcW w:w="3203" w:type="dxa"/>
            <w:vAlign w:val="center"/>
          </w:tcPr>
          <w:p w14:paraId="06F9DF53">
            <w:pPr>
              <w:pStyle w:val="54"/>
              <w:spacing w:line="240" w:lineRule="auto"/>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w:t>
            </w:r>
            <w:r>
              <w:rPr>
                <w:rFonts w:hint="eastAsia" w:ascii="Times New Roman" w:hAnsi="Times New Roman"/>
                <w:sz w:val="21"/>
                <w:szCs w:val="21"/>
                <w:lang w:val="en-US" w:eastAsia="zh-CN" w:bidi="hi-IN"/>
              </w:rPr>
              <w:t>5.0</w:t>
            </w:r>
          </w:p>
        </w:tc>
        <w:tc>
          <w:tcPr>
            <w:tcW w:w="1513" w:type="dxa"/>
            <w:vMerge w:val="continue"/>
            <w:vAlign w:val="center"/>
          </w:tcPr>
          <w:p w14:paraId="4EDEDE5A">
            <w:pPr>
              <w:pStyle w:val="54"/>
              <w:spacing w:line="240" w:lineRule="auto"/>
              <w:jc w:val="center"/>
              <w:rPr>
                <w:rFonts w:hint="eastAsia" w:ascii="Times New Roman" w:hAnsi="Times New Roman"/>
                <w:sz w:val="21"/>
                <w:szCs w:val="21"/>
                <w:lang w:val="en-US" w:eastAsia="zh-CN" w:bidi="hi-IN"/>
              </w:rPr>
            </w:pPr>
          </w:p>
        </w:tc>
      </w:tr>
    </w:tbl>
    <w:p w14:paraId="3EDD3DB0">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bidi="hi-IN"/>
        </w:rPr>
      </w:pPr>
      <w:r>
        <w:rPr>
          <w:rFonts w:hint="eastAsia" w:ascii="Times New Roman" w:hAnsi="Times New Roman" w:cs="Times New Roman"/>
          <w:b/>
          <w:bCs/>
          <w:sz w:val="21"/>
          <w:szCs w:val="21"/>
          <w:lang w:val="en-US" w:eastAsia="zh-CN"/>
        </w:rPr>
        <w:t>6.2.12</w:t>
      </w:r>
      <w:r>
        <w:rPr>
          <w:rFonts w:hint="eastAsia"/>
          <w:sz w:val="21"/>
          <w:szCs w:val="21"/>
          <w:lang w:val="en-US" w:eastAsia="zh-CN"/>
        </w:rPr>
        <w:t xml:space="preserve">  修缮用热镀锌电焊网、锚栓、柔性防水腻子材料应符合现行行业标准</w:t>
      </w:r>
      <w:r>
        <w:rPr>
          <w:rFonts w:hint="eastAsia" w:ascii="Times New Roman" w:hAnsi="Times New Roman"/>
          <w:sz w:val="21"/>
          <w:szCs w:val="21"/>
          <w:lang w:val="en-US" w:eastAsia="zh-CN" w:bidi="hi-IN"/>
        </w:rPr>
        <w:t>《建筑外墙外保温系统修缮标准》JGJ 376的有关规定。</w:t>
      </w:r>
    </w:p>
    <w:p w14:paraId="1146954B">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bidi="hi-IN"/>
        </w:rPr>
      </w:pPr>
      <w:r>
        <w:rPr>
          <w:rFonts w:hint="eastAsia" w:ascii="Times New Roman" w:hAnsi="Times New Roman" w:cs="Times New Roman"/>
          <w:b/>
          <w:bCs/>
          <w:sz w:val="21"/>
          <w:szCs w:val="21"/>
          <w:lang w:val="en-US" w:eastAsia="zh-CN"/>
        </w:rPr>
        <w:t>6.2.13</w:t>
      </w:r>
      <w:r>
        <w:rPr>
          <w:rFonts w:hint="eastAsia"/>
          <w:sz w:val="21"/>
          <w:szCs w:val="21"/>
          <w:lang w:val="en-US" w:eastAsia="zh-CN"/>
        </w:rPr>
        <w:t xml:space="preserve">  既有建筑围护结构</w:t>
      </w:r>
      <w:r>
        <w:rPr>
          <w:rFonts w:hint="eastAsia"/>
          <w:sz w:val="21"/>
          <w:szCs w:val="21"/>
        </w:rPr>
        <w:t>置换法修缮</w:t>
      </w:r>
      <w:r>
        <w:rPr>
          <w:rFonts w:hint="eastAsia"/>
          <w:sz w:val="21"/>
          <w:szCs w:val="21"/>
          <w:lang w:val="en-US" w:eastAsia="zh-CN"/>
        </w:rPr>
        <w:t>工程宜</w:t>
      </w:r>
      <w:r>
        <w:rPr>
          <w:rFonts w:hint="eastAsia"/>
          <w:sz w:val="21"/>
          <w:szCs w:val="21"/>
        </w:rPr>
        <w:t>采用燃烧性能</w:t>
      </w:r>
      <w:r>
        <w:rPr>
          <w:rFonts w:hint="default" w:ascii="Times New Roman" w:hAnsi="Times New Roman" w:cs="Times New Roman"/>
          <w:sz w:val="21"/>
          <w:szCs w:val="21"/>
        </w:rPr>
        <w:t>B</w:t>
      </w:r>
      <w:r>
        <w:rPr>
          <w:rFonts w:hint="default" w:ascii="Times New Roman" w:hAnsi="Times New Roman" w:cs="Times New Roman"/>
          <w:sz w:val="21"/>
          <w:szCs w:val="21"/>
          <w:vertAlign w:val="subscript"/>
        </w:rPr>
        <w:t>1</w:t>
      </w:r>
      <w:r>
        <w:rPr>
          <w:rFonts w:hint="eastAsia"/>
          <w:sz w:val="21"/>
          <w:szCs w:val="21"/>
        </w:rPr>
        <w:t>级及以上的保温材料。</w:t>
      </w:r>
    </w:p>
    <w:p w14:paraId="4296E02F">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bidi="hi-IN"/>
        </w:rPr>
      </w:pPr>
      <w:r>
        <w:rPr>
          <w:rFonts w:hint="eastAsia" w:ascii="Times New Roman" w:hAnsi="Times New Roman" w:cs="Times New Roman"/>
          <w:b/>
          <w:bCs/>
          <w:sz w:val="21"/>
          <w:szCs w:val="21"/>
          <w:lang w:val="en-US" w:eastAsia="zh-CN"/>
        </w:rPr>
        <w:t>6.2.14</w:t>
      </w:r>
      <w:r>
        <w:rPr>
          <w:rFonts w:hint="eastAsia" w:ascii="Times New Roman" w:hAnsi="Times New Roman"/>
          <w:sz w:val="21"/>
          <w:szCs w:val="21"/>
          <w:lang w:val="en-US" w:eastAsia="zh-CN" w:bidi="hi-IN"/>
        </w:rPr>
        <w:t xml:space="preserve">  </w:t>
      </w:r>
      <w:r>
        <w:rPr>
          <w:rFonts w:hint="eastAsia"/>
          <w:sz w:val="21"/>
          <w:szCs w:val="21"/>
          <w:lang w:val="en-US" w:eastAsia="zh-CN"/>
        </w:rPr>
        <w:t>修缮用保温材料应符合现行行业标准</w:t>
      </w:r>
      <w:r>
        <w:rPr>
          <w:rFonts w:hint="eastAsia" w:ascii="Times New Roman" w:hAnsi="Times New Roman"/>
          <w:sz w:val="21"/>
          <w:szCs w:val="21"/>
          <w:lang w:val="en-US" w:eastAsia="zh-CN" w:bidi="hi-IN"/>
        </w:rPr>
        <w:t>《外墙外保温工程技术标准》JGJ 144的有关规定。</w:t>
      </w:r>
    </w:p>
    <w:p w14:paraId="5C024024">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bidi="hi-IN"/>
        </w:rPr>
      </w:pPr>
      <w:r>
        <w:rPr>
          <w:rFonts w:hint="eastAsia" w:ascii="Times New Roman" w:hAnsi="Times New Roman" w:cs="Times New Roman"/>
          <w:b/>
          <w:bCs/>
          <w:sz w:val="21"/>
          <w:szCs w:val="21"/>
          <w:lang w:val="en-US" w:eastAsia="zh-CN"/>
        </w:rPr>
        <w:t>6.2.15</w:t>
      </w:r>
      <w:r>
        <w:rPr>
          <w:rFonts w:hint="eastAsia" w:ascii="Times New Roman" w:hAnsi="Times New Roman"/>
          <w:sz w:val="21"/>
          <w:szCs w:val="21"/>
          <w:lang w:val="en-US" w:eastAsia="zh-CN" w:bidi="hi-IN"/>
        </w:rPr>
        <w:t xml:space="preserve">  修缮后外保温系统的粘结性能应符合</w:t>
      </w:r>
      <w:r>
        <w:rPr>
          <w:rFonts w:hint="eastAsia"/>
          <w:sz w:val="21"/>
          <w:szCs w:val="21"/>
          <w:lang w:val="en-US" w:eastAsia="zh-CN"/>
        </w:rPr>
        <w:t>现行行业标准</w:t>
      </w:r>
      <w:r>
        <w:rPr>
          <w:rFonts w:hint="eastAsia" w:ascii="Times New Roman" w:hAnsi="Times New Roman"/>
          <w:sz w:val="21"/>
          <w:szCs w:val="21"/>
          <w:lang w:val="en-US" w:eastAsia="zh-CN" w:bidi="hi-IN"/>
        </w:rPr>
        <w:t>《建筑外墙外保温系统修缮标准》JGJ 376的有关规定。</w:t>
      </w:r>
    </w:p>
    <w:p w14:paraId="4B03D125">
      <w:pPr>
        <w:pStyle w:val="58"/>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sz w:val="21"/>
          <w:szCs w:val="21"/>
          <w:lang w:val="en-US" w:eastAsia="zh-CN" w:bidi="hi-IN"/>
        </w:rPr>
      </w:pPr>
    </w:p>
    <w:bookmarkEnd w:id="125"/>
    <w:p w14:paraId="17C0336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bookmarkStart w:id="126" w:name="_Toc29285"/>
      <w:bookmarkStart w:id="127" w:name="_Toc12356"/>
      <w:bookmarkStart w:id="128" w:name="_Toc23612"/>
      <w:r>
        <w:rPr>
          <w:rFonts w:hint="eastAsia" w:ascii="Times New Roman" w:hAnsi="Times New Roman"/>
          <w:b/>
          <w:bCs/>
          <w:lang w:val="en-US" w:eastAsia="zh-CN"/>
        </w:rPr>
        <w:t>6.3  门窗修缮工程</w:t>
      </w:r>
      <w:bookmarkEnd w:id="126"/>
      <w:bookmarkEnd w:id="127"/>
      <w:bookmarkEnd w:id="128"/>
    </w:p>
    <w:p w14:paraId="292A9E9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p>
    <w:p w14:paraId="6F7B062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 xml:space="preserve">6.3.1  </w:t>
      </w:r>
      <w:r>
        <w:rPr>
          <w:rFonts w:hint="eastAsia" w:ascii="Times New Roman" w:hAnsi="Times New Roman"/>
          <w:b w:val="0"/>
          <w:bCs w:val="0"/>
          <w:lang w:val="en-US" w:eastAsia="zh-CN"/>
        </w:rPr>
        <w:t>木门窗修缮时，所用木材的种类、材质、含水率等，应符合修缮设计要求和国家现行有关标准的规定，应根据需要进行防裂、防腐、防虫害处理。</w:t>
      </w:r>
    </w:p>
    <w:p w14:paraId="477ED37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 xml:space="preserve">6.3.2  </w:t>
      </w:r>
      <w:r>
        <w:rPr>
          <w:rFonts w:hint="eastAsia" w:ascii="Times New Roman" w:hAnsi="Times New Roman"/>
          <w:b w:val="0"/>
          <w:bCs w:val="0"/>
          <w:lang w:val="en-US" w:eastAsia="zh-CN"/>
        </w:rPr>
        <w:t>门窗修缮利用旧料时，应经选择或技术鉴别合格后，方可使用。</w:t>
      </w:r>
    </w:p>
    <w:p w14:paraId="388C957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6.3 3</w:t>
      </w:r>
      <w:r>
        <w:rPr>
          <w:rFonts w:hint="eastAsia" w:ascii="Times New Roman" w:hAnsi="Times New Roman"/>
          <w:b w:val="0"/>
          <w:bCs w:val="0"/>
          <w:lang w:val="en-US" w:eastAsia="zh-CN"/>
        </w:rPr>
        <w:t xml:space="preserve">  木门窗修缮后的性能参数应符合现行国家标准《木门窗》GB/T 29498的规定。</w:t>
      </w:r>
    </w:p>
    <w:p w14:paraId="477935C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6.3.4</w:t>
      </w:r>
      <w:r>
        <w:rPr>
          <w:rFonts w:hint="eastAsia" w:ascii="Times New Roman" w:hAnsi="Times New Roman"/>
          <w:b w:val="0"/>
          <w:bCs w:val="0"/>
          <w:lang w:val="en-US" w:eastAsia="zh-CN"/>
        </w:rPr>
        <w:t xml:space="preserve">  修缮后的钢门窗，其性能参数应符合现行国家标准《钢门窗》GB/T 20909的规定。</w:t>
      </w:r>
    </w:p>
    <w:p w14:paraId="13010CF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6.3.5</w:t>
      </w:r>
      <w:r>
        <w:rPr>
          <w:rFonts w:hint="eastAsia" w:ascii="Times New Roman" w:hAnsi="Times New Roman"/>
          <w:b w:val="0"/>
          <w:bCs w:val="0"/>
          <w:lang w:val="en-US" w:eastAsia="zh-CN"/>
        </w:rPr>
        <w:t xml:space="preserve">  小五金、零件残缺时，应按原有的品种、规格、材质修换；零件松动的，应采用焊接或螺栓连接牢固。合页转动部分，应加润滑油。</w:t>
      </w:r>
    </w:p>
    <w:p w14:paraId="2CFED42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6.3.6</w:t>
      </w:r>
      <w:r>
        <w:rPr>
          <w:rFonts w:hint="eastAsia" w:ascii="Times New Roman" w:hAnsi="Times New Roman"/>
          <w:b w:val="0"/>
          <w:bCs w:val="0"/>
          <w:lang w:val="en-US" w:eastAsia="zh-CN"/>
        </w:rPr>
        <w:t xml:space="preserve">  铝合金、塑料门窗的拉手、扳手、零配件等损坏时，应先点油拧下螺栓，换装信拉手、扳手、零配件。</w:t>
      </w:r>
    </w:p>
    <w:p w14:paraId="5344C9D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6.3.7</w:t>
      </w:r>
      <w:r>
        <w:rPr>
          <w:rFonts w:hint="eastAsia" w:ascii="Times New Roman" w:hAnsi="Times New Roman"/>
          <w:b w:val="0"/>
          <w:bCs w:val="0"/>
          <w:lang w:val="en-US" w:eastAsia="zh-CN"/>
        </w:rPr>
        <w:t xml:space="preserve">  玻璃压条、密封条缺损时，应按原样装配规整、牢固，合页铰链、地弹簧宜定期注润滑油，将新纱鹏紧调平，用压纱条拧紧压牢，重新安装。</w:t>
      </w:r>
    </w:p>
    <w:p w14:paraId="76B1CBF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 xml:space="preserve">6.3.8  </w:t>
      </w:r>
      <w:r>
        <w:rPr>
          <w:rFonts w:hint="eastAsia" w:ascii="Times New Roman" w:hAnsi="Times New Roman"/>
          <w:b w:val="0"/>
          <w:bCs w:val="0"/>
          <w:lang w:val="en-US" w:eastAsia="zh-CN"/>
        </w:rPr>
        <w:t>玻璃更换时，当存在下列情况之一时，应采用安全玻璃：</w:t>
      </w:r>
    </w:p>
    <w:p w14:paraId="54F6710B">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1</w:t>
      </w:r>
      <w:r>
        <w:rPr>
          <w:rFonts w:hint="eastAsia" w:ascii="Times New Roman" w:hAnsi="Times New Roman"/>
          <w:b w:val="0"/>
          <w:bCs w:val="0"/>
          <w:lang w:val="en-US" w:eastAsia="zh-CN"/>
        </w:rPr>
        <w:t xml:space="preserve">  窗玻璃距离踏面高度900mm以下；</w:t>
      </w:r>
    </w:p>
    <w:p w14:paraId="127FA697">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2</w:t>
      </w:r>
      <w:r>
        <w:rPr>
          <w:rFonts w:hint="eastAsia" w:ascii="Times New Roman" w:hAnsi="Times New Roman"/>
          <w:b w:val="0"/>
          <w:bCs w:val="0"/>
          <w:lang w:val="en-US" w:eastAsia="zh-CN"/>
        </w:rPr>
        <w:t xml:space="preserve">  7层及7层以上建筑外开窗；</w:t>
      </w:r>
    </w:p>
    <w:p w14:paraId="5B48294D">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lang w:val="en-US" w:eastAsia="zh-CN"/>
        </w:rPr>
      </w:pPr>
      <w:r>
        <w:rPr>
          <w:rFonts w:hint="eastAsia" w:ascii="Times New Roman" w:hAnsi="Times New Roman"/>
          <w:b/>
          <w:bCs/>
          <w:lang w:val="en-US" w:eastAsia="zh-CN"/>
        </w:rPr>
        <w:t>3</w:t>
      </w:r>
      <w:r>
        <w:rPr>
          <w:rFonts w:hint="eastAsia" w:ascii="Times New Roman" w:hAnsi="Times New Roman"/>
          <w:b w:val="0"/>
          <w:bCs w:val="0"/>
          <w:lang w:val="en-US" w:eastAsia="zh-CN"/>
        </w:rPr>
        <w:t xml:space="preserve">  窗玻璃面积大于1.5m</w:t>
      </w:r>
      <w:r>
        <w:rPr>
          <w:rFonts w:hint="eastAsia" w:ascii="Times New Roman" w:hAnsi="Times New Roman"/>
          <w:b w:val="0"/>
          <w:bCs w:val="0"/>
          <w:vertAlign w:val="superscript"/>
          <w:lang w:val="en-US" w:eastAsia="zh-CN"/>
        </w:rPr>
        <w:t>2</w:t>
      </w:r>
      <w:r>
        <w:rPr>
          <w:rFonts w:hint="eastAsia" w:ascii="Times New Roman" w:hAnsi="Times New Roman"/>
          <w:b w:val="0"/>
          <w:bCs w:val="0"/>
          <w:lang w:val="en-US" w:eastAsia="zh-CN"/>
        </w:rPr>
        <w:t>；</w:t>
      </w:r>
    </w:p>
    <w:p w14:paraId="7B40C454">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b w:val="0"/>
          <w:bCs w:val="0"/>
          <w:lang w:val="en-US" w:eastAsia="zh-CN"/>
        </w:rPr>
      </w:pPr>
      <w:r>
        <w:rPr>
          <w:rFonts w:hint="eastAsia" w:ascii="Times New Roman" w:hAnsi="Times New Roman"/>
          <w:b/>
          <w:bCs/>
          <w:lang w:val="en-US" w:eastAsia="zh-CN"/>
        </w:rPr>
        <w:t xml:space="preserve">4 </w:t>
      </w:r>
      <w:r>
        <w:rPr>
          <w:rFonts w:hint="eastAsia" w:ascii="Times New Roman" w:hAnsi="Times New Roman"/>
          <w:b w:val="0"/>
          <w:bCs w:val="0"/>
          <w:lang w:val="en-US" w:eastAsia="zh-CN"/>
        </w:rPr>
        <w:t xml:space="preserve"> 倾斜窗与水平面夹角不大于75°，包括天窗、采光顶等在内的顶棚。</w:t>
      </w:r>
    </w:p>
    <w:p w14:paraId="341FC67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b w:val="0"/>
          <w:bCs w:val="0"/>
          <w:lang w:val="en-US" w:eastAsia="zh-CN"/>
        </w:rPr>
      </w:pPr>
      <w:r>
        <w:rPr>
          <w:rFonts w:hint="eastAsia" w:ascii="Times New Roman" w:hAnsi="Times New Roman"/>
          <w:b/>
          <w:bCs/>
          <w:lang w:val="en-US" w:eastAsia="zh-CN"/>
        </w:rPr>
        <w:t>6.3.9</w:t>
      </w:r>
      <w:r>
        <w:rPr>
          <w:rFonts w:hint="eastAsia" w:ascii="Times New Roman" w:hAnsi="Times New Roman"/>
          <w:b w:val="0"/>
          <w:bCs w:val="0"/>
          <w:lang w:val="en-US" w:eastAsia="zh-CN"/>
        </w:rPr>
        <w:t xml:space="preserve">  门窗换装玻璃时，应准确实测尺寸，应裁剪与原有品种、规格、花色一致的玻璃。</w:t>
      </w:r>
    </w:p>
    <w:p w14:paraId="7E3A1CDD">
      <w:pPr>
        <w:keepNext w:val="0"/>
        <w:keepLines w:val="0"/>
        <w:pageBreakBefore w:val="0"/>
        <w:widowControl w:val="0"/>
        <w:kinsoku/>
        <w:wordWrap/>
        <w:overflowPunct/>
        <w:topLinePunct w:val="0"/>
        <w:autoSpaceDE/>
        <w:autoSpaceDN/>
        <w:bidi w:val="0"/>
        <w:adjustRightInd w:val="0"/>
        <w:snapToGrid/>
        <w:spacing w:before="625" w:beforeLines="200" w:after="157" w:afterLines="50"/>
        <w:jc w:val="center"/>
        <w:textAlignment w:val="auto"/>
        <w:outlineLvl w:val="1"/>
        <w:rPr>
          <w:rFonts w:hint="eastAsia" w:ascii="Times New Roman" w:hAnsi="Times New Roman"/>
          <w:b/>
          <w:bCs/>
          <w:lang w:val="en-US" w:eastAsia="zh-CN"/>
        </w:rPr>
      </w:pPr>
      <w:bookmarkStart w:id="129" w:name="_Toc15107"/>
      <w:bookmarkStart w:id="130" w:name="_Toc23141"/>
      <w:bookmarkStart w:id="131" w:name="_Toc19745"/>
      <w:r>
        <w:rPr>
          <w:rFonts w:hint="eastAsia" w:ascii="Times New Roman" w:hAnsi="Times New Roman"/>
          <w:b/>
          <w:bCs/>
          <w:lang w:val="en-US" w:eastAsia="zh-CN"/>
        </w:rPr>
        <w:t>6.4  幕墙修缮工程</w:t>
      </w:r>
      <w:bookmarkEnd w:id="129"/>
      <w:bookmarkEnd w:id="130"/>
      <w:bookmarkEnd w:id="131"/>
    </w:p>
    <w:p w14:paraId="03104AD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p>
    <w:p w14:paraId="0869536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6.4.1</w:t>
      </w:r>
      <w:r>
        <w:rPr>
          <w:rFonts w:hint="eastAsia" w:ascii="Times New Roman" w:hAnsi="Times New Roman"/>
          <w:sz w:val="21"/>
          <w:szCs w:val="21"/>
          <w:lang w:val="en-US" w:eastAsia="zh-CN"/>
        </w:rPr>
        <w:t xml:space="preserve">  既有建筑幕墙修缮工程所选用的材料应符合国家现行有关标准的规定。尚无相应标准的材料应符合设计要求，并经专项技术论证。</w:t>
      </w:r>
    </w:p>
    <w:p w14:paraId="5829161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6.4.2</w:t>
      </w:r>
      <w:r>
        <w:rPr>
          <w:rFonts w:hint="eastAsia" w:ascii="Times New Roman" w:hAnsi="Times New Roman"/>
          <w:sz w:val="21"/>
          <w:szCs w:val="21"/>
          <w:lang w:val="en-US" w:eastAsia="zh-CN"/>
        </w:rPr>
        <w:t xml:space="preserve">  既有建筑幕墙修缮工程所选用的材料应明确主要材料种类、性能指标等，其力学性能、防火性能、热工性能和耐候性能、环保性能等应满足设计要求，且不低于原工程材料的设计要求。</w:t>
      </w:r>
    </w:p>
    <w:p w14:paraId="0B51050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6.4.3</w:t>
      </w:r>
      <w:r>
        <w:rPr>
          <w:rFonts w:hint="eastAsia" w:ascii="Times New Roman" w:hAnsi="Times New Roman"/>
          <w:sz w:val="21"/>
          <w:szCs w:val="21"/>
          <w:lang w:val="en-US" w:eastAsia="zh-CN"/>
        </w:rPr>
        <w:t xml:space="preserve">  既有建筑幕墙修缮工程所选用的材料应具有出厂合格证、质保证明及相关性能检测合格的报告。进口材料应符合国家商检规定。</w:t>
      </w:r>
    </w:p>
    <w:p w14:paraId="5D5BC6C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6.4.4</w:t>
      </w:r>
      <w:r>
        <w:rPr>
          <w:rFonts w:hint="eastAsia" w:ascii="Times New Roman" w:hAnsi="Times New Roman"/>
          <w:sz w:val="21"/>
          <w:szCs w:val="21"/>
          <w:lang w:val="en-US" w:eastAsia="zh-CN"/>
        </w:rPr>
        <w:t xml:space="preserve">  既有建筑幕墙局部修缮更换的材料规格、颜色、表面处理应与原材料相同或相近，并与原材料相容。</w:t>
      </w:r>
    </w:p>
    <w:p w14:paraId="312519D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b/>
          <w:bCs/>
          <w:sz w:val="21"/>
          <w:szCs w:val="21"/>
          <w:lang w:val="en-US" w:eastAsia="zh-CN"/>
        </w:rPr>
      </w:pPr>
      <w:r>
        <w:rPr>
          <w:rFonts w:hint="eastAsia" w:ascii="Times New Roman" w:hAnsi="Times New Roman"/>
          <w:b/>
          <w:bCs/>
          <w:sz w:val="21"/>
          <w:szCs w:val="21"/>
          <w:lang w:val="en-US" w:eastAsia="zh-CN"/>
        </w:rPr>
        <w:t xml:space="preserve">6.4.5  </w:t>
      </w:r>
      <w:r>
        <w:rPr>
          <w:rFonts w:hint="eastAsia" w:ascii="Times New Roman" w:hAnsi="Times New Roman"/>
          <w:sz w:val="21"/>
          <w:szCs w:val="21"/>
          <w:lang w:val="en-US" w:eastAsia="zh-CN"/>
        </w:rPr>
        <w:t>既有建筑幕墙修缮工程中，使用原材料或配件时，其材质、外观、规格、色泽均应符合设计要求，其力学性能应经检测合格。</w:t>
      </w:r>
    </w:p>
    <w:p w14:paraId="613A730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6.4.6  </w:t>
      </w:r>
      <w:r>
        <w:rPr>
          <w:rFonts w:hint="eastAsia" w:ascii="Times New Roman" w:hAnsi="Times New Roman"/>
          <w:sz w:val="21"/>
          <w:szCs w:val="21"/>
          <w:lang w:val="en-US" w:eastAsia="zh-CN"/>
        </w:rPr>
        <w:t>既有建筑幕墙修缮工程中的材料及配件应进行验收，并按规定取样复验。</w:t>
      </w:r>
    </w:p>
    <w:p w14:paraId="440DA5D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6.4.7</w:t>
      </w:r>
      <w:r>
        <w:rPr>
          <w:rFonts w:hint="eastAsia" w:ascii="Times New Roman" w:hAnsi="Times New Roman"/>
          <w:sz w:val="21"/>
          <w:szCs w:val="21"/>
          <w:lang w:val="en-US" w:eastAsia="zh-CN"/>
        </w:rPr>
        <w:t xml:space="preserve">  既有建筑幕墙修缮材料应与原幕墙材料的材质、外形尺寸、颜色、表面处理相同或相近，并符合国家现行规范要求。在不影响外观效果的前提下，宜采用更高质量性能的幕墙材料。</w:t>
      </w:r>
    </w:p>
    <w:p w14:paraId="6B8CBEF5">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6.4.8  </w:t>
      </w:r>
      <w:r>
        <w:rPr>
          <w:rFonts w:hint="eastAsia" w:ascii="Times New Roman" w:hAnsi="Times New Roman"/>
          <w:sz w:val="21"/>
          <w:szCs w:val="21"/>
          <w:lang w:val="en-US" w:eastAsia="zh-CN"/>
        </w:rPr>
        <w:t>既有建筑幕墙修缮工程中采使用的幕墙构件的力学性能和化学成分应符合国家现行标准的有关规定，其材质、规格、截面尺寸以及性能指标应与设计相符。</w:t>
      </w:r>
    </w:p>
    <w:p w14:paraId="1FBB08DE">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6.4.9  </w:t>
      </w:r>
      <w:r>
        <w:rPr>
          <w:rFonts w:hint="eastAsia" w:ascii="Times New Roman" w:hAnsi="Times New Roman"/>
          <w:sz w:val="21"/>
          <w:szCs w:val="21"/>
          <w:lang w:val="en-US" w:eastAsia="zh-CN"/>
        </w:rPr>
        <w:t>既有建筑幕墙修缮工程中使用的钢材宜采用Q235B、Q345B，其材质应符合设计要求。焊接承重结构或重要的非焊接承重结构所采用的钢材应具备冷弯或冲击试验的合格证明。</w:t>
      </w:r>
    </w:p>
    <w:p w14:paraId="0B90AE80">
      <w:pPr>
        <w:keepNext w:val="0"/>
        <w:keepLines w:val="0"/>
        <w:pageBreakBefore w:val="0"/>
        <w:widowControl w:val="0"/>
        <w:kinsoku/>
        <w:wordWrap/>
        <w:overflowPunct/>
        <w:topLinePunct w:val="0"/>
        <w:autoSpaceDE/>
        <w:autoSpaceDN/>
        <w:bidi w:val="0"/>
        <w:snapToGrid/>
        <w:spacing w:line="312" w:lineRule="auto"/>
        <w:textAlignment w:val="auto"/>
        <w:rPr>
          <w:rFonts w:hint="default" w:ascii="Times New Roman" w:hAnsi="Times New Roman"/>
          <w:sz w:val="21"/>
          <w:szCs w:val="21"/>
          <w:highlight w:val="none"/>
          <w:lang w:val="en-US" w:eastAsia="zh-CN"/>
        </w:rPr>
      </w:pPr>
      <w:r>
        <w:rPr>
          <w:rFonts w:hint="eastAsia" w:ascii="Times New Roman" w:hAnsi="Times New Roman"/>
          <w:b/>
          <w:bCs/>
          <w:sz w:val="21"/>
          <w:szCs w:val="21"/>
          <w:lang w:val="en-US" w:eastAsia="zh-CN"/>
        </w:rPr>
        <w:t xml:space="preserve">6.4.10  </w:t>
      </w:r>
      <w:r>
        <w:rPr>
          <w:rFonts w:hint="eastAsia" w:ascii="Times New Roman" w:hAnsi="Times New Roman"/>
          <w:sz w:val="21"/>
          <w:szCs w:val="21"/>
          <w:lang w:val="en-US" w:eastAsia="zh-CN"/>
        </w:rPr>
        <w:t>既有建筑幕墙修缮工程中使用的玻璃的外观质量和性能指</w:t>
      </w:r>
      <w:r>
        <w:rPr>
          <w:rFonts w:hint="eastAsia" w:ascii="Times New Roman" w:hAnsi="Times New Roman"/>
          <w:sz w:val="21"/>
          <w:szCs w:val="21"/>
          <w:highlight w:val="none"/>
          <w:lang w:val="en-US" w:eastAsia="zh-CN"/>
        </w:rPr>
        <w:t>标应符合《建筑用安全玻璃》GB 15763.1~GB 15763.4的规定。</w:t>
      </w:r>
    </w:p>
    <w:p w14:paraId="57634D28">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 xml:space="preserve">6.4.11  </w:t>
      </w:r>
      <w:r>
        <w:rPr>
          <w:rFonts w:hint="eastAsia" w:ascii="Times New Roman" w:hAnsi="Times New Roman"/>
          <w:sz w:val="21"/>
          <w:szCs w:val="21"/>
          <w:highlight w:val="none"/>
          <w:lang w:val="en-US" w:eastAsia="zh-CN"/>
        </w:rPr>
        <w:t>既有建筑幕墙修缮工程中使用的铝单板的外观质量和性能指标应符合《建筑装饰用铝单板》GB/T 23443的规定，其他金属面板应符合国家现行标准的规定。</w:t>
      </w:r>
    </w:p>
    <w:p w14:paraId="21FEAE2C">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highlight w:val="none"/>
          <w:lang w:val="en-US" w:eastAsia="zh-CN"/>
        </w:rPr>
        <w:t xml:space="preserve">6.4.12  </w:t>
      </w:r>
      <w:r>
        <w:rPr>
          <w:rFonts w:hint="eastAsia" w:ascii="Times New Roman" w:hAnsi="Times New Roman"/>
          <w:sz w:val="21"/>
          <w:szCs w:val="21"/>
          <w:highlight w:val="none"/>
          <w:lang w:val="en-US" w:eastAsia="zh-CN"/>
        </w:rPr>
        <w:t>既有石材幕墙修缮工程中更换的石材面板不应有软弱夹层。带层状纹理</w:t>
      </w:r>
      <w:r>
        <w:rPr>
          <w:rFonts w:hint="eastAsia" w:ascii="Times New Roman" w:hAnsi="Times New Roman"/>
          <w:sz w:val="21"/>
          <w:szCs w:val="21"/>
          <w:lang w:val="en-US" w:eastAsia="zh-CN"/>
        </w:rPr>
        <w:t>的面板，不应有粗粒、疏松、多孔的条纹。石材面板应进行表面防护处理。</w:t>
      </w:r>
    </w:p>
    <w:p w14:paraId="03800A19">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6.4.13  </w:t>
      </w:r>
      <w:r>
        <w:rPr>
          <w:rFonts w:hint="eastAsia" w:ascii="Times New Roman" w:hAnsi="Times New Roman"/>
          <w:sz w:val="21"/>
          <w:szCs w:val="21"/>
          <w:lang w:val="en-US" w:eastAsia="zh-CN"/>
        </w:rPr>
        <w:t>石材面板的弯曲强度和吸水率、复核板的剥离强度、超薄型石材蜂窝板的专用螺栓的抗拉强度、陶板的弯曲强度等均应经检测机构检测，并符合国家现行标准的规定和设计要求。</w:t>
      </w:r>
    </w:p>
    <w:p w14:paraId="3880CC34">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6.4.14</w:t>
      </w:r>
      <w:r>
        <w:rPr>
          <w:rFonts w:hint="eastAsia" w:ascii="Times New Roman" w:hAnsi="Times New Roman"/>
          <w:sz w:val="21"/>
          <w:szCs w:val="21"/>
          <w:lang w:val="en-US" w:eastAsia="zh-CN"/>
        </w:rPr>
        <w:t xml:space="preserve">  结构密封胶和耐候密封胶产品应符合国家现行标准的规定。结构密封胶在使用前，应经具有相应资质的检测机构进行与其接触材料的相容性和粘结剥离性试验，并对邵氏硬度、拉伸粘结性能进行复验。</w:t>
      </w:r>
      <w:r>
        <w:rPr>
          <w:rFonts w:hint="default" w:ascii="Times New Roman" w:hAnsi="Times New Roman"/>
          <w:sz w:val="21"/>
          <w:szCs w:val="21"/>
          <w:lang w:val="en-US" w:eastAsia="zh-CN"/>
        </w:rPr>
        <w:t>密封胶必须在有效期内使用，并通过检测试验，严禁建筑密封胶作为硅酮结构密封胶使用</w:t>
      </w:r>
      <w:r>
        <w:rPr>
          <w:rFonts w:hint="eastAsia" w:ascii="Times New Roman" w:hAnsi="Times New Roman"/>
          <w:sz w:val="21"/>
          <w:szCs w:val="21"/>
          <w:lang w:val="en-US" w:eastAsia="zh-CN"/>
        </w:rPr>
        <w:t>。</w:t>
      </w:r>
    </w:p>
    <w:p w14:paraId="5F3197A2">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lang w:val="en-US" w:eastAsia="zh-CN"/>
        </w:rPr>
        <w:t>6.4.15</w:t>
      </w:r>
      <w:r>
        <w:rPr>
          <w:rFonts w:hint="eastAsia" w:ascii="Times New Roman" w:hAnsi="Times New Roman"/>
          <w:sz w:val="21"/>
          <w:szCs w:val="21"/>
          <w:lang w:val="en-US" w:eastAsia="zh-CN"/>
        </w:rPr>
        <w:t xml:space="preserve">  既有石材</w:t>
      </w:r>
      <w:r>
        <w:rPr>
          <w:rFonts w:hint="eastAsia" w:ascii="Times New Roman" w:hAnsi="Times New Roman"/>
          <w:sz w:val="21"/>
          <w:szCs w:val="21"/>
          <w:highlight w:val="none"/>
          <w:lang w:val="en-US" w:eastAsia="zh-CN"/>
        </w:rPr>
        <w:t>幕墙修缮工程中使用的接缝密封材料应采用石材专用密封胶，应符合《石材用建筑密封胶》GB/T 23261的规定。</w:t>
      </w:r>
    </w:p>
    <w:p w14:paraId="40B0629D">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highlight w:val="none"/>
          <w:lang w:val="en-US" w:eastAsia="zh-CN"/>
        </w:rPr>
        <w:t>6.4.16</w:t>
      </w:r>
      <w:r>
        <w:rPr>
          <w:rFonts w:hint="eastAsia" w:ascii="Times New Roman" w:hAnsi="Times New Roman"/>
          <w:sz w:val="21"/>
          <w:szCs w:val="21"/>
          <w:highlight w:val="none"/>
          <w:lang w:val="en-US" w:eastAsia="zh-CN"/>
        </w:rPr>
        <w:t xml:space="preserve">  防火层的密封材料应采用防火密封胶，应符合</w:t>
      </w:r>
      <w:r>
        <w:rPr>
          <w:rFonts w:hint="eastAsia" w:ascii="Times New Roman" w:hAnsi="Times New Roman"/>
          <w:b w:val="0"/>
          <w:bCs w:val="0"/>
          <w:sz w:val="21"/>
          <w:szCs w:val="21"/>
          <w:highlight w:val="none"/>
          <w:lang w:val="en-US" w:eastAsia="zh-CN"/>
        </w:rPr>
        <w:t>《建筑用阻燃密封胶》GB 23864</w:t>
      </w:r>
      <w:r>
        <w:rPr>
          <w:rFonts w:hint="eastAsia" w:ascii="Times New Roman" w:hAnsi="Times New Roman"/>
          <w:sz w:val="21"/>
          <w:szCs w:val="21"/>
          <w:lang w:val="en-US" w:eastAsia="zh-CN"/>
        </w:rPr>
        <w:t>的规定。</w:t>
      </w:r>
    </w:p>
    <w:p w14:paraId="5E6760E4">
      <w:pPr>
        <w:keepNext w:val="0"/>
        <w:keepLines w:val="0"/>
        <w:pageBreakBefore w:val="0"/>
        <w:widowControl w:val="0"/>
        <w:kinsoku/>
        <w:wordWrap/>
        <w:overflowPunct/>
        <w:topLinePunct w:val="0"/>
        <w:autoSpaceDE/>
        <w:autoSpaceDN/>
        <w:bidi w:val="0"/>
        <w:snapToGrid/>
        <w:spacing w:line="312" w:lineRule="auto"/>
        <w:textAlignment w:val="auto"/>
        <w:rPr>
          <w:rFonts w:hint="default" w:ascii="Times New Roman" w:hAnsi="Times New Roman"/>
          <w:sz w:val="21"/>
          <w:szCs w:val="21"/>
          <w:lang w:val="en-US" w:eastAsia="zh-CN"/>
        </w:rPr>
      </w:pPr>
      <w:r>
        <w:rPr>
          <w:rFonts w:hint="eastAsia" w:ascii="Times New Roman" w:hAnsi="Times New Roman"/>
          <w:b/>
          <w:bCs/>
          <w:sz w:val="21"/>
          <w:szCs w:val="21"/>
          <w:lang w:val="en-US" w:eastAsia="zh-CN"/>
        </w:rPr>
        <w:t>6.4.17</w:t>
      </w:r>
      <w:r>
        <w:rPr>
          <w:rFonts w:hint="eastAsia" w:ascii="Times New Roman" w:hAnsi="Times New Roman"/>
          <w:sz w:val="21"/>
          <w:szCs w:val="21"/>
          <w:lang w:val="en-US" w:eastAsia="zh-CN"/>
        </w:rPr>
        <w:t xml:space="preserve">  五金件、紧固件、连接件和组合配件宜选用不锈钢，并应符合国家现行有关标准的规定。</w:t>
      </w:r>
    </w:p>
    <w:p w14:paraId="7817CF1F">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6.4.18  </w:t>
      </w:r>
      <w:r>
        <w:rPr>
          <w:rFonts w:hint="eastAsia" w:ascii="Times New Roman" w:hAnsi="Times New Roman"/>
          <w:sz w:val="21"/>
          <w:szCs w:val="21"/>
          <w:lang w:val="en-US" w:eastAsia="zh-CN"/>
        </w:rPr>
        <w:t>保温和防火材料应满足建筑防火设计要求，且应具有国家认可的检测机构出具的燃烧性能检测报告。</w:t>
      </w:r>
    </w:p>
    <w:p w14:paraId="29B024E5">
      <w:pPr>
        <w:keepNext w:val="0"/>
        <w:keepLines w:val="0"/>
        <w:pageBreakBefore w:val="0"/>
        <w:widowControl w:val="0"/>
        <w:kinsoku/>
        <w:wordWrap/>
        <w:overflowPunct/>
        <w:topLinePunct w:val="0"/>
        <w:autoSpaceDE/>
        <w:autoSpaceDN/>
        <w:bidi w:val="0"/>
        <w:snapToGrid/>
        <w:spacing w:line="312" w:lineRule="auto"/>
        <w:textAlignment w:val="auto"/>
        <w:rPr>
          <w:rFonts w:hint="default" w:ascii="Times New Roman" w:hAnsi="Times New Roman"/>
          <w:sz w:val="21"/>
          <w:szCs w:val="21"/>
          <w:lang w:val="en-US" w:eastAsia="zh-CN"/>
        </w:rPr>
      </w:pPr>
      <w:r>
        <w:rPr>
          <w:rFonts w:hint="eastAsia" w:ascii="Times New Roman" w:hAnsi="Times New Roman"/>
          <w:b/>
          <w:bCs/>
          <w:sz w:val="21"/>
          <w:szCs w:val="21"/>
          <w:lang w:val="en-US" w:eastAsia="zh-CN"/>
        </w:rPr>
        <w:t xml:space="preserve">6.4.19  </w:t>
      </w:r>
      <w:r>
        <w:rPr>
          <w:rFonts w:hint="eastAsia" w:ascii="Times New Roman" w:hAnsi="Times New Roman"/>
          <w:sz w:val="21"/>
          <w:szCs w:val="21"/>
          <w:lang w:val="en-US" w:eastAsia="zh-CN"/>
        </w:rPr>
        <w:t>既有幕墙修缮工程中采用后置埋件时，应经对混凝土结构进行检测，根据设计要求选用后切（扩）底机械锚栓和定型化学锚栓等。</w:t>
      </w:r>
    </w:p>
    <w:p w14:paraId="220954B2">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6.4.20  </w:t>
      </w:r>
      <w:r>
        <w:rPr>
          <w:rFonts w:hint="eastAsia" w:ascii="Times New Roman" w:hAnsi="Times New Roman"/>
          <w:sz w:val="21"/>
          <w:szCs w:val="21"/>
          <w:lang w:val="en-US" w:eastAsia="zh-CN"/>
        </w:rPr>
        <w:t>既有建筑幕墙修缮工程中使用的维护清洁材料，应符合下列规定：</w:t>
      </w:r>
    </w:p>
    <w:p w14:paraId="61C34C72">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 xml:space="preserve">1  </w:t>
      </w:r>
      <w:r>
        <w:rPr>
          <w:rFonts w:hint="eastAsia" w:ascii="Times New Roman" w:hAnsi="Times New Roman"/>
          <w:b w:val="0"/>
          <w:bCs w:val="0"/>
          <w:sz w:val="21"/>
          <w:szCs w:val="21"/>
          <w:lang w:val="en-US" w:eastAsia="zh-CN"/>
        </w:rPr>
        <w:t>幕墙清洗所选用的清洗剂不应对幕墙材料和相邻部位材料产生腐蚀；</w:t>
      </w:r>
    </w:p>
    <w:p w14:paraId="1D528E9A">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 xml:space="preserve">2  </w:t>
      </w:r>
      <w:r>
        <w:rPr>
          <w:rFonts w:hint="eastAsia" w:ascii="Times New Roman" w:hAnsi="Times New Roman"/>
          <w:sz w:val="21"/>
          <w:szCs w:val="21"/>
          <w:lang w:val="en-US" w:eastAsia="zh-CN"/>
        </w:rPr>
        <w:t>维护清洁材料应取无毒、无污染、无害的材质，并应做好回收处理措施。</w:t>
      </w:r>
    </w:p>
    <w:p w14:paraId="40AFB476">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lang w:val="en-US" w:eastAsia="zh-CN"/>
        </w:rPr>
        <w:t>3</w:t>
      </w:r>
      <w:r>
        <w:rPr>
          <w:rFonts w:hint="eastAsia" w:ascii="Times New Roman" w:hAnsi="Times New Roman"/>
          <w:sz w:val="21"/>
          <w:szCs w:val="21"/>
          <w:lang w:val="en-US" w:eastAsia="zh-CN"/>
        </w:rPr>
        <w:t xml:space="preserve">  石材幕墙清洗后的防护剂，其性能应满足</w:t>
      </w:r>
      <w:r>
        <w:rPr>
          <w:rFonts w:hint="eastAsia" w:ascii="Times New Roman" w:hAnsi="Times New Roman"/>
          <w:sz w:val="21"/>
          <w:szCs w:val="21"/>
          <w:highlight w:val="none"/>
          <w:lang w:val="en-US" w:eastAsia="zh-CN"/>
        </w:rPr>
        <w:t>《建筑装饰用天然石材防护剂》JC/T 973的规定；</w:t>
      </w:r>
    </w:p>
    <w:p w14:paraId="408D4D3C">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4</w:t>
      </w:r>
      <w:r>
        <w:rPr>
          <w:rFonts w:hint="eastAsia" w:ascii="Times New Roman" w:hAnsi="Times New Roman"/>
          <w:sz w:val="21"/>
          <w:szCs w:val="21"/>
          <w:highlight w:val="none"/>
          <w:lang w:val="en-US" w:eastAsia="zh-CN"/>
        </w:rPr>
        <w:t xml:space="preserve">  幕墙开启扇的五金件所用润滑油，应具有相应的黏度；</w:t>
      </w:r>
    </w:p>
    <w:p w14:paraId="664A98E5">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5</w:t>
      </w:r>
      <w:r>
        <w:rPr>
          <w:rFonts w:hint="eastAsia" w:ascii="Times New Roman" w:hAnsi="Times New Roman"/>
          <w:sz w:val="21"/>
          <w:szCs w:val="21"/>
          <w:highlight w:val="none"/>
          <w:lang w:val="en-US" w:eastAsia="zh-CN"/>
        </w:rPr>
        <w:t xml:space="preserve">  幕墙玻璃的贴膜应满足《建筑玻璃用功能膜》GB/T 29061的规定，贴膜后玻璃应满足《贴膜玻璃》JC 846的规定。</w:t>
      </w:r>
    </w:p>
    <w:p w14:paraId="68400601">
      <w:pPr>
        <w:keepNext w:val="0"/>
        <w:keepLines w:val="0"/>
        <w:pageBreakBefore w:val="0"/>
        <w:widowControl w:val="0"/>
        <w:kinsoku/>
        <w:wordWrap/>
        <w:overflowPunct/>
        <w:topLinePunct w:val="0"/>
        <w:autoSpaceDE/>
        <w:autoSpaceDN/>
        <w:bidi w:val="0"/>
        <w:adjustRightInd w:val="0"/>
        <w:snapToGrid/>
        <w:spacing w:before="625" w:beforeLines="200" w:after="157" w:afterLines="50"/>
        <w:jc w:val="center"/>
        <w:textAlignment w:val="auto"/>
        <w:outlineLvl w:val="1"/>
        <w:rPr>
          <w:rFonts w:hint="eastAsia" w:ascii="Times New Roman" w:hAnsi="Times New Roman"/>
          <w:b/>
          <w:bCs/>
          <w:highlight w:val="none"/>
          <w:lang w:val="en-US" w:eastAsia="zh-CN"/>
        </w:rPr>
      </w:pPr>
      <w:bookmarkStart w:id="132" w:name="_Toc1754"/>
      <w:bookmarkStart w:id="133" w:name="_Toc3601"/>
      <w:bookmarkStart w:id="134" w:name="_Toc24361"/>
      <w:r>
        <w:rPr>
          <w:rFonts w:hint="eastAsia" w:ascii="Times New Roman" w:hAnsi="Times New Roman"/>
          <w:b/>
          <w:bCs/>
          <w:highlight w:val="none"/>
          <w:lang w:val="en-US" w:eastAsia="zh-CN"/>
        </w:rPr>
        <w:t>6.5  采光顶和屋面修缮工程</w:t>
      </w:r>
      <w:bookmarkEnd w:id="132"/>
      <w:bookmarkEnd w:id="133"/>
      <w:bookmarkEnd w:id="134"/>
    </w:p>
    <w:p w14:paraId="4CF4929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highlight w:val="none"/>
          <w:lang w:val="en-US" w:eastAsia="zh-CN"/>
        </w:rPr>
      </w:pPr>
    </w:p>
    <w:p w14:paraId="39E72C7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highlight w:val="none"/>
          <w:lang w:val="en-US" w:eastAsia="zh-CN"/>
        </w:rPr>
      </w:pPr>
      <w:r>
        <w:rPr>
          <w:rFonts w:hint="eastAsia" w:ascii="Times New Roman" w:hAnsi="Times New Roman"/>
          <w:b/>
          <w:bCs/>
          <w:sz w:val="21"/>
          <w:szCs w:val="21"/>
          <w:highlight w:val="none"/>
          <w:lang w:val="en-US" w:eastAsia="zh-CN"/>
        </w:rPr>
        <w:t xml:space="preserve">6.5.1  </w:t>
      </w:r>
      <w:r>
        <w:rPr>
          <w:rFonts w:hint="eastAsia" w:ascii="Times New Roman" w:hAnsi="Times New Roman"/>
          <w:b w:val="0"/>
          <w:bCs w:val="0"/>
          <w:sz w:val="21"/>
          <w:szCs w:val="21"/>
          <w:highlight w:val="none"/>
          <w:lang w:val="en-US" w:eastAsia="zh-CN"/>
        </w:rPr>
        <w:t>采光顶与屋面修缮工程中使用的防水及保温材料主要性能指标，应符合《屋面工程技术规范》GB 50345中的有关规定。</w:t>
      </w:r>
    </w:p>
    <w:p w14:paraId="2B72DF5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b w:val="0"/>
          <w:bCs w:val="0"/>
          <w:sz w:val="21"/>
          <w:szCs w:val="21"/>
          <w:highlight w:val="none"/>
          <w:lang w:val="en-US" w:eastAsia="zh-CN"/>
        </w:rPr>
      </w:pPr>
      <w:r>
        <w:rPr>
          <w:rFonts w:hint="eastAsia" w:ascii="Times New Roman" w:hAnsi="Times New Roman"/>
          <w:b/>
          <w:bCs/>
          <w:sz w:val="21"/>
          <w:szCs w:val="21"/>
          <w:highlight w:val="none"/>
          <w:lang w:val="en-US" w:eastAsia="zh-CN"/>
        </w:rPr>
        <w:t>6.5.2</w:t>
      </w:r>
      <w:r>
        <w:rPr>
          <w:rFonts w:hint="eastAsia" w:ascii="Times New Roman" w:hAnsi="Times New Roman"/>
          <w:b w:val="0"/>
          <w:bCs w:val="0"/>
          <w:sz w:val="21"/>
          <w:szCs w:val="21"/>
          <w:highlight w:val="none"/>
          <w:lang w:val="en-US" w:eastAsia="zh-CN"/>
        </w:rPr>
        <w:t xml:space="preserve">  采光顶与金属屋面修缮工程使用的材料应符合《采光顶与金属屋面技术规程》JGJ 255的有关规定。</w:t>
      </w:r>
    </w:p>
    <w:p w14:paraId="3E228BD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highlight w:val="none"/>
          <w:lang w:val="en-US" w:eastAsia="zh-CN"/>
        </w:rPr>
        <w:t>6.5.3</w:t>
      </w:r>
      <w:r>
        <w:rPr>
          <w:rFonts w:hint="eastAsia" w:ascii="Times New Roman" w:hAnsi="Times New Roman"/>
          <w:b w:val="0"/>
          <w:bCs w:val="0"/>
          <w:sz w:val="21"/>
          <w:szCs w:val="21"/>
          <w:highlight w:val="none"/>
          <w:lang w:val="en-US" w:eastAsia="zh-CN"/>
        </w:rPr>
        <w:t xml:space="preserve">  </w:t>
      </w:r>
      <w:r>
        <w:rPr>
          <w:rFonts w:hint="eastAsia" w:ascii="Times New Roman" w:hAnsi="Times New Roman"/>
          <w:b w:val="0"/>
          <w:bCs w:val="0"/>
          <w:sz w:val="21"/>
          <w:szCs w:val="21"/>
          <w:lang w:val="en-US" w:eastAsia="zh-CN"/>
        </w:rPr>
        <w:t>采光顶与屋面修缮工程中外露使用的防水层，应选用耐紫外线、耐老化、耐候性能优良的防水材料。</w:t>
      </w:r>
    </w:p>
    <w:p w14:paraId="0EB570B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b w:val="0"/>
          <w:bCs w:val="0"/>
          <w:sz w:val="21"/>
          <w:szCs w:val="21"/>
          <w:lang w:val="en-US" w:eastAsia="zh-CN"/>
        </w:rPr>
      </w:pPr>
      <w:r>
        <w:rPr>
          <w:rFonts w:hint="eastAsia" w:ascii="Times New Roman" w:hAnsi="Times New Roman"/>
          <w:b/>
          <w:bCs/>
          <w:sz w:val="21"/>
          <w:szCs w:val="21"/>
          <w:lang w:val="en-US" w:eastAsia="zh-CN"/>
        </w:rPr>
        <w:t>6.5.4</w:t>
      </w:r>
      <w:r>
        <w:rPr>
          <w:rFonts w:hint="eastAsia" w:ascii="Times New Roman" w:hAnsi="Times New Roman"/>
          <w:b w:val="0"/>
          <w:bCs w:val="0"/>
          <w:sz w:val="21"/>
          <w:szCs w:val="21"/>
          <w:lang w:val="en-US" w:eastAsia="zh-CN"/>
        </w:rPr>
        <w:t xml:space="preserve">  采光顶与屋面修缮工程的接缝密封防水，应选用与基材粘结力强和耐候性好、位移适应能力强的密封材料。</w:t>
      </w:r>
    </w:p>
    <w:p w14:paraId="789CBFCC">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highlight w:val="none"/>
          <w:lang w:val="en-US" w:eastAsia="zh-CN"/>
        </w:rPr>
      </w:pPr>
      <w:r>
        <w:rPr>
          <w:rFonts w:hint="eastAsia" w:ascii="Times New Roman" w:hAnsi="Times New Roman"/>
          <w:b/>
          <w:bCs/>
          <w:sz w:val="21"/>
          <w:szCs w:val="21"/>
          <w:highlight w:val="none"/>
          <w:lang w:val="en-US" w:eastAsia="zh-CN"/>
        </w:rPr>
        <w:t>6.5.5</w:t>
      </w:r>
      <w:r>
        <w:rPr>
          <w:rFonts w:hint="eastAsia" w:ascii="Times New Roman" w:hAnsi="Times New Roman"/>
          <w:b w:val="0"/>
          <w:bCs w:val="0"/>
          <w:sz w:val="21"/>
          <w:szCs w:val="21"/>
          <w:highlight w:val="none"/>
          <w:lang w:val="en-US" w:eastAsia="zh-CN"/>
        </w:rPr>
        <w:t xml:space="preserve">  </w:t>
      </w:r>
      <w:r>
        <w:rPr>
          <w:rFonts w:hint="eastAsia" w:ascii="Times New Roman" w:hAnsi="Times New Roman"/>
          <w:b w:val="0"/>
          <w:bCs w:val="0"/>
          <w:sz w:val="21"/>
          <w:szCs w:val="21"/>
          <w:lang w:val="en-US" w:eastAsia="zh-CN"/>
        </w:rPr>
        <w:t>屋面修缮工程中使用的基层处理剂、胶粘剂和涂料，应符合现行行业标准《建筑防水涂料中有害物质限量》JC 1</w:t>
      </w:r>
      <w:r>
        <w:rPr>
          <w:rFonts w:hint="eastAsia" w:ascii="Times New Roman" w:hAnsi="Times New Roman"/>
          <w:b w:val="0"/>
          <w:bCs w:val="0"/>
          <w:sz w:val="21"/>
          <w:szCs w:val="21"/>
          <w:highlight w:val="none"/>
          <w:lang w:val="en-US" w:eastAsia="zh-CN"/>
        </w:rPr>
        <w:t>066的有关规定。</w:t>
      </w:r>
    </w:p>
    <w:p w14:paraId="335DBDD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 xml:space="preserve">6.5.6  </w:t>
      </w:r>
      <w:r>
        <w:rPr>
          <w:rFonts w:hint="eastAsia" w:ascii="Times New Roman" w:hAnsi="Times New Roman"/>
          <w:sz w:val="21"/>
          <w:szCs w:val="21"/>
          <w:highlight w:val="none"/>
          <w:lang w:val="en-US" w:eastAsia="zh-CN"/>
        </w:rPr>
        <w:t>沥青瓦、树脂瓦等瓦屋面修缮材料应符合国家现行标准《屋面工程技术规范》GB 50345和《房屋渗漏修缮技术规程》JGJ/T 53的规定。</w:t>
      </w:r>
    </w:p>
    <w:p w14:paraId="46CD3B5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6.5.7</w:t>
      </w:r>
      <w:r>
        <w:rPr>
          <w:rFonts w:hint="eastAsia" w:ascii="Times New Roman" w:hAnsi="Times New Roman"/>
          <w:sz w:val="21"/>
          <w:szCs w:val="21"/>
          <w:highlight w:val="none"/>
          <w:lang w:val="en-US" w:eastAsia="zh-CN"/>
        </w:rPr>
        <w:t xml:space="preserve">  刚性防水屋面大面积修缮时，宜采用沥青防水卷材、涂料、防水砂浆等，其分格缝应采用密封材料。</w:t>
      </w:r>
    </w:p>
    <w:p w14:paraId="54CB7F2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6.5.8</w:t>
      </w:r>
      <w:r>
        <w:rPr>
          <w:rFonts w:hint="eastAsia" w:ascii="Times New Roman" w:hAnsi="Times New Roman"/>
          <w:sz w:val="21"/>
          <w:szCs w:val="21"/>
          <w:highlight w:val="none"/>
          <w:lang w:val="en-US" w:eastAsia="zh-CN"/>
        </w:rPr>
        <w:t xml:space="preserve">  采光顶与屋面修缮工程面板材料应采用不燃性材料或难燃性材料，防火密封构造应采用防火密封胶。</w:t>
      </w:r>
    </w:p>
    <w:p w14:paraId="1DF67ED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6.5.9</w:t>
      </w:r>
      <w:r>
        <w:rPr>
          <w:rFonts w:hint="eastAsia" w:ascii="Times New Roman" w:hAnsi="Times New Roman"/>
          <w:sz w:val="21"/>
          <w:szCs w:val="21"/>
          <w:highlight w:val="none"/>
          <w:lang w:val="en-US" w:eastAsia="zh-CN"/>
        </w:rPr>
        <w:t xml:space="preserve">  采光顶与屋面修缮工程使用材料的燃烧性能和耐火极限，应符合现行国家标准《建筑设计防火规范》GB 50016的有关规定。</w:t>
      </w:r>
    </w:p>
    <w:p w14:paraId="2645020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sz w:val="21"/>
          <w:szCs w:val="21"/>
          <w:highlight w:val="none"/>
          <w:lang w:val="en-US" w:eastAsia="zh-CN"/>
        </w:rPr>
      </w:pPr>
      <w:r>
        <w:rPr>
          <w:rFonts w:hint="eastAsia" w:ascii="Times New Roman" w:hAnsi="Times New Roman"/>
          <w:b/>
          <w:bCs/>
          <w:sz w:val="21"/>
          <w:szCs w:val="21"/>
          <w:highlight w:val="none"/>
          <w:lang w:val="en-US" w:eastAsia="zh-CN"/>
        </w:rPr>
        <w:t>6.5.10</w:t>
      </w:r>
      <w:r>
        <w:rPr>
          <w:rFonts w:hint="eastAsia" w:ascii="Times New Roman" w:hAnsi="Times New Roman"/>
          <w:sz w:val="21"/>
          <w:szCs w:val="21"/>
          <w:highlight w:val="none"/>
          <w:lang w:val="en-US" w:eastAsia="zh-CN"/>
        </w:rPr>
        <w:t xml:space="preserve">  采光顶与屋面修缮工程中推广应用的新材料或新产品，应通过新产品、新技术鉴定，并应按有关规定实施。</w:t>
      </w:r>
    </w:p>
    <w:p w14:paraId="0E5F459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p>
    <w:p w14:paraId="166DD0F1">
      <w:pPr>
        <w:pStyle w:val="2"/>
        <w:numPr>
          <w:ilvl w:val="0"/>
          <w:numId w:val="0"/>
        </w:numPr>
        <w:ind w:leftChars="0"/>
        <w:jc w:val="center"/>
        <w:rPr>
          <w:rFonts w:hint="eastAsia" w:ascii="Times New Roman" w:hAnsi="Times New Roman"/>
          <w:lang w:val="en-US" w:eastAsia="zh-CN"/>
        </w:rPr>
      </w:pPr>
      <w:bookmarkStart w:id="135" w:name="_Toc1229"/>
    </w:p>
    <w:p w14:paraId="36DABE7F">
      <w:pPr>
        <w:pStyle w:val="2"/>
        <w:numPr>
          <w:ilvl w:val="0"/>
          <w:numId w:val="0"/>
        </w:numPr>
        <w:ind w:leftChars="0"/>
        <w:jc w:val="center"/>
        <w:rPr>
          <w:rFonts w:hint="eastAsia" w:ascii="Times New Roman" w:hAnsi="Times New Roman"/>
          <w:lang w:val="en-US" w:eastAsia="zh-CN"/>
        </w:rPr>
      </w:pPr>
    </w:p>
    <w:p w14:paraId="0DDDDE49">
      <w:pPr>
        <w:pStyle w:val="2"/>
        <w:numPr>
          <w:ilvl w:val="0"/>
          <w:numId w:val="0"/>
        </w:numPr>
        <w:ind w:leftChars="0"/>
        <w:jc w:val="center"/>
        <w:rPr>
          <w:rFonts w:hint="eastAsia" w:ascii="Times New Roman" w:hAnsi="Times New Roman"/>
          <w:lang w:val="en-US" w:eastAsia="zh-CN"/>
        </w:rPr>
      </w:pPr>
    </w:p>
    <w:p w14:paraId="31268E2F">
      <w:pPr>
        <w:pStyle w:val="2"/>
        <w:numPr>
          <w:ilvl w:val="0"/>
          <w:numId w:val="0"/>
        </w:numPr>
        <w:ind w:leftChars="0"/>
        <w:jc w:val="center"/>
        <w:rPr>
          <w:rFonts w:hint="eastAsia" w:ascii="Times New Roman" w:hAnsi="Times New Roman"/>
          <w:lang w:val="en-US" w:eastAsia="zh-CN"/>
        </w:rPr>
      </w:pPr>
    </w:p>
    <w:p w14:paraId="13A7BD73">
      <w:pPr>
        <w:pStyle w:val="2"/>
        <w:numPr>
          <w:ilvl w:val="0"/>
          <w:numId w:val="0"/>
        </w:numPr>
        <w:ind w:leftChars="0"/>
        <w:jc w:val="center"/>
        <w:rPr>
          <w:rFonts w:hint="eastAsia" w:ascii="Times New Roman" w:hAnsi="Times New Roman"/>
          <w:lang w:val="en-US" w:eastAsia="zh-CN"/>
        </w:rPr>
      </w:pPr>
    </w:p>
    <w:p w14:paraId="4FC6D91A">
      <w:pPr>
        <w:pStyle w:val="2"/>
        <w:numPr>
          <w:ilvl w:val="0"/>
          <w:numId w:val="0"/>
        </w:numPr>
        <w:ind w:leftChars="0"/>
        <w:jc w:val="center"/>
        <w:rPr>
          <w:rFonts w:hint="eastAsia" w:ascii="Times New Roman" w:hAnsi="Times New Roman"/>
          <w:lang w:val="en-US" w:eastAsia="zh-CN"/>
        </w:rPr>
      </w:pPr>
    </w:p>
    <w:p w14:paraId="672B8DE9">
      <w:pPr>
        <w:pStyle w:val="2"/>
        <w:numPr>
          <w:ilvl w:val="0"/>
          <w:numId w:val="0"/>
        </w:numPr>
        <w:ind w:leftChars="0"/>
        <w:jc w:val="both"/>
        <w:rPr>
          <w:rFonts w:hint="eastAsia" w:ascii="Times New Roman" w:hAnsi="Times New Roman"/>
          <w:lang w:val="en-US" w:eastAsia="zh-CN"/>
        </w:rPr>
      </w:pPr>
    </w:p>
    <w:p w14:paraId="3C1E691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AA0900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CBAC36D">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AF7EA05">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D087F34">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EDC55EA">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A6F843D">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4F6E84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CE9A277">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36" w:name="_Toc2004"/>
      <w:bookmarkStart w:id="137" w:name="_Toc12570"/>
      <w:r>
        <w:rPr>
          <w:rFonts w:hint="eastAsia" w:ascii="Times New Roman" w:hAnsi="Times New Roman" w:eastAsia="宋体" w:cs="Times New Roman"/>
          <w:color w:val="000000" w:themeColor="text1"/>
          <w:sz w:val="28"/>
          <w:szCs w:val="28"/>
          <w:lang w:val="en-US" w:eastAsia="zh-CN"/>
          <w14:textFill>
            <w14:solidFill>
              <w14:schemeClr w14:val="tx1"/>
            </w14:solidFill>
          </w14:textFill>
        </w:rPr>
        <w:t>7  施工</w:t>
      </w:r>
      <w:bookmarkEnd w:id="135"/>
      <w:bookmarkEnd w:id="136"/>
      <w:bookmarkEnd w:id="137"/>
    </w:p>
    <w:p w14:paraId="47C1C6A0">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38" w:name="_Toc3749"/>
      <w:bookmarkStart w:id="139" w:name="_Toc7016"/>
      <w:bookmarkStart w:id="140" w:name="_Toc16541"/>
      <w:r>
        <w:rPr>
          <w:rFonts w:hint="eastAsia" w:ascii="Times New Roman" w:hAnsi="Times New Roman"/>
          <w:b/>
          <w:bCs/>
          <w:lang w:val="en-US" w:eastAsia="zh-CN"/>
        </w:rPr>
        <w:t>7.1  一般规定</w:t>
      </w:r>
      <w:bookmarkEnd w:id="138"/>
      <w:bookmarkEnd w:id="139"/>
      <w:bookmarkEnd w:id="140"/>
    </w:p>
    <w:p w14:paraId="3C6463C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p>
    <w:p w14:paraId="2EF3FEB6">
      <w:pPr>
        <w:pStyle w:val="61"/>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sz w:val="21"/>
          <w:szCs w:val="21"/>
          <w:lang w:eastAsia="zh-CN"/>
        </w:rPr>
      </w:pPr>
      <w:r>
        <w:rPr>
          <w:rFonts w:hint="eastAsia"/>
          <w:b/>
          <w:bCs/>
          <w:sz w:val="21"/>
          <w:szCs w:val="21"/>
          <w:lang w:val="en-US" w:eastAsia="zh-CN"/>
        </w:rPr>
        <w:t>7</w:t>
      </w:r>
      <w:r>
        <w:rPr>
          <w:b/>
          <w:bCs/>
          <w:sz w:val="21"/>
          <w:szCs w:val="21"/>
        </w:rPr>
        <w:t>.1.1</w:t>
      </w:r>
      <w:r>
        <w:rPr>
          <w:rFonts w:hint="eastAsia"/>
          <w:b/>
          <w:bCs/>
          <w:sz w:val="21"/>
          <w:szCs w:val="21"/>
        </w:rPr>
        <w:t xml:space="preserve">  </w:t>
      </w:r>
      <w:r>
        <w:rPr>
          <w:rFonts w:hint="eastAsia"/>
          <w:sz w:val="21"/>
          <w:szCs w:val="21"/>
          <w:lang w:val="en-US" w:eastAsia="zh-CN"/>
        </w:rPr>
        <w:t>既有建筑围护结构工程</w:t>
      </w:r>
      <w:r>
        <w:rPr>
          <w:sz w:val="21"/>
          <w:szCs w:val="21"/>
        </w:rPr>
        <w:t>修缮前，应根据</w:t>
      </w:r>
      <w:r>
        <w:rPr>
          <w:rFonts w:hint="eastAsia"/>
          <w:sz w:val="21"/>
          <w:szCs w:val="21"/>
        </w:rPr>
        <w:t>评价</w:t>
      </w:r>
      <w:r>
        <w:rPr>
          <w:sz w:val="21"/>
          <w:szCs w:val="21"/>
        </w:rPr>
        <w:t>报告及修缮设计，制定</w:t>
      </w:r>
      <w:r>
        <w:rPr>
          <w:rFonts w:hint="eastAsia"/>
          <w:sz w:val="21"/>
          <w:szCs w:val="21"/>
        </w:rPr>
        <w:t>修缮</w:t>
      </w:r>
      <w:r>
        <w:rPr>
          <w:sz w:val="21"/>
          <w:szCs w:val="21"/>
        </w:rPr>
        <w:t>施工方案，应包括下列主要内容</w:t>
      </w:r>
      <w:r>
        <w:rPr>
          <w:rFonts w:hint="eastAsia"/>
          <w:sz w:val="21"/>
          <w:szCs w:val="21"/>
          <w:lang w:eastAsia="zh-CN"/>
        </w:rPr>
        <w:t>：</w:t>
      </w:r>
    </w:p>
    <w:p w14:paraId="00E31B03">
      <w:pPr>
        <w:pStyle w:val="6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1</w:t>
      </w:r>
      <w:r>
        <w:rPr>
          <w:rFonts w:hint="eastAsia" w:ascii="Times New Roman" w:hAnsi="Times New Roman"/>
          <w:sz w:val="21"/>
          <w:szCs w:val="21"/>
        </w:rPr>
        <w:t xml:space="preserve">  </w:t>
      </w:r>
      <w:r>
        <w:rPr>
          <w:rFonts w:ascii="Times New Roman" w:hAnsi="Times New Roman"/>
          <w:sz w:val="21"/>
          <w:szCs w:val="21"/>
        </w:rPr>
        <w:t>项目概况；</w:t>
      </w:r>
    </w:p>
    <w:p w14:paraId="7C7497DB">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2</w:t>
      </w:r>
      <w:r>
        <w:rPr>
          <w:rFonts w:hint="eastAsia" w:ascii="Times New Roman" w:hAnsi="Times New Roman"/>
          <w:sz w:val="21"/>
          <w:szCs w:val="21"/>
        </w:rPr>
        <w:t xml:space="preserve">  </w:t>
      </w:r>
      <w:r>
        <w:rPr>
          <w:rFonts w:ascii="Times New Roman" w:hAnsi="Times New Roman"/>
          <w:sz w:val="21"/>
          <w:szCs w:val="21"/>
        </w:rPr>
        <w:t>编制依据；</w:t>
      </w:r>
    </w:p>
    <w:p w14:paraId="274AC543">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3</w:t>
      </w:r>
      <w:r>
        <w:rPr>
          <w:rFonts w:hint="eastAsia" w:ascii="Times New Roman" w:hAnsi="Times New Roman"/>
          <w:sz w:val="21"/>
          <w:szCs w:val="21"/>
        </w:rPr>
        <w:t xml:space="preserve">  </w:t>
      </w:r>
      <w:r>
        <w:rPr>
          <w:rFonts w:ascii="Times New Roman" w:hAnsi="Times New Roman"/>
          <w:sz w:val="21"/>
          <w:szCs w:val="21"/>
        </w:rPr>
        <w:t>施工前准备；</w:t>
      </w:r>
    </w:p>
    <w:p w14:paraId="1BA3DDE8">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4</w:t>
      </w:r>
      <w:r>
        <w:rPr>
          <w:rFonts w:hint="eastAsia" w:ascii="Times New Roman" w:hAnsi="Times New Roman"/>
          <w:sz w:val="21"/>
          <w:szCs w:val="21"/>
        </w:rPr>
        <w:t xml:space="preserve">  </w:t>
      </w:r>
      <w:r>
        <w:rPr>
          <w:rFonts w:ascii="Times New Roman" w:hAnsi="Times New Roman"/>
          <w:sz w:val="21"/>
          <w:szCs w:val="21"/>
        </w:rPr>
        <w:t>施工工艺及技术措施；</w:t>
      </w:r>
    </w:p>
    <w:p w14:paraId="1A5FACE5">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5</w:t>
      </w:r>
      <w:r>
        <w:rPr>
          <w:rFonts w:hint="eastAsia" w:ascii="Times New Roman" w:hAnsi="Times New Roman"/>
          <w:sz w:val="21"/>
          <w:szCs w:val="21"/>
        </w:rPr>
        <w:t xml:space="preserve">  </w:t>
      </w:r>
      <w:r>
        <w:rPr>
          <w:rFonts w:ascii="Times New Roman" w:hAnsi="Times New Roman"/>
          <w:sz w:val="21"/>
          <w:szCs w:val="21"/>
        </w:rPr>
        <w:t>质量、安全保证措施；</w:t>
      </w:r>
    </w:p>
    <w:p w14:paraId="35940397">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6</w:t>
      </w:r>
      <w:r>
        <w:rPr>
          <w:rFonts w:hint="eastAsia" w:ascii="Times New Roman" w:hAnsi="Times New Roman"/>
          <w:sz w:val="21"/>
          <w:szCs w:val="21"/>
        </w:rPr>
        <w:t xml:space="preserve">  </w:t>
      </w:r>
      <w:r>
        <w:rPr>
          <w:rFonts w:ascii="Times New Roman" w:hAnsi="Times New Roman"/>
          <w:sz w:val="21"/>
          <w:szCs w:val="21"/>
        </w:rPr>
        <w:t>应急预案；</w:t>
      </w:r>
    </w:p>
    <w:p w14:paraId="5AFC1E43">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7</w:t>
      </w:r>
      <w:r>
        <w:rPr>
          <w:rFonts w:hint="eastAsia" w:ascii="Times New Roman" w:hAnsi="Times New Roman"/>
          <w:sz w:val="21"/>
          <w:szCs w:val="21"/>
        </w:rPr>
        <w:t xml:space="preserve">  </w:t>
      </w:r>
      <w:r>
        <w:rPr>
          <w:rFonts w:ascii="Times New Roman" w:hAnsi="Times New Roman"/>
          <w:sz w:val="21"/>
          <w:szCs w:val="21"/>
        </w:rPr>
        <w:t>施工进度计划。</w:t>
      </w:r>
    </w:p>
    <w:p w14:paraId="0201AD75">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1"/>
          <w:szCs w:val="21"/>
        </w:rPr>
      </w:pPr>
      <w:bookmarkStart w:id="141" w:name="_Toc28615"/>
      <w:r>
        <w:rPr>
          <w:rFonts w:hint="eastAsia" w:ascii="Times New Roman" w:hAnsi="Times New Roman"/>
          <w:b/>
          <w:bCs/>
          <w:sz w:val="21"/>
          <w:szCs w:val="21"/>
          <w:lang w:val="en-US" w:eastAsia="zh-CN"/>
        </w:rPr>
        <w:t>7</w:t>
      </w:r>
      <w:r>
        <w:rPr>
          <w:rFonts w:ascii="Times New Roman" w:hAnsi="Times New Roman"/>
          <w:b/>
          <w:bCs/>
          <w:sz w:val="21"/>
          <w:szCs w:val="21"/>
        </w:rPr>
        <w:t>.1.2</w:t>
      </w:r>
      <w:r>
        <w:rPr>
          <w:rFonts w:hint="eastAsia" w:ascii="Times New Roman" w:hAnsi="Times New Roman"/>
          <w:b/>
          <w:bCs/>
          <w:sz w:val="21"/>
          <w:szCs w:val="21"/>
        </w:rPr>
        <w:t xml:space="preserve">  </w:t>
      </w:r>
      <w:r>
        <w:rPr>
          <w:rFonts w:hint="eastAsia"/>
          <w:sz w:val="21"/>
          <w:szCs w:val="21"/>
          <w:lang w:val="en-US" w:eastAsia="zh-CN"/>
        </w:rPr>
        <w:t>既有建筑围护结构</w:t>
      </w:r>
      <w:r>
        <w:rPr>
          <w:rFonts w:ascii="Times New Roman" w:hAnsi="Times New Roman"/>
          <w:sz w:val="21"/>
          <w:szCs w:val="21"/>
        </w:rPr>
        <w:t>修缮</w:t>
      </w:r>
      <w:r>
        <w:rPr>
          <w:rFonts w:hint="eastAsia" w:ascii="Times New Roman" w:hAnsi="Times New Roman"/>
          <w:sz w:val="21"/>
          <w:szCs w:val="21"/>
          <w:lang w:val="en-US" w:eastAsia="zh-CN"/>
        </w:rPr>
        <w:t>工程</w:t>
      </w:r>
      <w:r>
        <w:rPr>
          <w:rFonts w:ascii="Times New Roman" w:hAnsi="Times New Roman"/>
          <w:sz w:val="21"/>
          <w:szCs w:val="21"/>
        </w:rPr>
        <w:t>的施工安全保证措施应符合下列规定:</w:t>
      </w:r>
      <w:bookmarkEnd w:id="141"/>
    </w:p>
    <w:p w14:paraId="5D896C17">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1</w:t>
      </w:r>
      <w:r>
        <w:rPr>
          <w:rFonts w:ascii="Times New Roman" w:hAnsi="Times New Roman"/>
          <w:sz w:val="21"/>
          <w:szCs w:val="21"/>
        </w:rPr>
        <w:t xml:space="preserve">  应制定施工防火专项方案；</w:t>
      </w:r>
    </w:p>
    <w:p w14:paraId="318BCDEB">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2</w:t>
      </w:r>
      <w:r>
        <w:rPr>
          <w:rFonts w:hint="eastAsia" w:ascii="Times New Roman" w:hAnsi="Times New Roman"/>
          <w:sz w:val="21"/>
          <w:szCs w:val="21"/>
          <w:lang w:val="en-US" w:eastAsia="zh-CN"/>
        </w:rPr>
        <w:t xml:space="preserve">  </w:t>
      </w:r>
      <w:r>
        <w:rPr>
          <w:rFonts w:ascii="Times New Roman" w:hAnsi="Times New Roman"/>
          <w:sz w:val="21"/>
          <w:szCs w:val="21"/>
        </w:rPr>
        <w:t>施工现场作业区和危险区，应设置安全警示标志；</w:t>
      </w:r>
    </w:p>
    <w:p w14:paraId="1E9A2966">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3</w:t>
      </w:r>
      <w:r>
        <w:rPr>
          <w:rFonts w:hint="eastAsia" w:ascii="Times New Roman" w:hAnsi="Times New Roman"/>
          <w:sz w:val="21"/>
          <w:szCs w:val="21"/>
          <w:lang w:val="en-US" w:eastAsia="zh-CN"/>
        </w:rPr>
        <w:t xml:space="preserve">  </w:t>
      </w:r>
      <w:r>
        <w:rPr>
          <w:rFonts w:ascii="Times New Roman" w:hAnsi="Times New Roman"/>
          <w:sz w:val="21"/>
          <w:szCs w:val="21"/>
        </w:rPr>
        <w:t>当修缮外立面紧邻人行道或车行道时，应在该道路上方搭建安全天棚，并应设置警示和引导标志；</w:t>
      </w:r>
    </w:p>
    <w:p w14:paraId="3921A2F5">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4</w:t>
      </w:r>
      <w:r>
        <w:rPr>
          <w:rFonts w:hint="eastAsia" w:ascii="Times New Roman" w:hAnsi="Times New Roman"/>
          <w:sz w:val="21"/>
          <w:szCs w:val="21"/>
          <w:lang w:val="en-US" w:eastAsia="zh-CN"/>
        </w:rPr>
        <w:t xml:space="preserve">  </w:t>
      </w:r>
      <w:r>
        <w:rPr>
          <w:rFonts w:ascii="Times New Roman" w:hAnsi="Times New Roman"/>
          <w:sz w:val="21"/>
          <w:szCs w:val="21"/>
        </w:rPr>
        <w:t>当实施拆除作业或建材、设备、工具的传运和堆放作业时，不得高空抛掷和重摔重放，并应采取防止剔凿物及粉尘散落的措施；</w:t>
      </w:r>
    </w:p>
    <w:p w14:paraId="11FDB888">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5</w:t>
      </w:r>
      <w:r>
        <w:rPr>
          <w:rFonts w:hint="eastAsia" w:ascii="Times New Roman" w:hAnsi="Times New Roman"/>
          <w:sz w:val="21"/>
          <w:szCs w:val="21"/>
          <w:lang w:val="en-US" w:eastAsia="zh-CN"/>
        </w:rPr>
        <w:t xml:space="preserve">  </w:t>
      </w:r>
      <w:r>
        <w:rPr>
          <w:rFonts w:ascii="Times New Roman" w:hAnsi="Times New Roman"/>
          <w:sz w:val="21"/>
          <w:szCs w:val="21"/>
        </w:rPr>
        <w:t>吊篮应经检测合格后方可使用；</w:t>
      </w:r>
    </w:p>
    <w:p w14:paraId="45034E72">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6</w:t>
      </w:r>
      <w:r>
        <w:rPr>
          <w:rFonts w:hint="eastAsia" w:ascii="Times New Roman" w:hAnsi="Times New Roman"/>
          <w:sz w:val="21"/>
          <w:szCs w:val="21"/>
          <w:lang w:val="en-US" w:eastAsia="zh-CN"/>
        </w:rPr>
        <w:t xml:space="preserve">  </w:t>
      </w:r>
      <w:r>
        <w:rPr>
          <w:rFonts w:ascii="Times New Roman" w:hAnsi="Times New Roman"/>
          <w:sz w:val="21"/>
          <w:szCs w:val="21"/>
        </w:rPr>
        <w:t>脚手架的搭设和连接应牢固，且安全检验应合格。</w:t>
      </w:r>
    </w:p>
    <w:p w14:paraId="2307440E">
      <w:pPr>
        <w:pStyle w:val="54"/>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ascii="Times New Roman" w:hAnsi="Times New Roman"/>
          <w:b/>
          <w:bCs/>
          <w:sz w:val="21"/>
          <w:szCs w:val="21"/>
        </w:rPr>
        <w:t>7</w:t>
      </w:r>
      <w:r>
        <w:rPr>
          <w:rFonts w:ascii="Times New Roman" w:hAnsi="Times New Roman"/>
          <w:sz w:val="21"/>
          <w:szCs w:val="21"/>
        </w:rPr>
        <w:t xml:space="preserve">  施工前，应对修缮区域内的外墙悬挂物进行安全检查，当悬挂物强度不足或与墙体连接不牢固时，应采取加固措施或拆除、更换。</w:t>
      </w:r>
    </w:p>
    <w:p w14:paraId="5D2DD50B">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1"/>
          <w:szCs w:val="21"/>
        </w:rPr>
      </w:pPr>
      <w:bookmarkStart w:id="142" w:name="_Toc32469"/>
      <w:r>
        <w:rPr>
          <w:rFonts w:hint="eastAsia" w:ascii="Times New Roman" w:hAnsi="Times New Roman"/>
          <w:b/>
          <w:bCs/>
          <w:sz w:val="21"/>
          <w:szCs w:val="21"/>
          <w:lang w:val="en-US" w:eastAsia="zh-CN"/>
        </w:rPr>
        <w:t>7</w:t>
      </w:r>
      <w:r>
        <w:rPr>
          <w:rFonts w:ascii="Times New Roman" w:hAnsi="Times New Roman"/>
          <w:b/>
          <w:bCs/>
          <w:sz w:val="21"/>
          <w:szCs w:val="21"/>
        </w:rPr>
        <w:t>.1.</w:t>
      </w:r>
      <w:r>
        <w:rPr>
          <w:rFonts w:hint="eastAsia" w:ascii="Times New Roman" w:hAnsi="Times New Roman"/>
          <w:b/>
          <w:bCs/>
          <w:sz w:val="21"/>
          <w:szCs w:val="21"/>
        </w:rPr>
        <w:t xml:space="preserve">3  </w:t>
      </w:r>
      <w:r>
        <w:rPr>
          <w:rFonts w:ascii="Times New Roman" w:hAnsi="Times New Roman"/>
          <w:sz w:val="21"/>
          <w:szCs w:val="21"/>
        </w:rPr>
        <w:t>施工前，现场宜制作</w:t>
      </w:r>
      <w:r>
        <w:rPr>
          <w:rFonts w:hint="eastAsia" w:ascii="Times New Roman" w:hAnsi="Times New Roman"/>
          <w:sz w:val="21"/>
          <w:szCs w:val="21"/>
        </w:rPr>
        <w:t>修缮</w:t>
      </w:r>
      <w:r>
        <w:rPr>
          <w:rFonts w:ascii="Times New Roman" w:hAnsi="Times New Roman"/>
          <w:sz w:val="21"/>
          <w:szCs w:val="21"/>
        </w:rPr>
        <w:t>工程施工样板，并进行实体力学性能检验，合格后封存留样。</w:t>
      </w:r>
      <w:bookmarkEnd w:id="142"/>
    </w:p>
    <w:p w14:paraId="4852BDC0">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1"/>
          <w:szCs w:val="21"/>
        </w:rPr>
      </w:pPr>
      <w:bookmarkStart w:id="143" w:name="_Toc19118"/>
      <w:r>
        <w:rPr>
          <w:rFonts w:hint="eastAsia" w:ascii="Times New Roman" w:hAnsi="Times New Roman"/>
          <w:b/>
          <w:bCs/>
          <w:sz w:val="21"/>
          <w:szCs w:val="21"/>
          <w:lang w:val="en-US" w:eastAsia="zh-CN"/>
        </w:rPr>
        <w:t>7</w:t>
      </w:r>
      <w:r>
        <w:rPr>
          <w:rFonts w:ascii="Times New Roman" w:hAnsi="Times New Roman"/>
          <w:b/>
          <w:bCs/>
          <w:sz w:val="21"/>
          <w:szCs w:val="21"/>
        </w:rPr>
        <w:t>.1.</w:t>
      </w:r>
      <w:r>
        <w:rPr>
          <w:rFonts w:hint="eastAsia" w:ascii="Times New Roman" w:hAnsi="Times New Roman"/>
          <w:b/>
          <w:bCs/>
          <w:sz w:val="21"/>
          <w:szCs w:val="21"/>
        </w:rPr>
        <w:t xml:space="preserve">4  </w:t>
      </w:r>
      <w:r>
        <w:rPr>
          <w:rFonts w:hint="eastAsia"/>
          <w:sz w:val="21"/>
          <w:szCs w:val="21"/>
          <w:lang w:val="en-US" w:eastAsia="zh-CN"/>
        </w:rPr>
        <w:t>既有建筑围护结构</w:t>
      </w:r>
      <w:r>
        <w:rPr>
          <w:rFonts w:ascii="Times New Roman" w:hAnsi="Times New Roman"/>
          <w:sz w:val="21"/>
          <w:szCs w:val="21"/>
        </w:rPr>
        <w:t>修缮期间及完工24h内，施工环境温度应为5℃</w:t>
      </w:r>
      <w:r>
        <w:rPr>
          <w:rFonts w:ascii="Times New Roman" w:hAnsi="Times New Roman" w:cs="Times New Roman"/>
          <w:sz w:val="21"/>
          <w:szCs w:val="21"/>
        </w:rPr>
        <w:t>~</w:t>
      </w:r>
      <w:r>
        <w:rPr>
          <w:rFonts w:ascii="Times New Roman" w:hAnsi="Times New Roman"/>
          <w:sz w:val="21"/>
          <w:szCs w:val="21"/>
        </w:rPr>
        <w:t>35℃；夏季应避免阳光暴晒；在5级及以上大风天气和雨雪天不得施工。</w:t>
      </w:r>
      <w:bookmarkEnd w:id="143"/>
    </w:p>
    <w:p w14:paraId="1FACB89C">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1"/>
          <w:szCs w:val="21"/>
        </w:rPr>
      </w:pPr>
      <w:bookmarkStart w:id="144" w:name="_Toc7109"/>
      <w:r>
        <w:rPr>
          <w:rFonts w:hint="eastAsia" w:ascii="Times New Roman" w:hAnsi="Times New Roman"/>
          <w:b/>
          <w:bCs/>
          <w:sz w:val="21"/>
          <w:szCs w:val="21"/>
          <w:lang w:val="en-US" w:eastAsia="zh-CN"/>
        </w:rPr>
        <w:t>7</w:t>
      </w:r>
      <w:r>
        <w:rPr>
          <w:rFonts w:ascii="Times New Roman" w:hAnsi="Times New Roman"/>
          <w:b/>
          <w:bCs/>
          <w:sz w:val="21"/>
          <w:szCs w:val="21"/>
        </w:rPr>
        <w:t>.1.</w:t>
      </w:r>
      <w:r>
        <w:rPr>
          <w:rFonts w:hint="eastAsia" w:ascii="Times New Roman" w:hAnsi="Times New Roman"/>
          <w:b/>
          <w:bCs/>
          <w:sz w:val="21"/>
          <w:szCs w:val="21"/>
        </w:rPr>
        <w:t>5</w:t>
      </w:r>
      <w:r>
        <w:rPr>
          <w:rFonts w:ascii="Times New Roman" w:hAnsi="Times New Roman"/>
          <w:b/>
          <w:bCs/>
          <w:sz w:val="21"/>
          <w:szCs w:val="21"/>
        </w:rPr>
        <w:t xml:space="preserve"> </w:t>
      </w:r>
      <w:r>
        <w:rPr>
          <w:rFonts w:hint="eastAsia" w:ascii="Times New Roman" w:hAnsi="Times New Roman"/>
          <w:b/>
          <w:bCs/>
          <w:sz w:val="21"/>
          <w:szCs w:val="21"/>
        </w:rPr>
        <w:t xml:space="preserve"> </w:t>
      </w:r>
      <w:r>
        <w:rPr>
          <w:rFonts w:hint="eastAsia"/>
          <w:sz w:val="21"/>
          <w:szCs w:val="21"/>
          <w:lang w:val="en-US" w:eastAsia="zh-CN"/>
        </w:rPr>
        <w:t>既有建筑围护结构</w:t>
      </w:r>
      <w:r>
        <w:rPr>
          <w:rFonts w:ascii="Times New Roman" w:hAnsi="Times New Roman"/>
          <w:sz w:val="21"/>
          <w:szCs w:val="21"/>
        </w:rPr>
        <w:t>修缮不应对既有外墙系统造成附加损害，并应采取防污保护措施。</w:t>
      </w:r>
      <w:bookmarkEnd w:id="144"/>
    </w:p>
    <w:p w14:paraId="3F95C506">
      <w:pPr>
        <w:pStyle w:val="54"/>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1"/>
          <w:szCs w:val="21"/>
        </w:rPr>
      </w:pPr>
      <w:bookmarkStart w:id="145" w:name="_Toc27526"/>
      <w:r>
        <w:rPr>
          <w:rFonts w:hint="eastAsia" w:ascii="Times New Roman" w:hAnsi="Times New Roman"/>
          <w:b/>
          <w:bCs/>
          <w:sz w:val="21"/>
          <w:szCs w:val="21"/>
          <w:lang w:val="en-US" w:eastAsia="zh-CN"/>
        </w:rPr>
        <w:t>7</w:t>
      </w:r>
      <w:r>
        <w:rPr>
          <w:rFonts w:ascii="Times New Roman" w:hAnsi="Times New Roman"/>
          <w:b/>
          <w:bCs/>
          <w:sz w:val="21"/>
          <w:szCs w:val="21"/>
        </w:rPr>
        <w:t>.1.</w:t>
      </w:r>
      <w:r>
        <w:rPr>
          <w:rFonts w:hint="eastAsia" w:ascii="Times New Roman" w:hAnsi="Times New Roman"/>
          <w:b/>
          <w:bCs/>
          <w:sz w:val="21"/>
          <w:szCs w:val="21"/>
        </w:rPr>
        <w:t xml:space="preserve">6  </w:t>
      </w:r>
      <w:r>
        <w:rPr>
          <w:rFonts w:hint="eastAsia"/>
          <w:sz w:val="21"/>
          <w:szCs w:val="21"/>
          <w:lang w:val="en-US" w:eastAsia="zh-CN"/>
        </w:rPr>
        <w:t>既有建筑围护结构</w:t>
      </w:r>
      <w:r>
        <w:rPr>
          <w:rFonts w:ascii="Times New Roman" w:hAnsi="Times New Roman"/>
          <w:sz w:val="21"/>
          <w:szCs w:val="21"/>
        </w:rPr>
        <w:t>修缮</w:t>
      </w:r>
      <w:r>
        <w:rPr>
          <w:rFonts w:hint="eastAsia" w:ascii="Times New Roman" w:hAnsi="Times New Roman"/>
          <w:sz w:val="21"/>
          <w:szCs w:val="21"/>
          <w:lang w:val="en-US" w:eastAsia="zh-CN"/>
        </w:rPr>
        <w:t>工程</w:t>
      </w:r>
      <w:r>
        <w:rPr>
          <w:rFonts w:ascii="Times New Roman" w:hAnsi="Times New Roman"/>
          <w:sz w:val="21"/>
          <w:szCs w:val="21"/>
        </w:rPr>
        <w:t>的施工管理应符合现行行业标准《建筑施工安全检查标准》JGJ 59的相关规定，并应符合下列规定：</w:t>
      </w:r>
      <w:bookmarkEnd w:id="145"/>
    </w:p>
    <w:p w14:paraId="6DC45B4D">
      <w:pPr>
        <w:pStyle w:val="54"/>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hint="eastAsia" w:ascii="Times New Roman" w:hAnsi="Times New Roman"/>
          <w:b/>
          <w:bCs/>
          <w:sz w:val="21"/>
          <w:szCs w:val="21"/>
          <w:lang w:val="en-US" w:eastAsia="zh-CN"/>
        </w:rPr>
        <w:t>1</w:t>
      </w:r>
      <w:r>
        <w:rPr>
          <w:rFonts w:hint="eastAsia" w:ascii="Times New Roman" w:hAnsi="Times New Roman"/>
          <w:sz w:val="21"/>
          <w:szCs w:val="21"/>
          <w:lang w:val="en-US" w:eastAsia="zh-CN"/>
        </w:rPr>
        <w:t xml:space="preserve">  </w:t>
      </w:r>
      <w:r>
        <w:rPr>
          <w:rFonts w:ascii="Times New Roman" w:hAnsi="Times New Roman"/>
          <w:sz w:val="21"/>
          <w:szCs w:val="21"/>
        </w:rPr>
        <w:t>应设置专区堆放材料，且对易产生扬尘的堆放材料应采取覆盖措施；</w:t>
      </w:r>
    </w:p>
    <w:p w14:paraId="0E902314">
      <w:pPr>
        <w:pStyle w:val="54"/>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hint="eastAsia" w:ascii="Times New Roman" w:hAnsi="Times New Roman"/>
          <w:b/>
          <w:bCs/>
          <w:sz w:val="21"/>
          <w:szCs w:val="21"/>
          <w:lang w:val="en-US" w:eastAsia="zh-CN"/>
        </w:rPr>
        <w:t>2</w:t>
      </w:r>
      <w:r>
        <w:rPr>
          <w:rFonts w:hint="eastAsia" w:ascii="Times New Roman" w:hAnsi="Times New Roman"/>
          <w:sz w:val="21"/>
          <w:szCs w:val="21"/>
          <w:lang w:val="en-US" w:eastAsia="zh-CN"/>
        </w:rPr>
        <w:t xml:space="preserve">  </w:t>
      </w:r>
      <w:r>
        <w:rPr>
          <w:rFonts w:ascii="Times New Roman" w:hAnsi="Times New Roman"/>
          <w:sz w:val="21"/>
          <w:szCs w:val="21"/>
        </w:rPr>
        <w:t>应使用低噪声、低振动、低能耗的机具；</w:t>
      </w:r>
    </w:p>
    <w:p w14:paraId="6D2E4F19">
      <w:pPr>
        <w:pStyle w:val="54"/>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ascii="Times New Roman" w:hAnsi="Times New Roman"/>
          <w:sz w:val="21"/>
          <w:szCs w:val="21"/>
        </w:rPr>
      </w:pPr>
      <w:r>
        <w:rPr>
          <w:rFonts w:hint="eastAsia" w:ascii="Times New Roman" w:hAnsi="Times New Roman"/>
          <w:b/>
          <w:bCs/>
          <w:sz w:val="21"/>
          <w:szCs w:val="21"/>
          <w:lang w:val="en-US" w:eastAsia="zh-CN"/>
        </w:rPr>
        <w:t>3</w:t>
      </w:r>
      <w:r>
        <w:rPr>
          <w:rFonts w:hint="eastAsia" w:ascii="Times New Roman" w:hAnsi="Times New Roman"/>
          <w:sz w:val="21"/>
          <w:szCs w:val="21"/>
          <w:lang w:val="en-US" w:eastAsia="zh-CN"/>
        </w:rPr>
        <w:t xml:space="preserve">  </w:t>
      </w:r>
      <w:r>
        <w:rPr>
          <w:rFonts w:ascii="Times New Roman" w:hAnsi="Times New Roman"/>
          <w:sz w:val="21"/>
          <w:szCs w:val="21"/>
        </w:rPr>
        <w:t>应建立文明施工制度，及时分拣、回收废弃物并清运现场垃圾。</w:t>
      </w:r>
    </w:p>
    <w:p w14:paraId="67B11222">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46" w:name="_Toc24667"/>
      <w:bookmarkStart w:id="147" w:name="_Toc24708"/>
      <w:bookmarkStart w:id="148" w:name="_Toc27074"/>
      <w:r>
        <w:rPr>
          <w:rFonts w:hint="eastAsia" w:ascii="Times New Roman" w:hAnsi="Times New Roman"/>
          <w:b/>
          <w:bCs/>
          <w:lang w:val="en-US" w:eastAsia="zh-CN"/>
        </w:rPr>
        <w:t>7.2  外墙修缮施工</w:t>
      </w:r>
      <w:bookmarkEnd w:id="146"/>
      <w:bookmarkEnd w:id="147"/>
      <w:bookmarkEnd w:id="148"/>
    </w:p>
    <w:p w14:paraId="5C18796C">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rPr>
          <w:rFonts w:hint="eastAsia" w:ascii="Times New Roman" w:hAnsi="Times New Roman"/>
          <w:b/>
          <w:bCs/>
          <w:lang w:val="en-US" w:eastAsia="zh-CN"/>
        </w:rPr>
      </w:pPr>
      <w:r>
        <w:rPr>
          <w:rFonts w:hint="default" w:ascii="Times New Roman" w:hAnsi="Times New Roman" w:cs="Times New Roman"/>
          <w:b/>
          <w:bCs/>
          <w:lang w:val="en-US" w:eastAsia="zh-CN"/>
        </w:rPr>
        <w:t>Ⅰ</w:t>
      </w:r>
      <w:r>
        <w:rPr>
          <w:rFonts w:hint="eastAsia" w:ascii="Times New Roman" w:hAnsi="Times New Roman" w:cs="Times New Roman"/>
          <w:b/>
          <w:bCs/>
          <w:lang w:val="en-US" w:eastAsia="zh-CN"/>
        </w:rPr>
        <w:t xml:space="preserve"> </w:t>
      </w:r>
      <w:r>
        <w:rPr>
          <w:rFonts w:hint="eastAsia" w:ascii="Times New Roman" w:hAnsi="Times New Roman"/>
          <w:b/>
          <w:bCs/>
          <w:lang w:val="en-US" w:eastAsia="zh-CN"/>
        </w:rPr>
        <w:t xml:space="preserve"> 原位修缮施工工艺</w:t>
      </w:r>
    </w:p>
    <w:p w14:paraId="227266A3">
      <w:pPr>
        <w:pStyle w:val="61"/>
        <w:keepNext w:val="0"/>
        <w:keepLines w:val="0"/>
        <w:pageBreakBefore w:val="0"/>
        <w:widowControl w:val="0"/>
        <w:numPr>
          <w:ilvl w:val="0"/>
          <w:numId w:val="0"/>
        </w:numPr>
        <w:kinsoku/>
        <w:wordWrap/>
        <w:overflowPunct/>
        <w:topLinePunct w:val="0"/>
        <w:autoSpaceDE/>
        <w:autoSpaceDN/>
        <w:bidi w:val="0"/>
        <w:snapToGrid/>
        <w:spacing w:line="312" w:lineRule="auto"/>
        <w:textAlignment w:val="auto"/>
        <w:rPr>
          <w:rFonts w:hint="eastAsia" w:eastAsiaTheme="minorEastAsia"/>
          <w:sz w:val="21"/>
          <w:szCs w:val="21"/>
          <w:lang w:eastAsia="zh-CN"/>
        </w:rPr>
      </w:pPr>
      <w:r>
        <w:rPr>
          <w:rFonts w:hint="eastAsia"/>
          <w:b/>
          <w:bCs/>
          <w:sz w:val="21"/>
          <w:szCs w:val="21"/>
          <w:lang w:val="en-US" w:eastAsia="zh-CN"/>
        </w:rPr>
        <w:t>7</w:t>
      </w:r>
      <w:r>
        <w:rPr>
          <w:b/>
          <w:bCs/>
          <w:sz w:val="21"/>
          <w:szCs w:val="21"/>
        </w:rPr>
        <w:t>.</w:t>
      </w:r>
      <w:r>
        <w:rPr>
          <w:rFonts w:hint="eastAsia"/>
          <w:b/>
          <w:bCs/>
          <w:sz w:val="21"/>
          <w:szCs w:val="21"/>
        </w:rPr>
        <w:t>2</w:t>
      </w:r>
      <w:r>
        <w:rPr>
          <w:b/>
          <w:bCs/>
          <w:sz w:val="21"/>
          <w:szCs w:val="21"/>
        </w:rPr>
        <w:t>.1</w:t>
      </w:r>
      <w:r>
        <w:rPr>
          <w:sz w:val="21"/>
          <w:szCs w:val="21"/>
        </w:rPr>
        <w:t xml:space="preserve"> </w:t>
      </w:r>
      <w:r>
        <w:rPr>
          <w:rFonts w:hint="eastAsia"/>
          <w:sz w:val="21"/>
          <w:szCs w:val="21"/>
        </w:rPr>
        <w:t xml:space="preserve"> 依据评估报告，施工前应对</w:t>
      </w:r>
      <w:r>
        <w:rPr>
          <w:rFonts w:hint="eastAsia"/>
          <w:sz w:val="21"/>
          <w:szCs w:val="21"/>
          <w:lang w:val="en-US" w:eastAsia="zh-CN"/>
        </w:rPr>
        <w:t>外墙缺陷</w:t>
      </w:r>
      <w:r>
        <w:rPr>
          <w:rFonts w:hint="eastAsia"/>
          <w:sz w:val="21"/>
          <w:szCs w:val="21"/>
        </w:rPr>
        <w:t>部位进行复核</w:t>
      </w:r>
      <w:r>
        <w:rPr>
          <w:rFonts w:hint="eastAsia"/>
          <w:sz w:val="21"/>
          <w:szCs w:val="21"/>
          <w:lang w:eastAsia="zh-CN"/>
        </w:rPr>
        <w:t>。</w:t>
      </w:r>
    </w:p>
    <w:p w14:paraId="7AC2ADF6">
      <w:pPr>
        <w:pStyle w:val="61"/>
        <w:keepNext w:val="0"/>
        <w:keepLines w:val="0"/>
        <w:pageBreakBefore w:val="0"/>
        <w:widowControl w:val="0"/>
        <w:numPr>
          <w:ilvl w:val="0"/>
          <w:numId w:val="0"/>
        </w:numPr>
        <w:kinsoku/>
        <w:wordWrap/>
        <w:overflowPunct/>
        <w:topLinePunct w:val="0"/>
        <w:autoSpaceDE/>
        <w:autoSpaceDN/>
        <w:bidi w:val="0"/>
        <w:snapToGrid/>
        <w:spacing w:line="312" w:lineRule="auto"/>
        <w:textAlignment w:val="auto"/>
        <w:rPr>
          <w:sz w:val="21"/>
          <w:szCs w:val="21"/>
        </w:rPr>
      </w:pPr>
      <w:r>
        <w:rPr>
          <w:rFonts w:hint="eastAsia" w:cs="Times New Roman"/>
          <w:b/>
          <w:bCs/>
          <w:sz w:val="21"/>
          <w:szCs w:val="21"/>
          <w:lang w:val="en-US" w:eastAsia="zh-CN"/>
        </w:rPr>
        <w:t>7</w:t>
      </w:r>
      <w:r>
        <w:rPr>
          <w:rFonts w:cs="Times New Roman"/>
          <w:b/>
          <w:bCs/>
          <w:sz w:val="21"/>
          <w:szCs w:val="21"/>
        </w:rPr>
        <w:t>.</w:t>
      </w:r>
      <w:r>
        <w:rPr>
          <w:rFonts w:hint="eastAsia" w:cs="Times New Roman"/>
          <w:b/>
          <w:bCs/>
          <w:sz w:val="21"/>
          <w:szCs w:val="21"/>
        </w:rPr>
        <w:t>2</w:t>
      </w:r>
      <w:r>
        <w:rPr>
          <w:rFonts w:cs="Times New Roman"/>
          <w:b/>
          <w:bCs/>
          <w:sz w:val="21"/>
          <w:szCs w:val="21"/>
        </w:rPr>
        <w:t>.2</w:t>
      </w:r>
      <w:r>
        <w:rPr>
          <w:sz w:val="21"/>
          <w:szCs w:val="21"/>
        </w:rPr>
        <w:t xml:space="preserve"> </w:t>
      </w:r>
      <w:r>
        <w:rPr>
          <w:rFonts w:hint="eastAsia"/>
          <w:sz w:val="21"/>
          <w:szCs w:val="21"/>
        </w:rPr>
        <w:t xml:space="preserve"> </w:t>
      </w:r>
      <w:r>
        <w:rPr>
          <w:sz w:val="21"/>
          <w:szCs w:val="21"/>
        </w:rPr>
        <w:t>对极少数空鼓缺陷严重的部位，应局部铲除空鼓开裂部位至基层</w:t>
      </w:r>
      <w:r>
        <w:rPr>
          <w:rFonts w:hint="eastAsia"/>
          <w:sz w:val="21"/>
          <w:szCs w:val="21"/>
          <w:lang w:val="en-US" w:eastAsia="zh-CN"/>
        </w:rPr>
        <w:t>墙体</w:t>
      </w:r>
      <w:r>
        <w:rPr>
          <w:sz w:val="21"/>
          <w:szCs w:val="21"/>
        </w:rPr>
        <w:t>，并延空鼓开裂部位至少扩大</w:t>
      </w:r>
      <w:r>
        <w:rPr>
          <w:rFonts w:cs="Times New Roman"/>
          <w:sz w:val="21"/>
          <w:szCs w:val="21"/>
        </w:rPr>
        <w:t>100mm</w:t>
      </w:r>
      <w:r>
        <w:rPr>
          <w:sz w:val="21"/>
          <w:szCs w:val="21"/>
        </w:rPr>
        <w:t>铲除防护层，界面找平并恢复饰面系统各构造层后，再进行原位</w:t>
      </w:r>
      <w:r>
        <w:rPr>
          <w:rFonts w:hint="eastAsia"/>
          <w:sz w:val="21"/>
          <w:szCs w:val="21"/>
        </w:rPr>
        <w:t>修缮</w:t>
      </w:r>
      <w:r>
        <w:rPr>
          <w:sz w:val="21"/>
          <w:szCs w:val="21"/>
        </w:rPr>
        <w:t>。铲除前应用专用锚栓加固四周，锚栓距空鼓区域边缘距离不宜大于150mm，锚栓间距不应大于400mm。</w:t>
      </w:r>
    </w:p>
    <w:p w14:paraId="611C649B">
      <w:pPr>
        <w:pStyle w:val="56"/>
        <w:keepNext w:val="0"/>
        <w:keepLines w:val="0"/>
        <w:pageBreakBefore w:val="0"/>
        <w:widowControl w:val="0"/>
        <w:kinsoku/>
        <w:wordWrap/>
        <w:overflowPunct/>
        <w:topLinePunct w:val="0"/>
        <w:autoSpaceDE/>
        <w:autoSpaceDN/>
        <w:bidi w:val="0"/>
        <w:snapToGrid/>
        <w:spacing w:line="312" w:lineRule="auto"/>
        <w:ind w:firstLine="0"/>
        <w:textAlignment w:val="auto"/>
        <w:rPr>
          <w:rFonts w:ascii="Times New Roman" w:hAnsi="Times New Roman"/>
          <w:sz w:val="21"/>
          <w:szCs w:val="21"/>
        </w:rPr>
      </w:pPr>
      <w:r>
        <w:rPr>
          <w:rFonts w:hint="eastAsia" w:ascii="Times New Roman" w:hAnsi="Times New Roman" w:cs="Times New Roman"/>
          <w:b/>
          <w:bCs/>
          <w:sz w:val="21"/>
          <w:szCs w:val="21"/>
          <w:lang w:val="en-US" w:eastAsia="zh-CN"/>
        </w:rPr>
        <w:t>7</w:t>
      </w:r>
      <w:r>
        <w:rPr>
          <w:rFonts w:ascii="Times New Roman" w:hAnsi="Times New Roman" w:cs="Times New Roman"/>
          <w:b/>
          <w:bCs/>
          <w:sz w:val="21"/>
          <w:szCs w:val="21"/>
        </w:rPr>
        <w:t>.</w:t>
      </w:r>
      <w:r>
        <w:rPr>
          <w:rFonts w:hint="eastAsia" w:ascii="Times New Roman" w:hAnsi="Times New Roman" w:cs="Times New Roman"/>
          <w:b/>
          <w:bCs/>
          <w:sz w:val="21"/>
          <w:szCs w:val="21"/>
        </w:rPr>
        <w:t>2</w:t>
      </w:r>
      <w:r>
        <w:rPr>
          <w:rFonts w:ascii="Times New Roman" w:hAnsi="Times New Roman" w:cs="Times New Roman"/>
          <w:b/>
          <w:bCs/>
          <w:sz w:val="21"/>
          <w:szCs w:val="21"/>
        </w:rPr>
        <w:t>.3</w:t>
      </w:r>
      <w:r>
        <w:rPr>
          <w:rFonts w:hint="eastAsia" w:ascii="Times New Roman" w:hAnsi="Times New Roman" w:cs="Times New Roman"/>
          <w:b/>
          <w:bCs/>
          <w:sz w:val="21"/>
          <w:szCs w:val="21"/>
        </w:rPr>
        <w:t xml:space="preserve">  </w:t>
      </w:r>
      <w:r>
        <w:rPr>
          <w:rFonts w:ascii="Times New Roman" w:hAnsi="Times New Roman"/>
          <w:sz w:val="21"/>
          <w:szCs w:val="21"/>
        </w:rPr>
        <w:t>外墙涂料饰面系统点面</w:t>
      </w:r>
      <w:r>
        <w:rPr>
          <w:rFonts w:hint="eastAsia" w:ascii="Times New Roman" w:hAnsi="Times New Roman"/>
          <w:sz w:val="21"/>
          <w:szCs w:val="21"/>
          <w:lang w:val="en-US" w:eastAsia="zh-CN"/>
        </w:rPr>
        <w:t>修缮</w:t>
      </w:r>
      <w:r>
        <w:rPr>
          <w:rFonts w:ascii="Times New Roman" w:hAnsi="Times New Roman"/>
          <w:sz w:val="21"/>
          <w:szCs w:val="21"/>
        </w:rPr>
        <w:t>施工应符合下列规定：</w:t>
      </w:r>
    </w:p>
    <w:p w14:paraId="5C8D6AF7">
      <w:pPr>
        <w:pStyle w:val="56"/>
        <w:keepNext w:val="0"/>
        <w:keepLines w:val="0"/>
        <w:pageBreakBefore w:val="0"/>
        <w:widowControl w:val="0"/>
        <w:kinsoku/>
        <w:wordWrap/>
        <w:overflowPunct/>
        <w:topLinePunct w:val="0"/>
        <w:autoSpaceDE/>
        <w:autoSpaceDN/>
        <w:bidi w:val="0"/>
        <w:snapToGrid/>
        <w:spacing w:line="312" w:lineRule="auto"/>
        <w:ind w:firstLine="420" w:firstLineChars="200"/>
        <w:textAlignment w:val="auto"/>
        <w:rPr>
          <w:rFonts w:ascii="Times New Roman" w:hAnsi="Times New Roman" w:eastAsia="宋体" w:cs="宋体"/>
          <w:sz w:val="21"/>
          <w:szCs w:val="21"/>
        </w:rPr>
      </w:pPr>
      <w:r>
        <w:rPr>
          <w:rFonts w:ascii="Times New Roman" w:hAnsi="Times New Roman" w:eastAsia="宋体" w:cs="Times New Roman"/>
          <w:sz w:val="21"/>
          <w:szCs w:val="21"/>
        </w:rPr>
        <w:t>1</w:t>
      </w:r>
      <w:r>
        <w:rPr>
          <w:rFonts w:ascii="Times New Roman" w:hAnsi="Times New Roman" w:eastAsia="宋体" w:cs="宋体"/>
          <w:sz w:val="21"/>
          <w:szCs w:val="21"/>
        </w:rPr>
        <w:t xml:space="preserve"> </w:t>
      </w:r>
      <w:r>
        <w:rPr>
          <w:rFonts w:hint="eastAsia" w:ascii="Times New Roman" w:hAnsi="Times New Roman" w:eastAsia="宋体" w:cs="宋体"/>
          <w:sz w:val="21"/>
          <w:szCs w:val="21"/>
        </w:rPr>
        <w:t xml:space="preserve"> </w:t>
      </w:r>
      <w:r>
        <w:rPr>
          <w:rFonts w:ascii="Times New Roman" w:hAnsi="Times New Roman" w:cs="宋体"/>
          <w:sz w:val="21"/>
          <w:szCs w:val="21"/>
        </w:rPr>
        <w:t>清理原墙面，滚涂界面找平料，并用毛刷理平；</w:t>
      </w:r>
    </w:p>
    <w:p w14:paraId="7BDBB594">
      <w:pPr>
        <w:pStyle w:val="56"/>
        <w:keepNext w:val="0"/>
        <w:keepLines w:val="0"/>
        <w:pageBreakBefore w:val="0"/>
        <w:widowControl w:val="0"/>
        <w:kinsoku/>
        <w:wordWrap/>
        <w:overflowPunct/>
        <w:topLinePunct w:val="0"/>
        <w:autoSpaceDE/>
        <w:autoSpaceDN/>
        <w:bidi w:val="0"/>
        <w:snapToGrid/>
        <w:spacing w:line="312" w:lineRule="auto"/>
        <w:ind w:firstLine="420" w:firstLineChars="200"/>
        <w:textAlignment w:val="auto"/>
        <w:rPr>
          <w:rFonts w:ascii="Times New Roman" w:hAnsi="Times New Roman" w:eastAsia="宋体" w:cs="宋体"/>
          <w:sz w:val="21"/>
          <w:szCs w:val="21"/>
        </w:rPr>
      </w:pPr>
      <w:r>
        <w:rPr>
          <w:rFonts w:ascii="Times New Roman" w:hAnsi="Times New Roman" w:eastAsia="宋体" w:cs="Times New Roman"/>
          <w:sz w:val="21"/>
          <w:szCs w:val="21"/>
        </w:rPr>
        <w:t>2</w:t>
      </w:r>
      <w:r>
        <w:rPr>
          <w:rFonts w:ascii="Times New Roman" w:hAnsi="Times New Roman" w:eastAsia="宋体" w:cs="宋体"/>
          <w:sz w:val="21"/>
          <w:szCs w:val="21"/>
        </w:rPr>
        <w:t xml:space="preserve"> </w:t>
      </w:r>
      <w:r>
        <w:rPr>
          <w:rFonts w:hint="eastAsia" w:ascii="Times New Roman" w:hAnsi="Times New Roman" w:eastAsia="宋体" w:cs="宋体"/>
          <w:sz w:val="21"/>
          <w:szCs w:val="21"/>
        </w:rPr>
        <w:t xml:space="preserve"> </w:t>
      </w:r>
      <w:r>
        <w:rPr>
          <w:rFonts w:ascii="Times New Roman" w:hAnsi="Times New Roman" w:cs="宋体"/>
          <w:sz w:val="21"/>
          <w:szCs w:val="21"/>
        </w:rPr>
        <w:t>待界面找平料干燥后，滚涂防水毡胶，同时铺贴抗裂毡；</w:t>
      </w:r>
    </w:p>
    <w:p w14:paraId="06D1E71A">
      <w:pPr>
        <w:pStyle w:val="56"/>
        <w:keepNext w:val="0"/>
        <w:keepLines w:val="0"/>
        <w:pageBreakBefore w:val="0"/>
        <w:widowControl w:val="0"/>
        <w:kinsoku/>
        <w:wordWrap/>
        <w:overflowPunct/>
        <w:topLinePunct w:val="0"/>
        <w:autoSpaceDE/>
        <w:autoSpaceDN/>
        <w:bidi w:val="0"/>
        <w:snapToGrid/>
        <w:spacing w:line="312" w:lineRule="auto"/>
        <w:ind w:firstLine="420" w:firstLineChars="200"/>
        <w:textAlignment w:val="auto"/>
        <w:rPr>
          <w:rFonts w:ascii="Times New Roman" w:hAnsi="Times New Roman" w:cs="宋体"/>
          <w:sz w:val="21"/>
          <w:szCs w:val="21"/>
        </w:rPr>
      </w:pPr>
      <w:r>
        <w:rPr>
          <w:rFonts w:ascii="Times New Roman" w:hAnsi="Times New Roman" w:eastAsia="宋体" w:cs="Times New Roman"/>
          <w:sz w:val="21"/>
          <w:szCs w:val="21"/>
        </w:rPr>
        <w:t xml:space="preserve">3 </w:t>
      </w:r>
      <w:r>
        <w:rPr>
          <w:rFonts w:hint="eastAsia" w:ascii="Times New Roman" w:hAnsi="Times New Roman" w:eastAsia="宋体" w:cs="Times New Roman"/>
          <w:b/>
          <w:bCs/>
          <w:sz w:val="21"/>
          <w:szCs w:val="21"/>
        </w:rPr>
        <w:t xml:space="preserve"> </w:t>
      </w:r>
      <w:r>
        <w:rPr>
          <w:rFonts w:ascii="Times New Roman" w:hAnsi="Times New Roman" w:cs="宋体"/>
          <w:sz w:val="21"/>
          <w:szCs w:val="21"/>
        </w:rPr>
        <w:t>根据施工图钻孔，采用钉锚注浆或钉锚植筋安装锚栓并固定</w:t>
      </w:r>
      <w:r>
        <w:rPr>
          <w:rFonts w:hint="eastAsia" w:ascii="Times New Roman" w:hAnsi="Times New Roman" w:cs="宋体"/>
          <w:sz w:val="21"/>
          <w:szCs w:val="21"/>
        </w:rPr>
        <w:t>；</w:t>
      </w:r>
    </w:p>
    <w:p w14:paraId="059A1C3E">
      <w:pPr>
        <w:pStyle w:val="56"/>
        <w:keepNext w:val="0"/>
        <w:keepLines w:val="0"/>
        <w:pageBreakBefore w:val="0"/>
        <w:widowControl w:val="0"/>
        <w:kinsoku/>
        <w:wordWrap/>
        <w:overflowPunct/>
        <w:topLinePunct w:val="0"/>
        <w:autoSpaceDE/>
        <w:autoSpaceDN/>
        <w:bidi w:val="0"/>
        <w:snapToGrid/>
        <w:spacing w:line="312" w:lineRule="auto"/>
        <w:ind w:firstLine="420" w:firstLineChars="200"/>
        <w:textAlignment w:val="auto"/>
        <w:rPr>
          <w:rFonts w:ascii="Times New Roman" w:hAnsi="Times New Roman" w:cs="宋体"/>
          <w:sz w:val="21"/>
          <w:szCs w:val="21"/>
        </w:rPr>
      </w:pPr>
      <w:r>
        <w:rPr>
          <w:rFonts w:ascii="Times New Roman" w:hAnsi="Times New Roman" w:eastAsia="宋体" w:cs="Times New Roman"/>
          <w:sz w:val="21"/>
          <w:szCs w:val="21"/>
        </w:rPr>
        <w:t>4</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cs="宋体"/>
          <w:sz w:val="21"/>
          <w:szCs w:val="21"/>
        </w:rPr>
        <w:t>对锚栓端口进行防水处理，滚涂第二遍防水毡胶</w:t>
      </w:r>
      <w:r>
        <w:rPr>
          <w:rFonts w:hint="eastAsia" w:ascii="Times New Roman" w:hAnsi="Times New Roman" w:cs="宋体"/>
          <w:sz w:val="21"/>
          <w:szCs w:val="21"/>
        </w:rPr>
        <w:t>；</w:t>
      </w:r>
    </w:p>
    <w:p w14:paraId="0156E293">
      <w:pPr>
        <w:pStyle w:val="56"/>
        <w:keepNext w:val="0"/>
        <w:keepLines w:val="0"/>
        <w:pageBreakBefore w:val="0"/>
        <w:widowControl w:val="0"/>
        <w:kinsoku/>
        <w:wordWrap/>
        <w:overflowPunct/>
        <w:topLinePunct w:val="0"/>
        <w:autoSpaceDE/>
        <w:autoSpaceDN/>
        <w:bidi w:val="0"/>
        <w:snapToGrid/>
        <w:spacing w:line="312" w:lineRule="auto"/>
        <w:ind w:firstLine="420" w:firstLineChars="200"/>
        <w:textAlignment w:val="auto"/>
        <w:rPr>
          <w:rFonts w:ascii="Times New Roman" w:hAnsi="Times New Roman"/>
          <w:sz w:val="21"/>
          <w:szCs w:val="21"/>
        </w:rPr>
      </w:pPr>
      <w:r>
        <w:rPr>
          <w:rFonts w:hint="eastAsia" w:ascii="Times New Roman" w:hAnsi="Times New Roman" w:cs="宋体"/>
          <w:sz w:val="21"/>
          <w:szCs w:val="21"/>
        </w:rPr>
        <w:t>5</w:t>
      </w:r>
      <w:r>
        <w:rPr>
          <w:rFonts w:ascii="Times New Roman" w:hAnsi="Times New Roman" w:cs="宋体"/>
          <w:sz w:val="21"/>
          <w:szCs w:val="21"/>
        </w:rPr>
        <w:t xml:space="preserve">  </w:t>
      </w:r>
      <w:r>
        <w:rPr>
          <w:rFonts w:hint="eastAsia" w:ascii="Times New Roman" w:hAnsi="Times New Roman" w:cs="宋体"/>
          <w:sz w:val="21"/>
          <w:szCs w:val="21"/>
        </w:rPr>
        <w:t>进行涂料外饰面修复。</w:t>
      </w:r>
    </w:p>
    <w:p w14:paraId="7940580A">
      <w:pPr>
        <w:pStyle w:val="54"/>
        <w:keepNext w:val="0"/>
        <w:keepLines w:val="0"/>
        <w:pageBreakBefore w:val="0"/>
        <w:widowControl w:val="0"/>
        <w:kinsoku/>
        <w:wordWrap/>
        <w:overflowPunct/>
        <w:topLinePunct w:val="0"/>
        <w:autoSpaceDE/>
        <w:autoSpaceDN/>
        <w:bidi w:val="0"/>
        <w:snapToGrid/>
        <w:spacing w:line="312" w:lineRule="auto"/>
        <w:textAlignment w:val="auto"/>
        <w:rPr>
          <w:rFonts w:ascii="Times New Roman" w:hAnsi="Times New Roman" w:cs="Times New Roman"/>
          <w:sz w:val="21"/>
          <w:szCs w:val="21"/>
        </w:rPr>
      </w:pPr>
      <w:bookmarkStart w:id="149" w:name="_Hlk110846623"/>
      <w:r>
        <w:rPr>
          <w:rFonts w:hint="eastAsia" w:ascii="Times New Roman" w:hAnsi="Times New Roman" w:cs="Times New Roman"/>
          <w:b/>
          <w:bCs/>
          <w:sz w:val="21"/>
          <w:szCs w:val="21"/>
          <w:lang w:val="en-US" w:eastAsia="zh-CN"/>
        </w:rPr>
        <w:t>7</w:t>
      </w:r>
      <w:r>
        <w:rPr>
          <w:rFonts w:ascii="Times New Roman" w:hAnsi="Times New Roman" w:cs="Times New Roman"/>
          <w:b/>
          <w:bCs/>
          <w:sz w:val="21"/>
          <w:szCs w:val="21"/>
        </w:rPr>
        <w:t>.2.</w:t>
      </w:r>
      <w:r>
        <w:rPr>
          <w:rFonts w:hint="eastAsia" w:ascii="Times New Roman" w:hAnsi="Times New Roman" w:cs="Times New Roman"/>
          <w:b/>
          <w:bCs/>
          <w:sz w:val="21"/>
          <w:szCs w:val="21"/>
        </w:rPr>
        <w:t xml:space="preserve">4  </w:t>
      </w:r>
      <w:r>
        <w:rPr>
          <w:rFonts w:hint="eastAsia" w:ascii="Times New Roman" w:hAnsi="Times New Roman"/>
          <w:sz w:val="21"/>
          <w:szCs w:val="21"/>
        </w:rPr>
        <w:t>当</w:t>
      </w:r>
      <w:r>
        <w:rPr>
          <w:rFonts w:hint="eastAsia" w:ascii="Times New Roman" w:hAnsi="Times New Roman"/>
          <w:sz w:val="21"/>
          <w:szCs w:val="21"/>
          <w:lang w:val="en-US" w:eastAsia="zh-CN"/>
        </w:rPr>
        <w:t>既有</w:t>
      </w:r>
      <w:r>
        <w:rPr>
          <w:rFonts w:ascii="Times New Roman" w:hAnsi="Times New Roman"/>
          <w:sz w:val="21"/>
          <w:szCs w:val="21"/>
        </w:rPr>
        <w:t>建筑外墙系统的涂料饰面层出现对外墙装饰效果影响较大的裂缝时，应根据裂缝成因，按行业标准《建筑外墙外保温系统修缮标准》</w:t>
      </w:r>
      <w:r>
        <w:rPr>
          <w:rFonts w:ascii="Times New Roman" w:hAnsi="Times New Roman" w:cs="Times New Roman"/>
          <w:sz w:val="21"/>
          <w:szCs w:val="21"/>
        </w:rPr>
        <w:t>JGJ 376-2015中第7.2.2条的规定施工。</w:t>
      </w:r>
    </w:p>
    <w:p w14:paraId="6385FAD1">
      <w:pPr>
        <w:pStyle w:val="58"/>
        <w:keepNext w:val="0"/>
        <w:keepLines w:val="0"/>
        <w:pageBreakBefore w:val="0"/>
        <w:widowControl w:val="0"/>
        <w:kinsoku/>
        <w:wordWrap/>
        <w:overflowPunct/>
        <w:topLinePunct w:val="0"/>
        <w:autoSpaceDE/>
        <w:autoSpaceDN/>
        <w:bidi w:val="0"/>
        <w:snapToGrid/>
        <w:spacing w:line="312" w:lineRule="auto"/>
        <w:textAlignment w:val="auto"/>
        <w:rPr>
          <w:sz w:val="21"/>
          <w:szCs w:val="21"/>
        </w:rPr>
      </w:pPr>
      <w:r>
        <w:rPr>
          <w:rFonts w:hint="eastAsia" w:ascii="Times New Roman" w:hAnsi="Times New Roman" w:cs="Times New Roman" w:eastAsiaTheme="minorEastAsia"/>
          <w:b/>
          <w:bCs/>
          <w:kern w:val="2"/>
          <w:sz w:val="21"/>
          <w:szCs w:val="21"/>
          <w:lang w:val="en-US" w:eastAsia="zh-CN" w:bidi="ar-SA"/>
        </w:rPr>
        <w:t>7.2.5</w:t>
      </w:r>
      <w:r>
        <w:rPr>
          <w:rFonts w:hint="eastAsia"/>
          <w:sz w:val="21"/>
          <w:szCs w:val="21"/>
          <w:lang w:val="en-US" w:eastAsia="zh-CN"/>
        </w:rPr>
        <w:t xml:space="preserve">  </w:t>
      </w:r>
      <w:r>
        <w:rPr>
          <w:rFonts w:hint="eastAsia"/>
          <w:sz w:val="21"/>
          <w:szCs w:val="21"/>
        </w:rPr>
        <w:t>钻孔注浆法修缮施工流程应按以下规定进行：</w:t>
      </w:r>
    </w:p>
    <w:p w14:paraId="3A0AA9D1">
      <w:pPr>
        <w:pStyle w:val="51"/>
        <w:keepNext w:val="0"/>
        <w:keepLines w:val="0"/>
        <w:pageBreakBefore w:val="0"/>
        <w:widowControl w:val="0"/>
        <w:numPr>
          <w:ilvl w:val="0"/>
          <w:numId w:val="0"/>
        </w:numPr>
        <w:kinsoku/>
        <w:wordWrap/>
        <w:overflowPunct/>
        <w:topLinePunct w:val="0"/>
        <w:autoSpaceDE/>
        <w:autoSpaceDN/>
        <w:bidi w:val="0"/>
        <w:snapToGrid/>
        <w:spacing w:line="312" w:lineRule="auto"/>
        <w:ind w:left="420" w:leftChars="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1</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标记出空鼓部位；</w:t>
      </w:r>
    </w:p>
    <w:p w14:paraId="757551E8">
      <w:pPr>
        <w:pStyle w:val="51"/>
        <w:keepNext w:val="0"/>
        <w:keepLines w:val="0"/>
        <w:pageBreakBefore w:val="0"/>
        <w:widowControl w:val="0"/>
        <w:numPr>
          <w:ilvl w:val="0"/>
          <w:numId w:val="0"/>
        </w:numPr>
        <w:kinsoku/>
        <w:wordWrap/>
        <w:overflowPunct/>
        <w:topLinePunct w:val="0"/>
        <w:autoSpaceDE/>
        <w:autoSpaceDN/>
        <w:bidi w:val="0"/>
        <w:snapToGrid/>
        <w:spacing w:line="312" w:lineRule="auto"/>
        <w:ind w:left="420" w:leftChars="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2</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在空鼓部位设置注浆口；</w:t>
      </w:r>
    </w:p>
    <w:p w14:paraId="5D159833">
      <w:pPr>
        <w:pStyle w:val="51"/>
        <w:keepNext w:val="0"/>
        <w:keepLines w:val="0"/>
        <w:pageBreakBefore w:val="0"/>
        <w:widowControl w:val="0"/>
        <w:numPr>
          <w:ilvl w:val="0"/>
          <w:numId w:val="0"/>
        </w:numPr>
        <w:kinsoku/>
        <w:wordWrap/>
        <w:overflowPunct/>
        <w:topLinePunct w:val="0"/>
        <w:autoSpaceDE/>
        <w:autoSpaceDN/>
        <w:bidi w:val="0"/>
        <w:snapToGrid/>
        <w:spacing w:line="312" w:lineRule="auto"/>
        <w:ind w:left="420" w:leftChars="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3</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采用无尘振动设备在注浆口处钻孔；</w:t>
      </w:r>
    </w:p>
    <w:p w14:paraId="2D13DB3C">
      <w:pPr>
        <w:pStyle w:val="51"/>
        <w:keepNext w:val="0"/>
        <w:keepLines w:val="0"/>
        <w:pageBreakBefore w:val="0"/>
        <w:widowControl w:val="0"/>
        <w:numPr>
          <w:ilvl w:val="0"/>
          <w:numId w:val="0"/>
        </w:numPr>
        <w:kinsoku/>
        <w:wordWrap/>
        <w:overflowPunct/>
        <w:topLinePunct w:val="0"/>
        <w:autoSpaceDE/>
        <w:autoSpaceDN/>
        <w:bidi w:val="0"/>
        <w:snapToGrid/>
        <w:spacing w:line="312" w:lineRule="auto"/>
        <w:ind w:left="420" w:leftChars="0"/>
        <w:textAlignment w:val="auto"/>
        <w:rPr>
          <w:rFonts w:ascii="Times New Roman" w:hAnsi="Times New Roman" w:eastAsia="宋体"/>
          <w:sz w:val="21"/>
          <w:szCs w:val="21"/>
        </w:rPr>
      </w:pPr>
      <w:r>
        <w:rPr>
          <w:rFonts w:hint="eastAsia" w:ascii="Times New Roman" w:hAnsi="Times New Roman" w:eastAsia="宋体"/>
          <w:b/>
          <w:bCs/>
          <w:sz w:val="21"/>
          <w:szCs w:val="21"/>
          <w:lang w:val="en-US" w:eastAsia="zh-CN"/>
        </w:rPr>
        <w:t>4</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由下往上从注浆口内注入注浆胶，敲击检查注浆口四周的空鼓情况，确认注满；</w:t>
      </w:r>
    </w:p>
    <w:p w14:paraId="3D8849EC">
      <w:pPr>
        <w:pStyle w:val="51"/>
        <w:keepNext w:val="0"/>
        <w:keepLines w:val="0"/>
        <w:pageBreakBefore w:val="0"/>
        <w:widowControl w:val="0"/>
        <w:numPr>
          <w:ilvl w:val="0"/>
          <w:numId w:val="0"/>
        </w:numPr>
        <w:kinsoku/>
        <w:wordWrap/>
        <w:overflowPunct/>
        <w:topLinePunct w:val="0"/>
        <w:autoSpaceDE/>
        <w:autoSpaceDN/>
        <w:bidi w:val="0"/>
        <w:snapToGrid/>
        <w:spacing w:line="312" w:lineRule="auto"/>
        <w:ind w:left="420" w:leftChars="0"/>
        <w:textAlignment w:val="auto"/>
        <w:rPr>
          <w:rFonts w:ascii="Times New Roman" w:hAnsi="Times New Roman" w:eastAsia="宋体"/>
          <w:sz w:val="21"/>
          <w:szCs w:val="21"/>
        </w:rPr>
      </w:pPr>
      <w:r>
        <w:rPr>
          <w:rFonts w:hint="eastAsia" w:ascii="Times New Roman" w:hAnsi="Times New Roman" w:eastAsia="宋体"/>
          <w:b/>
          <w:bCs/>
          <w:sz w:val="21"/>
          <w:szCs w:val="21"/>
          <w:lang w:val="en-US" w:eastAsia="zh-CN"/>
        </w:rPr>
        <w:t xml:space="preserve">5 </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对注浆口进行封闭处理。</w:t>
      </w:r>
    </w:p>
    <w:p w14:paraId="1B3CE7EE">
      <w:pPr>
        <w:pStyle w:val="58"/>
        <w:keepNext w:val="0"/>
        <w:keepLines w:val="0"/>
        <w:pageBreakBefore w:val="0"/>
        <w:widowControl w:val="0"/>
        <w:kinsoku/>
        <w:wordWrap/>
        <w:overflowPunct/>
        <w:topLinePunct w:val="0"/>
        <w:autoSpaceDE/>
        <w:autoSpaceDN/>
        <w:bidi w:val="0"/>
        <w:snapToGrid/>
        <w:spacing w:line="312" w:lineRule="auto"/>
        <w:textAlignment w:val="auto"/>
        <w:rPr>
          <w:sz w:val="21"/>
          <w:szCs w:val="21"/>
        </w:rPr>
      </w:pPr>
      <w:r>
        <w:rPr>
          <w:rFonts w:hint="eastAsia" w:ascii="Times New Roman" w:hAnsi="Times New Roman" w:cs="Times New Roman" w:eastAsiaTheme="minorEastAsia"/>
          <w:b/>
          <w:bCs/>
          <w:kern w:val="2"/>
          <w:sz w:val="21"/>
          <w:szCs w:val="21"/>
          <w:lang w:val="en-US" w:eastAsia="zh-CN" w:bidi="ar-SA"/>
        </w:rPr>
        <w:t>7.2.6</w:t>
      </w:r>
      <w:r>
        <w:rPr>
          <w:rFonts w:hint="eastAsia"/>
          <w:sz w:val="21"/>
          <w:szCs w:val="21"/>
          <w:lang w:val="en-US" w:eastAsia="zh-CN"/>
        </w:rPr>
        <w:t xml:space="preserve">  </w:t>
      </w:r>
      <w:r>
        <w:rPr>
          <w:sz w:val="21"/>
          <w:szCs w:val="21"/>
        </w:rPr>
        <w:t>瓷砖饰面点</w:t>
      </w:r>
      <w:r>
        <w:rPr>
          <w:rFonts w:hint="eastAsia"/>
          <w:sz w:val="21"/>
          <w:szCs w:val="21"/>
        </w:rPr>
        <w:t>面</w:t>
      </w:r>
      <w:r>
        <w:rPr>
          <w:sz w:val="21"/>
          <w:szCs w:val="21"/>
        </w:rPr>
        <w:t>修缮</w:t>
      </w:r>
      <w:r>
        <w:rPr>
          <w:rFonts w:hint="eastAsia"/>
          <w:sz w:val="21"/>
          <w:szCs w:val="21"/>
        </w:rPr>
        <w:t>工艺</w:t>
      </w:r>
      <w:r>
        <w:rPr>
          <w:sz w:val="21"/>
          <w:szCs w:val="21"/>
        </w:rPr>
        <w:t>施工</w:t>
      </w:r>
      <w:r>
        <w:rPr>
          <w:rFonts w:hint="eastAsia"/>
          <w:sz w:val="21"/>
          <w:szCs w:val="21"/>
        </w:rPr>
        <w:t>应符合下列规定：</w:t>
      </w:r>
    </w:p>
    <w:p w14:paraId="0B11929A">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1</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用清洁剂整体清洁面砖表面；</w:t>
      </w:r>
    </w:p>
    <w:p w14:paraId="12844A51">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2</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根据修缮方案和复查情况，确定孔洞位置，采用无尘无振动设备进行钻孔；</w:t>
      </w:r>
    </w:p>
    <w:p w14:paraId="64824418">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3</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根据设计图进行钉锚植筋、钉锚注浆加固施工；</w:t>
      </w:r>
    </w:p>
    <w:p w14:paraId="65682016">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eastAsia="宋体"/>
          <w:sz w:val="21"/>
          <w:szCs w:val="21"/>
        </w:rPr>
      </w:pPr>
      <w:r>
        <w:rPr>
          <w:rFonts w:hint="eastAsia" w:ascii="Times New Roman" w:hAnsi="Times New Roman" w:eastAsia="宋体"/>
          <w:b/>
          <w:bCs/>
          <w:sz w:val="21"/>
          <w:szCs w:val="21"/>
          <w:lang w:val="en-US" w:eastAsia="zh-CN"/>
        </w:rPr>
        <w:t>4</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用清洁剂对饰面进行整体清洁，涂刷界面剂；</w:t>
      </w:r>
    </w:p>
    <w:p w14:paraId="5A9F7739">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ascii="Times New Roman" w:hAnsi="Times New Roman" w:eastAsia="宋体"/>
          <w:sz w:val="21"/>
          <w:szCs w:val="21"/>
        </w:rPr>
      </w:pPr>
      <w:r>
        <w:rPr>
          <w:rFonts w:hint="eastAsia" w:ascii="Times New Roman" w:hAnsi="Times New Roman" w:eastAsia="宋体"/>
          <w:b/>
          <w:bCs/>
          <w:sz w:val="21"/>
          <w:szCs w:val="21"/>
          <w:lang w:val="en-US" w:eastAsia="zh-CN"/>
        </w:rPr>
        <w:t>5</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并涂刷耐候胶（底胶）及两道耐候胶（加固胶），涂刷罩面胶。</w:t>
      </w:r>
    </w:p>
    <w:p w14:paraId="6A777FA0">
      <w:pPr>
        <w:pStyle w:val="58"/>
        <w:keepNext w:val="0"/>
        <w:keepLines w:val="0"/>
        <w:pageBreakBefore w:val="0"/>
        <w:widowControl w:val="0"/>
        <w:kinsoku/>
        <w:wordWrap/>
        <w:overflowPunct/>
        <w:topLinePunct w:val="0"/>
        <w:autoSpaceDE/>
        <w:autoSpaceDN/>
        <w:bidi w:val="0"/>
        <w:snapToGrid/>
        <w:spacing w:line="312" w:lineRule="auto"/>
        <w:textAlignment w:val="auto"/>
        <w:rPr>
          <w:sz w:val="21"/>
          <w:szCs w:val="21"/>
        </w:rPr>
      </w:pPr>
      <w:r>
        <w:rPr>
          <w:rFonts w:hint="eastAsia" w:ascii="Times New Roman" w:hAnsi="Times New Roman" w:cs="Times New Roman" w:eastAsiaTheme="minorEastAsia"/>
          <w:b/>
          <w:bCs/>
          <w:kern w:val="2"/>
          <w:sz w:val="21"/>
          <w:szCs w:val="21"/>
          <w:lang w:val="en-US" w:eastAsia="zh-CN" w:bidi="ar-SA"/>
        </w:rPr>
        <w:t xml:space="preserve">7.2.7 </w:t>
      </w:r>
      <w:r>
        <w:rPr>
          <w:rFonts w:hint="eastAsia"/>
          <w:sz w:val="21"/>
          <w:szCs w:val="21"/>
          <w:lang w:val="en-US" w:eastAsia="zh-CN"/>
        </w:rPr>
        <w:t xml:space="preserve"> </w:t>
      </w:r>
      <w:r>
        <w:rPr>
          <w:rFonts w:hint="eastAsia"/>
          <w:sz w:val="21"/>
          <w:szCs w:val="21"/>
        </w:rPr>
        <w:t>瓷砖饰面点式修缮工艺施工应符合下列规定：</w:t>
      </w:r>
    </w:p>
    <w:p w14:paraId="1C683E13">
      <w:pPr>
        <w:pStyle w:val="51"/>
        <w:keepNext w:val="0"/>
        <w:keepLines w:val="0"/>
        <w:pageBreakBefore w:val="0"/>
        <w:widowControl w:val="0"/>
        <w:numPr>
          <w:ilvl w:val="0"/>
          <w:numId w:val="0"/>
        </w:numPr>
        <w:kinsoku/>
        <w:wordWrap/>
        <w:overflowPunct/>
        <w:topLinePunct w:val="0"/>
        <w:autoSpaceDE/>
        <w:autoSpaceDN/>
        <w:bidi w:val="0"/>
        <w:snapToGrid/>
        <w:spacing w:line="312" w:lineRule="auto"/>
        <w:ind w:firstLine="422" w:firstLineChars="200"/>
        <w:textAlignment w:val="auto"/>
        <w:rPr>
          <w:rFonts w:hint="eastAsia" w:ascii="Times New Roman" w:hAnsi="Times New Roman" w:eastAsia="宋体" w:cs="宋体"/>
          <w:sz w:val="21"/>
          <w:szCs w:val="21"/>
        </w:rPr>
      </w:pPr>
      <w:r>
        <w:rPr>
          <w:rFonts w:hint="eastAsia" w:ascii="Times New Roman" w:hAnsi="Times New Roman" w:eastAsia="宋体" w:cs="宋体"/>
          <w:b/>
          <w:bCs/>
          <w:sz w:val="21"/>
          <w:szCs w:val="21"/>
          <w:lang w:val="en-US" w:eastAsia="zh-CN"/>
        </w:rPr>
        <w:t>1</w:t>
      </w: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sz w:val="21"/>
          <w:szCs w:val="21"/>
        </w:rPr>
        <w:t>根据施工图所标注的锚栓位置和数量开孔并倒角；</w:t>
      </w:r>
    </w:p>
    <w:p w14:paraId="65271443">
      <w:pPr>
        <w:pStyle w:val="51"/>
        <w:keepNext w:val="0"/>
        <w:keepLines w:val="0"/>
        <w:pageBreakBefore w:val="0"/>
        <w:widowControl w:val="0"/>
        <w:numPr>
          <w:ilvl w:val="0"/>
          <w:numId w:val="0"/>
        </w:numPr>
        <w:kinsoku/>
        <w:wordWrap/>
        <w:overflowPunct/>
        <w:topLinePunct w:val="0"/>
        <w:autoSpaceDE/>
        <w:autoSpaceDN/>
        <w:bidi w:val="0"/>
        <w:snapToGrid/>
        <w:spacing w:line="312" w:lineRule="auto"/>
        <w:ind w:firstLine="422" w:firstLineChars="200"/>
        <w:textAlignment w:val="auto"/>
        <w:rPr>
          <w:rFonts w:hint="eastAsia" w:ascii="Times New Roman" w:hAnsi="Times New Roman" w:eastAsia="宋体" w:cs="宋体"/>
          <w:sz w:val="21"/>
          <w:szCs w:val="21"/>
        </w:rPr>
      </w:pPr>
      <w:r>
        <w:rPr>
          <w:rFonts w:hint="eastAsia" w:ascii="Times New Roman" w:hAnsi="Times New Roman" w:eastAsia="宋体" w:cs="宋体"/>
          <w:b/>
          <w:bCs/>
          <w:sz w:val="21"/>
          <w:szCs w:val="21"/>
          <w:lang w:val="en-US" w:eastAsia="zh-CN"/>
        </w:rPr>
        <w:t>2</w:t>
      </w: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sz w:val="21"/>
          <w:szCs w:val="21"/>
        </w:rPr>
        <w:t>注入注浆胶，安装锚栓并固定；</w:t>
      </w:r>
    </w:p>
    <w:p w14:paraId="0757AC81">
      <w:pPr>
        <w:pStyle w:val="51"/>
        <w:keepNext w:val="0"/>
        <w:keepLines w:val="0"/>
        <w:pageBreakBefore w:val="0"/>
        <w:widowControl w:val="0"/>
        <w:numPr>
          <w:ilvl w:val="0"/>
          <w:numId w:val="0"/>
        </w:numPr>
        <w:kinsoku/>
        <w:wordWrap/>
        <w:overflowPunct/>
        <w:topLinePunct w:val="0"/>
        <w:autoSpaceDE/>
        <w:autoSpaceDN/>
        <w:bidi w:val="0"/>
        <w:snapToGrid/>
        <w:spacing w:line="312" w:lineRule="auto"/>
        <w:ind w:firstLine="422" w:firstLineChars="200"/>
        <w:textAlignment w:val="auto"/>
        <w:rPr>
          <w:rFonts w:ascii="Times New Roman" w:hAnsi="Times New Roman" w:cs="Times New Roman"/>
          <w:sz w:val="21"/>
          <w:szCs w:val="21"/>
        </w:rPr>
      </w:pPr>
      <w:r>
        <w:rPr>
          <w:rFonts w:hint="eastAsia" w:ascii="Times New Roman" w:hAnsi="Times New Roman" w:eastAsia="宋体" w:cs="宋体"/>
          <w:b/>
          <w:bCs/>
          <w:sz w:val="21"/>
          <w:szCs w:val="21"/>
          <w:lang w:val="en-US" w:eastAsia="zh-CN"/>
        </w:rPr>
        <w:t>3</w:t>
      </w: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sz w:val="21"/>
          <w:szCs w:val="21"/>
        </w:rPr>
        <w:t>对锚栓表面充填装饰，清理瓷砖表面。</w:t>
      </w:r>
    </w:p>
    <w:bookmarkEnd w:id="149"/>
    <w:p w14:paraId="497D28E0">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rPr>
          <w:rFonts w:hint="default" w:ascii="Times New Roman" w:hAnsi="Times New Roman" w:cs="Times New Roman"/>
          <w:b w:val="0"/>
          <w:bCs w:val="0"/>
          <w:lang w:val="en-US" w:eastAsia="zh-CN"/>
        </w:rPr>
      </w:pPr>
    </w:p>
    <w:p w14:paraId="669F18BF">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Ⅱ</w:t>
      </w:r>
      <w:r>
        <w:rPr>
          <w:rFonts w:hint="eastAsia" w:ascii="Times New Roman" w:hAnsi="Times New Roman" w:cs="Times New Roman"/>
          <w:b/>
          <w:bCs/>
          <w:lang w:val="en-US" w:eastAsia="zh-CN"/>
        </w:rPr>
        <w:t xml:space="preserve">  局部置换法施工工艺</w:t>
      </w:r>
    </w:p>
    <w:p w14:paraId="0ABEDFCB">
      <w:pPr>
        <w:pStyle w:val="15"/>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312" w:lineRule="auto"/>
        <w:textAlignment w:val="auto"/>
        <w:rPr>
          <w:rFonts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7</w:t>
      </w:r>
      <w:r>
        <w:rPr>
          <w:rFonts w:ascii="Times New Roman" w:hAnsi="Times New Roman" w:eastAsiaTheme="minorEastAsia" w:cstheme="minorBidi"/>
          <w:b/>
          <w:bCs/>
          <w:kern w:val="2"/>
          <w:sz w:val="21"/>
          <w:szCs w:val="21"/>
        </w:rPr>
        <w:t>.</w:t>
      </w:r>
      <w:r>
        <w:rPr>
          <w:rFonts w:hint="eastAsia" w:ascii="Times New Roman" w:hAnsi="Times New Roman" w:eastAsiaTheme="minorEastAsia" w:cstheme="minorBidi"/>
          <w:b/>
          <w:bCs/>
          <w:kern w:val="2"/>
          <w:sz w:val="21"/>
          <w:szCs w:val="21"/>
          <w:lang w:val="en-US" w:eastAsia="zh-CN"/>
        </w:rPr>
        <w:t>2</w:t>
      </w:r>
      <w:r>
        <w:rPr>
          <w:rFonts w:ascii="Times New Roman" w:hAnsi="Times New Roman" w:eastAsiaTheme="minorEastAsia" w:cstheme="minorBidi"/>
          <w:b/>
          <w:bCs/>
          <w:kern w:val="2"/>
          <w:sz w:val="21"/>
          <w:szCs w:val="21"/>
        </w:rPr>
        <w:t>.</w:t>
      </w:r>
      <w:r>
        <w:rPr>
          <w:rFonts w:hint="eastAsia" w:ascii="Times New Roman" w:hAnsi="Times New Roman" w:eastAsiaTheme="minorEastAsia" w:cstheme="minorBidi"/>
          <w:b/>
          <w:bCs/>
          <w:kern w:val="2"/>
          <w:sz w:val="21"/>
          <w:szCs w:val="21"/>
          <w:lang w:val="en-US" w:eastAsia="zh-CN"/>
        </w:rPr>
        <w:t xml:space="preserve">8 </w:t>
      </w:r>
      <w:r>
        <w:rPr>
          <w:rFonts w:ascii="Times New Roman" w:hAnsi="Times New Roman" w:eastAsiaTheme="minorEastAsia" w:cstheme="minorBidi"/>
          <w:b/>
          <w:bCs/>
          <w:kern w:val="2"/>
          <w:sz w:val="21"/>
          <w:szCs w:val="21"/>
        </w:rPr>
        <w:t xml:space="preserve"> </w:t>
      </w:r>
      <w:r>
        <w:rPr>
          <w:rFonts w:hint="eastAsia" w:ascii="Times New Roman" w:hAnsi="Times New Roman" w:eastAsiaTheme="minorEastAsia" w:cstheme="minorBidi"/>
          <w:kern w:val="2"/>
          <w:sz w:val="21"/>
          <w:szCs w:val="21"/>
        </w:rPr>
        <w:t>当</w:t>
      </w:r>
      <w:r>
        <w:rPr>
          <w:rFonts w:hint="eastAsia" w:ascii="Times New Roman" w:hAnsi="Times New Roman" w:eastAsiaTheme="minorEastAsia" w:cstheme="minorBidi"/>
          <w:kern w:val="2"/>
          <w:sz w:val="21"/>
          <w:szCs w:val="21"/>
          <w:lang w:val="en-US" w:eastAsia="zh-CN"/>
        </w:rPr>
        <w:t>既有建筑</w:t>
      </w:r>
      <w:r>
        <w:rPr>
          <w:rFonts w:hint="eastAsia" w:ascii="Times New Roman" w:hAnsi="Times New Roman" w:eastAsiaTheme="minorEastAsia" w:cstheme="minorBidi"/>
          <w:kern w:val="2"/>
          <w:sz w:val="21"/>
          <w:szCs w:val="21"/>
        </w:rPr>
        <w:t>外墙空鼓位于饰面层与保温层之间时，采取局部置换法施工应符合下列规定：</w:t>
      </w:r>
    </w:p>
    <w:p w14:paraId="377AB049">
      <w:pPr>
        <w:pStyle w:val="1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312" w:lineRule="auto"/>
        <w:ind w:firstLine="422" w:firstLineChars="200"/>
        <w:textAlignment w:val="auto"/>
        <w:rPr>
          <w:rFonts w:hint="eastAsia"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1</w:t>
      </w:r>
      <w:r>
        <w:rPr>
          <w:rFonts w:hint="eastAsia" w:ascii="Times New Roman" w:hAnsi="Times New Roman" w:eastAsiaTheme="minorEastAsia" w:cstheme="minorBidi"/>
          <w:kern w:val="2"/>
          <w:sz w:val="21"/>
          <w:szCs w:val="21"/>
          <w:lang w:val="en-US" w:eastAsia="zh-CN"/>
        </w:rPr>
        <w:t xml:space="preserve">  </w:t>
      </w:r>
      <w:r>
        <w:rPr>
          <w:rFonts w:hint="eastAsia" w:ascii="Times New Roman" w:hAnsi="Times New Roman" w:eastAsiaTheme="minorEastAsia" w:cstheme="minorBidi"/>
          <w:kern w:val="2"/>
          <w:sz w:val="21"/>
          <w:szCs w:val="21"/>
        </w:rPr>
        <w:t>应沿空鼓区扩大100mm范围内，清除</w:t>
      </w:r>
      <w:r>
        <w:rPr>
          <w:rFonts w:hint="eastAsia" w:ascii="Times New Roman" w:hAnsi="Times New Roman" w:eastAsiaTheme="minorEastAsia" w:cstheme="minorBidi"/>
          <w:kern w:val="2"/>
          <w:sz w:val="21"/>
          <w:szCs w:val="21"/>
          <w:lang w:val="en-US" w:eastAsia="zh-CN"/>
        </w:rPr>
        <w:t>外墙</w:t>
      </w:r>
      <w:r>
        <w:rPr>
          <w:rFonts w:hint="eastAsia" w:ascii="Times New Roman" w:hAnsi="Times New Roman" w:eastAsiaTheme="minorEastAsia" w:cstheme="minorBidi"/>
          <w:kern w:val="2"/>
          <w:sz w:val="21"/>
          <w:szCs w:val="21"/>
        </w:rPr>
        <w:t>饰面层</w:t>
      </w:r>
      <w:r>
        <w:rPr>
          <w:rFonts w:hint="eastAsia" w:ascii="Times New Roman" w:hAnsi="Times New Roman" w:eastAsiaTheme="minorEastAsia" w:cstheme="minorBidi"/>
          <w:kern w:val="2"/>
          <w:sz w:val="21"/>
          <w:szCs w:val="21"/>
          <w:lang w:val="en-US" w:eastAsia="zh-CN"/>
        </w:rPr>
        <w:t>或瓷砖</w:t>
      </w:r>
      <w:r>
        <w:rPr>
          <w:rFonts w:hint="eastAsia" w:ascii="Times New Roman" w:hAnsi="Times New Roman" w:eastAsiaTheme="minorEastAsia" w:cstheme="minorBidi"/>
          <w:kern w:val="2"/>
          <w:sz w:val="21"/>
          <w:szCs w:val="21"/>
        </w:rPr>
        <w:t>；</w:t>
      </w:r>
    </w:p>
    <w:p w14:paraId="4F473F86">
      <w:pPr>
        <w:pStyle w:val="1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312" w:lineRule="auto"/>
        <w:ind w:firstLine="422" w:firstLineChars="200"/>
        <w:textAlignment w:val="auto"/>
        <w:rPr>
          <w:rFonts w:hint="eastAsia"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2</w:t>
      </w:r>
      <w:r>
        <w:rPr>
          <w:rFonts w:hint="eastAsia" w:ascii="Times New Roman" w:hAnsi="Times New Roman" w:eastAsiaTheme="minorEastAsia" w:cstheme="minorBidi"/>
          <w:kern w:val="2"/>
          <w:sz w:val="21"/>
          <w:szCs w:val="21"/>
          <w:lang w:val="en-US" w:eastAsia="zh-CN"/>
        </w:rPr>
        <w:t xml:space="preserve">  </w:t>
      </w:r>
      <w:r>
        <w:rPr>
          <w:rFonts w:hint="eastAsia" w:ascii="Times New Roman" w:hAnsi="Times New Roman" w:eastAsiaTheme="minorEastAsia" w:cstheme="minorBidi"/>
          <w:kern w:val="2"/>
          <w:sz w:val="21"/>
          <w:szCs w:val="21"/>
        </w:rPr>
        <w:t>空鼓部位应清除至保温层，对保温层进行清理和界面处理，重新增设防护层、饰面层；</w:t>
      </w:r>
    </w:p>
    <w:p w14:paraId="0E1834DE">
      <w:pPr>
        <w:pStyle w:val="1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312" w:lineRule="auto"/>
        <w:ind w:firstLine="422" w:firstLineChars="200"/>
        <w:textAlignment w:val="auto"/>
        <w:rPr>
          <w:rFonts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3</w:t>
      </w:r>
      <w:r>
        <w:rPr>
          <w:rFonts w:hint="eastAsia" w:ascii="Times New Roman" w:hAnsi="Times New Roman" w:eastAsiaTheme="minorEastAsia" w:cstheme="minorBidi"/>
          <w:kern w:val="2"/>
          <w:sz w:val="21"/>
          <w:szCs w:val="21"/>
          <w:lang w:val="en-US" w:eastAsia="zh-CN"/>
        </w:rPr>
        <w:t xml:space="preserve">  </w:t>
      </w:r>
      <w:r>
        <w:rPr>
          <w:rFonts w:hint="eastAsia" w:ascii="Times New Roman" w:hAnsi="Times New Roman" w:eastAsiaTheme="minorEastAsia" w:cstheme="minorBidi"/>
          <w:kern w:val="2"/>
          <w:sz w:val="21"/>
          <w:szCs w:val="21"/>
        </w:rPr>
        <w:t>新旧网格布搭接距离不应少于100mm。</w:t>
      </w:r>
    </w:p>
    <w:p w14:paraId="4EDD2C83">
      <w:pPr>
        <w:pStyle w:val="15"/>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312" w:lineRule="auto"/>
        <w:textAlignment w:val="auto"/>
        <w:rPr>
          <w:rFonts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7</w:t>
      </w:r>
      <w:r>
        <w:rPr>
          <w:rFonts w:ascii="Times New Roman" w:hAnsi="Times New Roman" w:eastAsiaTheme="minorEastAsia" w:cstheme="minorBidi"/>
          <w:b/>
          <w:bCs/>
          <w:kern w:val="2"/>
          <w:sz w:val="21"/>
          <w:szCs w:val="21"/>
        </w:rPr>
        <w:t>.</w:t>
      </w:r>
      <w:r>
        <w:rPr>
          <w:rFonts w:hint="eastAsia" w:ascii="Times New Roman" w:hAnsi="Times New Roman" w:eastAsiaTheme="minorEastAsia" w:cstheme="minorBidi"/>
          <w:b/>
          <w:bCs/>
          <w:kern w:val="2"/>
          <w:sz w:val="21"/>
          <w:szCs w:val="21"/>
          <w:lang w:val="en-US" w:eastAsia="zh-CN"/>
        </w:rPr>
        <w:t>2</w:t>
      </w:r>
      <w:r>
        <w:rPr>
          <w:rFonts w:ascii="Times New Roman" w:hAnsi="Times New Roman" w:eastAsiaTheme="minorEastAsia" w:cstheme="minorBidi"/>
          <w:b/>
          <w:bCs/>
          <w:kern w:val="2"/>
          <w:sz w:val="21"/>
          <w:szCs w:val="21"/>
        </w:rPr>
        <w:t>.</w:t>
      </w:r>
      <w:r>
        <w:rPr>
          <w:rFonts w:hint="eastAsia" w:ascii="Times New Roman" w:hAnsi="Times New Roman" w:eastAsiaTheme="minorEastAsia" w:cstheme="minorBidi"/>
          <w:b/>
          <w:bCs/>
          <w:kern w:val="2"/>
          <w:sz w:val="21"/>
          <w:szCs w:val="21"/>
          <w:lang w:val="en-US" w:eastAsia="zh-CN"/>
        </w:rPr>
        <w:t xml:space="preserve">9 </w:t>
      </w:r>
      <w:r>
        <w:rPr>
          <w:rFonts w:ascii="Times New Roman" w:hAnsi="Times New Roman" w:eastAsiaTheme="minorEastAsia" w:cstheme="minorBidi"/>
          <w:b/>
          <w:bCs/>
          <w:kern w:val="2"/>
          <w:sz w:val="21"/>
          <w:szCs w:val="21"/>
        </w:rPr>
        <w:t xml:space="preserve"> </w:t>
      </w:r>
      <w:r>
        <w:rPr>
          <w:rFonts w:hint="eastAsia" w:ascii="Times New Roman" w:hAnsi="Times New Roman" w:eastAsiaTheme="minorEastAsia" w:cstheme="minorBidi"/>
          <w:kern w:val="2"/>
          <w:sz w:val="21"/>
          <w:szCs w:val="21"/>
        </w:rPr>
        <w:t>当</w:t>
      </w:r>
      <w:r>
        <w:rPr>
          <w:rFonts w:hint="eastAsia" w:ascii="Times New Roman" w:hAnsi="Times New Roman" w:eastAsiaTheme="minorEastAsia" w:cstheme="minorBidi"/>
          <w:kern w:val="2"/>
          <w:sz w:val="21"/>
          <w:szCs w:val="21"/>
          <w:lang w:val="en-US" w:eastAsia="zh-CN"/>
        </w:rPr>
        <w:t>既有建筑</w:t>
      </w:r>
      <w:r>
        <w:rPr>
          <w:rFonts w:hint="eastAsia" w:ascii="Times New Roman" w:hAnsi="Times New Roman" w:eastAsiaTheme="minorEastAsia" w:cstheme="minorBidi"/>
          <w:kern w:val="2"/>
          <w:sz w:val="21"/>
          <w:szCs w:val="21"/>
        </w:rPr>
        <w:t>外墙空鼓位于保温层与基层之间或保温层内部时，采取局部置换法施工应符合下列规定：</w:t>
      </w:r>
    </w:p>
    <w:p w14:paraId="160213C2">
      <w:pPr>
        <w:pStyle w:val="15"/>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312" w:lineRule="auto"/>
        <w:ind w:firstLine="422" w:firstLineChars="200"/>
        <w:textAlignment w:val="auto"/>
        <w:rPr>
          <w:rFonts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1</w:t>
      </w:r>
      <w:r>
        <w:rPr>
          <w:rFonts w:hint="eastAsia" w:ascii="Times New Roman" w:hAnsi="Times New Roman" w:eastAsiaTheme="minorEastAsia" w:cstheme="minorBidi"/>
          <w:kern w:val="2"/>
          <w:sz w:val="21"/>
          <w:szCs w:val="21"/>
          <w:lang w:val="en-US" w:eastAsia="zh-CN"/>
        </w:rPr>
        <w:t xml:space="preserve">  </w:t>
      </w:r>
      <w:r>
        <w:rPr>
          <w:rFonts w:hint="eastAsia" w:ascii="Times New Roman" w:hAnsi="Times New Roman" w:eastAsiaTheme="minorEastAsia" w:cstheme="minorBidi"/>
          <w:kern w:val="2"/>
          <w:sz w:val="21"/>
          <w:szCs w:val="21"/>
        </w:rPr>
        <w:t>应沿空鼓区扩大100mm范围内，清除涂料饰面层；</w:t>
      </w:r>
    </w:p>
    <w:p w14:paraId="13C1E3EF">
      <w:pPr>
        <w:pStyle w:val="15"/>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312" w:lineRule="auto"/>
        <w:ind w:firstLine="422" w:firstLineChars="200"/>
        <w:textAlignment w:val="auto"/>
        <w:rPr>
          <w:rFonts w:hint="eastAsia"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2</w:t>
      </w:r>
      <w:r>
        <w:rPr>
          <w:rFonts w:hint="eastAsia" w:ascii="Times New Roman" w:hAnsi="Times New Roman" w:eastAsiaTheme="minorEastAsia" w:cstheme="minorBidi"/>
          <w:kern w:val="2"/>
          <w:sz w:val="21"/>
          <w:szCs w:val="21"/>
          <w:lang w:val="en-US" w:eastAsia="zh-CN"/>
        </w:rPr>
        <w:t xml:space="preserve">  </w:t>
      </w:r>
      <w:r>
        <w:rPr>
          <w:rFonts w:hint="eastAsia" w:ascii="Times New Roman" w:hAnsi="Times New Roman" w:eastAsiaTheme="minorEastAsia" w:cstheme="minorBidi"/>
          <w:kern w:val="2"/>
          <w:sz w:val="21"/>
          <w:szCs w:val="21"/>
        </w:rPr>
        <w:t>空鼓部位应清除至基层，对基层进行清理和界面处理，重新增设保温系统各构造层；</w:t>
      </w:r>
    </w:p>
    <w:p w14:paraId="3F3B39D0">
      <w:pPr>
        <w:pStyle w:val="15"/>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312" w:lineRule="auto"/>
        <w:ind w:firstLine="422" w:firstLineChars="200"/>
        <w:textAlignment w:val="auto"/>
        <w:rPr>
          <w:rFonts w:ascii="Times New Roman" w:hAnsi="Times New Roman" w:eastAsiaTheme="minorEastAsia" w:cstheme="minorBidi"/>
          <w:kern w:val="2"/>
          <w:sz w:val="21"/>
          <w:szCs w:val="21"/>
        </w:rPr>
      </w:pPr>
      <w:r>
        <w:rPr>
          <w:rFonts w:hint="eastAsia" w:ascii="Times New Roman" w:hAnsi="Times New Roman" w:eastAsiaTheme="minorEastAsia" w:cstheme="minorBidi"/>
          <w:b/>
          <w:bCs/>
          <w:kern w:val="2"/>
          <w:sz w:val="21"/>
          <w:szCs w:val="21"/>
          <w:lang w:val="en-US" w:eastAsia="zh-CN"/>
        </w:rPr>
        <w:t>3</w:t>
      </w:r>
      <w:r>
        <w:rPr>
          <w:rFonts w:hint="eastAsia" w:ascii="Times New Roman" w:hAnsi="Times New Roman" w:eastAsiaTheme="minorEastAsia" w:cstheme="minorBidi"/>
          <w:kern w:val="2"/>
          <w:sz w:val="21"/>
          <w:szCs w:val="21"/>
          <w:lang w:val="en-US" w:eastAsia="zh-CN"/>
        </w:rPr>
        <w:t xml:space="preserve">  </w:t>
      </w:r>
      <w:r>
        <w:rPr>
          <w:rFonts w:hint="eastAsia" w:ascii="Times New Roman" w:hAnsi="Times New Roman" w:eastAsiaTheme="minorEastAsia" w:cstheme="minorBidi"/>
          <w:kern w:val="2"/>
          <w:sz w:val="21"/>
          <w:szCs w:val="21"/>
        </w:rPr>
        <w:t>新旧网格布搭接距离不应少于100mm。</w:t>
      </w:r>
    </w:p>
    <w:p w14:paraId="525A595F">
      <w:pPr>
        <w:rPr>
          <w:rFonts w:hint="eastAsia"/>
          <w:lang w:val="en-US" w:eastAsia="zh-CN"/>
        </w:rPr>
      </w:pPr>
    </w:p>
    <w:p w14:paraId="56A1CC42">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50" w:name="_Toc30253"/>
      <w:bookmarkStart w:id="151" w:name="_Toc19035"/>
      <w:bookmarkStart w:id="152" w:name="_Toc28729"/>
      <w:r>
        <w:rPr>
          <w:rFonts w:hint="eastAsia" w:ascii="Times New Roman" w:hAnsi="Times New Roman"/>
          <w:b/>
          <w:bCs/>
          <w:lang w:val="en-US" w:eastAsia="zh-CN"/>
        </w:rPr>
        <w:t>7.3  门窗修缮施工</w:t>
      </w:r>
      <w:bookmarkEnd w:id="150"/>
      <w:bookmarkEnd w:id="151"/>
      <w:bookmarkEnd w:id="152"/>
    </w:p>
    <w:p w14:paraId="7FF0C47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p>
    <w:p w14:paraId="7796010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7.3.1</w:t>
      </w:r>
      <w:r>
        <w:rPr>
          <w:rFonts w:hint="eastAsia" w:ascii="Times New Roman" w:hAnsi="Times New Roman"/>
          <w:b w:val="0"/>
          <w:bCs w:val="0"/>
          <w:sz w:val="21"/>
          <w:szCs w:val="21"/>
          <w:lang w:val="en-US" w:eastAsia="zh-CN"/>
        </w:rPr>
        <w:t xml:space="preserve">  木门窗变形修缮时，应拆除门窗扇，轻砸下垂角部分，校正平直，榫头上下面用木楔打紧固定规整，重新安装后应垂直、方正、平整。开关灵活。</w:t>
      </w:r>
    </w:p>
    <w:p w14:paraId="2760CA1C">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7.3.2</w:t>
      </w:r>
      <w:r>
        <w:rPr>
          <w:rFonts w:hint="eastAsia" w:ascii="Times New Roman" w:hAnsi="Times New Roman"/>
          <w:b w:val="0"/>
          <w:bCs w:val="0"/>
          <w:sz w:val="21"/>
          <w:szCs w:val="21"/>
          <w:lang w:val="en-US" w:eastAsia="zh-CN"/>
        </w:rPr>
        <w:t xml:space="preserve">  木门窗换料时，施工应符合下列规定：</w:t>
      </w:r>
    </w:p>
    <w:p w14:paraId="7F2D2D60">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b w:val="0"/>
          <w:bCs w:val="0"/>
          <w:sz w:val="21"/>
          <w:szCs w:val="21"/>
          <w:lang w:val="en-US" w:eastAsia="zh-CN"/>
        </w:rPr>
        <w:t xml:space="preserve">  拆落框扇，锯去损坏部分，用高低榫或指形榫拼接相同截面的新料，粘结应严密牢固、平顺。</w:t>
      </w:r>
    </w:p>
    <w:p w14:paraId="14F3F8FA">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b w:val="0"/>
          <w:bCs w:val="0"/>
          <w:sz w:val="21"/>
          <w:szCs w:val="21"/>
          <w:lang w:val="en-US" w:eastAsia="zh-CN"/>
        </w:rPr>
        <w:t xml:space="preserve">  换料组装时，应榫眼胶接加楔打紧，嵌合应紧密、平整，不翘曲。不得用钉子代替榫接。安装应垂直、方正、牢固，开关应灵活，新框扇应刷底子油一遍。</w:t>
      </w:r>
    </w:p>
    <w:p w14:paraId="5E835F6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7.3.3</w:t>
      </w:r>
      <w:r>
        <w:rPr>
          <w:rFonts w:hint="eastAsia" w:ascii="Times New Roman" w:hAnsi="Times New Roman"/>
          <w:b w:val="0"/>
          <w:bCs w:val="0"/>
          <w:sz w:val="21"/>
          <w:szCs w:val="21"/>
          <w:lang w:val="en-US" w:eastAsia="zh-CN"/>
        </w:rPr>
        <w:t xml:space="preserve">  木门窗缝隙过大时，应拆落扇，按缝隙的尺寸配置胶合帮条，钉牢固定，刨光平直，安装后开关应灵活。</w:t>
      </w:r>
    </w:p>
    <w:p w14:paraId="7F38B8B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7.3.4</w:t>
      </w:r>
      <w:r>
        <w:rPr>
          <w:rFonts w:hint="eastAsia" w:ascii="Times New Roman" w:hAnsi="Times New Roman"/>
          <w:b w:val="0"/>
          <w:bCs w:val="0"/>
          <w:sz w:val="21"/>
          <w:szCs w:val="21"/>
          <w:lang w:val="en-US" w:eastAsia="zh-CN"/>
        </w:rPr>
        <w:t xml:space="preserve">  胶合板门修缮施工时，应符合下列规定：</w:t>
      </w:r>
    </w:p>
    <w:p w14:paraId="5F8A844E">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b w:val="0"/>
          <w:bCs w:val="0"/>
          <w:sz w:val="21"/>
          <w:szCs w:val="21"/>
          <w:lang w:val="en-US" w:eastAsia="zh-CN"/>
        </w:rPr>
        <w:t xml:space="preserve">  胶合板门骨架损坏拆修时，应拆落扇，锯截损坏部分，做榫加胶楔连接严密、牢固，裁口边料平直交圈，骨架应方正、不翘曲；</w:t>
      </w:r>
    </w:p>
    <w:p w14:paraId="72DE994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b w:val="0"/>
          <w:bCs w:val="0"/>
          <w:sz w:val="21"/>
          <w:szCs w:val="21"/>
          <w:lang w:val="en-US" w:eastAsia="zh-CN"/>
        </w:rPr>
        <w:t xml:space="preserve">  面层拆换或挖补时，应将损坏部分锯截规整，用胶接或钉合牢固、平整、严实。周边压条胶接钉压应平直交圈，转角处割角应成八字形接缝严实，并应钻打透气孔。</w:t>
      </w:r>
      <w:r>
        <w:rPr>
          <w:rFonts w:hint="eastAsia" w:ascii="Times New Roman" w:hAnsi="Times New Roman"/>
          <w:b/>
          <w:bCs/>
          <w:sz w:val="21"/>
          <w:szCs w:val="21"/>
          <w:lang w:val="en-US" w:eastAsia="zh-CN"/>
        </w:rPr>
        <w:t>7.3.5</w:t>
      </w:r>
      <w:r>
        <w:rPr>
          <w:rFonts w:hint="eastAsia" w:ascii="Times New Roman" w:hAnsi="Times New Roman"/>
          <w:b w:val="0"/>
          <w:bCs w:val="0"/>
          <w:sz w:val="21"/>
          <w:szCs w:val="21"/>
          <w:lang w:val="en-US" w:eastAsia="zh-CN"/>
        </w:rPr>
        <w:t xml:space="preserve">  修配木门窗小五金时，施工应符合下列规定：</w:t>
      </w:r>
    </w:p>
    <w:p w14:paraId="5CD7EE88">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b w:val="0"/>
          <w:bCs w:val="0"/>
          <w:sz w:val="21"/>
          <w:szCs w:val="21"/>
          <w:lang w:val="en-US" w:eastAsia="zh-CN"/>
        </w:rPr>
        <w:t xml:space="preserve">  拆下的小五金，应清除油垢、锈蚀，修理规整，折转灵活后，方可复用；</w:t>
      </w:r>
    </w:p>
    <w:p w14:paraId="6E08A6B7">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b w:val="0"/>
          <w:bCs w:val="0"/>
          <w:sz w:val="21"/>
          <w:szCs w:val="21"/>
          <w:lang w:val="en-US" w:eastAsia="zh-CN"/>
        </w:rPr>
        <w:t xml:space="preserve">  配换小五金，应与原有的小五金基本一致，安装位置适宜，牢固可靠，合页宜使用活合页；</w:t>
      </w:r>
    </w:p>
    <w:p w14:paraId="2CF4F91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3</w:t>
      </w:r>
      <w:r>
        <w:rPr>
          <w:rFonts w:hint="eastAsia" w:ascii="Times New Roman" w:hAnsi="Times New Roman"/>
          <w:b w:val="0"/>
          <w:bCs w:val="0"/>
          <w:sz w:val="21"/>
          <w:szCs w:val="21"/>
          <w:lang w:val="en-US" w:eastAsia="zh-CN"/>
        </w:rPr>
        <w:t xml:space="preserve">  小五金应采用木螺钉固定，不得用钉子代替。硬木门窗框扇，应先钻孔深为木螺钉2/3长，孔径为木螺钉直径的0.9倍，然后全部拧入。</w:t>
      </w:r>
    </w:p>
    <w:p w14:paraId="1065FAE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7.3.6</w:t>
      </w:r>
      <w:r>
        <w:rPr>
          <w:rFonts w:hint="eastAsia" w:ascii="Times New Roman" w:hAnsi="Times New Roman"/>
          <w:b w:val="0"/>
          <w:bCs w:val="0"/>
          <w:sz w:val="21"/>
          <w:szCs w:val="21"/>
          <w:lang w:val="en-US" w:eastAsia="zh-CN"/>
        </w:rPr>
        <w:t xml:space="preserve">  钢门窗框锈烂处理时，应符合下列规定：</w:t>
      </w:r>
    </w:p>
    <w:p w14:paraId="2C49753A">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b w:val="0"/>
          <w:bCs w:val="0"/>
          <w:sz w:val="21"/>
          <w:szCs w:val="21"/>
          <w:lang w:val="en-US" w:eastAsia="zh-CN"/>
        </w:rPr>
        <w:t xml:space="preserve">  拆落处理时，应先剔除框口周围的抹灰层，将门窗扇成 套取下。拆落扇，应锯掉框的锈烂部分，用相同规格的钢材换接规整、找方、焊接牢固，锉磨平顺。组合成套，安装就位；</w:t>
      </w:r>
    </w:p>
    <w:p w14:paraId="6081B31D">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b w:val="0"/>
          <w:bCs w:val="0"/>
          <w:sz w:val="21"/>
          <w:szCs w:val="21"/>
          <w:lang w:val="en-US" w:eastAsia="zh-CN"/>
        </w:rPr>
        <w:t xml:space="preserve">  钢门窗框下槛锈烂、截换下槛或相连立料时，接搓应规整，先临时固定，再焊接牢固。当拆换钢制门芯板时，宜整块拆除，焊接牢固、严实，涂刷防锈漆一遍。</w:t>
      </w:r>
    </w:p>
    <w:p w14:paraId="1852055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7.3.7</w:t>
      </w:r>
      <w:r>
        <w:rPr>
          <w:rFonts w:hint="eastAsia" w:ascii="Times New Roman" w:hAnsi="Times New Roman"/>
          <w:b w:val="0"/>
          <w:bCs w:val="0"/>
          <w:sz w:val="21"/>
          <w:szCs w:val="21"/>
          <w:lang w:val="en-US" w:eastAsia="zh-CN"/>
        </w:rPr>
        <w:t xml:space="preserve">  钢门窗扇轻度变形关闭不严时，应采用调直工具顶拉门窗扇，矫正平顺，开关应灵活。</w:t>
      </w:r>
    </w:p>
    <w:p w14:paraId="3F4CCE4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7.3.8</w:t>
      </w:r>
      <w:r>
        <w:rPr>
          <w:rFonts w:hint="eastAsia" w:ascii="Times New Roman" w:hAnsi="Times New Roman"/>
          <w:b w:val="0"/>
          <w:bCs w:val="0"/>
          <w:sz w:val="21"/>
          <w:szCs w:val="21"/>
          <w:lang w:val="en-US" w:eastAsia="zh-CN"/>
        </w:rPr>
        <w:t xml:space="preserve">  铝合金、塑料门窗拆落框扇修缮施工时，应符合下列规定：</w:t>
      </w:r>
    </w:p>
    <w:p w14:paraId="0201067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b w:val="0"/>
          <w:bCs w:val="0"/>
          <w:sz w:val="21"/>
          <w:szCs w:val="21"/>
          <w:lang w:val="en-US" w:eastAsia="zh-CN"/>
        </w:rPr>
        <w:t xml:space="preserve">  应取下门窗周边的护盖板，剔除框周围的饰面层，取下框扇，落下门窗扇，拆散边框冒头；</w:t>
      </w:r>
    </w:p>
    <w:p w14:paraId="2D0D0901">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b w:val="0"/>
          <w:bCs w:val="0"/>
          <w:sz w:val="21"/>
          <w:szCs w:val="21"/>
          <w:lang w:val="en-US" w:eastAsia="zh-CN"/>
        </w:rPr>
        <w:t xml:space="preserve">  应按原有框扇损坏的实际尺寸，锯截相同品种、规格的新料。将各框扇料摆正、找方，临时固定，钻打连接孔眼，组装成合缝严密、方正平直、尺寸准确的框扇；</w:t>
      </w:r>
    </w:p>
    <w:p w14:paraId="7E7EE989">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3</w:t>
      </w:r>
      <w:r>
        <w:rPr>
          <w:rFonts w:hint="eastAsia" w:ascii="Times New Roman" w:hAnsi="Times New Roman"/>
          <w:b w:val="0"/>
          <w:bCs w:val="0"/>
          <w:sz w:val="21"/>
          <w:szCs w:val="21"/>
          <w:lang w:val="en-US" w:eastAsia="zh-CN"/>
        </w:rPr>
        <w:t xml:space="preserve">  应镶嵌好密封条，安装玻璃；</w:t>
      </w:r>
    </w:p>
    <w:p w14:paraId="1A53C19A">
      <w:pPr>
        <w:keepNext w:val="0"/>
        <w:keepLines w:val="0"/>
        <w:pageBreakBefore w:val="0"/>
        <w:widowControl w:val="0"/>
        <w:kinsoku/>
        <w:wordWrap/>
        <w:overflowPunct/>
        <w:topLinePunct w:val="0"/>
        <w:autoSpaceDE/>
        <w:autoSpaceDN/>
        <w:bidi w:val="0"/>
        <w:adjustRightInd w:val="0"/>
        <w:snapToGrid/>
        <w:spacing w:line="312" w:lineRule="auto"/>
        <w:ind w:firstLine="422" w:firstLineChars="200"/>
        <w:jc w:val="both"/>
        <w:textAlignment w:val="auto"/>
        <w:rPr>
          <w:rFonts w:hint="eastAsia" w:ascii="Times New Roman" w:hAnsi="Times New Roman"/>
          <w:b w:val="0"/>
          <w:bCs w:val="0"/>
          <w:sz w:val="21"/>
          <w:szCs w:val="21"/>
          <w:lang w:val="en-US" w:eastAsia="zh-CN"/>
        </w:rPr>
      </w:pPr>
      <w:r>
        <w:rPr>
          <w:rFonts w:hint="eastAsia" w:ascii="Times New Roman" w:hAnsi="Times New Roman"/>
          <w:b/>
          <w:bCs/>
          <w:sz w:val="21"/>
          <w:szCs w:val="21"/>
          <w:lang w:val="en-US" w:eastAsia="zh-CN"/>
        </w:rPr>
        <w:t>4</w:t>
      </w:r>
      <w:r>
        <w:rPr>
          <w:rFonts w:hint="eastAsia" w:ascii="Times New Roman" w:hAnsi="Times New Roman"/>
          <w:b w:val="0"/>
          <w:bCs w:val="0"/>
          <w:sz w:val="21"/>
          <w:szCs w:val="21"/>
          <w:lang w:val="en-US" w:eastAsia="zh-CN"/>
        </w:rPr>
        <w:t xml:space="preserve">  框周围的缝隙，应采用嵌缝膏填堵严实，不得采用水泥砂浆堵填，稳装护盖板应按原样修复门窗框周围的饰面层。</w:t>
      </w:r>
    </w:p>
    <w:p w14:paraId="074D9FF1">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53" w:name="_Toc18889"/>
    </w:p>
    <w:p w14:paraId="72A43B10">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54" w:name="_Toc30528"/>
      <w:bookmarkStart w:id="155" w:name="_Toc31820"/>
      <w:r>
        <w:rPr>
          <w:rFonts w:hint="eastAsia" w:ascii="Times New Roman" w:hAnsi="Times New Roman"/>
          <w:b/>
          <w:bCs/>
          <w:lang w:val="en-US" w:eastAsia="zh-CN"/>
        </w:rPr>
        <w:t>7.4  幕墙修缮施工</w:t>
      </w:r>
      <w:bookmarkEnd w:id="153"/>
      <w:bookmarkEnd w:id="154"/>
      <w:bookmarkEnd w:id="155"/>
    </w:p>
    <w:p w14:paraId="4B1FC6BD">
      <w:pPr>
        <w:rPr>
          <w:rFonts w:hint="eastAsia"/>
          <w:lang w:val="en-US" w:eastAsia="zh-CN"/>
        </w:rPr>
      </w:pPr>
    </w:p>
    <w:p w14:paraId="59179CA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b w:val="0"/>
          <w:bCs w:val="0"/>
          <w:lang w:val="en-US" w:eastAsia="zh-CN"/>
        </w:rPr>
      </w:pPr>
      <w:r>
        <w:rPr>
          <w:rFonts w:hint="eastAsia" w:ascii="Times New Roman" w:hAnsi="Times New Roman"/>
          <w:b/>
          <w:bCs/>
          <w:lang w:val="en-US" w:eastAsia="zh-CN"/>
        </w:rPr>
        <w:t xml:space="preserve">7.4.1  </w:t>
      </w:r>
      <w:r>
        <w:rPr>
          <w:rFonts w:hint="eastAsia" w:ascii="Times New Roman" w:hAnsi="Times New Roman"/>
          <w:b w:val="0"/>
          <w:bCs w:val="0"/>
          <w:lang w:val="en-US" w:eastAsia="zh-CN"/>
        </w:rPr>
        <w:t>幕墙修缮施工和设计必须依据相应的规范、标准，由具备相应专业资质的单位进行。</w:t>
      </w:r>
    </w:p>
    <w:p w14:paraId="6B721CE5">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b w:val="0"/>
          <w:bCs w:val="0"/>
          <w:lang w:val="en-US" w:eastAsia="zh-CN"/>
        </w:rPr>
      </w:pPr>
      <w:r>
        <w:rPr>
          <w:rFonts w:hint="eastAsia" w:ascii="Times New Roman" w:hAnsi="Times New Roman"/>
          <w:b/>
          <w:bCs/>
          <w:lang w:val="en-US" w:eastAsia="zh-CN"/>
        </w:rPr>
        <w:t>7.4.2</w:t>
      </w:r>
      <w:r>
        <w:rPr>
          <w:rFonts w:hint="eastAsia" w:ascii="Times New Roman" w:hAnsi="Times New Roman"/>
          <w:lang w:val="en-US" w:eastAsia="zh-CN"/>
        </w:rPr>
        <w:t xml:space="preserve">  幕墙修缮前应现场查勘、分析损坏原因，修缮施工前，应根据幕墙竣工资料、维护保养资料、检查检测资料、评估报告等，对受损部位制定幕墙修缮与更换方案。方案应经委托人签字确认，必要时报主管部门审批。</w:t>
      </w:r>
    </w:p>
    <w:p w14:paraId="14A26D5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lang w:val="en-US" w:eastAsia="zh-CN"/>
        </w:rPr>
      </w:pPr>
      <w:r>
        <w:rPr>
          <w:rFonts w:hint="eastAsia" w:ascii="Times New Roman" w:hAnsi="Times New Roman"/>
          <w:b/>
          <w:bCs/>
          <w:lang w:val="en-US" w:eastAsia="zh-CN"/>
        </w:rPr>
        <w:t>7.4.3</w:t>
      </w:r>
      <w:r>
        <w:rPr>
          <w:rFonts w:hint="eastAsia" w:ascii="Times New Roman" w:hAnsi="Times New Roman"/>
          <w:lang w:val="en-US" w:eastAsia="zh-CN"/>
        </w:rPr>
        <w:t xml:space="preserve">  既有建筑玻璃、金属与石材等各类幕墙修缮工程，应符合下</w:t>
      </w:r>
      <w:r>
        <w:rPr>
          <w:rFonts w:hint="default" w:ascii="Times New Roman" w:hAnsi="Times New Roman"/>
          <w:lang w:val="en-US" w:eastAsia="zh-CN"/>
        </w:rPr>
        <w:t>列规定</w:t>
      </w:r>
      <w:r>
        <w:rPr>
          <w:rFonts w:hint="eastAsia" w:ascii="Times New Roman" w:hAnsi="Times New Roman"/>
          <w:lang w:val="en-US" w:eastAsia="zh-CN"/>
        </w:rPr>
        <w:t>：</w:t>
      </w:r>
    </w:p>
    <w:p w14:paraId="023325D4">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Times New Roman" w:hAnsi="Times New Roman"/>
          <w:lang w:val="en-US" w:eastAsia="zh-CN"/>
        </w:rPr>
      </w:pPr>
      <w:r>
        <w:rPr>
          <w:rFonts w:hint="default" w:ascii="Times New Roman" w:hAnsi="Times New Roman"/>
          <w:b/>
          <w:bCs/>
          <w:lang w:val="en-US" w:eastAsia="zh-CN"/>
        </w:rPr>
        <w:t>1</w:t>
      </w:r>
      <w:r>
        <w:rPr>
          <w:rFonts w:hint="default" w:ascii="Times New Roman" w:hAnsi="Times New Roman"/>
          <w:lang w:val="en-US" w:eastAsia="zh-CN"/>
        </w:rPr>
        <w:t xml:space="preserve"> </w:t>
      </w:r>
      <w:r>
        <w:rPr>
          <w:rFonts w:hint="eastAsia" w:ascii="Times New Roman" w:hAnsi="Times New Roman"/>
          <w:lang w:val="en-US" w:eastAsia="zh-CN"/>
        </w:rPr>
        <w:t xml:space="preserve"> </w:t>
      </w:r>
      <w:r>
        <w:rPr>
          <w:rFonts w:hint="default" w:ascii="Times New Roman" w:hAnsi="Times New Roman"/>
          <w:lang w:val="en-US" w:eastAsia="zh-CN"/>
        </w:rPr>
        <w:t>应先对预埋件和连接件进行除锈和防腐处理，连接松动处应进行紧固，确保幕墙与主体结构可靠连接</w:t>
      </w:r>
      <w:r>
        <w:rPr>
          <w:rFonts w:hint="eastAsia" w:ascii="Times New Roman" w:hAnsi="Times New Roman"/>
          <w:lang w:val="en-US" w:eastAsia="zh-CN"/>
        </w:rPr>
        <w:t>；</w:t>
      </w:r>
    </w:p>
    <w:p w14:paraId="09C11990">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Times New Roman" w:hAnsi="Times New Roman"/>
          <w:lang w:val="en-US" w:eastAsia="zh-CN"/>
        </w:rPr>
      </w:pPr>
      <w:r>
        <w:rPr>
          <w:rFonts w:hint="default" w:ascii="Times New Roman" w:hAnsi="Times New Roman"/>
          <w:b/>
          <w:bCs/>
          <w:lang w:val="en-US" w:eastAsia="zh-CN"/>
        </w:rPr>
        <w:t>2</w:t>
      </w:r>
      <w:r>
        <w:rPr>
          <w:rFonts w:hint="default" w:ascii="Times New Roman" w:hAnsi="Times New Roman"/>
          <w:lang w:val="en-US" w:eastAsia="zh-CN"/>
        </w:rPr>
        <w:t xml:space="preserve"> </w:t>
      </w:r>
      <w:r>
        <w:rPr>
          <w:rFonts w:hint="eastAsia" w:ascii="Times New Roman" w:hAnsi="Times New Roman"/>
          <w:lang w:val="en-US" w:eastAsia="zh-CN"/>
        </w:rPr>
        <w:t xml:space="preserve"> </w:t>
      </w:r>
      <w:r>
        <w:rPr>
          <w:rFonts w:hint="default" w:ascii="Times New Roman" w:hAnsi="Times New Roman"/>
          <w:lang w:val="en-US" w:eastAsia="zh-CN"/>
        </w:rPr>
        <w:t>密封胶或密封胶条脱落或损坏时，应进行修补或更换，修缮用密封胶必须在有效期内使用，并通过检测试验，严禁建筑密封胶作为硅酮结构密封胶使用</w:t>
      </w:r>
      <w:r>
        <w:rPr>
          <w:rFonts w:hint="eastAsia" w:ascii="Times New Roman" w:hAnsi="Times New Roman"/>
          <w:lang w:val="en-US" w:eastAsia="zh-CN"/>
        </w:rPr>
        <w:t>；</w:t>
      </w:r>
    </w:p>
    <w:p w14:paraId="208AC0F0">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lang w:val="en-US" w:eastAsia="zh-CN"/>
        </w:rPr>
      </w:pPr>
      <w:r>
        <w:rPr>
          <w:rFonts w:hint="default" w:ascii="Times New Roman" w:hAnsi="Times New Roman"/>
          <w:b/>
          <w:bCs/>
          <w:lang w:val="en-US" w:eastAsia="zh-CN"/>
        </w:rPr>
        <w:t>3</w:t>
      </w:r>
      <w:r>
        <w:rPr>
          <w:rFonts w:hint="default" w:ascii="Times New Roman" w:hAnsi="Times New Roman"/>
          <w:lang w:val="en-US" w:eastAsia="zh-CN"/>
        </w:rPr>
        <w:t xml:space="preserve"> </w:t>
      </w:r>
      <w:r>
        <w:rPr>
          <w:rFonts w:hint="eastAsia" w:ascii="Times New Roman" w:hAnsi="Times New Roman"/>
          <w:lang w:val="en-US" w:eastAsia="zh-CN"/>
        </w:rPr>
        <w:t xml:space="preserve"> </w:t>
      </w:r>
      <w:r>
        <w:rPr>
          <w:rFonts w:hint="default" w:ascii="Times New Roman" w:hAnsi="Times New Roman"/>
          <w:lang w:val="en-US" w:eastAsia="zh-CN"/>
        </w:rPr>
        <w:t>门、窗启闭不灵或附件损坏时，应及时进行修缮或更换，玻璃、金属、石材面板破损时，应及时采取防护措施并更换。</w:t>
      </w:r>
    </w:p>
    <w:p w14:paraId="764CD4A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lang w:val="en-US" w:eastAsia="zh-CN"/>
        </w:rPr>
      </w:pPr>
      <w:r>
        <w:rPr>
          <w:rFonts w:hint="eastAsia" w:ascii="Times New Roman" w:hAnsi="Times New Roman"/>
          <w:b/>
          <w:bCs/>
          <w:lang w:val="en-US" w:eastAsia="zh-CN"/>
        </w:rPr>
        <w:t>7.4.4</w:t>
      </w:r>
      <w:r>
        <w:rPr>
          <w:rFonts w:hint="eastAsia" w:ascii="Times New Roman" w:hAnsi="Times New Roman"/>
          <w:lang w:val="en-US" w:eastAsia="zh-CN"/>
        </w:rPr>
        <w:t xml:space="preserve">  当发生构件、部件损坏、脱落时，应及时采取围挡措施，设置警示标志，并予修缮。</w:t>
      </w:r>
    </w:p>
    <w:p w14:paraId="0FB258E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lang w:val="en-US" w:eastAsia="zh-CN"/>
        </w:rPr>
      </w:pPr>
      <w:r>
        <w:rPr>
          <w:rFonts w:hint="default" w:ascii="Times New Roman" w:hAnsi="Times New Roman"/>
          <w:b/>
          <w:bCs/>
          <w:lang w:val="en-US" w:eastAsia="zh-CN"/>
        </w:rPr>
        <w:t>7.</w:t>
      </w:r>
      <w:r>
        <w:rPr>
          <w:rFonts w:hint="eastAsia" w:ascii="Times New Roman" w:hAnsi="Times New Roman"/>
          <w:b/>
          <w:bCs/>
          <w:lang w:val="en-US" w:eastAsia="zh-CN"/>
        </w:rPr>
        <w:t>4</w:t>
      </w:r>
      <w:r>
        <w:rPr>
          <w:rFonts w:hint="default" w:ascii="Times New Roman" w:hAnsi="Times New Roman"/>
          <w:b/>
          <w:bCs/>
          <w:lang w:val="en-US" w:eastAsia="zh-CN"/>
        </w:rPr>
        <w:t>.</w:t>
      </w:r>
      <w:r>
        <w:rPr>
          <w:rFonts w:hint="eastAsia" w:ascii="Times New Roman" w:hAnsi="Times New Roman"/>
          <w:b/>
          <w:bCs/>
          <w:lang w:val="en-US" w:eastAsia="zh-CN"/>
        </w:rPr>
        <w:t xml:space="preserve">5  </w:t>
      </w:r>
      <w:r>
        <w:rPr>
          <w:rFonts w:hint="default" w:ascii="Times New Roman" w:hAnsi="Times New Roman"/>
          <w:lang w:val="en-US" w:eastAsia="zh-CN"/>
        </w:rPr>
        <w:t>幕墙修理和局部改造，应严格按施工方案和施工图施工，不得擅自变更施工图，当确需变更时，宜经原设计或相应设计资质单位确认，办理相关手续，并经审图单位审核</w:t>
      </w:r>
      <w:r>
        <w:rPr>
          <w:rFonts w:hint="eastAsia" w:ascii="Times New Roman" w:hAnsi="Times New Roman"/>
          <w:lang w:val="en-US" w:eastAsia="zh-CN"/>
        </w:rPr>
        <w:t>。</w:t>
      </w:r>
    </w:p>
    <w:p w14:paraId="4D9723A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lang w:val="en-US" w:eastAsia="zh-CN"/>
        </w:rPr>
      </w:pPr>
      <w:r>
        <w:rPr>
          <w:rFonts w:hint="eastAsia" w:ascii="Times New Roman" w:hAnsi="Times New Roman"/>
          <w:b/>
          <w:bCs/>
          <w:lang w:val="en-US" w:eastAsia="zh-CN"/>
        </w:rPr>
        <w:t>7.4.6</w:t>
      </w:r>
      <w:r>
        <w:rPr>
          <w:rFonts w:hint="eastAsia" w:ascii="Times New Roman" w:hAnsi="Times New Roman"/>
          <w:lang w:val="en-US" w:eastAsia="zh-CN"/>
        </w:rPr>
        <w:t xml:space="preserve">  临时设施布置方案和机具设备的配置应安全可靠，便于施工，并经幕墙修缮施工单位的技术负责人和施工主管部门审批通过。</w:t>
      </w:r>
    </w:p>
    <w:p w14:paraId="1D5160D1">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lang w:val="en-US" w:eastAsia="zh-CN"/>
        </w:rPr>
      </w:pPr>
      <w:r>
        <w:rPr>
          <w:rFonts w:hint="default" w:ascii="Times New Roman" w:hAnsi="Times New Roman"/>
          <w:b/>
          <w:bCs/>
          <w:lang w:val="en-US" w:eastAsia="zh-CN"/>
        </w:rPr>
        <w:t>7.</w:t>
      </w:r>
      <w:r>
        <w:rPr>
          <w:rFonts w:hint="eastAsia" w:ascii="Times New Roman" w:hAnsi="Times New Roman"/>
          <w:b/>
          <w:bCs/>
          <w:lang w:val="en-US" w:eastAsia="zh-CN"/>
        </w:rPr>
        <w:t>4</w:t>
      </w:r>
      <w:r>
        <w:rPr>
          <w:rFonts w:hint="default" w:ascii="Times New Roman" w:hAnsi="Times New Roman"/>
          <w:b/>
          <w:bCs/>
          <w:lang w:val="en-US" w:eastAsia="zh-CN"/>
        </w:rPr>
        <w:t>.</w:t>
      </w:r>
      <w:r>
        <w:rPr>
          <w:rFonts w:hint="eastAsia" w:ascii="Times New Roman" w:hAnsi="Times New Roman"/>
          <w:b/>
          <w:bCs/>
          <w:lang w:val="en-US" w:eastAsia="zh-CN"/>
        </w:rPr>
        <w:t>7</w:t>
      </w:r>
      <w:r>
        <w:rPr>
          <w:rFonts w:hint="eastAsia" w:ascii="Times New Roman" w:hAnsi="Times New Roman"/>
          <w:lang w:val="en-US" w:eastAsia="zh-CN"/>
        </w:rPr>
        <w:t xml:space="preserve">  </w:t>
      </w:r>
      <w:r>
        <w:rPr>
          <w:rFonts w:hint="default" w:ascii="Times New Roman" w:hAnsi="Times New Roman"/>
          <w:lang w:val="en-US" w:eastAsia="zh-CN"/>
        </w:rPr>
        <w:t>在修理过程中对仍需安装就位的拆卸构件，拆卸后应采取保护措施，编号分类堆放，避免损坏。</w:t>
      </w:r>
    </w:p>
    <w:p w14:paraId="51BC7C6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lang w:val="en-US" w:eastAsia="zh-CN"/>
        </w:rPr>
      </w:pPr>
      <w:r>
        <w:rPr>
          <w:rFonts w:hint="default" w:ascii="Times New Roman" w:hAnsi="Times New Roman"/>
          <w:b/>
          <w:bCs/>
          <w:lang w:val="en-US" w:eastAsia="zh-CN"/>
        </w:rPr>
        <w:t>7.</w:t>
      </w:r>
      <w:r>
        <w:rPr>
          <w:rFonts w:hint="eastAsia" w:ascii="Times New Roman" w:hAnsi="Times New Roman"/>
          <w:b/>
          <w:bCs/>
          <w:lang w:val="en-US" w:eastAsia="zh-CN"/>
        </w:rPr>
        <w:t>4</w:t>
      </w:r>
      <w:r>
        <w:rPr>
          <w:rFonts w:hint="default" w:ascii="Times New Roman" w:hAnsi="Times New Roman"/>
          <w:b/>
          <w:bCs/>
          <w:lang w:val="en-US" w:eastAsia="zh-CN"/>
        </w:rPr>
        <w:t>.</w:t>
      </w:r>
      <w:r>
        <w:rPr>
          <w:rFonts w:hint="eastAsia" w:ascii="Times New Roman" w:hAnsi="Times New Roman"/>
          <w:b/>
          <w:bCs/>
          <w:lang w:val="en-US" w:eastAsia="zh-CN"/>
        </w:rPr>
        <w:t>8</w:t>
      </w:r>
      <w:r>
        <w:rPr>
          <w:rFonts w:hint="default" w:ascii="Times New Roman" w:hAnsi="Times New Roman"/>
          <w:lang w:val="en-US" w:eastAsia="zh-CN"/>
        </w:rPr>
        <w:t xml:space="preserve"> </w:t>
      </w:r>
      <w:r>
        <w:rPr>
          <w:rFonts w:hint="eastAsia" w:ascii="Times New Roman" w:hAnsi="Times New Roman"/>
          <w:lang w:val="en-US" w:eastAsia="zh-CN"/>
        </w:rPr>
        <w:t xml:space="preserve"> </w:t>
      </w:r>
      <w:r>
        <w:rPr>
          <w:rFonts w:hint="default" w:ascii="Times New Roman" w:hAnsi="Times New Roman"/>
          <w:lang w:val="en-US" w:eastAsia="zh-CN"/>
        </w:rPr>
        <w:t>同规格的自攻螺钉不应拧入幕墙构件原螺孔内。幕墙开启窗五金件更换不应采用抽芯铆钉固定。</w:t>
      </w:r>
    </w:p>
    <w:p w14:paraId="3363B5D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lang w:val="en-US" w:eastAsia="zh-CN"/>
        </w:rPr>
      </w:pPr>
      <w:r>
        <w:rPr>
          <w:rFonts w:hint="default" w:ascii="Times New Roman" w:hAnsi="Times New Roman"/>
          <w:b/>
          <w:bCs/>
          <w:lang w:val="en-US" w:eastAsia="zh-CN"/>
        </w:rPr>
        <w:t>7.</w:t>
      </w:r>
      <w:r>
        <w:rPr>
          <w:rFonts w:hint="eastAsia" w:ascii="Times New Roman" w:hAnsi="Times New Roman"/>
          <w:b/>
          <w:bCs/>
          <w:lang w:val="en-US" w:eastAsia="zh-CN"/>
        </w:rPr>
        <w:t>4</w:t>
      </w:r>
      <w:r>
        <w:rPr>
          <w:rFonts w:hint="default" w:ascii="Times New Roman" w:hAnsi="Times New Roman"/>
          <w:b/>
          <w:bCs/>
          <w:lang w:val="en-US" w:eastAsia="zh-CN"/>
        </w:rPr>
        <w:t>.</w:t>
      </w:r>
      <w:r>
        <w:rPr>
          <w:rFonts w:hint="eastAsia" w:ascii="Times New Roman" w:hAnsi="Times New Roman"/>
          <w:b/>
          <w:bCs/>
          <w:lang w:val="en-US" w:eastAsia="zh-CN"/>
        </w:rPr>
        <w:t>9</w:t>
      </w:r>
      <w:r>
        <w:rPr>
          <w:rFonts w:hint="default" w:ascii="Times New Roman" w:hAnsi="Times New Roman"/>
          <w:lang w:val="en-US" w:eastAsia="zh-CN"/>
        </w:rPr>
        <w:t xml:space="preserve"> </w:t>
      </w:r>
      <w:r>
        <w:rPr>
          <w:rFonts w:hint="eastAsia" w:ascii="Times New Roman" w:hAnsi="Times New Roman"/>
          <w:lang w:val="en-US" w:eastAsia="zh-CN"/>
        </w:rPr>
        <w:t xml:space="preserve"> </w:t>
      </w:r>
      <w:r>
        <w:rPr>
          <w:rFonts w:hint="default" w:ascii="Times New Roman" w:hAnsi="Times New Roman"/>
          <w:lang w:val="en-US" w:eastAsia="zh-CN"/>
        </w:rPr>
        <w:t>幕墙修</w:t>
      </w:r>
      <w:r>
        <w:rPr>
          <w:rFonts w:hint="eastAsia" w:ascii="Times New Roman" w:hAnsi="Times New Roman"/>
          <w:lang w:val="en-US" w:eastAsia="zh-CN"/>
        </w:rPr>
        <w:t>修缮施工</w:t>
      </w:r>
      <w:r>
        <w:rPr>
          <w:rFonts w:hint="default" w:ascii="Times New Roman" w:hAnsi="Times New Roman"/>
          <w:lang w:val="en-US" w:eastAsia="zh-CN"/>
        </w:rPr>
        <w:t>中采取的临时加固措施不得对原幕墙的外观、构造及防水密封等造成改变和损伤，待修理完毕后应及 时拆除。临时拆卸的构件、(零)部件应件应恢复原状。</w:t>
      </w:r>
    </w:p>
    <w:p w14:paraId="509DDD00">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56" w:name="_Toc11757"/>
    </w:p>
    <w:p w14:paraId="3AD1B334">
      <w:pPr>
        <w:keepNext w:val="0"/>
        <w:keepLines w:val="0"/>
        <w:pageBreakBefore w:val="0"/>
        <w:widowControl w:val="0"/>
        <w:kinsoku/>
        <w:wordWrap/>
        <w:overflowPunct/>
        <w:topLinePunct w:val="0"/>
        <w:autoSpaceDE/>
        <w:autoSpaceDN/>
        <w:bidi w:val="0"/>
        <w:adjustRightInd w:val="0"/>
        <w:snapToGrid/>
        <w:spacing w:before="313" w:beforeLines="100" w:after="157" w:afterLines="50"/>
        <w:jc w:val="center"/>
        <w:textAlignment w:val="auto"/>
        <w:outlineLvl w:val="1"/>
        <w:rPr>
          <w:rFonts w:hint="eastAsia" w:ascii="Times New Roman" w:hAnsi="Times New Roman"/>
          <w:b/>
          <w:bCs/>
          <w:lang w:val="en-US" w:eastAsia="zh-CN"/>
        </w:rPr>
      </w:pPr>
      <w:bookmarkStart w:id="157" w:name="_Toc12165"/>
      <w:bookmarkStart w:id="158" w:name="_Toc18967"/>
      <w:r>
        <w:rPr>
          <w:rFonts w:hint="eastAsia" w:ascii="Times New Roman" w:hAnsi="Times New Roman"/>
          <w:b/>
          <w:bCs/>
          <w:lang w:val="en-US" w:eastAsia="zh-CN"/>
        </w:rPr>
        <w:t>7.5  采光顶与屋面修缮施工</w:t>
      </w:r>
      <w:bookmarkEnd w:id="156"/>
      <w:bookmarkEnd w:id="157"/>
      <w:bookmarkEnd w:id="158"/>
    </w:p>
    <w:p w14:paraId="7A6C196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1"/>
        <w:rPr>
          <w:rFonts w:hint="eastAsia" w:ascii="Times New Roman" w:hAnsi="Times New Roman"/>
          <w:b/>
          <w:bCs/>
          <w:lang w:val="en-US" w:eastAsia="zh-CN"/>
        </w:rPr>
      </w:pPr>
    </w:p>
    <w:p w14:paraId="6DAA7AF7">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7.5.1</w:t>
      </w:r>
      <w:r>
        <w:rPr>
          <w:rFonts w:hint="eastAsia" w:ascii="Times New Roman" w:hAnsi="Times New Roman"/>
          <w:sz w:val="21"/>
          <w:szCs w:val="21"/>
          <w:lang w:val="en-US" w:eastAsia="zh-CN"/>
        </w:rPr>
        <w:t xml:space="preserve">  采光顶与屋面修缮施工除抢修外，不宜安排在雨季进行，冬季施工应采取防冻保温措施。保温屋面的修缮应按现行国家相关规范要求进行。</w:t>
      </w:r>
    </w:p>
    <w:p w14:paraId="101B6B16">
      <w:pPr>
        <w:keepNext w:val="0"/>
        <w:keepLines w:val="0"/>
        <w:pageBreakBefore w:val="0"/>
        <w:widowControl w:val="0"/>
        <w:kinsoku/>
        <w:wordWrap/>
        <w:overflowPunct/>
        <w:topLinePunct w:val="0"/>
        <w:autoSpaceDE/>
        <w:autoSpaceDN/>
        <w:bidi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7.5.2</w:t>
      </w:r>
      <w:r>
        <w:rPr>
          <w:rFonts w:hint="eastAsia" w:ascii="Times New Roman" w:hAnsi="Times New Roman"/>
          <w:sz w:val="21"/>
          <w:szCs w:val="21"/>
          <w:lang w:val="en-US" w:eastAsia="zh-CN"/>
        </w:rPr>
        <w:t xml:space="preserve">  屋面修缮施工应符合下列规定：</w:t>
      </w:r>
    </w:p>
    <w:p w14:paraId="04E253E9">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sz w:val="21"/>
          <w:szCs w:val="21"/>
          <w:lang w:val="en-US" w:eastAsia="zh-CN"/>
        </w:rPr>
        <w:t xml:space="preserve">  应按修缮设计方案和施工工艺进行施工；</w:t>
      </w:r>
    </w:p>
    <w:p w14:paraId="759B76A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sz w:val="21"/>
          <w:szCs w:val="21"/>
          <w:lang w:val="en-US" w:eastAsia="zh-CN"/>
        </w:rPr>
        <w:t xml:space="preserve">  防水层施工时，应先做好节点附加层的处理；</w:t>
      </w:r>
    </w:p>
    <w:p w14:paraId="5F20A886">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3</w:t>
      </w:r>
      <w:r>
        <w:rPr>
          <w:rFonts w:hint="eastAsia" w:ascii="Times New Roman" w:hAnsi="Times New Roman"/>
          <w:sz w:val="21"/>
          <w:szCs w:val="21"/>
          <w:lang w:val="en-US" w:eastAsia="zh-CN"/>
        </w:rPr>
        <w:t xml:space="preserve">  防水层的收头应采取密封加强措施；</w:t>
      </w:r>
    </w:p>
    <w:p w14:paraId="1BEFDE01">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4</w:t>
      </w:r>
      <w:r>
        <w:rPr>
          <w:rFonts w:hint="eastAsia" w:ascii="Times New Roman" w:hAnsi="Times New Roman"/>
          <w:sz w:val="21"/>
          <w:szCs w:val="21"/>
          <w:lang w:val="en-US" w:eastAsia="zh-CN"/>
        </w:rPr>
        <w:t xml:space="preserve">  每道工序完工后，应经验收合格后再进行下道工序施工；</w:t>
      </w:r>
    </w:p>
    <w:p w14:paraId="5469009C">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5</w:t>
      </w:r>
      <w:r>
        <w:rPr>
          <w:rFonts w:hint="eastAsia" w:ascii="Times New Roman" w:hAnsi="Times New Roman"/>
          <w:sz w:val="21"/>
          <w:szCs w:val="21"/>
          <w:lang w:val="en-US" w:eastAsia="zh-CN"/>
        </w:rPr>
        <w:t xml:space="preserve">  施工过程中应做好完好防水层等保护工作。</w:t>
      </w:r>
    </w:p>
    <w:p w14:paraId="72DA8F0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7.5.3</w:t>
      </w:r>
      <w:r>
        <w:rPr>
          <w:rFonts w:hint="eastAsia" w:ascii="Times New Roman" w:hAnsi="Times New Roman"/>
          <w:sz w:val="21"/>
          <w:szCs w:val="21"/>
          <w:lang w:val="en-US" w:eastAsia="zh-CN"/>
        </w:rPr>
        <w:t xml:space="preserve">  屋面采用卷材修缮时，其施工应符合下列规定：</w:t>
      </w:r>
    </w:p>
    <w:p w14:paraId="1310F741">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1</w:t>
      </w:r>
      <w:r>
        <w:rPr>
          <w:rFonts w:hint="eastAsia" w:ascii="Times New Roman" w:hAnsi="Times New Roman"/>
          <w:sz w:val="21"/>
          <w:szCs w:val="21"/>
          <w:lang w:val="en-US" w:eastAsia="zh-CN"/>
        </w:rPr>
        <w:t xml:space="preserve">  铺设卷材的基层处理应符合修缮方案的要求，其干燥程度应根据卷材的品种与施工要求确定；</w:t>
      </w:r>
    </w:p>
    <w:p w14:paraId="370E333D">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2</w:t>
      </w:r>
      <w:r>
        <w:rPr>
          <w:rFonts w:hint="eastAsia" w:ascii="Times New Roman" w:hAnsi="Times New Roman"/>
          <w:sz w:val="21"/>
          <w:szCs w:val="21"/>
          <w:lang w:val="en-US" w:eastAsia="zh-CN"/>
        </w:rPr>
        <w:t xml:space="preserve">  在防水层破损或细部构造及阴阳角、转角部位，应铺设卷材加强层；</w:t>
      </w:r>
    </w:p>
    <w:p w14:paraId="30BB8C88">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3</w:t>
      </w:r>
      <w:r>
        <w:rPr>
          <w:rFonts w:hint="eastAsia" w:ascii="Times New Roman" w:hAnsi="Times New Roman"/>
          <w:sz w:val="21"/>
          <w:szCs w:val="21"/>
          <w:lang w:val="en-US" w:eastAsia="zh-CN"/>
        </w:rPr>
        <w:t xml:space="preserve">  卷材铺设宜采用满粘法施工；</w:t>
      </w:r>
    </w:p>
    <w:p w14:paraId="416ECA75">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4</w:t>
      </w:r>
      <w:r>
        <w:rPr>
          <w:rFonts w:hint="eastAsia" w:ascii="Times New Roman" w:hAnsi="Times New Roman"/>
          <w:sz w:val="21"/>
          <w:szCs w:val="21"/>
          <w:lang w:val="en-US" w:eastAsia="zh-CN"/>
        </w:rPr>
        <w:t xml:space="preserve">  卷材搭接缝部位应粘结牢固、封闭严密;铺设完成的卷材防水层应平整，搭接尺寸应符合设计要求；</w:t>
      </w:r>
    </w:p>
    <w:p w14:paraId="78EE9790">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5</w:t>
      </w:r>
      <w:r>
        <w:rPr>
          <w:rFonts w:hint="eastAsia" w:ascii="Times New Roman" w:hAnsi="Times New Roman"/>
          <w:sz w:val="21"/>
          <w:szCs w:val="21"/>
          <w:lang w:val="en-US" w:eastAsia="zh-CN"/>
        </w:rPr>
        <w:t xml:space="preserve">  卷材防水层应先沿裂缝单边点粘或空铺一层宽度不小于100mm的卷材，或采取其他能增大防水层适应变形的措施，然后再大面积铺设卷材。</w:t>
      </w:r>
    </w:p>
    <w:p w14:paraId="3A75C4D8">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Times New Roman" w:hAnsi="Times New Roman"/>
          <w:sz w:val="21"/>
          <w:szCs w:val="21"/>
          <w:lang w:val="en-US" w:eastAsia="zh-CN"/>
        </w:rPr>
      </w:pPr>
      <w:r>
        <w:rPr>
          <w:rFonts w:hint="eastAsia" w:ascii="Times New Roman" w:hAnsi="Times New Roman"/>
          <w:b/>
          <w:bCs/>
          <w:sz w:val="21"/>
          <w:szCs w:val="21"/>
          <w:lang w:val="en-US" w:eastAsia="zh-CN"/>
        </w:rPr>
        <w:t>7.5.4</w:t>
      </w:r>
      <w:r>
        <w:rPr>
          <w:rFonts w:hint="eastAsia" w:ascii="Times New Roman" w:hAnsi="Times New Roman"/>
          <w:sz w:val="21"/>
          <w:szCs w:val="21"/>
          <w:lang w:val="en-US" w:eastAsia="zh-CN"/>
        </w:rPr>
        <w:t xml:space="preserve">  屋面采用</w:t>
      </w:r>
      <w:r>
        <w:rPr>
          <w:rFonts w:hint="default" w:ascii="Times New Roman" w:hAnsi="Times New Roman"/>
          <w:sz w:val="21"/>
          <w:szCs w:val="21"/>
          <w:lang w:val="en-US" w:eastAsia="zh-CN"/>
        </w:rPr>
        <w:t>涂膜防水层修缮施工</w:t>
      </w:r>
      <w:r>
        <w:rPr>
          <w:rFonts w:hint="eastAsia" w:ascii="Times New Roman" w:hAnsi="Times New Roman"/>
          <w:sz w:val="21"/>
          <w:szCs w:val="21"/>
          <w:lang w:val="en-US" w:eastAsia="zh-CN"/>
        </w:rPr>
        <w:t>时，</w:t>
      </w:r>
      <w:r>
        <w:rPr>
          <w:rFonts w:hint="default" w:ascii="Times New Roman" w:hAnsi="Times New Roman"/>
          <w:sz w:val="21"/>
          <w:szCs w:val="21"/>
          <w:lang w:val="en-US" w:eastAsia="zh-CN"/>
        </w:rPr>
        <w:t>应符合下列规定</w:t>
      </w:r>
      <w:r>
        <w:rPr>
          <w:rFonts w:hint="eastAsia" w:ascii="Times New Roman" w:hAnsi="Times New Roman"/>
          <w:sz w:val="21"/>
          <w:szCs w:val="21"/>
          <w:lang w:val="en-US" w:eastAsia="zh-CN"/>
        </w:rPr>
        <w:t>：</w:t>
      </w:r>
    </w:p>
    <w:p w14:paraId="5237DAD6">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1</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基层处理应符合修缮方案的要求，基层的干燥程度，应视所选用的涂料特性而定</w:t>
      </w:r>
      <w:r>
        <w:rPr>
          <w:rFonts w:hint="eastAsia" w:ascii="Times New Roman" w:hAnsi="Times New Roman"/>
          <w:sz w:val="21"/>
          <w:szCs w:val="21"/>
          <w:lang w:val="en-US" w:eastAsia="zh-CN"/>
        </w:rPr>
        <w:t>；</w:t>
      </w:r>
    </w:p>
    <w:p w14:paraId="7FA97F77">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2</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涂膜防水层的厚度应符合国家现行有关标准的规定</w:t>
      </w:r>
      <w:r>
        <w:rPr>
          <w:rFonts w:hint="eastAsia" w:ascii="Times New Roman" w:hAnsi="Times New Roman"/>
          <w:sz w:val="21"/>
          <w:szCs w:val="21"/>
          <w:lang w:val="en-US" w:eastAsia="zh-CN"/>
        </w:rPr>
        <w:t>；</w:t>
      </w:r>
    </w:p>
    <w:p w14:paraId="4B599C3F">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3</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涂膜防水层修缮时，应先做带有铺胎体增强材料涂膜附加层，新旧防水层搭接宽度不应小于100mm</w:t>
      </w:r>
      <w:r>
        <w:rPr>
          <w:rFonts w:hint="eastAsia" w:ascii="Times New Roman" w:hAnsi="Times New Roman"/>
          <w:sz w:val="21"/>
          <w:szCs w:val="21"/>
          <w:lang w:val="en-US" w:eastAsia="zh-CN"/>
        </w:rPr>
        <w:t>；</w:t>
      </w:r>
    </w:p>
    <w:p w14:paraId="53109FD9">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4</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涂膜防水层应采用涂布或喷涂法施工</w:t>
      </w:r>
      <w:r>
        <w:rPr>
          <w:rFonts w:hint="eastAsia" w:ascii="Times New Roman" w:hAnsi="Times New Roman"/>
          <w:sz w:val="21"/>
          <w:szCs w:val="21"/>
          <w:lang w:val="en-US" w:eastAsia="zh-CN"/>
        </w:rPr>
        <w:t>；</w:t>
      </w:r>
    </w:p>
    <w:p w14:paraId="5998A6F9">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5</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涂膜防水层维修或翻修时，天沟、檐沟的坡度应符合设计要求</w:t>
      </w:r>
      <w:r>
        <w:rPr>
          <w:rFonts w:hint="eastAsia" w:ascii="Times New Roman" w:hAnsi="Times New Roman"/>
          <w:sz w:val="21"/>
          <w:szCs w:val="21"/>
          <w:lang w:val="en-US" w:eastAsia="zh-CN"/>
        </w:rPr>
        <w:t>；</w:t>
      </w:r>
    </w:p>
    <w:p w14:paraId="57141CCD">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6</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 xml:space="preserve"> 防水涂膜应分遍涂布，待先涂布的涂料干燥成膜后，方可涂布后一遍涂料，且前后两遍涂料的涂布方向应相互垂直</w:t>
      </w:r>
      <w:r>
        <w:rPr>
          <w:rFonts w:hint="eastAsia" w:ascii="Times New Roman" w:hAnsi="Times New Roman"/>
          <w:sz w:val="21"/>
          <w:szCs w:val="21"/>
          <w:lang w:val="en-US" w:eastAsia="zh-CN"/>
        </w:rPr>
        <w:t>；</w:t>
      </w:r>
    </w:p>
    <w:p w14:paraId="1A22AA79">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7</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涂膜防水层的收头，应采用防水涂料多遍涂刷或用密封材料封严</w:t>
      </w:r>
      <w:r>
        <w:rPr>
          <w:rFonts w:hint="eastAsia" w:ascii="Times New Roman" w:hAnsi="Times New Roman"/>
          <w:sz w:val="21"/>
          <w:szCs w:val="21"/>
          <w:lang w:val="en-US" w:eastAsia="zh-CN"/>
        </w:rPr>
        <w:t>；</w:t>
      </w:r>
    </w:p>
    <w:p w14:paraId="0B3CB4A7">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eastAsia" w:ascii="Times New Roman" w:hAnsi="Times New Roman"/>
          <w:sz w:val="21"/>
          <w:szCs w:val="21"/>
          <w:lang w:val="en-US" w:eastAsia="zh-CN"/>
        </w:rPr>
      </w:pPr>
      <w:r>
        <w:rPr>
          <w:rFonts w:hint="default" w:ascii="Times New Roman" w:hAnsi="Times New Roman"/>
          <w:b/>
          <w:bCs/>
          <w:sz w:val="21"/>
          <w:szCs w:val="21"/>
          <w:lang w:val="en-US" w:eastAsia="zh-CN"/>
        </w:rPr>
        <w:t>8</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对已开裂、渗水的部位，应凿出凹槽后再嵌填密封材料，并增设一层或多层带有胎体增强材料的附加层</w:t>
      </w:r>
      <w:r>
        <w:rPr>
          <w:rFonts w:hint="eastAsia" w:ascii="Times New Roman" w:hAnsi="Times New Roman"/>
          <w:sz w:val="21"/>
          <w:szCs w:val="21"/>
          <w:lang w:val="en-US" w:eastAsia="zh-CN"/>
        </w:rPr>
        <w:t>；</w:t>
      </w:r>
    </w:p>
    <w:p w14:paraId="51F14856">
      <w:pPr>
        <w:keepNext w:val="0"/>
        <w:keepLines w:val="0"/>
        <w:pageBreakBefore w:val="0"/>
        <w:widowControl w:val="0"/>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sz w:val="21"/>
          <w:szCs w:val="21"/>
          <w:lang w:val="en-US" w:eastAsia="zh-CN"/>
        </w:rPr>
      </w:pPr>
      <w:r>
        <w:rPr>
          <w:rFonts w:hint="default" w:ascii="Times New Roman" w:hAnsi="Times New Roman"/>
          <w:b/>
          <w:bCs/>
          <w:sz w:val="21"/>
          <w:szCs w:val="21"/>
          <w:lang w:val="en-US" w:eastAsia="zh-CN"/>
        </w:rPr>
        <w:t>9</w:t>
      </w:r>
      <w:r>
        <w:rPr>
          <w:rFonts w:hint="eastAsia" w:ascii="Times New Roman" w:hAnsi="Times New Roman"/>
          <w:sz w:val="21"/>
          <w:szCs w:val="21"/>
          <w:lang w:val="en-US" w:eastAsia="zh-CN"/>
        </w:rPr>
        <w:t xml:space="preserve">  </w:t>
      </w:r>
      <w:r>
        <w:rPr>
          <w:rFonts w:hint="default" w:ascii="Times New Roman" w:hAnsi="Times New Roman"/>
          <w:sz w:val="21"/>
          <w:szCs w:val="21"/>
          <w:lang w:val="en-US" w:eastAsia="zh-CN"/>
        </w:rPr>
        <w:t>涂膜防水层应沿裂缝增设带有胎体增强材料的空铺附加层</w:t>
      </w:r>
      <w:r>
        <w:rPr>
          <w:rFonts w:hint="eastAsia" w:ascii="Times New Roman" w:hAnsi="Times New Roman"/>
          <w:sz w:val="21"/>
          <w:szCs w:val="21"/>
          <w:lang w:val="en-US" w:eastAsia="zh-CN"/>
        </w:rPr>
        <w:t>，</w:t>
      </w:r>
      <w:r>
        <w:rPr>
          <w:rFonts w:hint="default" w:ascii="Times New Roman" w:hAnsi="Times New Roman"/>
          <w:sz w:val="21"/>
          <w:szCs w:val="21"/>
          <w:lang w:val="en-US" w:eastAsia="zh-CN"/>
        </w:rPr>
        <w:t>其空铺宽度宜为100mm。</w:t>
      </w:r>
    </w:p>
    <w:p w14:paraId="3E9E8818">
      <w:pPr>
        <w:jc w:val="both"/>
        <w:rPr>
          <w:rFonts w:ascii="Times New Roman" w:hAnsi="Times New Roman"/>
          <w:color w:val="000000" w:themeColor="text1"/>
          <w14:textFill>
            <w14:solidFill>
              <w14:schemeClr w14:val="tx1"/>
            </w14:solidFill>
          </w14:textFill>
        </w:rPr>
      </w:pPr>
    </w:p>
    <w:p w14:paraId="0D443DD7">
      <w:pPr>
        <w:jc w:val="both"/>
        <w:rPr>
          <w:rFonts w:ascii="Times New Roman" w:hAnsi="Times New Roman"/>
          <w:color w:val="000000" w:themeColor="text1"/>
          <w14:textFill>
            <w14:solidFill>
              <w14:schemeClr w14:val="tx1"/>
            </w14:solidFill>
          </w14:textFill>
        </w:rPr>
      </w:pPr>
    </w:p>
    <w:p w14:paraId="69F6082D">
      <w:pPr>
        <w:jc w:val="both"/>
        <w:rPr>
          <w:rFonts w:ascii="Times New Roman" w:hAnsi="Times New Roman"/>
          <w:color w:val="000000" w:themeColor="text1"/>
          <w14:textFill>
            <w14:solidFill>
              <w14:schemeClr w14:val="tx1"/>
            </w14:solidFill>
          </w14:textFill>
        </w:rPr>
      </w:pPr>
    </w:p>
    <w:p w14:paraId="0AC1F27A">
      <w:pPr>
        <w:rPr>
          <w:rFonts w:ascii="Times New Roman" w:hAnsi="Times New Roman"/>
        </w:rPr>
      </w:pPr>
    </w:p>
    <w:p w14:paraId="2DE1C480">
      <w:pPr>
        <w:rPr>
          <w:rFonts w:ascii="Times New Roman" w:hAnsi="Times New Roman"/>
        </w:rPr>
      </w:pPr>
    </w:p>
    <w:p w14:paraId="799DDF08">
      <w:pPr>
        <w:rPr>
          <w:rFonts w:ascii="Times New Roman" w:hAnsi="Times New Roman"/>
        </w:rPr>
      </w:pPr>
    </w:p>
    <w:p w14:paraId="70107AF2">
      <w:pPr>
        <w:rPr>
          <w:rFonts w:ascii="Times New Roman" w:hAnsi="Times New Roman"/>
        </w:rPr>
      </w:pPr>
    </w:p>
    <w:p w14:paraId="1A7F3D18">
      <w:pPr>
        <w:rPr>
          <w:rFonts w:ascii="Times New Roman" w:hAnsi="Times New Roman"/>
        </w:rPr>
      </w:pPr>
    </w:p>
    <w:p w14:paraId="3DA68688">
      <w:pPr>
        <w:rPr>
          <w:rFonts w:ascii="Times New Roman" w:hAnsi="Times New Roman"/>
        </w:rPr>
      </w:pPr>
    </w:p>
    <w:p w14:paraId="68A3E8C9">
      <w:pPr>
        <w:rPr>
          <w:rFonts w:ascii="Times New Roman" w:hAnsi="Times New Roman"/>
        </w:rPr>
      </w:pPr>
    </w:p>
    <w:p w14:paraId="16BBBA4B">
      <w:pPr>
        <w:rPr>
          <w:rFonts w:ascii="Times New Roman" w:hAnsi="Times New Roman"/>
        </w:rPr>
      </w:pPr>
    </w:p>
    <w:p w14:paraId="2C4E2C07">
      <w:pPr>
        <w:rPr>
          <w:rFonts w:ascii="Times New Roman" w:hAnsi="Times New Roman"/>
        </w:rPr>
      </w:pPr>
    </w:p>
    <w:p w14:paraId="18F55EC7">
      <w:pPr>
        <w:rPr>
          <w:rFonts w:ascii="Times New Roman" w:hAnsi="Times New Roman"/>
        </w:rPr>
      </w:pPr>
    </w:p>
    <w:p w14:paraId="605537AC">
      <w:pPr>
        <w:rPr>
          <w:rFonts w:ascii="Times New Roman" w:hAnsi="Times New Roman"/>
        </w:rPr>
      </w:pPr>
    </w:p>
    <w:p w14:paraId="696569AF">
      <w:pPr>
        <w:rPr>
          <w:rFonts w:ascii="Times New Roman" w:hAnsi="Times New Roman"/>
        </w:rPr>
      </w:pPr>
    </w:p>
    <w:p w14:paraId="639D6DCB">
      <w:pPr>
        <w:rPr>
          <w:rFonts w:ascii="Times New Roman" w:hAnsi="Times New Roman"/>
        </w:rPr>
      </w:pPr>
    </w:p>
    <w:p w14:paraId="50C2B81A">
      <w:pPr>
        <w:rPr>
          <w:rFonts w:ascii="Times New Roman" w:hAnsi="Times New Roman"/>
        </w:rPr>
      </w:pPr>
    </w:p>
    <w:p w14:paraId="31C4C216">
      <w:pPr>
        <w:rPr>
          <w:rFonts w:ascii="Times New Roman" w:hAnsi="Times New Roman"/>
        </w:rPr>
      </w:pPr>
    </w:p>
    <w:p w14:paraId="7280E3F8">
      <w:pPr>
        <w:rPr>
          <w:rFonts w:ascii="Times New Roman" w:hAnsi="Times New Roman"/>
        </w:rPr>
      </w:pPr>
    </w:p>
    <w:p w14:paraId="131C6260">
      <w:pPr>
        <w:rPr>
          <w:rFonts w:ascii="Times New Roman" w:hAnsi="Times New Roman"/>
        </w:rPr>
      </w:pPr>
    </w:p>
    <w:p w14:paraId="010C560B">
      <w:pPr>
        <w:rPr>
          <w:rFonts w:ascii="Times New Roman" w:hAnsi="Times New Roman"/>
        </w:rPr>
      </w:pPr>
    </w:p>
    <w:p w14:paraId="3E8633ED">
      <w:pPr>
        <w:rPr>
          <w:rFonts w:ascii="Times New Roman" w:hAnsi="Times New Roman"/>
        </w:rPr>
      </w:pPr>
    </w:p>
    <w:p w14:paraId="3D28D5B1">
      <w:pPr>
        <w:pStyle w:val="2"/>
        <w:spacing w:after="312"/>
        <w:ind w:left="562"/>
        <w:outlineLvl w:val="0"/>
        <w:rPr>
          <w:rFonts w:hint="eastAsia" w:ascii="Times New Roman" w:hAnsi="Times New Roman"/>
        </w:rPr>
      </w:pPr>
      <w:bookmarkStart w:id="159" w:name="_Toc18946"/>
      <w:bookmarkStart w:id="160" w:name="_Toc515824985"/>
    </w:p>
    <w:p w14:paraId="5514D667">
      <w:pPr>
        <w:pStyle w:val="2"/>
        <w:spacing w:after="312"/>
        <w:ind w:left="562"/>
        <w:outlineLvl w:val="0"/>
        <w:rPr>
          <w:rFonts w:hint="eastAsia" w:ascii="Times New Roman" w:hAnsi="Times New Roman"/>
        </w:rPr>
      </w:pPr>
    </w:p>
    <w:p w14:paraId="61C5EF83">
      <w:pPr>
        <w:pStyle w:val="2"/>
        <w:keepNext w:val="0"/>
        <w:keepLines w:val="0"/>
        <w:snapToGrid w:val="0"/>
        <w:spacing w:before="0" w:after="0" w:line="312" w:lineRule="auto"/>
        <w:rPr>
          <w:rFonts w:hint="eastAsia" w:ascii="Times New Roman" w:hAnsi="Times New Roman"/>
          <w:color w:val="000000" w:themeColor="text1"/>
          <w14:textFill>
            <w14:solidFill>
              <w14:schemeClr w14:val="tx1"/>
            </w14:solidFill>
          </w14:textFill>
        </w:rPr>
      </w:pPr>
    </w:p>
    <w:p w14:paraId="27A82607">
      <w:pPr>
        <w:pStyle w:val="2"/>
        <w:keepNext w:val="0"/>
        <w:keepLines w:val="0"/>
        <w:snapToGrid w:val="0"/>
        <w:spacing w:before="0" w:after="0" w:line="312" w:lineRule="auto"/>
        <w:rPr>
          <w:rFonts w:hint="eastAsia" w:ascii="Times New Roman" w:hAnsi="Times New Roman"/>
          <w:color w:val="000000" w:themeColor="text1"/>
          <w14:textFill>
            <w14:solidFill>
              <w14:schemeClr w14:val="tx1"/>
            </w14:solidFill>
          </w14:textFill>
        </w:rPr>
      </w:pPr>
    </w:p>
    <w:p w14:paraId="42586721">
      <w:pPr>
        <w:pStyle w:val="2"/>
        <w:keepNext w:val="0"/>
        <w:keepLines w:val="0"/>
        <w:snapToGrid w:val="0"/>
        <w:spacing w:before="0" w:after="0" w:line="312" w:lineRule="auto"/>
        <w:rPr>
          <w:rFonts w:hint="eastAsia" w:ascii="Times New Roman" w:hAnsi="Times New Roman"/>
          <w:color w:val="000000" w:themeColor="text1"/>
          <w14:textFill>
            <w14:solidFill>
              <w14:schemeClr w14:val="tx1"/>
            </w14:solidFill>
          </w14:textFill>
        </w:rPr>
      </w:pPr>
      <w:bookmarkStart w:id="161" w:name="_Toc3918"/>
      <w:bookmarkStart w:id="162" w:name="_Toc22875"/>
      <w:r>
        <w:rPr>
          <w:rFonts w:hint="eastAsia" w:ascii="Times New Roman" w:hAnsi="Times New Roman"/>
          <w:color w:val="000000" w:themeColor="text1"/>
          <w14:textFill>
            <w14:solidFill>
              <w14:schemeClr w14:val="tx1"/>
            </w14:solidFill>
          </w14:textFill>
        </w:rPr>
        <w:t>用词说明</w:t>
      </w:r>
      <w:bookmarkEnd w:id="159"/>
      <w:bookmarkEnd w:id="160"/>
      <w:bookmarkEnd w:id="161"/>
      <w:bookmarkEnd w:id="162"/>
    </w:p>
    <w:p w14:paraId="6E0620B3">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7537CB77">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14:paraId="5F504192">
      <w:pPr>
        <w:keepNext w:val="0"/>
        <w:keepLines w:val="0"/>
        <w:pageBreakBefore w:val="0"/>
        <w:widowControl w:val="0"/>
        <w:kinsoku/>
        <w:wordWrap/>
        <w:overflowPunct/>
        <w:topLinePunct w:val="0"/>
        <w:autoSpaceDE/>
        <w:autoSpaceDN/>
        <w:bidi w:val="0"/>
        <w:adjustRightInd/>
        <w:snapToGrid w:val="0"/>
        <w:spacing w:line="312" w:lineRule="auto"/>
        <w:ind w:firstLine="630" w:firstLineChars="30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14:paraId="568EE1E2">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14:paraId="67C9B38C">
      <w:pPr>
        <w:keepNext w:val="0"/>
        <w:keepLines w:val="0"/>
        <w:pageBreakBefore w:val="0"/>
        <w:widowControl w:val="0"/>
        <w:kinsoku/>
        <w:wordWrap/>
        <w:overflowPunct/>
        <w:topLinePunct w:val="0"/>
        <w:autoSpaceDE/>
        <w:autoSpaceDN/>
        <w:bidi w:val="0"/>
        <w:adjustRightInd/>
        <w:snapToGrid w:val="0"/>
        <w:spacing w:line="312" w:lineRule="auto"/>
        <w:ind w:firstLine="840" w:firstLineChars="40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14:paraId="6922B9EF">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14:paraId="78BED0D4">
      <w:pPr>
        <w:keepNext w:val="0"/>
        <w:keepLines w:val="0"/>
        <w:pageBreakBefore w:val="0"/>
        <w:widowControl w:val="0"/>
        <w:kinsoku/>
        <w:wordWrap/>
        <w:overflowPunct/>
        <w:topLinePunct w:val="0"/>
        <w:autoSpaceDE/>
        <w:autoSpaceDN/>
        <w:bidi w:val="0"/>
        <w:adjustRightInd/>
        <w:snapToGrid w:val="0"/>
        <w:spacing w:line="312" w:lineRule="auto"/>
        <w:ind w:firstLine="840" w:firstLineChars="40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14:paraId="6930563E">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14:paraId="10DB8C20">
      <w:pPr>
        <w:rPr>
          <w:rFonts w:ascii="Times New Roman" w:hAnsi="Times New Roman"/>
        </w:rPr>
      </w:pPr>
    </w:p>
    <w:p w14:paraId="2398801F">
      <w:pPr>
        <w:rPr>
          <w:rFonts w:ascii="Times New Roman" w:hAnsi="Times New Roman"/>
        </w:rPr>
      </w:pPr>
    </w:p>
    <w:p w14:paraId="5E01C77A">
      <w:pPr>
        <w:rPr>
          <w:rFonts w:ascii="Times New Roman" w:hAnsi="Times New Roman"/>
        </w:rPr>
      </w:pPr>
    </w:p>
    <w:p w14:paraId="61E0A635">
      <w:pPr>
        <w:rPr>
          <w:rFonts w:ascii="Times New Roman" w:hAnsi="Times New Roman"/>
        </w:rPr>
      </w:pPr>
    </w:p>
    <w:p w14:paraId="0904BA2C">
      <w:pPr>
        <w:rPr>
          <w:rFonts w:ascii="Times New Roman" w:hAnsi="Times New Roman"/>
        </w:rPr>
      </w:pPr>
    </w:p>
    <w:p w14:paraId="2F5BBA98">
      <w:pPr>
        <w:rPr>
          <w:rFonts w:ascii="Times New Roman" w:hAnsi="Times New Roman"/>
        </w:rPr>
      </w:pPr>
    </w:p>
    <w:p w14:paraId="1EF7E1EC">
      <w:pPr>
        <w:rPr>
          <w:rFonts w:ascii="Times New Roman" w:hAnsi="Times New Roman"/>
        </w:rPr>
      </w:pPr>
    </w:p>
    <w:p w14:paraId="6253E452">
      <w:pPr>
        <w:rPr>
          <w:rFonts w:ascii="Times New Roman" w:hAnsi="Times New Roman"/>
        </w:rPr>
      </w:pPr>
    </w:p>
    <w:p w14:paraId="2525A4E7">
      <w:pPr>
        <w:rPr>
          <w:rFonts w:ascii="Times New Roman" w:hAnsi="Times New Roman"/>
        </w:rPr>
      </w:pPr>
    </w:p>
    <w:p w14:paraId="10003FB8">
      <w:pPr>
        <w:rPr>
          <w:rFonts w:ascii="Times New Roman" w:hAnsi="Times New Roman"/>
        </w:rPr>
      </w:pPr>
    </w:p>
    <w:p w14:paraId="7CCD5152">
      <w:pPr>
        <w:rPr>
          <w:rFonts w:ascii="Times New Roman" w:hAnsi="Times New Roman"/>
        </w:rPr>
      </w:pPr>
    </w:p>
    <w:p w14:paraId="034587EB">
      <w:pPr>
        <w:rPr>
          <w:rFonts w:ascii="Times New Roman" w:hAnsi="Times New Roman"/>
        </w:rPr>
      </w:pPr>
    </w:p>
    <w:p w14:paraId="6E20E8D9">
      <w:pPr>
        <w:rPr>
          <w:rFonts w:ascii="Times New Roman" w:hAnsi="Times New Roman"/>
        </w:rPr>
      </w:pPr>
    </w:p>
    <w:p w14:paraId="08B2A437">
      <w:pPr>
        <w:rPr>
          <w:rFonts w:ascii="Times New Roman" w:hAnsi="Times New Roman"/>
        </w:rPr>
      </w:pPr>
    </w:p>
    <w:p w14:paraId="36C31AC3">
      <w:pPr>
        <w:rPr>
          <w:rFonts w:ascii="Times New Roman" w:hAnsi="Times New Roman"/>
        </w:rPr>
      </w:pPr>
    </w:p>
    <w:p w14:paraId="21A8B707">
      <w:pPr>
        <w:rPr>
          <w:rFonts w:ascii="Times New Roman" w:hAnsi="Times New Roman"/>
        </w:rPr>
      </w:pPr>
    </w:p>
    <w:p w14:paraId="5E2DAB44">
      <w:pPr>
        <w:rPr>
          <w:rFonts w:ascii="Times New Roman" w:hAnsi="Times New Roman"/>
        </w:rPr>
      </w:pPr>
    </w:p>
    <w:p w14:paraId="1A9520E7">
      <w:pPr>
        <w:rPr>
          <w:rFonts w:ascii="Times New Roman" w:hAnsi="Times New Roman"/>
        </w:rPr>
      </w:pPr>
    </w:p>
    <w:p w14:paraId="07435B28">
      <w:pPr>
        <w:pStyle w:val="2"/>
        <w:spacing w:after="312"/>
        <w:ind w:left="562"/>
        <w:rPr>
          <w:rFonts w:hint="eastAsia" w:ascii="Times New Roman" w:hAnsi="Times New Roman"/>
        </w:rPr>
      </w:pPr>
      <w:bookmarkStart w:id="163" w:name="_Toc11252"/>
    </w:p>
    <w:p w14:paraId="32BAE5DE">
      <w:pPr>
        <w:pStyle w:val="2"/>
        <w:spacing w:after="312"/>
        <w:ind w:left="562"/>
        <w:rPr>
          <w:rFonts w:hint="eastAsia" w:ascii="Times New Roman" w:hAnsi="Times New Roman"/>
        </w:rPr>
      </w:pPr>
    </w:p>
    <w:p w14:paraId="7AD86DA7">
      <w:pPr>
        <w:pStyle w:val="2"/>
        <w:spacing w:after="312"/>
        <w:ind w:left="562"/>
        <w:rPr>
          <w:rFonts w:hint="eastAsia" w:ascii="Times New Roman" w:hAnsi="Times New Roman"/>
        </w:rPr>
      </w:pPr>
    </w:p>
    <w:p w14:paraId="1C51B53D">
      <w:pPr>
        <w:pStyle w:val="2"/>
        <w:spacing w:after="312"/>
        <w:ind w:left="562"/>
        <w:rPr>
          <w:rFonts w:hint="eastAsia" w:ascii="Times New Roman" w:hAnsi="Times New Roman"/>
        </w:rPr>
      </w:pPr>
    </w:p>
    <w:p w14:paraId="12E0052B">
      <w:pPr>
        <w:pStyle w:val="2"/>
        <w:keepNext w:val="0"/>
        <w:keepLines w:val="0"/>
        <w:snapToGrid w:val="0"/>
        <w:spacing w:before="0" w:after="0" w:line="312" w:lineRule="auto"/>
        <w:jc w:val="both"/>
        <w:rPr>
          <w:rFonts w:hint="eastAsia" w:ascii="Times New Roman" w:hAnsi="Times New Roman"/>
          <w:color w:val="000000" w:themeColor="text1"/>
          <w14:textFill>
            <w14:solidFill>
              <w14:schemeClr w14:val="tx1"/>
            </w14:solidFill>
          </w14:textFill>
        </w:rPr>
      </w:pPr>
    </w:p>
    <w:p w14:paraId="0B170DDD">
      <w:pPr>
        <w:pStyle w:val="2"/>
        <w:keepNext w:val="0"/>
        <w:keepLines w:val="0"/>
        <w:snapToGrid w:val="0"/>
        <w:spacing w:before="0" w:after="0" w:line="312" w:lineRule="auto"/>
        <w:jc w:val="both"/>
        <w:rPr>
          <w:rFonts w:hint="eastAsia" w:ascii="Times New Roman" w:hAnsi="Times New Roman"/>
          <w:color w:val="000000" w:themeColor="text1"/>
          <w14:textFill>
            <w14:solidFill>
              <w14:schemeClr w14:val="tx1"/>
            </w14:solidFill>
          </w14:textFill>
        </w:rPr>
      </w:pPr>
    </w:p>
    <w:p w14:paraId="0AEDB91E">
      <w:pPr>
        <w:pStyle w:val="2"/>
        <w:keepNext w:val="0"/>
        <w:keepLines w:val="0"/>
        <w:snapToGrid w:val="0"/>
        <w:spacing w:before="0" w:after="0" w:line="312" w:lineRule="auto"/>
        <w:jc w:val="center"/>
        <w:rPr>
          <w:rFonts w:hint="eastAsia" w:ascii="Times New Roman" w:hAnsi="Times New Roman"/>
          <w:color w:val="000000" w:themeColor="text1"/>
          <w14:textFill>
            <w14:solidFill>
              <w14:schemeClr w14:val="tx1"/>
            </w14:solidFill>
          </w14:textFill>
        </w:rPr>
      </w:pPr>
      <w:bookmarkStart w:id="164" w:name="_Toc17882"/>
      <w:bookmarkStart w:id="165" w:name="_Toc5524"/>
      <w:r>
        <w:rPr>
          <w:rFonts w:hint="eastAsia" w:ascii="Times New Roman" w:hAnsi="Times New Roman"/>
          <w:color w:val="000000" w:themeColor="text1"/>
          <w14:textFill>
            <w14:solidFill>
              <w14:schemeClr w14:val="tx1"/>
            </w14:solidFill>
          </w14:textFill>
        </w:rPr>
        <w:t>引用标准名录</w:t>
      </w:r>
      <w:bookmarkEnd w:id="163"/>
      <w:bookmarkEnd w:id="164"/>
      <w:bookmarkEnd w:id="165"/>
    </w:p>
    <w:p w14:paraId="618A67B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《建筑防水卷材试验方法 第9部分：高分子防水卷材 拉伸性能》GB/T 328.9</w:t>
      </w:r>
    </w:p>
    <w:p w14:paraId="5DFCDCB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《胶黏剂黏度的测定》GB/T 2794</w:t>
      </w:r>
    </w:p>
    <w:p w14:paraId="5F39707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《色漆和清漆 人工气候老化和人工辐射曝露 滤过的氙弧辐射》GB/T 1865</w:t>
      </w:r>
    </w:p>
    <w:p w14:paraId="3A6F0A2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《建筑玻璃用功能膜》GB/T 2906</w:t>
      </w:r>
    </w:p>
    <w:p w14:paraId="5688678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val="en-US" w:eastAsia="zh-CN" w:bidi="hi-IN"/>
        </w:rPr>
        <w:t>《铝合金门窗》GB/T 8478</w:t>
      </w:r>
    </w:p>
    <w:p w14:paraId="12E1EEE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val="en-US" w:eastAsia="zh-CN" w:bidi="hi-IN"/>
        </w:rPr>
        <w:t>《色漆和清漆 划格试验》GB/T 9286</w:t>
      </w:r>
    </w:p>
    <w:p w14:paraId="5567BA1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《合成树脂乳液外墙涂料》GB/T 9755</w:t>
      </w:r>
    </w:p>
    <w:p w14:paraId="25E0259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《复层建筑涂料》GB/T 9779</w:t>
      </w:r>
    </w:p>
    <w:p w14:paraId="0173EA9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《建筑用安全玻璃 第1部分：防火玻璃》GB 15763.1</w:t>
      </w:r>
    </w:p>
    <w:p w14:paraId="2074B94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《建筑用安全玻璃 第2部分：钢化玻璃》GB 15763.2</w:t>
      </w:r>
    </w:p>
    <w:p w14:paraId="5E66B4E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《建筑用安全玻璃 第3部分：夹层玻璃》GB 15763.3</w:t>
      </w:r>
    </w:p>
    <w:p w14:paraId="70B2B74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val="en-US" w:eastAsia="zh-CN" w:bidi="hi-IN"/>
        </w:rPr>
        <w:t>《建筑用安全玻璃 第4部分：均质钢化玻璃》GB 15763.4</w:t>
      </w:r>
    </w:p>
    <w:p w14:paraId="096A602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《土工合成材料 宽条拉伸试验方法》GB/T 15788</w:t>
      </w:r>
    </w:p>
    <w:p w14:paraId="4249E9C9">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kern w:val="0"/>
          <w:sz w:val="21"/>
          <w:szCs w:val="21"/>
          <w:lang w:bidi="hi-IN"/>
        </w:rPr>
      </w:pPr>
      <w:r>
        <w:rPr>
          <w:rFonts w:hint="eastAsia" w:ascii="Times New Roman" w:hAnsi="Times New Roman" w:eastAsia="宋体" w:cs="Times New Roman"/>
          <w:kern w:val="0"/>
          <w:sz w:val="21"/>
          <w:szCs w:val="21"/>
          <w:lang w:eastAsia="zh-CN" w:bidi="hi-IN"/>
        </w:rPr>
        <w:t>《建筑防水涂料试验方法》</w:t>
      </w:r>
      <w:r>
        <w:rPr>
          <w:rFonts w:ascii="Times New Roman" w:hAnsi="Times New Roman" w:eastAsia="宋体" w:cs="Times New Roman"/>
          <w:kern w:val="0"/>
          <w:sz w:val="21"/>
          <w:szCs w:val="21"/>
          <w:lang w:bidi="hi-IN"/>
        </w:rPr>
        <w:t>GB/T 16777</w:t>
      </w:r>
    </w:p>
    <w:p w14:paraId="3889A3C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《钢门窗》GB/T 20909</w:t>
      </w:r>
    </w:p>
    <w:p w14:paraId="7B66506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《钢铁材料缺陷电子束显微分析方法通则》GB/T 21638</w:t>
      </w:r>
    </w:p>
    <w:p w14:paraId="7AD6E63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《石材用建筑密封胶》GB/T 23261</w:t>
      </w:r>
    </w:p>
    <w:p w14:paraId="20472BC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《建筑装饰用铝单板》GB/T 23443</w:t>
      </w:r>
    </w:p>
    <w:p w14:paraId="7D5CFE9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《聚合物水泥防水涂料》GB/T 23445</w:t>
      </w:r>
    </w:p>
    <w:p w14:paraId="6DBF913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《建筑用阻燃密封胶》GB 23864</w:t>
      </w:r>
    </w:p>
    <w:p w14:paraId="0C5220E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《木门窗》GB/T 29498</w:t>
      </w:r>
    </w:p>
    <w:p w14:paraId="24DAD70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《建筑设计防火规范》GB 50016</w:t>
      </w:r>
    </w:p>
    <w:p w14:paraId="46DF670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《屋面工程技术规范》GB 50345</w:t>
      </w:r>
    </w:p>
    <w:p w14:paraId="19BED22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《房屋渗漏修缮技术规程》JGJ/T 53</w:t>
      </w:r>
    </w:p>
    <w:p w14:paraId="47C8DAB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val="en-US" w:eastAsia="zh-CN" w:bidi="hi-IN"/>
        </w:rPr>
        <w:t>《塑料门窗工程技术规程》JGJ 103</w:t>
      </w:r>
    </w:p>
    <w:p w14:paraId="46BDA0C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《建筑外墙用腻子》JG/T 157</w:t>
      </w:r>
    </w:p>
    <w:p w14:paraId="05E87F4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《混凝土用机械锚栓》JG/T 160</w:t>
      </w:r>
    </w:p>
    <w:p w14:paraId="53270FC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《采光顶与金属屋面技术规程》JGJ 255</w:t>
      </w:r>
    </w:p>
    <w:p w14:paraId="7C03B0D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《建筑室内用腻子》JG/T 298</w:t>
      </w:r>
    </w:p>
    <w:p w14:paraId="44ADDD9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《外墙保温用锚栓》JG/T 366</w:t>
      </w:r>
    </w:p>
    <w:p w14:paraId="0987BA1A">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《建筑外墙外保温系统修缮标准》JGJ 376-2015</w:t>
      </w:r>
    </w:p>
    <w:p w14:paraId="2DDECAA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《陶瓷砖胶粘剂》JC/T 547</w:t>
      </w:r>
    </w:p>
    <w:p w14:paraId="0C67AEC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《硫化橡胶或热塑性橡胶 拉伸应力应变性能的测定》GB/T 528</w:t>
      </w:r>
    </w:p>
    <w:p w14:paraId="0D3ED4AF">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kern w:val="0"/>
          <w:sz w:val="21"/>
          <w:szCs w:val="21"/>
          <w:lang w:bidi="hi-IN"/>
        </w:rPr>
      </w:pPr>
      <w:r>
        <w:rPr>
          <w:rFonts w:hint="eastAsia" w:ascii="Times New Roman" w:hAnsi="Times New Roman" w:eastAsia="宋体" w:cs="Times New Roman"/>
          <w:kern w:val="0"/>
          <w:sz w:val="21"/>
          <w:szCs w:val="21"/>
          <w:lang w:val="en-US" w:eastAsia="zh-CN" w:bidi="hi-IN"/>
        </w:rPr>
        <w:t>《贴膜玻璃》JC 846</w:t>
      </w:r>
    </w:p>
    <w:p w14:paraId="788CED4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eastAsia="zh-CN" w:bidi="hi-IN"/>
        </w:rPr>
        <w:t>《混凝土界面处理剂》</w:t>
      </w:r>
      <w:r>
        <w:rPr>
          <w:rFonts w:hint="eastAsia" w:ascii="Times New Roman" w:hAnsi="Times New Roman" w:eastAsia="宋体" w:cs="Times New Roman"/>
          <w:kern w:val="0"/>
          <w:sz w:val="21"/>
          <w:szCs w:val="21"/>
          <w:lang w:val="en-US" w:eastAsia="zh-CN" w:bidi="hi-IN"/>
        </w:rPr>
        <w:t>JC/T 907</w:t>
      </w:r>
    </w:p>
    <w:p w14:paraId="55C21CD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val="en-US" w:eastAsia="zh-CN" w:bidi="hi-IN"/>
        </w:rPr>
        <w:t>《建筑装饰用天然石材防护剂》JC/T 973</w:t>
      </w:r>
    </w:p>
    <w:p w14:paraId="73AF72C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eastAsia="zh-CN" w:bidi="hi-IN"/>
        </w:rPr>
      </w:pPr>
      <w:r>
        <w:rPr>
          <w:rFonts w:hint="eastAsia" w:ascii="Times New Roman" w:hAnsi="Times New Roman" w:eastAsia="宋体" w:cs="Times New Roman"/>
          <w:kern w:val="0"/>
          <w:sz w:val="21"/>
          <w:szCs w:val="21"/>
          <w:lang w:eastAsia="zh-CN" w:bidi="hi-IN"/>
        </w:rPr>
        <w:t>《混凝土裂缝用环氧树脂灌浆材料》JC/T 1041</w:t>
      </w:r>
    </w:p>
    <w:p w14:paraId="1F92E89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val="en-US" w:eastAsia="zh-CN" w:bidi="hi-IN"/>
        </w:rPr>
        <w:t>《建筑防水涂料中有害物质限量》JC 1066</w:t>
      </w:r>
    </w:p>
    <w:p w14:paraId="492CE6A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kern w:val="0"/>
          <w:sz w:val="21"/>
          <w:szCs w:val="21"/>
          <w:lang w:val="en-US" w:eastAsia="zh-CN" w:bidi="hi-IN"/>
        </w:rPr>
      </w:pPr>
      <w:r>
        <w:rPr>
          <w:rFonts w:hint="eastAsia" w:ascii="Times New Roman" w:hAnsi="Times New Roman" w:eastAsia="宋体" w:cs="Times New Roman"/>
          <w:kern w:val="0"/>
          <w:sz w:val="21"/>
          <w:szCs w:val="21"/>
          <w:lang w:eastAsia="zh-CN" w:bidi="hi-IN"/>
        </w:rPr>
        <w:t>《建筑围护结构节能现场检测技术标准》DG/TJ</w:t>
      </w:r>
      <w:r>
        <w:rPr>
          <w:rFonts w:hint="eastAsia" w:ascii="Times New Roman" w:hAnsi="Times New Roman" w:eastAsia="宋体" w:cs="Times New Roman"/>
          <w:kern w:val="0"/>
          <w:sz w:val="21"/>
          <w:szCs w:val="21"/>
          <w:lang w:val="en-US" w:eastAsia="zh-CN" w:bidi="hi-IN"/>
        </w:rPr>
        <w:t xml:space="preserve"> </w:t>
      </w:r>
      <w:r>
        <w:rPr>
          <w:rFonts w:hint="eastAsia" w:ascii="Times New Roman" w:hAnsi="Times New Roman" w:eastAsia="宋体" w:cs="Times New Roman"/>
          <w:kern w:val="0"/>
          <w:sz w:val="21"/>
          <w:szCs w:val="21"/>
          <w:lang w:eastAsia="zh-CN" w:bidi="hi-IN"/>
        </w:rPr>
        <w:t>08-2038</w:t>
      </w:r>
    </w:p>
    <w:p w14:paraId="67D2C13A">
      <w:pPr>
        <w:widowControl/>
        <w:jc w:val="center"/>
        <w:rPr>
          <w:rFonts w:hint="eastAsia" w:eastAsia="黑体" w:cs="黑体"/>
          <w:bCs/>
          <w:snapToGrid w:val="0"/>
          <w:sz w:val="32"/>
          <w:szCs w:val="32"/>
        </w:rPr>
      </w:pPr>
    </w:p>
    <w:p w14:paraId="009C5AA9">
      <w:pPr>
        <w:widowControl/>
        <w:jc w:val="center"/>
        <w:rPr>
          <w:rFonts w:hint="eastAsia" w:eastAsia="黑体" w:cs="黑体"/>
          <w:bCs/>
          <w:snapToGrid w:val="0"/>
          <w:sz w:val="32"/>
          <w:szCs w:val="32"/>
        </w:rPr>
      </w:pPr>
    </w:p>
    <w:p w14:paraId="1321FE3C">
      <w:pPr>
        <w:widowControl/>
        <w:jc w:val="center"/>
        <w:rPr>
          <w:rFonts w:hint="eastAsia" w:eastAsia="黑体" w:cs="黑体"/>
          <w:bCs/>
          <w:snapToGrid w:val="0"/>
          <w:sz w:val="32"/>
          <w:szCs w:val="32"/>
        </w:rPr>
      </w:pPr>
    </w:p>
    <w:p w14:paraId="3C0151FD">
      <w:pPr>
        <w:widowControl/>
        <w:jc w:val="center"/>
        <w:rPr>
          <w:rFonts w:hint="eastAsia" w:eastAsia="黑体" w:cs="黑体"/>
          <w:bCs/>
          <w:snapToGrid w:val="0"/>
          <w:sz w:val="32"/>
          <w:szCs w:val="32"/>
        </w:rPr>
      </w:pPr>
    </w:p>
    <w:p w14:paraId="1B43141A">
      <w:pPr>
        <w:widowControl/>
        <w:jc w:val="center"/>
        <w:rPr>
          <w:rFonts w:hint="eastAsia" w:eastAsia="黑体" w:cs="黑体"/>
          <w:bCs/>
          <w:snapToGrid w:val="0"/>
          <w:sz w:val="32"/>
          <w:szCs w:val="32"/>
        </w:rPr>
      </w:pPr>
    </w:p>
    <w:p w14:paraId="1C7C68EC">
      <w:pPr>
        <w:widowControl/>
        <w:jc w:val="center"/>
        <w:rPr>
          <w:rFonts w:hint="eastAsia" w:eastAsia="黑体" w:cs="黑体"/>
          <w:bCs/>
          <w:snapToGrid w:val="0"/>
          <w:sz w:val="32"/>
          <w:szCs w:val="32"/>
        </w:rPr>
      </w:pPr>
    </w:p>
    <w:p w14:paraId="7C6D7488">
      <w:pPr>
        <w:widowControl/>
        <w:jc w:val="center"/>
        <w:rPr>
          <w:rFonts w:hint="eastAsia" w:eastAsia="黑体" w:cs="黑体"/>
          <w:bCs/>
          <w:snapToGrid w:val="0"/>
          <w:sz w:val="32"/>
          <w:szCs w:val="32"/>
        </w:rPr>
      </w:pPr>
    </w:p>
    <w:p w14:paraId="358C2807">
      <w:pPr>
        <w:widowControl/>
        <w:jc w:val="center"/>
        <w:rPr>
          <w:rFonts w:hint="eastAsia" w:eastAsia="黑体" w:cs="黑体"/>
          <w:bCs/>
          <w:snapToGrid w:val="0"/>
          <w:sz w:val="32"/>
          <w:szCs w:val="32"/>
        </w:rPr>
      </w:pPr>
    </w:p>
    <w:p w14:paraId="0ED059F2">
      <w:pPr>
        <w:widowControl/>
        <w:jc w:val="center"/>
        <w:rPr>
          <w:rFonts w:hint="eastAsia" w:eastAsia="黑体" w:cs="黑体"/>
          <w:bCs/>
          <w:snapToGrid w:val="0"/>
          <w:sz w:val="32"/>
          <w:szCs w:val="32"/>
        </w:rPr>
      </w:pPr>
    </w:p>
    <w:p w14:paraId="25277081">
      <w:pPr>
        <w:widowControl/>
        <w:jc w:val="center"/>
        <w:rPr>
          <w:rFonts w:hint="eastAsia" w:eastAsia="黑体" w:cs="黑体"/>
          <w:bCs/>
          <w:snapToGrid w:val="0"/>
          <w:sz w:val="32"/>
          <w:szCs w:val="32"/>
        </w:rPr>
      </w:pPr>
    </w:p>
    <w:p w14:paraId="5317F0D1">
      <w:pPr>
        <w:widowControl/>
        <w:jc w:val="center"/>
        <w:rPr>
          <w:rFonts w:hint="eastAsia" w:eastAsia="黑体" w:cs="黑体"/>
          <w:bCs/>
          <w:snapToGrid w:val="0"/>
          <w:sz w:val="32"/>
          <w:szCs w:val="32"/>
        </w:rPr>
      </w:pPr>
    </w:p>
    <w:p w14:paraId="2308DBAC">
      <w:pPr>
        <w:widowControl/>
        <w:jc w:val="center"/>
        <w:rPr>
          <w:rFonts w:hint="eastAsia" w:eastAsia="黑体" w:cs="黑体"/>
          <w:bCs/>
          <w:snapToGrid w:val="0"/>
          <w:sz w:val="32"/>
          <w:szCs w:val="32"/>
        </w:rPr>
      </w:pPr>
    </w:p>
    <w:p w14:paraId="0E69AED1">
      <w:pPr>
        <w:widowControl/>
        <w:jc w:val="center"/>
        <w:rPr>
          <w:rFonts w:hint="eastAsia" w:eastAsia="黑体" w:cs="黑体"/>
          <w:bCs/>
          <w:snapToGrid w:val="0"/>
          <w:sz w:val="32"/>
          <w:szCs w:val="32"/>
        </w:rPr>
      </w:pPr>
    </w:p>
    <w:p w14:paraId="637119A8">
      <w:pPr>
        <w:widowControl/>
        <w:jc w:val="center"/>
        <w:rPr>
          <w:rFonts w:hint="eastAsia" w:eastAsia="黑体" w:cs="黑体"/>
          <w:bCs/>
          <w:snapToGrid w:val="0"/>
          <w:sz w:val="32"/>
          <w:szCs w:val="32"/>
        </w:rPr>
      </w:pPr>
    </w:p>
    <w:p w14:paraId="7BEA4316">
      <w:pPr>
        <w:widowControl/>
        <w:jc w:val="center"/>
        <w:rPr>
          <w:rFonts w:hint="eastAsia" w:eastAsia="黑体" w:cs="黑体"/>
          <w:bCs/>
          <w:snapToGrid w:val="0"/>
          <w:sz w:val="32"/>
          <w:szCs w:val="32"/>
        </w:rPr>
      </w:pPr>
    </w:p>
    <w:p w14:paraId="513D9B89">
      <w:pPr>
        <w:widowControl/>
        <w:jc w:val="center"/>
        <w:rPr>
          <w:rFonts w:hint="eastAsia" w:eastAsia="黑体" w:cs="黑体"/>
          <w:bCs/>
          <w:snapToGrid w:val="0"/>
          <w:sz w:val="32"/>
          <w:szCs w:val="32"/>
        </w:rPr>
      </w:pPr>
    </w:p>
    <w:p w14:paraId="749AA70D">
      <w:pPr>
        <w:widowControl/>
        <w:jc w:val="center"/>
        <w:rPr>
          <w:rFonts w:hint="eastAsia" w:eastAsia="黑体" w:cs="黑体"/>
          <w:bCs/>
          <w:snapToGrid w:val="0"/>
          <w:sz w:val="32"/>
          <w:szCs w:val="32"/>
        </w:rPr>
      </w:pPr>
    </w:p>
    <w:p w14:paraId="37F7FAC1">
      <w:pPr>
        <w:widowControl/>
        <w:jc w:val="center"/>
        <w:rPr>
          <w:rFonts w:hint="eastAsia" w:eastAsia="黑体" w:cs="黑体"/>
          <w:bCs/>
          <w:snapToGrid w:val="0"/>
          <w:sz w:val="32"/>
          <w:szCs w:val="32"/>
        </w:rPr>
      </w:pPr>
    </w:p>
    <w:p w14:paraId="288D1ABB">
      <w:pPr>
        <w:widowControl/>
        <w:jc w:val="center"/>
        <w:rPr>
          <w:rFonts w:hint="eastAsia" w:eastAsia="黑体" w:cs="黑体"/>
          <w:bCs/>
          <w:snapToGrid w:val="0"/>
          <w:sz w:val="21"/>
          <w:szCs w:val="21"/>
        </w:rPr>
      </w:pPr>
    </w:p>
    <w:p w14:paraId="4D7DCCF5">
      <w:pPr>
        <w:spacing w:line="460" w:lineRule="exact"/>
        <w:jc w:val="both"/>
        <w:rPr>
          <w:rFonts w:hint="eastAsia" w:ascii="Times New Roman" w:hAnsi="Times New Roman" w:cs="宋体"/>
          <w:b/>
          <w:sz w:val="21"/>
          <w:szCs w:val="21"/>
        </w:rPr>
      </w:pPr>
    </w:p>
    <w:p w14:paraId="33E32136">
      <w:pPr>
        <w:spacing w:line="460" w:lineRule="exact"/>
        <w:jc w:val="both"/>
        <w:rPr>
          <w:rFonts w:hint="eastAsia" w:ascii="Times New Roman" w:hAnsi="Times New Roman" w:cs="宋体"/>
          <w:b/>
          <w:sz w:val="21"/>
          <w:szCs w:val="21"/>
        </w:rPr>
      </w:pPr>
    </w:p>
    <w:p w14:paraId="16A7CBBB">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0E6A3DE3">
      <w:pPr>
        <w:snapToGrid w:val="0"/>
        <w:spacing w:line="312" w:lineRule="auto"/>
        <w:jc w:val="center"/>
        <w:rPr>
          <w:rFonts w:ascii="Times New Roman" w:hAnsi="Times New Roman"/>
          <w:color w:val="000000" w:themeColor="text1"/>
          <w14:textFill>
            <w14:solidFill>
              <w14:schemeClr w14:val="tx1"/>
            </w14:solidFill>
          </w14:textFill>
        </w:rPr>
      </w:pPr>
    </w:p>
    <w:p w14:paraId="7B641331">
      <w:pPr>
        <w:snapToGrid w:val="0"/>
        <w:spacing w:line="312" w:lineRule="auto"/>
        <w:jc w:val="center"/>
        <w:rPr>
          <w:rFonts w:hint="default" w:ascii="Times New Roman" w:hAnsi="Times New Roman" w:eastAsiaTheme="minorEastAsia"/>
          <w:color w:val="000000" w:themeColor="text1"/>
          <w:sz w:val="36"/>
          <w:szCs w:val="36"/>
          <w:lang w:val="en-US" w:eastAsia="zh-CN"/>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既有建筑围护结构修缮技术规程</w:t>
      </w:r>
    </w:p>
    <w:p w14:paraId="07019F6C">
      <w:pPr>
        <w:snapToGrid w:val="0"/>
        <w:spacing w:line="312" w:lineRule="auto"/>
        <w:jc w:val="center"/>
        <w:rPr>
          <w:rFonts w:ascii="Times New Roman" w:hAnsi="Times New Roman"/>
          <w:color w:val="000000" w:themeColor="text1"/>
          <w14:textFill>
            <w14:solidFill>
              <w14:schemeClr w14:val="tx1"/>
            </w14:solidFill>
          </w14:textFill>
        </w:rPr>
      </w:pPr>
    </w:p>
    <w:p w14:paraId="06B17321">
      <w:pPr>
        <w:snapToGrid w:val="0"/>
        <w:spacing w:line="312" w:lineRule="auto"/>
        <w:jc w:val="center"/>
        <w:rPr>
          <w:rFonts w:hint="default" w:ascii="Times New Roman" w:hAnsi="Times New Roman"/>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xxxx</w:t>
      </w:r>
    </w:p>
    <w:p w14:paraId="462A6346">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465AEE1F">
      <w:pPr>
        <w:snapToGrid w:val="0"/>
        <w:spacing w:line="312" w:lineRule="auto"/>
        <w:rPr>
          <w:rFonts w:ascii="Times New Roman" w:hAnsi="Times New Roman"/>
          <w:color w:val="000000" w:themeColor="text1"/>
          <w14:textFill>
            <w14:solidFill>
              <w14:schemeClr w14:val="tx1"/>
            </w14:solidFill>
          </w14:textFill>
        </w:rPr>
      </w:pPr>
    </w:p>
    <w:p w14:paraId="09334D48">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753C5B1D">
      <w:pPr>
        <w:spacing w:line="460" w:lineRule="exact"/>
        <w:jc w:val="center"/>
        <w:rPr>
          <w:rFonts w:hint="eastAsia" w:ascii="Times New Roman" w:hAnsi="Times New Roman" w:cs="宋体"/>
          <w:b/>
          <w:sz w:val="36"/>
          <w:szCs w:val="36"/>
        </w:rPr>
      </w:pPr>
    </w:p>
    <w:p w14:paraId="42EA9FF4">
      <w:pPr>
        <w:rPr>
          <w:rFonts w:hint="eastAsia" w:ascii="Times New Roman" w:hAnsi="Times New Roman"/>
          <w:sz w:val="48"/>
        </w:rPr>
      </w:pPr>
    </w:p>
    <w:p w14:paraId="0EFC6299">
      <w:pPr>
        <w:rPr>
          <w:rFonts w:hint="eastAsia" w:ascii="Times New Roman" w:hAnsi="Times New Roman"/>
          <w:sz w:val="48"/>
        </w:rPr>
      </w:pPr>
    </w:p>
    <w:p w14:paraId="6EEB1E28">
      <w:pPr>
        <w:rPr>
          <w:rFonts w:hint="eastAsia" w:ascii="Times New Roman" w:hAnsi="Times New Roman"/>
          <w:sz w:val="48"/>
        </w:rPr>
      </w:pPr>
    </w:p>
    <w:p w14:paraId="42578278">
      <w:pPr>
        <w:rPr>
          <w:rFonts w:hint="eastAsia" w:ascii="Times New Roman" w:hAnsi="Times New Roman"/>
          <w:sz w:val="48"/>
        </w:rPr>
      </w:pPr>
    </w:p>
    <w:p w14:paraId="3B0D06F1">
      <w:pPr>
        <w:rPr>
          <w:rFonts w:hint="eastAsia" w:ascii="Times New Roman" w:hAnsi="Times New Roman"/>
          <w:sz w:val="48"/>
        </w:rPr>
      </w:pPr>
    </w:p>
    <w:p w14:paraId="513E2224">
      <w:pPr>
        <w:rPr>
          <w:rFonts w:hint="eastAsia" w:ascii="Times New Roman" w:hAnsi="Times New Roman"/>
          <w:sz w:val="48"/>
        </w:rPr>
      </w:pPr>
    </w:p>
    <w:p w14:paraId="4A0371D6">
      <w:pPr>
        <w:rPr>
          <w:rFonts w:hint="eastAsia" w:ascii="Times New Roman" w:hAnsi="Times New Roman"/>
          <w:sz w:val="48"/>
        </w:rPr>
      </w:pPr>
    </w:p>
    <w:p w14:paraId="0343677D">
      <w:pPr>
        <w:rPr>
          <w:rFonts w:hint="eastAsia" w:ascii="Times New Roman" w:hAnsi="Times New Roman"/>
          <w:sz w:val="48"/>
        </w:rPr>
      </w:pPr>
    </w:p>
    <w:p w14:paraId="173E19AB">
      <w:pPr>
        <w:rPr>
          <w:rFonts w:hint="eastAsia" w:ascii="Times New Roman" w:hAnsi="Times New Roman"/>
          <w:sz w:val="48"/>
        </w:rPr>
      </w:pPr>
    </w:p>
    <w:p w14:paraId="030DFB8D">
      <w:pPr>
        <w:rPr>
          <w:rFonts w:hint="eastAsia" w:ascii="Times New Roman" w:hAnsi="Times New Roman"/>
          <w:sz w:val="48"/>
        </w:rPr>
      </w:pPr>
    </w:p>
    <w:p w14:paraId="370A5B79">
      <w:pPr>
        <w:rPr>
          <w:rFonts w:hint="eastAsia" w:ascii="Times New Roman" w:hAnsi="Times New Roman"/>
          <w:sz w:val="48"/>
        </w:rPr>
      </w:pPr>
    </w:p>
    <w:p w14:paraId="2933122F">
      <w:pPr>
        <w:rPr>
          <w:rFonts w:hint="eastAsia" w:ascii="Times New Roman" w:hAnsi="Times New Roman"/>
          <w:sz w:val="48"/>
        </w:rPr>
      </w:pPr>
    </w:p>
    <w:p w14:paraId="1660867E">
      <w:pPr>
        <w:rPr>
          <w:rFonts w:hint="eastAsia" w:ascii="Times New Roman" w:hAnsi="Times New Roman"/>
          <w:sz w:val="48"/>
        </w:rPr>
      </w:pPr>
    </w:p>
    <w:p w14:paraId="3EA01611">
      <w:pPr>
        <w:rPr>
          <w:rFonts w:hint="eastAsia" w:ascii="Times New Roman" w:hAnsi="Times New Roman"/>
          <w:sz w:val="48"/>
        </w:rPr>
      </w:pPr>
    </w:p>
    <w:p w14:paraId="1C34B4E0">
      <w:pPr>
        <w:rPr>
          <w:rFonts w:hint="eastAsia" w:ascii="Times New Roman" w:hAnsi="Times New Roman"/>
          <w:sz w:val="48"/>
        </w:rPr>
      </w:pPr>
    </w:p>
    <w:p w14:paraId="3BBCDCD3">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689EA0E5">
      <w:pPr>
        <w:jc w:val="center"/>
        <w:rPr>
          <w:b/>
          <w:bCs/>
          <w:color w:val="000000" w:themeColor="text1"/>
          <w:kern w:val="44"/>
          <w:sz w:val="21"/>
          <w:szCs w:val="21"/>
          <w:lang w:val="zh-CN"/>
          <w14:textFill>
            <w14:solidFill>
              <w14:schemeClr w14:val="tx1"/>
            </w14:solidFill>
          </w14:textFill>
        </w:rPr>
      </w:pPr>
    </w:p>
    <w:p w14:paraId="6DE77FAE">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default" w:ascii="Times New Roman" w:hAnsi="Times New Roman"/>
          <w:bCs/>
          <w:color w:val="000000" w:themeColor="text1"/>
          <w:lang w:val="en-US"/>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既有建筑围护结构修缮技术规程</w:t>
      </w:r>
      <w:r>
        <w:rPr>
          <w:rFonts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en-US" w:eastAsia="zh-CN"/>
          <w14:textFill>
            <w14:solidFill>
              <w14:schemeClr w14:val="tx1"/>
            </w14:solidFill>
          </w14:textFill>
        </w:rPr>
        <w:t>典型围护结构修缮技术</w:t>
      </w:r>
      <w:r>
        <w:rPr>
          <w:rFonts w:ascii="Times New Roman" w:hAnsi="Times New Roman"/>
          <w:bCs/>
          <w:color w:val="000000" w:themeColor="text1"/>
          <w14:textFill>
            <w14:solidFill>
              <w14:schemeClr w14:val="tx1"/>
            </w14:solidFill>
          </w14:textFill>
        </w:rPr>
        <w:t>的项目研究，</w:t>
      </w:r>
      <w:r>
        <w:rPr>
          <w:rFonts w:hint="eastAsia" w:ascii="Times New Roman" w:hAnsi="Times New Roman"/>
          <w:bCs/>
          <w:color w:val="000000" w:themeColor="text1"/>
          <w:lang w:val="en-US" w:eastAsia="zh-CN"/>
          <w14:textFill>
            <w14:solidFill>
              <w14:schemeClr w14:val="tx1"/>
            </w14:solidFill>
          </w14:textFill>
        </w:rPr>
        <w:t>分析和</w:t>
      </w:r>
      <w:r>
        <w:rPr>
          <w:rFonts w:ascii="Times New Roman" w:hAnsi="Times New Roman"/>
          <w:bCs/>
          <w:color w:val="000000" w:themeColor="text1"/>
          <w14:textFill>
            <w14:solidFill>
              <w14:schemeClr w14:val="tx1"/>
            </w14:solidFill>
          </w14:textFill>
        </w:rPr>
        <w:t>总结了我国</w:t>
      </w:r>
      <w:r>
        <w:rPr>
          <w:rFonts w:hint="eastAsia" w:ascii="Times New Roman" w:hAnsi="Times New Roman"/>
          <w:bCs/>
          <w:color w:val="000000" w:themeColor="text1"/>
          <w:lang w:val="en-US" w:eastAsia="zh-CN"/>
          <w14:textFill>
            <w14:solidFill>
              <w14:schemeClr w14:val="tx1"/>
            </w14:solidFill>
          </w14:textFill>
        </w:rPr>
        <w:t>围护结构修缮技术的工程</w:t>
      </w:r>
      <w:r>
        <w:rPr>
          <w:rFonts w:ascii="Times New Roman" w:hAnsi="Times New Roman"/>
          <w:bCs/>
          <w:color w:val="000000" w:themeColor="text1"/>
          <w14:textFill>
            <w14:solidFill>
              <w14:schemeClr w14:val="tx1"/>
            </w14:solidFill>
          </w14:textFill>
        </w:rPr>
        <w:t>经验，</w:t>
      </w:r>
      <w:r>
        <w:rPr>
          <w:rFonts w:hint="eastAsia" w:ascii="Times New Roman" w:hAnsi="Times New Roman"/>
          <w:bCs/>
          <w:color w:val="000000" w:themeColor="text1"/>
          <w:lang w:val="en-US" w:eastAsia="zh-CN"/>
          <w14:textFill>
            <w14:solidFill>
              <w14:schemeClr w14:val="tx1"/>
            </w14:solidFill>
          </w14:textFill>
        </w:rPr>
        <w:t>对外墙外保温系统</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门窗</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幕墙</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采光顶与屋面</w:t>
      </w:r>
      <w:r>
        <w:rPr>
          <w:rFonts w:ascii="Times New Roman" w:hAnsi="Times New Roman"/>
          <w:bCs/>
          <w:color w:val="000000" w:themeColor="text1"/>
          <w14:textFill>
            <w14:solidFill>
              <w14:schemeClr w14:val="tx1"/>
            </w14:solidFill>
          </w14:textFill>
        </w:rPr>
        <w:t>等</w:t>
      </w:r>
      <w:r>
        <w:rPr>
          <w:rFonts w:hint="eastAsia" w:ascii="Times New Roman" w:hAnsi="Times New Roman"/>
          <w:bCs/>
          <w:color w:val="000000" w:themeColor="text1"/>
          <w:lang w:val="en-US" w:eastAsia="zh-CN"/>
          <w14:textFill>
            <w14:solidFill>
              <w14:schemeClr w14:val="tx1"/>
            </w14:solidFill>
          </w14:textFill>
        </w:rPr>
        <w:t>围护</w:t>
      </w:r>
      <w:r>
        <w:rPr>
          <w:rFonts w:ascii="Times New Roman" w:hAnsi="Times New Roman"/>
          <w:bCs/>
          <w:color w:val="000000" w:themeColor="text1"/>
          <w14:textFill>
            <w14:solidFill>
              <w14:schemeClr w14:val="tx1"/>
            </w14:solidFill>
          </w14:textFill>
        </w:rPr>
        <w:t>结构</w:t>
      </w:r>
      <w:r>
        <w:rPr>
          <w:rFonts w:hint="eastAsia" w:ascii="Times New Roman" w:hAnsi="Times New Roman"/>
          <w:bCs/>
          <w:color w:val="000000" w:themeColor="text1"/>
          <w:lang w:val="en-US" w:eastAsia="zh-CN"/>
          <w14:textFill>
            <w14:solidFill>
              <w14:schemeClr w14:val="tx1"/>
            </w14:solidFill>
          </w14:textFill>
        </w:rPr>
        <w:t>先进修缮技术进行了深入研究、工程调研及检验检测，结合当前既有建筑修缮技术和相关标准，创新性地建立了既有建筑围护结构修缮技术技术成果。</w:t>
      </w:r>
    </w:p>
    <w:p w14:paraId="2419B9CB">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eastAsia" w:ascii="Times New Roman" w:hAnsi="Times New Roman"/>
          <w:color w:val="000000" w:themeColor="text1"/>
          <w:sz w:val="30"/>
          <w:szCs w:val="30"/>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既有建筑围护结构修缮技术规程</w:t>
      </w:r>
      <w:r>
        <w:rPr>
          <w:rFonts w:ascii="Times New Roman" w:hAnsi="Times New Roman"/>
          <w:bCs/>
          <w:color w:val="000000" w:themeColor="text1"/>
          <w14:textFill>
            <w14:solidFill>
              <w14:schemeClr w14:val="tx1"/>
            </w14:solidFill>
          </w14:textFill>
        </w:rPr>
        <w:t>》时能正确理解和执行条款规定，编制组按章、节、条顺序编制了</w:t>
      </w: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规定的参考。</w:t>
      </w:r>
    </w:p>
    <w:p w14:paraId="2965DC36">
      <w:pPr>
        <w:snapToGrid w:val="0"/>
        <w:spacing w:line="312" w:lineRule="auto"/>
        <w:ind w:firstLine="420" w:firstLineChars="200"/>
        <w:rPr>
          <w:rFonts w:hint="default" w:ascii="Times New Roman" w:hAnsi="Times New Roman" w:eastAsiaTheme="minorEastAsia"/>
          <w:bCs/>
          <w:color w:val="000000" w:themeColor="text1"/>
          <w:lang w:val="en-US" w:eastAsia="zh-CN"/>
          <w14:textFill>
            <w14:solidFill>
              <w14:schemeClr w14:val="tx1"/>
            </w14:solidFill>
          </w14:textFill>
        </w:rPr>
      </w:pPr>
    </w:p>
    <w:p w14:paraId="7DA88A6E">
      <w:pPr>
        <w:rPr>
          <w:rFonts w:hint="eastAsia" w:ascii="Times New Roman" w:hAnsi="Times New Roman"/>
          <w:lang w:val="en-US" w:eastAsia="zh-CN"/>
        </w:rPr>
      </w:pPr>
    </w:p>
    <w:p w14:paraId="2BF6AE82">
      <w:pPr>
        <w:rPr>
          <w:rFonts w:hint="eastAsia" w:ascii="Times New Roman" w:hAnsi="Times New Roman"/>
          <w:lang w:val="en-US" w:eastAsia="zh-CN"/>
        </w:rPr>
      </w:pPr>
    </w:p>
    <w:p w14:paraId="467E5E80">
      <w:pPr>
        <w:rPr>
          <w:rFonts w:hint="eastAsia" w:ascii="Times New Roman" w:hAnsi="Times New Roman"/>
          <w:lang w:val="en-US" w:eastAsia="zh-CN"/>
        </w:rPr>
      </w:pPr>
    </w:p>
    <w:p w14:paraId="42670286">
      <w:pPr>
        <w:rPr>
          <w:rFonts w:hint="eastAsia" w:ascii="Times New Roman" w:hAnsi="Times New Roman"/>
          <w:lang w:val="en-US" w:eastAsia="zh-CN"/>
        </w:rPr>
      </w:pPr>
    </w:p>
    <w:p w14:paraId="339C7D89">
      <w:pPr>
        <w:rPr>
          <w:rFonts w:hint="eastAsia" w:ascii="Times New Roman" w:hAnsi="Times New Roman"/>
          <w:lang w:val="en-US" w:eastAsia="zh-CN"/>
        </w:rPr>
      </w:pPr>
    </w:p>
    <w:p w14:paraId="407100F4">
      <w:pPr>
        <w:rPr>
          <w:rFonts w:hint="eastAsia" w:ascii="Times New Roman" w:hAnsi="Times New Roman"/>
          <w:lang w:val="en-US" w:eastAsia="zh-CN"/>
        </w:rPr>
      </w:pPr>
    </w:p>
    <w:p w14:paraId="6A875F4E">
      <w:pPr>
        <w:rPr>
          <w:rFonts w:hint="eastAsia" w:ascii="Times New Roman" w:hAnsi="Times New Roman"/>
          <w:lang w:val="en-US" w:eastAsia="zh-CN"/>
        </w:rPr>
      </w:pPr>
    </w:p>
    <w:p w14:paraId="7F5F6C86">
      <w:pPr>
        <w:rPr>
          <w:rFonts w:hint="eastAsia" w:ascii="Times New Roman" w:hAnsi="Times New Roman"/>
          <w:lang w:val="en-US" w:eastAsia="zh-CN"/>
        </w:rPr>
      </w:pPr>
    </w:p>
    <w:p w14:paraId="660F0ECB">
      <w:pPr>
        <w:rPr>
          <w:rFonts w:hint="eastAsia" w:ascii="Times New Roman" w:hAnsi="Times New Roman"/>
          <w:lang w:val="en-US" w:eastAsia="zh-CN"/>
        </w:rPr>
      </w:pPr>
    </w:p>
    <w:p w14:paraId="3A57794A">
      <w:pPr>
        <w:rPr>
          <w:rFonts w:hint="eastAsia" w:ascii="Times New Roman" w:hAnsi="Times New Roman"/>
          <w:lang w:val="en-US" w:eastAsia="zh-CN"/>
        </w:rPr>
      </w:pPr>
    </w:p>
    <w:p w14:paraId="5FAA9CAB">
      <w:pPr>
        <w:rPr>
          <w:rFonts w:hint="eastAsia" w:ascii="Times New Roman" w:hAnsi="Times New Roman"/>
          <w:lang w:val="en-US" w:eastAsia="zh-CN"/>
        </w:rPr>
      </w:pPr>
    </w:p>
    <w:p w14:paraId="0400FC5A">
      <w:pPr>
        <w:rPr>
          <w:rFonts w:hint="eastAsia" w:ascii="Times New Roman" w:hAnsi="Times New Roman"/>
          <w:lang w:val="en-US" w:eastAsia="zh-CN"/>
        </w:rPr>
      </w:pPr>
    </w:p>
    <w:p w14:paraId="77C6E4C6">
      <w:pPr>
        <w:rPr>
          <w:rFonts w:hint="eastAsia" w:ascii="Times New Roman" w:hAnsi="Times New Roman"/>
          <w:lang w:val="en-US" w:eastAsia="zh-CN"/>
        </w:rPr>
      </w:pPr>
    </w:p>
    <w:p w14:paraId="01FD1441">
      <w:pPr>
        <w:rPr>
          <w:rFonts w:hint="eastAsia" w:ascii="Times New Roman" w:hAnsi="Times New Roman"/>
          <w:lang w:val="en-US" w:eastAsia="zh-CN"/>
        </w:rPr>
      </w:pPr>
    </w:p>
    <w:p w14:paraId="71128B9B">
      <w:pPr>
        <w:rPr>
          <w:rFonts w:hint="eastAsia" w:ascii="Times New Roman" w:hAnsi="Times New Roman"/>
          <w:lang w:val="en-US" w:eastAsia="zh-CN"/>
        </w:rPr>
      </w:pPr>
    </w:p>
    <w:p w14:paraId="473ACC69">
      <w:pPr>
        <w:rPr>
          <w:rFonts w:hint="eastAsia" w:ascii="Times New Roman" w:hAnsi="Times New Roman"/>
          <w:lang w:val="en-US" w:eastAsia="zh-CN"/>
        </w:rPr>
      </w:pPr>
    </w:p>
    <w:p w14:paraId="45D4E822">
      <w:pPr>
        <w:rPr>
          <w:rFonts w:hint="eastAsia" w:ascii="Times New Roman" w:hAnsi="Times New Roman"/>
          <w:lang w:val="en-US" w:eastAsia="zh-CN"/>
        </w:rPr>
      </w:pPr>
    </w:p>
    <w:p w14:paraId="2CC93B87">
      <w:pPr>
        <w:rPr>
          <w:rFonts w:hint="eastAsia" w:ascii="Times New Roman" w:hAnsi="Times New Roman"/>
          <w:lang w:val="en-US" w:eastAsia="zh-CN"/>
        </w:rPr>
      </w:pPr>
    </w:p>
    <w:p w14:paraId="0853C0D1">
      <w:pPr>
        <w:rPr>
          <w:rFonts w:hint="eastAsia" w:ascii="Times New Roman" w:hAnsi="Times New Roman"/>
          <w:lang w:val="en-US" w:eastAsia="zh-CN"/>
        </w:rPr>
      </w:pPr>
    </w:p>
    <w:p w14:paraId="33AE842B">
      <w:pPr>
        <w:rPr>
          <w:rFonts w:hint="eastAsia" w:ascii="Times New Roman" w:hAnsi="Times New Roman"/>
          <w:lang w:val="en-US" w:eastAsia="zh-CN"/>
        </w:rPr>
      </w:pPr>
    </w:p>
    <w:p w14:paraId="793FBAAC">
      <w:pPr>
        <w:rPr>
          <w:rFonts w:hint="eastAsia" w:ascii="Times New Roman" w:hAnsi="Times New Roman"/>
          <w:lang w:val="en-US" w:eastAsia="zh-CN"/>
        </w:rPr>
      </w:pPr>
    </w:p>
    <w:p w14:paraId="37BA7B1D">
      <w:pPr>
        <w:rPr>
          <w:rFonts w:hint="eastAsia" w:ascii="Times New Roman" w:hAnsi="Times New Roman"/>
          <w:lang w:val="en-US" w:eastAsia="zh-CN"/>
        </w:rPr>
      </w:pPr>
    </w:p>
    <w:p w14:paraId="41A53D23">
      <w:pPr>
        <w:rPr>
          <w:rFonts w:hint="eastAsia" w:ascii="Times New Roman" w:hAnsi="Times New Roman"/>
          <w:lang w:val="en-US" w:eastAsia="zh-CN"/>
        </w:rPr>
      </w:pPr>
    </w:p>
    <w:p w14:paraId="66C93A94">
      <w:pPr>
        <w:rPr>
          <w:rFonts w:hint="eastAsia" w:ascii="Times New Roman" w:hAnsi="Times New Roman"/>
          <w:lang w:val="en-US" w:eastAsia="zh-CN"/>
        </w:rPr>
      </w:pPr>
    </w:p>
    <w:p w14:paraId="6D6BC8E7">
      <w:pPr>
        <w:rPr>
          <w:rFonts w:hint="eastAsia" w:ascii="Times New Roman" w:hAnsi="Times New Roman"/>
          <w:lang w:val="en-US" w:eastAsia="zh-CN"/>
        </w:rPr>
      </w:pPr>
    </w:p>
    <w:p w14:paraId="314D71F5">
      <w:pPr>
        <w:rPr>
          <w:rFonts w:hint="eastAsia" w:ascii="Times New Roman" w:hAnsi="Times New Roman"/>
          <w:lang w:val="en-US" w:eastAsia="zh-CN"/>
        </w:rPr>
      </w:pPr>
    </w:p>
    <w:p w14:paraId="66544462">
      <w:pPr>
        <w:rPr>
          <w:rFonts w:hint="eastAsia" w:ascii="Times New Roman" w:hAnsi="Times New Roman"/>
          <w:lang w:val="en-US" w:eastAsia="zh-CN"/>
        </w:rPr>
      </w:pPr>
    </w:p>
    <w:p w14:paraId="14B8136B">
      <w:pPr>
        <w:rPr>
          <w:rFonts w:hint="eastAsia" w:ascii="Times New Roman" w:hAnsi="Times New Roman"/>
          <w:lang w:val="en-US" w:eastAsia="zh-CN"/>
        </w:rPr>
      </w:pPr>
    </w:p>
    <w:p w14:paraId="4FBF3143">
      <w:pPr>
        <w:rPr>
          <w:rFonts w:hint="eastAsia" w:ascii="Times New Roman" w:hAnsi="Times New Roman"/>
          <w:lang w:val="en-US" w:eastAsia="zh-CN"/>
        </w:rPr>
      </w:pPr>
    </w:p>
    <w:p w14:paraId="297995C7">
      <w:pPr>
        <w:snapToGrid w:val="0"/>
        <w:spacing w:line="240" w:lineRule="auto"/>
        <w:jc w:val="center"/>
        <w:rPr>
          <w:rFonts w:hint="eastAsia" w:ascii="Times New Roman" w:hAnsi="Times New Roman" w:eastAsia="黑体"/>
          <w:sz w:val="28"/>
          <w:szCs w:val="28"/>
        </w:rPr>
      </w:pPr>
    </w:p>
    <w:p w14:paraId="1DEBDF29">
      <w:pPr>
        <w:numPr>
          <w:ilvl w:val="0"/>
          <w:numId w:val="0"/>
        </w:numPr>
        <w:snapToGrid w:val="0"/>
        <w:spacing w:line="240" w:lineRule="auto"/>
        <w:ind w:leftChars="0"/>
        <w:jc w:val="center"/>
        <w:rPr>
          <w:rFonts w:ascii="Times New Roman" w:hAnsi="Times New Roman" w:eastAsia="黑体" w:cstheme="minorBidi"/>
          <w:b/>
          <w:bCs/>
          <w:kern w:val="2"/>
          <w:sz w:val="22"/>
          <w:szCs w:val="24"/>
          <w:lang w:val="en-US" w:eastAsia="zh-CN" w:bidi="ar-SA"/>
        </w:rPr>
      </w:pPr>
      <w:r>
        <w:rPr>
          <w:rFonts w:hint="eastAsia" w:ascii="Times New Roman" w:hAnsi="Times New Roman" w:eastAsia="黑体"/>
          <w:sz w:val="28"/>
          <w:szCs w:val="28"/>
        </w:rPr>
        <w:t xml:space="preserve">目 </w:t>
      </w:r>
      <w:r>
        <w:rPr>
          <w:rFonts w:ascii="Times New Roman" w:hAnsi="Times New Roman" w:eastAsia="黑体"/>
          <w:sz w:val="28"/>
          <w:szCs w:val="28"/>
        </w:rPr>
        <w:t xml:space="preserve"> </w:t>
      </w:r>
      <w:r>
        <w:rPr>
          <w:rFonts w:hint="eastAsia" w:ascii="Times New Roman" w:hAnsi="Times New Roman" w:eastAsia="黑体"/>
          <w:sz w:val="28"/>
          <w:szCs w:val="28"/>
        </w:rPr>
        <w:t>次</w:t>
      </w:r>
      <w:r>
        <w:rPr>
          <w:rFonts w:ascii="Times New Roman" w:hAnsi="Times New Roman" w:eastAsia="黑体"/>
          <w:kern w:val="44"/>
          <w:sz w:val="22"/>
          <w:szCs w:val="22"/>
        </w:rPr>
        <w:fldChar w:fldCharType="begin"/>
      </w:r>
      <w:r>
        <w:rPr>
          <w:rFonts w:ascii="Times New Roman" w:hAnsi="Times New Roman" w:eastAsia="黑体"/>
          <w:sz w:val="22"/>
          <w:szCs w:val="22"/>
        </w:rPr>
        <w:instrText xml:space="preserve"> TOC \o "1-2" \h \z \u </w:instrText>
      </w:r>
      <w:r>
        <w:rPr>
          <w:rFonts w:ascii="Times New Roman" w:hAnsi="Times New Roman" w:eastAsia="黑体"/>
          <w:kern w:val="44"/>
          <w:sz w:val="22"/>
          <w:szCs w:val="22"/>
        </w:rPr>
        <w:fldChar w:fldCharType="separate"/>
      </w:r>
    </w:p>
    <w:p w14:paraId="7F53C968">
      <w:pPr>
        <w:pStyle w:val="12"/>
        <w:tabs>
          <w:tab w:val="right" w:leader="dot" w:pos="8306"/>
          <w:tab w:val="clear" w:pos="9241"/>
        </w:tabs>
      </w:pPr>
    </w:p>
    <w:p w14:paraId="55908B37">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_Toc4462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1  总 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_Toc4462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6C6BAC90">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_Toc20022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2  术 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_Toc20022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242E3ECC">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_Toc12741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3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_Toc12741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0874039C">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_Toc4117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4  检测与评估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_Toc4117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73FA368D">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_Toc5658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5  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_Toc5658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14F0CCF4">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_Toc11612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6  材料与系统要求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_Toc11612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67E05D3D">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pPr>
      <w:r>
        <w:rPr>
          <w:rFonts w:hint="default" w:ascii="Times New Roman" w:hAnsi="Times New Roman" w:eastAsia="黑体" w:cs="Times New Roman"/>
          <w:bCs/>
        </w:rPr>
        <w:fldChar w:fldCharType="begin"/>
      </w:r>
      <w:r>
        <w:rPr>
          <w:rFonts w:hint="default" w:ascii="Times New Roman" w:hAnsi="Times New Roman" w:eastAsia="黑体" w:cs="Times New Roman"/>
          <w:bCs/>
        </w:rPr>
        <w:instrText xml:space="preserve"> HYPERLINK \l _Toc1812 </w:instrText>
      </w:r>
      <w:r>
        <w:rPr>
          <w:rFonts w:hint="default" w:ascii="Times New Roman" w:hAnsi="Times New Roman" w:eastAsia="黑体" w:cs="Times New Roman"/>
          <w:bCs/>
        </w:rPr>
        <w:fldChar w:fldCharType="separate"/>
      </w:r>
      <w:r>
        <w:rPr>
          <w:rFonts w:hint="default" w:ascii="Times New Roman" w:hAnsi="Times New Roman" w:eastAsia="宋体" w:cs="Times New Roman"/>
          <w:szCs w:val="28"/>
          <w:lang w:val="en-US" w:eastAsia="zh-CN"/>
        </w:rPr>
        <w:t>7  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_Toc1812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黑体" w:cs="Times New Roman"/>
          <w:bCs/>
        </w:rPr>
        <w:fldChar w:fldCharType="end"/>
      </w:r>
    </w:p>
    <w:p w14:paraId="5DFB07EC">
      <w:pPr>
        <w:pStyle w:val="2"/>
        <w:numPr>
          <w:ilvl w:val="0"/>
          <w:numId w:val="0"/>
        </w:numPr>
        <w:snapToGrid w:val="0"/>
        <w:spacing w:line="240" w:lineRule="auto"/>
        <w:ind w:leftChars="0"/>
        <w:jc w:val="center"/>
        <w:rPr>
          <w:rFonts w:hint="eastAsia" w:ascii="Times New Roman" w:hAnsi="Times New Roman"/>
          <w:lang w:val="en-US" w:eastAsia="zh-CN"/>
        </w:rPr>
      </w:pPr>
      <w:r>
        <w:rPr>
          <w:rFonts w:ascii="Times New Roman" w:hAnsi="Times New Roman" w:eastAsia="黑体"/>
          <w:b/>
          <w:bCs/>
          <w:sz w:val="22"/>
        </w:rPr>
        <w:fldChar w:fldCharType="end"/>
      </w:r>
    </w:p>
    <w:p w14:paraId="5A272018">
      <w:pPr>
        <w:pStyle w:val="2"/>
        <w:numPr>
          <w:ilvl w:val="0"/>
          <w:numId w:val="0"/>
        </w:numPr>
        <w:ind w:leftChars="0"/>
        <w:jc w:val="center"/>
        <w:rPr>
          <w:rFonts w:hint="eastAsia" w:ascii="Times New Roman" w:hAnsi="Times New Roman"/>
          <w:lang w:val="en-US" w:eastAsia="zh-CN"/>
        </w:rPr>
      </w:pPr>
    </w:p>
    <w:p w14:paraId="76B15FA8">
      <w:pPr>
        <w:pStyle w:val="2"/>
        <w:numPr>
          <w:ilvl w:val="0"/>
          <w:numId w:val="0"/>
        </w:numPr>
        <w:ind w:leftChars="0"/>
        <w:jc w:val="center"/>
        <w:rPr>
          <w:rFonts w:hint="eastAsia" w:ascii="Times New Roman" w:hAnsi="Times New Roman"/>
          <w:lang w:val="en-US" w:eastAsia="zh-CN"/>
        </w:rPr>
      </w:pPr>
    </w:p>
    <w:p w14:paraId="0D527B15">
      <w:pPr>
        <w:pStyle w:val="2"/>
        <w:numPr>
          <w:ilvl w:val="0"/>
          <w:numId w:val="0"/>
        </w:numPr>
        <w:ind w:leftChars="0"/>
        <w:jc w:val="center"/>
        <w:rPr>
          <w:rFonts w:hint="eastAsia" w:ascii="Times New Roman" w:hAnsi="Times New Roman"/>
          <w:lang w:val="en-US" w:eastAsia="zh-CN"/>
        </w:rPr>
      </w:pPr>
    </w:p>
    <w:p w14:paraId="5E6B97CE">
      <w:pPr>
        <w:pStyle w:val="2"/>
        <w:numPr>
          <w:ilvl w:val="0"/>
          <w:numId w:val="0"/>
        </w:numPr>
        <w:ind w:leftChars="0"/>
        <w:jc w:val="center"/>
        <w:rPr>
          <w:rFonts w:hint="eastAsia" w:ascii="Times New Roman" w:hAnsi="Times New Roman"/>
          <w:lang w:val="en-US" w:eastAsia="zh-CN"/>
        </w:rPr>
      </w:pPr>
    </w:p>
    <w:p w14:paraId="5173D125">
      <w:pPr>
        <w:pStyle w:val="2"/>
        <w:numPr>
          <w:ilvl w:val="0"/>
          <w:numId w:val="0"/>
        </w:numPr>
        <w:ind w:leftChars="0"/>
        <w:jc w:val="center"/>
        <w:rPr>
          <w:rFonts w:hint="eastAsia" w:ascii="Times New Roman" w:hAnsi="Times New Roman"/>
          <w:lang w:val="en-US" w:eastAsia="zh-CN"/>
        </w:rPr>
      </w:pPr>
    </w:p>
    <w:p w14:paraId="572BB00B">
      <w:pPr>
        <w:pStyle w:val="2"/>
        <w:numPr>
          <w:ilvl w:val="0"/>
          <w:numId w:val="0"/>
        </w:numPr>
        <w:ind w:leftChars="0"/>
        <w:jc w:val="center"/>
        <w:rPr>
          <w:rFonts w:hint="eastAsia" w:ascii="Times New Roman" w:hAnsi="Times New Roman"/>
          <w:lang w:val="en-US" w:eastAsia="zh-CN"/>
        </w:rPr>
      </w:pPr>
    </w:p>
    <w:p w14:paraId="5F1132D5">
      <w:pPr>
        <w:pStyle w:val="2"/>
        <w:numPr>
          <w:ilvl w:val="0"/>
          <w:numId w:val="0"/>
        </w:numPr>
        <w:ind w:leftChars="0"/>
        <w:jc w:val="center"/>
        <w:rPr>
          <w:rFonts w:hint="eastAsia" w:ascii="Times New Roman" w:hAnsi="Times New Roman"/>
          <w:lang w:val="en-US" w:eastAsia="zh-CN"/>
        </w:rPr>
      </w:pPr>
    </w:p>
    <w:p w14:paraId="197C0AE6">
      <w:pPr>
        <w:pStyle w:val="2"/>
        <w:numPr>
          <w:ilvl w:val="0"/>
          <w:numId w:val="0"/>
        </w:numPr>
        <w:ind w:leftChars="0"/>
        <w:jc w:val="center"/>
        <w:rPr>
          <w:rFonts w:hint="eastAsia" w:ascii="Times New Roman" w:hAnsi="Times New Roman"/>
          <w:lang w:val="en-US" w:eastAsia="zh-CN"/>
        </w:rPr>
      </w:pPr>
    </w:p>
    <w:p w14:paraId="60389A1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66" w:name="_Toc23785"/>
    </w:p>
    <w:p w14:paraId="0CB217B1">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85C5D03">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8E3D117">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034027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325C3CD">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67" w:name="_Toc4462"/>
      <w:bookmarkStart w:id="168" w:name="_Toc21408"/>
      <w:r>
        <w:rPr>
          <w:rFonts w:hint="eastAsia" w:ascii="Times New Roman" w:hAnsi="Times New Roman" w:eastAsia="宋体" w:cs="Times New Roman"/>
          <w:color w:val="000000" w:themeColor="text1"/>
          <w:sz w:val="28"/>
          <w:szCs w:val="28"/>
          <w:lang w:val="en-US" w:eastAsia="zh-CN"/>
          <w14:textFill>
            <w14:solidFill>
              <w14:schemeClr w14:val="tx1"/>
            </w14:solidFill>
          </w14:textFill>
        </w:rPr>
        <w:t>1  总 则</w:t>
      </w:r>
      <w:bookmarkEnd w:id="166"/>
      <w:bookmarkEnd w:id="167"/>
      <w:bookmarkEnd w:id="168"/>
    </w:p>
    <w:p w14:paraId="036A0C4D">
      <w:pPr>
        <w:rPr>
          <w:rFonts w:hint="eastAsia"/>
          <w:sz w:val="21"/>
          <w:szCs w:val="21"/>
          <w:lang w:val="en-US" w:eastAsia="zh-CN"/>
        </w:rPr>
      </w:pPr>
    </w:p>
    <w:p w14:paraId="1685B8A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heme="minorBidi"/>
          <w:kern w:val="2"/>
          <w:sz w:val="21"/>
          <w:szCs w:val="21"/>
          <w:lang w:val="en-US" w:eastAsia="zh-CN" w:bidi="ar-SA"/>
        </w:rPr>
      </w:pPr>
      <w:r>
        <w:rPr>
          <w:rFonts w:hint="eastAsia" w:ascii="Times New Roman" w:hAnsi="Times New Roman"/>
          <w:b/>
          <w:bCs/>
          <w:sz w:val="21"/>
          <w:szCs w:val="21"/>
          <w:highlight w:val="none"/>
          <w:lang w:val="en-US" w:eastAsia="zh-CN"/>
        </w:rPr>
        <w:t xml:space="preserve">1.0.2  </w:t>
      </w:r>
      <w:r>
        <w:rPr>
          <w:rFonts w:hint="eastAsia" w:ascii="Times New Roman" w:hAnsi="Times New Roman" w:eastAsia="宋体" w:cstheme="minorBidi"/>
          <w:kern w:val="2"/>
          <w:sz w:val="21"/>
          <w:szCs w:val="21"/>
          <w:lang w:val="en-US" w:eastAsia="zh-CN" w:bidi="ar-SA"/>
        </w:rPr>
        <w:t>本规程适用于既有建筑外墙、门窗、幕墙、采光顶和屋面围护结构修缮工程的检测与评价、材料与系统要求、设计和施工。</w:t>
      </w:r>
    </w:p>
    <w:p w14:paraId="455D917A">
      <w:pPr>
        <w:rPr>
          <w:rFonts w:hint="eastAsia" w:ascii="Times New Roman" w:hAnsi="Times New Roman" w:eastAsia="宋体" w:cstheme="minorBidi"/>
          <w:kern w:val="2"/>
          <w:sz w:val="24"/>
          <w:szCs w:val="24"/>
          <w:lang w:val="en-US" w:eastAsia="zh-CN" w:bidi="ar-SA"/>
        </w:rPr>
      </w:pPr>
    </w:p>
    <w:p w14:paraId="10526AF4">
      <w:pPr>
        <w:rPr>
          <w:rFonts w:hint="eastAsia" w:ascii="Times New Roman" w:hAnsi="Times New Roman" w:eastAsia="宋体" w:cstheme="minorBidi"/>
          <w:kern w:val="2"/>
          <w:sz w:val="24"/>
          <w:szCs w:val="24"/>
          <w:lang w:val="en-US" w:eastAsia="zh-CN" w:bidi="ar-SA"/>
        </w:rPr>
      </w:pPr>
    </w:p>
    <w:p w14:paraId="69C03D82">
      <w:pPr>
        <w:rPr>
          <w:rFonts w:hint="eastAsia" w:ascii="Times New Roman" w:hAnsi="Times New Roman" w:eastAsia="宋体" w:cstheme="minorBidi"/>
          <w:kern w:val="2"/>
          <w:sz w:val="24"/>
          <w:szCs w:val="24"/>
          <w:lang w:val="en-US" w:eastAsia="zh-CN" w:bidi="ar-SA"/>
        </w:rPr>
      </w:pPr>
    </w:p>
    <w:p w14:paraId="628BC3F6">
      <w:pPr>
        <w:rPr>
          <w:rFonts w:hint="eastAsia" w:ascii="Times New Roman" w:hAnsi="Times New Roman" w:eastAsia="宋体" w:cstheme="minorBidi"/>
          <w:kern w:val="2"/>
          <w:sz w:val="24"/>
          <w:szCs w:val="24"/>
          <w:lang w:val="en-US" w:eastAsia="zh-CN" w:bidi="ar-SA"/>
        </w:rPr>
      </w:pPr>
    </w:p>
    <w:p w14:paraId="079FD307">
      <w:pPr>
        <w:pStyle w:val="2"/>
        <w:numPr>
          <w:ilvl w:val="0"/>
          <w:numId w:val="0"/>
        </w:numPr>
        <w:ind w:leftChars="0"/>
        <w:jc w:val="center"/>
        <w:rPr>
          <w:rFonts w:hint="eastAsia" w:ascii="Times New Roman" w:hAnsi="Times New Roman"/>
          <w:lang w:val="en-US" w:eastAsia="zh-CN"/>
        </w:rPr>
      </w:pPr>
    </w:p>
    <w:p w14:paraId="39555EAF">
      <w:pPr>
        <w:pStyle w:val="2"/>
        <w:numPr>
          <w:ilvl w:val="0"/>
          <w:numId w:val="0"/>
        </w:numPr>
        <w:ind w:leftChars="0"/>
        <w:jc w:val="center"/>
        <w:rPr>
          <w:rFonts w:hint="eastAsia" w:ascii="Times New Roman" w:hAnsi="Times New Roman"/>
          <w:lang w:val="en-US" w:eastAsia="zh-CN"/>
        </w:rPr>
      </w:pPr>
    </w:p>
    <w:p w14:paraId="303BBD06">
      <w:pPr>
        <w:pStyle w:val="2"/>
        <w:numPr>
          <w:ilvl w:val="0"/>
          <w:numId w:val="0"/>
        </w:numPr>
        <w:ind w:leftChars="0"/>
        <w:jc w:val="center"/>
        <w:rPr>
          <w:rFonts w:hint="eastAsia" w:ascii="Times New Roman" w:hAnsi="Times New Roman"/>
          <w:lang w:val="en-US" w:eastAsia="zh-CN"/>
        </w:rPr>
      </w:pPr>
    </w:p>
    <w:p w14:paraId="108FF44E">
      <w:pPr>
        <w:pStyle w:val="2"/>
        <w:numPr>
          <w:ilvl w:val="0"/>
          <w:numId w:val="0"/>
        </w:numPr>
        <w:ind w:leftChars="0"/>
        <w:jc w:val="center"/>
        <w:rPr>
          <w:rFonts w:hint="eastAsia" w:ascii="Times New Roman" w:hAnsi="Times New Roman"/>
          <w:lang w:val="en-US" w:eastAsia="zh-CN"/>
        </w:rPr>
      </w:pPr>
    </w:p>
    <w:p w14:paraId="005DAEE9">
      <w:pPr>
        <w:pStyle w:val="2"/>
        <w:numPr>
          <w:ilvl w:val="0"/>
          <w:numId w:val="0"/>
        </w:numPr>
        <w:ind w:leftChars="0"/>
        <w:jc w:val="center"/>
        <w:rPr>
          <w:rFonts w:hint="eastAsia" w:ascii="Times New Roman" w:hAnsi="Times New Roman"/>
          <w:lang w:val="en-US" w:eastAsia="zh-CN"/>
        </w:rPr>
      </w:pPr>
    </w:p>
    <w:p w14:paraId="036B0FBE">
      <w:pPr>
        <w:pStyle w:val="2"/>
        <w:numPr>
          <w:ilvl w:val="0"/>
          <w:numId w:val="0"/>
        </w:numPr>
        <w:ind w:leftChars="0"/>
        <w:jc w:val="center"/>
        <w:rPr>
          <w:rFonts w:hint="eastAsia" w:ascii="Times New Roman" w:hAnsi="Times New Roman"/>
          <w:lang w:val="en-US" w:eastAsia="zh-CN"/>
        </w:rPr>
      </w:pPr>
    </w:p>
    <w:p w14:paraId="220E04BD">
      <w:pPr>
        <w:pStyle w:val="2"/>
        <w:numPr>
          <w:ilvl w:val="0"/>
          <w:numId w:val="0"/>
        </w:numPr>
        <w:ind w:leftChars="0"/>
        <w:jc w:val="center"/>
        <w:rPr>
          <w:rFonts w:hint="eastAsia" w:ascii="Times New Roman" w:hAnsi="Times New Roman"/>
          <w:lang w:val="en-US" w:eastAsia="zh-CN"/>
        </w:rPr>
      </w:pPr>
    </w:p>
    <w:p w14:paraId="75D9BD8C">
      <w:pPr>
        <w:pStyle w:val="2"/>
        <w:numPr>
          <w:ilvl w:val="0"/>
          <w:numId w:val="0"/>
        </w:numPr>
        <w:ind w:leftChars="0"/>
        <w:jc w:val="center"/>
        <w:rPr>
          <w:rFonts w:hint="eastAsia" w:ascii="Times New Roman" w:hAnsi="Times New Roman"/>
          <w:lang w:val="en-US" w:eastAsia="zh-CN"/>
        </w:rPr>
      </w:pPr>
    </w:p>
    <w:p w14:paraId="78A0FCCB">
      <w:pPr>
        <w:pStyle w:val="2"/>
        <w:numPr>
          <w:ilvl w:val="0"/>
          <w:numId w:val="0"/>
        </w:numPr>
        <w:ind w:leftChars="0"/>
        <w:jc w:val="center"/>
        <w:rPr>
          <w:rFonts w:hint="eastAsia" w:ascii="Times New Roman" w:hAnsi="Times New Roman"/>
          <w:lang w:val="en-US" w:eastAsia="zh-CN"/>
        </w:rPr>
      </w:pPr>
    </w:p>
    <w:p w14:paraId="35BD2787">
      <w:pPr>
        <w:pStyle w:val="2"/>
        <w:numPr>
          <w:ilvl w:val="0"/>
          <w:numId w:val="0"/>
        </w:numPr>
        <w:ind w:leftChars="0"/>
        <w:jc w:val="center"/>
        <w:rPr>
          <w:rFonts w:hint="eastAsia" w:ascii="Times New Roman" w:hAnsi="Times New Roman"/>
          <w:lang w:val="en-US" w:eastAsia="zh-CN"/>
        </w:rPr>
      </w:pPr>
    </w:p>
    <w:p w14:paraId="3C53A17A">
      <w:pPr>
        <w:pStyle w:val="2"/>
        <w:numPr>
          <w:ilvl w:val="0"/>
          <w:numId w:val="0"/>
        </w:numPr>
        <w:ind w:leftChars="0"/>
        <w:jc w:val="center"/>
        <w:rPr>
          <w:rFonts w:hint="eastAsia" w:ascii="Times New Roman" w:hAnsi="Times New Roman"/>
          <w:lang w:val="en-US" w:eastAsia="zh-CN"/>
        </w:rPr>
      </w:pPr>
    </w:p>
    <w:p w14:paraId="0F57AE3D">
      <w:pPr>
        <w:pStyle w:val="2"/>
        <w:keepNext w:val="0"/>
        <w:keepLines w:val="0"/>
        <w:snapToGrid w:val="0"/>
        <w:spacing w:before="0" w:after="0" w:line="312" w:lineRule="auto"/>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69" w:name="_Toc30200"/>
    </w:p>
    <w:p w14:paraId="3B3F57A8">
      <w:pPr>
        <w:pStyle w:val="2"/>
        <w:keepNext w:val="0"/>
        <w:keepLines w:val="0"/>
        <w:snapToGrid w:val="0"/>
        <w:spacing w:before="0" w:after="0" w:line="312" w:lineRule="auto"/>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05D032B">
      <w:pPr>
        <w:pStyle w:val="2"/>
        <w:keepNext w:val="0"/>
        <w:keepLines w:val="0"/>
        <w:snapToGrid w:val="0"/>
        <w:spacing w:before="0" w:after="0" w:line="312" w:lineRule="auto"/>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59F87B1">
      <w:pPr>
        <w:pStyle w:val="2"/>
        <w:keepNext w:val="0"/>
        <w:keepLines w:val="0"/>
        <w:pageBreakBefore w:val="0"/>
        <w:widowControl w:val="0"/>
        <w:kinsoku/>
        <w:wordWrap/>
        <w:overflowPunct/>
        <w:topLinePunct w:val="0"/>
        <w:autoSpaceDE/>
        <w:autoSpaceDN/>
        <w:bidi w:val="0"/>
        <w:adjustRightInd/>
        <w:snapToGrid w:val="0"/>
        <w:spacing w:before="0" w:after="0" w:line="312" w:lineRule="auto"/>
        <w:jc w:val="center"/>
        <w:textAlignment w:val="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70" w:name="_Toc20022"/>
      <w:bookmarkStart w:id="171" w:name="_Toc20638"/>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2  </w:t>
      </w:r>
      <w:bookmarkEnd w:id="169"/>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术 语</w:t>
      </w:r>
      <w:bookmarkEnd w:id="170"/>
      <w:bookmarkEnd w:id="171"/>
    </w:p>
    <w:p w14:paraId="34FDC3D0">
      <w:pPr>
        <w:rPr>
          <w:rFonts w:hint="eastAsia"/>
          <w:sz w:val="21"/>
          <w:szCs w:val="21"/>
          <w:lang w:val="en-US" w:eastAsia="zh-CN"/>
        </w:rPr>
      </w:pPr>
    </w:p>
    <w:p w14:paraId="38F65C28">
      <w:pPr>
        <w:keepNext w:val="0"/>
        <w:keepLines w:val="0"/>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Times New Roman" w:hAnsi="Times New Roman"/>
          <w:b/>
          <w:bCs/>
          <w:sz w:val="21"/>
          <w:szCs w:val="21"/>
          <w:highlight w:val="none"/>
          <w:lang w:val="en-US" w:eastAsia="zh-CN"/>
        </w:rPr>
        <w:t xml:space="preserve">2.0.1  </w:t>
      </w:r>
      <w:r>
        <w:rPr>
          <w:rFonts w:hint="eastAsia"/>
          <w:sz w:val="21"/>
          <w:szCs w:val="21"/>
        </w:rPr>
        <w:t>外墙原位修缮法适用无保温的</w:t>
      </w:r>
      <w:r>
        <w:rPr>
          <w:rFonts w:hint="eastAsia"/>
          <w:sz w:val="21"/>
          <w:szCs w:val="21"/>
          <w:lang w:val="en-US" w:eastAsia="zh-CN"/>
        </w:rPr>
        <w:t>外墙</w:t>
      </w:r>
      <w:r>
        <w:rPr>
          <w:rFonts w:hint="eastAsia"/>
          <w:sz w:val="21"/>
          <w:szCs w:val="21"/>
        </w:rPr>
        <w:t>饰面、无机砂浆保温</w:t>
      </w:r>
      <w:r>
        <w:rPr>
          <w:rFonts w:hint="eastAsia"/>
          <w:sz w:val="21"/>
          <w:szCs w:val="21"/>
          <w:lang w:val="en-US" w:eastAsia="zh-CN"/>
        </w:rPr>
        <w:t>涂料和瓷砖</w:t>
      </w:r>
      <w:r>
        <w:rPr>
          <w:rFonts w:hint="eastAsia"/>
          <w:sz w:val="21"/>
          <w:szCs w:val="21"/>
        </w:rPr>
        <w:t>饰面及其它各类板材保温涂料</w:t>
      </w:r>
      <w:r>
        <w:rPr>
          <w:rFonts w:hint="eastAsia"/>
          <w:sz w:val="21"/>
          <w:szCs w:val="21"/>
          <w:lang w:val="en-US" w:eastAsia="zh-CN"/>
        </w:rPr>
        <w:t>和瓷砖</w:t>
      </w:r>
      <w:r>
        <w:rPr>
          <w:rFonts w:hint="eastAsia"/>
          <w:sz w:val="21"/>
          <w:szCs w:val="21"/>
        </w:rPr>
        <w:t>饰面的修缮。</w:t>
      </w:r>
    </w:p>
    <w:p w14:paraId="46CDC8C0">
      <w:pPr>
        <w:keepNext w:val="0"/>
        <w:keepLines w:val="0"/>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Times New Roman" w:hAnsi="Times New Roman"/>
          <w:b/>
          <w:bCs/>
          <w:sz w:val="21"/>
          <w:szCs w:val="21"/>
          <w:highlight w:val="none"/>
          <w:lang w:val="en-US" w:eastAsia="zh-CN"/>
        </w:rPr>
        <w:t>2.0.2</w:t>
      </w:r>
      <w:r>
        <w:rPr>
          <w:b/>
          <w:bCs/>
          <w:sz w:val="21"/>
          <w:szCs w:val="21"/>
        </w:rPr>
        <w:t xml:space="preserve"> </w:t>
      </w:r>
      <w:r>
        <w:rPr>
          <w:rFonts w:hint="eastAsia"/>
          <w:sz w:val="21"/>
          <w:szCs w:val="21"/>
        </w:rPr>
        <w:t>采用局部置换法进行外墙饰面修缮时，应切除或铲除原缺陷部位，并按照原墙体构造进行恢复后再进行饰面修复。</w:t>
      </w:r>
    </w:p>
    <w:p w14:paraId="28BDD72B">
      <w:pPr>
        <w:pStyle w:val="2"/>
        <w:keepNext/>
        <w:keepLines/>
        <w:pageBreakBefore w:val="0"/>
        <w:widowControl w:val="0"/>
        <w:numPr>
          <w:ilvl w:val="0"/>
          <w:numId w:val="0"/>
        </w:numPr>
        <w:kinsoku/>
        <w:wordWrap/>
        <w:overflowPunct/>
        <w:topLinePunct w:val="0"/>
        <w:autoSpaceDE/>
        <w:autoSpaceDN/>
        <w:bidi w:val="0"/>
        <w:adjustRightInd/>
        <w:snapToGrid/>
        <w:spacing w:before="0" w:after="0" w:line="312" w:lineRule="auto"/>
        <w:ind w:leftChars="0"/>
        <w:jc w:val="center"/>
        <w:textAlignment w:val="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br w:type="page"/>
      </w:r>
      <w:bookmarkStart w:id="172" w:name="_Toc10899"/>
      <w:bookmarkStart w:id="173" w:name="_Toc12741"/>
      <w:bookmarkStart w:id="174" w:name="_Toc8303"/>
      <w:r>
        <w:rPr>
          <w:rFonts w:hint="eastAsia" w:ascii="Times New Roman" w:hAnsi="Times New Roman" w:eastAsia="宋体" w:cs="Times New Roman"/>
          <w:color w:val="000000" w:themeColor="text1"/>
          <w:sz w:val="28"/>
          <w:szCs w:val="28"/>
          <w:lang w:val="en-US" w:eastAsia="zh-CN"/>
          <w14:textFill>
            <w14:solidFill>
              <w14:schemeClr w14:val="tx1"/>
            </w14:solidFill>
          </w14:textFill>
        </w:rPr>
        <w:t>3  基本规定</w:t>
      </w:r>
      <w:bookmarkEnd w:id="172"/>
      <w:bookmarkEnd w:id="173"/>
      <w:bookmarkEnd w:id="174"/>
    </w:p>
    <w:p w14:paraId="090BED1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lang w:val="en-US" w:eastAsia="zh-CN"/>
        </w:rPr>
      </w:pPr>
    </w:p>
    <w:p w14:paraId="1129DE2C">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r>
        <w:rPr>
          <w:rFonts w:hint="eastAsia" w:ascii="Times New Roman" w:hAnsi="Times New Roman"/>
          <w:b/>
          <w:bCs/>
          <w:highlight w:val="none"/>
          <w:lang w:val="en-US" w:eastAsia="zh-CN"/>
        </w:rPr>
        <w:t>3.0.1</w:t>
      </w:r>
      <w:r>
        <w:rPr>
          <w:rFonts w:hint="eastAsia" w:ascii="Times New Roman" w:hAnsi="Times New Roman"/>
          <w:lang w:val="en-US" w:eastAsia="zh-CN"/>
        </w:rPr>
        <w:t xml:space="preserve">  既有建筑围护结构的缺陷类型多样，引起缺陷的原因也不尽相同，只有找准原因，才能对症下药。因此，在既有建筑围护结构修缮前，需先进行检测与评估，通过初步调查，以及红外热像法、敲击法、系统拉伸粘结强度等现场检测，评估围护结构的缺陷部位、缺陷类型、缺陷程度以及成因等，并根据评估结果，制定具有针对性的修缮设计及施工方案。</w:t>
      </w:r>
    </w:p>
    <w:p w14:paraId="2AAE04CC">
      <w:pPr>
        <w:widowControl/>
        <w:spacing w:line="360" w:lineRule="auto"/>
        <w:jc w:val="left"/>
      </w:pPr>
    </w:p>
    <w:p w14:paraId="7515A03C">
      <w:pPr>
        <w:rPr>
          <w:rFonts w:hint="eastAsia" w:ascii="Times New Roman" w:hAnsi="Times New Roman" w:eastAsia="黑体" w:cstheme="minorBidi"/>
          <w:b/>
          <w:bCs/>
          <w:kern w:val="44"/>
          <w:sz w:val="28"/>
          <w:szCs w:val="44"/>
          <w:lang w:val="en-US" w:eastAsia="zh-CN" w:bidi="ar-SA"/>
        </w:rPr>
      </w:pPr>
    </w:p>
    <w:p w14:paraId="12303335">
      <w:pPr>
        <w:rPr>
          <w:rFonts w:hint="eastAsia" w:ascii="Times New Roman" w:hAnsi="Times New Roman" w:eastAsia="黑体" w:cstheme="minorBidi"/>
          <w:b/>
          <w:bCs/>
          <w:kern w:val="44"/>
          <w:sz w:val="28"/>
          <w:szCs w:val="44"/>
          <w:lang w:val="en-US" w:eastAsia="zh-CN" w:bidi="ar-SA"/>
        </w:rPr>
      </w:pPr>
    </w:p>
    <w:p w14:paraId="6C1992C4">
      <w:pPr>
        <w:rPr>
          <w:rFonts w:hint="eastAsia" w:ascii="Times New Roman" w:hAnsi="Times New Roman" w:eastAsia="黑体" w:cstheme="minorBidi"/>
          <w:b/>
          <w:bCs/>
          <w:kern w:val="44"/>
          <w:sz w:val="28"/>
          <w:szCs w:val="44"/>
          <w:lang w:val="en-US" w:eastAsia="zh-CN" w:bidi="ar-SA"/>
        </w:rPr>
      </w:pPr>
    </w:p>
    <w:p w14:paraId="4835A834">
      <w:pPr>
        <w:rPr>
          <w:rFonts w:hint="eastAsia" w:ascii="Times New Roman" w:hAnsi="Times New Roman" w:eastAsia="黑体" w:cstheme="minorBidi"/>
          <w:b/>
          <w:bCs/>
          <w:kern w:val="44"/>
          <w:sz w:val="28"/>
          <w:szCs w:val="44"/>
          <w:lang w:val="en-US" w:eastAsia="zh-CN" w:bidi="ar-SA"/>
        </w:rPr>
      </w:pPr>
    </w:p>
    <w:p w14:paraId="5B1FDCCD">
      <w:pPr>
        <w:rPr>
          <w:rFonts w:hint="eastAsia" w:ascii="Times New Roman" w:hAnsi="Times New Roman" w:eastAsia="黑体" w:cstheme="minorBidi"/>
          <w:b/>
          <w:bCs/>
          <w:kern w:val="44"/>
          <w:sz w:val="28"/>
          <w:szCs w:val="44"/>
          <w:lang w:val="en-US" w:eastAsia="zh-CN" w:bidi="ar-SA"/>
        </w:rPr>
      </w:pPr>
    </w:p>
    <w:p w14:paraId="07A1D5FA">
      <w:pPr>
        <w:rPr>
          <w:rFonts w:hint="eastAsia" w:ascii="Times New Roman" w:hAnsi="Times New Roman" w:eastAsia="黑体" w:cstheme="minorBidi"/>
          <w:b/>
          <w:bCs/>
          <w:kern w:val="44"/>
          <w:sz w:val="28"/>
          <w:szCs w:val="44"/>
          <w:lang w:val="en-US" w:eastAsia="zh-CN" w:bidi="ar-SA"/>
        </w:rPr>
      </w:pPr>
    </w:p>
    <w:p w14:paraId="44A9DA59">
      <w:pPr>
        <w:rPr>
          <w:rFonts w:hint="eastAsia" w:ascii="Times New Roman" w:hAnsi="Times New Roman" w:eastAsia="黑体" w:cstheme="minorBidi"/>
          <w:b/>
          <w:bCs/>
          <w:kern w:val="44"/>
          <w:sz w:val="28"/>
          <w:szCs w:val="44"/>
          <w:lang w:val="en-US" w:eastAsia="zh-CN" w:bidi="ar-SA"/>
        </w:rPr>
      </w:pPr>
    </w:p>
    <w:p w14:paraId="1867695C">
      <w:pPr>
        <w:rPr>
          <w:rFonts w:hint="eastAsia" w:ascii="Times New Roman" w:hAnsi="Times New Roman" w:eastAsia="黑体" w:cstheme="minorBidi"/>
          <w:b/>
          <w:bCs/>
          <w:kern w:val="44"/>
          <w:sz w:val="28"/>
          <w:szCs w:val="44"/>
          <w:lang w:val="en-US" w:eastAsia="zh-CN" w:bidi="ar-SA"/>
        </w:rPr>
      </w:pPr>
    </w:p>
    <w:p w14:paraId="29B6D585">
      <w:pPr>
        <w:rPr>
          <w:rFonts w:hint="eastAsia" w:ascii="Times New Roman" w:hAnsi="Times New Roman" w:eastAsia="黑体" w:cstheme="minorBidi"/>
          <w:b/>
          <w:bCs/>
          <w:kern w:val="44"/>
          <w:sz w:val="28"/>
          <w:szCs w:val="44"/>
          <w:lang w:val="en-US" w:eastAsia="zh-CN" w:bidi="ar-SA"/>
        </w:rPr>
      </w:pPr>
    </w:p>
    <w:p w14:paraId="2A7D5F71">
      <w:pPr>
        <w:rPr>
          <w:rFonts w:hint="eastAsia" w:ascii="Times New Roman" w:hAnsi="Times New Roman" w:eastAsia="黑体" w:cstheme="minorBidi"/>
          <w:b/>
          <w:bCs/>
          <w:kern w:val="44"/>
          <w:sz w:val="28"/>
          <w:szCs w:val="44"/>
          <w:lang w:val="en-US" w:eastAsia="zh-CN" w:bidi="ar-SA"/>
        </w:rPr>
      </w:pPr>
    </w:p>
    <w:p w14:paraId="4CEBA664">
      <w:pPr>
        <w:rPr>
          <w:rFonts w:hint="eastAsia" w:ascii="Times New Roman" w:hAnsi="Times New Roman" w:eastAsia="黑体" w:cstheme="minorBidi"/>
          <w:b/>
          <w:bCs/>
          <w:kern w:val="44"/>
          <w:sz w:val="28"/>
          <w:szCs w:val="44"/>
          <w:lang w:val="en-US" w:eastAsia="zh-CN" w:bidi="ar-SA"/>
        </w:rPr>
      </w:pPr>
    </w:p>
    <w:p w14:paraId="3287F82C">
      <w:pPr>
        <w:rPr>
          <w:rFonts w:hint="eastAsia" w:ascii="Times New Roman" w:hAnsi="Times New Roman" w:eastAsia="黑体" w:cstheme="minorBidi"/>
          <w:b/>
          <w:bCs/>
          <w:kern w:val="44"/>
          <w:sz w:val="28"/>
          <w:szCs w:val="44"/>
          <w:lang w:val="en-US" w:eastAsia="zh-CN" w:bidi="ar-SA"/>
        </w:rPr>
      </w:pPr>
    </w:p>
    <w:p w14:paraId="072C63BE">
      <w:pPr>
        <w:rPr>
          <w:rFonts w:hint="eastAsia" w:ascii="Times New Roman" w:hAnsi="Times New Roman" w:eastAsia="黑体" w:cstheme="minorBidi"/>
          <w:b/>
          <w:bCs/>
          <w:kern w:val="44"/>
          <w:sz w:val="28"/>
          <w:szCs w:val="44"/>
          <w:lang w:val="en-US" w:eastAsia="zh-CN" w:bidi="ar-SA"/>
        </w:rPr>
      </w:pPr>
    </w:p>
    <w:p w14:paraId="7CA40D4A">
      <w:pPr>
        <w:rPr>
          <w:rFonts w:hint="eastAsia" w:ascii="Times New Roman" w:hAnsi="Times New Roman" w:eastAsia="黑体" w:cstheme="minorBidi"/>
          <w:b/>
          <w:bCs/>
          <w:kern w:val="44"/>
          <w:sz w:val="28"/>
          <w:szCs w:val="44"/>
          <w:lang w:val="en-US" w:eastAsia="zh-CN" w:bidi="ar-SA"/>
        </w:rPr>
      </w:pPr>
    </w:p>
    <w:p w14:paraId="444470D0">
      <w:pPr>
        <w:rPr>
          <w:rFonts w:hint="eastAsia" w:ascii="Times New Roman" w:hAnsi="Times New Roman" w:eastAsia="黑体" w:cstheme="minorBidi"/>
          <w:b/>
          <w:bCs/>
          <w:kern w:val="44"/>
          <w:sz w:val="28"/>
          <w:szCs w:val="44"/>
          <w:lang w:val="en-US" w:eastAsia="zh-CN" w:bidi="ar-SA"/>
        </w:rPr>
      </w:pPr>
    </w:p>
    <w:p w14:paraId="43F1666E">
      <w:pPr>
        <w:rPr>
          <w:rFonts w:hint="eastAsia" w:ascii="Times New Roman" w:hAnsi="Times New Roman" w:eastAsia="黑体" w:cstheme="minorBidi"/>
          <w:b/>
          <w:bCs/>
          <w:kern w:val="44"/>
          <w:sz w:val="28"/>
          <w:szCs w:val="44"/>
          <w:lang w:val="en-US" w:eastAsia="zh-CN" w:bidi="ar-SA"/>
        </w:rPr>
      </w:pPr>
    </w:p>
    <w:p w14:paraId="4FB30B89">
      <w:pPr>
        <w:rPr>
          <w:rFonts w:hint="eastAsia" w:ascii="Times New Roman" w:hAnsi="Times New Roman" w:eastAsia="黑体" w:cstheme="minorBidi"/>
          <w:b/>
          <w:bCs/>
          <w:kern w:val="44"/>
          <w:sz w:val="28"/>
          <w:szCs w:val="44"/>
          <w:lang w:val="en-US" w:eastAsia="zh-CN" w:bidi="ar-SA"/>
        </w:rPr>
      </w:pPr>
    </w:p>
    <w:p w14:paraId="686D2C0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75" w:name="_Toc26975"/>
      <w:bookmarkStart w:id="176" w:name="_Toc4117"/>
      <w:bookmarkStart w:id="177" w:name="_Toc28621"/>
      <w:r>
        <w:rPr>
          <w:rFonts w:hint="eastAsia" w:ascii="Times New Roman" w:hAnsi="Times New Roman" w:eastAsia="宋体" w:cs="Times New Roman"/>
          <w:color w:val="000000" w:themeColor="text1"/>
          <w:sz w:val="28"/>
          <w:szCs w:val="28"/>
          <w:lang w:val="en-US" w:eastAsia="zh-CN"/>
          <w14:textFill>
            <w14:solidFill>
              <w14:schemeClr w14:val="tx1"/>
            </w14:solidFill>
          </w14:textFill>
        </w:rPr>
        <w:t>4  检测与评估</w:t>
      </w:r>
      <w:bookmarkEnd w:id="175"/>
      <w:bookmarkEnd w:id="176"/>
      <w:bookmarkEnd w:id="177"/>
    </w:p>
    <w:p w14:paraId="3DBFD101">
      <w:pPr>
        <w:rPr>
          <w:rFonts w:hint="eastAsia"/>
          <w:sz w:val="21"/>
          <w:szCs w:val="21"/>
          <w:lang w:val="en-US" w:eastAsia="zh-CN"/>
        </w:rPr>
      </w:pPr>
    </w:p>
    <w:p w14:paraId="442AAF3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r>
        <w:rPr>
          <w:rFonts w:hint="eastAsia" w:ascii="Times New Roman" w:hAnsi="Times New Roman" w:eastAsia="黑体" w:cstheme="minorBidi"/>
          <w:b/>
          <w:bCs/>
          <w:kern w:val="44"/>
          <w:sz w:val="21"/>
          <w:szCs w:val="21"/>
          <w:lang w:val="en-US" w:eastAsia="zh-CN" w:bidi="ar-SA"/>
        </w:rPr>
        <w:t>4.1  一般规定</w:t>
      </w:r>
    </w:p>
    <w:p w14:paraId="0BE844A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default" w:ascii="Times New Roman" w:hAnsi="Times New Roman" w:eastAsia="黑体" w:cstheme="minorBidi"/>
          <w:b/>
          <w:bCs/>
          <w:kern w:val="44"/>
          <w:sz w:val="24"/>
          <w:szCs w:val="24"/>
          <w:lang w:val="en-US" w:eastAsia="zh-CN" w:bidi="ar-SA"/>
        </w:rPr>
      </w:pPr>
    </w:p>
    <w:p w14:paraId="759209A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lang w:val="en-US" w:eastAsia="zh-CN"/>
        </w:rPr>
      </w:pPr>
      <w:r>
        <w:rPr>
          <w:rFonts w:hint="eastAsia" w:ascii="Times New Roman" w:hAnsi="Times New Roman"/>
          <w:b/>
          <w:bCs/>
          <w:lang w:val="en-US" w:eastAsia="zh-CN"/>
        </w:rPr>
        <w:t>4.1.2</w:t>
      </w:r>
      <w:r>
        <w:rPr>
          <w:rFonts w:hint="eastAsia" w:ascii="Times New Roman" w:hAnsi="Times New Roman"/>
          <w:lang w:val="en-US" w:eastAsia="zh-CN"/>
        </w:rPr>
        <w:t xml:space="preserve"> 现场检查与现场检测方法宜按现行国家标准中的相关规定执行，当国家标准中无相关规定时，可以选择地方标准推荐的相关试验方法。其中，外墙外保温系统构造检查宜按现行国家标准《建筑节能工程施工质量验收规范》GB 50411中的相关规定执行，外墙外保温系统热工缺陷检测宜按现行行业标准《居住建筑节能检测标准》JGJ/T 132中的相关规定执行。</w:t>
      </w:r>
    </w:p>
    <w:p w14:paraId="64D1051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p>
    <w:p w14:paraId="5157C5A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p>
    <w:p w14:paraId="13AE9D4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r>
        <w:rPr>
          <w:rFonts w:hint="eastAsia" w:ascii="Times New Roman" w:hAnsi="Times New Roman" w:eastAsia="黑体" w:cstheme="minorBidi"/>
          <w:b/>
          <w:bCs/>
          <w:kern w:val="44"/>
          <w:sz w:val="21"/>
          <w:szCs w:val="21"/>
          <w:lang w:val="en-US" w:eastAsia="zh-CN" w:bidi="ar-SA"/>
        </w:rPr>
        <w:t>4.2  现场检查与检测</w:t>
      </w:r>
    </w:p>
    <w:p w14:paraId="4AE4385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p>
    <w:p w14:paraId="104EFFA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sz w:val="21"/>
          <w:szCs w:val="21"/>
          <w:lang w:val="en-US" w:eastAsia="zh-CN"/>
        </w:rPr>
      </w:pPr>
      <w:r>
        <w:rPr>
          <w:rFonts w:hint="eastAsia" w:ascii="Times New Roman" w:hAnsi="Times New Roman" w:eastAsia="黑体" w:cstheme="minorBidi"/>
          <w:b/>
          <w:bCs/>
          <w:kern w:val="44"/>
          <w:sz w:val="21"/>
          <w:szCs w:val="21"/>
          <w:lang w:val="en-US" w:eastAsia="zh-CN" w:bidi="ar-SA"/>
        </w:rPr>
        <w:t xml:space="preserve">4.2.1 </w:t>
      </w:r>
      <w:r>
        <w:rPr>
          <w:rFonts w:hint="eastAsia" w:ascii="Times New Roman" w:hAnsi="Times New Roman"/>
          <w:sz w:val="21"/>
          <w:szCs w:val="21"/>
          <w:lang w:val="en-US" w:eastAsia="zh-CN"/>
        </w:rPr>
        <w:t>本条规定了既有建筑围护结构现场检查与现场检测方案的技术内容。</w:t>
      </w:r>
    </w:p>
    <w:p w14:paraId="7AFA92C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sz w:val="21"/>
          <w:szCs w:val="21"/>
          <w:lang w:val="en-US" w:eastAsia="zh-CN"/>
        </w:rPr>
      </w:pPr>
      <w:r>
        <w:rPr>
          <w:rFonts w:hint="eastAsia" w:ascii="Times New Roman" w:hAnsi="Times New Roman" w:eastAsia="黑体" w:cstheme="minorBidi"/>
          <w:b/>
          <w:bCs/>
          <w:kern w:val="44"/>
          <w:sz w:val="21"/>
          <w:szCs w:val="21"/>
          <w:lang w:val="en-US" w:eastAsia="zh-CN" w:bidi="ar-SA"/>
        </w:rPr>
        <w:t>4.2.2</w:t>
      </w:r>
      <w:r>
        <w:rPr>
          <w:rFonts w:hint="eastAsia" w:ascii="Times New Roman" w:hAnsi="Times New Roman"/>
          <w:sz w:val="21"/>
          <w:szCs w:val="21"/>
          <w:lang w:val="en-US" w:eastAsia="zh-CN"/>
        </w:rPr>
        <w:t xml:space="preserve"> 本条规定了</w:t>
      </w:r>
      <w:r>
        <w:rPr>
          <w:rFonts w:ascii="Times New Roman" w:hAnsi="Times New Roman" w:cs="Times New Roman"/>
          <w:color w:val="000000" w:themeColor="text1"/>
          <w:sz w:val="21"/>
          <w:szCs w:val="21"/>
          <w:lang w:eastAsia="zh-CN"/>
          <w14:textFill>
            <w14:solidFill>
              <w14:schemeClr w14:val="tx1"/>
            </w14:solidFill>
          </w14:textFill>
        </w:rPr>
        <w:t>既有</w:t>
      </w:r>
      <w:r>
        <w:rPr>
          <w:rFonts w:hint="eastAsia" w:ascii="Times New Roman" w:hAnsi="Times New Roman" w:cs="Times New Roman"/>
          <w:color w:val="000000" w:themeColor="text1"/>
          <w:sz w:val="21"/>
          <w:szCs w:val="21"/>
          <w:lang w:val="en-US" w:eastAsia="zh-CN"/>
          <w14:textFill>
            <w14:solidFill>
              <w14:schemeClr w14:val="tx1"/>
            </w14:solidFill>
          </w14:textFill>
        </w:rPr>
        <w:t>建筑围护结构</w:t>
      </w:r>
      <w:r>
        <w:rPr>
          <w:rFonts w:hint="eastAsia" w:ascii="Times New Roman" w:hAnsi="Times New Roman"/>
          <w:color w:val="000000" w:themeColor="text1"/>
          <w:sz w:val="21"/>
          <w:szCs w:val="21"/>
          <w14:textFill>
            <w14:solidFill>
              <w14:schemeClr w14:val="tx1"/>
            </w14:solidFill>
          </w14:textFill>
        </w:rPr>
        <w:t>的现场检查</w:t>
      </w:r>
      <w:r>
        <w:rPr>
          <w:rFonts w:hint="eastAsia" w:ascii="Times New Roman" w:hAnsi="Times New Roman"/>
          <w:sz w:val="21"/>
          <w:szCs w:val="21"/>
          <w:lang w:val="en-US" w:eastAsia="zh-CN"/>
        </w:rPr>
        <w:t>内容。</w:t>
      </w:r>
    </w:p>
    <w:p w14:paraId="1D1E1C7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sz w:val="21"/>
          <w:szCs w:val="21"/>
          <w:lang w:val="en-US" w:eastAsia="zh-CN"/>
        </w:rPr>
      </w:pPr>
      <w:r>
        <w:rPr>
          <w:rFonts w:hint="eastAsia" w:ascii="Times New Roman" w:hAnsi="Times New Roman" w:eastAsia="黑体" w:cstheme="minorBidi"/>
          <w:b/>
          <w:bCs/>
          <w:kern w:val="44"/>
          <w:sz w:val="21"/>
          <w:szCs w:val="21"/>
          <w:lang w:val="en-US" w:eastAsia="zh-CN" w:bidi="ar-SA"/>
        </w:rPr>
        <w:t xml:space="preserve">4.2.3 </w:t>
      </w:r>
      <w:r>
        <w:rPr>
          <w:rFonts w:hint="eastAsia" w:ascii="Times New Roman" w:hAnsi="Times New Roman"/>
          <w:sz w:val="21"/>
          <w:szCs w:val="21"/>
          <w:lang w:val="en-US" w:eastAsia="zh-CN"/>
        </w:rPr>
        <w:t>本条规定了</w:t>
      </w:r>
      <w:r>
        <w:rPr>
          <w:rFonts w:hint="eastAsia" w:ascii="Times New Roman" w:hAnsi="Times New Roman" w:cs="Times New Roman"/>
          <w:color w:val="000000" w:themeColor="text1"/>
          <w:sz w:val="21"/>
          <w:szCs w:val="21"/>
          <w:lang w:val="en-US" w:eastAsia="zh-CN"/>
          <w14:textFill>
            <w14:solidFill>
              <w14:schemeClr w14:val="tx1"/>
            </w14:solidFill>
          </w14:textFill>
        </w:rPr>
        <w:t>既有建筑外墙外保温</w:t>
      </w:r>
      <w:r>
        <w:rPr>
          <w:rFonts w:hint="eastAsia"/>
          <w:sz w:val="21"/>
          <w:szCs w:val="21"/>
          <w:lang w:val="en-US" w:eastAsia="zh-CN"/>
        </w:rPr>
        <w:t>系统的现场检测内容及数量。</w:t>
      </w:r>
    </w:p>
    <w:p w14:paraId="474E916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p>
    <w:p w14:paraId="60E21FE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p>
    <w:p w14:paraId="5576B69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r>
        <w:rPr>
          <w:rFonts w:hint="eastAsia" w:ascii="Times New Roman" w:hAnsi="Times New Roman" w:eastAsia="黑体" w:cstheme="minorBidi"/>
          <w:b/>
          <w:bCs/>
          <w:kern w:val="44"/>
          <w:sz w:val="21"/>
          <w:szCs w:val="21"/>
          <w:lang w:val="en-US" w:eastAsia="zh-CN" w:bidi="ar-SA"/>
        </w:rPr>
        <w:t>4.3  评估</w:t>
      </w:r>
    </w:p>
    <w:p w14:paraId="719462B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lang w:val="en-US" w:eastAsia="zh-CN" w:bidi="ar-SA"/>
        </w:rPr>
      </w:pPr>
    </w:p>
    <w:p w14:paraId="549578D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sz w:val="21"/>
          <w:szCs w:val="21"/>
          <w:lang w:val="en-US" w:eastAsia="zh-CN"/>
        </w:rPr>
      </w:pPr>
      <w:r>
        <w:rPr>
          <w:rFonts w:hint="eastAsia" w:ascii="Times New Roman" w:hAnsi="Times New Roman" w:eastAsia="黑体" w:cstheme="minorBidi"/>
          <w:b/>
          <w:bCs/>
          <w:kern w:val="44"/>
          <w:sz w:val="21"/>
          <w:szCs w:val="21"/>
          <w:lang w:val="en-US" w:eastAsia="zh-CN" w:bidi="ar-SA"/>
        </w:rPr>
        <w:t xml:space="preserve">4.3.1  </w:t>
      </w:r>
      <w:r>
        <w:rPr>
          <w:rFonts w:hint="eastAsia" w:ascii="Times New Roman" w:hAnsi="Times New Roman"/>
          <w:sz w:val="21"/>
          <w:szCs w:val="21"/>
          <w:lang w:val="en-US" w:eastAsia="zh-CN"/>
        </w:rPr>
        <w:t>现场检查与现场检测的目的，是利用现场检查与现场检测的结果评估既有建筑围护结构缺陷产生的原因、缺陷面积及程度等，确定对既有建筑围护结构进行局部修缮还是整体修缮，为后续制定合理有效的修缮方案提供依据。最终的评估报告内容应完整，包括既有建筑围护结构的基本情况、现场检查与现场检测的结果、缺陷类型分析、修复处理意见等。</w:t>
      </w:r>
    </w:p>
    <w:p w14:paraId="5DC64E2F">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2FBCFF02">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5E7DA821">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047FFCC6">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00EFE015">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3D62B053">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3CE60D41">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5EA4788A">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5DF11A7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78" w:name="_Toc17235"/>
    </w:p>
    <w:p w14:paraId="7C25B41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1A6161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0C5ABC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B5DAF9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8CAB2B5">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79" w:name="_Toc5658"/>
      <w:bookmarkStart w:id="180" w:name="_Toc19382"/>
      <w:r>
        <w:rPr>
          <w:rFonts w:hint="eastAsia" w:ascii="Times New Roman" w:hAnsi="Times New Roman" w:eastAsia="宋体" w:cs="Times New Roman"/>
          <w:color w:val="000000" w:themeColor="text1"/>
          <w:sz w:val="28"/>
          <w:szCs w:val="28"/>
          <w:lang w:val="en-US" w:eastAsia="zh-CN"/>
          <w14:textFill>
            <w14:solidFill>
              <w14:schemeClr w14:val="tx1"/>
            </w14:solidFill>
          </w14:textFill>
        </w:rPr>
        <w:t>5  设计</w:t>
      </w:r>
      <w:bookmarkEnd w:id="179"/>
      <w:bookmarkEnd w:id="180"/>
    </w:p>
    <w:p w14:paraId="183E3B0F">
      <w:pPr>
        <w:keepNext w:val="0"/>
        <w:keepLines w:val="0"/>
        <w:pageBreakBefore w:val="0"/>
        <w:widowControl w:val="0"/>
        <w:kinsoku/>
        <w:wordWrap/>
        <w:overflowPunct/>
        <w:topLinePunct w:val="0"/>
        <w:autoSpaceDE/>
        <w:autoSpaceDN/>
        <w:bidi w:val="0"/>
        <w:adjustRightInd w:val="0"/>
        <w:snapToGrid/>
        <w:spacing w:line="312" w:lineRule="auto"/>
        <w:jc w:val="both"/>
        <w:textAlignment w:val="auto"/>
        <w:outlineLvl w:val="9"/>
        <w:rPr>
          <w:rFonts w:hint="default" w:ascii="Times New Roman" w:hAnsi="Times New Roman"/>
          <w:b/>
          <w:bCs/>
          <w:lang w:val="en-US" w:eastAsia="zh-CN"/>
        </w:rPr>
      </w:pPr>
    </w:p>
    <w:p w14:paraId="7CAE7C5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r>
        <w:rPr>
          <w:rFonts w:hint="eastAsia" w:ascii="Times New Roman" w:hAnsi="Times New Roman"/>
          <w:b/>
          <w:bCs/>
          <w:lang w:val="en-US" w:eastAsia="zh-CN"/>
        </w:rPr>
        <w:t xml:space="preserve">5.5.4 </w:t>
      </w:r>
      <w:r>
        <w:rPr>
          <w:rFonts w:hint="eastAsia"/>
          <w:lang w:val="en-US" w:eastAsia="zh-CN"/>
        </w:rPr>
        <w:t>屋面修缮工程首先要做好基层处理，本条对基层处理提出了要求，施工时应遵照执行。</w:t>
      </w:r>
    </w:p>
    <w:p w14:paraId="1D1066A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r>
        <w:rPr>
          <w:rFonts w:hint="eastAsia" w:ascii="Times New Roman" w:hAnsi="Times New Roman"/>
          <w:b/>
          <w:bCs/>
          <w:lang w:val="en-US" w:eastAsia="zh-CN"/>
        </w:rPr>
        <w:t>5.5.5</w:t>
      </w:r>
      <w:r>
        <w:rPr>
          <w:rFonts w:hint="eastAsia"/>
          <w:lang w:val="en-US" w:eastAsia="zh-CN"/>
        </w:rPr>
        <w:t xml:space="preserve"> 屋面局部维修要采取分隔措施，当具备条件时，屋面渗漏修缮应在背水面相应增设导排水设施，贯彻“防排结合、以排为主”的防水理念，保证防水效果。</w:t>
      </w:r>
    </w:p>
    <w:p w14:paraId="74CE897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r>
        <w:rPr>
          <w:rFonts w:hint="eastAsia" w:ascii="Times New Roman" w:hAnsi="Times New Roman"/>
          <w:b/>
          <w:bCs/>
          <w:lang w:val="en-US" w:eastAsia="zh-CN"/>
        </w:rPr>
        <w:t xml:space="preserve">5.5.5 </w:t>
      </w:r>
      <w:r>
        <w:rPr>
          <w:rFonts w:hint="eastAsia"/>
          <w:lang w:val="en-US" w:eastAsia="zh-CN"/>
        </w:rPr>
        <w:t>采光顶与屋面修缮的目的是恢复或改进采光顶或屋面原有使用功能，修缮时增加荷载将直接影响房屋结构安全，增加安全隐患。实际工程中需增加荷载或改变采光顶或原屋面使用功能时必须事先征得业主同意并经设计验算后进行。</w:t>
      </w:r>
    </w:p>
    <w:p w14:paraId="07A3738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B040722">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8EEA540">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94B9BFA">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77289D7">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F79A5FF">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83C3893">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305D976">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91D6BFF">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C40C239">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83CB0E8">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A7AA65C">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3C5FB4D">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32C594F">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198A529">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A1FD028">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E27F68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09BB08F">
      <w:pPr>
        <w:rPr>
          <w:rFonts w:hint="eastAsia"/>
          <w:lang w:val="en-US" w:eastAsia="zh-CN"/>
        </w:rPr>
      </w:pPr>
    </w:p>
    <w:p w14:paraId="5311F270">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81" w:name="_Toc11612"/>
      <w:bookmarkStart w:id="182" w:name="_Toc1695"/>
      <w:r>
        <w:rPr>
          <w:rFonts w:hint="eastAsia" w:ascii="Times New Roman" w:hAnsi="Times New Roman" w:eastAsia="宋体" w:cs="Times New Roman"/>
          <w:color w:val="000000" w:themeColor="text1"/>
          <w:sz w:val="28"/>
          <w:szCs w:val="28"/>
          <w:lang w:val="en-US" w:eastAsia="zh-CN"/>
          <w14:textFill>
            <w14:solidFill>
              <w14:schemeClr w14:val="tx1"/>
            </w14:solidFill>
          </w14:textFill>
        </w:rPr>
        <w:t>6  材料与系统要求</w:t>
      </w:r>
      <w:bookmarkEnd w:id="178"/>
      <w:bookmarkEnd w:id="181"/>
      <w:bookmarkEnd w:id="182"/>
    </w:p>
    <w:p w14:paraId="5782DE61">
      <w:pPr>
        <w:rPr>
          <w:rFonts w:hint="eastAsia"/>
          <w:lang w:val="en-US" w:eastAsia="zh-CN"/>
        </w:rPr>
      </w:pPr>
    </w:p>
    <w:p w14:paraId="3301F84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lang w:val="en-US" w:eastAsia="zh-CN"/>
        </w:rPr>
      </w:pPr>
      <w:r>
        <w:rPr>
          <w:rFonts w:hint="eastAsia" w:ascii="Times New Roman" w:hAnsi="Times New Roman"/>
          <w:b/>
          <w:bCs/>
          <w:lang w:val="en-US" w:eastAsia="zh-CN"/>
        </w:rPr>
        <w:t xml:space="preserve">6.2.1~6.2.12 </w:t>
      </w:r>
      <w:r>
        <w:rPr>
          <w:rFonts w:hint="eastAsia" w:ascii="Times New Roman" w:hAnsi="Times New Roman"/>
          <w:lang w:val="en-US" w:eastAsia="zh-CN"/>
        </w:rPr>
        <w:t>规定了不同修缮材料的技术指标要求及试验方法。</w:t>
      </w:r>
    </w:p>
    <w:p w14:paraId="5BF197A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lang w:val="en-US" w:eastAsia="zh-CN"/>
        </w:rPr>
      </w:pPr>
      <w:r>
        <w:rPr>
          <w:rFonts w:hint="eastAsia" w:ascii="Times New Roman" w:hAnsi="Times New Roman"/>
          <w:b/>
          <w:bCs/>
          <w:lang w:val="en-US" w:eastAsia="zh-CN"/>
        </w:rPr>
        <w:t xml:space="preserve">6.2.13 </w:t>
      </w:r>
      <w:r>
        <w:rPr>
          <w:rFonts w:hint="eastAsia" w:ascii="Times New Roman" w:hAnsi="Times New Roman"/>
          <w:lang w:val="en-US" w:eastAsia="zh-CN"/>
        </w:rPr>
        <w:t>根据国家有关规定，新建、扩建、改建建设工程使用外保温材料一律不得使用易燃材料，严格限制使用可燃材料。为消除建筑围护机构修缮工程中的火灾隐患，确保人民生命财产安全，本条规定宜采用B</w:t>
      </w:r>
      <w:r>
        <w:rPr>
          <w:rFonts w:hint="eastAsia" w:ascii="Times New Roman" w:hAnsi="Times New Roman"/>
          <w:vertAlign w:val="subscript"/>
          <w:lang w:val="en-US" w:eastAsia="zh-CN"/>
        </w:rPr>
        <w:t>1</w:t>
      </w:r>
      <w:r>
        <w:rPr>
          <w:rFonts w:hint="eastAsia" w:ascii="Times New Roman" w:hAnsi="Times New Roman"/>
          <w:lang w:val="en-US" w:eastAsia="zh-CN"/>
        </w:rPr>
        <w:t>级及以上的保温材料。</w:t>
      </w:r>
    </w:p>
    <w:p w14:paraId="0F9CCB4F">
      <w:pPr>
        <w:keepNext w:val="0"/>
        <w:keepLines w:val="0"/>
        <w:pageBreakBefore w:val="0"/>
        <w:widowControl w:val="0"/>
        <w:kinsoku/>
        <w:wordWrap/>
        <w:overflowPunct/>
        <w:topLinePunct w:val="0"/>
        <w:autoSpaceDE/>
        <w:autoSpaceDN/>
        <w:bidi w:val="0"/>
        <w:adjustRightInd w:val="0"/>
        <w:snapToGrid/>
        <w:jc w:val="both"/>
        <w:textAlignment w:val="auto"/>
        <w:rPr>
          <w:rFonts w:hint="default" w:ascii="Times New Roman" w:hAnsi="Times New Roman"/>
          <w:b/>
          <w:bCs/>
          <w:lang w:val="en-US" w:eastAsia="zh-CN"/>
        </w:rPr>
      </w:pPr>
    </w:p>
    <w:p w14:paraId="47A9404A">
      <w:pPr>
        <w:keepNext w:val="0"/>
        <w:keepLines w:val="0"/>
        <w:pageBreakBefore w:val="0"/>
        <w:widowControl w:val="0"/>
        <w:kinsoku/>
        <w:wordWrap/>
        <w:overflowPunct/>
        <w:topLinePunct w:val="0"/>
        <w:autoSpaceDE/>
        <w:autoSpaceDN/>
        <w:bidi w:val="0"/>
        <w:adjustRightInd w:val="0"/>
        <w:snapToGrid/>
        <w:jc w:val="both"/>
        <w:textAlignment w:val="auto"/>
        <w:rPr>
          <w:rFonts w:hint="default"/>
          <w:lang w:val="en-US" w:eastAsia="zh-CN"/>
        </w:rPr>
      </w:pPr>
    </w:p>
    <w:p w14:paraId="39CF5F27">
      <w:pPr>
        <w:keepNext w:val="0"/>
        <w:keepLines w:val="0"/>
        <w:pageBreakBefore w:val="0"/>
        <w:widowControl w:val="0"/>
        <w:kinsoku/>
        <w:wordWrap/>
        <w:overflowPunct/>
        <w:topLinePunct w:val="0"/>
        <w:autoSpaceDE/>
        <w:autoSpaceDN/>
        <w:bidi w:val="0"/>
        <w:adjustRightInd w:val="0"/>
        <w:snapToGrid/>
        <w:jc w:val="both"/>
        <w:textAlignment w:val="auto"/>
        <w:rPr>
          <w:rFonts w:hint="default" w:ascii="Times New Roman" w:hAnsi="Times New Roman"/>
          <w:lang w:val="en-US" w:eastAsia="zh-CN"/>
        </w:rPr>
      </w:pPr>
    </w:p>
    <w:p w14:paraId="72400897">
      <w:pPr>
        <w:rPr>
          <w:rFonts w:hint="eastAsia" w:ascii="Times New Roman" w:hAnsi="Times New Roman"/>
          <w:lang w:val="en-US" w:eastAsia="zh-CN"/>
        </w:rPr>
      </w:pPr>
    </w:p>
    <w:p w14:paraId="77671859">
      <w:pPr>
        <w:rPr>
          <w:rFonts w:hint="eastAsia" w:ascii="Times New Roman" w:hAnsi="Times New Roman"/>
          <w:lang w:val="en-US" w:eastAsia="zh-CN"/>
        </w:rPr>
      </w:pPr>
    </w:p>
    <w:p w14:paraId="64469752">
      <w:pPr>
        <w:rPr>
          <w:rFonts w:hint="eastAsia" w:ascii="Times New Roman" w:hAnsi="Times New Roman"/>
          <w:lang w:val="en-US" w:eastAsia="zh-CN"/>
        </w:rPr>
      </w:pPr>
    </w:p>
    <w:p w14:paraId="2D6BB7E2">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30A760EC">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58465A6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51274C4D">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1AE3858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3CB010E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2951232C">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625E99D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2030E699">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571316DB">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67B498B9">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72B769F2">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ind w:leftChars="0"/>
        <w:jc w:val="center"/>
        <w:textAlignment w:val="auto"/>
        <w:rPr>
          <w:rFonts w:hint="eastAsia" w:ascii="Times New Roman" w:hAnsi="Times New Roman"/>
          <w:lang w:val="en-US" w:eastAsia="zh-CN"/>
        </w:rPr>
      </w:pPr>
    </w:p>
    <w:p w14:paraId="6039E49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83" w:name="_Toc11743"/>
    </w:p>
    <w:p w14:paraId="0C4257E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5D5AEC5">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bookmarkEnd w:id="183"/>
    <w:p w14:paraId="56E29876">
      <w:pPr>
        <w:pStyle w:val="2"/>
        <w:keepNext w:val="0"/>
        <w:keepLines w:val="0"/>
        <w:snapToGrid w:val="0"/>
        <w:spacing w:before="0" w:after="0" w:line="312" w:lineRule="auto"/>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84" w:name="_Toc4787"/>
    </w:p>
    <w:p w14:paraId="36D1C18B">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85" w:name="_Toc1812"/>
      <w:bookmarkStart w:id="186" w:name="_Toc9187"/>
      <w:r>
        <w:rPr>
          <w:rFonts w:hint="eastAsia" w:ascii="Times New Roman" w:hAnsi="Times New Roman" w:eastAsia="宋体" w:cs="Times New Roman"/>
          <w:color w:val="000000" w:themeColor="text1"/>
          <w:sz w:val="28"/>
          <w:szCs w:val="28"/>
          <w:lang w:val="en-US" w:eastAsia="zh-CN"/>
          <w14:textFill>
            <w14:solidFill>
              <w14:schemeClr w14:val="tx1"/>
            </w14:solidFill>
          </w14:textFill>
        </w:rPr>
        <w:t>7  施工</w:t>
      </w:r>
      <w:bookmarkEnd w:id="184"/>
      <w:bookmarkEnd w:id="185"/>
      <w:bookmarkEnd w:id="186"/>
    </w:p>
    <w:p w14:paraId="52F50F2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Times New Roman" w:hAnsi="Times New Roman"/>
          <w:b/>
          <w:bCs/>
          <w:lang w:val="en-US" w:eastAsia="zh-CN"/>
        </w:rPr>
      </w:pPr>
      <w:bookmarkStart w:id="187" w:name="_GoBack"/>
      <w:bookmarkEnd w:id="187"/>
    </w:p>
    <w:p w14:paraId="14D486C8">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7.1.1</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既有建筑围护结构修缮</w:t>
      </w:r>
      <w:r>
        <w:rPr>
          <w:rFonts w:hint="default" w:ascii="Times New Roman" w:hAnsi="Times New Roman" w:cs="Times New Roman"/>
          <w:lang w:val="en-US" w:eastAsia="zh-CN"/>
        </w:rPr>
        <w:t>施工方案中施工前准备应包括施工机具、施工材料等</w:t>
      </w:r>
      <w:r>
        <w:rPr>
          <w:rFonts w:hint="eastAsia" w:ascii="Times New Roman" w:hAnsi="Times New Roman" w:cs="Times New Roman"/>
          <w:lang w:val="en-US" w:eastAsia="zh-CN"/>
        </w:rPr>
        <w:t>；</w:t>
      </w:r>
      <w:r>
        <w:rPr>
          <w:rFonts w:hint="default" w:ascii="Times New Roman" w:hAnsi="Times New Roman" w:cs="Times New Roman"/>
          <w:lang w:val="en-US" w:eastAsia="zh-CN"/>
        </w:rPr>
        <w:t>施工工艺及技术措施应包括基层处理、施工工艺流程和相应的技术措施等</w:t>
      </w:r>
      <w:r>
        <w:rPr>
          <w:rFonts w:hint="eastAsia" w:ascii="Times New Roman" w:hAnsi="Times New Roman" w:cs="Times New Roman"/>
          <w:lang w:val="en-US" w:eastAsia="zh-CN"/>
        </w:rPr>
        <w:t>；</w:t>
      </w:r>
      <w:r>
        <w:rPr>
          <w:rFonts w:hint="default" w:ascii="Times New Roman" w:hAnsi="Times New Roman" w:cs="Times New Roman"/>
          <w:lang w:val="en-US" w:eastAsia="zh-CN"/>
        </w:rPr>
        <w:t>质量保证措施应包括环境温度和养护条件要求等。</w:t>
      </w:r>
    </w:p>
    <w:p w14:paraId="46B61492">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7.1.</w:t>
      </w:r>
      <w:r>
        <w:rPr>
          <w:rFonts w:hint="eastAsia" w:ascii="Times New Roman" w:hAnsi="Times New Roman" w:cs="Times New Roman"/>
          <w:b/>
          <w:bCs/>
          <w:lang w:val="en-US" w:eastAsia="zh-CN"/>
        </w:rPr>
        <w:t xml:space="preserve">2 </w:t>
      </w:r>
      <w:r>
        <w:rPr>
          <w:rFonts w:hint="default" w:ascii="Times New Roman" w:hAnsi="Times New Roman" w:cs="Times New Roman"/>
          <w:lang w:val="en-US" w:eastAsia="zh-CN"/>
        </w:rPr>
        <w:t>施工防火关系到整个</w:t>
      </w:r>
      <w:r>
        <w:rPr>
          <w:rFonts w:hint="eastAsia" w:ascii="Times New Roman" w:hAnsi="Times New Roman" w:cs="Times New Roman"/>
          <w:lang w:val="en-US" w:eastAsia="zh-CN"/>
        </w:rPr>
        <w:t>既有既有建筑围护结构</w:t>
      </w:r>
      <w:r>
        <w:rPr>
          <w:rFonts w:hint="default" w:ascii="Times New Roman" w:hAnsi="Times New Roman" w:cs="Times New Roman"/>
          <w:lang w:val="en-US" w:eastAsia="zh-CN"/>
        </w:rPr>
        <w:t>修缮工程的安全，是施工过程中最重要的内容。制定施工防火专项方案，建立施工防火管理制度，明确现场施工防火要求，是确保</w:t>
      </w:r>
      <w:r>
        <w:rPr>
          <w:rFonts w:hint="eastAsia" w:ascii="Times New Roman" w:hAnsi="Times New Roman" w:cs="Times New Roman"/>
          <w:lang w:val="en-US" w:eastAsia="zh-CN"/>
        </w:rPr>
        <w:t>既有建筑围护结构修缮工程</w:t>
      </w:r>
      <w:r>
        <w:rPr>
          <w:rFonts w:hint="default" w:ascii="Times New Roman" w:hAnsi="Times New Roman" w:cs="Times New Roman"/>
          <w:lang w:val="en-US" w:eastAsia="zh-CN"/>
        </w:rPr>
        <w:t>顺利进行的前提条件。</w:t>
      </w:r>
    </w:p>
    <w:p w14:paraId="423D0EC7">
      <w:pPr>
        <w:rPr>
          <w:rFonts w:hint="eastAsia"/>
          <w:lang w:val="en-US" w:eastAsia="zh-CN"/>
        </w:rPr>
      </w:pPr>
    </w:p>
    <w:p w14:paraId="696C1A0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p>
    <w:p w14:paraId="44DABE2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lang w:val="en-US" w:eastAsia="zh-CN"/>
        </w:rPr>
      </w:pPr>
    </w:p>
    <w:p w14:paraId="5F2E712A">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48B5FC56">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132263F7">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28559999">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5DE692BF">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2B05777D">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0A554EB9">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0A7DF2D9">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09C3B0D6">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2CD57DA2">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054F0331">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7686E623">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1EF6BDEC">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545A2756">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58B591B0">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626B8595">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36FB4BDC">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179FBB42">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13BA86E6">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461E7E3C">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p w14:paraId="56B1494D">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lang w:val="en-US" w:eastAsia="zh-CN"/>
        </w:rPr>
      </w:pPr>
    </w:p>
    <w:bookmarkEnd w:id="28"/>
    <w:bookmarkEnd w:id="29"/>
    <w:bookmarkEnd w:id="30"/>
    <w:bookmarkEnd w:id="31"/>
    <w:bookmarkEnd w:id="32"/>
    <w:bookmarkEnd w:id="33"/>
    <w:bookmarkEnd w:id="34"/>
    <w:bookmarkEnd w:id="57"/>
    <w:bookmarkEnd w:id="58"/>
    <w:bookmarkEnd w:id="59"/>
    <w:bookmarkEnd w:id="60"/>
    <w:bookmarkEnd w:id="61"/>
    <w:bookmarkEnd w:id="62"/>
    <w:bookmarkEnd w:id="63"/>
    <w:bookmarkEnd w:id="64"/>
    <w:bookmarkEnd w:id="65"/>
    <w:bookmarkEnd w:id="66"/>
    <w:p w14:paraId="31A50516">
      <w:pPr>
        <w:widowControl/>
        <w:jc w:val="left"/>
        <w:rPr>
          <w:rFonts w:ascii="Times New Roman" w:hAnsi="Times New Roman"/>
          <w:color w:val="000000" w:themeColor="text1"/>
          <w14:textFill>
            <w14:solidFill>
              <w14:schemeClr w14:val="tx1"/>
            </w14:solidFill>
          </w14:textFill>
        </w:rPr>
      </w:pPr>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87AC">
    <w:pPr>
      <w:pStyle w:val="10"/>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68A9">
                          <w:pPr>
                            <w:pStyle w:val="10"/>
                            <w:jc w:val="right"/>
                          </w:pPr>
                          <w:r>
                            <w:fldChar w:fldCharType="begin"/>
                          </w:r>
                          <w:r>
                            <w:instrText xml:space="preserve">PAGE   \* MERGEFORMAT</w:instrText>
                          </w:r>
                          <w:r>
                            <w:fldChar w:fldCharType="separate"/>
                          </w:r>
                          <w:r>
                            <w:rPr>
                              <w:lang w:val="zh-CN"/>
                            </w:rPr>
                            <w:t>1</w:t>
                          </w:r>
                          <w:r>
                            <w:rPr>
                              <w:lang w:val="zh-CN"/>
                            </w:rPr>
                            <w:fldChar w:fldCharType="end"/>
                          </w:r>
                        </w:p>
                        <w:p w14:paraId="1C388E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BB268A9">
                    <w:pPr>
                      <w:pStyle w:val="10"/>
                      <w:jc w:val="right"/>
                    </w:pPr>
                    <w:r>
                      <w:fldChar w:fldCharType="begin"/>
                    </w:r>
                    <w:r>
                      <w:instrText xml:space="preserve">PAGE   \* MERGEFORMAT</w:instrText>
                    </w:r>
                    <w:r>
                      <w:fldChar w:fldCharType="separate"/>
                    </w:r>
                    <w:r>
                      <w:rPr>
                        <w:lang w:val="zh-CN"/>
                      </w:rPr>
                      <w:t>1</w:t>
                    </w:r>
                    <w:r>
                      <w:rPr>
                        <w:lang w:val="zh-CN"/>
                      </w:rPr>
                      <w:fldChar w:fldCharType="end"/>
                    </w:r>
                  </w:p>
                  <w:p w14:paraId="1C388EC5"/>
                </w:txbxContent>
              </v:textbox>
            </v:shape>
          </w:pict>
        </mc:Fallback>
      </mc:AlternateContent>
    </w:r>
  </w:p>
  <w:p w14:paraId="6FB4B369">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A783">
    <w:pPr>
      <w:pStyle w:val="10"/>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AAC09">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7AAC09">
                    <w:pPr>
                      <w:pStyle w:val="10"/>
                    </w:pPr>
                    <w:r>
                      <w:fldChar w:fldCharType="begin"/>
                    </w:r>
                    <w:r>
                      <w:instrText xml:space="preserve"> PAGE  \* MERGEFORMAT </w:instrText>
                    </w:r>
                    <w:r>
                      <w:fldChar w:fldCharType="separate"/>
                    </w:r>
                    <w:r>
                      <w:t>I</w:t>
                    </w:r>
                    <w:r>
                      <w:fldChar w:fldCharType="end"/>
                    </w:r>
                  </w:p>
                </w:txbxContent>
              </v:textbox>
            </v:shape>
          </w:pict>
        </mc:Fallback>
      </mc:AlternateContent>
    </w:r>
  </w:p>
  <w:p w14:paraId="7A7F271F">
    <w:pPr>
      <w:pStyle w:val="10"/>
    </w:pPr>
  </w:p>
  <w:p w14:paraId="68925A5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0375">
    <w:pPr>
      <w:pStyle w:val="33"/>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7C5F">
                          <w:pPr>
                            <w:pStyle w:val="10"/>
                          </w:pPr>
                          <w:r>
                            <w:fldChar w:fldCharType="begin"/>
                          </w:r>
                          <w:r>
                            <w:instrText xml:space="preserve"> PAGE  \* MERGEFORMAT </w:instrText>
                          </w:r>
                          <w:r>
                            <w:fldChar w:fldCharType="separate"/>
                          </w:r>
                          <w:r>
                            <w:t>XVIII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E27C5F">
                    <w:pPr>
                      <w:pStyle w:val="10"/>
                    </w:pPr>
                    <w:r>
                      <w:fldChar w:fldCharType="begin"/>
                    </w:r>
                    <w:r>
                      <w:instrText xml:space="preserve"> PAGE  \* MERGEFORMAT </w:instrText>
                    </w:r>
                    <w:r>
                      <w:fldChar w:fldCharType="separate"/>
                    </w:r>
                    <w:r>
                      <w:t>XVIII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957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E658">
    <w:pPr>
      <w:pStyle w:val="1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319642">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0319642">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DC1B">
    <w:pPr>
      <w:pStyle w:val="10"/>
      <w:ind w:right="360"/>
      <w:jc w:val="center"/>
    </w:pPr>
  </w:p>
  <w:p w14:paraId="0F273D56">
    <w:pPr>
      <w:pStyle w:val="10"/>
    </w:pPr>
  </w:p>
  <w:p w14:paraId="3D5512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60D4F">
    <w:pPr>
      <w:pStyle w:val="10"/>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25CCBF44">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73BE">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0F0BA">
    <w:pPr>
      <w:pStyle w:val="10"/>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B49AC">
                          <w:pPr>
                            <w:pStyle w:val="1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EBB49AC">
                    <w:pPr>
                      <w:pStyle w:val="1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p w14:paraId="6F974E1D">
    <w:pPr>
      <w:pStyle w:val="10"/>
    </w:pPr>
  </w:p>
  <w:p w14:paraId="6B1366D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0D2F">
    <w:pPr>
      <w:pStyle w:val="1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852766">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0852766">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1028">
    <w:pPr>
      <w:pStyle w:val="10"/>
      <w:ind w:right="360"/>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35C2A">
                          <w:pPr>
                            <w:pStyle w:val="1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A335C2A">
                    <w:pPr>
                      <w:pStyle w:val="1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p w14:paraId="4715BB70">
    <w:pPr>
      <w:pStyle w:val="10"/>
    </w:pPr>
  </w:p>
  <w:p w14:paraId="6D890B6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5D15">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21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4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61"/>
      <w:lvlText w:val="%1."/>
      <w:lvlJc w:val="left"/>
      <w:pPr>
        <w:tabs>
          <w:tab w:val="left" w:pos="0"/>
        </w:tabs>
        <w:ind w:left="620" w:hanging="42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TM0Yzg2YWQ5NzU5ZDcxZjcyYzZjNWU2ZDE5YjMifQ=="/>
  </w:docVars>
  <w:rsids>
    <w:rsidRoot w:val="74EC1BB2"/>
    <w:rsid w:val="000D4B7A"/>
    <w:rsid w:val="000F5918"/>
    <w:rsid w:val="00101AE9"/>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12345"/>
    <w:rsid w:val="00630A46"/>
    <w:rsid w:val="006961DE"/>
    <w:rsid w:val="00703370"/>
    <w:rsid w:val="007068CE"/>
    <w:rsid w:val="00707BE6"/>
    <w:rsid w:val="0075194C"/>
    <w:rsid w:val="00763D0F"/>
    <w:rsid w:val="00796742"/>
    <w:rsid w:val="007A1522"/>
    <w:rsid w:val="007A76B0"/>
    <w:rsid w:val="007D4D86"/>
    <w:rsid w:val="007D6E26"/>
    <w:rsid w:val="007F617E"/>
    <w:rsid w:val="00801227"/>
    <w:rsid w:val="00824069"/>
    <w:rsid w:val="0087675D"/>
    <w:rsid w:val="008872ED"/>
    <w:rsid w:val="008D4A35"/>
    <w:rsid w:val="009224FE"/>
    <w:rsid w:val="00927413"/>
    <w:rsid w:val="00953D9C"/>
    <w:rsid w:val="00957434"/>
    <w:rsid w:val="009C15CF"/>
    <w:rsid w:val="009C7C8E"/>
    <w:rsid w:val="009D7793"/>
    <w:rsid w:val="009E70F5"/>
    <w:rsid w:val="00A64C4E"/>
    <w:rsid w:val="00A95A9A"/>
    <w:rsid w:val="00AE65CC"/>
    <w:rsid w:val="00B161C1"/>
    <w:rsid w:val="00B609CB"/>
    <w:rsid w:val="00BB7F49"/>
    <w:rsid w:val="00BD0649"/>
    <w:rsid w:val="00BF00B3"/>
    <w:rsid w:val="00C22619"/>
    <w:rsid w:val="00C621A8"/>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54D24"/>
    <w:rsid w:val="00E60810"/>
    <w:rsid w:val="00E7539F"/>
    <w:rsid w:val="00E77206"/>
    <w:rsid w:val="00E83FC0"/>
    <w:rsid w:val="00F0076D"/>
    <w:rsid w:val="00F76E10"/>
    <w:rsid w:val="00FB52EB"/>
    <w:rsid w:val="00FF5CD8"/>
    <w:rsid w:val="01017684"/>
    <w:rsid w:val="01023C0A"/>
    <w:rsid w:val="010346F4"/>
    <w:rsid w:val="01062EEC"/>
    <w:rsid w:val="01113D6B"/>
    <w:rsid w:val="012F1A4A"/>
    <w:rsid w:val="01374E54"/>
    <w:rsid w:val="01411E2B"/>
    <w:rsid w:val="015300DA"/>
    <w:rsid w:val="016E2F6B"/>
    <w:rsid w:val="01A835E4"/>
    <w:rsid w:val="01AE1146"/>
    <w:rsid w:val="01C14057"/>
    <w:rsid w:val="01C34939"/>
    <w:rsid w:val="01CF32DE"/>
    <w:rsid w:val="01D152A8"/>
    <w:rsid w:val="01E404EC"/>
    <w:rsid w:val="01E50D53"/>
    <w:rsid w:val="01E66FA5"/>
    <w:rsid w:val="01EC2486"/>
    <w:rsid w:val="01EC5C3E"/>
    <w:rsid w:val="01EF572E"/>
    <w:rsid w:val="01F62F61"/>
    <w:rsid w:val="024E4B4B"/>
    <w:rsid w:val="02553FCA"/>
    <w:rsid w:val="02595BF1"/>
    <w:rsid w:val="029A6DDA"/>
    <w:rsid w:val="029A7D90"/>
    <w:rsid w:val="02A76009"/>
    <w:rsid w:val="02A8425B"/>
    <w:rsid w:val="02BC7D06"/>
    <w:rsid w:val="02C80459"/>
    <w:rsid w:val="02C941D1"/>
    <w:rsid w:val="02D54924"/>
    <w:rsid w:val="02E022B8"/>
    <w:rsid w:val="02F56D74"/>
    <w:rsid w:val="030B2A3C"/>
    <w:rsid w:val="031C2553"/>
    <w:rsid w:val="03391357"/>
    <w:rsid w:val="033F6241"/>
    <w:rsid w:val="03432E2D"/>
    <w:rsid w:val="034C108A"/>
    <w:rsid w:val="03853231"/>
    <w:rsid w:val="038C01F9"/>
    <w:rsid w:val="039447DF"/>
    <w:rsid w:val="03A12A26"/>
    <w:rsid w:val="03A52548"/>
    <w:rsid w:val="03C36E72"/>
    <w:rsid w:val="03E47515"/>
    <w:rsid w:val="04025BED"/>
    <w:rsid w:val="0410030A"/>
    <w:rsid w:val="04294F27"/>
    <w:rsid w:val="042E0790"/>
    <w:rsid w:val="043A5387"/>
    <w:rsid w:val="043D6C25"/>
    <w:rsid w:val="0442423B"/>
    <w:rsid w:val="044C50BA"/>
    <w:rsid w:val="04531FA4"/>
    <w:rsid w:val="045451AD"/>
    <w:rsid w:val="04610B65"/>
    <w:rsid w:val="046441B2"/>
    <w:rsid w:val="04675A50"/>
    <w:rsid w:val="046F27CC"/>
    <w:rsid w:val="0475016D"/>
    <w:rsid w:val="047B14FB"/>
    <w:rsid w:val="04806B11"/>
    <w:rsid w:val="048E5836"/>
    <w:rsid w:val="049031F8"/>
    <w:rsid w:val="04925066"/>
    <w:rsid w:val="04966335"/>
    <w:rsid w:val="049A071E"/>
    <w:rsid w:val="04B4539E"/>
    <w:rsid w:val="04B8274F"/>
    <w:rsid w:val="04C335CE"/>
    <w:rsid w:val="04EB48D3"/>
    <w:rsid w:val="04F75026"/>
    <w:rsid w:val="04F76363"/>
    <w:rsid w:val="04FA5ACC"/>
    <w:rsid w:val="05094D59"/>
    <w:rsid w:val="052878D5"/>
    <w:rsid w:val="053679CB"/>
    <w:rsid w:val="053718C6"/>
    <w:rsid w:val="057F4E72"/>
    <w:rsid w:val="05D76C05"/>
    <w:rsid w:val="05F652DD"/>
    <w:rsid w:val="060512A8"/>
    <w:rsid w:val="060519C4"/>
    <w:rsid w:val="061F2A86"/>
    <w:rsid w:val="06223449"/>
    <w:rsid w:val="06287461"/>
    <w:rsid w:val="062E4A77"/>
    <w:rsid w:val="06334642"/>
    <w:rsid w:val="063D2F0C"/>
    <w:rsid w:val="06475B39"/>
    <w:rsid w:val="066B5CCB"/>
    <w:rsid w:val="066C5CBC"/>
    <w:rsid w:val="066F3137"/>
    <w:rsid w:val="06B156A8"/>
    <w:rsid w:val="06C278B5"/>
    <w:rsid w:val="06D25D4A"/>
    <w:rsid w:val="06D33870"/>
    <w:rsid w:val="06F832D7"/>
    <w:rsid w:val="070457D8"/>
    <w:rsid w:val="07061550"/>
    <w:rsid w:val="070752C8"/>
    <w:rsid w:val="0721282E"/>
    <w:rsid w:val="073778F8"/>
    <w:rsid w:val="073D0CEA"/>
    <w:rsid w:val="0749370E"/>
    <w:rsid w:val="07646335"/>
    <w:rsid w:val="07724E37"/>
    <w:rsid w:val="078057A6"/>
    <w:rsid w:val="07886409"/>
    <w:rsid w:val="078A03D3"/>
    <w:rsid w:val="078A2181"/>
    <w:rsid w:val="078B5EF9"/>
    <w:rsid w:val="07B436A2"/>
    <w:rsid w:val="07B54D24"/>
    <w:rsid w:val="07CF228A"/>
    <w:rsid w:val="07D63618"/>
    <w:rsid w:val="07F46559"/>
    <w:rsid w:val="08241564"/>
    <w:rsid w:val="0831161B"/>
    <w:rsid w:val="08381BDD"/>
    <w:rsid w:val="083F195F"/>
    <w:rsid w:val="085D0005"/>
    <w:rsid w:val="08607386"/>
    <w:rsid w:val="0892020D"/>
    <w:rsid w:val="08966904"/>
    <w:rsid w:val="0898267C"/>
    <w:rsid w:val="089963F4"/>
    <w:rsid w:val="08B84ACC"/>
    <w:rsid w:val="08BA0844"/>
    <w:rsid w:val="08C645B4"/>
    <w:rsid w:val="08CA7154"/>
    <w:rsid w:val="08D062B9"/>
    <w:rsid w:val="08E21B49"/>
    <w:rsid w:val="08EC0825"/>
    <w:rsid w:val="08F024B8"/>
    <w:rsid w:val="08FA1588"/>
    <w:rsid w:val="090715AF"/>
    <w:rsid w:val="091C3588"/>
    <w:rsid w:val="0926237D"/>
    <w:rsid w:val="092C393B"/>
    <w:rsid w:val="093305F6"/>
    <w:rsid w:val="093E7984"/>
    <w:rsid w:val="09440A55"/>
    <w:rsid w:val="095A5B83"/>
    <w:rsid w:val="0969226A"/>
    <w:rsid w:val="096A2518"/>
    <w:rsid w:val="09AF5ECF"/>
    <w:rsid w:val="09CD27F9"/>
    <w:rsid w:val="09DC2A3C"/>
    <w:rsid w:val="09DC74C7"/>
    <w:rsid w:val="09E0372C"/>
    <w:rsid w:val="09F61D50"/>
    <w:rsid w:val="0A0777FE"/>
    <w:rsid w:val="0A256191"/>
    <w:rsid w:val="0A326B8A"/>
    <w:rsid w:val="0A4932D1"/>
    <w:rsid w:val="0A5151D8"/>
    <w:rsid w:val="0A617154"/>
    <w:rsid w:val="0A622F41"/>
    <w:rsid w:val="0A641F8C"/>
    <w:rsid w:val="0A682522"/>
    <w:rsid w:val="0A7874CD"/>
    <w:rsid w:val="0AAC240E"/>
    <w:rsid w:val="0AAD683A"/>
    <w:rsid w:val="0AB319EF"/>
    <w:rsid w:val="0AB6328D"/>
    <w:rsid w:val="0ABB08A3"/>
    <w:rsid w:val="0ABD461B"/>
    <w:rsid w:val="0AC413A1"/>
    <w:rsid w:val="0AC7549A"/>
    <w:rsid w:val="0ACE6829"/>
    <w:rsid w:val="0ADD2F10"/>
    <w:rsid w:val="0AFB5144"/>
    <w:rsid w:val="0B00275A"/>
    <w:rsid w:val="0B057D70"/>
    <w:rsid w:val="0B1B1342"/>
    <w:rsid w:val="0B2C71FC"/>
    <w:rsid w:val="0B380146"/>
    <w:rsid w:val="0B6158EF"/>
    <w:rsid w:val="0B7373D0"/>
    <w:rsid w:val="0B7F7B23"/>
    <w:rsid w:val="0B8415DD"/>
    <w:rsid w:val="0B867103"/>
    <w:rsid w:val="0B9A495D"/>
    <w:rsid w:val="0BAF665A"/>
    <w:rsid w:val="0BBF4DE2"/>
    <w:rsid w:val="0BC45929"/>
    <w:rsid w:val="0BC814CA"/>
    <w:rsid w:val="0BEB6F66"/>
    <w:rsid w:val="0BF73B5D"/>
    <w:rsid w:val="0C0E3EB6"/>
    <w:rsid w:val="0C240B1E"/>
    <w:rsid w:val="0C2635D4"/>
    <w:rsid w:val="0C3B6140"/>
    <w:rsid w:val="0C434FF4"/>
    <w:rsid w:val="0C72169D"/>
    <w:rsid w:val="0C8278CB"/>
    <w:rsid w:val="0C8A09A3"/>
    <w:rsid w:val="0C963376"/>
    <w:rsid w:val="0CA830A9"/>
    <w:rsid w:val="0CB108CD"/>
    <w:rsid w:val="0CBD0903"/>
    <w:rsid w:val="0CC23472"/>
    <w:rsid w:val="0CC46135"/>
    <w:rsid w:val="0CEF2A86"/>
    <w:rsid w:val="0CF15DE9"/>
    <w:rsid w:val="0CFB58CF"/>
    <w:rsid w:val="0CFE46D0"/>
    <w:rsid w:val="0D1D3A97"/>
    <w:rsid w:val="0D2D1F42"/>
    <w:rsid w:val="0D3F27A6"/>
    <w:rsid w:val="0D441024"/>
    <w:rsid w:val="0D464D9C"/>
    <w:rsid w:val="0D4B4161"/>
    <w:rsid w:val="0D720469"/>
    <w:rsid w:val="0D8256A8"/>
    <w:rsid w:val="0D8A6E85"/>
    <w:rsid w:val="0D9553DC"/>
    <w:rsid w:val="0D991370"/>
    <w:rsid w:val="0D9E6986"/>
    <w:rsid w:val="0DA87805"/>
    <w:rsid w:val="0DB241E0"/>
    <w:rsid w:val="0DCB704F"/>
    <w:rsid w:val="0DDE4FD5"/>
    <w:rsid w:val="0DFF319D"/>
    <w:rsid w:val="0E2D1AB8"/>
    <w:rsid w:val="0E3E5A73"/>
    <w:rsid w:val="0E4B63E2"/>
    <w:rsid w:val="0E545297"/>
    <w:rsid w:val="0E625C06"/>
    <w:rsid w:val="0E796AAB"/>
    <w:rsid w:val="0E7D2A40"/>
    <w:rsid w:val="0E9733D5"/>
    <w:rsid w:val="0EAD49A7"/>
    <w:rsid w:val="0EB27561"/>
    <w:rsid w:val="0EBB5316"/>
    <w:rsid w:val="0EC42427"/>
    <w:rsid w:val="0ECC307F"/>
    <w:rsid w:val="0EDD0B6A"/>
    <w:rsid w:val="0EF32D02"/>
    <w:rsid w:val="0F0071CD"/>
    <w:rsid w:val="0F130CAE"/>
    <w:rsid w:val="0F16254C"/>
    <w:rsid w:val="0F182768"/>
    <w:rsid w:val="0F3A0931"/>
    <w:rsid w:val="0F4D28E9"/>
    <w:rsid w:val="0F7A2ADB"/>
    <w:rsid w:val="0FAC2EB1"/>
    <w:rsid w:val="0FBA5E61"/>
    <w:rsid w:val="0FC24482"/>
    <w:rsid w:val="0FC621C4"/>
    <w:rsid w:val="0FD157A2"/>
    <w:rsid w:val="0FF94348"/>
    <w:rsid w:val="100D394F"/>
    <w:rsid w:val="101E196E"/>
    <w:rsid w:val="1021564D"/>
    <w:rsid w:val="10262C63"/>
    <w:rsid w:val="102D5D9F"/>
    <w:rsid w:val="104A6951"/>
    <w:rsid w:val="106519DD"/>
    <w:rsid w:val="1074577C"/>
    <w:rsid w:val="109202F8"/>
    <w:rsid w:val="10A047C3"/>
    <w:rsid w:val="10A06571"/>
    <w:rsid w:val="10A225A6"/>
    <w:rsid w:val="10AF2C58"/>
    <w:rsid w:val="10BB33AB"/>
    <w:rsid w:val="10BF6446"/>
    <w:rsid w:val="10C34956"/>
    <w:rsid w:val="10C36704"/>
    <w:rsid w:val="10C77FA2"/>
    <w:rsid w:val="10CA7A92"/>
    <w:rsid w:val="10D91A83"/>
    <w:rsid w:val="110C00AB"/>
    <w:rsid w:val="11104540"/>
    <w:rsid w:val="111911E8"/>
    <w:rsid w:val="11244EE8"/>
    <w:rsid w:val="11254CC9"/>
    <w:rsid w:val="11276C93"/>
    <w:rsid w:val="11553800"/>
    <w:rsid w:val="117143B2"/>
    <w:rsid w:val="11762169"/>
    <w:rsid w:val="11866BD1"/>
    <w:rsid w:val="118C4D48"/>
    <w:rsid w:val="118D36B8"/>
    <w:rsid w:val="11904838"/>
    <w:rsid w:val="119500A0"/>
    <w:rsid w:val="11B5429E"/>
    <w:rsid w:val="11BA2DA5"/>
    <w:rsid w:val="11C269BB"/>
    <w:rsid w:val="11C75D80"/>
    <w:rsid w:val="11D5049D"/>
    <w:rsid w:val="11E77DAD"/>
    <w:rsid w:val="121865DB"/>
    <w:rsid w:val="121A5A2C"/>
    <w:rsid w:val="1225651B"/>
    <w:rsid w:val="122840B2"/>
    <w:rsid w:val="123C6A5E"/>
    <w:rsid w:val="124F384E"/>
    <w:rsid w:val="12505D75"/>
    <w:rsid w:val="12597320"/>
    <w:rsid w:val="12746B60"/>
    <w:rsid w:val="12955E7E"/>
    <w:rsid w:val="129A5602"/>
    <w:rsid w:val="12AF0AC2"/>
    <w:rsid w:val="12B44556"/>
    <w:rsid w:val="12B502CE"/>
    <w:rsid w:val="12B75DF4"/>
    <w:rsid w:val="12BC165D"/>
    <w:rsid w:val="12D44BF8"/>
    <w:rsid w:val="12EF1A32"/>
    <w:rsid w:val="12FC5EFD"/>
    <w:rsid w:val="13070F42"/>
    <w:rsid w:val="13607CF4"/>
    <w:rsid w:val="137D0122"/>
    <w:rsid w:val="138959E3"/>
    <w:rsid w:val="13936861"/>
    <w:rsid w:val="13AC5D4D"/>
    <w:rsid w:val="13AE369B"/>
    <w:rsid w:val="13B00FEB"/>
    <w:rsid w:val="13BF7656"/>
    <w:rsid w:val="13DD188A"/>
    <w:rsid w:val="13EE6E9F"/>
    <w:rsid w:val="13F15336"/>
    <w:rsid w:val="14011A1D"/>
    <w:rsid w:val="141A79B9"/>
    <w:rsid w:val="142837DE"/>
    <w:rsid w:val="14411E19"/>
    <w:rsid w:val="14456FD2"/>
    <w:rsid w:val="145558C5"/>
    <w:rsid w:val="147D1D02"/>
    <w:rsid w:val="14861F22"/>
    <w:rsid w:val="149A126F"/>
    <w:rsid w:val="149A4CFA"/>
    <w:rsid w:val="14A21B68"/>
    <w:rsid w:val="14A800EA"/>
    <w:rsid w:val="14A81E98"/>
    <w:rsid w:val="14A94753"/>
    <w:rsid w:val="14D84158"/>
    <w:rsid w:val="14E951B7"/>
    <w:rsid w:val="14EF358A"/>
    <w:rsid w:val="14F25809"/>
    <w:rsid w:val="14FB2910"/>
    <w:rsid w:val="15035BC5"/>
    <w:rsid w:val="151E54EF"/>
    <w:rsid w:val="152F4368"/>
    <w:rsid w:val="15363948"/>
    <w:rsid w:val="153C6A85"/>
    <w:rsid w:val="153E45AB"/>
    <w:rsid w:val="15415E49"/>
    <w:rsid w:val="15455939"/>
    <w:rsid w:val="154A6A54"/>
    <w:rsid w:val="154F67B8"/>
    <w:rsid w:val="15567B46"/>
    <w:rsid w:val="155E3D63"/>
    <w:rsid w:val="156A35F2"/>
    <w:rsid w:val="156B0484"/>
    <w:rsid w:val="15943A68"/>
    <w:rsid w:val="159E0ED4"/>
    <w:rsid w:val="15A765F4"/>
    <w:rsid w:val="15AE34DE"/>
    <w:rsid w:val="15C00840"/>
    <w:rsid w:val="15C70A44"/>
    <w:rsid w:val="15CA5E3E"/>
    <w:rsid w:val="15E263F9"/>
    <w:rsid w:val="15E2762C"/>
    <w:rsid w:val="15E45152"/>
    <w:rsid w:val="15F1786F"/>
    <w:rsid w:val="15F35395"/>
    <w:rsid w:val="16175528"/>
    <w:rsid w:val="16297009"/>
    <w:rsid w:val="162B2D81"/>
    <w:rsid w:val="16461969"/>
    <w:rsid w:val="164C2CF7"/>
    <w:rsid w:val="16500A3A"/>
    <w:rsid w:val="165207B9"/>
    <w:rsid w:val="1658549F"/>
    <w:rsid w:val="16663DB9"/>
    <w:rsid w:val="166718DF"/>
    <w:rsid w:val="1667229A"/>
    <w:rsid w:val="166E0EC0"/>
    <w:rsid w:val="1676733B"/>
    <w:rsid w:val="167D7355"/>
    <w:rsid w:val="16810BF3"/>
    <w:rsid w:val="169F551D"/>
    <w:rsid w:val="16A448E1"/>
    <w:rsid w:val="16A6065A"/>
    <w:rsid w:val="16A86180"/>
    <w:rsid w:val="16AD3796"/>
    <w:rsid w:val="16BA2357"/>
    <w:rsid w:val="16CB6312"/>
    <w:rsid w:val="16D57191"/>
    <w:rsid w:val="16E82A20"/>
    <w:rsid w:val="16F70EB5"/>
    <w:rsid w:val="17127A9D"/>
    <w:rsid w:val="171750B3"/>
    <w:rsid w:val="171E6127"/>
    <w:rsid w:val="17233A97"/>
    <w:rsid w:val="1735378C"/>
    <w:rsid w:val="173C7477"/>
    <w:rsid w:val="17471E3D"/>
    <w:rsid w:val="174C1201"/>
    <w:rsid w:val="174F0CF1"/>
    <w:rsid w:val="175956CC"/>
    <w:rsid w:val="176811FF"/>
    <w:rsid w:val="176D1177"/>
    <w:rsid w:val="17925D02"/>
    <w:rsid w:val="17AA4179"/>
    <w:rsid w:val="17C242B6"/>
    <w:rsid w:val="17E120F4"/>
    <w:rsid w:val="17F43647"/>
    <w:rsid w:val="17FF44C5"/>
    <w:rsid w:val="180971BE"/>
    <w:rsid w:val="181B0BD3"/>
    <w:rsid w:val="18253800"/>
    <w:rsid w:val="182757CA"/>
    <w:rsid w:val="1833416F"/>
    <w:rsid w:val="183879D7"/>
    <w:rsid w:val="18512847"/>
    <w:rsid w:val="18585984"/>
    <w:rsid w:val="185F0262"/>
    <w:rsid w:val="18752296"/>
    <w:rsid w:val="187C78C4"/>
    <w:rsid w:val="187D53EA"/>
    <w:rsid w:val="189F7A56"/>
    <w:rsid w:val="18A4506D"/>
    <w:rsid w:val="18A916AA"/>
    <w:rsid w:val="18B43502"/>
    <w:rsid w:val="18BC23B6"/>
    <w:rsid w:val="18C74AA5"/>
    <w:rsid w:val="19173A91"/>
    <w:rsid w:val="191775ED"/>
    <w:rsid w:val="191A14EE"/>
    <w:rsid w:val="1924530C"/>
    <w:rsid w:val="192561AE"/>
    <w:rsid w:val="19324427"/>
    <w:rsid w:val="193701DB"/>
    <w:rsid w:val="193A6023"/>
    <w:rsid w:val="19474CB3"/>
    <w:rsid w:val="19520625"/>
    <w:rsid w:val="195C14A3"/>
    <w:rsid w:val="196842EC"/>
    <w:rsid w:val="198804EA"/>
    <w:rsid w:val="198D78AF"/>
    <w:rsid w:val="199118F8"/>
    <w:rsid w:val="199944A6"/>
    <w:rsid w:val="199A2547"/>
    <w:rsid w:val="19A12E0A"/>
    <w:rsid w:val="19A52E4A"/>
    <w:rsid w:val="19B47531"/>
    <w:rsid w:val="19BE215E"/>
    <w:rsid w:val="19CB14C9"/>
    <w:rsid w:val="19DB2D10"/>
    <w:rsid w:val="19E020D4"/>
    <w:rsid w:val="1A085187"/>
    <w:rsid w:val="1A0D279E"/>
    <w:rsid w:val="1A136006"/>
    <w:rsid w:val="1A2226ED"/>
    <w:rsid w:val="1A385A6D"/>
    <w:rsid w:val="1A5D1977"/>
    <w:rsid w:val="1A620D3B"/>
    <w:rsid w:val="1A7152B2"/>
    <w:rsid w:val="1A756CC1"/>
    <w:rsid w:val="1A9F3D3E"/>
    <w:rsid w:val="1AA650CC"/>
    <w:rsid w:val="1AA66E7A"/>
    <w:rsid w:val="1AB377E9"/>
    <w:rsid w:val="1AB570BD"/>
    <w:rsid w:val="1AB86BAD"/>
    <w:rsid w:val="1ABD2CAF"/>
    <w:rsid w:val="1AD31C39"/>
    <w:rsid w:val="1AE74FE7"/>
    <w:rsid w:val="1B065B6B"/>
    <w:rsid w:val="1B0B4F2F"/>
    <w:rsid w:val="1B0E3442"/>
    <w:rsid w:val="1B486183"/>
    <w:rsid w:val="1B612DA1"/>
    <w:rsid w:val="1B6603B7"/>
    <w:rsid w:val="1B6D7998"/>
    <w:rsid w:val="1B8B42C2"/>
    <w:rsid w:val="1B9C0A10"/>
    <w:rsid w:val="1BBB4BA7"/>
    <w:rsid w:val="1BCC2910"/>
    <w:rsid w:val="1BD9502D"/>
    <w:rsid w:val="1BE614F8"/>
    <w:rsid w:val="1BE7599C"/>
    <w:rsid w:val="1BEA0FE8"/>
    <w:rsid w:val="1BF328A2"/>
    <w:rsid w:val="1C003C97"/>
    <w:rsid w:val="1C1E0C92"/>
    <w:rsid w:val="1C1E6EE4"/>
    <w:rsid w:val="1C21514A"/>
    <w:rsid w:val="1C2B73A4"/>
    <w:rsid w:val="1C396D8B"/>
    <w:rsid w:val="1C3D380E"/>
    <w:rsid w:val="1C420E24"/>
    <w:rsid w:val="1C5F186C"/>
    <w:rsid w:val="1C640D9B"/>
    <w:rsid w:val="1C782FB6"/>
    <w:rsid w:val="1C7B7E93"/>
    <w:rsid w:val="1C93342E"/>
    <w:rsid w:val="1C984EE8"/>
    <w:rsid w:val="1CB6167C"/>
    <w:rsid w:val="1CC41839"/>
    <w:rsid w:val="1CE123EB"/>
    <w:rsid w:val="1CF92CFD"/>
    <w:rsid w:val="1D0A6375"/>
    <w:rsid w:val="1D0E6F59"/>
    <w:rsid w:val="1D1860D7"/>
    <w:rsid w:val="1D214EDE"/>
    <w:rsid w:val="1D2D3883"/>
    <w:rsid w:val="1D4076DB"/>
    <w:rsid w:val="1D504771"/>
    <w:rsid w:val="1D5726AE"/>
    <w:rsid w:val="1D61177E"/>
    <w:rsid w:val="1D696A8F"/>
    <w:rsid w:val="1D753106"/>
    <w:rsid w:val="1D9531D6"/>
    <w:rsid w:val="1D9C4564"/>
    <w:rsid w:val="1DA94818"/>
    <w:rsid w:val="1DB739B7"/>
    <w:rsid w:val="1DBC650F"/>
    <w:rsid w:val="1DC615E1"/>
    <w:rsid w:val="1DE559AC"/>
    <w:rsid w:val="1DE55F0B"/>
    <w:rsid w:val="1DEF28E6"/>
    <w:rsid w:val="1DF14A59"/>
    <w:rsid w:val="1E193E07"/>
    <w:rsid w:val="1E285DF8"/>
    <w:rsid w:val="1E2D340E"/>
    <w:rsid w:val="1E451718"/>
    <w:rsid w:val="1E635082"/>
    <w:rsid w:val="1EA23DFC"/>
    <w:rsid w:val="1EAE27A1"/>
    <w:rsid w:val="1EBD29E4"/>
    <w:rsid w:val="1EC45B21"/>
    <w:rsid w:val="1ECB67E3"/>
    <w:rsid w:val="1ED41ADC"/>
    <w:rsid w:val="1EE06E2B"/>
    <w:rsid w:val="1EE537AE"/>
    <w:rsid w:val="1EF26B32"/>
    <w:rsid w:val="1F0625DD"/>
    <w:rsid w:val="1F1F544D"/>
    <w:rsid w:val="1F2667DB"/>
    <w:rsid w:val="1F374545"/>
    <w:rsid w:val="1F3C1B5B"/>
    <w:rsid w:val="1F3D3B25"/>
    <w:rsid w:val="1F686DF4"/>
    <w:rsid w:val="1F6B2440"/>
    <w:rsid w:val="1F6D440A"/>
    <w:rsid w:val="1F6F0182"/>
    <w:rsid w:val="1F7F5EEC"/>
    <w:rsid w:val="1F8B41DC"/>
    <w:rsid w:val="1F9C4CF0"/>
    <w:rsid w:val="1F9C780E"/>
    <w:rsid w:val="1F9E2816"/>
    <w:rsid w:val="1FA45952"/>
    <w:rsid w:val="1FBC0EEE"/>
    <w:rsid w:val="1FC16504"/>
    <w:rsid w:val="1FD2028B"/>
    <w:rsid w:val="1FD55B0C"/>
    <w:rsid w:val="1FDE2C12"/>
    <w:rsid w:val="1FF41164"/>
    <w:rsid w:val="1FF73CD4"/>
    <w:rsid w:val="1FFB7C68"/>
    <w:rsid w:val="201214DD"/>
    <w:rsid w:val="20191E9C"/>
    <w:rsid w:val="20196340"/>
    <w:rsid w:val="201A37D0"/>
    <w:rsid w:val="201C373B"/>
    <w:rsid w:val="201E2CF4"/>
    <w:rsid w:val="202F346E"/>
    <w:rsid w:val="205E3D53"/>
    <w:rsid w:val="20621A95"/>
    <w:rsid w:val="208F6602"/>
    <w:rsid w:val="209B0B03"/>
    <w:rsid w:val="209D487B"/>
    <w:rsid w:val="20A21E92"/>
    <w:rsid w:val="20A756FA"/>
    <w:rsid w:val="20BC32B1"/>
    <w:rsid w:val="20BE2A44"/>
    <w:rsid w:val="20D916DA"/>
    <w:rsid w:val="20DB1848"/>
    <w:rsid w:val="20DB35F6"/>
    <w:rsid w:val="20EB1A8B"/>
    <w:rsid w:val="21076199"/>
    <w:rsid w:val="21160797"/>
    <w:rsid w:val="2116103D"/>
    <w:rsid w:val="213827F6"/>
    <w:rsid w:val="214C004F"/>
    <w:rsid w:val="214E2F14"/>
    <w:rsid w:val="21577120"/>
    <w:rsid w:val="2177331E"/>
    <w:rsid w:val="21A814D2"/>
    <w:rsid w:val="21A8172A"/>
    <w:rsid w:val="21B24356"/>
    <w:rsid w:val="21B52099"/>
    <w:rsid w:val="21BE719F"/>
    <w:rsid w:val="21D8190A"/>
    <w:rsid w:val="21DA1AFF"/>
    <w:rsid w:val="21DF13DD"/>
    <w:rsid w:val="21EF144C"/>
    <w:rsid w:val="21F076A0"/>
    <w:rsid w:val="21F901D7"/>
    <w:rsid w:val="22010E3A"/>
    <w:rsid w:val="220A4192"/>
    <w:rsid w:val="220D5A31"/>
    <w:rsid w:val="221B63A0"/>
    <w:rsid w:val="222D1C2F"/>
    <w:rsid w:val="224A0A33"/>
    <w:rsid w:val="224C6559"/>
    <w:rsid w:val="22743D02"/>
    <w:rsid w:val="227B299A"/>
    <w:rsid w:val="229E2B2D"/>
    <w:rsid w:val="22C5455D"/>
    <w:rsid w:val="22CF718A"/>
    <w:rsid w:val="22D30A28"/>
    <w:rsid w:val="22DA1DB7"/>
    <w:rsid w:val="22E62574"/>
    <w:rsid w:val="22F03528"/>
    <w:rsid w:val="22F34C27"/>
    <w:rsid w:val="22FC61D3"/>
    <w:rsid w:val="22FF6A81"/>
    <w:rsid w:val="230B50D0"/>
    <w:rsid w:val="23164DB9"/>
    <w:rsid w:val="23264FFC"/>
    <w:rsid w:val="234B447C"/>
    <w:rsid w:val="23623B5A"/>
    <w:rsid w:val="2378512C"/>
    <w:rsid w:val="237C10C0"/>
    <w:rsid w:val="237D0994"/>
    <w:rsid w:val="23871813"/>
    <w:rsid w:val="23B3058C"/>
    <w:rsid w:val="23B56380"/>
    <w:rsid w:val="23B56B91"/>
    <w:rsid w:val="23C67416"/>
    <w:rsid w:val="23CC10E2"/>
    <w:rsid w:val="241906BD"/>
    <w:rsid w:val="24415E66"/>
    <w:rsid w:val="245060A9"/>
    <w:rsid w:val="245E3686"/>
    <w:rsid w:val="246D6C5B"/>
    <w:rsid w:val="247955FF"/>
    <w:rsid w:val="24877D1C"/>
    <w:rsid w:val="249B7324"/>
    <w:rsid w:val="24B91EA0"/>
    <w:rsid w:val="24D171E9"/>
    <w:rsid w:val="24E4247E"/>
    <w:rsid w:val="24EB53C6"/>
    <w:rsid w:val="24EF368F"/>
    <w:rsid w:val="24F71821"/>
    <w:rsid w:val="24F904EE"/>
    <w:rsid w:val="250824DF"/>
    <w:rsid w:val="250C1FD0"/>
    <w:rsid w:val="250E3F9A"/>
    <w:rsid w:val="251C1478"/>
    <w:rsid w:val="253634F0"/>
    <w:rsid w:val="25381017"/>
    <w:rsid w:val="255809FD"/>
    <w:rsid w:val="25592D3B"/>
    <w:rsid w:val="255F65A3"/>
    <w:rsid w:val="256832D4"/>
    <w:rsid w:val="25695674"/>
    <w:rsid w:val="25781413"/>
    <w:rsid w:val="257E6E22"/>
    <w:rsid w:val="258129BE"/>
    <w:rsid w:val="25B464BD"/>
    <w:rsid w:val="25B508B9"/>
    <w:rsid w:val="25D43EDB"/>
    <w:rsid w:val="25DC3F82"/>
    <w:rsid w:val="25E76599"/>
    <w:rsid w:val="25EB6089"/>
    <w:rsid w:val="25F72C80"/>
    <w:rsid w:val="2611422F"/>
    <w:rsid w:val="26151358"/>
    <w:rsid w:val="26357304"/>
    <w:rsid w:val="264B6DD2"/>
    <w:rsid w:val="265A6D6B"/>
    <w:rsid w:val="265F62F6"/>
    <w:rsid w:val="26655E3B"/>
    <w:rsid w:val="266D4CF0"/>
    <w:rsid w:val="268866A7"/>
    <w:rsid w:val="268B41D8"/>
    <w:rsid w:val="2694227D"/>
    <w:rsid w:val="26AA7CF2"/>
    <w:rsid w:val="26AD1590"/>
    <w:rsid w:val="26BB5A5B"/>
    <w:rsid w:val="26C64400"/>
    <w:rsid w:val="26CD39E1"/>
    <w:rsid w:val="26DC136A"/>
    <w:rsid w:val="26E70B0D"/>
    <w:rsid w:val="26F64CE5"/>
    <w:rsid w:val="27421CD9"/>
    <w:rsid w:val="27466018"/>
    <w:rsid w:val="27512024"/>
    <w:rsid w:val="27700695"/>
    <w:rsid w:val="27714288"/>
    <w:rsid w:val="277F117F"/>
    <w:rsid w:val="277F4CDB"/>
    <w:rsid w:val="27826579"/>
    <w:rsid w:val="278E3170"/>
    <w:rsid w:val="27952750"/>
    <w:rsid w:val="27A75FE0"/>
    <w:rsid w:val="27F37477"/>
    <w:rsid w:val="280653FC"/>
    <w:rsid w:val="280C4EFB"/>
    <w:rsid w:val="282C47E7"/>
    <w:rsid w:val="282F4953"/>
    <w:rsid w:val="28305FD5"/>
    <w:rsid w:val="28322611"/>
    <w:rsid w:val="284101E2"/>
    <w:rsid w:val="28411F9C"/>
    <w:rsid w:val="28656C88"/>
    <w:rsid w:val="28940C5A"/>
    <w:rsid w:val="289D601A"/>
    <w:rsid w:val="28A169AE"/>
    <w:rsid w:val="28A87637"/>
    <w:rsid w:val="28DE36D7"/>
    <w:rsid w:val="28E23226"/>
    <w:rsid w:val="29464110"/>
    <w:rsid w:val="294A756A"/>
    <w:rsid w:val="294D7C27"/>
    <w:rsid w:val="29545F6A"/>
    <w:rsid w:val="297939AC"/>
    <w:rsid w:val="29A273A6"/>
    <w:rsid w:val="29A924E3"/>
    <w:rsid w:val="29AA0009"/>
    <w:rsid w:val="29AF73CD"/>
    <w:rsid w:val="29B11398"/>
    <w:rsid w:val="29CE1F49"/>
    <w:rsid w:val="29CF7236"/>
    <w:rsid w:val="29DF028A"/>
    <w:rsid w:val="29F574D6"/>
    <w:rsid w:val="2A0B0AA8"/>
    <w:rsid w:val="2A157B78"/>
    <w:rsid w:val="2A261D85"/>
    <w:rsid w:val="2A27165A"/>
    <w:rsid w:val="2A387307"/>
    <w:rsid w:val="2A3D6EF3"/>
    <w:rsid w:val="2A4C5A07"/>
    <w:rsid w:val="2A582119"/>
    <w:rsid w:val="2A5D7AD0"/>
    <w:rsid w:val="2A602BF5"/>
    <w:rsid w:val="2A677CA8"/>
    <w:rsid w:val="2A6B3A80"/>
    <w:rsid w:val="2A6F1E5C"/>
    <w:rsid w:val="2A7E39B8"/>
    <w:rsid w:val="2A7F4FF2"/>
    <w:rsid w:val="2A9203D2"/>
    <w:rsid w:val="2A9C3DF6"/>
    <w:rsid w:val="2AA90B43"/>
    <w:rsid w:val="2AB729DE"/>
    <w:rsid w:val="2ABC6246"/>
    <w:rsid w:val="2AC5334C"/>
    <w:rsid w:val="2AD01CF1"/>
    <w:rsid w:val="2AD61783"/>
    <w:rsid w:val="2AD6555A"/>
    <w:rsid w:val="2AD76BDC"/>
    <w:rsid w:val="2AD76F1F"/>
    <w:rsid w:val="2ADB491E"/>
    <w:rsid w:val="2ADD1432"/>
    <w:rsid w:val="2AE1447B"/>
    <w:rsid w:val="2AF357BE"/>
    <w:rsid w:val="2AFC2AE6"/>
    <w:rsid w:val="2B2F6A18"/>
    <w:rsid w:val="2B3E6C5B"/>
    <w:rsid w:val="2B512E32"/>
    <w:rsid w:val="2B540C91"/>
    <w:rsid w:val="2B58253D"/>
    <w:rsid w:val="2B5D17D7"/>
    <w:rsid w:val="2B5D3585"/>
    <w:rsid w:val="2B686B2F"/>
    <w:rsid w:val="2B7E5767"/>
    <w:rsid w:val="2B886128"/>
    <w:rsid w:val="2B9176D3"/>
    <w:rsid w:val="2B9B2FD7"/>
    <w:rsid w:val="2BAD5B8F"/>
    <w:rsid w:val="2BCC4267"/>
    <w:rsid w:val="2BD61589"/>
    <w:rsid w:val="2BDD6613"/>
    <w:rsid w:val="2BE23A8A"/>
    <w:rsid w:val="2BE912BD"/>
    <w:rsid w:val="2BF51A0F"/>
    <w:rsid w:val="2C057779"/>
    <w:rsid w:val="2C077995"/>
    <w:rsid w:val="2C0E122C"/>
    <w:rsid w:val="2C245E51"/>
    <w:rsid w:val="2C2A71DF"/>
    <w:rsid w:val="2C3C763E"/>
    <w:rsid w:val="2C3D6F12"/>
    <w:rsid w:val="2C42277B"/>
    <w:rsid w:val="2C426179"/>
    <w:rsid w:val="2C4C35F9"/>
    <w:rsid w:val="2C4E2ECE"/>
    <w:rsid w:val="2C5C46A6"/>
    <w:rsid w:val="2C6B1CD2"/>
    <w:rsid w:val="2C7D37B3"/>
    <w:rsid w:val="2C8132A3"/>
    <w:rsid w:val="2C892158"/>
    <w:rsid w:val="2C8B5ED0"/>
    <w:rsid w:val="2C8D1C48"/>
    <w:rsid w:val="2C9F3729"/>
    <w:rsid w:val="2C9F7BCD"/>
    <w:rsid w:val="2CAF6062"/>
    <w:rsid w:val="2CC43190"/>
    <w:rsid w:val="2CE83322"/>
    <w:rsid w:val="2CE850D0"/>
    <w:rsid w:val="2CEC1469"/>
    <w:rsid w:val="2D1E0EC3"/>
    <w:rsid w:val="2D355E3C"/>
    <w:rsid w:val="2D377E06"/>
    <w:rsid w:val="2D4F6EFD"/>
    <w:rsid w:val="2D67693D"/>
    <w:rsid w:val="2D687FBF"/>
    <w:rsid w:val="2D6B7AAF"/>
    <w:rsid w:val="2D7C3A6A"/>
    <w:rsid w:val="2D8748E9"/>
    <w:rsid w:val="2D9555F9"/>
    <w:rsid w:val="2D990AC0"/>
    <w:rsid w:val="2DAF2092"/>
    <w:rsid w:val="2DB15E0A"/>
    <w:rsid w:val="2DCF44E2"/>
    <w:rsid w:val="2DF45CF7"/>
    <w:rsid w:val="2DF67CC1"/>
    <w:rsid w:val="2E073C7C"/>
    <w:rsid w:val="2E0A3A43"/>
    <w:rsid w:val="2E312AA7"/>
    <w:rsid w:val="2E33681F"/>
    <w:rsid w:val="2EB15996"/>
    <w:rsid w:val="2EBA484A"/>
    <w:rsid w:val="2EBF4557"/>
    <w:rsid w:val="2EBF6305"/>
    <w:rsid w:val="2EC02C28"/>
    <w:rsid w:val="2ED578D6"/>
    <w:rsid w:val="2EEF6BEA"/>
    <w:rsid w:val="2EF064BE"/>
    <w:rsid w:val="2EF67C47"/>
    <w:rsid w:val="2F083808"/>
    <w:rsid w:val="2F124686"/>
    <w:rsid w:val="2F176141"/>
    <w:rsid w:val="2F23713A"/>
    <w:rsid w:val="2F34284F"/>
    <w:rsid w:val="2F3A28D8"/>
    <w:rsid w:val="2F4405B8"/>
    <w:rsid w:val="2F454A5C"/>
    <w:rsid w:val="2F504AA3"/>
    <w:rsid w:val="2F532F8D"/>
    <w:rsid w:val="2F6173BC"/>
    <w:rsid w:val="2F662726"/>
    <w:rsid w:val="2F6B3D97"/>
    <w:rsid w:val="2F6E6F96"/>
    <w:rsid w:val="2F794705"/>
    <w:rsid w:val="2F923A19"/>
    <w:rsid w:val="2F9D7EBA"/>
    <w:rsid w:val="2F9E546E"/>
    <w:rsid w:val="2FA94444"/>
    <w:rsid w:val="2FAF45CB"/>
    <w:rsid w:val="2FAF6379"/>
    <w:rsid w:val="2FB43990"/>
    <w:rsid w:val="2FBC2844"/>
    <w:rsid w:val="2FC5794B"/>
    <w:rsid w:val="2FCC6F2B"/>
    <w:rsid w:val="2FE73D65"/>
    <w:rsid w:val="2FEF49C8"/>
    <w:rsid w:val="2FF91923"/>
    <w:rsid w:val="301601A6"/>
    <w:rsid w:val="301663F8"/>
    <w:rsid w:val="302208F9"/>
    <w:rsid w:val="302428C3"/>
    <w:rsid w:val="3025663B"/>
    <w:rsid w:val="302C1778"/>
    <w:rsid w:val="3038011D"/>
    <w:rsid w:val="303A20E7"/>
    <w:rsid w:val="30442F65"/>
    <w:rsid w:val="30640F12"/>
    <w:rsid w:val="30744ECD"/>
    <w:rsid w:val="30817D16"/>
    <w:rsid w:val="30842D3E"/>
    <w:rsid w:val="308455CC"/>
    <w:rsid w:val="308B0B94"/>
    <w:rsid w:val="309335A5"/>
    <w:rsid w:val="30D00355"/>
    <w:rsid w:val="30F83B17"/>
    <w:rsid w:val="31067532"/>
    <w:rsid w:val="31101099"/>
    <w:rsid w:val="31126BC0"/>
    <w:rsid w:val="312468F3"/>
    <w:rsid w:val="3135465C"/>
    <w:rsid w:val="31362229"/>
    <w:rsid w:val="314174A5"/>
    <w:rsid w:val="31480833"/>
    <w:rsid w:val="315947EF"/>
    <w:rsid w:val="31612525"/>
    <w:rsid w:val="31750EFD"/>
    <w:rsid w:val="317F1B79"/>
    <w:rsid w:val="31D2634F"/>
    <w:rsid w:val="31D9592F"/>
    <w:rsid w:val="31DB16A7"/>
    <w:rsid w:val="31DE6A1B"/>
    <w:rsid w:val="31F44517"/>
    <w:rsid w:val="31FC33CC"/>
    <w:rsid w:val="32036508"/>
    <w:rsid w:val="322E7A29"/>
    <w:rsid w:val="322F37A1"/>
    <w:rsid w:val="323112C7"/>
    <w:rsid w:val="323F1C36"/>
    <w:rsid w:val="32486CC7"/>
    <w:rsid w:val="324E1E79"/>
    <w:rsid w:val="32513DDB"/>
    <w:rsid w:val="32676A97"/>
    <w:rsid w:val="329F57DE"/>
    <w:rsid w:val="32AF043E"/>
    <w:rsid w:val="32BD2B5B"/>
    <w:rsid w:val="32D305D1"/>
    <w:rsid w:val="330662B0"/>
    <w:rsid w:val="33072028"/>
    <w:rsid w:val="330A150E"/>
    <w:rsid w:val="330F3D88"/>
    <w:rsid w:val="3321133C"/>
    <w:rsid w:val="333C6176"/>
    <w:rsid w:val="333D5A4A"/>
    <w:rsid w:val="33447CF9"/>
    <w:rsid w:val="33527747"/>
    <w:rsid w:val="33557238"/>
    <w:rsid w:val="33655FF4"/>
    <w:rsid w:val="33693BE5"/>
    <w:rsid w:val="336B2A00"/>
    <w:rsid w:val="337376BE"/>
    <w:rsid w:val="33743B62"/>
    <w:rsid w:val="338673F1"/>
    <w:rsid w:val="33945FB2"/>
    <w:rsid w:val="339C6C14"/>
    <w:rsid w:val="339E211D"/>
    <w:rsid w:val="339E473B"/>
    <w:rsid w:val="33A361F5"/>
    <w:rsid w:val="33A65CE5"/>
    <w:rsid w:val="33B45D0C"/>
    <w:rsid w:val="33BC2E13"/>
    <w:rsid w:val="33CA19D4"/>
    <w:rsid w:val="33F87759"/>
    <w:rsid w:val="341367EE"/>
    <w:rsid w:val="34165CC1"/>
    <w:rsid w:val="34390907"/>
    <w:rsid w:val="343C1D08"/>
    <w:rsid w:val="345673CD"/>
    <w:rsid w:val="347100A1"/>
    <w:rsid w:val="34767465"/>
    <w:rsid w:val="347F27BE"/>
    <w:rsid w:val="348C4EDB"/>
    <w:rsid w:val="34967B08"/>
    <w:rsid w:val="349F69BC"/>
    <w:rsid w:val="34A92B2D"/>
    <w:rsid w:val="34B102E3"/>
    <w:rsid w:val="34B4618B"/>
    <w:rsid w:val="34CC3529"/>
    <w:rsid w:val="34D0301A"/>
    <w:rsid w:val="34DD5737"/>
    <w:rsid w:val="34E24AFB"/>
    <w:rsid w:val="34EA6325"/>
    <w:rsid w:val="34EC3BCC"/>
    <w:rsid w:val="34EF5862"/>
    <w:rsid w:val="34F32864"/>
    <w:rsid w:val="34F767F8"/>
    <w:rsid w:val="350031D3"/>
    <w:rsid w:val="350B22A4"/>
    <w:rsid w:val="350F7D2D"/>
    <w:rsid w:val="351E44D4"/>
    <w:rsid w:val="352B528B"/>
    <w:rsid w:val="354B08F2"/>
    <w:rsid w:val="35586EC5"/>
    <w:rsid w:val="35604416"/>
    <w:rsid w:val="3566572C"/>
    <w:rsid w:val="3569521C"/>
    <w:rsid w:val="356B689E"/>
    <w:rsid w:val="357240D1"/>
    <w:rsid w:val="357C6CFE"/>
    <w:rsid w:val="3583008C"/>
    <w:rsid w:val="3583135D"/>
    <w:rsid w:val="35847960"/>
    <w:rsid w:val="358B5193"/>
    <w:rsid w:val="358E6A31"/>
    <w:rsid w:val="359C73A0"/>
    <w:rsid w:val="35A9702C"/>
    <w:rsid w:val="35B71AE4"/>
    <w:rsid w:val="35F01D0A"/>
    <w:rsid w:val="35FE728D"/>
    <w:rsid w:val="36013C7C"/>
    <w:rsid w:val="361C228F"/>
    <w:rsid w:val="3623361D"/>
    <w:rsid w:val="3628785A"/>
    <w:rsid w:val="36405F7D"/>
    <w:rsid w:val="364A6DFC"/>
    <w:rsid w:val="364D2448"/>
    <w:rsid w:val="366A4DA8"/>
    <w:rsid w:val="366C4FC4"/>
    <w:rsid w:val="369938DF"/>
    <w:rsid w:val="36A209E6"/>
    <w:rsid w:val="36B14785"/>
    <w:rsid w:val="36B204FD"/>
    <w:rsid w:val="36C721FA"/>
    <w:rsid w:val="36C941C4"/>
    <w:rsid w:val="36CA716E"/>
    <w:rsid w:val="36D14E27"/>
    <w:rsid w:val="370276D6"/>
    <w:rsid w:val="37135440"/>
    <w:rsid w:val="37160A8C"/>
    <w:rsid w:val="37270EEB"/>
    <w:rsid w:val="37283F01"/>
    <w:rsid w:val="37381DB4"/>
    <w:rsid w:val="374C2700"/>
    <w:rsid w:val="375C2D68"/>
    <w:rsid w:val="376637C1"/>
    <w:rsid w:val="377B46F5"/>
    <w:rsid w:val="377F2A8B"/>
    <w:rsid w:val="37800CB8"/>
    <w:rsid w:val="378056EA"/>
    <w:rsid w:val="378400EB"/>
    <w:rsid w:val="378648E5"/>
    <w:rsid w:val="378F7FC7"/>
    <w:rsid w:val="379E73FF"/>
    <w:rsid w:val="37A367C3"/>
    <w:rsid w:val="37B26A07"/>
    <w:rsid w:val="37BE35FD"/>
    <w:rsid w:val="37C60704"/>
    <w:rsid w:val="37DA7D0B"/>
    <w:rsid w:val="37E40B8A"/>
    <w:rsid w:val="37F90D9E"/>
    <w:rsid w:val="380B25BB"/>
    <w:rsid w:val="381274A5"/>
    <w:rsid w:val="38170F5F"/>
    <w:rsid w:val="38213B8C"/>
    <w:rsid w:val="382D0783"/>
    <w:rsid w:val="38305B7D"/>
    <w:rsid w:val="38325D99"/>
    <w:rsid w:val="3837515E"/>
    <w:rsid w:val="385B52F0"/>
    <w:rsid w:val="38A24CCD"/>
    <w:rsid w:val="38A65E3F"/>
    <w:rsid w:val="38B13162"/>
    <w:rsid w:val="38B60778"/>
    <w:rsid w:val="38B8629F"/>
    <w:rsid w:val="38CA4224"/>
    <w:rsid w:val="38D155B2"/>
    <w:rsid w:val="38DD3F57"/>
    <w:rsid w:val="38E250CA"/>
    <w:rsid w:val="38E928FC"/>
    <w:rsid w:val="38FB262F"/>
    <w:rsid w:val="3902165C"/>
    <w:rsid w:val="39033292"/>
    <w:rsid w:val="390A63CE"/>
    <w:rsid w:val="390B31DF"/>
    <w:rsid w:val="390E5EBF"/>
    <w:rsid w:val="391536F1"/>
    <w:rsid w:val="39290F4A"/>
    <w:rsid w:val="392E0182"/>
    <w:rsid w:val="392E6561"/>
    <w:rsid w:val="39331DC9"/>
    <w:rsid w:val="3934169D"/>
    <w:rsid w:val="393F251C"/>
    <w:rsid w:val="39406294"/>
    <w:rsid w:val="394F653F"/>
    <w:rsid w:val="39602492"/>
    <w:rsid w:val="396F7913"/>
    <w:rsid w:val="3987297D"/>
    <w:rsid w:val="39893797"/>
    <w:rsid w:val="399A3BF6"/>
    <w:rsid w:val="39CA6929"/>
    <w:rsid w:val="39D646FE"/>
    <w:rsid w:val="39DF5AAD"/>
    <w:rsid w:val="3A064DE8"/>
    <w:rsid w:val="3A173499"/>
    <w:rsid w:val="3A24093B"/>
    <w:rsid w:val="3A3000B7"/>
    <w:rsid w:val="3A371445"/>
    <w:rsid w:val="3A3C4CAD"/>
    <w:rsid w:val="3A4D2A17"/>
    <w:rsid w:val="3A5F274A"/>
    <w:rsid w:val="3A647D60"/>
    <w:rsid w:val="3A6B10EF"/>
    <w:rsid w:val="3A6D30B9"/>
    <w:rsid w:val="3A810912"/>
    <w:rsid w:val="3A901D8A"/>
    <w:rsid w:val="3A9B5E78"/>
    <w:rsid w:val="3AA20FB4"/>
    <w:rsid w:val="3AA73EEC"/>
    <w:rsid w:val="3ABE56C2"/>
    <w:rsid w:val="3ACD1DA9"/>
    <w:rsid w:val="3ACF5B21"/>
    <w:rsid w:val="3AFE37B2"/>
    <w:rsid w:val="3B057795"/>
    <w:rsid w:val="3B077069"/>
    <w:rsid w:val="3B4F27BE"/>
    <w:rsid w:val="3B547DD5"/>
    <w:rsid w:val="3B5B0E29"/>
    <w:rsid w:val="3B5F4752"/>
    <w:rsid w:val="3B6049CB"/>
    <w:rsid w:val="3B6444BC"/>
    <w:rsid w:val="3B7D557D"/>
    <w:rsid w:val="3B8701AA"/>
    <w:rsid w:val="3B974891"/>
    <w:rsid w:val="3B9A612F"/>
    <w:rsid w:val="3B9B4AD2"/>
    <w:rsid w:val="3BB84807"/>
    <w:rsid w:val="3BC56E39"/>
    <w:rsid w:val="3C1934F8"/>
    <w:rsid w:val="3C1E28BD"/>
    <w:rsid w:val="3C211A2C"/>
    <w:rsid w:val="3C29300F"/>
    <w:rsid w:val="3C2E0626"/>
    <w:rsid w:val="3C300842"/>
    <w:rsid w:val="3C3C0F95"/>
    <w:rsid w:val="3C4147FD"/>
    <w:rsid w:val="3C432323"/>
    <w:rsid w:val="3C44609B"/>
    <w:rsid w:val="3C4936B2"/>
    <w:rsid w:val="3C577B7C"/>
    <w:rsid w:val="3C6109FB"/>
    <w:rsid w:val="3C666012"/>
    <w:rsid w:val="3C68447D"/>
    <w:rsid w:val="3C746980"/>
    <w:rsid w:val="3C830972"/>
    <w:rsid w:val="3C8A1D00"/>
    <w:rsid w:val="3CA115AD"/>
    <w:rsid w:val="3CA52FDE"/>
    <w:rsid w:val="3CBE720A"/>
    <w:rsid w:val="3CC72F54"/>
    <w:rsid w:val="3CD15B81"/>
    <w:rsid w:val="3CD25455"/>
    <w:rsid w:val="3CFE624A"/>
    <w:rsid w:val="3D033860"/>
    <w:rsid w:val="3D1D5CA3"/>
    <w:rsid w:val="3D234637"/>
    <w:rsid w:val="3D271155"/>
    <w:rsid w:val="3D2C1009"/>
    <w:rsid w:val="3D361E88"/>
    <w:rsid w:val="3D37175C"/>
    <w:rsid w:val="3D3B56F0"/>
    <w:rsid w:val="3D4A6780"/>
    <w:rsid w:val="3D4E702A"/>
    <w:rsid w:val="3D5A63BA"/>
    <w:rsid w:val="3D5D11C3"/>
    <w:rsid w:val="3D762284"/>
    <w:rsid w:val="3D801355"/>
    <w:rsid w:val="3D835C1E"/>
    <w:rsid w:val="3D850719"/>
    <w:rsid w:val="3D85696B"/>
    <w:rsid w:val="3DA768E2"/>
    <w:rsid w:val="3DAC3EF8"/>
    <w:rsid w:val="3DB17760"/>
    <w:rsid w:val="3DBD4EE9"/>
    <w:rsid w:val="3DC254CA"/>
    <w:rsid w:val="3DD86B5C"/>
    <w:rsid w:val="3DE713D4"/>
    <w:rsid w:val="3DF760B2"/>
    <w:rsid w:val="3DFE2091"/>
    <w:rsid w:val="3E037570"/>
    <w:rsid w:val="3E104487"/>
    <w:rsid w:val="3E162D85"/>
    <w:rsid w:val="3E1F0B6E"/>
    <w:rsid w:val="3E416D36"/>
    <w:rsid w:val="3E4405D4"/>
    <w:rsid w:val="3E483C21"/>
    <w:rsid w:val="3E486D7C"/>
    <w:rsid w:val="3E497999"/>
    <w:rsid w:val="3E7A2C1B"/>
    <w:rsid w:val="3E7F160D"/>
    <w:rsid w:val="3E994DB5"/>
    <w:rsid w:val="3EA17085"/>
    <w:rsid w:val="3EA66B99"/>
    <w:rsid w:val="3EAA5E66"/>
    <w:rsid w:val="3EC139D3"/>
    <w:rsid w:val="3EFB5137"/>
    <w:rsid w:val="3F122481"/>
    <w:rsid w:val="3F1461F9"/>
    <w:rsid w:val="3F274471"/>
    <w:rsid w:val="3F3E3F33"/>
    <w:rsid w:val="3F4940F4"/>
    <w:rsid w:val="3F5D0AB1"/>
    <w:rsid w:val="3F632CDC"/>
    <w:rsid w:val="3F6902F3"/>
    <w:rsid w:val="3F7B0026"/>
    <w:rsid w:val="3F836EDA"/>
    <w:rsid w:val="3F883455"/>
    <w:rsid w:val="3F8E5FAB"/>
    <w:rsid w:val="3F983C5A"/>
    <w:rsid w:val="3F9966FE"/>
    <w:rsid w:val="3FB11C9A"/>
    <w:rsid w:val="3FBE7F13"/>
    <w:rsid w:val="3FC96FE3"/>
    <w:rsid w:val="3FD634AE"/>
    <w:rsid w:val="3FF37BBC"/>
    <w:rsid w:val="3FFD0A3B"/>
    <w:rsid w:val="400022D9"/>
    <w:rsid w:val="401F6B18"/>
    <w:rsid w:val="402E32EA"/>
    <w:rsid w:val="404623E2"/>
    <w:rsid w:val="404C68FB"/>
    <w:rsid w:val="407735EF"/>
    <w:rsid w:val="408F1FDB"/>
    <w:rsid w:val="40A75BD0"/>
    <w:rsid w:val="40A90ABF"/>
    <w:rsid w:val="40B97058"/>
    <w:rsid w:val="40D720C5"/>
    <w:rsid w:val="40D75730"/>
    <w:rsid w:val="40DD55F9"/>
    <w:rsid w:val="40E439A9"/>
    <w:rsid w:val="40FA4F7A"/>
    <w:rsid w:val="40FC5196"/>
    <w:rsid w:val="410340C0"/>
    <w:rsid w:val="41083B3B"/>
    <w:rsid w:val="411E6EBB"/>
    <w:rsid w:val="412071E1"/>
    <w:rsid w:val="412902C7"/>
    <w:rsid w:val="41344930"/>
    <w:rsid w:val="415B3C6B"/>
    <w:rsid w:val="415D3E87"/>
    <w:rsid w:val="41801923"/>
    <w:rsid w:val="41911D83"/>
    <w:rsid w:val="41984EBF"/>
    <w:rsid w:val="41A34021"/>
    <w:rsid w:val="41BE244C"/>
    <w:rsid w:val="41F95D14"/>
    <w:rsid w:val="41FB71FC"/>
    <w:rsid w:val="41FF6CEC"/>
    <w:rsid w:val="42224789"/>
    <w:rsid w:val="42440BA3"/>
    <w:rsid w:val="42642FF3"/>
    <w:rsid w:val="4279304D"/>
    <w:rsid w:val="428A15BF"/>
    <w:rsid w:val="429733C9"/>
    <w:rsid w:val="42975177"/>
    <w:rsid w:val="429D413C"/>
    <w:rsid w:val="429F402B"/>
    <w:rsid w:val="429F5DD9"/>
    <w:rsid w:val="42AE426E"/>
    <w:rsid w:val="42C83582"/>
    <w:rsid w:val="42C910A8"/>
    <w:rsid w:val="42CA554C"/>
    <w:rsid w:val="42CC75DE"/>
    <w:rsid w:val="42D75573"/>
    <w:rsid w:val="42DF6B1E"/>
    <w:rsid w:val="42E83C24"/>
    <w:rsid w:val="42EE49BD"/>
    <w:rsid w:val="43120CA1"/>
    <w:rsid w:val="43122A4F"/>
    <w:rsid w:val="433230F1"/>
    <w:rsid w:val="43346E69"/>
    <w:rsid w:val="434A6768"/>
    <w:rsid w:val="435272F0"/>
    <w:rsid w:val="43572B58"/>
    <w:rsid w:val="43601A0D"/>
    <w:rsid w:val="43617533"/>
    <w:rsid w:val="43727992"/>
    <w:rsid w:val="438020AF"/>
    <w:rsid w:val="43853221"/>
    <w:rsid w:val="438576C5"/>
    <w:rsid w:val="439B2A45"/>
    <w:rsid w:val="439E0787"/>
    <w:rsid w:val="43A57808"/>
    <w:rsid w:val="43A713E9"/>
    <w:rsid w:val="43BE4985"/>
    <w:rsid w:val="43C8388F"/>
    <w:rsid w:val="43DD305D"/>
    <w:rsid w:val="43DE0B83"/>
    <w:rsid w:val="43E02B4D"/>
    <w:rsid w:val="440A7BCA"/>
    <w:rsid w:val="441647C1"/>
    <w:rsid w:val="441D16AC"/>
    <w:rsid w:val="442130E2"/>
    <w:rsid w:val="442E1B0B"/>
    <w:rsid w:val="44316F05"/>
    <w:rsid w:val="444F55DD"/>
    <w:rsid w:val="445B0426"/>
    <w:rsid w:val="4469669F"/>
    <w:rsid w:val="447E50B7"/>
    <w:rsid w:val="44B042CE"/>
    <w:rsid w:val="44B71B00"/>
    <w:rsid w:val="44C4421D"/>
    <w:rsid w:val="44C77869"/>
    <w:rsid w:val="44D974B9"/>
    <w:rsid w:val="44E4666D"/>
    <w:rsid w:val="44F30C9C"/>
    <w:rsid w:val="451900C5"/>
    <w:rsid w:val="451C1963"/>
    <w:rsid w:val="45513D03"/>
    <w:rsid w:val="456926CF"/>
    <w:rsid w:val="457571C2"/>
    <w:rsid w:val="45796DB6"/>
    <w:rsid w:val="458A0FC3"/>
    <w:rsid w:val="458B6AE9"/>
    <w:rsid w:val="458F482B"/>
    <w:rsid w:val="45950612"/>
    <w:rsid w:val="45BB465C"/>
    <w:rsid w:val="45BF5994"/>
    <w:rsid w:val="45D109A0"/>
    <w:rsid w:val="45E306D3"/>
    <w:rsid w:val="46003033"/>
    <w:rsid w:val="46072613"/>
    <w:rsid w:val="46075AE5"/>
    <w:rsid w:val="460F14C8"/>
    <w:rsid w:val="461D3BE5"/>
    <w:rsid w:val="462907DC"/>
    <w:rsid w:val="46317690"/>
    <w:rsid w:val="46364CA7"/>
    <w:rsid w:val="463B22BD"/>
    <w:rsid w:val="463D3884"/>
    <w:rsid w:val="46592743"/>
    <w:rsid w:val="465A46A3"/>
    <w:rsid w:val="46671304"/>
    <w:rsid w:val="4674757D"/>
    <w:rsid w:val="46767799"/>
    <w:rsid w:val="4689127A"/>
    <w:rsid w:val="46902609"/>
    <w:rsid w:val="46963997"/>
    <w:rsid w:val="469F0A9E"/>
    <w:rsid w:val="46AB7443"/>
    <w:rsid w:val="46AC2426"/>
    <w:rsid w:val="46AE0CE1"/>
    <w:rsid w:val="46AF05B5"/>
    <w:rsid w:val="46B06807"/>
    <w:rsid w:val="46B34549"/>
    <w:rsid w:val="46B53E1D"/>
    <w:rsid w:val="46C2478C"/>
    <w:rsid w:val="46CE7438"/>
    <w:rsid w:val="46E110B6"/>
    <w:rsid w:val="46E44703"/>
    <w:rsid w:val="46F32B98"/>
    <w:rsid w:val="47046B53"/>
    <w:rsid w:val="47282841"/>
    <w:rsid w:val="47411B55"/>
    <w:rsid w:val="475A6773"/>
    <w:rsid w:val="475E6263"/>
    <w:rsid w:val="47602F3B"/>
    <w:rsid w:val="47615D53"/>
    <w:rsid w:val="47666BD1"/>
    <w:rsid w:val="476B4E24"/>
    <w:rsid w:val="477912EF"/>
    <w:rsid w:val="47971775"/>
    <w:rsid w:val="479779C7"/>
    <w:rsid w:val="479B5ECC"/>
    <w:rsid w:val="47A67C0A"/>
    <w:rsid w:val="47A73FAC"/>
    <w:rsid w:val="47C85DD2"/>
    <w:rsid w:val="47D1745E"/>
    <w:rsid w:val="47F6649C"/>
    <w:rsid w:val="47FF00AA"/>
    <w:rsid w:val="4802207E"/>
    <w:rsid w:val="481E3C44"/>
    <w:rsid w:val="48233009"/>
    <w:rsid w:val="48247180"/>
    <w:rsid w:val="48272AF9"/>
    <w:rsid w:val="48382F58"/>
    <w:rsid w:val="483E7E42"/>
    <w:rsid w:val="484336AB"/>
    <w:rsid w:val="484713ED"/>
    <w:rsid w:val="48482BE1"/>
    <w:rsid w:val="484F3DFE"/>
    <w:rsid w:val="485A3CE5"/>
    <w:rsid w:val="48623B31"/>
    <w:rsid w:val="48627C96"/>
    <w:rsid w:val="487675DC"/>
    <w:rsid w:val="48855EC5"/>
    <w:rsid w:val="48904B42"/>
    <w:rsid w:val="48A42B8F"/>
    <w:rsid w:val="48A64365"/>
    <w:rsid w:val="48B819A3"/>
    <w:rsid w:val="48C26CC5"/>
    <w:rsid w:val="48DA6E56"/>
    <w:rsid w:val="48E832B0"/>
    <w:rsid w:val="48F0738F"/>
    <w:rsid w:val="49022A62"/>
    <w:rsid w:val="490966A2"/>
    <w:rsid w:val="491A265E"/>
    <w:rsid w:val="492139EC"/>
    <w:rsid w:val="49303C2F"/>
    <w:rsid w:val="49331971"/>
    <w:rsid w:val="49455AA2"/>
    <w:rsid w:val="495042D1"/>
    <w:rsid w:val="49747FC0"/>
    <w:rsid w:val="49A308A5"/>
    <w:rsid w:val="49AF724A"/>
    <w:rsid w:val="49D24CE6"/>
    <w:rsid w:val="49DA375D"/>
    <w:rsid w:val="49F11610"/>
    <w:rsid w:val="4A003601"/>
    <w:rsid w:val="4A0C644A"/>
    <w:rsid w:val="4A176B9D"/>
    <w:rsid w:val="4A233794"/>
    <w:rsid w:val="4A3C63C5"/>
    <w:rsid w:val="4A49144C"/>
    <w:rsid w:val="4A4C4A99"/>
    <w:rsid w:val="4A54394D"/>
    <w:rsid w:val="4A6A3171"/>
    <w:rsid w:val="4A7B537E"/>
    <w:rsid w:val="4A851D59"/>
    <w:rsid w:val="4A857FAB"/>
    <w:rsid w:val="4A946440"/>
    <w:rsid w:val="4A9D3546"/>
    <w:rsid w:val="4AA64C7C"/>
    <w:rsid w:val="4AB368C6"/>
    <w:rsid w:val="4AD4683C"/>
    <w:rsid w:val="4AD8632C"/>
    <w:rsid w:val="4AD944A7"/>
    <w:rsid w:val="4AEA6060"/>
    <w:rsid w:val="4AEB2504"/>
    <w:rsid w:val="4AEC627C"/>
    <w:rsid w:val="4AEE3DA2"/>
    <w:rsid w:val="4AF869CF"/>
    <w:rsid w:val="4B1B446B"/>
    <w:rsid w:val="4B1D6435"/>
    <w:rsid w:val="4B356647"/>
    <w:rsid w:val="4B4306B7"/>
    <w:rsid w:val="4B4E65EF"/>
    <w:rsid w:val="4B5A4F93"/>
    <w:rsid w:val="4B6E6C91"/>
    <w:rsid w:val="4B7C233F"/>
    <w:rsid w:val="4B920BD1"/>
    <w:rsid w:val="4BA6467C"/>
    <w:rsid w:val="4BAE52DF"/>
    <w:rsid w:val="4BD016F9"/>
    <w:rsid w:val="4BD11C1C"/>
    <w:rsid w:val="4BD21FAF"/>
    <w:rsid w:val="4BD74376"/>
    <w:rsid w:val="4BF70A34"/>
    <w:rsid w:val="4BFC24EE"/>
    <w:rsid w:val="4C06511B"/>
    <w:rsid w:val="4C20442F"/>
    <w:rsid w:val="4C392DFB"/>
    <w:rsid w:val="4C481290"/>
    <w:rsid w:val="4C643439"/>
    <w:rsid w:val="4C6A7458"/>
    <w:rsid w:val="4C86601C"/>
    <w:rsid w:val="4C871DB8"/>
    <w:rsid w:val="4C906211"/>
    <w:rsid w:val="4CAF57B3"/>
    <w:rsid w:val="4CB56582"/>
    <w:rsid w:val="4CB91FBE"/>
    <w:rsid w:val="4CD160F4"/>
    <w:rsid w:val="4CD36B6D"/>
    <w:rsid w:val="4CD945DE"/>
    <w:rsid w:val="4CF17B79"/>
    <w:rsid w:val="4CFA6A2E"/>
    <w:rsid w:val="4D0478AD"/>
    <w:rsid w:val="4D0C3260"/>
    <w:rsid w:val="4D111067"/>
    <w:rsid w:val="4D1473C4"/>
    <w:rsid w:val="4D227D33"/>
    <w:rsid w:val="4D2E492A"/>
    <w:rsid w:val="4D3D2DBF"/>
    <w:rsid w:val="4D434172"/>
    <w:rsid w:val="4D533169"/>
    <w:rsid w:val="4D665E71"/>
    <w:rsid w:val="4D6B16DA"/>
    <w:rsid w:val="4D7A36CB"/>
    <w:rsid w:val="4D7C5695"/>
    <w:rsid w:val="4D7F1274"/>
    <w:rsid w:val="4D897DB2"/>
    <w:rsid w:val="4D987FF5"/>
    <w:rsid w:val="4D9F1383"/>
    <w:rsid w:val="4DBC3CE3"/>
    <w:rsid w:val="4DC82688"/>
    <w:rsid w:val="4DD50948"/>
    <w:rsid w:val="4DD86643"/>
    <w:rsid w:val="4DE1374A"/>
    <w:rsid w:val="4DE90850"/>
    <w:rsid w:val="4DED0341"/>
    <w:rsid w:val="4DF178CC"/>
    <w:rsid w:val="4DF72F6D"/>
    <w:rsid w:val="4DFE42FC"/>
    <w:rsid w:val="4E1458CD"/>
    <w:rsid w:val="4E18654B"/>
    <w:rsid w:val="4E6525CD"/>
    <w:rsid w:val="4E67584A"/>
    <w:rsid w:val="4E683E6B"/>
    <w:rsid w:val="4E6B74B7"/>
    <w:rsid w:val="4E6D3230"/>
    <w:rsid w:val="4E704ACE"/>
    <w:rsid w:val="4E745F37"/>
    <w:rsid w:val="4E7E543D"/>
    <w:rsid w:val="4E9407BC"/>
    <w:rsid w:val="4E992277"/>
    <w:rsid w:val="4EB53C57"/>
    <w:rsid w:val="4EB8094F"/>
    <w:rsid w:val="4EB86BA1"/>
    <w:rsid w:val="4EC217CD"/>
    <w:rsid w:val="4ECE0172"/>
    <w:rsid w:val="4EE5726A"/>
    <w:rsid w:val="4EF179BD"/>
    <w:rsid w:val="4EF23735"/>
    <w:rsid w:val="4EF37BD9"/>
    <w:rsid w:val="4EF37CE4"/>
    <w:rsid w:val="4EFF657E"/>
    <w:rsid w:val="4F0708BF"/>
    <w:rsid w:val="4F2C30EB"/>
    <w:rsid w:val="4F2F1960"/>
    <w:rsid w:val="4F561F16"/>
    <w:rsid w:val="4F5A37B4"/>
    <w:rsid w:val="4F5D32A4"/>
    <w:rsid w:val="4F5F371E"/>
    <w:rsid w:val="4F5F701C"/>
    <w:rsid w:val="4F69637A"/>
    <w:rsid w:val="4F7C118A"/>
    <w:rsid w:val="4F7C7BCE"/>
    <w:rsid w:val="4F813436"/>
    <w:rsid w:val="4F8151E4"/>
    <w:rsid w:val="4F8545A9"/>
    <w:rsid w:val="4F866E19"/>
    <w:rsid w:val="4F98252E"/>
    <w:rsid w:val="4FAD422B"/>
    <w:rsid w:val="4FB76E58"/>
    <w:rsid w:val="4FBC446F"/>
    <w:rsid w:val="4FBF5D0D"/>
    <w:rsid w:val="4FC450D1"/>
    <w:rsid w:val="4FCC21D8"/>
    <w:rsid w:val="4FCE5FEA"/>
    <w:rsid w:val="4FD55530"/>
    <w:rsid w:val="4FE95F06"/>
    <w:rsid w:val="4FEE214E"/>
    <w:rsid w:val="4FF43C08"/>
    <w:rsid w:val="4FFB6510"/>
    <w:rsid w:val="501A195F"/>
    <w:rsid w:val="501C6CBB"/>
    <w:rsid w:val="5032028D"/>
    <w:rsid w:val="503E30D6"/>
    <w:rsid w:val="50630D8E"/>
    <w:rsid w:val="50884351"/>
    <w:rsid w:val="509727E6"/>
    <w:rsid w:val="50A56CB1"/>
    <w:rsid w:val="50A65535"/>
    <w:rsid w:val="50AA2519"/>
    <w:rsid w:val="50AB003F"/>
    <w:rsid w:val="50BB2978"/>
    <w:rsid w:val="50E0418D"/>
    <w:rsid w:val="50E377D9"/>
    <w:rsid w:val="50E517A3"/>
    <w:rsid w:val="50E772C9"/>
    <w:rsid w:val="50E83041"/>
    <w:rsid w:val="51334056"/>
    <w:rsid w:val="513B0D15"/>
    <w:rsid w:val="513B13C3"/>
    <w:rsid w:val="513B7615"/>
    <w:rsid w:val="51453FF0"/>
    <w:rsid w:val="514E559A"/>
    <w:rsid w:val="515406D7"/>
    <w:rsid w:val="515E50B1"/>
    <w:rsid w:val="5167665C"/>
    <w:rsid w:val="517410ED"/>
    <w:rsid w:val="51750D79"/>
    <w:rsid w:val="517E7EC2"/>
    <w:rsid w:val="51894824"/>
    <w:rsid w:val="518C7E71"/>
    <w:rsid w:val="51B318A1"/>
    <w:rsid w:val="51BE0836"/>
    <w:rsid w:val="51BF1FF4"/>
    <w:rsid w:val="51D33CF1"/>
    <w:rsid w:val="51D84AD5"/>
    <w:rsid w:val="51ED6B61"/>
    <w:rsid w:val="52293911"/>
    <w:rsid w:val="523A5B1F"/>
    <w:rsid w:val="523A71B9"/>
    <w:rsid w:val="52594E4B"/>
    <w:rsid w:val="525F10E1"/>
    <w:rsid w:val="527C6137"/>
    <w:rsid w:val="52887502"/>
    <w:rsid w:val="528F038A"/>
    <w:rsid w:val="529E5241"/>
    <w:rsid w:val="52A03BD4"/>
    <w:rsid w:val="52AC2A3F"/>
    <w:rsid w:val="52BE430B"/>
    <w:rsid w:val="52C673B2"/>
    <w:rsid w:val="52CB49C9"/>
    <w:rsid w:val="52DC6BD6"/>
    <w:rsid w:val="530103EA"/>
    <w:rsid w:val="53034162"/>
    <w:rsid w:val="530C26F9"/>
    <w:rsid w:val="531B76FE"/>
    <w:rsid w:val="53492B23"/>
    <w:rsid w:val="53AF3AB1"/>
    <w:rsid w:val="53D77AC9"/>
    <w:rsid w:val="53F817ED"/>
    <w:rsid w:val="53FF492A"/>
    <w:rsid w:val="54014B46"/>
    <w:rsid w:val="540E1011"/>
    <w:rsid w:val="541128AF"/>
    <w:rsid w:val="54316AAD"/>
    <w:rsid w:val="543C16DA"/>
    <w:rsid w:val="543D36A4"/>
    <w:rsid w:val="543E18F6"/>
    <w:rsid w:val="543F11CA"/>
    <w:rsid w:val="54596730"/>
    <w:rsid w:val="546D18E3"/>
    <w:rsid w:val="547846DC"/>
    <w:rsid w:val="547D7645"/>
    <w:rsid w:val="547F3CBD"/>
    <w:rsid w:val="5483555B"/>
    <w:rsid w:val="5486504B"/>
    <w:rsid w:val="54AB07CC"/>
    <w:rsid w:val="54B716A8"/>
    <w:rsid w:val="54BA7B42"/>
    <w:rsid w:val="54BE1369"/>
    <w:rsid w:val="54C53DC5"/>
    <w:rsid w:val="54C94F38"/>
    <w:rsid w:val="54CA318A"/>
    <w:rsid w:val="54D933CD"/>
    <w:rsid w:val="54DE4E87"/>
    <w:rsid w:val="54F63F7F"/>
    <w:rsid w:val="550146D2"/>
    <w:rsid w:val="55083CB2"/>
    <w:rsid w:val="55115A90"/>
    <w:rsid w:val="55145CAF"/>
    <w:rsid w:val="552F56E3"/>
    <w:rsid w:val="55545149"/>
    <w:rsid w:val="5568451C"/>
    <w:rsid w:val="5572737D"/>
    <w:rsid w:val="55762D8F"/>
    <w:rsid w:val="55837FA1"/>
    <w:rsid w:val="55872C81"/>
    <w:rsid w:val="558F36F1"/>
    <w:rsid w:val="5597676F"/>
    <w:rsid w:val="55992B5C"/>
    <w:rsid w:val="55A14682"/>
    <w:rsid w:val="55A75279"/>
    <w:rsid w:val="56024BA5"/>
    <w:rsid w:val="560501F2"/>
    <w:rsid w:val="5605029D"/>
    <w:rsid w:val="5613290E"/>
    <w:rsid w:val="56182B48"/>
    <w:rsid w:val="5621327D"/>
    <w:rsid w:val="562C1C22"/>
    <w:rsid w:val="563A60ED"/>
    <w:rsid w:val="56563E0B"/>
    <w:rsid w:val="565A678F"/>
    <w:rsid w:val="56666EE2"/>
    <w:rsid w:val="566969D2"/>
    <w:rsid w:val="567710EF"/>
    <w:rsid w:val="567E247E"/>
    <w:rsid w:val="56861332"/>
    <w:rsid w:val="568A7075"/>
    <w:rsid w:val="56BA0167"/>
    <w:rsid w:val="56C500AD"/>
    <w:rsid w:val="56CB143B"/>
    <w:rsid w:val="56D77DE0"/>
    <w:rsid w:val="56ED315F"/>
    <w:rsid w:val="56F75D8C"/>
    <w:rsid w:val="571E5A0F"/>
    <w:rsid w:val="57287759"/>
    <w:rsid w:val="572A5116"/>
    <w:rsid w:val="574216FD"/>
    <w:rsid w:val="57462870"/>
    <w:rsid w:val="574C432A"/>
    <w:rsid w:val="57527466"/>
    <w:rsid w:val="577D2BCD"/>
    <w:rsid w:val="57811AFA"/>
    <w:rsid w:val="578810DA"/>
    <w:rsid w:val="57A71560"/>
    <w:rsid w:val="57AD1CC8"/>
    <w:rsid w:val="57C40364"/>
    <w:rsid w:val="57CA524F"/>
    <w:rsid w:val="57D165DD"/>
    <w:rsid w:val="57F329F7"/>
    <w:rsid w:val="58015A42"/>
    <w:rsid w:val="580746F5"/>
    <w:rsid w:val="580F5357"/>
    <w:rsid w:val="58247055"/>
    <w:rsid w:val="583628E4"/>
    <w:rsid w:val="585466BD"/>
    <w:rsid w:val="587A0A23"/>
    <w:rsid w:val="58810003"/>
    <w:rsid w:val="5892726E"/>
    <w:rsid w:val="58A65CBC"/>
    <w:rsid w:val="58DA5965"/>
    <w:rsid w:val="58EE7EB0"/>
    <w:rsid w:val="58EF1591"/>
    <w:rsid w:val="58F05189"/>
    <w:rsid w:val="590C005A"/>
    <w:rsid w:val="591E2795"/>
    <w:rsid w:val="592117E6"/>
    <w:rsid w:val="593962FA"/>
    <w:rsid w:val="593C3F2A"/>
    <w:rsid w:val="5942262A"/>
    <w:rsid w:val="59545718"/>
    <w:rsid w:val="59567B09"/>
    <w:rsid w:val="595E6596"/>
    <w:rsid w:val="596A6CE9"/>
    <w:rsid w:val="597F7A95"/>
    <w:rsid w:val="5980650D"/>
    <w:rsid w:val="59864BB0"/>
    <w:rsid w:val="59886098"/>
    <w:rsid w:val="599B50F5"/>
    <w:rsid w:val="59B461B6"/>
    <w:rsid w:val="59E7033A"/>
    <w:rsid w:val="59EC75B1"/>
    <w:rsid w:val="59F91E1B"/>
    <w:rsid w:val="5A0F163F"/>
    <w:rsid w:val="5A1F548E"/>
    <w:rsid w:val="5A206A87"/>
    <w:rsid w:val="5A2275C4"/>
    <w:rsid w:val="5A2A0227"/>
    <w:rsid w:val="5A3016A1"/>
    <w:rsid w:val="5A4A63B8"/>
    <w:rsid w:val="5A4C0E38"/>
    <w:rsid w:val="5A6A4AC7"/>
    <w:rsid w:val="5A7616BE"/>
    <w:rsid w:val="5A767910"/>
    <w:rsid w:val="5A7D47FA"/>
    <w:rsid w:val="5A8E6A07"/>
    <w:rsid w:val="5AA20705"/>
    <w:rsid w:val="5AA47FD9"/>
    <w:rsid w:val="5AAE70AA"/>
    <w:rsid w:val="5AB3021C"/>
    <w:rsid w:val="5AB3646E"/>
    <w:rsid w:val="5ABC1C03"/>
    <w:rsid w:val="5AD52888"/>
    <w:rsid w:val="5AD5565C"/>
    <w:rsid w:val="5AE34FA5"/>
    <w:rsid w:val="5AFF7905"/>
    <w:rsid w:val="5B084A0C"/>
    <w:rsid w:val="5B167964"/>
    <w:rsid w:val="5B1769FD"/>
    <w:rsid w:val="5B1909C7"/>
    <w:rsid w:val="5B4A5024"/>
    <w:rsid w:val="5B69537B"/>
    <w:rsid w:val="5B6F6839"/>
    <w:rsid w:val="5B863B83"/>
    <w:rsid w:val="5B90055D"/>
    <w:rsid w:val="5BAD55B3"/>
    <w:rsid w:val="5BC00E43"/>
    <w:rsid w:val="5BD57325"/>
    <w:rsid w:val="5BD64622"/>
    <w:rsid w:val="5BE03293"/>
    <w:rsid w:val="5C0E6052"/>
    <w:rsid w:val="5C166CB5"/>
    <w:rsid w:val="5C180C7F"/>
    <w:rsid w:val="5C205D85"/>
    <w:rsid w:val="5C2C297C"/>
    <w:rsid w:val="5C335AB8"/>
    <w:rsid w:val="5C473312"/>
    <w:rsid w:val="5C554BF7"/>
    <w:rsid w:val="5C5D48E3"/>
    <w:rsid w:val="5C7969B4"/>
    <w:rsid w:val="5C8065F2"/>
    <w:rsid w:val="5C8400C2"/>
    <w:rsid w:val="5C875E04"/>
    <w:rsid w:val="5C904CB9"/>
    <w:rsid w:val="5CAC61DD"/>
    <w:rsid w:val="5CAE513F"/>
    <w:rsid w:val="5CB96626"/>
    <w:rsid w:val="5CD903A5"/>
    <w:rsid w:val="5CF8460C"/>
    <w:rsid w:val="5CF918A9"/>
    <w:rsid w:val="5D1642BC"/>
    <w:rsid w:val="5D221689"/>
    <w:rsid w:val="5D2D075A"/>
    <w:rsid w:val="5D322596"/>
    <w:rsid w:val="5D437F7D"/>
    <w:rsid w:val="5D5061F6"/>
    <w:rsid w:val="5D571653"/>
    <w:rsid w:val="5D83037A"/>
    <w:rsid w:val="5D83481E"/>
    <w:rsid w:val="5D900CE9"/>
    <w:rsid w:val="5D944335"/>
    <w:rsid w:val="5D963448"/>
    <w:rsid w:val="5D9A3915"/>
    <w:rsid w:val="5D9C768D"/>
    <w:rsid w:val="5D9F0F2C"/>
    <w:rsid w:val="5DA9115B"/>
    <w:rsid w:val="5DC6470A"/>
    <w:rsid w:val="5DE66B5A"/>
    <w:rsid w:val="5DEF5A0F"/>
    <w:rsid w:val="5DF179D9"/>
    <w:rsid w:val="5E1174B2"/>
    <w:rsid w:val="5E174F66"/>
    <w:rsid w:val="5E1B2CA8"/>
    <w:rsid w:val="5E225DE5"/>
    <w:rsid w:val="5E361890"/>
    <w:rsid w:val="5E510B63"/>
    <w:rsid w:val="5E533800"/>
    <w:rsid w:val="5E53616E"/>
    <w:rsid w:val="5E8B1BDC"/>
    <w:rsid w:val="5EA06D09"/>
    <w:rsid w:val="5EA54320"/>
    <w:rsid w:val="5EC92704"/>
    <w:rsid w:val="5ECB647C"/>
    <w:rsid w:val="5ED30E8D"/>
    <w:rsid w:val="5EE17A4E"/>
    <w:rsid w:val="5EE70DDC"/>
    <w:rsid w:val="5F17110D"/>
    <w:rsid w:val="5F1871E8"/>
    <w:rsid w:val="5F2711D9"/>
    <w:rsid w:val="5F8A1E93"/>
    <w:rsid w:val="5F944AC0"/>
    <w:rsid w:val="5F952807"/>
    <w:rsid w:val="5F9F5213"/>
    <w:rsid w:val="5FA02721"/>
    <w:rsid w:val="5FBA3DFB"/>
    <w:rsid w:val="5FD41659"/>
    <w:rsid w:val="5FEA2932"/>
    <w:rsid w:val="5FFA069B"/>
    <w:rsid w:val="601E25DC"/>
    <w:rsid w:val="6054424F"/>
    <w:rsid w:val="606A75CF"/>
    <w:rsid w:val="608F34D9"/>
    <w:rsid w:val="60940AF0"/>
    <w:rsid w:val="609D2505"/>
    <w:rsid w:val="60C413D5"/>
    <w:rsid w:val="60D11C97"/>
    <w:rsid w:val="60D1764E"/>
    <w:rsid w:val="60D64C64"/>
    <w:rsid w:val="60D96503"/>
    <w:rsid w:val="60DB671F"/>
    <w:rsid w:val="60EB3F52"/>
    <w:rsid w:val="6106551E"/>
    <w:rsid w:val="6110461A"/>
    <w:rsid w:val="61167757"/>
    <w:rsid w:val="611834CF"/>
    <w:rsid w:val="61340273"/>
    <w:rsid w:val="61354081"/>
    <w:rsid w:val="613B204E"/>
    <w:rsid w:val="615F4C5A"/>
    <w:rsid w:val="616927D7"/>
    <w:rsid w:val="616D381B"/>
    <w:rsid w:val="61953656"/>
    <w:rsid w:val="6198016C"/>
    <w:rsid w:val="6198593A"/>
    <w:rsid w:val="619E1C26"/>
    <w:rsid w:val="61A05BAA"/>
    <w:rsid w:val="61C947C9"/>
    <w:rsid w:val="61CF0031"/>
    <w:rsid w:val="61D5316E"/>
    <w:rsid w:val="61D75138"/>
    <w:rsid w:val="61DA1E91"/>
    <w:rsid w:val="61FC3AC9"/>
    <w:rsid w:val="61FC7C57"/>
    <w:rsid w:val="62013F63"/>
    <w:rsid w:val="62065A1D"/>
    <w:rsid w:val="62282EC2"/>
    <w:rsid w:val="62373E29"/>
    <w:rsid w:val="6241216A"/>
    <w:rsid w:val="624A6500"/>
    <w:rsid w:val="625E7607"/>
    <w:rsid w:val="6260512D"/>
    <w:rsid w:val="628250A4"/>
    <w:rsid w:val="629504EF"/>
    <w:rsid w:val="6299419B"/>
    <w:rsid w:val="629A2968"/>
    <w:rsid w:val="62A52B40"/>
    <w:rsid w:val="62AA0157"/>
    <w:rsid w:val="62C3746A"/>
    <w:rsid w:val="62CA07F9"/>
    <w:rsid w:val="62E47B0C"/>
    <w:rsid w:val="63057A83"/>
    <w:rsid w:val="630A5099"/>
    <w:rsid w:val="631321A0"/>
    <w:rsid w:val="631A1780"/>
    <w:rsid w:val="632779F9"/>
    <w:rsid w:val="63367C3C"/>
    <w:rsid w:val="63497970"/>
    <w:rsid w:val="6383220D"/>
    <w:rsid w:val="639340F6"/>
    <w:rsid w:val="63952BB5"/>
    <w:rsid w:val="639808F7"/>
    <w:rsid w:val="63C17E4E"/>
    <w:rsid w:val="63CC5CC8"/>
    <w:rsid w:val="63D62198"/>
    <w:rsid w:val="63DF02D4"/>
    <w:rsid w:val="63E55195"/>
    <w:rsid w:val="63F0428F"/>
    <w:rsid w:val="63F26259"/>
    <w:rsid w:val="63FF44D2"/>
    <w:rsid w:val="641834D7"/>
    <w:rsid w:val="643150DC"/>
    <w:rsid w:val="645A0F91"/>
    <w:rsid w:val="645E744B"/>
    <w:rsid w:val="64805613"/>
    <w:rsid w:val="64874BF3"/>
    <w:rsid w:val="648D1ADE"/>
    <w:rsid w:val="64942E6C"/>
    <w:rsid w:val="649C33A0"/>
    <w:rsid w:val="649C3672"/>
    <w:rsid w:val="64A21A2D"/>
    <w:rsid w:val="64AC56B4"/>
    <w:rsid w:val="64B41760"/>
    <w:rsid w:val="64C319A4"/>
    <w:rsid w:val="64E04304"/>
    <w:rsid w:val="64EC0EFA"/>
    <w:rsid w:val="64F16511"/>
    <w:rsid w:val="64F97173"/>
    <w:rsid w:val="64FD6C64"/>
    <w:rsid w:val="65006754"/>
    <w:rsid w:val="6502071E"/>
    <w:rsid w:val="65022802"/>
    <w:rsid w:val="65077AE2"/>
    <w:rsid w:val="6518584B"/>
    <w:rsid w:val="652341F0"/>
    <w:rsid w:val="65241F3A"/>
    <w:rsid w:val="652561BA"/>
    <w:rsid w:val="65442AE4"/>
    <w:rsid w:val="654C1999"/>
    <w:rsid w:val="654C7BEB"/>
    <w:rsid w:val="656E190F"/>
    <w:rsid w:val="657A6506"/>
    <w:rsid w:val="657D1B52"/>
    <w:rsid w:val="659613AB"/>
    <w:rsid w:val="65A11CE5"/>
    <w:rsid w:val="65AA3E98"/>
    <w:rsid w:val="65C15EE3"/>
    <w:rsid w:val="65C80923"/>
    <w:rsid w:val="65D36DDE"/>
    <w:rsid w:val="65D70D0B"/>
    <w:rsid w:val="65D75707"/>
    <w:rsid w:val="65DA51F7"/>
    <w:rsid w:val="65E63FF5"/>
    <w:rsid w:val="65EB11B2"/>
    <w:rsid w:val="65F067C8"/>
    <w:rsid w:val="65F44347"/>
    <w:rsid w:val="65FF6A0B"/>
    <w:rsid w:val="66042274"/>
    <w:rsid w:val="660D0EEF"/>
    <w:rsid w:val="661F1FFD"/>
    <w:rsid w:val="662326FA"/>
    <w:rsid w:val="66326DE1"/>
    <w:rsid w:val="663568D1"/>
    <w:rsid w:val="664257D1"/>
    <w:rsid w:val="664664BF"/>
    <w:rsid w:val="664B7EA3"/>
    <w:rsid w:val="664D3C1B"/>
    <w:rsid w:val="664D4C51"/>
    <w:rsid w:val="665C20B0"/>
    <w:rsid w:val="66807B4C"/>
    <w:rsid w:val="668771C6"/>
    <w:rsid w:val="668B5702"/>
    <w:rsid w:val="66A31A8D"/>
    <w:rsid w:val="66C0263F"/>
    <w:rsid w:val="66D103A8"/>
    <w:rsid w:val="66D32372"/>
    <w:rsid w:val="66DC6D4D"/>
    <w:rsid w:val="66F9345B"/>
    <w:rsid w:val="670544F5"/>
    <w:rsid w:val="670C7632"/>
    <w:rsid w:val="670F0ED0"/>
    <w:rsid w:val="67256946"/>
    <w:rsid w:val="672957C5"/>
    <w:rsid w:val="672F1572"/>
    <w:rsid w:val="673E5311"/>
    <w:rsid w:val="673F5705"/>
    <w:rsid w:val="676E3E49"/>
    <w:rsid w:val="677156E7"/>
    <w:rsid w:val="67840533"/>
    <w:rsid w:val="6784498F"/>
    <w:rsid w:val="678C42CF"/>
    <w:rsid w:val="67902011"/>
    <w:rsid w:val="679318E2"/>
    <w:rsid w:val="67B3016B"/>
    <w:rsid w:val="67C00D64"/>
    <w:rsid w:val="67D16185"/>
    <w:rsid w:val="67D57A24"/>
    <w:rsid w:val="67E61C31"/>
    <w:rsid w:val="67FB3202"/>
    <w:rsid w:val="68190258"/>
    <w:rsid w:val="683B74A5"/>
    <w:rsid w:val="684D7F02"/>
    <w:rsid w:val="68646FFA"/>
    <w:rsid w:val="687C4343"/>
    <w:rsid w:val="6889467E"/>
    <w:rsid w:val="68985B3E"/>
    <w:rsid w:val="68A35D74"/>
    <w:rsid w:val="68A65864"/>
    <w:rsid w:val="68B735CD"/>
    <w:rsid w:val="68B95597"/>
    <w:rsid w:val="68BE670A"/>
    <w:rsid w:val="68C06926"/>
    <w:rsid w:val="68C1444C"/>
    <w:rsid w:val="68C500F0"/>
    <w:rsid w:val="68D6493A"/>
    <w:rsid w:val="68DA3707"/>
    <w:rsid w:val="68E048D2"/>
    <w:rsid w:val="6917406C"/>
    <w:rsid w:val="693D7F76"/>
    <w:rsid w:val="69482477"/>
    <w:rsid w:val="694A4441"/>
    <w:rsid w:val="6953779A"/>
    <w:rsid w:val="69555E41"/>
    <w:rsid w:val="69584DB0"/>
    <w:rsid w:val="695D0180"/>
    <w:rsid w:val="696279DD"/>
    <w:rsid w:val="696574CD"/>
    <w:rsid w:val="696848C8"/>
    <w:rsid w:val="69855479"/>
    <w:rsid w:val="699A3A56"/>
    <w:rsid w:val="69A35FDF"/>
    <w:rsid w:val="69B63885"/>
    <w:rsid w:val="69C40C04"/>
    <w:rsid w:val="69DA57C5"/>
    <w:rsid w:val="69E55F18"/>
    <w:rsid w:val="69E91EAC"/>
    <w:rsid w:val="6A0665BA"/>
    <w:rsid w:val="6A2E4437"/>
    <w:rsid w:val="6A2E5B11"/>
    <w:rsid w:val="6A3273AF"/>
    <w:rsid w:val="6A3D3FA6"/>
    <w:rsid w:val="6A412654"/>
    <w:rsid w:val="6A415844"/>
    <w:rsid w:val="6A647785"/>
    <w:rsid w:val="6A841BD5"/>
    <w:rsid w:val="6A934D08"/>
    <w:rsid w:val="6AA3015F"/>
    <w:rsid w:val="6AA656A7"/>
    <w:rsid w:val="6AC41FD2"/>
    <w:rsid w:val="6AD0683F"/>
    <w:rsid w:val="6ADE12E5"/>
    <w:rsid w:val="6AE34B4E"/>
    <w:rsid w:val="6AED777A"/>
    <w:rsid w:val="6AEF52A0"/>
    <w:rsid w:val="6AF40B09"/>
    <w:rsid w:val="6B032AFA"/>
    <w:rsid w:val="6B0D5727"/>
    <w:rsid w:val="6B0F76F1"/>
    <w:rsid w:val="6B1E5B86"/>
    <w:rsid w:val="6B5B2936"/>
    <w:rsid w:val="6B6317EA"/>
    <w:rsid w:val="6B6838B2"/>
    <w:rsid w:val="6B83149A"/>
    <w:rsid w:val="6B8F0831"/>
    <w:rsid w:val="6B96571C"/>
    <w:rsid w:val="6B9B0F84"/>
    <w:rsid w:val="6BA936A1"/>
    <w:rsid w:val="6BBB1626"/>
    <w:rsid w:val="6BBB7CAD"/>
    <w:rsid w:val="6BE25CE1"/>
    <w:rsid w:val="6BE75F78"/>
    <w:rsid w:val="6BFD39ED"/>
    <w:rsid w:val="6C1700C8"/>
    <w:rsid w:val="6C1B20C5"/>
    <w:rsid w:val="6C2146B4"/>
    <w:rsid w:val="6C4D6722"/>
    <w:rsid w:val="6C5630FD"/>
    <w:rsid w:val="6C5A0E3F"/>
    <w:rsid w:val="6C6121CE"/>
    <w:rsid w:val="6C6E48EB"/>
    <w:rsid w:val="6C71062A"/>
    <w:rsid w:val="6C7A3290"/>
    <w:rsid w:val="6C7D68DC"/>
    <w:rsid w:val="6C832144"/>
    <w:rsid w:val="6C983716"/>
    <w:rsid w:val="6CA033A3"/>
    <w:rsid w:val="6CA87DFD"/>
    <w:rsid w:val="6CB22A29"/>
    <w:rsid w:val="6CB247D7"/>
    <w:rsid w:val="6CB26F6C"/>
    <w:rsid w:val="6CB30550"/>
    <w:rsid w:val="6CD62437"/>
    <w:rsid w:val="6CF03552"/>
    <w:rsid w:val="6D0A4613"/>
    <w:rsid w:val="6D0A63C2"/>
    <w:rsid w:val="6D341E7B"/>
    <w:rsid w:val="6D365409"/>
    <w:rsid w:val="6D513FF0"/>
    <w:rsid w:val="6D667B37"/>
    <w:rsid w:val="6D6A6E60"/>
    <w:rsid w:val="6D6D6950"/>
    <w:rsid w:val="6D765B35"/>
    <w:rsid w:val="6D7B2E1B"/>
    <w:rsid w:val="6D8A5754"/>
    <w:rsid w:val="6D8F4B19"/>
    <w:rsid w:val="6D9043F0"/>
    <w:rsid w:val="6D9B34BE"/>
    <w:rsid w:val="6DA32372"/>
    <w:rsid w:val="6DA515AE"/>
    <w:rsid w:val="6DA62041"/>
    <w:rsid w:val="6DAF51BB"/>
    <w:rsid w:val="6DB97DE8"/>
    <w:rsid w:val="6DE2733E"/>
    <w:rsid w:val="6E027099"/>
    <w:rsid w:val="6E1374F8"/>
    <w:rsid w:val="6E216CAE"/>
    <w:rsid w:val="6E240314"/>
    <w:rsid w:val="6E276AFF"/>
    <w:rsid w:val="6E421B8B"/>
    <w:rsid w:val="6E5A1A0C"/>
    <w:rsid w:val="6E5F44EB"/>
    <w:rsid w:val="6E6B2E90"/>
    <w:rsid w:val="6E6C4E5A"/>
    <w:rsid w:val="6E71421E"/>
    <w:rsid w:val="6E7A11F2"/>
    <w:rsid w:val="6E8C1058"/>
    <w:rsid w:val="6E9543B1"/>
    <w:rsid w:val="6E957F0D"/>
    <w:rsid w:val="6E9D3265"/>
    <w:rsid w:val="6EA36ACE"/>
    <w:rsid w:val="6EAE5461"/>
    <w:rsid w:val="6EB8009F"/>
    <w:rsid w:val="6EBA3E17"/>
    <w:rsid w:val="6EC425A0"/>
    <w:rsid w:val="6ECA25C6"/>
    <w:rsid w:val="6ED44ED9"/>
    <w:rsid w:val="6EDD7F81"/>
    <w:rsid w:val="6EEA46FD"/>
    <w:rsid w:val="6EF72976"/>
    <w:rsid w:val="6EFF7A7C"/>
    <w:rsid w:val="6F030D95"/>
    <w:rsid w:val="6F0532E4"/>
    <w:rsid w:val="6F1722EE"/>
    <w:rsid w:val="6F1928EC"/>
    <w:rsid w:val="6F1F1ECC"/>
    <w:rsid w:val="6F286FD3"/>
    <w:rsid w:val="6F307C36"/>
    <w:rsid w:val="6F3B6D06"/>
    <w:rsid w:val="6F40431D"/>
    <w:rsid w:val="6F457B85"/>
    <w:rsid w:val="6F4F27B2"/>
    <w:rsid w:val="6F71097A"/>
    <w:rsid w:val="6F914147"/>
    <w:rsid w:val="6FC22F83"/>
    <w:rsid w:val="6FDB4045"/>
    <w:rsid w:val="6FED5B27"/>
    <w:rsid w:val="70074E3A"/>
    <w:rsid w:val="700E441B"/>
    <w:rsid w:val="70147557"/>
    <w:rsid w:val="70180DF5"/>
    <w:rsid w:val="70223A22"/>
    <w:rsid w:val="703419A7"/>
    <w:rsid w:val="7036127C"/>
    <w:rsid w:val="70390D6C"/>
    <w:rsid w:val="70422316"/>
    <w:rsid w:val="705C5FA2"/>
    <w:rsid w:val="70877D29"/>
    <w:rsid w:val="708E10B8"/>
    <w:rsid w:val="70AD3060"/>
    <w:rsid w:val="70BA00FF"/>
    <w:rsid w:val="70C81E51"/>
    <w:rsid w:val="70CD6084"/>
    <w:rsid w:val="70D70CB1"/>
    <w:rsid w:val="70EC31B6"/>
    <w:rsid w:val="70F01D72"/>
    <w:rsid w:val="70F74EAF"/>
    <w:rsid w:val="70FA499F"/>
    <w:rsid w:val="70FA674D"/>
    <w:rsid w:val="71066EA0"/>
    <w:rsid w:val="711F25FB"/>
    <w:rsid w:val="712024F2"/>
    <w:rsid w:val="7137174F"/>
    <w:rsid w:val="71397275"/>
    <w:rsid w:val="713A4D9B"/>
    <w:rsid w:val="714D0F73"/>
    <w:rsid w:val="71502811"/>
    <w:rsid w:val="715045BF"/>
    <w:rsid w:val="7151645A"/>
    <w:rsid w:val="71520337"/>
    <w:rsid w:val="71542301"/>
    <w:rsid w:val="717402AD"/>
    <w:rsid w:val="71836742"/>
    <w:rsid w:val="719646C8"/>
    <w:rsid w:val="71A22901"/>
    <w:rsid w:val="71A5490B"/>
    <w:rsid w:val="71CF3F9D"/>
    <w:rsid w:val="71EF5B86"/>
    <w:rsid w:val="71F15DA2"/>
    <w:rsid w:val="71F17B50"/>
    <w:rsid w:val="71F936E0"/>
    <w:rsid w:val="720A0C12"/>
    <w:rsid w:val="720F7FD6"/>
    <w:rsid w:val="721D0945"/>
    <w:rsid w:val="722717C4"/>
    <w:rsid w:val="722B4720"/>
    <w:rsid w:val="722C2936"/>
    <w:rsid w:val="722C6DDA"/>
    <w:rsid w:val="722E2B52"/>
    <w:rsid w:val="72331F17"/>
    <w:rsid w:val="72404633"/>
    <w:rsid w:val="7243196D"/>
    <w:rsid w:val="72563E57"/>
    <w:rsid w:val="72593FD5"/>
    <w:rsid w:val="72606A84"/>
    <w:rsid w:val="72617209"/>
    <w:rsid w:val="7265409A"/>
    <w:rsid w:val="726C0D52"/>
    <w:rsid w:val="729606F7"/>
    <w:rsid w:val="72987FCC"/>
    <w:rsid w:val="729D1A86"/>
    <w:rsid w:val="72A76231"/>
    <w:rsid w:val="72A93F87"/>
    <w:rsid w:val="72C2737E"/>
    <w:rsid w:val="72CE1C3F"/>
    <w:rsid w:val="72D3344B"/>
    <w:rsid w:val="72E41463"/>
    <w:rsid w:val="72F13B80"/>
    <w:rsid w:val="72FD0776"/>
    <w:rsid w:val="731735E6"/>
    <w:rsid w:val="73520AC2"/>
    <w:rsid w:val="735A30D2"/>
    <w:rsid w:val="7372081D"/>
    <w:rsid w:val="737722D7"/>
    <w:rsid w:val="737A5923"/>
    <w:rsid w:val="739E1612"/>
    <w:rsid w:val="73A262F5"/>
    <w:rsid w:val="73C372CA"/>
    <w:rsid w:val="73D239B1"/>
    <w:rsid w:val="73D47729"/>
    <w:rsid w:val="73EB05CF"/>
    <w:rsid w:val="73F25E01"/>
    <w:rsid w:val="7419513C"/>
    <w:rsid w:val="74546174"/>
    <w:rsid w:val="74597C2E"/>
    <w:rsid w:val="745A5E80"/>
    <w:rsid w:val="74640AAD"/>
    <w:rsid w:val="746A3BEA"/>
    <w:rsid w:val="746C5D7A"/>
    <w:rsid w:val="748051BB"/>
    <w:rsid w:val="7487654A"/>
    <w:rsid w:val="74A14767"/>
    <w:rsid w:val="74AE7F7A"/>
    <w:rsid w:val="74B35591"/>
    <w:rsid w:val="74C01A5C"/>
    <w:rsid w:val="74D3178F"/>
    <w:rsid w:val="74DB0643"/>
    <w:rsid w:val="74E7348C"/>
    <w:rsid w:val="74EC1BB2"/>
    <w:rsid w:val="74F040EF"/>
    <w:rsid w:val="74FC2929"/>
    <w:rsid w:val="750B0F29"/>
    <w:rsid w:val="75265D63"/>
    <w:rsid w:val="75410DEE"/>
    <w:rsid w:val="75497CA3"/>
    <w:rsid w:val="754A2EAF"/>
    <w:rsid w:val="754D3F8D"/>
    <w:rsid w:val="75640639"/>
    <w:rsid w:val="7581743D"/>
    <w:rsid w:val="758B206A"/>
    <w:rsid w:val="759233F8"/>
    <w:rsid w:val="75952EE8"/>
    <w:rsid w:val="75A66EA3"/>
    <w:rsid w:val="75C31803"/>
    <w:rsid w:val="75C51B68"/>
    <w:rsid w:val="75C8506C"/>
    <w:rsid w:val="75CA2B92"/>
    <w:rsid w:val="75CB06B8"/>
    <w:rsid w:val="75E31EA6"/>
    <w:rsid w:val="75ED6880"/>
    <w:rsid w:val="75F419BD"/>
    <w:rsid w:val="75FE283B"/>
    <w:rsid w:val="75FE45EA"/>
    <w:rsid w:val="76206C56"/>
    <w:rsid w:val="763063F1"/>
    <w:rsid w:val="763A43F3"/>
    <w:rsid w:val="764864EC"/>
    <w:rsid w:val="76487F5B"/>
    <w:rsid w:val="764F18D3"/>
    <w:rsid w:val="765661D4"/>
    <w:rsid w:val="765E152C"/>
    <w:rsid w:val="767F1702"/>
    <w:rsid w:val="768947FB"/>
    <w:rsid w:val="768C6099"/>
    <w:rsid w:val="76937428"/>
    <w:rsid w:val="769F0874"/>
    <w:rsid w:val="76B80C3C"/>
    <w:rsid w:val="76C41CC4"/>
    <w:rsid w:val="76C8615F"/>
    <w:rsid w:val="76D37824"/>
    <w:rsid w:val="76DA2396"/>
    <w:rsid w:val="76E23F0B"/>
    <w:rsid w:val="76EC2FDC"/>
    <w:rsid w:val="76F9066F"/>
    <w:rsid w:val="76FD6F97"/>
    <w:rsid w:val="771816DB"/>
    <w:rsid w:val="772F6B60"/>
    <w:rsid w:val="773878D0"/>
    <w:rsid w:val="77387FCF"/>
    <w:rsid w:val="774249AA"/>
    <w:rsid w:val="77616805"/>
    <w:rsid w:val="77617526"/>
    <w:rsid w:val="7763329E"/>
    <w:rsid w:val="776D5ECB"/>
    <w:rsid w:val="776E579F"/>
    <w:rsid w:val="777A2396"/>
    <w:rsid w:val="77862D07"/>
    <w:rsid w:val="77882D05"/>
    <w:rsid w:val="779276DF"/>
    <w:rsid w:val="77A73268"/>
    <w:rsid w:val="77AD4519"/>
    <w:rsid w:val="77AE3DED"/>
    <w:rsid w:val="77B91110"/>
    <w:rsid w:val="77BC6FB5"/>
    <w:rsid w:val="77C47AB5"/>
    <w:rsid w:val="77D777E8"/>
    <w:rsid w:val="77DF60B3"/>
    <w:rsid w:val="77ED700C"/>
    <w:rsid w:val="77F20DC0"/>
    <w:rsid w:val="77F959B0"/>
    <w:rsid w:val="78153E6C"/>
    <w:rsid w:val="781C78CE"/>
    <w:rsid w:val="783367FE"/>
    <w:rsid w:val="78434E7D"/>
    <w:rsid w:val="785E5813"/>
    <w:rsid w:val="786A7C6C"/>
    <w:rsid w:val="78856B64"/>
    <w:rsid w:val="78944E1E"/>
    <w:rsid w:val="78A27DF6"/>
    <w:rsid w:val="78BC253A"/>
    <w:rsid w:val="78F023DA"/>
    <w:rsid w:val="78FD06F4"/>
    <w:rsid w:val="791505C8"/>
    <w:rsid w:val="79250169"/>
    <w:rsid w:val="792E3438"/>
    <w:rsid w:val="79473D58"/>
    <w:rsid w:val="795922C4"/>
    <w:rsid w:val="795A247F"/>
    <w:rsid w:val="795C1AA5"/>
    <w:rsid w:val="795E2293"/>
    <w:rsid w:val="796926C2"/>
    <w:rsid w:val="797053A4"/>
    <w:rsid w:val="79833549"/>
    <w:rsid w:val="79857922"/>
    <w:rsid w:val="799A287B"/>
    <w:rsid w:val="799F03AC"/>
    <w:rsid w:val="79A13C0A"/>
    <w:rsid w:val="79AC0800"/>
    <w:rsid w:val="79B12988"/>
    <w:rsid w:val="79BF22E2"/>
    <w:rsid w:val="79C310B6"/>
    <w:rsid w:val="79CB0CF0"/>
    <w:rsid w:val="79F27B08"/>
    <w:rsid w:val="79FB599E"/>
    <w:rsid w:val="79FE552F"/>
    <w:rsid w:val="7A007D00"/>
    <w:rsid w:val="7A0E77E5"/>
    <w:rsid w:val="7A1E16FE"/>
    <w:rsid w:val="7A313550"/>
    <w:rsid w:val="7A3251AA"/>
    <w:rsid w:val="7A463AD6"/>
    <w:rsid w:val="7A467235"/>
    <w:rsid w:val="7A545120"/>
    <w:rsid w:val="7A590988"/>
    <w:rsid w:val="7A5A200A"/>
    <w:rsid w:val="7A6A66F1"/>
    <w:rsid w:val="7A8A58E4"/>
    <w:rsid w:val="7AB756AF"/>
    <w:rsid w:val="7AD7365B"/>
    <w:rsid w:val="7AD85B58"/>
    <w:rsid w:val="7AD85D51"/>
    <w:rsid w:val="7AE30252"/>
    <w:rsid w:val="7AEE7323"/>
    <w:rsid w:val="7AF1471D"/>
    <w:rsid w:val="7B0408F4"/>
    <w:rsid w:val="7B1A0118"/>
    <w:rsid w:val="7B2014A6"/>
    <w:rsid w:val="7B3665D4"/>
    <w:rsid w:val="7B3F192C"/>
    <w:rsid w:val="7B486307"/>
    <w:rsid w:val="7B551150"/>
    <w:rsid w:val="7B6E5D6D"/>
    <w:rsid w:val="7B7B492E"/>
    <w:rsid w:val="7B8E1002"/>
    <w:rsid w:val="7B9A28CE"/>
    <w:rsid w:val="7BAB6FC2"/>
    <w:rsid w:val="7BB75966"/>
    <w:rsid w:val="7BCE4A5E"/>
    <w:rsid w:val="7BDF6C6B"/>
    <w:rsid w:val="7BEA31FC"/>
    <w:rsid w:val="7BF55F5A"/>
    <w:rsid w:val="7BFE17E7"/>
    <w:rsid w:val="7C1903CF"/>
    <w:rsid w:val="7C1F52BA"/>
    <w:rsid w:val="7C376AA7"/>
    <w:rsid w:val="7C4A67DB"/>
    <w:rsid w:val="7C541407"/>
    <w:rsid w:val="7C541672"/>
    <w:rsid w:val="7C5807CC"/>
    <w:rsid w:val="7C743857"/>
    <w:rsid w:val="7C8A307B"/>
    <w:rsid w:val="7C8B6DF3"/>
    <w:rsid w:val="7CA6076F"/>
    <w:rsid w:val="7CB050A6"/>
    <w:rsid w:val="7CB75593"/>
    <w:rsid w:val="7CBB76D8"/>
    <w:rsid w:val="7CBC6FAC"/>
    <w:rsid w:val="7CBE0F77"/>
    <w:rsid w:val="7CD73DE6"/>
    <w:rsid w:val="7CE02C9B"/>
    <w:rsid w:val="7CE06A51"/>
    <w:rsid w:val="7D056BA5"/>
    <w:rsid w:val="7D096B1B"/>
    <w:rsid w:val="7D133397"/>
    <w:rsid w:val="7D250FF6"/>
    <w:rsid w:val="7D3D00ED"/>
    <w:rsid w:val="7D44147C"/>
    <w:rsid w:val="7D4A0A5C"/>
    <w:rsid w:val="7D5B4A17"/>
    <w:rsid w:val="7D605B8A"/>
    <w:rsid w:val="7D741635"/>
    <w:rsid w:val="7D7B0C16"/>
    <w:rsid w:val="7D886D0E"/>
    <w:rsid w:val="7D9E2CE1"/>
    <w:rsid w:val="7DA0067C"/>
    <w:rsid w:val="7DA243F4"/>
    <w:rsid w:val="7DA939FA"/>
    <w:rsid w:val="7DA95783"/>
    <w:rsid w:val="7DC0212F"/>
    <w:rsid w:val="7DD847C5"/>
    <w:rsid w:val="7DE06CCB"/>
    <w:rsid w:val="7DF34C50"/>
    <w:rsid w:val="7E1370A0"/>
    <w:rsid w:val="7E317E2E"/>
    <w:rsid w:val="7E325778"/>
    <w:rsid w:val="7E3F39F1"/>
    <w:rsid w:val="7E8F2BCB"/>
    <w:rsid w:val="7EC30AC6"/>
    <w:rsid w:val="7EC50D56"/>
    <w:rsid w:val="7EC65EC0"/>
    <w:rsid w:val="7ECD54A1"/>
    <w:rsid w:val="7EDC33FA"/>
    <w:rsid w:val="7EE10F4C"/>
    <w:rsid w:val="7EF02F3D"/>
    <w:rsid w:val="7EFF5614"/>
    <w:rsid w:val="7F132C5D"/>
    <w:rsid w:val="7F1E7AAB"/>
    <w:rsid w:val="7F2257ED"/>
    <w:rsid w:val="7F484B27"/>
    <w:rsid w:val="7F4D597C"/>
    <w:rsid w:val="7F587460"/>
    <w:rsid w:val="7F5B161F"/>
    <w:rsid w:val="7F8F6BFA"/>
    <w:rsid w:val="7FA04963"/>
    <w:rsid w:val="7FA77AA0"/>
    <w:rsid w:val="7FB977D3"/>
    <w:rsid w:val="7FBA6D58"/>
    <w:rsid w:val="7FD40A07"/>
    <w:rsid w:val="7FD85EAB"/>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8"/>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5"/>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Plain Text"/>
    <w:basedOn w:val="1"/>
    <w:semiHidden/>
    <w:unhideWhenUsed/>
    <w:qFormat/>
    <w:uiPriority w:val="99"/>
    <w:rPr>
      <w:rFonts w:hAnsi="Courier New" w:cs="Courier New" w:asciiTheme="minorEastAsia"/>
    </w:rPr>
  </w:style>
  <w:style w:type="paragraph" w:styleId="8">
    <w:name w:val="Date"/>
    <w:basedOn w:val="1"/>
    <w:next w:val="1"/>
    <w:link w:val="42"/>
    <w:qFormat/>
    <w:uiPriority w:val="0"/>
    <w:pPr>
      <w:ind w:left="100" w:leftChars="2500"/>
    </w:pPr>
  </w:style>
  <w:style w:type="paragraph" w:styleId="9">
    <w:name w:val="Balloon Text"/>
    <w:basedOn w:val="1"/>
    <w:link w:val="43"/>
    <w:unhideWhenUsed/>
    <w:qFormat/>
    <w:uiPriority w:val="0"/>
    <w:rPr>
      <w:sz w:val="18"/>
      <w:szCs w:val="18"/>
    </w:rPr>
  </w:style>
  <w:style w:type="paragraph" w:styleId="10">
    <w:name w:val="footer"/>
    <w:basedOn w:val="1"/>
    <w:link w:val="35"/>
    <w:unhideWhenUsed/>
    <w:qFormat/>
    <w:uiPriority w:val="99"/>
    <w:pPr>
      <w:tabs>
        <w:tab w:val="center" w:pos="4153"/>
        <w:tab w:val="right" w:pos="8306"/>
      </w:tabs>
      <w:snapToGrid w:val="0"/>
      <w:jc w:val="left"/>
    </w:pPr>
    <w:rPr>
      <w:sz w:val="18"/>
      <w:szCs w:val="18"/>
    </w:rPr>
  </w:style>
  <w:style w:type="paragraph" w:styleId="11">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3">
    <w:name w:val="toc 2"/>
    <w:basedOn w:val="1"/>
    <w:next w:val="1"/>
    <w:unhideWhenUsed/>
    <w:qFormat/>
    <w:uiPriority w:val="39"/>
    <w:pPr>
      <w:ind w:left="420" w:leftChars="200"/>
    </w:pPr>
  </w:style>
  <w:style w:type="paragraph" w:styleId="14">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rPr>
      <w:sz w:val="24"/>
    </w:rPr>
  </w:style>
  <w:style w:type="paragraph" w:styleId="16">
    <w:name w:val="annotation subject"/>
    <w:basedOn w:val="5"/>
    <w:next w:val="5"/>
    <w:link w:val="46"/>
    <w:unhideWhenUsed/>
    <w:qFormat/>
    <w:uiPriority w:val="0"/>
    <w:rPr>
      <w:b/>
      <w:bCs/>
    </w:rPr>
  </w:style>
  <w:style w:type="table" w:styleId="18">
    <w:name w:val="Table Grid"/>
    <w:basedOn w:val="1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unhideWhenUsed/>
    <w:qFormat/>
    <w:uiPriority w:val="0"/>
    <w:rPr>
      <w:color w:val="741274"/>
      <w:u w:val="single"/>
    </w:rPr>
  </w:style>
  <w:style w:type="character" w:styleId="23">
    <w:name w:val="Emphasis"/>
    <w:basedOn w:val="19"/>
    <w:qFormat/>
    <w:uiPriority w:val="0"/>
    <w:rPr>
      <w:color w:val="CC0000"/>
    </w:rPr>
  </w:style>
  <w:style w:type="character" w:styleId="24">
    <w:name w:val="Hyperlink"/>
    <w:basedOn w:val="19"/>
    <w:unhideWhenUsed/>
    <w:qFormat/>
    <w:uiPriority w:val="99"/>
    <w:rPr>
      <w:color w:val="0000FF"/>
      <w:u w:val="single"/>
    </w:rPr>
  </w:style>
  <w:style w:type="character" w:styleId="25">
    <w:name w:val="annotation reference"/>
    <w:basedOn w:val="19"/>
    <w:qFormat/>
    <w:uiPriority w:val="0"/>
    <w:rPr>
      <w:sz w:val="21"/>
      <w:szCs w:val="21"/>
    </w:rPr>
  </w:style>
  <w:style w:type="character" w:styleId="26">
    <w:name w:val="HTML Cite"/>
    <w:basedOn w:val="19"/>
    <w:unhideWhenUsed/>
    <w:qFormat/>
    <w:uiPriority w:val="0"/>
    <w:rPr>
      <w:color w:val="008000"/>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9">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0">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1">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2">
    <w:name w:val="章标题"/>
    <w:next w:val="2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标题 1 字符"/>
    <w:link w:val="2"/>
    <w:qFormat/>
    <w:uiPriority w:val="9"/>
    <w:rPr>
      <w:b/>
      <w:bCs/>
      <w:kern w:val="44"/>
      <w:sz w:val="36"/>
      <w:szCs w:val="36"/>
    </w:rPr>
  </w:style>
  <w:style w:type="character" w:customStyle="1" w:styleId="35">
    <w:name w:val="页脚 字符"/>
    <w:link w:val="10"/>
    <w:qFormat/>
    <w:uiPriority w:val="99"/>
    <w:rPr>
      <w:sz w:val="18"/>
      <w:szCs w:val="18"/>
    </w:rPr>
  </w:style>
  <w:style w:type="paragraph" w:customStyle="1" w:styleId="36">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7">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二级条标题"/>
    <w:basedOn w:val="40"/>
    <w:next w:val="27"/>
    <w:qFormat/>
    <w:uiPriority w:val="0"/>
    <w:pPr>
      <w:numPr>
        <w:ilvl w:val="2"/>
      </w:numPr>
      <w:spacing w:before="50" w:after="50"/>
      <w:outlineLvl w:val="3"/>
    </w:pPr>
  </w:style>
  <w:style w:type="paragraph" w:customStyle="1" w:styleId="40">
    <w:name w:val="一级条标题"/>
    <w:next w:val="2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标题 3 字符"/>
    <w:basedOn w:val="19"/>
    <w:link w:val="4"/>
    <w:semiHidden/>
    <w:qFormat/>
    <w:uiPriority w:val="0"/>
    <w:rPr>
      <w:rFonts w:ascii="宋体" w:hAnsi="宋体"/>
      <w:b/>
      <w:sz w:val="27"/>
      <w:szCs w:val="27"/>
    </w:rPr>
  </w:style>
  <w:style w:type="character" w:customStyle="1" w:styleId="42">
    <w:name w:val="日期 字符"/>
    <w:basedOn w:val="19"/>
    <w:link w:val="8"/>
    <w:qFormat/>
    <w:uiPriority w:val="0"/>
    <w:rPr>
      <w:rFonts w:asciiTheme="minorHAnsi" w:hAnsiTheme="minorHAnsi" w:eastAsiaTheme="minorEastAsia" w:cstheme="minorBidi"/>
      <w:kern w:val="2"/>
      <w:sz w:val="21"/>
      <w:szCs w:val="24"/>
    </w:rPr>
  </w:style>
  <w:style w:type="character" w:customStyle="1" w:styleId="43">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4">
    <w:name w:val="HTML 预设格式 字符"/>
    <w:basedOn w:val="19"/>
    <w:link w:val="14"/>
    <w:qFormat/>
    <w:uiPriority w:val="0"/>
    <w:rPr>
      <w:rFonts w:ascii="宋体" w:hAnsi="宋体"/>
      <w:sz w:val="24"/>
      <w:szCs w:val="24"/>
    </w:rPr>
  </w:style>
  <w:style w:type="character" w:customStyle="1" w:styleId="45">
    <w:name w:val="批注文字 字符"/>
    <w:basedOn w:val="19"/>
    <w:link w:val="5"/>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6"/>
    <w:qFormat/>
    <w:uiPriority w:val="0"/>
    <w:rPr>
      <w:rFonts w:asciiTheme="minorHAnsi" w:hAnsiTheme="minorHAnsi" w:eastAsiaTheme="minorEastAsia" w:cstheme="minorBidi"/>
      <w:b/>
      <w:bCs/>
      <w:kern w:val="2"/>
      <w:sz w:val="21"/>
      <w:szCs w:val="24"/>
    </w:rPr>
  </w:style>
  <w:style w:type="character" w:customStyle="1" w:styleId="47">
    <w:name w:val="页眉 字符"/>
    <w:basedOn w:val="19"/>
    <w:link w:val="11"/>
    <w:qFormat/>
    <w:uiPriority w:val="0"/>
    <w:rPr>
      <w:rFonts w:asciiTheme="minorHAnsi" w:hAnsiTheme="minorHAnsi" w:eastAsiaTheme="minorEastAsia" w:cstheme="minorBidi"/>
      <w:kern w:val="2"/>
      <w:sz w:val="18"/>
      <w:szCs w:val="18"/>
    </w:rPr>
  </w:style>
  <w:style w:type="character" w:customStyle="1" w:styleId="48">
    <w:name w:val="标题 2 字符"/>
    <w:basedOn w:val="19"/>
    <w:link w:val="3"/>
    <w:qFormat/>
    <w:uiPriority w:val="0"/>
    <w:rPr>
      <w:rFonts w:eastAsiaTheme="minorEastAsia"/>
      <w:b/>
      <w:bCs/>
      <w:kern w:val="2"/>
      <w:sz w:val="28"/>
      <w:szCs w:val="28"/>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0">
    <w:name w:val="Placeholder Text"/>
    <w:basedOn w:val="19"/>
    <w:unhideWhenUsed/>
    <w:qFormat/>
    <w:uiPriority w:val="99"/>
    <w:rPr>
      <w:color w:val="808080"/>
    </w:rPr>
  </w:style>
  <w:style w:type="paragraph" w:styleId="51">
    <w:name w:val="List Paragraph"/>
    <w:basedOn w:val="1"/>
    <w:unhideWhenUsed/>
    <w:qFormat/>
    <w:uiPriority w:val="99"/>
    <w:pPr>
      <w:ind w:firstLine="420" w:firstLineChars="200"/>
    </w:pPr>
  </w:style>
  <w:style w:type="character" w:customStyle="1" w:styleId="52">
    <w:name w:val="sugg-loading"/>
    <w:basedOn w:val="19"/>
    <w:qFormat/>
    <w:uiPriority w:val="0"/>
  </w:style>
  <w:style w:type="character" w:customStyle="1" w:styleId="53">
    <w:name w:val="page-cur"/>
    <w:basedOn w:val="19"/>
    <w:qFormat/>
    <w:uiPriority w:val="0"/>
    <w:rPr>
      <w:b/>
      <w:color w:val="333333"/>
      <w:bdr w:val="single" w:color="E5E5E5" w:sz="6" w:space="0"/>
      <w:shd w:val="clear" w:color="auto" w:fill="F2F2F2"/>
    </w:rPr>
  </w:style>
  <w:style w:type="paragraph" w:customStyle="1" w:styleId="54">
    <w:name w:val="正文1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5">
    <w:name w:val="样式 论文正文"/>
    <w:basedOn w:val="54"/>
    <w:autoRedefine/>
    <w:qFormat/>
    <w:uiPriority w:val="0"/>
    <w:pPr>
      <w:spacing w:line="400" w:lineRule="exact"/>
      <w:ind w:firstLine="200" w:firstLineChars="200"/>
    </w:pPr>
    <w:rPr>
      <w:rFonts w:ascii="Times New Roman" w:hAnsi="Times New Roman" w:eastAsia="宋体" w:cs="Times New Roman"/>
      <w:szCs w:val="20"/>
      <w:lang w:val="zh-CN"/>
    </w:rPr>
  </w:style>
  <w:style w:type="paragraph" w:customStyle="1" w:styleId="56">
    <w:name w:val="列表段落1"/>
    <w:basedOn w:val="57"/>
    <w:autoRedefine/>
    <w:qFormat/>
    <w:uiPriority w:val="99"/>
    <w:pPr>
      <w:ind w:firstLine="420"/>
    </w:pPr>
  </w:style>
  <w:style w:type="paragraph" w:customStyle="1" w:styleId="57">
    <w:name w:val="正文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8">
    <w:name w:val="标题3"/>
    <w:basedOn w:val="54"/>
    <w:autoRedefine/>
    <w:qFormat/>
    <w:uiPriority w:val="0"/>
  </w:style>
  <w:style w:type="paragraph" w:customStyle="1" w:styleId="59">
    <w:name w:val="Table Paragraph"/>
    <w:basedOn w:val="1"/>
    <w:autoRedefine/>
    <w:qFormat/>
    <w:uiPriority w:val="1"/>
    <w:pPr>
      <w:adjustRightInd/>
      <w:spacing w:line="240" w:lineRule="auto"/>
      <w:jc w:val="left"/>
    </w:pPr>
    <w:rPr>
      <w:rFonts w:ascii="Calibri" w:hAnsi="Calibri" w:eastAsia="宋体" w:cs="Times New Roman"/>
      <w:kern w:val="0"/>
      <w:sz w:val="22"/>
      <w:lang w:eastAsia="en-US"/>
    </w:rPr>
  </w:style>
  <w:style w:type="paragraph" w:customStyle="1" w:styleId="60">
    <w:name w:val="图"/>
    <w:basedOn w:val="1"/>
    <w:autoRedefine/>
    <w:qFormat/>
    <w:uiPriority w:val="0"/>
    <w:pPr>
      <w:jc w:val="center"/>
    </w:pPr>
  </w:style>
  <w:style w:type="paragraph" w:customStyle="1" w:styleId="61">
    <w:name w:val="标题 31"/>
    <w:basedOn w:val="58"/>
    <w:next w:val="54"/>
    <w:autoRedefine/>
    <w:unhideWhenUsed/>
    <w:qFormat/>
    <w:uiPriority w:val="9"/>
    <w:pPr>
      <w:numPr>
        <w:ilvl w:val="0"/>
        <w:numId w:val="2"/>
      </w:numP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10091</Words>
  <Characters>12030</Characters>
  <Lines>180</Lines>
  <Paragraphs>50</Paragraphs>
  <TotalTime>0</TotalTime>
  <ScaleCrop>false</ScaleCrop>
  <LinksUpToDate>false</LinksUpToDate>
  <CharactersWithSpaces>12971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zhengmiao</cp:lastModifiedBy>
  <cp:lastPrinted>2022-05-03T13:51:00Z</cp:lastPrinted>
  <dcterms:modified xsi:type="dcterms:W3CDTF">2024-07-12T08:54:02Z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