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8F" w:rsidRDefault="00B94610">
      <w:pPr>
        <w:rPr>
          <w:b/>
          <w:bCs/>
          <w:color w:val="000000" w:themeColor="text1"/>
          <w:sz w:val="52"/>
          <w:szCs w:val="84"/>
        </w:rPr>
      </w:pPr>
      <w:bookmarkStart w:id="0" w:name="_Hlk512244031"/>
      <w:r>
        <w:rPr>
          <w:noProof/>
          <w:color w:val="000000" w:themeColor="text1"/>
        </w:rPr>
        <w:drawing>
          <wp:anchor distT="0" distB="0" distL="114300" distR="114300" simplePos="0" relativeHeight="251662336"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776F8F" w:rsidRDefault="00776F8F">
      <w:pPr>
        <w:rPr>
          <w:b/>
          <w:bCs/>
          <w:color w:val="000000" w:themeColor="text1"/>
          <w:sz w:val="52"/>
          <w:szCs w:val="84"/>
        </w:rPr>
      </w:pPr>
    </w:p>
    <w:p w:rsidR="00776F8F" w:rsidRDefault="00B94610">
      <w:pPr>
        <w:jc w:val="right"/>
        <w:rPr>
          <w:b/>
          <w:color w:val="000000" w:themeColor="text1"/>
          <w:sz w:val="24"/>
          <w:szCs w:val="32"/>
        </w:rPr>
      </w:pPr>
      <w:r>
        <w:rPr>
          <w:b/>
          <w:bCs/>
          <w:color w:val="000000" w:themeColor="text1"/>
          <w:sz w:val="28"/>
          <w:szCs w:val="36"/>
        </w:rPr>
        <w:t xml:space="preserve">T/CECS </w:t>
      </w:r>
      <w:r>
        <w:rPr>
          <w:b/>
          <w:color w:val="000000" w:themeColor="text1"/>
          <w:sz w:val="28"/>
          <w:szCs w:val="36"/>
        </w:rPr>
        <w:t>XXX- 202X</w:t>
      </w:r>
    </w:p>
    <w:p w:rsidR="00776F8F" w:rsidRDefault="00B94610">
      <w:pPr>
        <w:jc w:val="center"/>
        <w:rPr>
          <w:color w:val="000000" w:themeColor="text1"/>
          <w:szCs w:val="32"/>
        </w:rPr>
      </w:pPr>
      <w:r>
        <w:rPr>
          <w:noProof/>
          <w:color w:val="000000" w:themeColor="text1"/>
          <w:szCs w:val="32"/>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120650</wp:posOffset>
                </wp:positionV>
                <wp:extent cx="5422265" cy="0"/>
                <wp:effectExtent l="0" t="9525" r="3175" b="1333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4384;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Du1QAA&#10;AAYBAAAPAAAAAAAAAAEAIAAAACIAAABkcnMvZG93bnJldi54bWxQSwECFAAUAAAACACHTuJAt15A&#10;u+gBAADAAwAADgAAAAAAAAABACAAAAAkAQAAZHJzL2Uyb0RvYy54bWxQSwUGAAAAAAYABgBZAQAA&#10;fgUAAAAA&#10;">
                <v:fill on="f" focussize="0,0"/>
                <v:stroke weight="1.5pt" color="#000000" miterlimit="8" joinstyle="miter"/>
                <v:imagedata o:title=""/>
                <o:lock v:ext="edit" aspectratio="f"/>
              </v:line>
            </w:pict>
          </mc:Fallback>
        </mc:AlternateContent>
      </w:r>
    </w:p>
    <w:p w:rsidR="00776F8F" w:rsidRDefault="00776F8F">
      <w:pPr>
        <w:widowControl/>
        <w:tabs>
          <w:tab w:val="left" w:pos="3510"/>
        </w:tabs>
        <w:jc w:val="left"/>
        <w:rPr>
          <w:color w:val="000000" w:themeColor="text1"/>
        </w:rPr>
      </w:pPr>
    </w:p>
    <w:p w:rsidR="00776F8F" w:rsidRDefault="00776F8F">
      <w:pPr>
        <w:rPr>
          <w:color w:val="000000" w:themeColor="text1"/>
        </w:rPr>
      </w:pPr>
    </w:p>
    <w:p w:rsidR="00776F8F" w:rsidRDefault="00B94610">
      <w:pPr>
        <w:jc w:val="center"/>
        <w:rPr>
          <w:b/>
          <w:color w:val="000000" w:themeColor="text1"/>
          <w:sz w:val="32"/>
        </w:rPr>
      </w:pPr>
      <w:bookmarkStart w:id="1" w:name="_Toc23449"/>
      <w:r>
        <w:rPr>
          <w:b/>
          <w:color w:val="000000" w:themeColor="text1"/>
          <w:sz w:val="32"/>
        </w:rPr>
        <w:t>中国工程建设标准化协会标准</w:t>
      </w:r>
      <w:bookmarkEnd w:id="1"/>
    </w:p>
    <w:p w:rsidR="00776F8F" w:rsidRDefault="00776F8F">
      <w:pPr>
        <w:jc w:val="center"/>
        <w:rPr>
          <w:color w:val="000000" w:themeColor="text1"/>
          <w:sz w:val="32"/>
          <w:szCs w:val="32"/>
        </w:rPr>
      </w:pPr>
    </w:p>
    <w:p w:rsidR="00776F8F" w:rsidRDefault="00B94610">
      <w:pPr>
        <w:pStyle w:val="a6"/>
        <w:ind w:leftChars="742" w:left="1558" w:rightChars="782" w:right="1642"/>
        <w:jc w:val="center"/>
        <w:rPr>
          <w:rFonts w:eastAsia="黑体"/>
          <w:color w:val="000000" w:themeColor="text1"/>
          <w:sz w:val="48"/>
        </w:rPr>
      </w:pPr>
      <w:r>
        <w:rPr>
          <w:rFonts w:eastAsia="黑体" w:hint="eastAsia"/>
          <w:color w:val="000000" w:themeColor="text1"/>
          <w:sz w:val="48"/>
        </w:rPr>
        <w:t>科研实验室供暖通风与空气调节技术规程</w:t>
      </w:r>
    </w:p>
    <w:p w:rsidR="00776F8F" w:rsidRDefault="00776F8F">
      <w:pPr>
        <w:spacing w:line="353" w:lineRule="exact"/>
        <w:ind w:leftChars="607" w:left="1275" w:rightChars="647" w:right="1359"/>
        <w:jc w:val="center"/>
        <w:rPr>
          <w:b/>
          <w:color w:val="000000" w:themeColor="text1"/>
          <w:spacing w:val="-1"/>
          <w:sz w:val="28"/>
          <w:szCs w:val="28"/>
        </w:rPr>
      </w:pPr>
    </w:p>
    <w:p w:rsidR="00776F8F" w:rsidRDefault="00B94610">
      <w:pPr>
        <w:jc w:val="center"/>
        <w:rPr>
          <w:b/>
          <w:bCs/>
          <w:color w:val="000000" w:themeColor="text1"/>
          <w:sz w:val="32"/>
          <w:szCs w:val="32"/>
        </w:rPr>
      </w:pPr>
      <w:r>
        <w:rPr>
          <w:b/>
          <w:color w:val="000000" w:themeColor="text1"/>
          <w:spacing w:val="-1"/>
          <w:sz w:val="28"/>
          <w:szCs w:val="28"/>
        </w:rPr>
        <w:t>Technical specifications for heating, ventilation, and air conditioning in scientific research laboratories</w:t>
      </w:r>
    </w:p>
    <w:p w:rsidR="00776F8F" w:rsidRDefault="00B94610">
      <w:pPr>
        <w:pStyle w:val="a6"/>
        <w:jc w:val="center"/>
        <w:rPr>
          <w:color w:val="000000" w:themeColor="text1"/>
          <w:sz w:val="32"/>
        </w:rPr>
      </w:pPr>
      <w:bookmarkStart w:id="2" w:name="_Toc11928"/>
      <w:r>
        <w:rPr>
          <w:rFonts w:ascii="宋体" w:eastAsia="宋体" w:hAnsi="宋体" w:cs="宋体" w:hint="eastAsia"/>
          <w:color w:val="000000" w:themeColor="text1"/>
          <w:sz w:val="32"/>
        </w:rPr>
        <w:t>（征求意见稿）</w:t>
      </w:r>
      <w:bookmarkEnd w:id="2"/>
    </w:p>
    <w:p w:rsidR="00776F8F" w:rsidRDefault="00776F8F">
      <w:pPr>
        <w:pStyle w:val="a6"/>
        <w:jc w:val="left"/>
        <w:rPr>
          <w:color w:val="000000" w:themeColor="text1"/>
          <w:sz w:val="32"/>
        </w:rPr>
      </w:pPr>
    </w:p>
    <w:p w:rsidR="00776F8F" w:rsidRDefault="00776F8F">
      <w:pPr>
        <w:rPr>
          <w:b/>
          <w:bCs/>
          <w:color w:val="000000" w:themeColor="text1"/>
          <w:sz w:val="32"/>
          <w:szCs w:val="32"/>
        </w:rPr>
      </w:pPr>
    </w:p>
    <w:p w:rsidR="00776F8F" w:rsidRDefault="00B94610">
      <w:pPr>
        <w:rPr>
          <w:b/>
          <w:bCs/>
          <w:color w:val="000000" w:themeColor="text1"/>
          <w:sz w:val="32"/>
          <w:szCs w:val="32"/>
        </w:rPr>
      </w:pPr>
      <w:r>
        <w:rPr>
          <w:rFonts w:hint="eastAsia"/>
          <w:b/>
          <w:bCs/>
          <w:color w:val="000000" w:themeColor="text1"/>
          <w:sz w:val="32"/>
          <w:szCs w:val="32"/>
        </w:rPr>
        <w:t>在提交反馈意见时，请将您知道的相关专利连同支持性文件一并附上</w:t>
      </w:r>
    </w:p>
    <w:p w:rsidR="00776F8F" w:rsidRDefault="00776F8F">
      <w:pPr>
        <w:rPr>
          <w:b/>
          <w:bCs/>
          <w:color w:val="000000" w:themeColor="text1"/>
          <w:sz w:val="32"/>
          <w:szCs w:val="32"/>
        </w:rPr>
      </w:pPr>
    </w:p>
    <w:p w:rsidR="00776F8F" w:rsidRDefault="00776F8F">
      <w:pPr>
        <w:rPr>
          <w:b/>
          <w:bCs/>
          <w:color w:val="000000" w:themeColor="text1"/>
          <w:sz w:val="32"/>
          <w:szCs w:val="32"/>
        </w:rPr>
      </w:pPr>
    </w:p>
    <w:p w:rsidR="00776F8F" w:rsidRDefault="00776F8F">
      <w:pPr>
        <w:rPr>
          <w:b/>
          <w:bCs/>
          <w:color w:val="000000" w:themeColor="text1"/>
          <w:sz w:val="32"/>
          <w:szCs w:val="32"/>
        </w:rPr>
      </w:pPr>
    </w:p>
    <w:p w:rsidR="00776F8F" w:rsidRDefault="00776F8F">
      <w:pPr>
        <w:rPr>
          <w:b/>
          <w:bCs/>
          <w:color w:val="000000" w:themeColor="text1"/>
          <w:sz w:val="32"/>
          <w:szCs w:val="32"/>
        </w:rPr>
      </w:pPr>
    </w:p>
    <w:p w:rsidR="00776F8F" w:rsidRDefault="00B94610">
      <w:pPr>
        <w:spacing w:line="360" w:lineRule="auto"/>
        <w:jc w:val="center"/>
        <w:rPr>
          <w:rFonts w:ascii="仿宋" w:eastAsia="仿宋" w:hAnsi="仿宋"/>
          <w:b/>
          <w:color w:val="000000" w:themeColor="text1"/>
          <w:sz w:val="28"/>
        </w:rPr>
      </w:pPr>
      <w:r>
        <w:rPr>
          <w:rFonts w:ascii="仿宋" w:eastAsia="仿宋" w:hAnsi="仿宋" w:hint="eastAsia"/>
          <w:b/>
          <w:color w:val="000000" w:themeColor="text1"/>
          <w:sz w:val="28"/>
        </w:rPr>
        <w:t>中国XX</w:t>
      </w:r>
      <w:r>
        <w:rPr>
          <w:rFonts w:ascii="仿宋" w:eastAsia="仿宋" w:hAnsi="仿宋"/>
          <w:b/>
          <w:color w:val="000000" w:themeColor="text1"/>
          <w:sz w:val="28"/>
        </w:rPr>
        <w:t>出版社</w:t>
      </w:r>
    </w:p>
    <w:p w:rsidR="00776F8F" w:rsidRDefault="00B94610">
      <w:pPr>
        <w:widowControl/>
        <w:jc w:val="center"/>
        <w:rPr>
          <w:color w:val="000000" w:themeColor="text1"/>
        </w:rPr>
      </w:pPr>
      <w:r>
        <w:rPr>
          <w:color w:val="000000" w:themeColor="text1"/>
        </w:rPr>
        <w:br w:type="page"/>
      </w:r>
    </w:p>
    <w:bookmarkEnd w:id="0"/>
    <w:p w:rsidR="00776F8F" w:rsidRDefault="00776F8F">
      <w:pPr>
        <w:spacing w:line="360" w:lineRule="auto"/>
        <w:ind w:firstLine="426"/>
        <w:jc w:val="center"/>
        <w:rPr>
          <w:color w:val="000000" w:themeColor="text1"/>
          <w:sz w:val="24"/>
        </w:rPr>
      </w:pPr>
    </w:p>
    <w:p w:rsidR="00776F8F" w:rsidRDefault="00776F8F">
      <w:pPr>
        <w:spacing w:line="360" w:lineRule="auto"/>
        <w:ind w:firstLine="426"/>
        <w:jc w:val="center"/>
        <w:rPr>
          <w:color w:val="000000" w:themeColor="text1"/>
          <w:sz w:val="24"/>
        </w:rPr>
      </w:pPr>
    </w:p>
    <w:p w:rsidR="00776F8F" w:rsidRDefault="00B94610">
      <w:pPr>
        <w:jc w:val="center"/>
        <w:rPr>
          <w:rFonts w:ascii="黑体" w:eastAsia="黑体" w:hAnsi="黑体"/>
          <w:color w:val="000000" w:themeColor="text1"/>
          <w:sz w:val="32"/>
        </w:rPr>
      </w:pPr>
      <w:bookmarkStart w:id="3" w:name="_Toc30016"/>
      <w:r>
        <w:rPr>
          <w:rFonts w:ascii="黑体" w:eastAsia="黑体" w:hAnsi="黑体"/>
          <w:color w:val="000000" w:themeColor="text1"/>
          <w:sz w:val="32"/>
        </w:rPr>
        <w:t>中国工程建设标准化协会标准</w:t>
      </w:r>
      <w:bookmarkEnd w:id="3"/>
    </w:p>
    <w:p w:rsidR="00776F8F" w:rsidRDefault="00776F8F">
      <w:pPr>
        <w:rPr>
          <w:color w:val="000000" w:themeColor="text1"/>
          <w:sz w:val="24"/>
        </w:rPr>
      </w:pPr>
    </w:p>
    <w:p w:rsidR="00776F8F" w:rsidRDefault="00B94610">
      <w:pPr>
        <w:ind w:leftChars="810" w:left="1701" w:rightChars="850" w:right="1785"/>
        <w:jc w:val="center"/>
        <w:rPr>
          <w:b/>
          <w:color w:val="000000" w:themeColor="text1"/>
          <w:sz w:val="48"/>
          <w:szCs w:val="52"/>
        </w:rPr>
      </w:pPr>
      <w:r>
        <w:rPr>
          <w:rFonts w:hint="eastAsia"/>
          <w:b/>
          <w:color w:val="000000" w:themeColor="text1"/>
          <w:sz w:val="48"/>
          <w:szCs w:val="52"/>
        </w:rPr>
        <w:t>科研实验室供暖通风与空气调节技术规程</w:t>
      </w:r>
    </w:p>
    <w:p w:rsidR="00776F8F" w:rsidRDefault="00776F8F">
      <w:pPr>
        <w:spacing w:line="353" w:lineRule="exact"/>
        <w:ind w:leftChars="540" w:left="1134" w:rightChars="850" w:right="1785"/>
        <w:jc w:val="center"/>
        <w:rPr>
          <w:b/>
          <w:color w:val="000000" w:themeColor="text1"/>
          <w:spacing w:val="-1"/>
          <w:sz w:val="28"/>
          <w:szCs w:val="28"/>
        </w:rPr>
      </w:pPr>
    </w:p>
    <w:p w:rsidR="00776F8F" w:rsidRDefault="00B94610">
      <w:pPr>
        <w:spacing w:line="360" w:lineRule="auto"/>
        <w:jc w:val="center"/>
        <w:rPr>
          <w:b/>
          <w:color w:val="000000" w:themeColor="text1"/>
          <w:sz w:val="28"/>
          <w:szCs w:val="28"/>
        </w:rPr>
      </w:pPr>
      <w:bookmarkStart w:id="4" w:name="_Toc7027037"/>
      <w:r>
        <w:rPr>
          <w:b/>
          <w:color w:val="000000" w:themeColor="text1"/>
          <w:spacing w:val="-1"/>
          <w:sz w:val="28"/>
          <w:szCs w:val="28"/>
        </w:rPr>
        <w:t>Technical specifications for heating, ventilation, and air conditioning in scientific research laboratories</w:t>
      </w:r>
    </w:p>
    <w:p w:rsidR="00776F8F" w:rsidRDefault="00B94610">
      <w:pPr>
        <w:spacing w:line="360" w:lineRule="auto"/>
        <w:jc w:val="center"/>
        <w:rPr>
          <w:b/>
          <w:color w:val="000000" w:themeColor="text1"/>
          <w:sz w:val="28"/>
          <w:szCs w:val="28"/>
        </w:rPr>
      </w:pPr>
      <w:r>
        <w:rPr>
          <w:b/>
          <w:color w:val="000000" w:themeColor="text1"/>
          <w:sz w:val="28"/>
          <w:szCs w:val="28"/>
        </w:rPr>
        <w:t xml:space="preserve">T/CECS </w:t>
      </w:r>
      <w:bookmarkEnd w:id="4"/>
      <w:r>
        <w:rPr>
          <w:rFonts w:hint="eastAsia"/>
          <w:b/>
          <w:color w:val="000000" w:themeColor="text1"/>
          <w:sz w:val="28"/>
          <w:szCs w:val="28"/>
        </w:rPr>
        <w:t>XXX</w:t>
      </w:r>
      <w:r>
        <w:rPr>
          <w:b/>
          <w:color w:val="000000" w:themeColor="text1"/>
          <w:sz w:val="28"/>
          <w:szCs w:val="28"/>
        </w:rPr>
        <w:t>-202X</w:t>
      </w:r>
    </w:p>
    <w:p w:rsidR="00776F8F" w:rsidRDefault="00776F8F">
      <w:pPr>
        <w:spacing w:line="360" w:lineRule="auto"/>
        <w:ind w:firstLine="426"/>
        <w:jc w:val="center"/>
        <w:rPr>
          <w:color w:val="000000" w:themeColor="text1"/>
          <w:sz w:val="24"/>
        </w:rPr>
      </w:pPr>
    </w:p>
    <w:p w:rsidR="00776F8F" w:rsidRDefault="00B94610">
      <w:pPr>
        <w:spacing w:line="400" w:lineRule="atLeast"/>
        <w:ind w:firstLineChars="455" w:firstLine="1274"/>
        <w:jc w:val="left"/>
        <w:rPr>
          <w:color w:val="000000" w:themeColor="text1"/>
          <w:sz w:val="28"/>
          <w:szCs w:val="28"/>
        </w:rPr>
      </w:pPr>
      <w:bookmarkStart w:id="5" w:name="_Toc25216"/>
      <w:r>
        <w:rPr>
          <w:color w:val="000000" w:themeColor="text1"/>
          <w:sz w:val="28"/>
          <w:szCs w:val="28"/>
        </w:rPr>
        <w:t>主编单位：</w:t>
      </w:r>
      <w:bookmarkEnd w:id="5"/>
      <w:r>
        <w:rPr>
          <w:rFonts w:hint="eastAsia"/>
          <w:color w:val="000000" w:themeColor="text1"/>
          <w:sz w:val="28"/>
          <w:szCs w:val="28"/>
        </w:rPr>
        <w:t>同济大学建筑设计研究院（集团）有限公司</w:t>
      </w:r>
    </w:p>
    <w:p w:rsidR="00776F8F" w:rsidRDefault="00B94610">
      <w:pPr>
        <w:spacing w:line="400" w:lineRule="atLeast"/>
        <w:ind w:firstLineChars="455" w:firstLine="1274"/>
        <w:jc w:val="left"/>
        <w:rPr>
          <w:color w:val="000000" w:themeColor="text1"/>
          <w:sz w:val="28"/>
          <w:szCs w:val="28"/>
        </w:rPr>
      </w:pPr>
      <w:r>
        <w:rPr>
          <w:color w:val="000000" w:themeColor="text1"/>
          <w:sz w:val="28"/>
          <w:szCs w:val="28"/>
        </w:rPr>
        <w:t>批准单位：中国工程建设标准化协会</w:t>
      </w:r>
    </w:p>
    <w:p w:rsidR="00776F8F" w:rsidRDefault="00B94610">
      <w:pPr>
        <w:spacing w:line="400" w:lineRule="atLeast"/>
        <w:ind w:firstLineChars="455" w:firstLine="1274"/>
        <w:rPr>
          <w:color w:val="000000" w:themeColor="text1"/>
          <w:sz w:val="28"/>
          <w:szCs w:val="28"/>
        </w:rPr>
      </w:pPr>
      <w:r>
        <w:rPr>
          <w:color w:val="000000" w:themeColor="text1"/>
          <w:sz w:val="28"/>
          <w:szCs w:val="28"/>
        </w:rPr>
        <w:t>施行日期：</w:t>
      </w:r>
      <w:r>
        <w:rPr>
          <w:color w:val="000000" w:themeColor="text1"/>
          <w:sz w:val="28"/>
          <w:szCs w:val="28"/>
        </w:rPr>
        <w:t>202</w:t>
      </w:r>
      <w:r>
        <w:rPr>
          <w:rFonts w:hint="eastAsia"/>
          <w:color w:val="000000" w:themeColor="text1"/>
          <w:sz w:val="28"/>
          <w:szCs w:val="28"/>
        </w:rPr>
        <w:t>X</w:t>
      </w:r>
      <w:r>
        <w:rPr>
          <w:color w:val="000000" w:themeColor="text1"/>
          <w:sz w:val="28"/>
          <w:szCs w:val="28"/>
        </w:rPr>
        <w:t>年</w:t>
      </w:r>
      <w:r>
        <w:rPr>
          <w:color w:val="000000" w:themeColor="text1"/>
          <w:sz w:val="28"/>
          <w:szCs w:val="28"/>
        </w:rPr>
        <w:t xml:space="preserve"> </w:t>
      </w:r>
      <w:r>
        <w:rPr>
          <w:rFonts w:hint="eastAsia"/>
          <w:color w:val="000000" w:themeColor="text1"/>
          <w:sz w:val="28"/>
          <w:szCs w:val="28"/>
        </w:rPr>
        <w:t>XX</w:t>
      </w:r>
      <w:r>
        <w:rPr>
          <w:color w:val="000000" w:themeColor="text1"/>
          <w:sz w:val="28"/>
          <w:szCs w:val="28"/>
        </w:rPr>
        <w:t xml:space="preserve"> </w:t>
      </w:r>
      <w:r>
        <w:rPr>
          <w:color w:val="000000" w:themeColor="text1"/>
          <w:sz w:val="28"/>
          <w:szCs w:val="28"/>
        </w:rPr>
        <w:t>月</w:t>
      </w:r>
      <w:r>
        <w:rPr>
          <w:color w:val="000000" w:themeColor="text1"/>
          <w:sz w:val="28"/>
          <w:szCs w:val="28"/>
        </w:rPr>
        <w:t xml:space="preserve"> </w:t>
      </w:r>
      <w:r>
        <w:rPr>
          <w:rFonts w:hint="eastAsia"/>
          <w:color w:val="000000" w:themeColor="text1"/>
          <w:sz w:val="28"/>
          <w:szCs w:val="28"/>
        </w:rPr>
        <w:t>X</w:t>
      </w:r>
      <w:r>
        <w:rPr>
          <w:color w:val="000000" w:themeColor="text1"/>
          <w:sz w:val="28"/>
          <w:szCs w:val="28"/>
        </w:rPr>
        <w:t xml:space="preserve"> </w:t>
      </w:r>
      <w:r>
        <w:rPr>
          <w:color w:val="000000" w:themeColor="text1"/>
          <w:sz w:val="28"/>
          <w:szCs w:val="28"/>
        </w:rPr>
        <w:t>日</w:t>
      </w: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776F8F">
      <w:pPr>
        <w:spacing w:line="360" w:lineRule="auto"/>
        <w:jc w:val="left"/>
        <w:rPr>
          <w:color w:val="000000" w:themeColor="text1"/>
          <w:sz w:val="24"/>
        </w:rPr>
      </w:pPr>
    </w:p>
    <w:p w:rsidR="00776F8F" w:rsidRDefault="00B94610">
      <w:pPr>
        <w:spacing w:line="360" w:lineRule="auto"/>
        <w:jc w:val="center"/>
        <w:rPr>
          <w:rFonts w:ascii="仿宋" w:eastAsia="仿宋" w:hAnsi="仿宋"/>
          <w:b/>
          <w:color w:val="000000" w:themeColor="text1"/>
          <w:sz w:val="28"/>
        </w:rPr>
      </w:pPr>
      <w:r>
        <w:rPr>
          <w:rFonts w:ascii="仿宋" w:eastAsia="仿宋" w:hAnsi="仿宋" w:hint="eastAsia"/>
          <w:b/>
          <w:color w:val="000000" w:themeColor="text1"/>
          <w:sz w:val="28"/>
        </w:rPr>
        <w:t>中国XX</w:t>
      </w:r>
      <w:r>
        <w:rPr>
          <w:rFonts w:ascii="仿宋" w:eastAsia="仿宋" w:hAnsi="仿宋"/>
          <w:b/>
          <w:color w:val="000000" w:themeColor="text1"/>
          <w:sz w:val="28"/>
        </w:rPr>
        <w:t>出版社</w:t>
      </w:r>
    </w:p>
    <w:p w:rsidR="00776F8F" w:rsidRDefault="00B94610">
      <w:pPr>
        <w:spacing w:line="360" w:lineRule="auto"/>
        <w:jc w:val="center"/>
        <w:rPr>
          <w:color w:val="000000" w:themeColor="text1"/>
          <w:sz w:val="24"/>
        </w:rPr>
      </w:pPr>
      <w:r>
        <w:rPr>
          <w:color w:val="000000" w:themeColor="text1"/>
          <w:sz w:val="24"/>
        </w:rPr>
        <w:t>202X</w:t>
      </w:r>
      <w:r>
        <w:rPr>
          <w:b/>
          <w:bCs/>
          <w:color w:val="000000" w:themeColor="text1"/>
          <w:sz w:val="24"/>
          <w:szCs w:val="24"/>
        </w:rPr>
        <w:t xml:space="preserve">　</w:t>
      </w:r>
      <w:r>
        <w:rPr>
          <w:color w:val="000000" w:themeColor="text1"/>
          <w:sz w:val="24"/>
        </w:rPr>
        <w:t>北　　京</w:t>
      </w:r>
    </w:p>
    <w:p w:rsidR="00776F8F" w:rsidRDefault="00B94610">
      <w:pPr>
        <w:widowControl/>
        <w:jc w:val="left"/>
        <w:rPr>
          <w:color w:val="000000" w:themeColor="text1"/>
          <w:sz w:val="24"/>
        </w:rPr>
      </w:pPr>
      <w:bookmarkStart w:id="6" w:name="_Toc7629"/>
      <w:r>
        <w:rPr>
          <w:color w:val="000000" w:themeColor="text1"/>
        </w:rPr>
        <w:br w:type="page"/>
      </w:r>
    </w:p>
    <w:p w:rsidR="00776F8F" w:rsidRDefault="00B94610">
      <w:pPr>
        <w:spacing w:beforeLines="150" w:before="468" w:afterLines="50" w:after="156"/>
        <w:jc w:val="center"/>
        <w:rPr>
          <w:rFonts w:ascii="黑体" w:eastAsia="黑体" w:hAnsi="黑体"/>
          <w:color w:val="000000" w:themeColor="text1"/>
          <w:sz w:val="32"/>
        </w:rPr>
      </w:pPr>
      <w:bookmarkStart w:id="7" w:name="_Toc20160"/>
      <w:r>
        <w:rPr>
          <w:rFonts w:ascii="黑体" w:eastAsia="黑体" w:hAnsi="黑体"/>
          <w:color w:val="000000" w:themeColor="text1"/>
          <w:sz w:val="32"/>
        </w:rPr>
        <w:lastRenderedPageBreak/>
        <w:t>前　　言</w:t>
      </w:r>
      <w:bookmarkEnd w:id="6"/>
      <w:bookmarkEnd w:id="7"/>
    </w:p>
    <w:p w:rsidR="00776F8F" w:rsidRDefault="00B94610">
      <w:pPr>
        <w:pStyle w:val="Default"/>
        <w:spacing w:line="360" w:lineRule="auto"/>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auto"/>
        </w:rPr>
        <w:t>科研实验室供暖通风与空气调节技术规程</w:t>
      </w:r>
      <w:r>
        <w:rPr>
          <w:rFonts w:ascii="Times New Roman" w:hAnsi="Times New Roman" w:cs="Times New Roman"/>
          <w:color w:val="000000" w:themeColor="text1"/>
        </w:rPr>
        <w:t>》（以下简称</w:t>
      </w:r>
      <w:r>
        <w:rPr>
          <w:rFonts w:ascii="Times New Roman" w:hAnsi="Times New Roman" w:cs="Times New Roman" w:hint="eastAsia"/>
          <w:color w:val="auto"/>
        </w:rPr>
        <w:t>规程</w:t>
      </w:r>
      <w:r>
        <w:rPr>
          <w:rFonts w:ascii="Times New Roman" w:hAnsi="Times New Roman" w:cs="Times New Roman"/>
          <w:color w:val="000000" w:themeColor="text1"/>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2022</w:t>
      </w:r>
      <w:r>
        <w:rPr>
          <w:rFonts w:ascii="Times New Roman" w:hAnsi="Times New Roman" w:cs="Times New Roman"/>
          <w:color w:val="auto"/>
        </w:rPr>
        <w:t>年第</w:t>
      </w:r>
      <w:r>
        <w:rPr>
          <w:rFonts w:ascii="Times New Roman" w:hAnsi="Times New Roman" w:cs="Times New Roman" w:hint="eastAsia"/>
          <w:color w:val="auto"/>
        </w:rPr>
        <w:t>一</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[2022]13</w:t>
      </w:r>
      <w:r>
        <w:rPr>
          <w:rFonts w:ascii="Times New Roman" w:hAnsi="Times New Roman" w:cs="Times New Roman"/>
          <w:color w:val="auto"/>
        </w:rPr>
        <w:t>号）</w:t>
      </w:r>
      <w:r>
        <w:rPr>
          <w:rFonts w:ascii="Times New Roman" w:hAnsi="Times New Roman" w:cs="Times New Roman"/>
          <w:color w:val="000000" w:themeColor="text1"/>
        </w:rPr>
        <w:t>的要求</w:t>
      </w:r>
      <w:r>
        <w:rPr>
          <w:rFonts w:ascii="Times New Roman" w:hAnsi="Times New Roman" w:cs="Times New Roman" w:hint="eastAsia"/>
          <w:color w:val="000000" w:themeColor="text1"/>
        </w:rPr>
        <w:t>进行</w:t>
      </w:r>
      <w:r>
        <w:rPr>
          <w:rFonts w:ascii="Times New Roman" w:hAnsi="Times New Roman" w:cs="Times New Roman"/>
          <w:color w:val="000000" w:themeColor="text1"/>
        </w:rPr>
        <w:t>编制。编制组经广泛调查研究，认真总结实践经验，参考有关国外和国内先进标准，并在广泛征求意见的基础上，制定本</w:t>
      </w:r>
      <w:r>
        <w:rPr>
          <w:rFonts w:ascii="Times New Roman" w:hAnsi="Times New Roman" w:cs="Times New Roman" w:hint="eastAsia"/>
          <w:color w:val="000000" w:themeColor="text1"/>
        </w:rPr>
        <w:t>规程</w:t>
      </w:r>
      <w:r>
        <w:rPr>
          <w:rFonts w:ascii="Times New Roman" w:hAnsi="Times New Roman" w:cs="Times New Roman"/>
          <w:color w:val="000000" w:themeColor="text1"/>
        </w:rPr>
        <w:t>。</w:t>
      </w:r>
    </w:p>
    <w:p w:rsidR="00776F8F" w:rsidRDefault="00B94610">
      <w:pPr>
        <w:spacing w:line="360" w:lineRule="auto"/>
        <w:ind w:firstLineChars="200" w:firstLine="480"/>
        <w:rPr>
          <w:color w:val="000000" w:themeColor="text1"/>
          <w:sz w:val="24"/>
          <w:szCs w:val="24"/>
        </w:rPr>
      </w:pPr>
      <w:r>
        <w:rPr>
          <w:color w:val="000000" w:themeColor="text1"/>
          <w:sz w:val="24"/>
          <w:szCs w:val="24"/>
        </w:rPr>
        <w:t>本</w:t>
      </w:r>
      <w:r>
        <w:rPr>
          <w:rFonts w:hint="eastAsia"/>
          <w:color w:val="000000" w:themeColor="text1"/>
          <w:sz w:val="24"/>
          <w:szCs w:val="24"/>
        </w:rPr>
        <w:t>规程</w:t>
      </w:r>
      <w:r>
        <w:rPr>
          <w:color w:val="000000" w:themeColor="text1"/>
          <w:sz w:val="24"/>
          <w:szCs w:val="24"/>
        </w:rPr>
        <w:t>共分</w:t>
      </w:r>
      <w:r>
        <w:rPr>
          <w:color w:val="auto"/>
        </w:rPr>
        <w:t>8</w:t>
      </w:r>
      <w:r>
        <w:rPr>
          <w:color w:val="000000" w:themeColor="text1"/>
          <w:sz w:val="24"/>
          <w:szCs w:val="24"/>
        </w:rPr>
        <w:t>章，主要技术内容包括：</w:t>
      </w:r>
      <w:r>
        <w:rPr>
          <w:rFonts w:hint="eastAsia"/>
          <w:color w:val="000000" w:themeColor="text1"/>
          <w:sz w:val="24"/>
          <w:szCs w:val="24"/>
        </w:rPr>
        <w:t>总则，术语，基本规定，供暖，通风，空气调节，监测与控制，检测、管理和维护</w:t>
      </w:r>
      <w:r>
        <w:rPr>
          <w:color w:val="000000" w:themeColor="text1"/>
          <w:sz w:val="24"/>
          <w:szCs w:val="24"/>
        </w:rPr>
        <w:t>等。</w:t>
      </w:r>
    </w:p>
    <w:p w:rsidR="00776F8F" w:rsidRDefault="00B94610">
      <w:pPr>
        <w:spacing w:line="360" w:lineRule="auto"/>
        <w:ind w:firstLineChars="200" w:firstLine="480"/>
        <w:rPr>
          <w:color w:val="000000" w:themeColor="text1"/>
          <w:sz w:val="24"/>
          <w:szCs w:val="24"/>
        </w:rPr>
      </w:pPr>
      <w:r>
        <w:rPr>
          <w:color w:val="000000" w:themeColor="text1"/>
          <w:sz w:val="24"/>
          <w:szCs w:val="24"/>
        </w:rPr>
        <w:t>本</w:t>
      </w:r>
      <w:r>
        <w:rPr>
          <w:rFonts w:hint="eastAsia"/>
          <w:color w:val="000000" w:themeColor="text1"/>
          <w:sz w:val="24"/>
          <w:szCs w:val="24"/>
        </w:rPr>
        <w:t>规程</w:t>
      </w:r>
      <w:r>
        <w:rPr>
          <w:color w:val="000000" w:themeColor="text1"/>
          <w:sz w:val="24"/>
          <w:szCs w:val="24"/>
        </w:rPr>
        <w:t>的某些内容可能直接或间接涉及专利，本</w:t>
      </w:r>
      <w:r>
        <w:rPr>
          <w:rFonts w:hint="eastAsia"/>
          <w:color w:val="000000" w:themeColor="text1"/>
          <w:sz w:val="24"/>
          <w:szCs w:val="24"/>
        </w:rPr>
        <w:t>规程</w:t>
      </w:r>
      <w:r>
        <w:rPr>
          <w:color w:val="000000" w:themeColor="text1"/>
          <w:sz w:val="24"/>
          <w:szCs w:val="24"/>
        </w:rPr>
        <w:t>的发布机构不承担识别这些专利的责任。</w:t>
      </w:r>
    </w:p>
    <w:p w:rsidR="00776F8F" w:rsidRDefault="00B94610">
      <w:pPr>
        <w:spacing w:line="360" w:lineRule="auto"/>
        <w:ind w:firstLineChars="200" w:firstLine="480"/>
        <w:rPr>
          <w:color w:val="000000" w:themeColor="text1"/>
          <w:sz w:val="24"/>
          <w:szCs w:val="24"/>
        </w:rPr>
      </w:pPr>
      <w:r>
        <w:rPr>
          <w:color w:val="000000" w:themeColor="text1"/>
          <w:sz w:val="24"/>
          <w:szCs w:val="24"/>
        </w:rPr>
        <w:t>本</w:t>
      </w:r>
      <w:r>
        <w:rPr>
          <w:rFonts w:hint="eastAsia"/>
          <w:color w:val="000000" w:themeColor="text1"/>
          <w:sz w:val="24"/>
          <w:szCs w:val="24"/>
        </w:rPr>
        <w:t>规程</w:t>
      </w:r>
      <w:r>
        <w:rPr>
          <w:color w:val="000000" w:themeColor="text1"/>
          <w:sz w:val="24"/>
          <w:szCs w:val="24"/>
        </w:rPr>
        <w:t>由中国工程建设标准化协会洁净受控环境与实验室专业委员会归口管理，由</w:t>
      </w:r>
      <w:r>
        <w:rPr>
          <w:rFonts w:hint="eastAsia"/>
          <w:color w:val="000000" w:themeColor="text1"/>
          <w:sz w:val="24"/>
          <w:szCs w:val="24"/>
        </w:rPr>
        <w:t>同济大学建筑设计研究院（集团）有限公司</w:t>
      </w:r>
      <w:r>
        <w:rPr>
          <w:color w:val="000000" w:themeColor="text1"/>
          <w:sz w:val="24"/>
          <w:szCs w:val="24"/>
        </w:rPr>
        <w:t>负责具体技术内容的解释。实施过程中如有意见或建议，请寄送至</w:t>
      </w:r>
      <w:r>
        <w:rPr>
          <w:rFonts w:hint="eastAsia"/>
          <w:color w:val="000000" w:themeColor="text1"/>
          <w:sz w:val="24"/>
          <w:szCs w:val="24"/>
        </w:rPr>
        <w:t>同济大学建筑设计研究院（集团）有限公司</w:t>
      </w:r>
      <w:r>
        <w:rPr>
          <w:color w:val="000000" w:themeColor="text1"/>
          <w:sz w:val="24"/>
          <w:szCs w:val="24"/>
        </w:rPr>
        <w:t>（地址：</w:t>
      </w:r>
      <w:r>
        <w:rPr>
          <w:rFonts w:hint="eastAsia"/>
          <w:color w:val="000000" w:themeColor="text1"/>
          <w:sz w:val="24"/>
          <w:szCs w:val="24"/>
        </w:rPr>
        <w:t>上海市杨浦区四平路</w:t>
      </w:r>
      <w:r>
        <w:rPr>
          <w:rFonts w:hint="eastAsia"/>
          <w:color w:val="000000" w:themeColor="text1"/>
          <w:sz w:val="24"/>
          <w:szCs w:val="24"/>
        </w:rPr>
        <w:t>1</w:t>
      </w:r>
      <w:r>
        <w:rPr>
          <w:color w:val="000000" w:themeColor="text1"/>
          <w:sz w:val="24"/>
          <w:szCs w:val="24"/>
        </w:rPr>
        <w:t>230</w:t>
      </w:r>
      <w:r>
        <w:rPr>
          <w:rFonts w:hint="eastAsia"/>
          <w:color w:val="000000" w:themeColor="text1"/>
          <w:sz w:val="24"/>
          <w:szCs w:val="24"/>
        </w:rPr>
        <w:t>号</w:t>
      </w:r>
      <w:r>
        <w:rPr>
          <w:color w:val="000000" w:themeColor="text1"/>
          <w:sz w:val="24"/>
          <w:szCs w:val="24"/>
        </w:rPr>
        <w:t>，邮政编码：</w:t>
      </w:r>
      <w:r>
        <w:rPr>
          <w:rFonts w:hint="eastAsia"/>
          <w:color w:val="000000" w:themeColor="text1"/>
          <w:sz w:val="24"/>
          <w:szCs w:val="24"/>
        </w:rPr>
        <w:t>2</w:t>
      </w:r>
      <w:r>
        <w:rPr>
          <w:color w:val="000000" w:themeColor="text1"/>
          <w:sz w:val="24"/>
          <w:szCs w:val="24"/>
        </w:rPr>
        <w:t>00092</w:t>
      </w:r>
      <w:r>
        <w:rPr>
          <w:rFonts w:hint="eastAsia"/>
          <w:color w:val="000000" w:themeColor="text1"/>
          <w:sz w:val="24"/>
          <w:szCs w:val="24"/>
        </w:rPr>
        <w:t>，邮箱：</w:t>
      </w:r>
      <w:r>
        <w:rPr>
          <w:rFonts w:hint="eastAsia"/>
          <w:color w:val="000000" w:themeColor="text1"/>
          <w:sz w:val="24"/>
          <w:szCs w:val="24"/>
        </w:rPr>
        <w:t>1</w:t>
      </w:r>
      <w:r>
        <w:rPr>
          <w:color w:val="000000" w:themeColor="text1"/>
          <w:sz w:val="24"/>
          <w:szCs w:val="24"/>
        </w:rPr>
        <w:t>3</w:t>
      </w:r>
      <w:r>
        <w:rPr>
          <w:rFonts w:hint="eastAsia"/>
          <w:color w:val="000000" w:themeColor="text1"/>
          <w:sz w:val="24"/>
          <w:szCs w:val="24"/>
        </w:rPr>
        <w:t>zj</w:t>
      </w:r>
      <w:r>
        <w:rPr>
          <w:color w:val="000000" w:themeColor="text1"/>
          <w:sz w:val="24"/>
          <w:szCs w:val="24"/>
        </w:rPr>
        <w:t>@</w:t>
      </w:r>
      <w:r>
        <w:rPr>
          <w:rFonts w:hint="eastAsia"/>
          <w:color w:val="000000" w:themeColor="text1"/>
          <w:sz w:val="24"/>
          <w:szCs w:val="24"/>
        </w:rPr>
        <w:t>tjad</w:t>
      </w:r>
      <w:r>
        <w:rPr>
          <w:color w:val="000000" w:themeColor="text1"/>
          <w:sz w:val="24"/>
          <w:szCs w:val="24"/>
        </w:rPr>
        <w:t>.</w:t>
      </w:r>
      <w:r>
        <w:rPr>
          <w:rFonts w:hint="eastAsia"/>
          <w:color w:val="000000" w:themeColor="text1"/>
          <w:sz w:val="24"/>
          <w:szCs w:val="24"/>
        </w:rPr>
        <w:t>cn</w:t>
      </w:r>
      <w:r>
        <w:rPr>
          <w:color w:val="000000" w:themeColor="text1"/>
          <w:sz w:val="24"/>
          <w:szCs w:val="24"/>
        </w:rPr>
        <w:t>）。</w:t>
      </w:r>
    </w:p>
    <w:p w:rsidR="00776F8F" w:rsidRDefault="00B94610">
      <w:pPr>
        <w:spacing w:line="360" w:lineRule="auto"/>
        <w:ind w:firstLineChars="200" w:firstLine="560"/>
        <w:rPr>
          <w:color w:val="000000" w:themeColor="text1"/>
          <w:sz w:val="24"/>
          <w:szCs w:val="24"/>
        </w:rPr>
      </w:pPr>
      <w:r>
        <w:rPr>
          <w:rFonts w:ascii="黑体" w:eastAsia="黑体" w:hAnsi="黑体"/>
          <w:color w:val="000000" w:themeColor="text1"/>
          <w:spacing w:val="40"/>
          <w:sz w:val="24"/>
          <w:szCs w:val="24"/>
        </w:rPr>
        <w:t>主编单位：</w:t>
      </w:r>
      <w:r>
        <w:rPr>
          <w:rFonts w:ascii="宋体" w:hAnsi="宋体" w:cs="宋体" w:hint="eastAsia"/>
          <w:color w:val="auto"/>
          <w:sz w:val="24"/>
          <w:szCs w:val="24"/>
        </w:rPr>
        <w:t>XXX</w:t>
      </w:r>
    </w:p>
    <w:p w:rsidR="00776F8F" w:rsidRDefault="00B94610">
      <w:pPr>
        <w:spacing w:line="360" w:lineRule="auto"/>
        <w:ind w:firstLineChars="200" w:firstLine="560"/>
        <w:rPr>
          <w:color w:val="000000" w:themeColor="text1"/>
          <w:sz w:val="24"/>
          <w:szCs w:val="24"/>
        </w:rPr>
      </w:pPr>
      <w:r>
        <w:rPr>
          <w:rFonts w:ascii="黑体" w:eastAsia="黑体" w:hAnsi="黑体"/>
          <w:color w:val="000000" w:themeColor="text1"/>
          <w:spacing w:val="40"/>
          <w:sz w:val="24"/>
          <w:szCs w:val="24"/>
        </w:rPr>
        <w:t>参编单位：</w:t>
      </w:r>
      <w:r>
        <w:rPr>
          <w:rFonts w:ascii="宋体" w:hAnsi="宋体" w:cs="宋体" w:hint="eastAsia"/>
          <w:color w:val="auto"/>
          <w:sz w:val="24"/>
          <w:szCs w:val="24"/>
        </w:rPr>
        <w:t>XXX</w:t>
      </w:r>
    </w:p>
    <w:p w:rsidR="00776F8F" w:rsidRDefault="00B94610">
      <w:pPr>
        <w:spacing w:line="360" w:lineRule="auto"/>
        <w:ind w:left="1680" w:firstLine="280"/>
        <w:rPr>
          <w:rFonts w:ascii="宋体" w:hAnsi="宋体" w:cs="宋体"/>
          <w:color w:val="auto"/>
          <w:sz w:val="24"/>
          <w:szCs w:val="24"/>
        </w:rPr>
      </w:pPr>
      <w:r>
        <w:rPr>
          <w:rFonts w:ascii="宋体" w:hAnsi="宋体" w:cs="宋体" w:hint="eastAsia"/>
          <w:color w:val="auto"/>
          <w:sz w:val="24"/>
          <w:szCs w:val="24"/>
        </w:rPr>
        <w:t>XXX</w:t>
      </w:r>
    </w:p>
    <w:p w:rsidR="00776F8F" w:rsidRDefault="00B94610">
      <w:pPr>
        <w:spacing w:line="360" w:lineRule="auto"/>
        <w:ind w:left="1680" w:firstLine="280"/>
        <w:rPr>
          <w:rFonts w:ascii="宋体" w:hAnsi="宋体" w:cs="宋体"/>
          <w:color w:val="auto"/>
          <w:sz w:val="24"/>
          <w:szCs w:val="24"/>
        </w:rPr>
      </w:pPr>
      <w:r>
        <w:rPr>
          <w:rFonts w:ascii="宋体" w:hAnsi="宋体" w:cs="宋体" w:hint="eastAsia"/>
          <w:color w:val="auto"/>
          <w:sz w:val="24"/>
          <w:szCs w:val="24"/>
        </w:rPr>
        <w:t>XXX</w:t>
      </w:r>
    </w:p>
    <w:p w:rsidR="00776F8F" w:rsidRDefault="00B94610">
      <w:pPr>
        <w:spacing w:line="360" w:lineRule="auto"/>
        <w:ind w:left="1680" w:firstLine="280"/>
        <w:rPr>
          <w:rFonts w:ascii="宋体" w:hAnsi="宋体" w:cs="宋体"/>
          <w:color w:val="auto"/>
          <w:sz w:val="24"/>
          <w:szCs w:val="24"/>
        </w:rPr>
      </w:pPr>
      <w:r>
        <w:rPr>
          <w:rFonts w:ascii="宋体" w:hAnsi="宋体" w:cs="宋体" w:hint="eastAsia"/>
          <w:color w:val="auto"/>
          <w:sz w:val="24"/>
          <w:szCs w:val="24"/>
        </w:rPr>
        <w:t>XXX</w:t>
      </w:r>
    </w:p>
    <w:p w:rsidR="00776F8F" w:rsidRDefault="00B94610">
      <w:pPr>
        <w:spacing w:line="360" w:lineRule="auto"/>
        <w:ind w:firstLineChars="266" w:firstLine="638"/>
        <w:rPr>
          <w:rFonts w:ascii="宋体" w:hAnsi="宋体" w:cs="宋体"/>
          <w:color w:val="auto"/>
          <w:sz w:val="24"/>
          <w:szCs w:val="24"/>
        </w:rPr>
      </w:pPr>
      <w:r>
        <w:rPr>
          <w:rFonts w:eastAsia="黑体"/>
          <w:color w:val="000000" w:themeColor="text1"/>
          <w:sz w:val="24"/>
          <w:szCs w:val="24"/>
        </w:rPr>
        <w:t>主要起草人：</w:t>
      </w:r>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
    <w:p w:rsidR="00776F8F" w:rsidRDefault="00B94610">
      <w:pPr>
        <w:spacing w:line="360" w:lineRule="auto"/>
        <w:ind w:firstLineChars="800" w:firstLine="1920"/>
        <w:rPr>
          <w:rFonts w:ascii="宋体" w:hAnsi="宋体" w:cs="宋体"/>
          <w:color w:val="auto"/>
          <w:sz w:val="24"/>
          <w:szCs w:val="24"/>
        </w:rPr>
      </w:pPr>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
    <w:p w:rsidR="00776F8F" w:rsidRDefault="00B94610">
      <w:pPr>
        <w:spacing w:line="360" w:lineRule="auto"/>
        <w:ind w:firstLineChars="266" w:firstLine="638"/>
        <w:rPr>
          <w:rFonts w:ascii="宋体" w:hAnsi="宋体" w:cs="宋体"/>
          <w:color w:val="auto"/>
          <w:sz w:val="24"/>
        </w:rPr>
      </w:pPr>
      <w:r>
        <w:rPr>
          <w:rFonts w:eastAsia="黑体"/>
          <w:color w:val="000000" w:themeColor="text1"/>
          <w:sz w:val="24"/>
          <w:szCs w:val="24"/>
        </w:rPr>
        <w:t>主要审查人：</w:t>
      </w:r>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rPr>
        <w:t xml:space="preserve"> </w:t>
      </w:r>
    </w:p>
    <w:p w:rsidR="00776F8F" w:rsidRDefault="00B94610">
      <w:pPr>
        <w:spacing w:line="360" w:lineRule="auto"/>
        <w:ind w:leftChars="913" w:left="1977" w:rightChars="715" w:right="1501" w:hangingChars="25" w:hanging="60"/>
        <w:rPr>
          <w:color w:val="000000" w:themeColor="text1"/>
          <w:sz w:val="24"/>
        </w:rPr>
      </w:pPr>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
    <w:p w:rsidR="00776F8F" w:rsidRDefault="00776F8F">
      <w:pPr>
        <w:spacing w:line="360" w:lineRule="auto"/>
        <w:ind w:firstLineChars="200" w:firstLine="480"/>
        <w:rPr>
          <w:color w:val="000000" w:themeColor="text1"/>
          <w:sz w:val="24"/>
        </w:rPr>
      </w:pPr>
    </w:p>
    <w:p w:rsidR="00776F8F" w:rsidRDefault="00B94610">
      <w:pPr>
        <w:widowControl/>
        <w:jc w:val="left"/>
        <w:rPr>
          <w:color w:val="000000" w:themeColor="text1"/>
          <w:sz w:val="24"/>
        </w:rPr>
      </w:pPr>
      <w:r>
        <w:rPr>
          <w:color w:val="000000" w:themeColor="text1"/>
          <w:sz w:val="24"/>
        </w:rPr>
        <w:br w:type="page"/>
      </w:r>
    </w:p>
    <w:p w:rsidR="00776F8F" w:rsidRDefault="00776F8F">
      <w:pPr>
        <w:pStyle w:val="Default"/>
        <w:spacing w:after="240"/>
        <w:jc w:val="center"/>
        <w:rPr>
          <w:rFonts w:ascii="Times New Roman" w:eastAsia="仿宋" w:hAnsi="Times New Roman" w:cs="Times New Roman"/>
          <w:b/>
          <w:bCs/>
          <w:color w:val="000000" w:themeColor="text1"/>
          <w:sz w:val="32"/>
          <w:szCs w:val="32"/>
        </w:rPr>
      </w:pPr>
    </w:p>
    <w:p w:rsidR="00776F8F" w:rsidRDefault="00B94610">
      <w:pPr>
        <w:pStyle w:val="Default"/>
        <w:spacing w:after="240"/>
        <w:jc w:val="center"/>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t>目　　次</w:t>
      </w:r>
    </w:p>
    <w:sdt>
      <w:sdtPr>
        <w:rPr>
          <w:color w:val="000000" w:themeColor="text1"/>
          <w:sz w:val="22"/>
          <w:szCs w:val="20"/>
        </w:rPr>
        <w:id w:val="147472773"/>
        <w:docPartObj>
          <w:docPartGallery w:val="Table of Contents"/>
          <w:docPartUnique/>
        </w:docPartObj>
      </w:sdtPr>
      <w:sdtEndPr>
        <w:rPr>
          <w:color w:val="auto"/>
          <w:sz w:val="21"/>
          <w:szCs w:val="21"/>
        </w:rPr>
      </w:sdtEndPr>
      <w:sdtContent>
        <w:p w:rsidR="002E5463" w:rsidRPr="002E5463" w:rsidRDefault="00B94610">
          <w:pPr>
            <w:pStyle w:val="11"/>
            <w:rPr>
              <w:rFonts w:cstheme="minorBidi"/>
              <w:b w:val="0"/>
              <w:kern w:val="2"/>
              <w:sz w:val="24"/>
              <w:szCs w:val="24"/>
            </w:rPr>
          </w:pPr>
          <w:r w:rsidRPr="002E5463">
            <w:rPr>
              <w:sz w:val="24"/>
              <w:szCs w:val="24"/>
            </w:rPr>
            <w:fldChar w:fldCharType="begin"/>
          </w:r>
          <w:r w:rsidRPr="002E5463">
            <w:rPr>
              <w:sz w:val="24"/>
              <w:szCs w:val="24"/>
            </w:rPr>
            <w:instrText xml:space="preserve"> TOC \o "1-2" \h \z \u </w:instrText>
          </w:r>
          <w:r w:rsidRPr="002E5463">
            <w:rPr>
              <w:sz w:val="24"/>
              <w:szCs w:val="24"/>
            </w:rPr>
            <w:fldChar w:fldCharType="separate"/>
          </w:r>
          <w:hyperlink w:anchor="_Toc163397371" w:history="1">
            <w:r w:rsidR="002E5463" w:rsidRPr="002E5463">
              <w:rPr>
                <w:rStyle w:val="af6"/>
                <w:color w:val="auto"/>
                <w:sz w:val="24"/>
                <w:szCs w:val="24"/>
              </w:rPr>
              <w:t>1　总　　则</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_Toc163397371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1</w:t>
            </w:r>
            <w:r w:rsidR="002E5463" w:rsidRPr="002E5463">
              <w:rPr>
                <w:webHidden/>
                <w:sz w:val="24"/>
                <w:szCs w:val="24"/>
              </w:rPr>
              <w:fldChar w:fldCharType="end"/>
            </w:r>
          </w:hyperlink>
        </w:p>
        <w:p w:rsidR="002E5463" w:rsidRPr="002E5463" w:rsidRDefault="00D4537E">
          <w:pPr>
            <w:pStyle w:val="11"/>
            <w:rPr>
              <w:rFonts w:cstheme="minorBidi"/>
              <w:b w:val="0"/>
              <w:kern w:val="2"/>
              <w:sz w:val="24"/>
              <w:szCs w:val="24"/>
            </w:rPr>
          </w:pPr>
          <w:hyperlink w:anchor="_Toc163397372" w:history="1">
            <w:r w:rsidR="002E5463" w:rsidRPr="002E5463">
              <w:rPr>
                <w:rStyle w:val="af6"/>
                <w:color w:val="auto"/>
                <w:sz w:val="24"/>
                <w:szCs w:val="24"/>
              </w:rPr>
              <w:t>2　术　　语</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_Toc163397372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2</w:t>
            </w:r>
            <w:r w:rsidR="002E5463" w:rsidRPr="002E5463">
              <w:rPr>
                <w:webHidden/>
                <w:sz w:val="24"/>
                <w:szCs w:val="24"/>
              </w:rPr>
              <w:fldChar w:fldCharType="end"/>
            </w:r>
          </w:hyperlink>
        </w:p>
        <w:p w:rsidR="002E5463" w:rsidRPr="002E5463" w:rsidRDefault="00D4537E">
          <w:pPr>
            <w:pStyle w:val="11"/>
            <w:rPr>
              <w:rFonts w:cstheme="minorBidi"/>
              <w:b w:val="0"/>
              <w:kern w:val="2"/>
              <w:sz w:val="24"/>
              <w:szCs w:val="24"/>
            </w:rPr>
          </w:pPr>
          <w:hyperlink w:anchor="_Toc163397373" w:history="1">
            <w:r w:rsidR="002E5463" w:rsidRPr="002E5463">
              <w:rPr>
                <w:rStyle w:val="af6"/>
                <w:color w:val="auto"/>
                <w:sz w:val="24"/>
                <w:szCs w:val="24"/>
              </w:rPr>
              <w:t>3　基本规定</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_Toc163397373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4</w:t>
            </w:r>
            <w:r w:rsidR="002E5463" w:rsidRPr="002E5463">
              <w:rPr>
                <w:webHidden/>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74" w:history="1">
            <w:r w:rsidR="002E5463" w:rsidRPr="002E5463">
              <w:rPr>
                <w:rStyle w:val="af6"/>
                <w:rFonts w:ascii="宋体" w:hAnsi="宋体"/>
                <w:bCs/>
                <w:noProof/>
                <w:color w:val="auto"/>
                <w:sz w:val="24"/>
                <w:szCs w:val="24"/>
              </w:rPr>
              <w:t>3.1　一般规定</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_Toc163397374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4</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75" w:history="1">
            <w:r w:rsidR="002E5463" w:rsidRPr="002E5463">
              <w:rPr>
                <w:rStyle w:val="af6"/>
                <w:rFonts w:ascii="宋体" w:hAnsi="宋体"/>
                <w:bCs/>
                <w:noProof/>
                <w:color w:val="auto"/>
                <w:sz w:val="24"/>
                <w:szCs w:val="24"/>
              </w:rPr>
              <w:t xml:space="preserve">3.2　</w:t>
            </w:r>
            <w:r w:rsidR="002E5463" w:rsidRPr="00CC2B27">
              <w:rPr>
                <w:rStyle w:val="af6"/>
                <w:rFonts w:ascii="宋体" w:hAnsi="宋体"/>
                <w:bCs/>
                <w:noProof/>
                <w:color w:val="auto"/>
                <w:sz w:val="24"/>
                <w:szCs w:val="24"/>
              </w:rPr>
              <w:t>平面布置</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_Toc163397375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4</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76" w:history="1">
            <w:r w:rsidR="002E5463" w:rsidRPr="002E5463">
              <w:rPr>
                <w:rStyle w:val="af6"/>
                <w:rFonts w:ascii="宋体" w:hAnsi="宋体"/>
                <w:bCs/>
                <w:noProof/>
                <w:color w:val="auto"/>
                <w:sz w:val="24"/>
                <w:szCs w:val="24"/>
              </w:rPr>
              <w:t>3.3　室内环境要求</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_Toc163397376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5</w:t>
            </w:r>
            <w:r w:rsidR="002E5463" w:rsidRPr="002E5463">
              <w:rPr>
                <w:rFonts w:ascii="宋体" w:hAnsi="宋体"/>
                <w:noProof/>
                <w:webHidden/>
                <w:color w:val="auto"/>
                <w:sz w:val="24"/>
                <w:szCs w:val="24"/>
              </w:rPr>
              <w:fldChar w:fldCharType="end"/>
            </w:r>
          </w:hyperlink>
        </w:p>
        <w:p w:rsidR="002E5463" w:rsidRPr="002E5463" w:rsidRDefault="00D4537E">
          <w:pPr>
            <w:pStyle w:val="11"/>
            <w:rPr>
              <w:rFonts w:cstheme="minorBidi"/>
              <w:b w:val="0"/>
              <w:kern w:val="2"/>
              <w:sz w:val="24"/>
              <w:szCs w:val="24"/>
            </w:rPr>
          </w:pPr>
          <w:hyperlink w:anchor="_Toc163397377" w:history="1">
            <w:r w:rsidR="002E5463" w:rsidRPr="002E5463">
              <w:rPr>
                <w:rStyle w:val="af6"/>
                <w:color w:val="auto"/>
                <w:sz w:val="24"/>
                <w:szCs w:val="24"/>
              </w:rPr>
              <w:t>4　供</w:t>
            </w:r>
            <w:r w:rsidR="002E5463" w:rsidRPr="002E5463">
              <w:rPr>
                <w:rStyle w:val="af6"/>
                <w:rFonts w:hint="eastAsia"/>
                <w:color w:val="auto"/>
                <w:sz w:val="24"/>
                <w:szCs w:val="24"/>
              </w:rPr>
              <w:t xml:space="preserve"> </w:t>
            </w:r>
            <w:r w:rsidR="002E5463" w:rsidRPr="002E5463">
              <w:rPr>
                <w:rStyle w:val="af6"/>
                <w:color w:val="auto"/>
                <w:sz w:val="24"/>
                <w:szCs w:val="24"/>
              </w:rPr>
              <w:t xml:space="preserve">   暖</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_Toc163397377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7</w:t>
            </w:r>
            <w:r w:rsidR="002E5463" w:rsidRPr="002E5463">
              <w:rPr>
                <w:webHidden/>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78" w:history="1">
            <w:r w:rsidR="002E5463" w:rsidRPr="002E5463">
              <w:rPr>
                <w:rStyle w:val="af6"/>
                <w:rFonts w:ascii="宋体" w:hAnsi="宋体"/>
                <w:bCs/>
                <w:noProof/>
                <w:color w:val="auto"/>
                <w:sz w:val="24"/>
                <w:szCs w:val="24"/>
              </w:rPr>
              <w:t>4.1　一般规定</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_Toc163397378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7</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79" w:history="1">
            <w:r w:rsidR="002E5463" w:rsidRPr="002E5463">
              <w:rPr>
                <w:rStyle w:val="af6"/>
                <w:rFonts w:ascii="宋体" w:hAnsi="宋体"/>
                <w:bCs/>
                <w:noProof/>
                <w:color w:val="auto"/>
                <w:sz w:val="24"/>
                <w:szCs w:val="24"/>
              </w:rPr>
              <w:t>4.2　热负荷</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_Toc163397379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7</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0" w:history="1">
            <w:r w:rsidR="002E5463" w:rsidRPr="002E5463">
              <w:rPr>
                <w:rStyle w:val="af6"/>
                <w:rFonts w:ascii="宋体" w:hAnsi="宋体"/>
                <w:bCs/>
                <w:noProof/>
                <w:color w:val="auto"/>
                <w:sz w:val="24"/>
                <w:szCs w:val="24"/>
              </w:rPr>
              <w:t>4.3　供暖系统与管道</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_Toc163397380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7</w:t>
            </w:r>
            <w:r w:rsidR="002E5463" w:rsidRPr="002E5463">
              <w:rPr>
                <w:rFonts w:ascii="宋体" w:hAnsi="宋体"/>
                <w:noProof/>
                <w:webHidden/>
                <w:color w:val="auto"/>
                <w:sz w:val="24"/>
                <w:szCs w:val="24"/>
              </w:rPr>
              <w:fldChar w:fldCharType="end"/>
            </w:r>
          </w:hyperlink>
        </w:p>
        <w:p w:rsidR="002E5463" w:rsidRPr="002E5463" w:rsidRDefault="00D4537E">
          <w:pPr>
            <w:pStyle w:val="11"/>
            <w:rPr>
              <w:rFonts w:cstheme="minorBidi"/>
              <w:b w:val="0"/>
              <w:kern w:val="2"/>
              <w:sz w:val="24"/>
              <w:szCs w:val="24"/>
            </w:rPr>
          </w:pPr>
          <w:hyperlink w:anchor="_Toc163397381" w:history="1">
            <w:r w:rsidR="002E5463" w:rsidRPr="002E5463">
              <w:rPr>
                <w:rStyle w:val="af6"/>
                <w:color w:val="auto"/>
                <w:sz w:val="24"/>
                <w:szCs w:val="24"/>
              </w:rPr>
              <w:t>5　通</w:t>
            </w:r>
            <w:r w:rsidR="002E5463" w:rsidRPr="002E5463">
              <w:rPr>
                <w:rStyle w:val="af6"/>
                <w:rFonts w:hint="eastAsia"/>
                <w:color w:val="auto"/>
                <w:sz w:val="24"/>
                <w:szCs w:val="24"/>
              </w:rPr>
              <w:t xml:space="preserve"> </w:t>
            </w:r>
            <w:r w:rsidR="002E5463" w:rsidRPr="002E5463">
              <w:rPr>
                <w:rStyle w:val="af6"/>
                <w:color w:val="auto"/>
                <w:sz w:val="24"/>
                <w:szCs w:val="24"/>
              </w:rPr>
              <w:t xml:space="preserve">   风</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_Toc163397381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9</w:t>
            </w:r>
            <w:r w:rsidR="002E5463" w:rsidRPr="002E5463">
              <w:rPr>
                <w:webHidden/>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2" w:history="1">
            <w:r w:rsidR="002E5463" w:rsidRPr="002E5463">
              <w:rPr>
                <w:rStyle w:val="af6"/>
                <w:rFonts w:ascii="宋体" w:hAnsi="宋体"/>
                <w:bCs/>
                <w:noProof/>
                <w:color w:val="auto"/>
                <w:sz w:val="24"/>
                <w:szCs w:val="24"/>
              </w:rPr>
              <w:t>5.1　一般规定</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_Toc163397382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9</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3" w:history="1">
            <w:r w:rsidR="002E5463" w:rsidRPr="002E5463">
              <w:rPr>
                <w:rStyle w:val="af6"/>
                <w:rFonts w:ascii="宋体" w:hAnsi="宋体"/>
                <w:bCs/>
                <w:noProof/>
                <w:color w:val="auto"/>
                <w:sz w:val="24"/>
                <w:szCs w:val="24"/>
              </w:rPr>
              <w:t>5.2　全面通风</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_Toc163397383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9</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4" w:history="1">
            <w:r w:rsidR="002E5463" w:rsidRPr="002E5463">
              <w:rPr>
                <w:rStyle w:val="af6"/>
                <w:rFonts w:ascii="宋体" w:hAnsi="宋体"/>
                <w:bCs/>
                <w:noProof/>
                <w:color w:val="auto"/>
                <w:sz w:val="24"/>
                <w:szCs w:val="24"/>
              </w:rPr>
              <w:t>5.3　局部通风</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_Toc163397384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11</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5" w:history="1">
            <w:r w:rsidR="002E5463" w:rsidRPr="002E5463">
              <w:rPr>
                <w:rStyle w:val="af6"/>
                <w:rFonts w:ascii="宋体" w:hAnsi="宋体"/>
                <w:bCs/>
                <w:noProof/>
                <w:color w:val="auto"/>
                <w:sz w:val="24"/>
                <w:szCs w:val="24"/>
              </w:rPr>
              <w:t>5.4　气流组织</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_Toc163397385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12</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6" w:history="1">
            <w:r w:rsidR="002E5463" w:rsidRPr="002E5463">
              <w:rPr>
                <w:rStyle w:val="af6"/>
                <w:rFonts w:ascii="宋体" w:hAnsi="宋体"/>
                <w:bCs/>
                <w:noProof/>
                <w:color w:val="auto"/>
                <w:sz w:val="24"/>
                <w:szCs w:val="24"/>
              </w:rPr>
              <w:t>5.5　废气的处理与排放</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_Toc163397386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12</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7" w:history="1">
            <w:r w:rsidR="002E5463" w:rsidRPr="002E5463">
              <w:rPr>
                <w:rStyle w:val="af6"/>
                <w:rFonts w:ascii="宋体" w:hAnsi="宋体"/>
                <w:bCs/>
                <w:noProof/>
                <w:color w:val="auto"/>
                <w:sz w:val="24"/>
                <w:szCs w:val="24"/>
              </w:rPr>
              <w:t>5.6　通风设备与管道</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_Toc163397387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13</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8" w:history="1">
            <w:r w:rsidR="002E5463" w:rsidRPr="002E5463">
              <w:rPr>
                <w:rStyle w:val="af6"/>
                <w:rFonts w:ascii="宋体" w:hAnsi="宋体"/>
                <w:bCs/>
                <w:noProof/>
                <w:color w:val="auto"/>
                <w:sz w:val="24"/>
                <w:szCs w:val="24"/>
              </w:rPr>
              <w:t>5.7　生物安全实验室</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_Toc163397388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14</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89" w:history="1">
            <w:r w:rsidR="002E5463" w:rsidRPr="002E5463">
              <w:rPr>
                <w:rStyle w:val="af6"/>
                <w:rFonts w:ascii="宋体" w:hAnsi="宋体"/>
                <w:bCs/>
                <w:noProof/>
                <w:color w:val="auto"/>
                <w:sz w:val="24"/>
                <w:szCs w:val="24"/>
              </w:rPr>
              <w:t>5.8　放射性实验室</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_Toc163397389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15</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0" w:history="1">
            <w:r w:rsidR="002E5463" w:rsidRPr="002E5463">
              <w:rPr>
                <w:rStyle w:val="af6"/>
                <w:rFonts w:ascii="宋体" w:hAnsi="宋体"/>
                <w:bCs/>
                <w:noProof/>
                <w:color w:val="auto"/>
                <w:sz w:val="24"/>
                <w:szCs w:val="24"/>
              </w:rPr>
              <w:t>5.9　高氯酸实验室</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_Toc163397390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16</w:t>
            </w:r>
            <w:r w:rsidR="002E5463" w:rsidRPr="002E5463">
              <w:rPr>
                <w:rFonts w:ascii="宋体" w:hAnsi="宋体"/>
                <w:noProof/>
                <w:webHidden/>
                <w:color w:val="auto"/>
                <w:sz w:val="24"/>
                <w:szCs w:val="24"/>
              </w:rPr>
              <w:fldChar w:fldCharType="end"/>
            </w:r>
          </w:hyperlink>
        </w:p>
        <w:p w:rsidR="002E5463" w:rsidRPr="002E5463" w:rsidRDefault="00D4537E">
          <w:pPr>
            <w:pStyle w:val="11"/>
            <w:rPr>
              <w:rFonts w:cstheme="minorBidi"/>
              <w:b w:val="0"/>
              <w:kern w:val="2"/>
              <w:sz w:val="24"/>
              <w:szCs w:val="24"/>
            </w:rPr>
          </w:pPr>
          <w:hyperlink w:anchor="_Toc163397391" w:history="1">
            <w:r w:rsidR="002E5463" w:rsidRPr="002E5463">
              <w:rPr>
                <w:rStyle w:val="af6"/>
                <w:color w:val="auto"/>
                <w:sz w:val="24"/>
                <w:szCs w:val="24"/>
              </w:rPr>
              <w:t>6　空气调节</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_Toc163397391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17</w:t>
            </w:r>
            <w:r w:rsidR="002E5463" w:rsidRPr="002E5463">
              <w:rPr>
                <w:webHidden/>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2" w:history="1">
            <w:r w:rsidR="002E5463" w:rsidRPr="002E5463">
              <w:rPr>
                <w:rStyle w:val="af6"/>
                <w:rFonts w:ascii="宋体" w:hAnsi="宋体"/>
                <w:bCs/>
                <w:noProof/>
                <w:color w:val="auto"/>
                <w:sz w:val="24"/>
                <w:szCs w:val="24"/>
              </w:rPr>
              <w:t>6.1　一般规定</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_Toc163397392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17</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3" w:history="1">
            <w:r w:rsidR="002E5463" w:rsidRPr="002E5463">
              <w:rPr>
                <w:rStyle w:val="af6"/>
                <w:rFonts w:ascii="宋体" w:hAnsi="宋体"/>
                <w:bCs/>
                <w:noProof/>
                <w:color w:val="auto"/>
                <w:sz w:val="24"/>
                <w:szCs w:val="24"/>
              </w:rPr>
              <w:t>6.2　负荷计算</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_Toc163397393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17</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4" w:history="1">
            <w:r w:rsidR="002E5463" w:rsidRPr="002E5463">
              <w:rPr>
                <w:rStyle w:val="af6"/>
                <w:rFonts w:ascii="宋体" w:hAnsi="宋体"/>
                <w:bCs/>
                <w:noProof/>
                <w:color w:val="auto"/>
                <w:sz w:val="24"/>
                <w:szCs w:val="24"/>
              </w:rPr>
              <w:t>6.3　空调冷热源</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_Toc163397394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17</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5" w:history="1">
            <w:r w:rsidR="002E5463" w:rsidRPr="002E5463">
              <w:rPr>
                <w:rStyle w:val="af6"/>
                <w:rFonts w:ascii="宋体" w:hAnsi="宋体"/>
                <w:bCs/>
                <w:noProof/>
                <w:color w:val="auto"/>
                <w:sz w:val="24"/>
                <w:szCs w:val="24"/>
              </w:rPr>
              <w:t>6.4　空气调节系统</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_Toc163397395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18</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6" w:history="1">
            <w:r w:rsidR="002E5463" w:rsidRPr="002E5463">
              <w:rPr>
                <w:rStyle w:val="af6"/>
                <w:rFonts w:ascii="宋体" w:hAnsi="宋体"/>
                <w:bCs/>
                <w:noProof/>
                <w:color w:val="auto"/>
                <w:sz w:val="24"/>
                <w:szCs w:val="24"/>
              </w:rPr>
              <w:t>6.5　节能设计</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_Toc163397396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19</w:t>
            </w:r>
            <w:r w:rsidR="002E5463" w:rsidRPr="002E5463">
              <w:rPr>
                <w:rFonts w:ascii="宋体" w:hAnsi="宋体"/>
                <w:noProof/>
                <w:webHidden/>
                <w:color w:val="auto"/>
                <w:sz w:val="24"/>
                <w:szCs w:val="24"/>
              </w:rPr>
              <w:fldChar w:fldCharType="end"/>
            </w:r>
          </w:hyperlink>
        </w:p>
        <w:p w:rsidR="002E5463" w:rsidRPr="002E5463" w:rsidRDefault="00D4537E">
          <w:pPr>
            <w:pStyle w:val="11"/>
            <w:rPr>
              <w:rFonts w:cstheme="minorBidi"/>
              <w:b w:val="0"/>
              <w:kern w:val="2"/>
              <w:sz w:val="24"/>
              <w:szCs w:val="24"/>
            </w:rPr>
          </w:pPr>
          <w:hyperlink w:anchor="_Toc163397397" w:history="1">
            <w:r w:rsidR="002E5463" w:rsidRPr="002E5463">
              <w:rPr>
                <w:rStyle w:val="af6"/>
                <w:color w:val="auto"/>
                <w:sz w:val="24"/>
                <w:szCs w:val="24"/>
              </w:rPr>
              <w:t>7　监测与控制</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_Toc163397397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20</w:t>
            </w:r>
            <w:r w:rsidR="002E5463" w:rsidRPr="002E5463">
              <w:rPr>
                <w:webHidden/>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8" w:history="1">
            <w:r w:rsidR="002E5463" w:rsidRPr="002E5463">
              <w:rPr>
                <w:rStyle w:val="af6"/>
                <w:rFonts w:ascii="宋体" w:hAnsi="宋体"/>
                <w:bCs/>
                <w:noProof/>
                <w:color w:val="auto"/>
                <w:sz w:val="24"/>
                <w:szCs w:val="24"/>
              </w:rPr>
              <w:t>7.1　一般规定</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_Toc163397398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20</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399" w:history="1">
            <w:r w:rsidR="002E5463" w:rsidRPr="002E5463">
              <w:rPr>
                <w:rStyle w:val="af6"/>
                <w:rFonts w:ascii="宋体" w:hAnsi="宋体"/>
                <w:bCs/>
                <w:noProof/>
                <w:color w:val="auto"/>
                <w:sz w:val="24"/>
                <w:szCs w:val="24"/>
              </w:rPr>
              <w:t>7.2　传感器与执行器</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_Toc163397399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20</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400" w:history="1">
            <w:r w:rsidR="002E5463" w:rsidRPr="002E5463">
              <w:rPr>
                <w:rStyle w:val="af6"/>
                <w:rFonts w:ascii="宋体" w:hAnsi="宋体"/>
                <w:bCs/>
                <w:noProof/>
                <w:color w:val="auto"/>
                <w:sz w:val="24"/>
                <w:szCs w:val="24"/>
              </w:rPr>
              <w:t>7.3　供暖系统的监测与控制</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_Toc163397400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20</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401" w:history="1">
            <w:r w:rsidR="002E5463" w:rsidRPr="002E5463">
              <w:rPr>
                <w:rStyle w:val="af6"/>
                <w:rFonts w:ascii="宋体" w:hAnsi="宋体"/>
                <w:bCs/>
                <w:noProof/>
                <w:color w:val="auto"/>
                <w:sz w:val="24"/>
                <w:szCs w:val="24"/>
              </w:rPr>
              <w:t>7.4　通风系统的监测与控制</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_Toc163397401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21</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402" w:history="1">
            <w:r w:rsidR="002E5463" w:rsidRPr="002E5463">
              <w:rPr>
                <w:rStyle w:val="af6"/>
                <w:rFonts w:ascii="宋体" w:hAnsi="宋体"/>
                <w:bCs/>
                <w:noProof/>
                <w:color w:val="auto"/>
                <w:sz w:val="24"/>
                <w:szCs w:val="24"/>
              </w:rPr>
              <w:t>7.5　空调系统的监测与控制</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_Toc163397402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21</w:t>
            </w:r>
            <w:r w:rsidR="002E5463" w:rsidRPr="002E5463">
              <w:rPr>
                <w:rFonts w:ascii="宋体" w:hAnsi="宋体"/>
                <w:noProof/>
                <w:webHidden/>
                <w:color w:val="auto"/>
                <w:sz w:val="24"/>
                <w:szCs w:val="24"/>
              </w:rPr>
              <w:fldChar w:fldCharType="end"/>
            </w:r>
          </w:hyperlink>
        </w:p>
        <w:p w:rsidR="002E5463" w:rsidRPr="002E5463" w:rsidRDefault="00D4537E">
          <w:pPr>
            <w:pStyle w:val="20"/>
            <w:rPr>
              <w:rFonts w:ascii="宋体" w:hAnsi="宋体" w:cstheme="minorBidi"/>
              <w:noProof/>
              <w:color w:val="auto"/>
              <w:kern w:val="2"/>
              <w:sz w:val="24"/>
              <w:szCs w:val="24"/>
            </w:rPr>
          </w:pPr>
          <w:hyperlink w:anchor="_Toc163397403" w:history="1">
            <w:r w:rsidR="002E5463" w:rsidRPr="002E5463">
              <w:rPr>
                <w:rStyle w:val="af6"/>
                <w:rFonts w:ascii="宋体" w:hAnsi="宋体"/>
                <w:bCs/>
                <w:noProof/>
                <w:color w:val="auto"/>
                <w:sz w:val="24"/>
                <w:szCs w:val="24"/>
              </w:rPr>
              <w:t>7.6　智慧实验室</w:t>
            </w:r>
            <w:r w:rsidR="002E5463" w:rsidRPr="002E5463">
              <w:rPr>
                <w:rFonts w:ascii="宋体" w:hAnsi="宋体"/>
                <w:noProof/>
                <w:webHidden/>
                <w:color w:val="auto"/>
                <w:sz w:val="24"/>
                <w:szCs w:val="24"/>
              </w:rPr>
              <w:tab/>
            </w:r>
            <w:r w:rsidR="002E5463" w:rsidRPr="002E5463">
              <w:rPr>
                <w:rFonts w:ascii="宋体" w:hAnsi="宋体"/>
                <w:noProof/>
                <w:webHidden/>
                <w:color w:val="auto"/>
                <w:sz w:val="24"/>
                <w:szCs w:val="24"/>
              </w:rPr>
              <w:fldChar w:fldCharType="begin"/>
            </w:r>
            <w:r w:rsidR="002E5463" w:rsidRPr="002E5463">
              <w:rPr>
                <w:rFonts w:ascii="宋体" w:hAnsi="宋体"/>
                <w:noProof/>
                <w:webHidden/>
                <w:color w:val="auto"/>
                <w:sz w:val="24"/>
                <w:szCs w:val="24"/>
              </w:rPr>
              <w:instrText xml:space="preserve"> PAGEREF _Toc163397403 \h </w:instrText>
            </w:r>
            <w:r w:rsidR="002E5463" w:rsidRPr="002E5463">
              <w:rPr>
                <w:rFonts w:ascii="宋体" w:hAnsi="宋体"/>
                <w:noProof/>
                <w:webHidden/>
                <w:color w:val="auto"/>
                <w:sz w:val="24"/>
                <w:szCs w:val="24"/>
              </w:rPr>
            </w:r>
            <w:r w:rsidR="002E5463" w:rsidRPr="002E5463">
              <w:rPr>
                <w:rFonts w:ascii="宋体" w:hAnsi="宋体"/>
                <w:noProof/>
                <w:webHidden/>
                <w:color w:val="auto"/>
                <w:sz w:val="24"/>
                <w:szCs w:val="24"/>
              </w:rPr>
              <w:fldChar w:fldCharType="separate"/>
            </w:r>
            <w:r w:rsidR="002E5463" w:rsidRPr="002E5463">
              <w:rPr>
                <w:rFonts w:ascii="宋体" w:hAnsi="宋体"/>
                <w:noProof/>
                <w:webHidden/>
                <w:color w:val="auto"/>
                <w:sz w:val="24"/>
                <w:szCs w:val="24"/>
              </w:rPr>
              <w:t>21</w:t>
            </w:r>
            <w:r w:rsidR="002E5463" w:rsidRPr="002E5463">
              <w:rPr>
                <w:rFonts w:ascii="宋体" w:hAnsi="宋体"/>
                <w:noProof/>
                <w:webHidden/>
                <w:color w:val="auto"/>
                <w:sz w:val="24"/>
                <w:szCs w:val="24"/>
              </w:rPr>
              <w:fldChar w:fldCharType="end"/>
            </w:r>
          </w:hyperlink>
        </w:p>
        <w:p w:rsidR="002E5463" w:rsidRPr="002E5463" w:rsidRDefault="00D4537E">
          <w:pPr>
            <w:pStyle w:val="11"/>
            <w:rPr>
              <w:rFonts w:cstheme="minorBidi"/>
              <w:b w:val="0"/>
              <w:kern w:val="2"/>
              <w:sz w:val="24"/>
              <w:szCs w:val="24"/>
            </w:rPr>
          </w:pPr>
          <w:hyperlink w:anchor="_Toc163397404" w:history="1">
            <w:r w:rsidR="002E5463" w:rsidRPr="002E5463">
              <w:rPr>
                <w:rStyle w:val="af6"/>
                <w:color w:val="auto"/>
                <w:sz w:val="24"/>
                <w:szCs w:val="24"/>
              </w:rPr>
              <w:t>8　检测、管理和维护</w:t>
            </w:r>
            <w:r w:rsidR="002E5463" w:rsidRPr="002E5463">
              <w:rPr>
                <w:webHidden/>
                <w:sz w:val="24"/>
                <w:szCs w:val="24"/>
              </w:rPr>
              <w:tab/>
            </w:r>
            <w:r w:rsidR="002E5463" w:rsidRPr="002E5463">
              <w:rPr>
                <w:webHidden/>
                <w:sz w:val="24"/>
                <w:szCs w:val="24"/>
              </w:rPr>
              <w:fldChar w:fldCharType="begin"/>
            </w:r>
            <w:r w:rsidR="002E5463" w:rsidRPr="002E5463">
              <w:rPr>
                <w:webHidden/>
                <w:sz w:val="24"/>
                <w:szCs w:val="24"/>
              </w:rPr>
              <w:instrText xml:space="preserve"> PAGEREF _Toc163397404 \h </w:instrText>
            </w:r>
            <w:r w:rsidR="002E5463" w:rsidRPr="002E5463">
              <w:rPr>
                <w:webHidden/>
                <w:sz w:val="24"/>
                <w:szCs w:val="24"/>
              </w:rPr>
            </w:r>
            <w:r w:rsidR="002E5463" w:rsidRPr="002E5463">
              <w:rPr>
                <w:webHidden/>
                <w:sz w:val="24"/>
                <w:szCs w:val="24"/>
              </w:rPr>
              <w:fldChar w:fldCharType="separate"/>
            </w:r>
            <w:r w:rsidR="002E5463" w:rsidRPr="002E5463">
              <w:rPr>
                <w:webHidden/>
                <w:sz w:val="24"/>
                <w:szCs w:val="24"/>
              </w:rPr>
              <w:t>22</w:t>
            </w:r>
            <w:r w:rsidR="002E5463" w:rsidRPr="002E5463">
              <w:rPr>
                <w:webHidden/>
                <w:sz w:val="24"/>
                <w:szCs w:val="24"/>
              </w:rPr>
              <w:fldChar w:fldCharType="end"/>
            </w:r>
          </w:hyperlink>
        </w:p>
        <w:p w:rsidR="002E5463" w:rsidRPr="00CC2B27" w:rsidRDefault="00D4537E">
          <w:pPr>
            <w:pStyle w:val="20"/>
            <w:rPr>
              <w:rFonts w:ascii="宋体" w:hAnsi="宋体" w:cstheme="minorBidi"/>
              <w:noProof/>
              <w:color w:val="auto"/>
              <w:kern w:val="2"/>
              <w:sz w:val="24"/>
              <w:szCs w:val="24"/>
            </w:rPr>
          </w:pPr>
          <w:hyperlink w:anchor="_Toc163397405" w:history="1">
            <w:r w:rsidR="002E5463" w:rsidRPr="00CC2B27">
              <w:rPr>
                <w:rStyle w:val="af6"/>
                <w:rFonts w:ascii="宋体" w:hAnsi="宋体"/>
                <w:bCs/>
                <w:noProof/>
                <w:color w:val="auto"/>
                <w:sz w:val="24"/>
                <w:szCs w:val="24"/>
              </w:rPr>
              <w:t>8.1　一般规定</w:t>
            </w:r>
            <w:r w:rsidR="002E5463" w:rsidRPr="00CC2B27">
              <w:rPr>
                <w:rFonts w:ascii="宋体" w:hAnsi="宋体"/>
                <w:noProof/>
                <w:webHidden/>
                <w:color w:val="auto"/>
                <w:sz w:val="24"/>
                <w:szCs w:val="24"/>
              </w:rPr>
              <w:tab/>
            </w:r>
            <w:r w:rsidR="002E5463" w:rsidRPr="00CC2B27">
              <w:rPr>
                <w:rFonts w:ascii="宋体" w:hAnsi="宋体"/>
                <w:noProof/>
                <w:webHidden/>
                <w:color w:val="auto"/>
                <w:sz w:val="24"/>
                <w:szCs w:val="24"/>
              </w:rPr>
              <w:fldChar w:fldCharType="begin"/>
            </w:r>
            <w:r w:rsidR="002E5463" w:rsidRPr="00CC2B27">
              <w:rPr>
                <w:rFonts w:ascii="宋体" w:hAnsi="宋体"/>
                <w:noProof/>
                <w:webHidden/>
                <w:color w:val="auto"/>
                <w:sz w:val="24"/>
                <w:szCs w:val="24"/>
              </w:rPr>
              <w:instrText xml:space="preserve"> PAGEREF _Toc163397405 \h </w:instrText>
            </w:r>
            <w:r w:rsidR="002E5463" w:rsidRPr="00CC2B27">
              <w:rPr>
                <w:rFonts w:ascii="宋体" w:hAnsi="宋体"/>
                <w:noProof/>
                <w:webHidden/>
                <w:color w:val="auto"/>
                <w:sz w:val="24"/>
                <w:szCs w:val="24"/>
              </w:rPr>
            </w:r>
            <w:r w:rsidR="002E5463" w:rsidRPr="00CC2B27">
              <w:rPr>
                <w:rFonts w:ascii="宋体" w:hAnsi="宋体"/>
                <w:noProof/>
                <w:webHidden/>
                <w:color w:val="auto"/>
                <w:sz w:val="24"/>
                <w:szCs w:val="24"/>
              </w:rPr>
              <w:fldChar w:fldCharType="separate"/>
            </w:r>
            <w:r w:rsidR="002E5463" w:rsidRPr="00CC2B27">
              <w:rPr>
                <w:rFonts w:ascii="宋体" w:hAnsi="宋体"/>
                <w:noProof/>
                <w:webHidden/>
                <w:color w:val="auto"/>
                <w:sz w:val="24"/>
                <w:szCs w:val="24"/>
              </w:rPr>
              <w:t>22</w:t>
            </w:r>
            <w:r w:rsidR="002E5463" w:rsidRPr="00CC2B27">
              <w:rPr>
                <w:rFonts w:ascii="宋体" w:hAnsi="宋体"/>
                <w:noProof/>
                <w:webHidden/>
                <w:color w:val="auto"/>
                <w:sz w:val="24"/>
                <w:szCs w:val="24"/>
              </w:rPr>
              <w:fldChar w:fldCharType="end"/>
            </w:r>
          </w:hyperlink>
        </w:p>
        <w:p w:rsidR="002E5463" w:rsidRPr="00CC2B27" w:rsidRDefault="00D4537E">
          <w:pPr>
            <w:pStyle w:val="20"/>
            <w:rPr>
              <w:rFonts w:ascii="宋体" w:hAnsi="宋体" w:cstheme="minorBidi"/>
              <w:noProof/>
              <w:color w:val="auto"/>
              <w:kern w:val="2"/>
              <w:sz w:val="24"/>
              <w:szCs w:val="24"/>
            </w:rPr>
          </w:pPr>
          <w:hyperlink w:anchor="_Toc163397406" w:history="1">
            <w:r w:rsidR="002E5463" w:rsidRPr="00CC2B27">
              <w:rPr>
                <w:rStyle w:val="af6"/>
                <w:rFonts w:ascii="宋体" w:hAnsi="宋体"/>
                <w:bCs/>
                <w:noProof/>
                <w:color w:val="auto"/>
                <w:sz w:val="24"/>
                <w:szCs w:val="24"/>
              </w:rPr>
              <w:t>8.2　排风柜的运行管理</w:t>
            </w:r>
            <w:r w:rsidR="002E5463" w:rsidRPr="00CC2B27">
              <w:rPr>
                <w:rFonts w:ascii="宋体" w:hAnsi="宋体"/>
                <w:noProof/>
                <w:webHidden/>
                <w:color w:val="auto"/>
                <w:sz w:val="24"/>
                <w:szCs w:val="24"/>
              </w:rPr>
              <w:tab/>
            </w:r>
            <w:r w:rsidR="002E5463" w:rsidRPr="00CC2B27">
              <w:rPr>
                <w:rFonts w:ascii="宋体" w:hAnsi="宋体"/>
                <w:noProof/>
                <w:webHidden/>
                <w:color w:val="auto"/>
                <w:sz w:val="24"/>
                <w:szCs w:val="24"/>
              </w:rPr>
              <w:fldChar w:fldCharType="begin"/>
            </w:r>
            <w:r w:rsidR="002E5463" w:rsidRPr="00CC2B27">
              <w:rPr>
                <w:rFonts w:ascii="宋体" w:hAnsi="宋体"/>
                <w:noProof/>
                <w:webHidden/>
                <w:color w:val="auto"/>
                <w:sz w:val="24"/>
                <w:szCs w:val="24"/>
              </w:rPr>
              <w:instrText xml:space="preserve"> PAGEREF _Toc163397406 \h </w:instrText>
            </w:r>
            <w:r w:rsidR="002E5463" w:rsidRPr="00CC2B27">
              <w:rPr>
                <w:rFonts w:ascii="宋体" w:hAnsi="宋体"/>
                <w:noProof/>
                <w:webHidden/>
                <w:color w:val="auto"/>
                <w:sz w:val="24"/>
                <w:szCs w:val="24"/>
              </w:rPr>
            </w:r>
            <w:r w:rsidR="002E5463" w:rsidRPr="00CC2B27">
              <w:rPr>
                <w:rFonts w:ascii="宋体" w:hAnsi="宋体"/>
                <w:noProof/>
                <w:webHidden/>
                <w:color w:val="auto"/>
                <w:sz w:val="24"/>
                <w:szCs w:val="24"/>
              </w:rPr>
              <w:fldChar w:fldCharType="separate"/>
            </w:r>
            <w:r w:rsidR="002E5463" w:rsidRPr="00CC2B27">
              <w:rPr>
                <w:rFonts w:ascii="宋体" w:hAnsi="宋体"/>
                <w:noProof/>
                <w:webHidden/>
                <w:color w:val="auto"/>
                <w:sz w:val="24"/>
                <w:szCs w:val="24"/>
              </w:rPr>
              <w:t>22</w:t>
            </w:r>
            <w:r w:rsidR="002E5463" w:rsidRPr="00CC2B27">
              <w:rPr>
                <w:rFonts w:ascii="宋体" w:hAnsi="宋体"/>
                <w:noProof/>
                <w:webHidden/>
                <w:color w:val="auto"/>
                <w:sz w:val="24"/>
                <w:szCs w:val="24"/>
              </w:rPr>
              <w:fldChar w:fldCharType="end"/>
            </w:r>
          </w:hyperlink>
        </w:p>
        <w:p w:rsidR="002E5463" w:rsidRPr="00CC2B27" w:rsidRDefault="00D4537E">
          <w:pPr>
            <w:pStyle w:val="20"/>
            <w:rPr>
              <w:rFonts w:ascii="宋体" w:hAnsi="宋体" w:cstheme="minorBidi"/>
              <w:noProof/>
              <w:color w:val="auto"/>
              <w:kern w:val="2"/>
              <w:sz w:val="24"/>
              <w:szCs w:val="24"/>
            </w:rPr>
          </w:pPr>
          <w:hyperlink w:anchor="_Toc163397407" w:history="1">
            <w:r w:rsidR="002E5463" w:rsidRPr="00CC2B27">
              <w:rPr>
                <w:rStyle w:val="af6"/>
                <w:rFonts w:ascii="宋体" w:hAnsi="宋体"/>
                <w:bCs/>
                <w:noProof/>
                <w:color w:val="auto"/>
                <w:sz w:val="24"/>
                <w:szCs w:val="24"/>
              </w:rPr>
              <w:t>8.3　局部排风罩的运行管理</w:t>
            </w:r>
            <w:r w:rsidR="002E5463" w:rsidRPr="00CC2B27">
              <w:rPr>
                <w:rFonts w:ascii="宋体" w:hAnsi="宋体"/>
                <w:noProof/>
                <w:webHidden/>
                <w:color w:val="auto"/>
                <w:sz w:val="24"/>
                <w:szCs w:val="24"/>
              </w:rPr>
              <w:tab/>
            </w:r>
            <w:r w:rsidR="002E5463" w:rsidRPr="00CC2B27">
              <w:rPr>
                <w:rFonts w:ascii="宋体" w:hAnsi="宋体"/>
                <w:noProof/>
                <w:webHidden/>
                <w:color w:val="auto"/>
                <w:sz w:val="24"/>
                <w:szCs w:val="24"/>
              </w:rPr>
              <w:fldChar w:fldCharType="begin"/>
            </w:r>
            <w:r w:rsidR="002E5463" w:rsidRPr="00CC2B27">
              <w:rPr>
                <w:rFonts w:ascii="宋体" w:hAnsi="宋体"/>
                <w:noProof/>
                <w:webHidden/>
                <w:color w:val="auto"/>
                <w:sz w:val="24"/>
                <w:szCs w:val="24"/>
              </w:rPr>
              <w:instrText xml:space="preserve"> PAGEREF _Toc163397407 \h </w:instrText>
            </w:r>
            <w:r w:rsidR="002E5463" w:rsidRPr="00CC2B27">
              <w:rPr>
                <w:rFonts w:ascii="宋体" w:hAnsi="宋体"/>
                <w:noProof/>
                <w:webHidden/>
                <w:color w:val="auto"/>
                <w:sz w:val="24"/>
                <w:szCs w:val="24"/>
              </w:rPr>
            </w:r>
            <w:r w:rsidR="002E5463" w:rsidRPr="00CC2B27">
              <w:rPr>
                <w:rFonts w:ascii="宋体" w:hAnsi="宋体"/>
                <w:noProof/>
                <w:webHidden/>
                <w:color w:val="auto"/>
                <w:sz w:val="24"/>
                <w:szCs w:val="24"/>
              </w:rPr>
              <w:fldChar w:fldCharType="separate"/>
            </w:r>
            <w:r w:rsidR="002E5463" w:rsidRPr="00CC2B27">
              <w:rPr>
                <w:rFonts w:ascii="宋体" w:hAnsi="宋体"/>
                <w:noProof/>
                <w:webHidden/>
                <w:color w:val="auto"/>
                <w:sz w:val="24"/>
                <w:szCs w:val="24"/>
              </w:rPr>
              <w:t>23</w:t>
            </w:r>
            <w:r w:rsidR="002E5463" w:rsidRPr="00CC2B27">
              <w:rPr>
                <w:rFonts w:ascii="宋体" w:hAnsi="宋体"/>
                <w:noProof/>
                <w:webHidden/>
                <w:color w:val="auto"/>
                <w:sz w:val="24"/>
                <w:szCs w:val="24"/>
              </w:rPr>
              <w:fldChar w:fldCharType="end"/>
            </w:r>
          </w:hyperlink>
        </w:p>
        <w:p w:rsidR="002E5463" w:rsidRPr="00CC2B27" w:rsidRDefault="00D4537E">
          <w:pPr>
            <w:pStyle w:val="20"/>
            <w:rPr>
              <w:rFonts w:ascii="宋体" w:hAnsi="宋体" w:cstheme="minorBidi"/>
              <w:noProof/>
              <w:color w:val="auto"/>
              <w:kern w:val="2"/>
              <w:sz w:val="24"/>
              <w:szCs w:val="24"/>
            </w:rPr>
          </w:pPr>
          <w:hyperlink w:anchor="_Toc163397408" w:history="1">
            <w:r w:rsidR="002E5463" w:rsidRPr="00CC2B27">
              <w:rPr>
                <w:rStyle w:val="af6"/>
                <w:rFonts w:ascii="宋体" w:hAnsi="宋体"/>
                <w:bCs/>
                <w:noProof/>
                <w:color w:val="auto"/>
                <w:sz w:val="24"/>
                <w:szCs w:val="24"/>
              </w:rPr>
              <w:t>8.4　送、排风系统的运行管理</w:t>
            </w:r>
            <w:r w:rsidR="002E5463" w:rsidRPr="00CC2B27">
              <w:rPr>
                <w:rFonts w:ascii="宋体" w:hAnsi="宋体"/>
                <w:noProof/>
                <w:webHidden/>
                <w:color w:val="auto"/>
                <w:sz w:val="24"/>
                <w:szCs w:val="24"/>
              </w:rPr>
              <w:tab/>
            </w:r>
            <w:r w:rsidR="002E5463" w:rsidRPr="00CC2B27">
              <w:rPr>
                <w:rFonts w:ascii="宋体" w:hAnsi="宋体"/>
                <w:noProof/>
                <w:webHidden/>
                <w:color w:val="auto"/>
                <w:sz w:val="24"/>
                <w:szCs w:val="24"/>
              </w:rPr>
              <w:fldChar w:fldCharType="begin"/>
            </w:r>
            <w:r w:rsidR="002E5463" w:rsidRPr="00CC2B27">
              <w:rPr>
                <w:rFonts w:ascii="宋体" w:hAnsi="宋体"/>
                <w:noProof/>
                <w:webHidden/>
                <w:color w:val="auto"/>
                <w:sz w:val="24"/>
                <w:szCs w:val="24"/>
              </w:rPr>
              <w:instrText xml:space="preserve"> PAGEREF _Toc163397408 \h </w:instrText>
            </w:r>
            <w:r w:rsidR="002E5463" w:rsidRPr="00CC2B27">
              <w:rPr>
                <w:rFonts w:ascii="宋体" w:hAnsi="宋体"/>
                <w:noProof/>
                <w:webHidden/>
                <w:color w:val="auto"/>
                <w:sz w:val="24"/>
                <w:szCs w:val="24"/>
              </w:rPr>
            </w:r>
            <w:r w:rsidR="002E5463" w:rsidRPr="00CC2B27">
              <w:rPr>
                <w:rFonts w:ascii="宋体" w:hAnsi="宋体"/>
                <w:noProof/>
                <w:webHidden/>
                <w:color w:val="auto"/>
                <w:sz w:val="24"/>
                <w:szCs w:val="24"/>
              </w:rPr>
              <w:fldChar w:fldCharType="separate"/>
            </w:r>
            <w:r w:rsidR="002E5463" w:rsidRPr="00CC2B27">
              <w:rPr>
                <w:rFonts w:ascii="宋体" w:hAnsi="宋体"/>
                <w:noProof/>
                <w:webHidden/>
                <w:color w:val="auto"/>
                <w:sz w:val="24"/>
                <w:szCs w:val="24"/>
              </w:rPr>
              <w:t>23</w:t>
            </w:r>
            <w:r w:rsidR="002E5463" w:rsidRPr="00CC2B27">
              <w:rPr>
                <w:rFonts w:ascii="宋体" w:hAnsi="宋体"/>
                <w:noProof/>
                <w:webHidden/>
                <w:color w:val="auto"/>
                <w:sz w:val="24"/>
                <w:szCs w:val="24"/>
              </w:rPr>
              <w:fldChar w:fldCharType="end"/>
            </w:r>
          </w:hyperlink>
        </w:p>
        <w:p w:rsidR="002E5463" w:rsidRPr="00CC2B27" w:rsidRDefault="00D4537E">
          <w:pPr>
            <w:pStyle w:val="20"/>
            <w:rPr>
              <w:rFonts w:ascii="宋体" w:hAnsi="宋体" w:cstheme="minorBidi"/>
              <w:noProof/>
              <w:color w:val="auto"/>
              <w:kern w:val="2"/>
              <w:sz w:val="24"/>
              <w:szCs w:val="24"/>
            </w:rPr>
          </w:pPr>
          <w:hyperlink w:anchor="_Toc163397409" w:history="1">
            <w:r w:rsidR="002E5463" w:rsidRPr="00CC2B27">
              <w:rPr>
                <w:rStyle w:val="af6"/>
                <w:rFonts w:ascii="宋体" w:hAnsi="宋体"/>
                <w:bCs/>
                <w:noProof/>
                <w:color w:val="auto"/>
                <w:sz w:val="24"/>
                <w:szCs w:val="24"/>
              </w:rPr>
              <w:t>8.5　传感器与执行器的运行管理</w:t>
            </w:r>
            <w:r w:rsidR="002E5463" w:rsidRPr="00CC2B27">
              <w:rPr>
                <w:rFonts w:ascii="宋体" w:hAnsi="宋体"/>
                <w:noProof/>
                <w:webHidden/>
                <w:color w:val="auto"/>
                <w:sz w:val="24"/>
                <w:szCs w:val="24"/>
              </w:rPr>
              <w:tab/>
            </w:r>
            <w:r w:rsidR="002E5463" w:rsidRPr="00CC2B27">
              <w:rPr>
                <w:rFonts w:ascii="宋体" w:hAnsi="宋体"/>
                <w:noProof/>
                <w:webHidden/>
                <w:color w:val="auto"/>
                <w:sz w:val="24"/>
                <w:szCs w:val="24"/>
              </w:rPr>
              <w:fldChar w:fldCharType="begin"/>
            </w:r>
            <w:r w:rsidR="002E5463" w:rsidRPr="00CC2B27">
              <w:rPr>
                <w:rFonts w:ascii="宋体" w:hAnsi="宋体"/>
                <w:noProof/>
                <w:webHidden/>
                <w:color w:val="auto"/>
                <w:sz w:val="24"/>
                <w:szCs w:val="24"/>
              </w:rPr>
              <w:instrText xml:space="preserve"> PAGEREF _Toc163397409 \h </w:instrText>
            </w:r>
            <w:r w:rsidR="002E5463" w:rsidRPr="00CC2B27">
              <w:rPr>
                <w:rFonts w:ascii="宋体" w:hAnsi="宋体"/>
                <w:noProof/>
                <w:webHidden/>
                <w:color w:val="auto"/>
                <w:sz w:val="24"/>
                <w:szCs w:val="24"/>
              </w:rPr>
            </w:r>
            <w:r w:rsidR="002E5463" w:rsidRPr="00CC2B27">
              <w:rPr>
                <w:rFonts w:ascii="宋体" w:hAnsi="宋体"/>
                <w:noProof/>
                <w:webHidden/>
                <w:color w:val="auto"/>
                <w:sz w:val="24"/>
                <w:szCs w:val="24"/>
              </w:rPr>
              <w:fldChar w:fldCharType="separate"/>
            </w:r>
            <w:r w:rsidR="002E5463" w:rsidRPr="00CC2B27">
              <w:rPr>
                <w:rFonts w:ascii="宋体" w:hAnsi="宋体"/>
                <w:noProof/>
                <w:webHidden/>
                <w:color w:val="auto"/>
                <w:sz w:val="24"/>
                <w:szCs w:val="24"/>
              </w:rPr>
              <w:t>23</w:t>
            </w:r>
            <w:r w:rsidR="002E5463" w:rsidRPr="00CC2B27">
              <w:rPr>
                <w:rFonts w:ascii="宋体" w:hAnsi="宋体"/>
                <w:noProof/>
                <w:webHidden/>
                <w:color w:val="auto"/>
                <w:sz w:val="24"/>
                <w:szCs w:val="24"/>
              </w:rPr>
              <w:fldChar w:fldCharType="end"/>
            </w:r>
          </w:hyperlink>
        </w:p>
        <w:p w:rsidR="002E5463" w:rsidRPr="00CC2B27" w:rsidRDefault="00D4537E">
          <w:pPr>
            <w:pStyle w:val="20"/>
            <w:rPr>
              <w:rFonts w:ascii="宋体" w:hAnsi="宋体" w:cstheme="minorBidi"/>
              <w:noProof/>
              <w:color w:val="auto"/>
              <w:kern w:val="2"/>
              <w:sz w:val="24"/>
              <w:szCs w:val="24"/>
            </w:rPr>
          </w:pPr>
          <w:hyperlink w:anchor="_Toc163397410" w:history="1">
            <w:r w:rsidR="002E5463" w:rsidRPr="00CC2B27">
              <w:rPr>
                <w:rStyle w:val="af6"/>
                <w:rFonts w:ascii="宋体" w:hAnsi="宋体"/>
                <w:bCs/>
                <w:noProof/>
                <w:color w:val="auto"/>
                <w:sz w:val="24"/>
                <w:szCs w:val="24"/>
              </w:rPr>
              <w:t>8.6　集中废气处理装置的运行管理</w:t>
            </w:r>
            <w:r w:rsidR="002E5463" w:rsidRPr="00CC2B27">
              <w:rPr>
                <w:rFonts w:ascii="宋体" w:hAnsi="宋体"/>
                <w:noProof/>
                <w:webHidden/>
                <w:color w:val="auto"/>
                <w:sz w:val="24"/>
                <w:szCs w:val="24"/>
              </w:rPr>
              <w:tab/>
            </w:r>
            <w:r w:rsidR="002E5463" w:rsidRPr="00CC2B27">
              <w:rPr>
                <w:rFonts w:ascii="宋体" w:hAnsi="宋体"/>
                <w:noProof/>
                <w:webHidden/>
                <w:color w:val="auto"/>
                <w:sz w:val="24"/>
                <w:szCs w:val="24"/>
              </w:rPr>
              <w:fldChar w:fldCharType="begin"/>
            </w:r>
            <w:r w:rsidR="002E5463" w:rsidRPr="00CC2B27">
              <w:rPr>
                <w:rFonts w:ascii="宋体" w:hAnsi="宋体"/>
                <w:noProof/>
                <w:webHidden/>
                <w:color w:val="auto"/>
                <w:sz w:val="24"/>
                <w:szCs w:val="24"/>
              </w:rPr>
              <w:instrText xml:space="preserve"> PAGEREF _Toc163397410 \h </w:instrText>
            </w:r>
            <w:r w:rsidR="002E5463" w:rsidRPr="00CC2B27">
              <w:rPr>
                <w:rFonts w:ascii="宋体" w:hAnsi="宋体"/>
                <w:noProof/>
                <w:webHidden/>
                <w:color w:val="auto"/>
                <w:sz w:val="24"/>
                <w:szCs w:val="24"/>
              </w:rPr>
            </w:r>
            <w:r w:rsidR="002E5463" w:rsidRPr="00CC2B27">
              <w:rPr>
                <w:rFonts w:ascii="宋体" w:hAnsi="宋体"/>
                <w:noProof/>
                <w:webHidden/>
                <w:color w:val="auto"/>
                <w:sz w:val="24"/>
                <w:szCs w:val="24"/>
              </w:rPr>
              <w:fldChar w:fldCharType="separate"/>
            </w:r>
            <w:r w:rsidR="002E5463" w:rsidRPr="00CC2B27">
              <w:rPr>
                <w:rFonts w:ascii="宋体" w:hAnsi="宋体"/>
                <w:noProof/>
                <w:webHidden/>
                <w:color w:val="auto"/>
                <w:sz w:val="24"/>
                <w:szCs w:val="24"/>
              </w:rPr>
              <w:t>24</w:t>
            </w:r>
            <w:r w:rsidR="002E5463" w:rsidRPr="00CC2B27">
              <w:rPr>
                <w:rFonts w:ascii="宋体" w:hAnsi="宋体"/>
                <w:noProof/>
                <w:webHidden/>
                <w:color w:val="auto"/>
                <w:sz w:val="24"/>
                <w:szCs w:val="24"/>
              </w:rPr>
              <w:fldChar w:fldCharType="end"/>
            </w:r>
          </w:hyperlink>
        </w:p>
        <w:p w:rsidR="002E5463" w:rsidRPr="00CC2B27" w:rsidRDefault="00D4537E">
          <w:pPr>
            <w:pStyle w:val="11"/>
            <w:rPr>
              <w:rFonts w:cstheme="minorBidi"/>
              <w:b w:val="0"/>
              <w:kern w:val="2"/>
              <w:sz w:val="24"/>
              <w:szCs w:val="24"/>
            </w:rPr>
          </w:pPr>
          <w:hyperlink w:anchor="_Toc163397411" w:history="1">
            <w:r w:rsidR="002E5463" w:rsidRPr="00CC2B27">
              <w:rPr>
                <w:rStyle w:val="af6"/>
                <w:color w:val="auto"/>
                <w:sz w:val="24"/>
                <w:szCs w:val="24"/>
              </w:rPr>
              <w:t>用词说明</w:t>
            </w:r>
            <w:r w:rsidR="002E5463" w:rsidRPr="00CC2B27">
              <w:rPr>
                <w:webHidden/>
                <w:sz w:val="24"/>
                <w:szCs w:val="24"/>
              </w:rPr>
              <w:tab/>
            </w:r>
            <w:r w:rsidR="002E5463" w:rsidRPr="00CC2B27">
              <w:rPr>
                <w:webHidden/>
                <w:sz w:val="24"/>
                <w:szCs w:val="24"/>
              </w:rPr>
              <w:fldChar w:fldCharType="begin"/>
            </w:r>
            <w:r w:rsidR="002E5463" w:rsidRPr="00CC2B27">
              <w:rPr>
                <w:webHidden/>
                <w:sz w:val="24"/>
                <w:szCs w:val="24"/>
              </w:rPr>
              <w:instrText xml:space="preserve"> PAGEREF _Toc163397411 \h </w:instrText>
            </w:r>
            <w:r w:rsidR="002E5463" w:rsidRPr="00CC2B27">
              <w:rPr>
                <w:webHidden/>
                <w:sz w:val="24"/>
                <w:szCs w:val="24"/>
              </w:rPr>
            </w:r>
            <w:r w:rsidR="002E5463" w:rsidRPr="00CC2B27">
              <w:rPr>
                <w:webHidden/>
                <w:sz w:val="24"/>
                <w:szCs w:val="24"/>
              </w:rPr>
              <w:fldChar w:fldCharType="separate"/>
            </w:r>
            <w:r w:rsidR="002E5463" w:rsidRPr="00CC2B27">
              <w:rPr>
                <w:webHidden/>
                <w:sz w:val="24"/>
                <w:szCs w:val="24"/>
              </w:rPr>
              <w:t>25</w:t>
            </w:r>
            <w:r w:rsidR="002E5463" w:rsidRPr="00CC2B27">
              <w:rPr>
                <w:webHidden/>
                <w:sz w:val="24"/>
                <w:szCs w:val="24"/>
              </w:rPr>
              <w:fldChar w:fldCharType="end"/>
            </w:r>
          </w:hyperlink>
        </w:p>
        <w:p w:rsidR="002E5463" w:rsidRPr="00CC2B27" w:rsidRDefault="00D4537E">
          <w:pPr>
            <w:pStyle w:val="11"/>
            <w:rPr>
              <w:rFonts w:cstheme="minorBidi"/>
              <w:b w:val="0"/>
              <w:kern w:val="2"/>
              <w:sz w:val="24"/>
              <w:szCs w:val="24"/>
            </w:rPr>
          </w:pPr>
          <w:hyperlink w:anchor="_Toc163397412" w:history="1">
            <w:r w:rsidR="002E5463" w:rsidRPr="00CC2B27">
              <w:rPr>
                <w:rStyle w:val="af6"/>
                <w:color w:val="auto"/>
                <w:sz w:val="24"/>
                <w:szCs w:val="24"/>
              </w:rPr>
              <w:t>引用标准名录</w:t>
            </w:r>
            <w:r w:rsidR="002E5463" w:rsidRPr="00CC2B27">
              <w:rPr>
                <w:webHidden/>
                <w:sz w:val="24"/>
                <w:szCs w:val="24"/>
              </w:rPr>
              <w:tab/>
            </w:r>
            <w:r w:rsidR="002E5463" w:rsidRPr="00CC2B27">
              <w:rPr>
                <w:webHidden/>
                <w:sz w:val="24"/>
                <w:szCs w:val="24"/>
              </w:rPr>
              <w:fldChar w:fldCharType="begin"/>
            </w:r>
            <w:r w:rsidR="002E5463" w:rsidRPr="00CC2B27">
              <w:rPr>
                <w:webHidden/>
                <w:sz w:val="24"/>
                <w:szCs w:val="24"/>
              </w:rPr>
              <w:instrText xml:space="preserve"> PAGEREF _Toc163397412 \h </w:instrText>
            </w:r>
            <w:r w:rsidR="002E5463" w:rsidRPr="00CC2B27">
              <w:rPr>
                <w:webHidden/>
                <w:sz w:val="24"/>
                <w:szCs w:val="24"/>
              </w:rPr>
            </w:r>
            <w:r w:rsidR="002E5463" w:rsidRPr="00CC2B27">
              <w:rPr>
                <w:webHidden/>
                <w:sz w:val="24"/>
                <w:szCs w:val="24"/>
              </w:rPr>
              <w:fldChar w:fldCharType="separate"/>
            </w:r>
            <w:r w:rsidR="002E5463" w:rsidRPr="00CC2B27">
              <w:rPr>
                <w:webHidden/>
                <w:sz w:val="24"/>
                <w:szCs w:val="24"/>
              </w:rPr>
              <w:t>26</w:t>
            </w:r>
            <w:r w:rsidR="002E5463" w:rsidRPr="00CC2B27">
              <w:rPr>
                <w:webHidden/>
                <w:sz w:val="24"/>
                <w:szCs w:val="24"/>
              </w:rPr>
              <w:fldChar w:fldCharType="end"/>
            </w:r>
          </w:hyperlink>
        </w:p>
        <w:p w:rsidR="002E5463" w:rsidRPr="002E5463" w:rsidRDefault="002E5463">
          <w:pPr>
            <w:pStyle w:val="11"/>
            <w:rPr>
              <w:rFonts w:cstheme="minorBidi"/>
              <w:b w:val="0"/>
              <w:kern w:val="2"/>
              <w:sz w:val="24"/>
              <w:szCs w:val="24"/>
            </w:rPr>
          </w:pPr>
          <w:r w:rsidRPr="00CC2B27">
            <w:rPr>
              <w:rStyle w:val="af6"/>
              <w:rFonts w:hint="eastAsia"/>
              <w:color w:val="auto"/>
              <w:sz w:val="24"/>
              <w:szCs w:val="24"/>
              <w:u w:val="none"/>
            </w:rPr>
            <w:t>附：</w:t>
          </w:r>
          <w:hyperlink w:anchor="_Toc163397413" w:history="1">
            <w:r w:rsidRPr="00CC2B27">
              <w:rPr>
                <w:rStyle w:val="af6"/>
                <w:color w:val="auto"/>
                <w:sz w:val="24"/>
                <w:szCs w:val="24"/>
              </w:rPr>
              <w:t>条文说明</w:t>
            </w:r>
            <w:r w:rsidRPr="00CC2B27">
              <w:rPr>
                <w:webHidden/>
                <w:sz w:val="24"/>
                <w:szCs w:val="24"/>
              </w:rPr>
              <w:tab/>
            </w:r>
            <w:r w:rsidRPr="00CC2B27">
              <w:rPr>
                <w:webHidden/>
                <w:sz w:val="24"/>
                <w:szCs w:val="24"/>
              </w:rPr>
              <w:fldChar w:fldCharType="begin"/>
            </w:r>
            <w:r w:rsidRPr="00CC2B27">
              <w:rPr>
                <w:webHidden/>
                <w:sz w:val="24"/>
                <w:szCs w:val="24"/>
              </w:rPr>
              <w:instrText xml:space="preserve"> PAGEREF _Toc163397413 \h </w:instrText>
            </w:r>
            <w:r w:rsidRPr="00CC2B27">
              <w:rPr>
                <w:webHidden/>
                <w:sz w:val="24"/>
                <w:szCs w:val="24"/>
              </w:rPr>
            </w:r>
            <w:r w:rsidRPr="00CC2B27">
              <w:rPr>
                <w:webHidden/>
                <w:sz w:val="24"/>
                <w:szCs w:val="24"/>
              </w:rPr>
              <w:fldChar w:fldCharType="separate"/>
            </w:r>
            <w:r w:rsidRPr="00CC2B27">
              <w:rPr>
                <w:webHidden/>
                <w:sz w:val="24"/>
                <w:szCs w:val="24"/>
              </w:rPr>
              <w:t>28</w:t>
            </w:r>
            <w:r w:rsidRPr="00CC2B27">
              <w:rPr>
                <w:webHidden/>
                <w:sz w:val="24"/>
                <w:szCs w:val="24"/>
              </w:rPr>
              <w:fldChar w:fldCharType="end"/>
            </w:r>
          </w:hyperlink>
        </w:p>
        <w:p w:rsidR="00776F8F" w:rsidRDefault="00B94610" w:rsidP="00FC508B">
          <w:pPr>
            <w:pStyle w:val="11"/>
          </w:pPr>
          <w:r w:rsidRPr="002E5463">
            <w:rPr>
              <w:sz w:val="24"/>
              <w:szCs w:val="24"/>
            </w:rPr>
            <w:fldChar w:fldCharType="end"/>
          </w:r>
        </w:p>
      </w:sdtContent>
    </w:sdt>
    <w:p w:rsidR="00776F8F" w:rsidRDefault="00776F8F">
      <w:pPr>
        <w:pStyle w:val="Default"/>
        <w:spacing w:after="240"/>
        <w:jc w:val="center"/>
        <w:rPr>
          <w:rFonts w:ascii="Times New Roman" w:hAnsi="Times New Roman" w:cs="Times New Roman"/>
          <w:b/>
          <w:bCs/>
          <w:color w:val="000000" w:themeColor="text1"/>
          <w:sz w:val="32"/>
          <w:szCs w:val="32"/>
        </w:rPr>
        <w:sectPr w:rsidR="00776F8F">
          <w:footerReference w:type="default" r:id="rId10"/>
          <w:type w:val="continuous"/>
          <w:pgSz w:w="11906" w:h="16838"/>
          <w:pgMar w:top="1440" w:right="1800" w:bottom="1440" w:left="1800" w:header="851" w:footer="992" w:gutter="0"/>
          <w:pgNumType w:start="1"/>
          <w:cols w:space="425"/>
          <w:docGrid w:type="lines" w:linePitch="312"/>
        </w:sectPr>
      </w:pPr>
    </w:p>
    <w:p w:rsidR="00776F8F" w:rsidRDefault="00B94610">
      <w:pPr>
        <w:pStyle w:val="Default"/>
        <w:spacing w:after="240"/>
        <w:jc w:val="center"/>
        <w:rPr>
          <w:rFonts w:ascii="Times New Roman" w:eastAsia="黑体" w:hAnsi="Times New Roman" w:cs="Times New Roman"/>
          <w:b/>
          <w:bCs/>
          <w:color w:val="000000" w:themeColor="text1"/>
          <w:sz w:val="32"/>
          <w:szCs w:val="32"/>
        </w:rPr>
      </w:pPr>
      <w:r>
        <w:rPr>
          <w:rFonts w:ascii="Times New Roman" w:eastAsia="黑体" w:hAnsi="Times New Roman" w:cs="Times New Roman"/>
          <w:b/>
          <w:bCs/>
          <w:color w:val="000000" w:themeColor="text1"/>
          <w:sz w:val="32"/>
          <w:szCs w:val="32"/>
        </w:rPr>
        <w:lastRenderedPageBreak/>
        <w:t>Contents</w:t>
      </w:r>
    </w:p>
    <w:sdt>
      <w:sdtPr>
        <w:rPr>
          <w:color w:val="000000" w:themeColor="text1"/>
          <w:sz w:val="22"/>
          <w:szCs w:val="20"/>
        </w:rPr>
        <w:id w:val="603084529"/>
        <w:docPartObj>
          <w:docPartGallery w:val="Table of Contents"/>
          <w:docPartUnique/>
        </w:docPartObj>
      </w:sdtPr>
      <w:sdtEndPr>
        <w:rPr>
          <w:color w:val="auto"/>
          <w:sz w:val="21"/>
          <w:szCs w:val="21"/>
        </w:rPr>
      </w:sdtEndPr>
      <w:sdtContent>
        <w:p w:rsidR="00776F8F" w:rsidRDefault="00B94610" w:rsidP="00FC508B">
          <w:pPr>
            <w:pStyle w:val="11"/>
            <w:rPr>
              <w:kern w:val="2"/>
            </w:rPr>
          </w:pPr>
          <w:r>
            <w:fldChar w:fldCharType="begin"/>
          </w:r>
          <w:r>
            <w:instrText xml:space="preserve"> TOC \o "1-2" \h \z \u </w:instrText>
          </w:r>
          <w:r>
            <w:fldChar w:fldCharType="separate"/>
          </w:r>
          <w:hyperlink w:anchor="_Toc153380081" w:history="1">
            <w:r>
              <w:rPr>
                <w:rStyle w:val="af6"/>
                <w:rFonts w:ascii="Times New Roman" w:hAnsi="Times New Roman"/>
                <w:color w:val="auto"/>
              </w:rPr>
              <w:t>1</w:t>
            </w:r>
            <w:r>
              <w:rPr>
                <w:rStyle w:val="af6"/>
                <w:rFonts w:ascii="Times New Roman" w:hAnsi="Times New Roman"/>
                <w:color w:val="auto"/>
              </w:rPr>
              <w:t xml:space="preserve">　</w:t>
            </w:r>
            <w:r>
              <w:rPr>
                <w:rStyle w:val="af6"/>
                <w:rFonts w:ascii="Times New Roman" w:hAnsi="Times New Roman"/>
                <w:color w:val="auto"/>
              </w:rPr>
              <w:t>General provisions</w:t>
            </w:r>
            <w:r>
              <w:tab/>
            </w:r>
            <w:r>
              <w:fldChar w:fldCharType="begin"/>
            </w:r>
            <w:r>
              <w:instrText xml:space="preserve"> PAGEREF _Toc153380081 \h </w:instrText>
            </w:r>
            <w:r>
              <w:fldChar w:fldCharType="separate"/>
            </w:r>
            <w:r>
              <w:t>1</w:t>
            </w:r>
            <w:r>
              <w:fldChar w:fldCharType="end"/>
            </w:r>
          </w:hyperlink>
        </w:p>
        <w:p w:rsidR="00776F8F" w:rsidRDefault="00D4537E" w:rsidP="00FC508B">
          <w:pPr>
            <w:pStyle w:val="11"/>
            <w:rPr>
              <w:kern w:val="2"/>
            </w:rPr>
          </w:pPr>
          <w:hyperlink w:anchor="_Toc153380082" w:history="1">
            <w:r w:rsidR="00B94610">
              <w:rPr>
                <w:rStyle w:val="af6"/>
                <w:rFonts w:ascii="Times New Roman" w:hAnsi="Times New Roman"/>
                <w:color w:val="auto"/>
              </w:rPr>
              <w:t>2</w:t>
            </w:r>
            <w:r w:rsidR="00B94610">
              <w:rPr>
                <w:rStyle w:val="af6"/>
                <w:rFonts w:ascii="Times New Roman" w:hAnsi="Times New Roman"/>
                <w:color w:val="auto"/>
              </w:rPr>
              <w:t xml:space="preserve">　</w:t>
            </w:r>
            <w:r w:rsidR="00B94610">
              <w:rPr>
                <w:rStyle w:val="af6"/>
                <w:rFonts w:ascii="Times New Roman" w:hAnsi="Times New Roman"/>
                <w:color w:val="auto"/>
              </w:rPr>
              <w:t>Terms</w:t>
            </w:r>
            <w:r w:rsidR="00B94610">
              <w:tab/>
            </w:r>
            <w:r w:rsidR="00B94610">
              <w:fldChar w:fldCharType="begin"/>
            </w:r>
            <w:r w:rsidR="00B94610">
              <w:instrText xml:space="preserve"> PAGEREF _Toc153380082 \h </w:instrText>
            </w:r>
            <w:r w:rsidR="00B94610">
              <w:fldChar w:fldCharType="separate"/>
            </w:r>
            <w:r w:rsidR="00B94610">
              <w:t>2</w:t>
            </w:r>
            <w:r w:rsidR="00B94610">
              <w:fldChar w:fldCharType="end"/>
            </w:r>
          </w:hyperlink>
        </w:p>
        <w:p w:rsidR="00776F8F" w:rsidRDefault="00D4537E" w:rsidP="00FC508B">
          <w:pPr>
            <w:pStyle w:val="11"/>
            <w:rPr>
              <w:kern w:val="2"/>
            </w:rPr>
          </w:pPr>
          <w:hyperlink w:anchor="_Toc153380083" w:history="1">
            <w:r w:rsidR="00B94610">
              <w:rPr>
                <w:rStyle w:val="af6"/>
                <w:rFonts w:ascii="Times New Roman" w:hAnsi="Times New Roman"/>
                <w:color w:val="auto"/>
              </w:rPr>
              <w:t>3</w:t>
            </w:r>
            <w:r w:rsidR="00B94610">
              <w:rPr>
                <w:rStyle w:val="af6"/>
                <w:rFonts w:ascii="Times New Roman" w:hAnsi="Times New Roman"/>
                <w:color w:val="auto"/>
              </w:rPr>
              <w:t xml:space="preserve">　</w:t>
            </w:r>
            <w:r w:rsidR="00B94610">
              <w:rPr>
                <w:rStyle w:val="af6"/>
                <w:rFonts w:ascii="Times New Roman" w:hAnsi="Times New Roman"/>
                <w:color w:val="auto"/>
              </w:rPr>
              <w:t>Basic provisions</w:t>
            </w:r>
            <w:r w:rsidR="00B94610">
              <w:tab/>
            </w:r>
            <w:r w:rsidR="00B94610">
              <w:fldChar w:fldCharType="begin"/>
            </w:r>
            <w:r w:rsidR="00B94610">
              <w:instrText xml:space="preserve"> PAGEREF _Toc153380083 \h </w:instrText>
            </w:r>
            <w:r w:rsidR="00B94610">
              <w:fldChar w:fldCharType="separate"/>
            </w:r>
            <w:r w:rsidR="00B94610">
              <w:t>4</w:t>
            </w:r>
            <w:r w:rsidR="00B94610">
              <w:fldChar w:fldCharType="end"/>
            </w:r>
          </w:hyperlink>
        </w:p>
        <w:p w:rsidR="00776F8F" w:rsidRDefault="00D4537E">
          <w:pPr>
            <w:pStyle w:val="20"/>
            <w:rPr>
              <w:color w:val="auto"/>
              <w:kern w:val="2"/>
            </w:rPr>
          </w:pPr>
          <w:hyperlink w:anchor="_Toc153380084" w:history="1">
            <w:r w:rsidR="00B94610">
              <w:rPr>
                <w:rStyle w:val="af6"/>
                <w:bCs/>
                <w:color w:val="auto"/>
              </w:rPr>
              <w:t>3.1</w:t>
            </w:r>
            <w:r w:rsidR="00B94610">
              <w:rPr>
                <w:rStyle w:val="af6"/>
                <w:bCs/>
                <w:color w:val="auto"/>
              </w:rPr>
              <w:t xml:space="preserve">　</w:t>
            </w:r>
            <w:r w:rsidR="00B94610">
              <w:rPr>
                <w:rStyle w:val="af6"/>
                <w:bCs/>
                <w:color w:val="auto"/>
              </w:rPr>
              <w:t>General requirements</w:t>
            </w:r>
            <w:r w:rsidR="00B94610">
              <w:rPr>
                <w:color w:val="auto"/>
              </w:rPr>
              <w:tab/>
            </w:r>
            <w:r w:rsidR="00B94610">
              <w:rPr>
                <w:color w:val="auto"/>
              </w:rPr>
              <w:fldChar w:fldCharType="begin"/>
            </w:r>
            <w:r w:rsidR="00B94610">
              <w:rPr>
                <w:color w:val="auto"/>
              </w:rPr>
              <w:instrText xml:space="preserve"> PAGEREF _Toc153380084 \h </w:instrText>
            </w:r>
            <w:r w:rsidR="00B94610">
              <w:rPr>
                <w:color w:val="auto"/>
              </w:rPr>
            </w:r>
            <w:r w:rsidR="00B94610">
              <w:rPr>
                <w:color w:val="auto"/>
              </w:rPr>
              <w:fldChar w:fldCharType="separate"/>
            </w:r>
            <w:r w:rsidR="00B94610">
              <w:rPr>
                <w:color w:val="auto"/>
              </w:rPr>
              <w:t>4</w:t>
            </w:r>
            <w:r w:rsidR="00B94610">
              <w:rPr>
                <w:color w:val="auto"/>
              </w:rPr>
              <w:fldChar w:fldCharType="end"/>
            </w:r>
          </w:hyperlink>
        </w:p>
        <w:p w:rsidR="00776F8F" w:rsidRDefault="00D4537E">
          <w:pPr>
            <w:pStyle w:val="20"/>
            <w:rPr>
              <w:color w:val="auto"/>
              <w:kern w:val="2"/>
            </w:rPr>
          </w:pPr>
          <w:hyperlink w:anchor="_Toc153380086" w:history="1">
            <w:r w:rsidR="00B94610">
              <w:rPr>
                <w:rStyle w:val="af6"/>
                <w:bCs/>
                <w:color w:val="auto"/>
              </w:rPr>
              <w:t>3.</w:t>
            </w:r>
            <w:r w:rsidR="002E5463">
              <w:rPr>
                <w:rStyle w:val="af6"/>
                <w:bCs/>
                <w:color w:val="auto"/>
              </w:rPr>
              <w:t>2</w:t>
            </w:r>
            <w:r w:rsidR="00B94610">
              <w:rPr>
                <w:rStyle w:val="af6"/>
                <w:bCs/>
                <w:color w:val="auto"/>
              </w:rPr>
              <w:t xml:space="preserve">　</w:t>
            </w:r>
            <w:r w:rsidR="00B94610">
              <w:rPr>
                <w:rStyle w:val="af6"/>
                <w:bCs/>
                <w:color w:val="auto"/>
              </w:rPr>
              <w:t>Plan layout</w:t>
            </w:r>
            <w:r w:rsidR="00B94610">
              <w:rPr>
                <w:color w:val="auto"/>
              </w:rPr>
              <w:tab/>
            </w:r>
            <w:r w:rsidR="00B94610">
              <w:rPr>
                <w:color w:val="auto"/>
              </w:rPr>
              <w:fldChar w:fldCharType="begin"/>
            </w:r>
            <w:r w:rsidR="00B94610">
              <w:rPr>
                <w:color w:val="auto"/>
              </w:rPr>
              <w:instrText xml:space="preserve"> PAGEREF _Toc153380086 \h </w:instrText>
            </w:r>
            <w:r w:rsidR="00B94610">
              <w:rPr>
                <w:color w:val="auto"/>
              </w:rPr>
            </w:r>
            <w:r w:rsidR="00B94610">
              <w:rPr>
                <w:color w:val="auto"/>
              </w:rPr>
              <w:fldChar w:fldCharType="separate"/>
            </w:r>
            <w:r w:rsidR="00B94610">
              <w:rPr>
                <w:color w:val="auto"/>
              </w:rPr>
              <w:t>4</w:t>
            </w:r>
            <w:r w:rsidR="00B94610">
              <w:rPr>
                <w:color w:val="auto"/>
              </w:rPr>
              <w:fldChar w:fldCharType="end"/>
            </w:r>
          </w:hyperlink>
        </w:p>
        <w:p w:rsidR="00776F8F" w:rsidRDefault="00D4537E">
          <w:pPr>
            <w:pStyle w:val="20"/>
            <w:rPr>
              <w:color w:val="auto"/>
              <w:kern w:val="2"/>
            </w:rPr>
          </w:pPr>
          <w:hyperlink w:anchor="_Toc153380087" w:history="1">
            <w:r w:rsidR="002E5463">
              <w:rPr>
                <w:rStyle w:val="af6"/>
                <w:bCs/>
                <w:color w:val="auto"/>
              </w:rPr>
              <w:t>3.3</w:t>
            </w:r>
            <w:r w:rsidR="00B94610">
              <w:rPr>
                <w:rStyle w:val="af6"/>
                <w:bCs/>
                <w:color w:val="auto"/>
              </w:rPr>
              <w:t xml:space="preserve">　</w:t>
            </w:r>
            <w:r w:rsidR="00B94610">
              <w:rPr>
                <w:rStyle w:val="af6"/>
                <w:rFonts w:hint="eastAsia"/>
                <w:bCs/>
                <w:color w:val="auto"/>
              </w:rPr>
              <w:t>I</w:t>
            </w:r>
            <w:r w:rsidR="00B94610">
              <w:rPr>
                <w:rStyle w:val="af6"/>
                <w:bCs/>
                <w:color w:val="auto"/>
              </w:rPr>
              <w:t>ndoor environmental requirements</w:t>
            </w:r>
            <w:r w:rsidR="00B94610">
              <w:rPr>
                <w:color w:val="auto"/>
              </w:rPr>
              <w:tab/>
            </w:r>
            <w:r w:rsidR="00B94610">
              <w:rPr>
                <w:color w:val="auto"/>
              </w:rPr>
              <w:fldChar w:fldCharType="begin"/>
            </w:r>
            <w:r w:rsidR="00B94610">
              <w:rPr>
                <w:color w:val="auto"/>
              </w:rPr>
              <w:instrText xml:space="preserve"> PAGEREF _Toc153380087 \h </w:instrText>
            </w:r>
            <w:r w:rsidR="00B94610">
              <w:rPr>
                <w:color w:val="auto"/>
              </w:rPr>
            </w:r>
            <w:r w:rsidR="00B94610">
              <w:rPr>
                <w:color w:val="auto"/>
              </w:rPr>
              <w:fldChar w:fldCharType="separate"/>
            </w:r>
            <w:r w:rsidR="00B94610">
              <w:rPr>
                <w:color w:val="auto"/>
              </w:rPr>
              <w:t>5</w:t>
            </w:r>
            <w:r w:rsidR="00B94610">
              <w:rPr>
                <w:color w:val="auto"/>
              </w:rPr>
              <w:fldChar w:fldCharType="end"/>
            </w:r>
          </w:hyperlink>
        </w:p>
        <w:p w:rsidR="00776F8F" w:rsidRDefault="00D4537E" w:rsidP="00FC508B">
          <w:pPr>
            <w:pStyle w:val="11"/>
            <w:rPr>
              <w:kern w:val="2"/>
            </w:rPr>
          </w:pPr>
          <w:hyperlink w:anchor="_Toc153380088" w:history="1">
            <w:r w:rsidR="00B94610">
              <w:rPr>
                <w:rStyle w:val="af6"/>
                <w:rFonts w:ascii="Times New Roman" w:hAnsi="Times New Roman"/>
                <w:color w:val="auto"/>
              </w:rPr>
              <w:t>4</w:t>
            </w:r>
            <w:r w:rsidR="00B94610">
              <w:rPr>
                <w:rStyle w:val="af6"/>
                <w:rFonts w:ascii="Times New Roman" w:hAnsi="Times New Roman"/>
                <w:color w:val="auto"/>
              </w:rPr>
              <w:t xml:space="preserve">　</w:t>
            </w:r>
            <w:r w:rsidR="00B94610">
              <w:rPr>
                <w:rStyle w:val="af6"/>
                <w:rFonts w:ascii="Times New Roman" w:hAnsi="Times New Roman" w:hint="eastAsia"/>
                <w:color w:val="auto"/>
              </w:rPr>
              <w:t>H</w:t>
            </w:r>
            <w:r w:rsidR="00B94610">
              <w:rPr>
                <w:rStyle w:val="af6"/>
                <w:rFonts w:ascii="Times New Roman" w:hAnsi="Times New Roman"/>
                <w:color w:val="auto"/>
              </w:rPr>
              <w:t>eating</w:t>
            </w:r>
            <w:r w:rsidR="00B94610">
              <w:tab/>
            </w:r>
            <w:r w:rsidR="00B94610">
              <w:fldChar w:fldCharType="begin"/>
            </w:r>
            <w:r w:rsidR="00B94610">
              <w:instrText xml:space="preserve"> PAGEREF _Toc153380088 \h </w:instrText>
            </w:r>
            <w:r w:rsidR="00B94610">
              <w:fldChar w:fldCharType="separate"/>
            </w:r>
            <w:r w:rsidR="00B94610">
              <w:t>7</w:t>
            </w:r>
            <w:r w:rsidR="00B94610">
              <w:fldChar w:fldCharType="end"/>
            </w:r>
          </w:hyperlink>
        </w:p>
        <w:p w:rsidR="00776F8F" w:rsidRDefault="00D4537E">
          <w:pPr>
            <w:pStyle w:val="20"/>
            <w:rPr>
              <w:color w:val="auto"/>
              <w:kern w:val="2"/>
            </w:rPr>
          </w:pPr>
          <w:hyperlink w:anchor="_Toc153380089" w:history="1">
            <w:r w:rsidR="00B94610">
              <w:rPr>
                <w:rStyle w:val="af6"/>
                <w:bCs/>
                <w:color w:val="auto"/>
              </w:rPr>
              <w:t>4.1</w:t>
            </w:r>
            <w:r w:rsidR="00B94610">
              <w:rPr>
                <w:rStyle w:val="af6"/>
                <w:bCs/>
                <w:color w:val="auto"/>
              </w:rPr>
              <w:t xml:space="preserve">　</w:t>
            </w:r>
            <w:r w:rsidR="00B94610">
              <w:rPr>
                <w:rStyle w:val="af6"/>
                <w:bCs/>
                <w:color w:val="auto"/>
              </w:rPr>
              <w:t>General requirements</w:t>
            </w:r>
            <w:r w:rsidR="00B94610">
              <w:rPr>
                <w:color w:val="auto"/>
              </w:rPr>
              <w:tab/>
            </w:r>
            <w:r w:rsidR="00B94610">
              <w:rPr>
                <w:color w:val="auto"/>
              </w:rPr>
              <w:fldChar w:fldCharType="begin"/>
            </w:r>
            <w:r w:rsidR="00B94610">
              <w:rPr>
                <w:color w:val="auto"/>
              </w:rPr>
              <w:instrText xml:space="preserve"> PAGEREF _Toc153380089 \h </w:instrText>
            </w:r>
            <w:r w:rsidR="00B94610">
              <w:rPr>
                <w:color w:val="auto"/>
              </w:rPr>
            </w:r>
            <w:r w:rsidR="00B94610">
              <w:rPr>
                <w:color w:val="auto"/>
              </w:rPr>
              <w:fldChar w:fldCharType="separate"/>
            </w:r>
            <w:r w:rsidR="00B94610">
              <w:rPr>
                <w:color w:val="auto"/>
              </w:rPr>
              <w:t>7</w:t>
            </w:r>
            <w:r w:rsidR="00B94610">
              <w:rPr>
                <w:color w:val="auto"/>
              </w:rPr>
              <w:fldChar w:fldCharType="end"/>
            </w:r>
          </w:hyperlink>
        </w:p>
        <w:p w:rsidR="00776F8F" w:rsidRDefault="00D4537E">
          <w:pPr>
            <w:pStyle w:val="20"/>
            <w:rPr>
              <w:color w:val="auto"/>
              <w:kern w:val="2"/>
            </w:rPr>
          </w:pPr>
          <w:hyperlink w:anchor="_Toc153380090" w:history="1">
            <w:r w:rsidR="00B94610">
              <w:rPr>
                <w:rStyle w:val="af6"/>
                <w:bCs/>
                <w:color w:val="auto"/>
              </w:rPr>
              <w:t>4.2</w:t>
            </w:r>
            <w:r w:rsidR="00B94610">
              <w:rPr>
                <w:rStyle w:val="af6"/>
                <w:bCs/>
                <w:color w:val="auto"/>
              </w:rPr>
              <w:t xml:space="preserve">　</w:t>
            </w:r>
            <w:r w:rsidR="00B94610">
              <w:rPr>
                <w:rStyle w:val="af6"/>
                <w:bCs/>
                <w:color w:val="auto"/>
              </w:rPr>
              <w:t>Heating load calculation</w:t>
            </w:r>
            <w:r w:rsidR="00B94610">
              <w:rPr>
                <w:color w:val="auto"/>
              </w:rPr>
              <w:tab/>
            </w:r>
            <w:r w:rsidR="00B94610">
              <w:rPr>
                <w:color w:val="auto"/>
              </w:rPr>
              <w:fldChar w:fldCharType="begin"/>
            </w:r>
            <w:r w:rsidR="00B94610">
              <w:rPr>
                <w:color w:val="auto"/>
              </w:rPr>
              <w:instrText xml:space="preserve"> PAGEREF _Toc153380090 \h </w:instrText>
            </w:r>
            <w:r w:rsidR="00B94610">
              <w:rPr>
                <w:color w:val="auto"/>
              </w:rPr>
            </w:r>
            <w:r w:rsidR="00B94610">
              <w:rPr>
                <w:color w:val="auto"/>
              </w:rPr>
              <w:fldChar w:fldCharType="separate"/>
            </w:r>
            <w:r w:rsidR="00B94610">
              <w:rPr>
                <w:color w:val="auto"/>
              </w:rPr>
              <w:t>7</w:t>
            </w:r>
            <w:r w:rsidR="00B94610">
              <w:rPr>
                <w:color w:val="auto"/>
              </w:rPr>
              <w:fldChar w:fldCharType="end"/>
            </w:r>
          </w:hyperlink>
        </w:p>
        <w:p w:rsidR="00776F8F" w:rsidRDefault="00D4537E">
          <w:pPr>
            <w:pStyle w:val="20"/>
            <w:rPr>
              <w:color w:val="auto"/>
              <w:kern w:val="2"/>
            </w:rPr>
          </w:pPr>
          <w:hyperlink w:anchor="_Toc153380091" w:history="1">
            <w:r w:rsidR="00B94610">
              <w:rPr>
                <w:rStyle w:val="af6"/>
                <w:bCs/>
                <w:color w:val="auto"/>
              </w:rPr>
              <w:t>4.3</w:t>
            </w:r>
            <w:r w:rsidR="00B94610">
              <w:rPr>
                <w:rStyle w:val="af6"/>
                <w:bCs/>
                <w:color w:val="auto"/>
              </w:rPr>
              <w:t xml:space="preserve">　</w:t>
            </w:r>
            <w:r w:rsidR="00B94610">
              <w:rPr>
                <w:rStyle w:val="af6"/>
                <w:bCs/>
                <w:color w:val="auto"/>
              </w:rPr>
              <w:t>Heating system and pipeline</w:t>
            </w:r>
            <w:r w:rsidR="00B94610">
              <w:rPr>
                <w:color w:val="auto"/>
              </w:rPr>
              <w:tab/>
            </w:r>
            <w:r w:rsidR="00B94610">
              <w:rPr>
                <w:color w:val="auto"/>
              </w:rPr>
              <w:fldChar w:fldCharType="begin"/>
            </w:r>
            <w:r w:rsidR="00B94610">
              <w:rPr>
                <w:color w:val="auto"/>
              </w:rPr>
              <w:instrText xml:space="preserve"> PAGEREF _Toc153380091 \h </w:instrText>
            </w:r>
            <w:r w:rsidR="00B94610">
              <w:rPr>
                <w:color w:val="auto"/>
              </w:rPr>
            </w:r>
            <w:r w:rsidR="00B94610">
              <w:rPr>
                <w:color w:val="auto"/>
              </w:rPr>
              <w:fldChar w:fldCharType="separate"/>
            </w:r>
            <w:r w:rsidR="00B94610">
              <w:rPr>
                <w:color w:val="auto"/>
              </w:rPr>
              <w:t>7</w:t>
            </w:r>
            <w:r w:rsidR="00B94610">
              <w:rPr>
                <w:color w:val="auto"/>
              </w:rPr>
              <w:fldChar w:fldCharType="end"/>
            </w:r>
          </w:hyperlink>
        </w:p>
        <w:p w:rsidR="00776F8F" w:rsidRDefault="00D4537E" w:rsidP="00FC508B">
          <w:pPr>
            <w:pStyle w:val="11"/>
            <w:rPr>
              <w:kern w:val="2"/>
            </w:rPr>
          </w:pPr>
          <w:hyperlink w:anchor="_Toc153380092" w:history="1">
            <w:r w:rsidR="00B94610">
              <w:rPr>
                <w:rStyle w:val="af6"/>
                <w:rFonts w:ascii="Times New Roman" w:hAnsi="Times New Roman"/>
                <w:color w:val="auto"/>
              </w:rPr>
              <w:t>5</w:t>
            </w:r>
            <w:r w:rsidR="00B94610">
              <w:rPr>
                <w:rStyle w:val="af6"/>
                <w:rFonts w:ascii="Times New Roman" w:hAnsi="Times New Roman"/>
                <w:color w:val="auto"/>
              </w:rPr>
              <w:t xml:space="preserve">　</w:t>
            </w:r>
            <w:r w:rsidR="00B94610">
              <w:rPr>
                <w:rStyle w:val="af6"/>
                <w:rFonts w:ascii="Times New Roman" w:hAnsi="Times New Roman" w:hint="eastAsia"/>
                <w:color w:val="auto"/>
              </w:rPr>
              <w:t>V</w:t>
            </w:r>
            <w:r w:rsidR="00B94610">
              <w:rPr>
                <w:rStyle w:val="af6"/>
                <w:rFonts w:ascii="Times New Roman" w:hAnsi="Times New Roman"/>
                <w:color w:val="auto"/>
              </w:rPr>
              <w:t>entilation</w:t>
            </w:r>
            <w:r w:rsidR="00B94610">
              <w:tab/>
            </w:r>
            <w:r w:rsidR="00B94610">
              <w:fldChar w:fldCharType="begin"/>
            </w:r>
            <w:r w:rsidR="00B94610">
              <w:instrText xml:space="preserve"> PAGEREF _Toc153380092 \h </w:instrText>
            </w:r>
            <w:r w:rsidR="00B94610">
              <w:fldChar w:fldCharType="separate"/>
            </w:r>
            <w:r w:rsidR="00B94610">
              <w:t>9</w:t>
            </w:r>
            <w:r w:rsidR="00B94610">
              <w:fldChar w:fldCharType="end"/>
            </w:r>
          </w:hyperlink>
        </w:p>
        <w:p w:rsidR="00776F8F" w:rsidRDefault="00D4537E">
          <w:pPr>
            <w:pStyle w:val="20"/>
            <w:rPr>
              <w:color w:val="auto"/>
              <w:kern w:val="2"/>
            </w:rPr>
          </w:pPr>
          <w:hyperlink w:anchor="_Toc153380093" w:history="1">
            <w:r w:rsidR="00B94610">
              <w:rPr>
                <w:rStyle w:val="af6"/>
                <w:bCs/>
                <w:color w:val="auto"/>
              </w:rPr>
              <w:t>5.1</w:t>
            </w:r>
            <w:r w:rsidR="00B94610">
              <w:rPr>
                <w:rStyle w:val="af6"/>
                <w:bCs/>
                <w:color w:val="auto"/>
              </w:rPr>
              <w:t xml:space="preserve">　</w:t>
            </w:r>
            <w:r w:rsidR="00B94610">
              <w:rPr>
                <w:rStyle w:val="af6"/>
                <w:bCs/>
                <w:color w:val="auto"/>
              </w:rPr>
              <w:t>General requirements</w:t>
            </w:r>
            <w:r w:rsidR="00B94610">
              <w:rPr>
                <w:color w:val="auto"/>
              </w:rPr>
              <w:tab/>
            </w:r>
            <w:r w:rsidR="00B94610">
              <w:rPr>
                <w:color w:val="auto"/>
              </w:rPr>
              <w:fldChar w:fldCharType="begin"/>
            </w:r>
            <w:r w:rsidR="00B94610">
              <w:rPr>
                <w:color w:val="auto"/>
              </w:rPr>
              <w:instrText xml:space="preserve"> PAGEREF _Toc153380093 \h </w:instrText>
            </w:r>
            <w:r w:rsidR="00B94610">
              <w:rPr>
                <w:color w:val="auto"/>
              </w:rPr>
            </w:r>
            <w:r w:rsidR="00B94610">
              <w:rPr>
                <w:color w:val="auto"/>
              </w:rPr>
              <w:fldChar w:fldCharType="separate"/>
            </w:r>
            <w:r w:rsidR="00B94610">
              <w:rPr>
                <w:color w:val="auto"/>
              </w:rPr>
              <w:t>9</w:t>
            </w:r>
            <w:r w:rsidR="00B94610">
              <w:rPr>
                <w:color w:val="auto"/>
              </w:rPr>
              <w:fldChar w:fldCharType="end"/>
            </w:r>
          </w:hyperlink>
        </w:p>
        <w:p w:rsidR="00776F8F" w:rsidRDefault="00D4537E">
          <w:pPr>
            <w:pStyle w:val="20"/>
            <w:rPr>
              <w:color w:val="auto"/>
              <w:kern w:val="2"/>
            </w:rPr>
          </w:pPr>
          <w:hyperlink w:anchor="_Toc153380094" w:history="1">
            <w:r w:rsidR="00B94610">
              <w:rPr>
                <w:rStyle w:val="af6"/>
                <w:bCs/>
                <w:color w:val="auto"/>
              </w:rPr>
              <w:t>5.2</w:t>
            </w:r>
            <w:r w:rsidR="00B94610">
              <w:rPr>
                <w:rStyle w:val="af6"/>
                <w:bCs/>
                <w:color w:val="auto"/>
              </w:rPr>
              <w:t xml:space="preserve">　</w:t>
            </w:r>
            <w:r w:rsidR="00B94610">
              <w:rPr>
                <w:rStyle w:val="af6"/>
                <w:rFonts w:hint="eastAsia"/>
                <w:bCs/>
                <w:color w:val="auto"/>
              </w:rPr>
              <w:t>G</w:t>
            </w:r>
            <w:r w:rsidR="00B94610">
              <w:rPr>
                <w:rStyle w:val="af6"/>
                <w:bCs/>
                <w:color w:val="auto"/>
              </w:rPr>
              <w:t>eneral ventilation</w:t>
            </w:r>
            <w:r w:rsidR="00B94610">
              <w:rPr>
                <w:color w:val="auto"/>
              </w:rPr>
              <w:tab/>
            </w:r>
            <w:r w:rsidR="00B94610">
              <w:rPr>
                <w:color w:val="auto"/>
              </w:rPr>
              <w:fldChar w:fldCharType="begin"/>
            </w:r>
            <w:r w:rsidR="00B94610">
              <w:rPr>
                <w:color w:val="auto"/>
              </w:rPr>
              <w:instrText xml:space="preserve"> PAGEREF _Toc153380094 \h </w:instrText>
            </w:r>
            <w:r w:rsidR="00B94610">
              <w:rPr>
                <w:color w:val="auto"/>
              </w:rPr>
            </w:r>
            <w:r w:rsidR="00B94610">
              <w:rPr>
                <w:color w:val="auto"/>
              </w:rPr>
              <w:fldChar w:fldCharType="separate"/>
            </w:r>
            <w:r w:rsidR="00B94610">
              <w:rPr>
                <w:color w:val="auto"/>
              </w:rPr>
              <w:t>9</w:t>
            </w:r>
            <w:r w:rsidR="00B94610">
              <w:rPr>
                <w:color w:val="auto"/>
              </w:rPr>
              <w:fldChar w:fldCharType="end"/>
            </w:r>
          </w:hyperlink>
        </w:p>
        <w:p w:rsidR="00776F8F" w:rsidRDefault="00D4537E">
          <w:pPr>
            <w:pStyle w:val="20"/>
            <w:rPr>
              <w:color w:val="auto"/>
              <w:kern w:val="2"/>
            </w:rPr>
          </w:pPr>
          <w:hyperlink w:anchor="_Toc153380095" w:history="1">
            <w:r w:rsidR="00B94610">
              <w:rPr>
                <w:rStyle w:val="af6"/>
                <w:bCs/>
                <w:color w:val="auto"/>
              </w:rPr>
              <w:t>5.3</w:t>
            </w:r>
            <w:r w:rsidR="00B94610">
              <w:rPr>
                <w:rStyle w:val="af6"/>
                <w:bCs/>
                <w:color w:val="auto"/>
              </w:rPr>
              <w:t xml:space="preserve">　</w:t>
            </w:r>
            <w:r w:rsidR="00B94610">
              <w:rPr>
                <w:rStyle w:val="af6"/>
                <w:rFonts w:hint="eastAsia"/>
                <w:bCs/>
                <w:color w:val="auto"/>
              </w:rPr>
              <w:t>L</w:t>
            </w:r>
            <w:r w:rsidR="00B94610">
              <w:rPr>
                <w:rStyle w:val="af6"/>
                <w:bCs/>
                <w:color w:val="auto"/>
              </w:rPr>
              <w:t>ocal ventilation</w:t>
            </w:r>
            <w:r w:rsidR="00B94610">
              <w:rPr>
                <w:color w:val="auto"/>
              </w:rPr>
              <w:tab/>
            </w:r>
            <w:r w:rsidR="00B94610">
              <w:rPr>
                <w:color w:val="auto"/>
              </w:rPr>
              <w:fldChar w:fldCharType="begin"/>
            </w:r>
            <w:r w:rsidR="00B94610">
              <w:rPr>
                <w:color w:val="auto"/>
              </w:rPr>
              <w:instrText xml:space="preserve"> PAGEREF _Toc153380095 \h </w:instrText>
            </w:r>
            <w:r w:rsidR="00B94610">
              <w:rPr>
                <w:color w:val="auto"/>
              </w:rPr>
            </w:r>
            <w:r w:rsidR="00B94610">
              <w:rPr>
                <w:color w:val="auto"/>
              </w:rPr>
              <w:fldChar w:fldCharType="separate"/>
            </w:r>
            <w:r w:rsidR="00B94610">
              <w:rPr>
                <w:color w:val="auto"/>
              </w:rPr>
              <w:t>11</w:t>
            </w:r>
            <w:r w:rsidR="00B94610">
              <w:rPr>
                <w:color w:val="auto"/>
              </w:rPr>
              <w:fldChar w:fldCharType="end"/>
            </w:r>
          </w:hyperlink>
        </w:p>
        <w:p w:rsidR="00776F8F" w:rsidRDefault="00D4537E">
          <w:pPr>
            <w:pStyle w:val="20"/>
            <w:rPr>
              <w:color w:val="auto"/>
              <w:kern w:val="2"/>
            </w:rPr>
          </w:pPr>
          <w:hyperlink w:anchor="_Toc153380096" w:history="1">
            <w:r w:rsidR="00B94610">
              <w:rPr>
                <w:rStyle w:val="af6"/>
                <w:bCs/>
                <w:color w:val="auto"/>
              </w:rPr>
              <w:t>5.4</w:t>
            </w:r>
            <w:r w:rsidR="00B94610">
              <w:rPr>
                <w:rStyle w:val="af6"/>
                <w:bCs/>
                <w:color w:val="auto"/>
              </w:rPr>
              <w:t xml:space="preserve">　</w:t>
            </w:r>
            <w:r w:rsidR="00B94610">
              <w:rPr>
                <w:rStyle w:val="af6"/>
                <w:bCs/>
                <w:color w:val="auto"/>
              </w:rPr>
              <w:t>Space air diffusion</w:t>
            </w:r>
            <w:r w:rsidR="00B94610">
              <w:rPr>
                <w:color w:val="auto"/>
              </w:rPr>
              <w:tab/>
            </w:r>
            <w:r w:rsidR="00B94610">
              <w:rPr>
                <w:color w:val="auto"/>
              </w:rPr>
              <w:fldChar w:fldCharType="begin"/>
            </w:r>
            <w:r w:rsidR="00B94610">
              <w:rPr>
                <w:color w:val="auto"/>
              </w:rPr>
              <w:instrText xml:space="preserve"> PAGEREF _Toc153380096 \h </w:instrText>
            </w:r>
            <w:r w:rsidR="00B94610">
              <w:rPr>
                <w:color w:val="auto"/>
              </w:rPr>
            </w:r>
            <w:r w:rsidR="00B94610">
              <w:rPr>
                <w:color w:val="auto"/>
              </w:rPr>
              <w:fldChar w:fldCharType="separate"/>
            </w:r>
            <w:r w:rsidR="00B94610">
              <w:rPr>
                <w:color w:val="auto"/>
              </w:rPr>
              <w:t>12</w:t>
            </w:r>
            <w:r w:rsidR="00B94610">
              <w:rPr>
                <w:color w:val="auto"/>
              </w:rPr>
              <w:fldChar w:fldCharType="end"/>
            </w:r>
          </w:hyperlink>
        </w:p>
        <w:p w:rsidR="00776F8F" w:rsidRDefault="00D4537E">
          <w:pPr>
            <w:pStyle w:val="20"/>
            <w:rPr>
              <w:color w:val="auto"/>
              <w:kern w:val="2"/>
            </w:rPr>
          </w:pPr>
          <w:hyperlink w:anchor="_Toc153380097" w:history="1">
            <w:r w:rsidR="00B94610">
              <w:rPr>
                <w:rStyle w:val="af6"/>
                <w:bCs/>
                <w:color w:val="auto"/>
              </w:rPr>
              <w:t>5.5</w:t>
            </w:r>
            <w:r w:rsidR="00B94610">
              <w:rPr>
                <w:rStyle w:val="af6"/>
                <w:bCs/>
                <w:color w:val="auto"/>
              </w:rPr>
              <w:t xml:space="preserve">　</w:t>
            </w:r>
            <w:r w:rsidR="00B94610">
              <w:rPr>
                <w:rStyle w:val="af6"/>
                <w:bCs/>
                <w:color w:val="auto"/>
              </w:rPr>
              <w:t>Waste gas treatment and emissions</w:t>
            </w:r>
            <w:r w:rsidR="00B94610">
              <w:rPr>
                <w:color w:val="auto"/>
              </w:rPr>
              <w:tab/>
            </w:r>
            <w:r w:rsidR="00B94610">
              <w:rPr>
                <w:color w:val="auto"/>
              </w:rPr>
              <w:fldChar w:fldCharType="begin"/>
            </w:r>
            <w:r w:rsidR="00B94610">
              <w:rPr>
                <w:color w:val="auto"/>
              </w:rPr>
              <w:instrText xml:space="preserve"> PAGEREF _Toc153380097 \h </w:instrText>
            </w:r>
            <w:r w:rsidR="00B94610">
              <w:rPr>
                <w:color w:val="auto"/>
              </w:rPr>
            </w:r>
            <w:r w:rsidR="00B94610">
              <w:rPr>
                <w:color w:val="auto"/>
              </w:rPr>
              <w:fldChar w:fldCharType="separate"/>
            </w:r>
            <w:r w:rsidR="00B94610">
              <w:rPr>
                <w:color w:val="auto"/>
              </w:rPr>
              <w:t>12</w:t>
            </w:r>
            <w:r w:rsidR="00B94610">
              <w:rPr>
                <w:color w:val="auto"/>
              </w:rPr>
              <w:fldChar w:fldCharType="end"/>
            </w:r>
          </w:hyperlink>
        </w:p>
        <w:p w:rsidR="00776F8F" w:rsidRDefault="00D4537E">
          <w:pPr>
            <w:pStyle w:val="20"/>
            <w:rPr>
              <w:color w:val="auto"/>
            </w:rPr>
          </w:pPr>
          <w:hyperlink w:anchor="_Toc153380098" w:history="1">
            <w:r w:rsidR="00B94610">
              <w:rPr>
                <w:rStyle w:val="af6"/>
                <w:bCs/>
                <w:color w:val="auto"/>
              </w:rPr>
              <w:t>5.6</w:t>
            </w:r>
            <w:r w:rsidR="00B94610">
              <w:rPr>
                <w:rStyle w:val="af6"/>
                <w:bCs/>
                <w:color w:val="auto"/>
              </w:rPr>
              <w:t xml:space="preserve">　</w:t>
            </w:r>
            <w:r w:rsidR="00B94610">
              <w:rPr>
                <w:rStyle w:val="af6"/>
                <w:bCs/>
                <w:color w:val="auto"/>
              </w:rPr>
              <w:t xml:space="preserve">Ventilation equipment and </w:t>
            </w:r>
            <w:r w:rsidR="00B94610">
              <w:rPr>
                <w:rStyle w:val="af6"/>
                <w:rFonts w:hint="eastAsia"/>
                <w:bCs/>
                <w:color w:val="auto"/>
              </w:rPr>
              <w:t>ducts</w:t>
            </w:r>
            <w:r w:rsidR="00B94610">
              <w:rPr>
                <w:color w:val="auto"/>
              </w:rPr>
              <w:tab/>
            </w:r>
            <w:r w:rsidR="00B94610">
              <w:rPr>
                <w:color w:val="auto"/>
              </w:rPr>
              <w:fldChar w:fldCharType="begin"/>
            </w:r>
            <w:r w:rsidR="00B94610">
              <w:rPr>
                <w:color w:val="auto"/>
              </w:rPr>
              <w:instrText xml:space="preserve"> PAGEREF _Toc153380098 \h </w:instrText>
            </w:r>
            <w:r w:rsidR="00B94610">
              <w:rPr>
                <w:color w:val="auto"/>
              </w:rPr>
            </w:r>
            <w:r w:rsidR="00B94610">
              <w:rPr>
                <w:color w:val="auto"/>
              </w:rPr>
              <w:fldChar w:fldCharType="separate"/>
            </w:r>
            <w:r w:rsidR="00B94610">
              <w:rPr>
                <w:color w:val="auto"/>
              </w:rPr>
              <w:t>13</w:t>
            </w:r>
            <w:r w:rsidR="00B94610">
              <w:rPr>
                <w:color w:val="auto"/>
              </w:rPr>
              <w:fldChar w:fldCharType="end"/>
            </w:r>
          </w:hyperlink>
        </w:p>
        <w:p w:rsidR="002E5463" w:rsidRPr="002E5463" w:rsidRDefault="002E5463" w:rsidP="002E5463">
          <w:pPr>
            <w:pStyle w:val="20"/>
            <w:rPr>
              <w:rStyle w:val="af6"/>
              <w:bCs/>
              <w:color w:val="auto"/>
              <w:u w:val="none"/>
            </w:rPr>
          </w:pPr>
          <w:r w:rsidRPr="002E5463">
            <w:rPr>
              <w:rStyle w:val="af6"/>
              <w:bCs/>
              <w:color w:val="auto"/>
              <w:u w:val="none"/>
            </w:rPr>
            <w:t>5.</w:t>
          </w:r>
          <w:r>
            <w:rPr>
              <w:rStyle w:val="af6"/>
              <w:bCs/>
              <w:color w:val="auto"/>
              <w:u w:val="none"/>
            </w:rPr>
            <w:t>7</w:t>
          </w:r>
          <w:r w:rsidRPr="002E5463">
            <w:rPr>
              <w:rStyle w:val="af6"/>
              <w:bCs/>
              <w:color w:val="auto"/>
              <w:u w:val="none"/>
            </w:rPr>
            <w:t xml:space="preserve">　</w:t>
          </w:r>
          <w:r w:rsidRPr="002E5463">
            <w:rPr>
              <w:rStyle w:val="af6"/>
              <w:bCs/>
              <w:color w:val="auto"/>
              <w:u w:val="none"/>
            </w:rPr>
            <w:t xml:space="preserve">Biosafety </w:t>
          </w:r>
          <w:r>
            <w:rPr>
              <w:rStyle w:val="af6"/>
              <w:rFonts w:hint="eastAsia"/>
              <w:bCs/>
              <w:color w:val="auto"/>
              <w:u w:val="none"/>
            </w:rPr>
            <w:t>l</w:t>
          </w:r>
          <w:r w:rsidRPr="002E5463">
            <w:rPr>
              <w:rStyle w:val="af6"/>
              <w:bCs/>
              <w:color w:val="auto"/>
              <w:u w:val="none"/>
            </w:rPr>
            <w:t>aboratory</w:t>
          </w:r>
          <w:r w:rsidRPr="002E5463">
            <w:rPr>
              <w:rStyle w:val="af6"/>
              <w:bCs/>
              <w:color w:val="auto"/>
              <w:u w:val="none"/>
            </w:rPr>
            <w:tab/>
          </w:r>
          <w:r w:rsidRPr="002E5463">
            <w:rPr>
              <w:rStyle w:val="af6"/>
              <w:bCs/>
              <w:color w:val="auto"/>
              <w:u w:val="none"/>
            </w:rPr>
            <w:fldChar w:fldCharType="begin"/>
          </w:r>
          <w:r w:rsidRPr="002E5463">
            <w:rPr>
              <w:rStyle w:val="af6"/>
              <w:bCs/>
              <w:color w:val="auto"/>
              <w:u w:val="none"/>
            </w:rPr>
            <w:instrText xml:space="preserve"> PAGEREF _Toc153380098 \h </w:instrText>
          </w:r>
          <w:r w:rsidRPr="002E5463">
            <w:rPr>
              <w:rStyle w:val="af6"/>
              <w:bCs/>
              <w:color w:val="auto"/>
              <w:u w:val="none"/>
            </w:rPr>
          </w:r>
          <w:r w:rsidRPr="002E5463">
            <w:rPr>
              <w:rStyle w:val="af6"/>
              <w:bCs/>
              <w:color w:val="auto"/>
              <w:u w:val="none"/>
            </w:rPr>
            <w:fldChar w:fldCharType="separate"/>
          </w:r>
          <w:r w:rsidRPr="002E5463">
            <w:rPr>
              <w:rStyle w:val="af6"/>
              <w:bCs/>
              <w:color w:val="auto"/>
              <w:u w:val="none"/>
            </w:rPr>
            <w:t>1</w:t>
          </w:r>
          <w:r w:rsidR="00BC704E">
            <w:rPr>
              <w:rStyle w:val="af6"/>
              <w:bCs/>
              <w:color w:val="auto"/>
              <w:u w:val="none"/>
            </w:rPr>
            <w:t>4</w:t>
          </w:r>
          <w:r w:rsidRPr="002E5463">
            <w:rPr>
              <w:rStyle w:val="af6"/>
              <w:bCs/>
              <w:color w:val="auto"/>
              <w:u w:val="none"/>
            </w:rPr>
            <w:fldChar w:fldCharType="end"/>
          </w:r>
        </w:p>
        <w:p w:rsidR="002E5463" w:rsidRPr="002E5463" w:rsidRDefault="002E5463" w:rsidP="002E5463">
          <w:pPr>
            <w:pStyle w:val="20"/>
            <w:rPr>
              <w:rStyle w:val="af6"/>
              <w:bCs/>
              <w:color w:val="auto"/>
              <w:u w:val="none"/>
            </w:rPr>
          </w:pPr>
          <w:r>
            <w:rPr>
              <w:rStyle w:val="af6"/>
              <w:bCs/>
              <w:color w:val="auto"/>
              <w:u w:val="none"/>
            </w:rPr>
            <w:t>5.8</w:t>
          </w:r>
          <w:r w:rsidRPr="002E5463">
            <w:rPr>
              <w:rStyle w:val="af6"/>
              <w:bCs/>
              <w:color w:val="auto"/>
              <w:u w:val="none"/>
            </w:rPr>
            <w:t xml:space="preserve">　</w:t>
          </w:r>
          <w:r w:rsidRPr="002E5463">
            <w:rPr>
              <w:rStyle w:val="af6"/>
              <w:bCs/>
              <w:color w:val="auto"/>
              <w:u w:val="none"/>
            </w:rPr>
            <w:t>Radiological laboratory</w:t>
          </w:r>
          <w:r w:rsidRPr="002E5463">
            <w:rPr>
              <w:rStyle w:val="af6"/>
              <w:bCs/>
              <w:color w:val="auto"/>
              <w:u w:val="none"/>
            </w:rPr>
            <w:tab/>
          </w:r>
          <w:r w:rsidRPr="002E5463">
            <w:rPr>
              <w:rStyle w:val="af6"/>
              <w:bCs/>
              <w:color w:val="auto"/>
              <w:u w:val="none"/>
            </w:rPr>
            <w:fldChar w:fldCharType="begin"/>
          </w:r>
          <w:r w:rsidRPr="002E5463">
            <w:rPr>
              <w:rStyle w:val="af6"/>
              <w:bCs/>
              <w:color w:val="auto"/>
              <w:u w:val="none"/>
            </w:rPr>
            <w:instrText xml:space="preserve"> PAGEREF _Toc153380098 \h </w:instrText>
          </w:r>
          <w:r w:rsidRPr="002E5463">
            <w:rPr>
              <w:rStyle w:val="af6"/>
              <w:bCs/>
              <w:color w:val="auto"/>
              <w:u w:val="none"/>
            </w:rPr>
          </w:r>
          <w:r w:rsidRPr="002E5463">
            <w:rPr>
              <w:rStyle w:val="af6"/>
              <w:bCs/>
              <w:color w:val="auto"/>
              <w:u w:val="none"/>
            </w:rPr>
            <w:fldChar w:fldCharType="separate"/>
          </w:r>
          <w:r w:rsidRPr="002E5463">
            <w:rPr>
              <w:rStyle w:val="af6"/>
              <w:bCs/>
              <w:color w:val="auto"/>
              <w:u w:val="none"/>
            </w:rPr>
            <w:t>1</w:t>
          </w:r>
          <w:r w:rsidRPr="002E5463">
            <w:rPr>
              <w:rStyle w:val="af6"/>
              <w:bCs/>
              <w:color w:val="auto"/>
              <w:u w:val="none"/>
            </w:rPr>
            <w:fldChar w:fldCharType="end"/>
          </w:r>
          <w:r w:rsidR="00BC704E">
            <w:rPr>
              <w:rStyle w:val="af6"/>
              <w:bCs/>
              <w:color w:val="auto"/>
              <w:u w:val="none"/>
            </w:rPr>
            <w:t>5</w:t>
          </w:r>
        </w:p>
        <w:p w:rsidR="002E5463" w:rsidRPr="002E5463" w:rsidRDefault="002E5463" w:rsidP="002E5463">
          <w:pPr>
            <w:pStyle w:val="20"/>
            <w:rPr>
              <w:rStyle w:val="af6"/>
              <w:bCs/>
              <w:color w:val="auto"/>
              <w:u w:val="none"/>
            </w:rPr>
          </w:pPr>
          <w:r>
            <w:rPr>
              <w:rStyle w:val="af6"/>
              <w:bCs/>
              <w:color w:val="auto"/>
              <w:u w:val="none"/>
            </w:rPr>
            <w:t>5.9</w:t>
          </w:r>
          <w:r w:rsidRPr="002E5463">
            <w:rPr>
              <w:rStyle w:val="af6"/>
              <w:bCs/>
              <w:color w:val="auto"/>
              <w:u w:val="none"/>
            </w:rPr>
            <w:t xml:space="preserve">　</w:t>
          </w:r>
          <w:r w:rsidRPr="002E5463">
            <w:rPr>
              <w:rStyle w:val="af6"/>
              <w:bCs/>
              <w:color w:val="auto"/>
              <w:u w:val="none"/>
            </w:rPr>
            <w:t>Perchloric acid laboratory</w:t>
          </w:r>
          <w:r w:rsidRPr="002E5463">
            <w:rPr>
              <w:rStyle w:val="af6"/>
              <w:bCs/>
              <w:color w:val="auto"/>
              <w:u w:val="none"/>
            </w:rPr>
            <w:tab/>
          </w:r>
          <w:r w:rsidRPr="002E5463">
            <w:rPr>
              <w:rStyle w:val="af6"/>
              <w:bCs/>
              <w:color w:val="auto"/>
              <w:u w:val="none"/>
            </w:rPr>
            <w:fldChar w:fldCharType="begin"/>
          </w:r>
          <w:r w:rsidRPr="002E5463">
            <w:rPr>
              <w:rStyle w:val="af6"/>
              <w:bCs/>
              <w:color w:val="auto"/>
              <w:u w:val="none"/>
            </w:rPr>
            <w:instrText xml:space="preserve"> PAGEREF _Toc153380098 \h </w:instrText>
          </w:r>
          <w:r w:rsidRPr="002E5463">
            <w:rPr>
              <w:rStyle w:val="af6"/>
              <w:bCs/>
              <w:color w:val="auto"/>
              <w:u w:val="none"/>
            </w:rPr>
          </w:r>
          <w:r w:rsidRPr="002E5463">
            <w:rPr>
              <w:rStyle w:val="af6"/>
              <w:bCs/>
              <w:color w:val="auto"/>
              <w:u w:val="none"/>
            </w:rPr>
            <w:fldChar w:fldCharType="separate"/>
          </w:r>
          <w:r w:rsidRPr="002E5463">
            <w:rPr>
              <w:rStyle w:val="af6"/>
              <w:bCs/>
              <w:color w:val="auto"/>
              <w:u w:val="none"/>
            </w:rPr>
            <w:t>1</w:t>
          </w:r>
          <w:r w:rsidRPr="002E5463">
            <w:rPr>
              <w:rStyle w:val="af6"/>
              <w:bCs/>
              <w:color w:val="auto"/>
              <w:u w:val="none"/>
            </w:rPr>
            <w:fldChar w:fldCharType="end"/>
          </w:r>
          <w:r w:rsidR="00BC704E">
            <w:rPr>
              <w:rStyle w:val="af6"/>
              <w:bCs/>
              <w:color w:val="auto"/>
              <w:u w:val="none"/>
            </w:rPr>
            <w:t>6</w:t>
          </w:r>
        </w:p>
        <w:p w:rsidR="00776F8F" w:rsidRDefault="00D4537E" w:rsidP="00FC508B">
          <w:pPr>
            <w:pStyle w:val="11"/>
            <w:rPr>
              <w:kern w:val="2"/>
            </w:rPr>
          </w:pPr>
          <w:hyperlink w:anchor="_Toc153380099" w:history="1">
            <w:r w:rsidR="00B94610">
              <w:rPr>
                <w:rStyle w:val="af6"/>
                <w:rFonts w:ascii="Times New Roman" w:hAnsi="Times New Roman"/>
                <w:color w:val="auto"/>
              </w:rPr>
              <w:t>6</w:t>
            </w:r>
            <w:r w:rsidR="00B94610">
              <w:rPr>
                <w:rStyle w:val="af6"/>
                <w:rFonts w:ascii="Times New Roman" w:hAnsi="Times New Roman"/>
                <w:color w:val="auto"/>
              </w:rPr>
              <w:t xml:space="preserve">　</w:t>
            </w:r>
            <w:r w:rsidR="00B94610">
              <w:rPr>
                <w:rStyle w:val="af6"/>
                <w:rFonts w:ascii="Times New Roman" w:hAnsi="Times New Roman" w:hint="eastAsia"/>
                <w:color w:val="auto"/>
              </w:rPr>
              <w:t>A</w:t>
            </w:r>
            <w:r w:rsidR="00B94610">
              <w:rPr>
                <w:rStyle w:val="af6"/>
                <w:rFonts w:ascii="Times New Roman" w:hAnsi="Times New Roman"/>
                <w:color w:val="auto"/>
              </w:rPr>
              <w:t>ir conditioning</w:t>
            </w:r>
            <w:r w:rsidR="00B94610">
              <w:tab/>
            </w:r>
            <w:r w:rsidR="00B94610">
              <w:fldChar w:fldCharType="begin"/>
            </w:r>
            <w:r w:rsidR="00B94610">
              <w:instrText xml:space="preserve"> PAGEREF _Toc153380099 \h </w:instrText>
            </w:r>
            <w:r w:rsidR="00B94610">
              <w:fldChar w:fldCharType="separate"/>
            </w:r>
            <w:r w:rsidR="00B94610">
              <w:t>1</w:t>
            </w:r>
            <w:r w:rsidR="00B94610">
              <w:fldChar w:fldCharType="end"/>
            </w:r>
          </w:hyperlink>
          <w:r w:rsidR="00BC704E">
            <w:t>7</w:t>
          </w:r>
        </w:p>
        <w:p w:rsidR="00776F8F" w:rsidRDefault="00D4537E">
          <w:pPr>
            <w:pStyle w:val="20"/>
            <w:rPr>
              <w:color w:val="auto"/>
              <w:kern w:val="2"/>
            </w:rPr>
          </w:pPr>
          <w:hyperlink w:anchor="_Toc153380100" w:history="1">
            <w:r w:rsidR="00B94610">
              <w:rPr>
                <w:rStyle w:val="af6"/>
                <w:bCs/>
                <w:color w:val="auto"/>
              </w:rPr>
              <w:t>6.1</w:t>
            </w:r>
            <w:r w:rsidR="00B94610">
              <w:rPr>
                <w:rStyle w:val="af6"/>
                <w:bCs/>
                <w:color w:val="auto"/>
              </w:rPr>
              <w:t xml:space="preserve">　</w:t>
            </w:r>
            <w:r w:rsidR="00B94610">
              <w:rPr>
                <w:rStyle w:val="af6"/>
                <w:bCs/>
                <w:color w:val="auto"/>
              </w:rPr>
              <w:t>General requirements</w:t>
            </w:r>
            <w:r w:rsidR="00B94610">
              <w:rPr>
                <w:color w:val="auto"/>
              </w:rPr>
              <w:tab/>
            </w:r>
            <w:r w:rsidR="00B94610">
              <w:rPr>
                <w:color w:val="auto"/>
              </w:rPr>
              <w:fldChar w:fldCharType="begin"/>
            </w:r>
            <w:r w:rsidR="00B94610">
              <w:rPr>
                <w:color w:val="auto"/>
              </w:rPr>
              <w:instrText xml:space="preserve"> PAGEREF _Toc153380100 \h </w:instrText>
            </w:r>
            <w:r w:rsidR="00B94610">
              <w:rPr>
                <w:color w:val="auto"/>
              </w:rPr>
            </w:r>
            <w:r w:rsidR="00B94610">
              <w:rPr>
                <w:color w:val="auto"/>
              </w:rPr>
              <w:fldChar w:fldCharType="separate"/>
            </w:r>
            <w:r w:rsidR="00B94610">
              <w:rPr>
                <w:color w:val="auto"/>
              </w:rPr>
              <w:t>1</w:t>
            </w:r>
            <w:r w:rsidR="00B94610">
              <w:rPr>
                <w:color w:val="auto"/>
              </w:rPr>
              <w:fldChar w:fldCharType="end"/>
            </w:r>
          </w:hyperlink>
          <w:r w:rsidR="00BC704E">
            <w:rPr>
              <w:color w:val="auto"/>
            </w:rPr>
            <w:t>7</w:t>
          </w:r>
        </w:p>
        <w:p w:rsidR="00776F8F" w:rsidRDefault="00D4537E">
          <w:pPr>
            <w:pStyle w:val="20"/>
            <w:rPr>
              <w:color w:val="auto"/>
              <w:kern w:val="2"/>
            </w:rPr>
          </w:pPr>
          <w:hyperlink w:anchor="_Toc153380101" w:history="1">
            <w:r w:rsidR="00B94610">
              <w:rPr>
                <w:rStyle w:val="af6"/>
                <w:bCs/>
                <w:color w:val="auto"/>
              </w:rPr>
              <w:t>6.2</w:t>
            </w:r>
            <w:r w:rsidR="00B94610">
              <w:rPr>
                <w:rStyle w:val="af6"/>
                <w:bCs/>
                <w:color w:val="auto"/>
              </w:rPr>
              <w:t xml:space="preserve">　</w:t>
            </w:r>
            <w:r w:rsidR="00B94610">
              <w:rPr>
                <w:rStyle w:val="af6"/>
                <w:bCs/>
                <w:color w:val="auto"/>
              </w:rPr>
              <w:t>Load calculation</w:t>
            </w:r>
            <w:r w:rsidR="00B94610">
              <w:rPr>
                <w:color w:val="auto"/>
              </w:rPr>
              <w:tab/>
            </w:r>
            <w:r w:rsidR="00B94610">
              <w:rPr>
                <w:color w:val="auto"/>
              </w:rPr>
              <w:fldChar w:fldCharType="begin"/>
            </w:r>
            <w:r w:rsidR="00B94610">
              <w:rPr>
                <w:color w:val="auto"/>
              </w:rPr>
              <w:instrText xml:space="preserve"> PAGEREF _Toc153380101 \h </w:instrText>
            </w:r>
            <w:r w:rsidR="00B94610">
              <w:rPr>
                <w:color w:val="auto"/>
              </w:rPr>
            </w:r>
            <w:r w:rsidR="00B94610">
              <w:rPr>
                <w:color w:val="auto"/>
              </w:rPr>
              <w:fldChar w:fldCharType="separate"/>
            </w:r>
            <w:r w:rsidR="00B94610">
              <w:rPr>
                <w:color w:val="auto"/>
              </w:rPr>
              <w:t>1</w:t>
            </w:r>
            <w:r w:rsidR="00B94610">
              <w:rPr>
                <w:color w:val="auto"/>
              </w:rPr>
              <w:fldChar w:fldCharType="end"/>
            </w:r>
          </w:hyperlink>
          <w:r w:rsidR="00BC704E">
            <w:rPr>
              <w:color w:val="auto"/>
            </w:rPr>
            <w:t>7</w:t>
          </w:r>
        </w:p>
        <w:p w:rsidR="00776F8F" w:rsidRDefault="00D4537E">
          <w:pPr>
            <w:pStyle w:val="20"/>
            <w:rPr>
              <w:color w:val="auto"/>
              <w:kern w:val="2"/>
            </w:rPr>
          </w:pPr>
          <w:hyperlink w:anchor="_Toc153380102" w:history="1">
            <w:r w:rsidR="00B94610">
              <w:rPr>
                <w:rStyle w:val="af6"/>
                <w:bCs/>
                <w:color w:val="auto"/>
              </w:rPr>
              <w:t>6.3</w:t>
            </w:r>
            <w:r w:rsidR="00B94610">
              <w:rPr>
                <w:rStyle w:val="af6"/>
                <w:bCs/>
                <w:color w:val="auto"/>
              </w:rPr>
              <w:t xml:space="preserve">　</w:t>
            </w:r>
            <w:r w:rsidR="00B94610">
              <w:rPr>
                <w:rStyle w:val="af6"/>
                <w:bCs/>
                <w:color w:val="auto"/>
              </w:rPr>
              <w:t>Heating &amp; cooling source</w:t>
            </w:r>
            <w:r w:rsidR="00B94610">
              <w:rPr>
                <w:color w:val="auto"/>
              </w:rPr>
              <w:tab/>
            </w:r>
            <w:r w:rsidR="00B94610">
              <w:rPr>
                <w:color w:val="auto"/>
              </w:rPr>
              <w:fldChar w:fldCharType="begin"/>
            </w:r>
            <w:r w:rsidR="00B94610">
              <w:rPr>
                <w:color w:val="auto"/>
              </w:rPr>
              <w:instrText xml:space="preserve"> PAGEREF _Toc153380102 \h </w:instrText>
            </w:r>
            <w:r w:rsidR="00B94610">
              <w:rPr>
                <w:color w:val="auto"/>
              </w:rPr>
            </w:r>
            <w:r w:rsidR="00B94610">
              <w:rPr>
                <w:color w:val="auto"/>
              </w:rPr>
              <w:fldChar w:fldCharType="separate"/>
            </w:r>
            <w:r w:rsidR="00B94610">
              <w:rPr>
                <w:color w:val="auto"/>
              </w:rPr>
              <w:t>1</w:t>
            </w:r>
            <w:r w:rsidR="00B94610">
              <w:rPr>
                <w:color w:val="auto"/>
              </w:rPr>
              <w:fldChar w:fldCharType="end"/>
            </w:r>
          </w:hyperlink>
          <w:r w:rsidR="00BC704E">
            <w:rPr>
              <w:color w:val="auto"/>
            </w:rPr>
            <w:t>7</w:t>
          </w:r>
        </w:p>
        <w:p w:rsidR="00776F8F" w:rsidRDefault="00D4537E">
          <w:pPr>
            <w:pStyle w:val="20"/>
            <w:rPr>
              <w:color w:val="auto"/>
              <w:kern w:val="2"/>
            </w:rPr>
          </w:pPr>
          <w:hyperlink w:anchor="_Toc153380103" w:history="1">
            <w:r w:rsidR="00B94610">
              <w:rPr>
                <w:rStyle w:val="af6"/>
                <w:bCs/>
                <w:color w:val="auto"/>
              </w:rPr>
              <w:t>6.4</w:t>
            </w:r>
            <w:r w:rsidR="00B94610">
              <w:rPr>
                <w:rStyle w:val="af6"/>
                <w:bCs/>
                <w:color w:val="auto"/>
              </w:rPr>
              <w:t xml:space="preserve">　</w:t>
            </w:r>
            <w:r w:rsidR="00B94610">
              <w:rPr>
                <w:rStyle w:val="af6"/>
                <w:bCs/>
                <w:color w:val="auto"/>
              </w:rPr>
              <w:t>Air conditioning system</w:t>
            </w:r>
            <w:r w:rsidR="00B94610">
              <w:rPr>
                <w:color w:val="auto"/>
              </w:rPr>
              <w:tab/>
            </w:r>
            <w:r w:rsidR="00B94610">
              <w:rPr>
                <w:color w:val="auto"/>
              </w:rPr>
              <w:fldChar w:fldCharType="begin"/>
            </w:r>
            <w:r w:rsidR="00B94610">
              <w:rPr>
                <w:color w:val="auto"/>
              </w:rPr>
              <w:instrText xml:space="preserve"> PAGEREF _Toc153380103 \h </w:instrText>
            </w:r>
            <w:r w:rsidR="00B94610">
              <w:rPr>
                <w:color w:val="auto"/>
              </w:rPr>
            </w:r>
            <w:r w:rsidR="00B94610">
              <w:rPr>
                <w:color w:val="auto"/>
              </w:rPr>
              <w:fldChar w:fldCharType="separate"/>
            </w:r>
            <w:r w:rsidR="00B94610">
              <w:rPr>
                <w:color w:val="auto"/>
              </w:rPr>
              <w:t>1</w:t>
            </w:r>
            <w:r w:rsidR="00B94610">
              <w:rPr>
                <w:color w:val="auto"/>
              </w:rPr>
              <w:fldChar w:fldCharType="end"/>
            </w:r>
          </w:hyperlink>
          <w:r w:rsidR="00BC704E">
            <w:rPr>
              <w:color w:val="auto"/>
            </w:rPr>
            <w:t>8</w:t>
          </w:r>
        </w:p>
        <w:p w:rsidR="00776F8F" w:rsidRDefault="00D4537E">
          <w:pPr>
            <w:pStyle w:val="20"/>
            <w:rPr>
              <w:color w:val="auto"/>
              <w:kern w:val="2"/>
            </w:rPr>
          </w:pPr>
          <w:hyperlink w:anchor="_Toc153380104" w:history="1">
            <w:r w:rsidR="00B94610">
              <w:rPr>
                <w:rStyle w:val="af6"/>
                <w:bCs/>
                <w:color w:val="auto"/>
              </w:rPr>
              <w:t>6.5</w:t>
            </w:r>
            <w:r w:rsidR="00B94610">
              <w:rPr>
                <w:rStyle w:val="af6"/>
                <w:bCs/>
                <w:color w:val="auto"/>
              </w:rPr>
              <w:t xml:space="preserve">　</w:t>
            </w:r>
            <w:r w:rsidR="00B94610">
              <w:rPr>
                <w:rStyle w:val="af6"/>
                <w:bCs/>
                <w:color w:val="auto"/>
              </w:rPr>
              <w:t>Energy saving design</w:t>
            </w:r>
            <w:r w:rsidR="00B94610">
              <w:rPr>
                <w:color w:val="auto"/>
              </w:rPr>
              <w:tab/>
            </w:r>
            <w:r w:rsidR="00B94610">
              <w:rPr>
                <w:color w:val="auto"/>
              </w:rPr>
              <w:fldChar w:fldCharType="begin"/>
            </w:r>
            <w:r w:rsidR="00B94610">
              <w:rPr>
                <w:color w:val="auto"/>
              </w:rPr>
              <w:instrText xml:space="preserve"> PAGEREF _Toc153380104 \h </w:instrText>
            </w:r>
            <w:r w:rsidR="00B94610">
              <w:rPr>
                <w:color w:val="auto"/>
              </w:rPr>
            </w:r>
            <w:r w:rsidR="00B94610">
              <w:rPr>
                <w:color w:val="auto"/>
              </w:rPr>
              <w:fldChar w:fldCharType="separate"/>
            </w:r>
            <w:r w:rsidR="00B94610">
              <w:rPr>
                <w:color w:val="auto"/>
              </w:rPr>
              <w:t>1</w:t>
            </w:r>
            <w:r w:rsidR="00B94610">
              <w:rPr>
                <w:color w:val="auto"/>
              </w:rPr>
              <w:fldChar w:fldCharType="end"/>
            </w:r>
          </w:hyperlink>
          <w:r w:rsidR="00BC704E">
            <w:rPr>
              <w:color w:val="auto"/>
            </w:rPr>
            <w:t>9</w:t>
          </w:r>
        </w:p>
        <w:p w:rsidR="00776F8F" w:rsidRDefault="00D4537E" w:rsidP="00FC508B">
          <w:pPr>
            <w:pStyle w:val="11"/>
            <w:rPr>
              <w:kern w:val="2"/>
            </w:rPr>
          </w:pPr>
          <w:hyperlink w:anchor="_Toc153380105" w:history="1">
            <w:r w:rsidR="00B94610">
              <w:rPr>
                <w:rStyle w:val="af6"/>
                <w:rFonts w:ascii="Times New Roman" w:hAnsi="Times New Roman"/>
                <w:color w:val="auto"/>
              </w:rPr>
              <w:t>7</w:t>
            </w:r>
            <w:r w:rsidR="00B94610">
              <w:rPr>
                <w:rStyle w:val="af6"/>
                <w:rFonts w:ascii="Times New Roman" w:hAnsi="Times New Roman"/>
                <w:color w:val="auto"/>
              </w:rPr>
              <w:t xml:space="preserve">　</w:t>
            </w:r>
            <w:r w:rsidR="00B94610">
              <w:rPr>
                <w:rStyle w:val="af6"/>
                <w:rFonts w:ascii="Times New Roman" w:hAnsi="Times New Roman"/>
                <w:color w:val="auto"/>
              </w:rPr>
              <w:t>Monitor and control</w:t>
            </w:r>
            <w:r w:rsidR="00B94610">
              <w:rPr>
                <w:rStyle w:val="af6"/>
                <w:rFonts w:ascii="Times New Roman" w:hAnsi="Times New Roman"/>
                <w:color w:val="auto"/>
              </w:rPr>
              <w:tab/>
            </w:r>
          </w:hyperlink>
          <w:r w:rsidR="00BC704E">
            <w:t>20</w:t>
          </w:r>
        </w:p>
        <w:p w:rsidR="00776F8F" w:rsidRDefault="00D4537E">
          <w:pPr>
            <w:pStyle w:val="20"/>
            <w:rPr>
              <w:color w:val="auto"/>
              <w:kern w:val="2"/>
            </w:rPr>
          </w:pPr>
          <w:hyperlink w:anchor="_Toc153380106" w:history="1">
            <w:r w:rsidR="00B94610">
              <w:rPr>
                <w:rStyle w:val="af6"/>
                <w:bCs/>
                <w:color w:val="auto"/>
              </w:rPr>
              <w:t>7.1</w:t>
            </w:r>
            <w:r w:rsidR="00B94610">
              <w:rPr>
                <w:rStyle w:val="af6"/>
                <w:bCs/>
                <w:color w:val="auto"/>
              </w:rPr>
              <w:t xml:space="preserve">　</w:t>
            </w:r>
            <w:r w:rsidR="00B94610">
              <w:rPr>
                <w:rStyle w:val="af6"/>
                <w:bCs/>
                <w:color w:val="auto"/>
              </w:rPr>
              <w:t>General requirements</w:t>
            </w:r>
            <w:r w:rsidR="00B94610">
              <w:rPr>
                <w:color w:val="auto"/>
              </w:rPr>
              <w:tab/>
            </w:r>
          </w:hyperlink>
          <w:r w:rsidR="00BC704E">
            <w:rPr>
              <w:color w:val="auto"/>
            </w:rPr>
            <w:t>20</w:t>
          </w:r>
        </w:p>
        <w:p w:rsidR="00776F8F" w:rsidRDefault="00D4537E">
          <w:pPr>
            <w:pStyle w:val="20"/>
            <w:rPr>
              <w:color w:val="auto"/>
              <w:kern w:val="2"/>
            </w:rPr>
          </w:pPr>
          <w:hyperlink w:anchor="_Toc153380107" w:history="1">
            <w:r w:rsidR="00B94610">
              <w:rPr>
                <w:rStyle w:val="af6"/>
                <w:bCs/>
                <w:color w:val="auto"/>
              </w:rPr>
              <w:t>7.2</w:t>
            </w:r>
            <w:r w:rsidR="00B94610">
              <w:rPr>
                <w:rStyle w:val="af6"/>
                <w:bCs/>
                <w:color w:val="auto"/>
              </w:rPr>
              <w:t xml:space="preserve">　</w:t>
            </w:r>
            <w:r w:rsidR="00B94610">
              <w:rPr>
                <w:rStyle w:val="af6"/>
                <w:bCs/>
                <w:color w:val="auto"/>
              </w:rPr>
              <w:t xml:space="preserve">Sensors and </w:t>
            </w:r>
            <w:r w:rsidR="00190A61">
              <w:rPr>
                <w:rStyle w:val="af6"/>
                <w:rFonts w:hint="eastAsia"/>
                <w:bCs/>
                <w:color w:val="auto"/>
              </w:rPr>
              <w:t>a</w:t>
            </w:r>
            <w:r w:rsidR="00B94610">
              <w:rPr>
                <w:rStyle w:val="af6"/>
                <w:bCs/>
                <w:color w:val="auto"/>
              </w:rPr>
              <w:t>ctuators</w:t>
            </w:r>
            <w:r w:rsidR="00B94610">
              <w:rPr>
                <w:color w:val="auto"/>
              </w:rPr>
              <w:tab/>
            </w:r>
          </w:hyperlink>
          <w:r w:rsidR="00BC704E">
            <w:rPr>
              <w:color w:val="auto"/>
            </w:rPr>
            <w:t>20</w:t>
          </w:r>
        </w:p>
        <w:p w:rsidR="00776F8F" w:rsidRDefault="00D4537E">
          <w:pPr>
            <w:pStyle w:val="20"/>
            <w:rPr>
              <w:color w:val="auto"/>
              <w:kern w:val="2"/>
            </w:rPr>
          </w:pPr>
          <w:hyperlink w:anchor="_Toc153380108" w:history="1">
            <w:r w:rsidR="00B94610">
              <w:rPr>
                <w:rStyle w:val="af6"/>
                <w:bCs/>
                <w:color w:val="auto"/>
              </w:rPr>
              <w:t>7.3</w:t>
            </w:r>
            <w:r w:rsidR="00B94610">
              <w:rPr>
                <w:rStyle w:val="af6"/>
                <w:bCs/>
                <w:color w:val="auto"/>
              </w:rPr>
              <w:t xml:space="preserve">　</w:t>
            </w:r>
            <w:r w:rsidR="00B94610">
              <w:rPr>
                <w:rStyle w:val="af6"/>
                <w:bCs/>
                <w:color w:val="auto"/>
              </w:rPr>
              <w:t>Monitor and control of heating system</w:t>
            </w:r>
            <w:r w:rsidR="00B94610">
              <w:rPr>
                <w:color w:val="auto"/>
              </w:rPr>
              <w:tab/>
            </w:r>
          </w:hyperlink>
          <w:r w:rsidR="00BC704E">
            <w:rPr>
              <w:color w:val="auto"/>
            </w:rPr>
            <w:t>20</w:t>
          </w:r>
        </w:p>
        <w:p w:rsidR="00776F8F" w:rsidRDefault="00D4537E">
          <w:pPr>
            <w:pStyle w:val="20"/>
            <w:rPr>
              <w:color w:val="auto"/>
              <w:kern w:val="2"/>
            </w:rPr>
          </w:pPr>
          <w:hyperlink w:anchor="_Toc153380109" w:history="1">
            <w:r w:rsidR="00B94610">
              <w:rPr>
                <w:rStyle w:val="af6"/>
                <w:bCs/>
                <w:color w:val="auto"/>
              </w:rPr>
              <w:t>7.4</w:t>
            </w:r>
            <w:r w:rsidR="00B94610">
              <w:rPr>
                <w:rStyle w:val="af6"/>
                <w:bCs/>
                <w:color w:val="auto"/>
              </w:rPr>
              <w:t xml:space="preserve">　</w:t>
            </w:r>
            <w:r w:rsidR="00B94610">
              <w:rPr>
                <w:rStyle w:val="af6"/>
                <w:bCs/>
                <w:color w:val="auto"/>
              </w:rPr>
              <w:t>Monitor and control of ventilation system</w:t>
            </w:r>
            <w:r w:rsidR="00B94610">
              <w:rPr>
                <w:color w:val="auto"/>
              </w:rPr>
              <w:tab/>
            </w:r>
            <w:r w:rsidR="00BC704E">
              <w:rPr>
                <w:color w:val="auto"/>
              </w:rPr>
              <w:t>2</w:t>
            </w:r>
            <w:r w:rsidR="00B94610">
              <w:rPr>
                <w:color w:val="auto"/>
              </w:rPr>
              <w:fldChar w:fldCharType="begin"/>
            </w:r>
            <w:r w:rsidR="00B94610">
              <w:rPr>
                <w:color w:val="auto"/>
              </w:rPr>
              <w:instrText xml:space="preserve"> PAGEREF _Toc153380109 \h </w:instrText>
            </w:r>
            <w:r w:rsidR="00B94610">
              <w:rPr>
                <w:color w:val="auto"/>
              </w:rPr>
            </w:r>
            <w:r w:rsidR="00B94610">
              <w:rPr>
                <w:color w:val="auto"/>
              </w:rPr>
              <w:fldChar w:fldCharType="separate"/>
            </w:r>
            <w:r w:rsidR="00B94610">
              <w:rPr>
                <w:color w:val="auto"/>
              </w:rPr>
              <w:t>1</w:t>
            </w:r>
            <w:r w:rsidR="00B94610">
              <w:rPr>
                <w:color w:val="auto"/>
              </w:rPr>
              <w:fldChar w:fldCharType="end"/>
            </w:r>
          </w:hyperlink>
        </w:p>
        <w:p w:rsidR="00776F8F" w:rsidRDefault="00D4537E">
          <w:pPr>
            <w:pStyle w:val="20"/>
            <w:rPr>
              <w:color w:val="auto"/>
              <w:kern w:val="2"/>
            </w:rPr>
          </w:pPr>
          <w:hyperlink w:anchor="_Toc153380110" w:history="1">
            <w:r w:rsidR="00B94610">
              <w:rPr>
                <w:rStyle w:val="af6"/>
                <w:bCs/>
                <w:color w:val="auto"/>
              </w:rPr>
              <w:t>7.5</w:t>
            </w:r>
            <w:r w:rsidR="00B94610">
              <w:rPr>
                <w:rStyle w:val="af6"/>
                <w:bCs/>
                <w:color w:val="auto"/>
              </w:rPr>
              <w:t xml:space="preserve">　</w:t>
            </w:r>
            <w:r w:rsidR="00B94610">
              <w:rPr>
                <w:rStyle w:val="af6"/>
                <w:bCs/>
                <w:color w:val="auto"/>
              </w:rPr>
              <w:t>Monitor and control of air conditioning system</w:t>
            </w:r>
            <w:r w:rsidR="00B94610">
              <w:rPr>
                <w:color w:val="auto"/>
              </w:rPr>
              <w:tab/>
            </w:r>
            <w:r w:rsidR="00BC704E">
              <w:rPr>
                <w:color w:val="auto"/>
              </w:rPr>
              <w:t>2</w:t>
            </w:r>
            <w:r w:rsidR="00B94610">
              <w:rPr>
                <w:color w:val="auto"/>
              </w:rPr>
              <w:fldChar w:fldCharType="begin"/>
            </w:r>
            <w:r w:rsidR="00B94610">
              <w:rPr>
                <w:color w:val="auto"/>
              </w:rPr>
              <w:instrText xml:space="preserve"> PAGEREF _Toc153380110 \h </w:instrText>
            </w:r>
            <w:r w:rsidR="00B94610">
              <w:rPr>
                <w:color w:val="auto"/>
              </w:rPr>
            </w:r>
            <w:r w:rsidR="00B94610">
              <w:rPr>
                <w:color w:val="auto"/>
              </w:rPr>
              <w:fldChar w:fldCharType="separate"/>
            </w:r>
            <w:r w:rsidR="00B94610">
              <w:rPr>
                <w:color w:val="auto"/>
              </w:rPr>
              <w:t>1</w:t>
            </w:r>
            <w:r w:rsidR="00B94610">
              <w:rPr>
                <w:color w:val="auto"/>
              </w:rPr>
              <w:fldChar w:fldCharType="end"/>
            </w:r>
          </w:hyperlink>
        </w:p>
        <w:p w:rsidR="00776F8F" w:rsidRDefault="00D4537E">
          <w:pPr>
            <w:pStyle w:val="20"/>
            <w:rPr>
              <w:color w:val="auto"/>
              <w:kern w:val="2"/>
            </w:rPr>
          </w:pPr>
          <w:hyperlink w:anchor="_Toc153380111" w:history="1">
            <w:r w:rsidR="00B94610">
              <w:rPr>
                <w:rStyle w:val="af6"/>
                <w:bCs/>
                <w:color w:val="auto"/>
              </w:rPr>
              <w:t>7.6</w:t>
            </w:r>
            <w:r w:rsidR="00B94610">
              <w:rPr>
                <w:rStyle w:val="af6"/>
                <w:bCs/>
                <w:color w:val="auto"/>
              </w:rPr>
              <w:t xml:space="preserve">　</w:t>
            </w:r>
            <w:r w:rsidR="00B94610">
              <w:rPr>
                <w:rStyle w:val="af6"/>
                <w:bCs/>
                <w:color w:val="auto"/>
              </w:rPr>
              <w:t>Smart laboratory</w:t>
            </w:r>
            <w:r w:rsidR="00B94610">
              <w:rPr>
                <w:color w:val="auto"/>
              </w:rPr>
              <w:tab/>
            </w:r>
            <w:r w:rsidR="00BC704E">
              <w:rPr>
                <w:color w:val="auto"/>
              </w:rPr>
              <w:t>2</w:t>
            </w:r>
            <w:r w:rsidR="00B94610">
              <w:rPr>
                <w:color w:val="auto"/>
              </w:rPr>
              <w:fldChar w:fldCharType="begin"/>
            </w:r>
            <w:r w:rsidR="00B94610">
              <w:rPr>
                <w:color w:val="auto"/>
              </w:rPr>
              <w:instrText xml:space="preserve"> PAGEREF _Toc153380111 \h </w:instrText>
            </w:r>
            <w:r w:rsidR="00B94610">
              <w:rPr>
                <w:color w:val="auto"/>
              </w:rPr>
            </w:r>
            <w:r w:rsidR="00B94610">
              <w:rPr>
                <w:color w:val="auto"/>
              </w:rPr>
              <w:fldChar w:fldCharType="separate"/>
            </w:r>
            <w:r w:rsidR="00B94610">
              <w:rPr>
                <w:color w:val="auto"/>
              </w:rPr>
              <w:t>1</w:t>
            </w:r>
            <w:r w:rsidR="00B94610">
              <w:rPr>
                <w:color w:val="auto"/>
              </w:rPr>
              <w:fldChar w:fldCharType="end"/>
            </w:r>
          </w:hyperlink>
        </w:p>
        <w:p w:rsidR="00776F8F" w:rsidRDefault="00D4537E" w:rsidP="00FC508B">
          <w:pPr>
            <w:pStyle w:val="11"/>
            <w:rPr>
              <w:kern w:val="2"/>
            </w:rPr>
          </w:pPr>
          <w:hyperlink w:anchor="_Toc153380112" w:history="1">
            <w:r w:rsidR="00B94610">
              <w:rPr>
                <w:rStyle w:val="af6"/>
                <w:rFonts w:ascii="Times New Roman" w:hAnsi="Times New Roman"/>
                <w:color w:val="auto"/>
              </w:rPr>
              <w:t>8</w:t>
            </w:r>
            <w:r w:rsidR="00B94610">
              <w:rPr>
                <w:rStyle w:val="af6"/>
                <w:rFonts w:ascii="Times New Roman" w:hAnsi="Times New Roman"/>
                <w:color w:val="auto"/>
              </w:rPr>
              <w:t xml:space="preserve">　</w:t>
            </w:r>
            <w:r w:rsidR="00B94610">
              <w:rPr>
                <w:rStyle w:val="af6"/>
                <w:rFonts w:ascii="Times New Roman" w:hAnsi="Times New Roman"/>
                <w:color w:val="auto"/>
              </w:rPr>
              <w:t>Detection, management and maintenance</w:t>
            </w:r>
            <w:r w:rsidR="00B94610">
              <w:tab/>
            </w:r>
            <w:r w:rsidR="00B94610">
              <w:fldChar w:fldCharType="begin"/>
            </w:r>
            <w:r w:rsidR="00B94610">
              <w:instrText xml:space="preserve"> PAGEREF _Toc153380112 \h </w:instrText>
            </w:r>
            <w:r w:rsidR="00B94610">
              <w:fldChar w:fldCharType="separate"/>
            </w:r>
            <w:r w:rsidR="00B94610">
              <w:t>2</w:t>
            </w:r>
            <w:r w:rsidR="00B94610">
              <w:fldChar w:fldCharType="end"/>
            </w:r>
          </w:hyperlink>
          <w:r w:rsidR="00BC704E">
            <w:t>2</w:t>
          </w:r>
        </w:p>
        <w:p w:rsidR="00776F8F" w:rsidRDefault="00D4537E">
          <w:pPr>
            <w:pStyle w:val="20"/>
            <w:rPr>
              <w:color w:val="auto"/>
              <w:kern w:val="2"/>
            </w:rPr>
          </w:pPr>
          <w:hyperlink w:anchor="_Toc153380113" w:history="1">
            <w:r w:rsidR="00B94610">
              <w:rPr>
                <w:rStyle w:val="af6"/>
                <w:bCs/>
                <w:color w:val="auto"/>
              </w:rPr>
              <w:t>8.1</w:t>
            </w:r>
            <w:r w:rsidR="00B94610">
              <w:rPr>
                <w:rStyle w:val="af6"/>
                <w:bCs/>
                <w:color w:val="auto"/>
              </w:rPr>
              <w:t xml:space="preserve">　</w:t>
            </w:r>
            <w:r w:rsidR="00B94610">
              <w:rPr>
                <w:rStyle w:val="af6"/>
                <w:bCs/>
                <w:color w:val="auto"/>
              </w:rPr>
              <w:t>General requirements</w:t>
            </w:r>
            <w:r w:rsidR="00B94610">
              <w:rPr>
                <w:color w:val="auto"/>
              </w:rPr>
              <w:tab/>
            </w:r>
            <w:r w:rsidR="00B94610">
              <w:rPr>
                <w:color w:val="auto"/>
              </w:rPr>
              <w:fldChar w:fldCharType="begin"/>
            </w:r>
            <w:r w:rsidR="00B94610">
              <w:rPr>
                <w:color w:val="auto"/>
              </w:rPr>
              <w:instrText xml:space="preserve"> PAGEREF _Toc153380113 \h </w:instrText>
            </w:r>
            <w:r w:rsidR="00B94610">
              <w:rPr>
                <w:color w:val="auto"/>
              </w:rPr>
            </w:r>
            <w:r w:rsidR="00B94610">
              <w:rPr>
                <w:color w:val="auto"/>
              </w:rPr>
              <w:fldChar w:fldCharType="separate"/>
            </w:r>
            <w:r w:rsidR="00B94610">
              <w:rPr>
                <w:color w:val="auto"/>
              </w:rPr>
              <w:t>2</w:t>
            </w:r>
            <w:r w:rsidR="00B94610">
              <w:rPr>
                <w:color w:val="auto"/>
              </w:rPr>
              <w:fldChar w:fldCharType="end"/>
            </w:r>
          </w:hyperlink>
          <w:r w:rsidR="00BC704E">
            <w:rPr>
              <w:color w:val="auto"/>
            </w:rPr>
            <w:t>2</w:t>
          </w:r>
        </w:p>
        <w:p w:rsidR="00776F8F" w:rsidRDefault="00D4537E">
          <w:pPr>
            <w:pStyle w:val="20"/>
            <w:rPr>
              <w:color w:val="auto"/>
              <w:kern w:val="2"/>
            </w:rPr>
          </w:pPr>
          <w:hyperlink w:anchor="_Toc153380114" w:history="1">
            <w:r w:rsidR="00B94610">
              <w:rPr>
                <w:rStyle w:val="af6"/>
                <w:bCs/>
                <w:color w:val="auto"/>
              </w:rPr>
              <w:t>8.2</w:t>
            </w:r>
            <w:r w:rsidR="00B94610">
              <w:rPr>
                <w:rStyle w:val="af6"/>
                <w:bCs/>
                <w:color w:val="auto"/>
              </w:rPr>
              <w:t xml:space="preserve">　</w:t>
            </w:r>
            <w:r w:rsidR="00B94610">
              <w:rPr>
                <w:rStyle w:val="af6"/>
                <w:bCs/>
                <w:color w:val="auto"/>
              </w:rPr>
              <w:t xml:space="preserve">Operation management of  </w:t>
            </w:r>
            <w:r w:rsidR="00B94610">
              <w:rPr>
                <w:rStyle w:val="af6"/>
                <w:rFonts w:hint="eastAsia"/>
                <w:bCs/>
                <w:color w:val="auto"/>
              </w:rPr>
              <w:t>f</w:t>
            </w:r>
            <w:r w:rsidR="00B94610">
              <w:rPr>
                <w:rStyle w:val="af6"/>
                <w:bCs/>
                <w:color w:val="auto"/>
              </w:rPr>
              <w:t>ume hood</w:t>
            </w:r>
            <w:r w:rsidR="00B94610">
              <w:rPr>
                <w:color w:val="auto"/>
              </w:rPr>
              <w:tab/>
            </w:r>
            <w:r w:rsidR="00B94610">
              <w:rPr>
                <w:color w:val="auto"/>
              </w:rPr>
              <w:fldChar w:fldCharType="begin"/>
            </w:r>
            <w:r w:rsidR="00B94610">
              <w:rPr>
                <w:color w:val="auto"/>
              </w:rPr>
              <w:instrText xml:space="preserve"> PAGEREF _Toc153380114 \h </w:instrText>
            </w:r>
            <w:r w:rsidR="00B94610">
              <w:rPr>
                <w:color w:val="auto"/>
              </w:rPr>
            </w:r>
            <w:r w:rsidR="00B94610">
              <w:rPr>
                <w:color w:val="auto"/>
              </w:rPr>
              <w:fldChar w:fldCharType="separate"/>
            </w:r>
            <w:r w:rsidR="00B94610">
              <w:rPr>
                <w:color w:val="auto"/>
              </w:rPr>
              <w:t>2</w:t>
            </w:r>
            <w:r w:rsidR="00B94610">
              <w:rPr>
                <w:color w:val="auto"/>
              </w:rPr>
              <w:fldChar w:fldCharType="end"/>
            </w:r>
          </w:hyperlink>
          <w:r w:rsidR="00BC704E">
            <w:rPr>
              <w:color w:val="auto"/>
            </w:rPr>
            <w:t>2</w:t>
          </w:r>
        </w:p>
        <w:p w:rsidR="00776F8F" w:rsidRDefault="00D4537E">
          <w:pPr>
            <w:pStyle w:val="20"/>
            <w:rPr>
              <w:color w:val="auto"/>
              <w:kern w:val="2"/>
            </w:rPr>
          </w:pPr>
          <w:hyperlink w:anchor="_Toc153380115" w:history="1">
            <w:r w:rsidR="00B94610">
              <w:rPr>
                <w:rStyle w:val="af6"/>
                <w:bCs/>
                <w:color w:val="auto"/>
              </w:rPr>
              <w:t>8.3</w:t>
            </w:r>
            <w:r w:rsidR="00B94610">
              <w:rPr>
                <w:rStyle w:val="af6"/>
                <w:bCs/>
                <w:color w:val="auto"/>
              </w:rPr>
              <w:t xml:space="preserve">　</w:t>
            </w:r>
            <w:r w:rsidR="00B94610">
              <w:rPr>
                <w:rStyle w:val="af6"/>
                <w:bCs/>
                <w:color w:val="auto"/>
              </w:rPr>
              <w:t xml:space="preserve">Operation management of  </w:t>
            </w:r>
            <w:r w:rsidR="00B94610">
              <w:rPr>
                <w:rStyle w:val="af6"/>
                <w:rFonts w:hint="eastAsia"/>
                <w:bCs/>
                <w:color w:val="auto"/>
              </w:rPr>
              <w:t>l</w:t>
            </w:r>
            <w:r w:rsidR="00B94610">
              <w:rPr>
                <w:rStyle w:val="af6"/>
                <w:bCs/>
                <w:color w:val="auto"/>
              </w:rPr>
              <w:t>ocal exhaust hood</w:t>
            </w:r>
            <w:r w:rsidR="00B94610">
              <w:rPr>
                <w:color w:val="auto"/>
              </w:rPr>
              <w:tab/>
            </w:r>
            <w:r w:rsidR="00B94610">
              <w:rPr>
                <w:color w:val="auto"/>
              </w:rPr>
              <w:fldChar w:fldCharType="begin"/>
            </w:r>
            <w:r w:rsidR="00B94610">
              <w:rPr>
                <w:color w:val="auto"/>
              </w:rPr>
              <w:instrText xml:space="preserve"> PAGEREF _Toc153380115 \h </w:instrText>
            </w:r>
            <w:r w:rsidR="00B94610">
              <w:rPr>
                <w:color w:val="auto"/>
              </w:rPr>
            </w:r>
            <w:r w:rsidR="00B94610">
              <w:rPr>
                <w:color w:val="auto"/>
              </w:rPr>
              <w:fldChar w:fldCharType="separate"/>
            </w:r>
            <w:r w:rsidR="00B94610">
              <w:rPr>
                <w:color w:val="auto"/>
              </w:rPr>
              <w:t>2</w:t>
            </w:r>
            <w:r w:rsidR="00B94610">
              <w:rPr>
                <w:color w:val="auto"/>
              </w:rPr>
              <w:fldChar w:fldCharType="end"/>
            </w:r>
          </w:hyperlink>
          <w:r w:rsidR="00BC704E">
            <w:rPr>
              <w:color w:val="auto"/>
            </w:rPr>
            <w:t>3</w:t>
          </w:r>
        </w:p>
        <w:p w:rsidR="00776F8F" w:rsidRDefault="00D4537E">
          <w:pPr>
            <w:pStyle w:val="20"/>
            <w:rPr>
              <w:color w:val="auto"/>
              <w:kern w:val="2"/>
            </w:rPr>
          </w:pPr>
          <w:hyperlink w:anchor="_Toc153380116" w:history="1">
            <w:r w:rsidR="00B94610">
              <w:rPr>
                <w:rStyle w:val="af6"/>
                <w:bCs/>
                <w:color w:val="auto"/>
              </w:rPr>
              <w:t>8.4</w:t>
            </w:r>
            <w:r w:rsidR="00B94610">
              <w:rPr>
                <w:rStyle w:val="af6"/>
                <w:bCs/>
                <w:color w:val="auto"/>
              </w:rPr>
              <w:t xml:space="preserve">　</w:t>
            </w:r>
            <w:r w:rsidR="00B94610">
              <w:rPr>
                <w:rStyle w:val="af6"/>
                <w:bCs/>
                <w:color w:val="auto"/>
              </w:rPr>
              <w:t xml:space="preserve">Operation management of  </w:t>
            </w:r>
            <w:r w:rsidR="00B94610">
              <w:rPr>
                <w:rStyle w:val="af6"/>
                <w:rFonts w:hint="eastAsia"/>
                <w:bCs/>
                <w:color w:val="auto"/>
              </w:rPr>
              <w:t>a</w:t>
            </w:r>
            <w:r w:rsidR="00B94610">
              <w:rPr>
                <w:rStyle w:val="af6"/>
                <w:bCs/>
                <w:color w:val="auto"/>
              </w:rPr>
              <w:t>ir supply and exhaust system</w:t>
            </w:r>
            <w:r w:rsidR="00B94610">
              <w:rPr>
                <w:color w:val="auto"/>
              </w:rPr>
              <w:tab/>
            </w:r>
            <w:r w:rsidR="00B94610">
              <w:rPr>
                <w:color w:val="auto"/>
              </w:rPr>
              <w:fldChar w:fldCharType="begin"/>
            </w:r>
            <w:r w:rsidR="00B94610">
              <w:rPr>
                <w:color w:val="auto"/>
              </w:rPr>
              <w:instrText xml:space="preserve"> PAGEREF _Toc153380116 \h </w:instrText>
            </w:r>
            <w:r w:rsidR="00B94610">
              <w:rPr>
                <w:color w:val="auto"/>
              </w:rPr>
            </w:r>
            <w:r w:rsidR="00B94610">
              <w:rPr>
                <w:color w:val="auto"/>
              </w:rPr>
              <w:fldChar w:fldCharType="separate"/>
            </w:r>
            <w:r w:rsidR="00B94610">
              <w:rPr>
                <w:color w:val="auto"/>
              </w:rPr>
              <w:t>2</w:t>
            </w:r>
            <w:r w:rsidR="00B94610">
              <w:rPr>
                <w:color w:val="auto"/>
              </w:rPr>
              <w:fldChar w:fldCharType="end"/>
            </w:r>
          </w:hyperlink>
          <w:r w:rsidR="00BC704E">
            <w:rPr>
              <w:color w:val="auto"/>
            </w:rPr>
            <w:t>3</w:t>
          </w:r>
        </w:p>
        <w:p w:rsidR="00776F8F" w:rsidRDefault="00D4537E">
          <w:pPr>
            <w:pStyle w:val="20"/>
            <w:rPr>
              <w:color w:val="auto"/>
              <w:kern w:val="2"/>
            </w:rPr>
          </w:pPr>
          <w:hyperlink w:anchor="_Toc153380117" w:history="1">
            <w:r w:rsidR="00B94610">
              <w:rPr>
                <w:rStyle w:val="af6"/>
                <w:bCs/>
                <w:color w:val="auto"/>
              </w:rPr>
              <w:t>8.5</w:t>
            </w:r>
            <w:r w:rsidR="00B94610">
              <w:rPr>
                <w:rStyle w:val="af6"/>
                <w:bCs/>
                <w:color w:val="auto"/>
              </w:rPr>
              <w:t xml:space="preserve">　</w:t>
            </w:r>
            <w:r w:rsidR="00B94610">
              <w:rPr>
                <w:rStyle w:val="af6"/>
                <w:bCs/>
                <w:color w:val="auto"/>
              </w:rPr>
              <w:t xml:space="preserve">Operation management of  </w:t>
            </w:r>
            <w:r w:rsidR="00B94610">
              <w:rPr>
                <w:rStyle w:val="af6"/>
                <w:rFonts w:hint="eastAsia"/>
                <w:bCs/>
                <w:color w:val="auto"/>
              </w:rPr>
              <w:t>s</w:t>
            </w:r>
            <w:r w:rsidR="00B94610">
              <w:rPr>
                <w:rStyle w:val="af6"/>
                <w:bCs/>
                <w:color w:val="auto"/>
              </w:rPr>
              <w:t xml:space="preserve">ensors and </w:t>
            </w:r>
            <w:r w:rsidR="00190A61">
              <w:rPr>
                <w:rStyle w:val="af6"/>
                <w:rFonts w:hint="eastAsia"/>
                <w:bCs/>
                <w:color w:val="auto"/>
              </w:rPr>
              <w:t>a</w:t>
            </w:r>
            <w:r w:rsidR="00B94610">
              <w:rPr>
                <w:rStyle w:val="af6"/>
                <w:bCs/>
                <w:color w:val="auto"/>
              </w:rPr>
              <w:t>ctuators</w:t>
            </w:r>
            <w:r w:rsidR="00B94610">
              <w:rPr>
                <w:color w:val="auto"/>
              </w:rPr>
              <w:tab/>
            </w:r>
            <w:r w:rsidR="00B94610">
              <w:rPr>
                <w:color w:val="auto"/>
              </w:rPr>
              <w:fldChar w:fldCharType="begin"/>
            </w:r>
            <w:r w:rsidR="00B94610">
              <w:rPr>
                <w:color w:val="auto"/>
              </w:rPr>
              <w:instrText xml:space="preserve"> PAGEREF _Toc153380117 \h </w:instrText>
            </w:r>
            <w:r w:rsidR="00B94610">
              <w:rPr>
                <w:color w:val="auto"/>
              </w:rPr>
            </w:r>
            <w:r w:rsidR="00B94610">
              <w:rPr>
                <w:color w:val="auto"/>
              </w:rPr>
              <w:fldChar w:fldCharType="separate"/>
            </w:r>
            <w:r w:rsidR="00B94610">
              <w:rPr>
                <w:color w:val="auto"/>
              </w:rPr>
              <w:t>2</w:t>
            </w:r>
            <w:r w:rsidR="00B94610">
              <w:rPr>
                <w:color w:val="auto"/>
              </w:rPr>
              <w:fldChar w:fldCharType="end"/>
            </w:r>
          </w:hyperlink>
          <w:r w:rsidR="00BC704E">
            <w:rPr>
              <w:color w:val="auto"/>
            </w:rPr>
            <w:t>3</w:t>
          </w:r>
        </w:p>
        <w:p w:rsidR="00776F8F" w:rsidRDefault="00D4537E">
          <w:pPr>
            <w:pStyle w:val="20"/>
            <w:rPr>
              <w:color w:val="auto"/>
              <w:kern w:val="2"/>
            </w:rPr>
          </w:pPr>
          <w:hyperlink w:anchor="_Toc153380118" w:history="1">
            <w:r w:rsidR="00B94610">
              <w:rPr>
                <w:rStyle w:val="af6"/>
                <w:bCs/>
                <w:color w:val="auto"/>
              </w:rPr>
              <w:t>8.6</w:t>
            </w:r>
            <w:r w:rsidR="00B94610">
              <w:rPr>
                <w:rStyle w:val="af6"/>
                <w:bCs/>
                <w:color w:val="auto"/>
              </w:rPr>
              <w:t xml:space="preserve">　</w:t>
            </w:r>
            <w:r w:rsidR="00B94610">
              <w:rPr>
                <w:rStyle w:val="af6"/>
                <w:bCs/>
                <w:color w:val="auto"/>
              </w:rPr>
              <w:t>Operation management of  exhaust gas treatment device</w:t>
            </w:r>
            <w:r w:rsidR="00B94610">
              <w:rPr>
                <w:color w:val="auto"/>
              </w:rPr>
              <w:tab/>
            </w:r>
            <w:r w:rsidR="00B94610">
              <w:rPr>
                <w:color w:val="auto"/>
              </w:rPr>
              <w:fldChar w:fldCharType="begin"/>
            </w:r>
            <w:r w:rsidR="00B94610">
              <w:rPr>
                <w:color w:val="auto"/>
              </w:rPr>
              <w:instrText xml:space="preserve"> PAGEREF _Toc153380118 \h </w:instrText>
            </w:r>
            <w:r w:rsidR="00B94610">
              <w:rPr>
                <w:color w:val="auto"/>
              </w:rPr>
            </w:r>
            <w:r w:rsidR="00B94610">
              <w:rPr>
                <w:color w:val="auto"/>
              </w:rPr>
              <w:fldChar w:fldCharType="separate"/>
            </w:r>
            <w:r w:rsidR="00B94610">
              <w:rPr>
                <w:color w:val="auto"/>
              </w:rPr>
              <w:t>2</w:t>
            </w:r>
            <w:r w:rsidR="00B94610">
              <w:rPr>
                <w:color w:val="auto"/>
              </w:rPr>
              <w:fldChar w:fldCharType="end"/>
            </w:r>
          </w:hyperlink>
          <w:r w:rsidR="00BC704E">
            <w:rPr>
              <w:color w:val="auto"/>
            </w:rPr>
            <w:t>4</w:t>
          </w:r>
        </w:p>
        <w:p w:rsidR="00776F8F" w:rsidRDefault="00D4537E" w:rsidP="00FC508B">
          <w:pPr>
            <w:pStyle w:val="11"/>
            <w:rPr>
              <w:kern w:val="2"/>
            </w:rPr>
          </w:pPr>
          <w:hyperlink w:anchor="_Toc153380120" w:history="1">
            <w:r w:rsidR="00B94610">
              <w:rPr>
                <w:rStyle w:val="af6"/>
                <w:rFonts w:ascii="Times New Roman" w:hAnsi="Times New Roman"/>
                <w:color w:val="auto"/>
              </w:rPr>
              <w:t>Explanation of wording</w:t>
            </w:r>
            <w:r w:rsidR="00B94610">
              <w:tab/>
            </w:r>
            <w:r w:rsidR="00B94610">
              <w:fldChar w:fldCharType="begin"/>
            </w:r>
            <w:r w:rsidR="00B94610">
              <w:instrText xml:space="preserve"> PAGEREF _Toc153380120 \h </w:instrText>
            </w:r>
            <w:r w:rsidR="00B94610">
              <w:fldChar w:fldCharType="separate"/>
            </w:r>
            <w:r w:rsidR="00B94610">
              <w:t>2</w:t>
            </w:r>
            <w:r w:rsidR="00B94610">
              <w:fldChar w:fldCharType="end"/>
            </w:r>
          </w:hyperlink>
          <w:r w:rsidR="00BC704E">
            <w:t>5</w:t>
          </w:r>
        </w:p>
        <w:p w:rsidR="00776F8F" w:rsidRDefault="00D4537E" w:rsidP="00FC508B">
          <w:pPr>
            <w:pStyle w:val="11"/>
            <w:rPr>
              <w:kern w:val="2"/>
            </w:rPr>
          </w:pPr>
          <w:hyperlink w:anchor="_Toc153380121" w:history="1">
            <w:r w:rsidR="00B94610">
              <w:rPr>
                <w:rStyle w:val="af6"/>
                <w:rFonts w:ascii="Times New Roman" w:hAnsi="Times New Roman"/>
                <w:color w:val="auto"/>
              </w:rPr>
              <w:t>List of quoted standards</w:t>
            </w:r>
            <w:r w:rsidR="00B94610">
              <w:tab/>
            </w:r>
            <w:r w:rsidR="00B94610">
              <w:fldChar w:fldCharType="begin"/>
            </w:r>
            <w:r w:rsidR="00B94610">
              <w:instrText xml:space="preserve"> PAGEREF _Toc153380121 \h </w:instrText>
            </w:r>
            <w:r w:rsidR="00B94610">
              <w:fldChar w:fldCharType="separate"/>
            </w:r>
            <w:r w:rsidR="00B94610">
              <w:t>2</w:t>
            </w:r>
            <w:r w:rsidR="00B94610">
              <w:fldChar w:fldCharType="end"/>
            </w:r>
          </w:hyperlink>
          <w:r w:rsidR="00BC704E">
            <w:t>6</w:t>
          </w:r>
        </w:p>
        <w:p w:rsidR="00776F8F" w:rsidRDefault="00D4537E" w:rsidP="00FC508B">
          <w:pPr>
            <w:pStyle w:val="11"/>
            <w:rPr>
              <w:kern w:val="2"/>
            </w:rPr>
          </w:pPr>
          <w:hyperlink w:anchor="_Toc153380122" w:history="1">
            <w:r w:rsidR="00B94610">
              <w:rPr>
                <w:rStyle w:val="af6"/>
                <w:rFonts w:ascii="Times New Roman" w:hAnsi="Times New Roman"/>
                <w:color w:val="auto"/>
              </w:rPr>
              <w:t>Addition</w:t>
            </w:r>
            <w:r w:rsidR="00B94610">
              <w:rPr>
                <w:rStyle w:val="af6"/>
                <w:rFonts w:ascii="Times New Roman" w:hAnsi="Times New Roman"/>
                <w:color w:val="auto"/>
              </w:rPr>
              <w:t>：</w:t>
            </w:r>
            <w:r w:rsidR="00B94610">
              <w:rPr>
                <w:rStyle w:val="af6"/>
                <w:rFonts w:ascii="Times New Roman" w:hAnsi="Times New Roman"/>
                <w:color w:val="auto"/>
              </w:rPr>
              <w:t>Explanation of provisions</w:t>
            </w:r>
            <w:r w:rsidR="00B94610">
              <w:tab/>
            </w:r>
            <w:r w:rsidR="00B94610">
              <w:fldChar w:fldCharType="begin"/>
            </w:r>
            <w:r w:rsidR="00B94610">
              <w:instrText xml:space="preserve"> PAGEREF _Toc153380122 \h </w:instrText>
            </w:r>
            <w:r w:rsidR="00B94610">
              <w:fldChar w:fldCharType="separate"/>
            </w:r>
            <w:r w:rsidR="00B94610">
              <w:t>2</w:t>
            </w:r>
            <w:r w:rsidR="00B94610">
              <w:fldChar w:fldCharType="end"/>
            </w:r>
          </w:hyperlink>
          <w:r w:rsidR="00BC704E">
            <w:t>8</w:t>
          </w:r>
        </w:p>
        <w:p w:rsidR="00776F8F" w:rsidRDefault="00B94610" w:rsidP="00FC508B">
          <w:pPr>
            <w:pStyle w:val="11"/>
          </w:pPr>
          <w:r>
            <w:fldChar w:fldCharType="end"/>
          </w:r>
        </w:p>
      </w:sdtContent>
    </w:sdt>
    <w:p w:rsidR="00776F8F" w:rsidRDefault="00776F8F">
      <w:pPr>
        <w:spacing w:line="360" w:lineRule="auto"/>
        <w:rPr>
          <w:rFonts w:eastAsia="仿宋_GB2312"/>
          <w:b/>
          <w:bCs/>
          <w:color w:val="000000" w:themeColor="text1"/>
          <w:sz w:val="24"/>
        </w:rPr>
        <w:sectPr w:rsidR="00776F8F">
          <w:pgSz w:w="11906" w:h="16838"/>
          <w:pgMar w:top="1440" w:right="1800" w:bottom="1440" w:left="1800" w:header="851" w:footer="992" w:gutter="0"/>
          <w:pgNumType w:start="1"/>
          <w:cols w:space="425"/>
          <w:docGrid w:type="lines" w:linePitch="312"/>
        </w:sectPr>
      </w:pPr>
    </w:p>
    <w:p w:rsidR="00776F8F" w:rsidRDefault="00B94610">
      <w:pPr>
        <w:pStyle w:val="1"/>
        <w:jc w:val="center"/>
        <w:rPr>
          <w:color w:val="000000" w:themeColor="text1"/>
          <w:sz w:val="32"/>
        </w:rPr>
      </w:pPr>
      <w:bookmarkStart w:id="8" w:name="_Toc86055334"/>
      <w:bookmarkStart w:id="9" w:name="_Toc74137289"/>
      <w:bookmarkStart w:id="10" w:name="_Toc163397117"/>
      <w:bookmarkStart w:id="11" w:name="_Toc163397371"/>
      <w:r>
        <w:rPr>
          <w:color w:val="000000" w:themeColor="text1"/>
          <w:sz w:val="32"/>
        </w:rPr>
        <w:lastRenderedPageBreak/>
        <w:t>1</w:t>
      </w:r>
      <w:r>
        <w:rPr>
          <w:color w:val="000000" w:themeColor="text1"/>
          <w:sz w:val="32"/>
        </w:rPr>
        <w:t xml:space="preserve">　总　　则</w:t>
      </w:r>
      <w:bookmarkEnd w:id="8"/>
      <w:bookmarkEnd w:id="9"/>
      <w:bookmarkEnd w:id="10"/>
      <w:bookmarkEnd w:id="11"/>
    </w:p>
    <w:p w:rsidR="00776F8F" w:rsidRDefault="00B94610">
      <w:pPr>
        <w:spacing w:line="360" w:lineRule="auto"/>
        <w:outlineLvl w:val="2"/>
        <w:rPr>
          <w:color w:val="000000" w:themeColor="text1"/>
          <w:sz w:val="24"/>
          <w:szCs w:val="24"/>
        </w:rPr>
      </w:pPr>
      <w:bookmarkStart w:id="12" w:name="_Toc11517"/>
      <w:bookmarkStart w:id="13" w:name="_Toc6545"/>
      <w:bookmarkStart w:id="14" w:name="_Toc19886"/>
      <w:r>
        <w:rPr>
          <w:b/>
          <w:bCs/>
          <w:color w:val="000000" w:themeColor="text1"/>
          <w:sz w:val="24"/>
        </w:rPr>
        <w:t>1.0.1</w:t>
      </w:r>
      <w:r>
        <w:rPr>
          <w:b/>
          <w:bCs/>
          <w:color w:val="000000" w:themeColor="text1"/>
          <w:sz w:val="24"/>
        </w:rPr>
        <w:t xml:space="preserve">　</w:t>
      </w:r>
      <w:r>
        <w:rPr>
          <w:rFonts w:hint="eastAsia"/>
          <w:color w:val="000000" w:themeColor="text1"/>
          <w:sz w:val="24"/>
          <w:szCs w:val="24"/>
        </w:rPr>
        <w:t>为适应科研实验室建设的需要，保障科研实验室中操作人员的职业健康和人身安全，保证实验数据的准确性所需要的环境条件，并在供暖、通风与空气调节设计中采用先进技术，合理利用和节约能源，保护环境，制定本规程。</w:t>
      </w:r>
      <w:bookmarkEnd w:id="12"/>
      <w:bookmarkEnd w:id="13"/>
    </w:p>
    <w:p w:rsidR="00776F8F" w:rsidRDefault="00B94610">
      <w:pPr>
        <w:spacing w:line="360" w:lineRule="auto"/>
        <w:outlineLvl w:val="2"/>
        <w:rPr>
          <w:color w:val="000000" w:themeColor="text1"/>
          <w:sz w:val="24"/>
          <w:szCs w:val="24"/>
        </w:rPr>
      </w:pPr>
      <w:bookmarkStart w:id="15" w:name="_Toc16423"/>
      <w:bookmarkStart w:id="16" w:name="_Toc9691"/>
      <w:bookmarkStart w:id="17" w:name="_Toc61"/>
      <w:r>
        <w:rPr>
          <w:b/>
          <w:bCs/>
          <w:color w:val="000000" w:themeColor="text1"/>
          <w:sz w:val="24"/>
        </w:rPr>
        <w:t>1.0.2</w:t>
      </w:r>
      <w:r>
        <w:rPr>
          <w:b/>
          <w:bCs/>
          <w:color w:val="000000" w:themeColor="text1"/>
          <w:sz w:val="24"/>
        </w:rPr>
        <w:t xml:space="preserve">　</w:t>
      </w:r>
      <w:r>
        <w:rPr>
          <w:rFonts w:hint="eastAsia"/>
          <w:color w:val="000000" w:themeColor="text1"/>
          <w:sz w:val="24"/>
          <w:szCs w:val="24"/>
        </w:rPr>
        <w:t>本规程适用于新建、扩建、改建的科研实验室的供暖、通风与空气调节系统。</w:t>
      </w:r>
      <w:bookmarkEnd w:id="15"/>
      <w:bookmarkEnd w:id="16"/>
    </w:p>
    <w:p w:rsidR="00776F8F" w:rsidRDefault="00B94610">
      <w:pPr>
        <w:spacing w:line="360" w:lineRule="auto"/>
        <w:outlineLvl w:val="2"/>
        <w:rPr>
          <w:color w:val="000000" w:themeColor="text1"/>
          <w:sz w:val="24"/>
          <w:szCs w:val="24"/>
        </w:rPr>
      </w:pPr>
      <w:r>
        <w:rPr>
          <w:b/>
          <w:bCs/>
          <w:color w:val="000000" w:themeColor="text1"/>
          <w:sz w:val="24"/>
        </w:rPr>
        <w:t>1.0.3</w:t>
      </w:r>
      <w:r>
        <w:rPr>
          <w:b/>
          <w:bCs/>
          <w:color w:val="000000" w:themeColor="text1"/>
          <w:sz w:val="24"/>
        </w:rPr>
        <w:t xml:space="preserve">　</w:t>
      </w:r>
      <w:r>
        <w:rPr>
          <w:rFonts w:hint="eastAsia"/>
          <w:color w:val="000000" w:themeColor="text1"/>
          <w:sz w:val="24"/>
          <w:szCs w:val="24"/>
        </w:rPr>
        <w:t>科研实验室供暖、通风与空气调节系统设置应遵守下列原则：</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坚持以人为本、科技创新和绿色发展的基本方针；</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保证人员在科研实验室内的安全，兼顾实验室设施的安全；</w:t>
      </w:r>
    </w:p>
    <w:p w:rsidR="00776F8F" w:rsidRDefault="00B94610">
      <w:pPr>
        <w:spacing w:line="360" w:lineRule="auto"/>
        <w:ind w:firstLineChars="236" w:firstLine="569"/>
        <w:outlineLvl w:val="2"/>
        <w:rPr>
          <w:b/>
          <w:color w:val="000000" w:themeColor="text1"/>
          <w:sz w:val="24"/>
        </w:rPr>
      </w:pPr>
      <w:r>
        <w:rPr>
          <w:rFonts w:hint="eastAsia"/>
          <w:b/>
          <w:color w:val="000000" w:themeColor="text1"/>
          <w:sz w:val="24"/>
        </w:rPr>
        <w:t>3</w:t>
      </w:r>
      <w:r>
        <w:rPr>
          <w:b/>
          <w:bCs/>
          <w:color w:val="000000" w:themeColor="text1"/>
          <w:sz w:val="24"/>
        </w:rPr>
        <w:t xml:space="preserve">　</w:t>
      </w:r>
      <w:r>
        <w:rPr>
          <w:rFonts w:hint="eastAsia"/>
          <w:color w:val="000000" w:themeColor="text1"/>
          <w:sz w:val="24"/>
        </w:rPr>
        <w:t>设计方案应根据实验室的性质和建筑物的特点、环境条件及能源状况，并会同相关专业通过综合技术经济比较后确定；</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4</w:t>
      </w:r>
      <w:r>
        <w:rPr>
          <w:b/>
          <w:bCs/>
          <w:color w:val="000000" w:themeColor="text1"/>
          <w:sz w:val="24"/>
        </w:rPr>
        <w:t xml:space="preserve">　</w:t>
      </w:r>
      <w:r>
        <w:rPr>
          <w:rFonts w:hint="eastAsia"/>
          <w:color w:val="000000" w:themeColor="text1"/>
          <w:sz w:val="24"/>
        </w:rPr>
        <w:t>设计中应明确需执行的相关施工及验收规范，当对施工及验收有特殊要求时，应在设计文件中加以说明。</w:t>
      </w:r>
    </w:p>
    <w:p w:rsidR="00776F8F" w:rsidRDefault="00B94610">
      <w:pPr>
        <w:spacing w:line="360" w:lineRule="auto"/>
        <w:outlineLvl w:val="2"/>
        <w:rPr>
          <w:color w:val="000000" w:themeColor="text1"/>
          <w:sz w:val="24"/>
          <w:szCs w:val="24"/>
        </w:rPr>
      </w:pPr>
      <w:bookmarkStart w:id="18" w:name="_Toc24966"/>
      <w:bookmarkStart w:id="19" w:name="_Toc27725"/>
      <w:bookmarkEnd w:id="14"/>
      <w:bookmarkEnd w:id="17"/>
      <w:r>
        <w:rPr>
          <w:b/>
          <w:bCs/>
          <w:color w:val="000000" w:themeColor="text1"/>
          <w:sz w:val="24"/>
        </w:rPr>
        <w:t>1.0.</w:t>
      </w:r>
      <w:r>
        <w:rPr>
          <w:rFonts w:hint="eastAsia"/>
          <w:b/>
          <w:bCs/>
          <w:color w:val="000000" w:themeColor="text1"/>
          <w:sz w:val="24"/>
        </w:rPr>
        <w:t>4</w:t>
      </w:r>
      <w:r>
        <w:rPr>
          <w:b/>
          <w:bCs/>
          <w:color w:val="000000" w:themeColor="text1"/>
          <w:sz w:val="24"/>
        </w:rPr>
        <w:t xml:space="preserve">　</w:t>
      </w:r>
      <w:r>
        <w:rPr>
          <w:rFonts w:hint="eastAsia"/>
          <w:color w:val="000000" w:themeColor="text1"/>
          <w:sz w:val="24"/>
          <w:szCs w:val="24"/>
        </w:rPr>
        <w:t>科研实验室的供暖、通风与空气调节系统设置除应符合本规程的规定外，尚应符合国家现行有关标准和现行中国工程建设标准化协会有关标准的规定。</w:t>
      </w:r>
    </w:p>
    <w:bookmarkEnd w:id="18"/>
    <w:bookmarkEnd w:id="19"/>
    <w:p w:rsidR="00776F8F" w:rsidRDefault="00776F8F">
      <w:pPr>
        <w:spacing w:line="360" w:lineRule="auto"/>
        <w:outlineLvl w:val="2"/>
        <w:rPr>
          <w:color w:val="000000" w:themeColor="text1"/>
          <w:sz w:val="24"/>
          <w:szCs w:val="24"/>
        </w:rPr>
      </w:pPr>
    </w:p>
    <w:p w:rsidR="00776F8F" w:rsidRDefault="00776F8F">
      <w:pPr>
        <w:spacing w:line="360" w:lineRule="auto"/>
        <w:rPr>
          <w:color w:val="000000" w:themeColor="text1"/>
          <w:sz w:val="24"/>
          <w:szCs w:val="24"/>
        </w:rPr>
      </w:pPr>
    </w:p>
    <w:p w:rsidR="00776F8F" w:rsidRDefault="00B94610">
      <w:pPr>
        <w:widowControl/>
        <w:jc w:val="left"/>
        <w:rPr>
          <w:color w:val="000000" w:themeColor="text1"/>
          <w:sz w:val="24"/>
        </w:rPr>
      </w:pPr>
      <w:r>
        <w:rPr>
          <w:color w:val="000000" w:themeColor="text1"/>
          <w:sz w:val="24"/>
        </w:rPr>
        <w:br w:type="page"/>
      </w:r>
    </w:p>
    <w:p w:rsidR="00776F8F" w:rsidRDefault="00B94610">
      <w:pPr>
        <w:pStyle w:val="1"/>
        <w:jc w:val="center"/>
        <w:rPr>
          <w:color w:val="000000" w:themeColor="text1"/>
          <w:sz w:val="32"/>
        </w:rPr>
      </w:pPr>
      <w:bookmarkStart w:id="20" w:name="_Toc74137290"/>
      <w:bookmarkStart w:id="21" w:name="_Toc86055335"/>
      <w:bookmarkStart w:id="22" w:name="_Toc163397118"/>
      <w:bookmarkStart w:id="23" w:name="_Toc163397372"/>
      <w:r>
        <w:rPr>
          <w:color w:val="000000" w:themeColor="text1"/>
          <w:sz w:val="32"/>
        </w:rPr>
        <w:lastRenderedPageBreak/>
        <w:t>2</w:t>
      </w:r>
      <w:r>
        <w:rPr>
          <w:color w:val="000000" w:themeColor="text1"/>
          <w:sz w:val="32"/>
        </w:rPr>
        <w:t xml:space="preserve">　术　　语</w:t>
      </w:r>
      <w:bookmarkEnd w:id="20"/>
      <w:bookmarkEnd w:id="21"/>
      <w:bookmarkEnd w:id="22"/>
      <w:bookmarkEnd w:id="23"/>
    </w:p>
    <w:p w:rsidR="00776F8F" w:rsidRDefault="00B94610">
      <w:pPr>
        <w:spacing w:line="360" w:lineRule="auto"/>
        <w:outlineLvl w:val="2"/>
        <w:rPr>
          <w:color w:val="000000" w:themeColor="text1"/>
          <w:sz w:val="24"/>
        </w:rPr>
      </w:pPr>
      <w:bookmarkStart w:id="24" w:name="_Toc2579"/>
      <w:bookmarkStart w:id="25" w:name="_Toc14762"/>
      <w:bookmarkStart w:id="26" w:name="_Toc16421"/>
      <w:r>
        <w:rPr>
          <w:b/>
          <w:bCs/>
          <w:color w:val="000000" w:themeColor="text1"/>
          <w:sz w:val="24"/>
        </w:rPr>
        <w:t>2.0.</w:t>
      </w:r>
      <w:r>
        <w:rPr>
          <w:rFonts w:hint="eastAsia"/>
          <w:b/>
          <w:bCs/>
          <w:color w:val="000000" w:themeColor="text1"/>
          <w:sz w:val="24"/>
        </w:rPr>
        <w:t>1</w:t>
      </w:r>
      <w:r>
        <w:rPr>
          <w:b/>
          <w:bCs/>
          <w:color w:val="000000" w:themeColor="text1"/>
          <w:sz w:val="24"/>
        </w:rPr>
        <w:t xml:space="preserve">　</w:t>
      </w:r>
      <w:r>
        <w:rPr>
          <w:rFonts w:hint="eastAsia"/>
          <w:b/>
          <w:bCs/>
          <w:color w:val="000000" w:themeColor="text1"/>
          <w:sz w:val="24"/>
        </w:rPr>
        <w:t>科研实验室</w:t>
      </w:r>
      <w:r>
        <w:rPr>
          <w:b/>
          <w:bCs/>
          <w:color w:val="000000" w:themeColor="text1"/>
          <w:sz w:val="24"/>
        </w:rPr>
        <w:t xml:space="preserve">　　</w:t>
      </w:r>
      <w:r>
        <w:rPr>
          <w:rFonts w:hint="eastAsia"/>
          <w:b/>
          <w:bCs/>
          <w:color w:val="000000" w:themeColor="text1"/>
          <w:sz w:val="24"/>
        </w:rPr>
        <w:t>scientific research laboratory</w:t>
      </w:r>
      <w:bookmarkEnd w:id="24"/>
      <w:bookmarkEnd w:id="25"/>
      <w:bookmarkEnd w:id="26"/>
    </w:p>
    <w:p w:rsidR="00776F8F" w:rsidRDefault="00B94610">
      <w:pPr>
        <w:widowControl/>
        <w:spacing w:line="360" w:lineRule="auto"/>
        <w:ind w:firstLineChars="177" w:firstLine="425"/>
        <w:jc w:val="left"/>
        <w:rPr>
          <w:rFonts w:ascii="宋体" w:hAnsi="宋体" w:cs="宋体"/>
          <w:color w:val="000000" w:themeColor="text1"/>
          <w:sz w:val="24"/>
        </w:rPr>
      </w:pPr>
      <w:bookmarkStart w:id="27" w:name="_Toc2495"/>
      <w:bookmarkStart w:id="28" w:name="_Toc23812"/>
      <w:bookmarkStart w:id="29" w:name="_Toc12986"/>
      <w:bookmarkStart w:id="30" w:name="_Toc5918"/>
      <w:bookmarkStart w:id="31" w:name="_Toc16386"/>
      <w:bookmarkStart w:id="32" w:name="_Toc3081"/>
      <w:bookmarkStart w:id="33" w:name="_Toc8975"/>
      <w:bookmarkStart w:id="34" w:name="_Toc28816"/>
      <w:r>
        <w:rPr>
          <w:rFonts w:ascii="宋体" w:hAnsi="宋体" w:cs="宋体" w:hint="eastAsia"/>
          <w:color w:val="000000" w:themeColor="text1"/>
          <w:sz w:val="24"/>
          <w:szCs w:val="24"/>
        </w:rPr>
        <w:t>进行科研活动的实验场所。根据科研活动的性质，分为科研通用实验室、科研专用实验室、科研教学实验区、科研试验区等。</w:t>
      </w:r>
    </w:p>
    <w:p w:rsidR="00776F8F" w:rsidRDefault="00B94610">
      <w:pPr>
        <w:spacing w:line="360" w:lineRule="auto"/>
        <w:outlineLvl w:val="2"/>
        <w:rPr>
          <w:color w:val="000000" w:themeColor="text1"/>
          <w:sz w:val="24"/>
        </w:rPr>
      </w:pPr>
      <w:r w:rsidRPr="00B94610">
        <w:rPr>
          <w:b/>
          <w:bCs/>
          <w:color w:val="000000" w:themeColor="text1"/>
          <w:sz w:val="24"/>
        </w:rPr>
        <w:t>2.0.</w:t>
      </w:r>
      <w:r w:rsidRPr="00B94610">
        <w:rPr>
          <w:rFonts w:hint="eastAsia"/>
          <w:b/>
          <w:bCs/>
          <w:color w:val="000000" w:themeColor="text1"/>
          <w:sz w:val="24"/>
        </w:rPr>
        <w:t>2</w:t>
      </w:r>
      <w:r w:rsidRPr="00B94610">
        <w:rPr>
          <w:b/>
          <w:bCs/>
          <w:color w:val="000000" w:themeColor="text1"/>
          <w:sz w:val="24"/>
        </w:rPr>
        <w:t xml:space="preserve">　</w:t>
      </w:r>
      <w:bookmarkEnd w:id="27"/>
      <w:bookmarkEnd w:id="28"/>
      <w:bookmarkEnd w:id="29"/>
      <w:bookmarkEnd w:id="30"/>
      <w:bookmarkEnd w:id="31"/>
      <w:bookmarkEnd w:id="32"/>
      <w:bookmarkEnd w:id="33"/>
      <w:bookmarkEnd w:id="34"/>
      <w:r w:rsidRPr="00682644">
        <w:rPr>
          <w:rFonts w:hint="eastAsia"/>
          <w:b/>
          <w:bCs/>
          <w:color w:val="000000" w:themeColor="text1"/>
          <w:sz w:val="24"/>
        </w:rPr>
        <w:t>科研通用实验室</w:t>
      </w:r>
      <w:r w:rsidRPr="00682644">
        <w:rPr>
          <w:b/>
          <w:bCs/>
          <w:color w:val="000000" w:themeColor="text1"/>
          <w:sz w:val="24"/>
        </w:rPr>
        <w:t xml:space="preserve">　　</w:t>
      </w:r>
      <w:r w:rsidRPr="00682644">
        <w:rPr>
          <w:rFonts w:hint="eastAsia"/>
          <w:b/>
          <w:bCs/>
          <w:color w:val="000000" w:themeColor="text1"/>
          <w:sz w:val="24"/>
        </w:rPr>
        <w:t>scientific g</w:t>
      </w:r>
      <w:r w:rsidRPr="00682644">
        <w:rPr>
          <w:b/>
          <w:bCs/>
          <w:color w:val="000000" w:themeColor="text1"/>
          <w:sz w:val="24"/>
        </w:rPr>
        <w:t>eneral laboratory</w:t>
      </w:r>
    </w:p>
    <w:p w:rsidR="00776F8F" w:rsidRDefault="00B94610">
      <w:pPr>
        <w:widowControl/>
        <w:spacing w:line="360" w:lineRule="auto"/>
        <w:ind w:firstLineChars="177" w:firstLine="425"/>
        <w:jc w:val="left"/>
        <w:rPr>
          <w:rFonts w:ascii="宋体" w:hAnsi="宋体" w:cs="宋体"/>
          <w:color w:val="000000" w:themeColor="text1"/>
          <w:sz w:val="24"/>
        </w:rPr>
      </w:pPr>
      <w:bookmarkStart w:id="35" w:name="_Toc32024"/>
      <w:bookmarkStart w:id="36" w:name="_Toc469"/>
      <w:bookmarkStart w:id="37" w:name="_Toc1394"/>
      <w:bookmarkStart w:id="38" w:name="_Toc21398"/>
      <w:r>
        <w:rPr>
          <w:rFonts w:ascii="宋体" w:hAnsi="宋体" w:cs="宋体" w:hint="eastAsia"/>
          <w:color w:val="000000" w:themeColor="text1"/>
          <w:sz w:val="24"/>
          <w:szCs w:val="24"/>
        </w:rPr>
        <w:t>适用于多学科的、以实验台为主开展科研活动的实验室</w:t>
      </w:r>
      <w:r>
        <w:rPr>
          <w:rFonts w:ascii="宋体" w:hAnsi="宋体" w:cs="宋体" w:hint="eastAsia"/>
          <w:color w:val="000000" w:themeColor="text1"/>
          <w:sz w:val="24"/>
        </w:rPr>
        <w:t>。</w:t>
      </w:r>
    </w:p>
    <w:p w:rsidR="00776F8F" w:rsidRDefault="00B94610">
      <w:pPr>
        <w:spacing w:line="360" w:lineRule="auto"/>
        <w:outlineLvl w:val="2"/>
        <w:rPr>
          <w:b/>
          <w:bCs/>
          <w:color w:val="000000" w:themeColor="text1"/>
          <w:sz w:val="24"/>
        </w:rPr>
      </w:pPr>
      <w:r>
        <w:rPr>
          <w:b/>
          <w:bCs/>
          <w:color w:val="000000" w:themeColor="text1"/>
          <w:sz w:val="24"/>
        </w:rPr>
        <w:t>2.0.</w:t>
      </w:r>
      <w:r>
        <w:rPr>
          <w:rFonts w:hint="eastAsia"/>
          <w:b/>
          <w:bCs/>
          <w:color w:val="000000" w:themeColor="text1"/>
          <w:sz w:val="24"/>
        </w:rPr>
        <w:t>3</w:t>
      </w:r>
      <w:r>
        <w:rPr>
          <w:b/>
          <w:bCs/>
          <w:color w:val="000000" w:themeColor="text1"/>
          <w:sz w:val="24"/>
        </w:rPr>
        <w:t xml:space="preserve">　</w:t>
      </w:r>
      <w:bookmarkEnd w:id="35"/>
      <w:r>
        <w:rPr>
          <w:rFonts w:hint="eastAsia"/>
          <w:b/>
          <w:bCs/>
          <w:color w:val="000000" w:themeColor="text1"/>
          <w:sz w:val="24"/>
        </w:rPr>
        <w:t>标准单元</w:t>
      </w:r>
      <w:r>
        <w:rPr>
          <w:b/>
          <w:bCs/>
          <w:color w:val="000000" w:themeColor="text1"/>
          <w:sz w:val="24"/>
        </w:rPr>
        <w:t xml:space="preserve">　　</w:t>
      </w:r>
      <w:r>
        <w:rPr>
          <w:rFonts w:hint="eastAsia"/>
          <w:b/>
          <w:bCs/>
          <w:color w:val="000000" w:themeColor="text1"/>
          <w:sz w:val="24"/>
        </w:rPr>
        <w:t>standard unit</w:t>
      </w:r>
    </w:p>
    <w:bookmarkEnd w:id="36"/>
    <w:bookmarkEnd w:id="37"/>
    <w:bookmarkEnd w:id="38"/>
    <w:p w:rsidR="00776F8F" w:rsidRDefault="00B94610">
      <w:pPr>
        <w:widowControl/>
        <w:spacing w:line="360" w:lineRule="auto"/>
        <w:ind w:firstLineChars="177" w:firstLine="425"/>
        <w:jc w:val="left"/>
        <w:rPr>
          <w:rFonts w:ascii="宋体" w:hAnsi="宋体" w:cs="宋体"/>
          <w:color w:val="000000" w:themeColor="text1"/>
          <w:sz w:val="24"/>
        </w:rPr>
      </w:pPr>
      <w:r>
        <w:rPr>
          <w:rFonts w:ascii="宋体" w:hAnsi="宋体" w:cs="宋体" w:hint="eastAsia"/>
          <w:color w:val="000000" w:themeColor="text1"/>
          <w:sz w:val="24"/>
          <w:szCs w:val="24"/>
        </w:rPr>
        <w:t>具有标准化、通用化的机电设备配置与接口，满足各类科研实验工作开展及实验设备配置的模数化建筑空间实验单元</w:t>
      </w:r>
      <w:r>
        <w:rPr>
          <w:rFonts w:ascii="宋体" w:hAnsi="宋体" w:cs="宋体" w:hint="eastAsia"/>
          <w:color w:val="000000" w:themeColor="text1"/>
          <w:sz w:val="24"/>
        </w:rPr>
        <w:t>。</w:t>
      </w:r>
    </w:p>
    <w:p w:rsidR="00776F8F" w:rsidRDefault="00B94610">
      <w:pPr>
        <w:spacing w:line="360" w:lineRule="auto"/>
        <w:rPr>
          <w:b/>
          <w:bCs/>
          <w:color w:val="000000" w:themeColor="text1"/>
          <w:sz w:val="24"/>
        </w:rPr>
      </w:pPr>
      <w:r>
        <w:rPr>
          <w:b/>
          <w:bCs/>
          <w:color w:val="000000" w:themeColor="text1"/>
          <w:sz w:val="24"/>
        </w:rPr>
        <w:t>2.0.</w:t>
      </w:r>
      <w:r>
        <w:rPr>
          <w:rFonts w:hint="eastAsia"/>
          <w:b/>
          <w:bCs/>
          <w:color w:val="000000" w:themeColor="text1"/>
          <w:sz w:val="24"/>
        </w:rPr>
        <w:t>4</w:t>
      </w:r>
      <w:r>
        <w:rPr>
          <w:b/>
          <w:bCs/>
          <w:color w:val="000000" w:themeColor="text1"/>
          <w:sz w:val="24"/>
        </w:rPr>
        <w:t xml:space="preserve">　</w:t>
      </w:r>
      <w:r>
        <w:rPr>
          <w:rFonts w:hint="eastAsia"/>
          <w:b/>
          <w:bCs/>
          <w:color w:val="000000" w:themeColor="text1"/>
          <w:sz w:val="24"/>
        </w:rPr>
        <w:t>排风柜</w:t>
      </w:r>
      <w:r>
        <w:rPr>
          <w:b/>
          <w:bCs/>
          <w:color w:val="000000" w:themeColor="text1"/>
          <w:sz w:val="24"/>
        </w:rPr>
        <w:t xml:space="preserve">　　</w:t>
      </w:r>
      <w:r>
        <w:rPr>
          <w:b/>
          <w:bCs/>
          <w:color w:val="000000" w:themeColor="text1"/>
          <w:sz w:val="24"/>
        </w:rPr>
        <w:t>fume hood</w:t>
      </w:r>
    </w:p>
    <w:p w:rsidR="00776F8F" w:rsidRDefault="00B94610">
      <w:pPr>
        <w:widowControl/>
        <w:spacing w:line="360" w:lineRule="auto"/>
        <w:ind w:firstLineChars="177" w:firstLine="425"/>
        <w:jc w:val="left"/>
        <w:rPr>
          <w:rFonts w:ascii="宋体" w:hAnsi="宋体" w:cs="宋体"/>
          <w:color w:val="000000" w:themeColor="text1"/>
          <w:sz w:val="24"/>
        </w:rPr>
      </w:pPr>
      <w:r>
        <w:rPr>
          <w:rFonts w:ascii="宋体" w:hAnsi="宋体" w:cs="宋体" w:hint="eastAsia"/>
          <w:color w:val="000000" w:themeColor="text1"/>
          <w:sz w:val="24"/>
          <w:szCs w:val="24"/>
        </w:rPr>
        <w:t>为保证实验室中有良好的室内环境而将有毒有害气体、蒸气、粉尘等污染物迅速排出实验室工作空间的局部通风设备</w:t>
      </w:r>
      <w:r>
        <w:rPr>
          <w:rFonts w:ascii="宋体" w:hAnsi="宋体" w:cs="宋体" w:hint="eastAsia"/>
          <w:color w:val="000000" w:themeColor="text1"/>
          <w:sz w:val="24"/>
        </w:rPr>
        <w:t>。</w:t>
      </w:r>
    </w:p>
    <w:p w:rsidR="00776F8F" w:rsidRDefault="00B94610">
      <w:pPr>
        <w:spacing w:line="360" w:lineRule="auto"/>
        <w:rPr>
          <w:b/>
          <w:bCs/>
          <w:color w:val="000000" w:themeColor="text1"/>
          <w:sz w:val="24"/>
        </w:rPr>
      </w:pPr>
      <w:r>
        <w:rPr>
          <w:rFonts w:hint="eastAsia"/>
          <w:b/>
          <w:bCs/>
          <w:color w:val="000000" w:themeColor="text1"/>
          <w:sz w:val="24"/>
        </w:rPr>
        <w:t xml:space="preserve">2.0.5 </w:t>
      </w:r>
      <w:r>
        <w:rPr>
          <w:b/>
          <w:bCs/>
          <w:color w:val="000000" w:themeColor="text1"/>
          <w:sz w:val="24"/>
        </w:rPr>
        <w:t xml:space="preserve">　</w:t>
      </w:r>
      <w:r>
        <w:rPr>
          <w:rFonts w:hint="eastAsia"/>
          <w:b/>
          <w:bCs/>
          <w:color w:val="000000" w:themeColor="text1"/>
          <w:sz w:val="24"/>
        </w:rPr>
        <w:t>爆炸危险性实验室</w:t>
      </w:r>
      <w:r>
        <w:rPr>
          <w:b/>
          <w:bCs/>
          <w:color w:val="000000" w:themeColor="text1"/>
          <w:sz w:val="24"/>
        </w:rPr>
        <w:t xml:space="preserve">　　</w:t>
      </w:r>
      <w:r>
        <w:rPr>
          <w:rFonts w:hint="eastAsia"/>
          <w:b/>
          <w:bCs/>
          <w:color w:val="000000" w:themeColor="text1"/>
          <w:sz w:val="24"/>
        </w:rPr>
        <w:t>explosion hazard properties laboratory</w:t>
      </w:r>
    </w:p>
    <w:p w:rsidR="00776F8F" w:rsidRDefault="00B94610">
      <w:pPr>
        <w:widowControl/>
        <w:spacing w:line="360" w:lineRule="auto"/>
        <w:ind w:firstLineChars="177" w:firstLine="425"/>
        <w:jc w:val="left"/>
        <w:rPr>
          <w:rFonts w:ascii="宋体" w:hAnsi="宋体" w:cs="宋体"/>
          <w:color w:val="000000" w:themeColor="text1"/>
          <w:sz w:val="24"/>
          <w:szCs w:val="24"/>
        </w:rPr>
      </w:pPr>
      <w:r>
        <w:rPr>
          <w:rFonts w:ascii="宋体" w:hAnsi="宋体" w:cs="宋体" w:hint="eastAsia"/>
          <w:color w:val="000000" w:themeColor="text1"/>
          <w:sz w:val="24"/>
          <w:szCs w:val="24"/>
        </w:rPr>
        <w:t>在进行实验操作过程中，使用或产生具有爆炸危险性的物质，依照有关规范被划分为爆炸危险区域的工作环境。</w:t>
      </w:r>
    </w:p>
    <w:p w:rsidR="00776F8F" w:rsidRDefault="00B94610">
      <w:pPr>
        <w:spacing w:line="360" w:lineRule="auto"/>
        <w:rPr>
          <w:b/>
          <w:bCs/>
          <w:color w:val="000000" w:themeColor="text1"/>
          <w:sz w:val="24"/>
        </w:rPr>
      </w:pPr>
      <w:r>
        <w:rPr>
          <w:rFonts w:hint="eastAsia"/>
          <w:b/>
          <w:bCs/>
          <w:color w:val="000000" w:themeColor="text1"/>
          <w:sz w:val="24"/>
        </w:rPr>
        <w:t xml:space="preserve">2.0.6 </w:t>
      </w:r>
      <w:r>
        <w:rPr>
          <w:b/>
          <w:bCs/>
          <w:color w:val="000000" w:themeColor="text1"/>
          <w:sz w:val="24"/>
        </w:rPr>
        <w:t xml:space="preserve">　</w:t>
      </w:r>
      <w:r>
        <w:rPr>
          <w:rFonts w:hint="eastAsia"/>
          <w:b/>
          <w:bCs/>
          <w:color w:val="000000" w:themeColor="text1"/>
          <w:sz w:val="24"/>
        </w:rPr>
        <w:t>爆炸下限</w:t>
      </w:r>
      <w:r>
        <w:rPr>
          <w:b/>
          <w:bCs/>
          <w:color w:val="000000" w:themeColor="text1"/>
          <w:sz w:val="24"/>
        </w:rPr>
        <w:t xml:space="preserve">　　</w:t>
      </w:r>
      <w:r>
        <w:rPr>
          <w:rFonts w:hint="eastAsia"/>
          <w:b/>
          <w:bCs/>
          <w:color w:val="000000" w:themeColor="text1"/>
          <w:sz w:val="24"/>
        </w:rPr>
        <w:t>lower explosive limit</w:t>
      </w:r>
    </w:p>
    <w:p w:rsidR="00776F8F" w:rsidRDefault="00B94610">
      <w:pPr>
        <w:widowControl/>
        <w:spacing w:line="360" w:lineRule="auto"/>
        <w:ind w:firstLineChars="177" w:firstLine="425"/>
        <w:jc w:val="left"/>
        <w:rPr>
          <w:rFonts w:ascii="宋体" w:hAnsi="宋体" w:cs="宋体"/>
          <w:color w:val="000000" w:themeColor="text1"/>
          <w:sz w:val="24"/>
          <w:szCs w:val="24"/>
        </w:rPr>
      </w:pPr>
      <w:r>
        <w:rPr>
          <w:rFonts w:ascii="宋体" w:hAnsi="宋体" w:cs="宋体" w:hint="eastAsia"/>
          <w:color w:val="000000" w:themeColor="text1"/>
          <w:sz w:val="24"/>
          <w:szCs w:val="24"/>
        </w:rPr>
        <w:t>易燃气体、蒸气或薄雾在空气中形成爆炸性气体混合物的最低浓度。</w:t>
      </w:r>
    </w:p>
    <w:p w:rsidR="00776F8F" w:rsidRDefault="00B94610">
      <w:pPr>
        <w:spacing w:line="360" w:lineRule="auto"/>
        <w:rPr>
          <w:b/>
          <w:bCs/>
          <w:color w:val="000000" w:themeColor="text1"/>
          <w:sz w:val="24"/>
        </w:rPr>
      </w:pPr>
      <w:r>
        <w:rPr>
          <w:rFonts w:hint="eastAsia"/>
          <w:b/>
          <w:bCs/>
          <w:color w:val="000000" w:themeColor="text1"/>
          <w:sz w:val="24"/>
        </w:rPr>
        <w:t xml:space="preserve">2.0.7 </w:t>
      </w:r>
      <w:r>
        <w:rPr>
          <w:b/>
          <w:bCs/>
          <w:color w:val="000000" w:themeColor="text1"/>
          <w:sz w:val="24"/>
        </w:rPr>
        <w:t xml:space="preserve">　</w:t>
      </w:r>
      <w:r>
        <w:rPr>
          <w:rFonts w:hint="eastAsia"/>
          <w:b/>
          <w:bCs/>
          <w:color w:val="000000" w:themeColor="text1"/>
          <w:sz w:val="24"/>
        </w:rPr>
        <w:t>生物安全实验室</w:t>
      </w:r>
      <w:r>
        <w:rPr>
          <w:b/>
          <w:bCs/>
          <w:color w:val="000000" w:themeColor="text1"/>
          <w:sz w:val="24"/>
        </w:rPr>
        <w:t xml:space="preserve">　　</w:t>
      </w:r>
      <w:r>
        <w:rPr>
          <w:rFonts w:hint="eastAsia"/>
          <w:b/>
          <w:bCs/>
          <w:color w:val="000000" w:themeColor="text1"/>
          <w:sz w:val="24"/>
        </w:rPr>
        <w:t>biosafety laboratory</w:t>
      </w:r>
    </w:p>
    <w:p w:rsidR="00776F8F" w:rsidRDefault="00B94610">
      <w:pPr>
        <w:widowControl/>
        <w:spacing w:line="360" w:lineRule="auto"/>
        <w:ind w:firstLineChars="177" w:firstLine="425"/>
        <w:jc w:val="left"/>
        <w:rPr>
          <w:rFonts w:ascii="宋体" w:hAnsi="宋体" w:cs="宋体"/>
          <w:color w:val="000000" w:themeColor="text1"/>
          <w:sz w:val="24"/>
          <w:szCs w:val="24"/>
        </w:rPr>
      </w:pPr>
      <w:r>
        <w:rPr>
          <w:rFonts w:ascii="宋体" w:hAnsi="宋体" w:cs="宋体" w:hint="eastAsia"/>
          <w:color w:val="000000" w:themeColor="text1"/>
          <w:sz w:val="24"/>
          <w:szCs w:val="24"/>
        </w:rPr>
        <w:t>通过防护屏障和管理措施，达到生物安全要求的微生物实验室和动物实验室，包括主实验室及其辅助用房。</w:t>
      </w:r>
    </w:p>
    <w:p w:rsidR="00776F8F" w:rsidRDefault="00B94610">
      <w:pPr>
        <w:spacing w:line="360" w:lineRule="auto"/>
        <w:rPr>
          <w:b/>
          <w:bCs/>
          <w:color w:val="000000" w:themeColor="text1"/>
          <w:sz w:val="24"/>
        </w:rPr>
      </w:pPr>
      <w:r>
        <w:rPr>
          <w:rFonts w:hint="eastAsia"/>
          <w:b/>
          <w:bCs/>
          <w:color w:val="000000" w:themeColor="text1"/>
          <w:sz w:val="24"/>
        </w:rPr>
        <w:t xml:space="preserve">2.0.8 </w:t>
      </w:r>
      <w:r>
        <w:rPr>
          <w:b/>
          <w:bCs/>
          <w:color w:val="000000" w:themeColor="text1"/>
          <w:sz w:val="24"/>
        </w:rPr>
        <w:t xml:space="preserve">　</w:t>
      </w:r>
      <w:r>
        <w:rPr>
          <w:rFonts w:hint="eastAsia"/>
          <w:b/>
          <w:bCs/>
          <w:color w:val="000000" w:themeColor="text1"/>
          <w:sz w:val="24"/>
        </w:rPr>
        <w:t>排风柜面风速</w:t>
      </w:r>
      <w:r>
        <w:rPr>
          <w:b/>
          <w:bCs/>
          <w:color w:val="000000" w:themeColor="text1"/>
          <w:sz w:val="24"/>
        </w:rPr>
        <w:t xml:space="preserve">　　</w:t>
      </w:r>
      <w:r>
        <w:rPr>
          <w:rFonts w:hint="eastAsia"/>
          <w:b/>
          <w:bCs/>
          <w:color w:val="000000" w:themeColor="text1"/>
          <w:sz w:val="24"/>
        </w:rPr>
        <w:t>face velocity of fume hood</w:t>
      </w:r>
    </w:p>
    <w:p w:rsidR="00776F8F" w:rsidRDefault="00B94610">
      <w:pPr>
        <w:widowControl/>
        <w:spacing w:line="360" w:lineRule="auto"/>
        <w:ind w:firstLineChars="177" w:firstLine="425"/>
        <w:jc w:val="left"/>
        <w:rPr>
          <w:rFonts w:ascii="宋体" w:hAnsi="宋体" w:cs="宋体"/>
          <w:color w:val="000000" w:themeColor="text1"/>
          <w:sz w:val="24"/>
          <w:szCs w:val="24"/>
        </w:rPr>
      </w:pPr>
      <w:r>
        <w:rPr>
          <w:rFonts w:ascii="宋体" w:hAnsi="宋体" w:cs="宋体" w:hint="eastAsia"/>
          <w:color w:val="000000" w:themeColor="text1"/>
          <w:sz w:val="24"/>
          <w:szCs w:val="24"/>
        </w:rPr>
        <w:t>排风柜操作截面的平均风速。</w:t>
      </w:r>
    </w:p>
    <w:p w:rsidR="00776F8F" w:rsidRDefault="00B94610">
      <w:pPr>
        <w:spacing w:line="360" w:lineRule="auto"/>
        <w:rPr>
          <w:b/>
          <w:bCs/>
          <w:color w:val="000000" w:themeColor="text1"/>
          <w:sz w:val="24"/>
        </w:rPr>
      </w:pPr>
      <w:r>
        <w:rPr>
          <w:rFonts w:hint="eastAsia"/>
          <w:b/>
          <w:bCs/>
          <w:color w:val="000000" w:themeColor="text1"/>
          <w:sz w:val="24"/>
        </w:rPr>
        <w:t>2.0.</w:t>
      </w:r>
      <w:r>
        <w:rPr>
          <w:b/>
          <w:bCs/>
          <w:color w:val="000000" w:themeColor="text1"/>
          <w:sz w:val="24"/>
        </w:rPr>
        <w:t>9</w:t>
      </w:r>
      <w:r>
        <w:rPr>
          <w:rFonts w:hint="eastAsia"/>
          <w:b/>
          <w:bCs/>
          <w:color w:val="000000" w:themeColor="text1"/>
          <w:sz w:val="24"/>
        </w:rPr>
        <w:t xml:space="preserve"> </w:t>
      </w:r>
      <w:r>
        <w:rPr>
          <w:b/>
          <w:bCs/>
          <w:color w:val="000000" w:themeColor="text1"/>
          <w:sz w:val="24"/>
        </w:rPr>
        <w:t xml:space="preserve">　响应时间　　</w:t>
      </w:r>
      <w:r>
        <w:rPr>
          <w:b/>
          <w:bCs/>
          <w:color w:val="000000" w:themeColor="text1"/>
          <w:sz w:val="24"/>
        </w:rPr>
        <w:t xml:space="preserve"> response time</w:t>
      </w:r>
    </w:p>
    <w:p w:rsidR="00776F8F" w:rsidRDefault="00B94610">
      <w:pPr>
        <w:widowControl/>
        <w:spacing w:line="360" w:lineRule="auto"/>
        <w:ind w:firstLineChars="177" w:firstLine="372"/>
        <w:jc w:val="left"/>
        <w:rPr>
          <w:rFonts w:ascii="宋体" w:hAnsi="宋体" w:cs="宋体"/>
          <w:color w:val="000000" w:themeColor="text1"/>
          <w:sz w:val="24"/>
          <w:szCs w:val="24"/>
        </w:rPr>
      </w:pPr>
      <w:r>
        <w:t xml:space="preserve"> </w:t>
      </w:r>
      <w:r>
        <w:rPr>
          <w:rFonts w:ascii="宋体" w:hAnsi="宋体" w:cs="宋体"/>
          <w:color w:val="000000" w:themeColor="text1"/>
          <w:sz w:val="24"/>
          <w:szCs w:val="24"/>
        </w:rPr>
        <w:t>在成套标准型排风柜变风量控制系统中，从变风量排风柜调节门位置变化完成后，直至变风量系统的排风量或槽口风速重新到达设定值的90%～110%之间所需要的时间。</w:t>
      </w:r>
    </w:p>
    <w:p w:rsidR="00776F8F" w:rsidRDefault="00B94610">
      <w:pPr>
        <w:spacing w:line="360" w:lineRule="auto"/>
        <w:rPr>
          <w:b/>
          <w:bCs/>
          <w:color w:val="000000" w:themeColor="text1"/>
          <w:sz w:val="24"/>
        </w:rPr>
      </w:pPr>
      <w:r>
        <w:rPr>
          <w:rFonts w:hint="eastAsia"/>
          <w:b/>
          <w:bCs/>
          <w:color w:val="000000" w:themeColor="text1"/>
          <w:sz w:val="24"/>
        </w:rPr>
        <w:t>2.0.</w:t>
      </w:r>
      <w:r>
        <w:rPr>
          <w:b/>
          <w:bCs/>
          <w:color w:val="000000" w:themeColor="text1"/>
          <w:sz w:val="24"/>
        </w:rPr>
        <w:t>10</w:t>
      </w:r>
      <w:r>
        <w:rPr>
          <w:rFonts w:hint="eastAsia"/>
          <w:b/>
          <w:bCs/>
          <w:color w:val="000000" w:themeColor="text1"/>
          <w:sz w:val="24"/>
        </w:rPr>
        <w:t xml:space="preserve"> </w:t>
      </w:r>
      <w:r>
        <w:rPr>
          <w:b/>
          <w:bCs/>
          <w:color w:val="000000" w:themeColor="text1"/>
          <w:sz w:val="24"/>
        </w:rPr>
        <w:t xml:space="preserve">　</w:t>
      </w:r>
      <w:r>
        <w:rPr>
          <w:rFonts w:hint="eastAsia"/>
          <w:b/>
          <w:bCs/>
          <w:color w:val="000000" w:themeColor="text1"/>
          <w:sz w:val="24"/>
        </w:rPr>
        <w:t>综合性能检验</w:t>
      </w:r>
      <w:r>
        <w:rPr>
          <w:b/>
          <w:bCs/>
          <w:color w:val="000000" w:themeColor="text1"/>
          <w:sz w:val="24"/>
        </w:rPr>
        <w:t xml:space="preserve">　　</w:t>
      </w:r>
      <w:r>
        <w:rPr>
          <w:rFonts w:hint="eastAsia"/>
          <w:b/>
          <w:bCs/>
          <w:color w:val="000000" w:themeColor="text1"/>
          <w:sz w:val="24"/>
        </w:rPr>
        <w:t>comprehensive performance inspection</w:t>
      </w:r>
    </w:p>
    <w:p w:rsidR="00776F8F" w:rsidRDefault="00B94610">
      <w:pPr>
        <w:widowControl/>
        <w:spacing w:line="360" w:lineRule="auto"/>
        <w:ind w:firstLineChars="177" w:firstLine="425"/>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对已竣工验收的实验室受控环境指标进行现场检测，并对检测结果进行评定。</w:t>
      </w:r>
    </w:p>
    <w:p w:rsidR="00776F8F" w:rsidRDefault="00776F8F">
      <w:pPr>
        <w:spacing w:line="360" w:lineRule="auto"/>
        <w:rPr>
          <w:color w:val="000000" w:themeColor="text1"/>
          <w:sz w:val="24"/>
        </w:rPr>
      </w:pPr>
    </w:p>
    <w:p w:rsidR="00776F8F" w:rsidRDefault="00776F8F">
      <w:pPr>
        <w:spacing w:line="360" w:lineRule="auto"/>
        <w:rPr>
          <w:color w:val="000000" w:themeColor="text1"/>
          <w:sz w:val="24"/>
        </w:rPr>
        <w:sectPr w:rsidR="00776F8F">
          <w:footerReference w:type="default" r:id="rId11"/>
          <w:pgSz w:w="11906" w:h="16838"/>
          <w:pgMar w:top="1440" w:right="1800" w:bottom="1440" w:left="1800" w:header="851" w:footer="992" w:gutter="0"/>
          <w:pgNumType w:start="1"/>
          <w:cols w:space="425"/>
          <w:docGrid w:type="lines" w:linePitch="312"/>
        </w:sectPr>
      </w:pPr>
    </w:p>
    <w:p w:rsidR="00776F8F" w:rsidRDefault="00B94610">
      <w:pPr>
        <w:pStyle w:val="1"/>
        <w:jc w:val="center"/>
        <w:rPr>
          <w:color w:val="000000" w:themeColor="text1"/>
          <w:sz w:val="32"/>
        </w:rPr>
      </w:pPr>
      <w:bookmarkStart w:id="39" w:name="_Toc74137291"/>
      <w:bookmarkStart w:id="40" w:name="_Toc86055336"/>
      <w:bookmarkStart w:id="41" w:name="_Toc163397119"/>
      <w:bookmarkStart w:id="42" w:name="_Toc163397373"/>
      <w:r>
        <w:rPr>
          <w:color w:val="000000" w:themeColor="text1"/>
          <w:sz w:val="32"/>
        </w:rPr>
        <w:lastRenderedPageBreak/>
        <w:t>3</w:t>
      </w:r>
      <w:r>
        <w:rPr>
          <w:color w:val="000000" w:themeColor="text1"/>
          <w:sz w:val="32"/>
        </w:rPr>
        <w:t xml:space="preserve">　基本规定</w:t>
      </w:r>
      <w:bookmarkEnd w:id="39"/>
      <w:bookmarkEnd w:id="40"/>
      <w:bookmarkEnd w:id="41"/>
      <w:bookmarkEnd w:id="42"/>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43" w:name="_Toc163397120"/>
      <w:bookmarkStart w:id="44" w:name="_Toc163397374"/>
      <w:bookmarkStart w:id="45" w:name="_Toc602"/>
      <w:bookmarkStart w:id="46" w:name="_Toc23459"/>
      <w:r>
        <w:rPr>
          <w:rFonts w:eastAsia="黑体"/>
          <w:bCs/>
          <w:color w:val="000000" w:themeColor="text1"/>
          <w:sz w:val="28"/>
        </w:rPr>
        <w:t>3.1</w:t>
      </w:r>
      <w:r>
        <w:rPr>
          <w:rFonts w:eastAsia="黑体"/>
          <w:bCs/>
          <w:color w:val="000000" w:themeColor="text1"/>
          <w:sz w:val="28"/>
        </w:rPr>
        <w:t xml:space="preserve">　</w:t>
      </w:r>
      <w:r>
        <w:rPr>
          <w:rFonts w:eastAsia="黑体" w:hint="eastAsia"/>
          <w:bCs/>
          <w:color w:val="000000" w:themeColor="text1"/>
          <w:sz w:val="28"/>
        </w:rPr>
        <w:t>一般规定</w:t>
      </w:r>
      <w:bookmarkEnd w:id="43"/>
      <w:bookmarkEnd w:id="44"/>
    </w:p>
    <w:p w:rsidR="00776F8F" w:rsidRDefault="00B94610">
      <w:pPr>
        <w:spacing w:line="360" w:lineRule="auto"/>
        <w:outlineLvl w:val="2"/>
        <w:rPr>
          <w:color w:val="000000" w:themeColor="text1"/>
          <w:sz w:val="24"/>
        </w:rPr>
      </w:pPr>
      <w:r>
        <w:rPr>
          <w:b/>
          <w:bCs/>
          <w:color w:val="000000" w:themeColor="text1"/>
          <w:sz w:val="24"/>
        </w:rPr>
        <w:t>3.1.1</w:t>
      </w:r>
      <w:r>
        <w:rPr>
          <w:b/>
          <w:bCs/>
          <w:color w:val="000000" w:themeColor="text1"/>
          <w:sz w:val="24"/>
        </w:rPr>
        <w:t xml:space="preserve">　</w:t>
      </w:r>
      <w:r>
        <w:rPr>
          <w:rFonts w:ascii="宋体" w:hAnsi="宋体" w:cs="宋体" w:hint="eastAsia"/>
          <w:color w:val="000000" w:themeColor="text1"/>
          <w:sz w:val="24"/>
          <w:szCs w:val="24"/>
        </w:rPr>
        <w:t>供暖通风与空气调节系统的设置宜为实验室未来改造和可持续发展提供可能性</w:t>
      </w:r>
      <w:r>
        <w:rPr>
          <w:color w:val="000000" w:themeColor="text1"/>
          <w:sz w:val="24"/>
        </w:rPr>
        <w:t>。</w:t>
      </w:r>
      <w:bookmarkEnd w:id="45"/>
      <w:bookmarkEnd w:id="46"/>
    </w:p>
    <w:p w:rsidR="00776F8F" w:rsidRDefault="00B94610">
      <w:pPr>
        <w:spacing w:line="360" w:lineRule="auto"/>
        <w:outlineLvl w:val="2"/>
        <w:rPr>
          <w:rFonts w:eastAsia="楷体_GB2312"/>
          <w:color w:val="000000" w:themeColor="text1"/>
          <w:sz w:val="24"/>
        </w:rPr>
      </w:pPr>
      <w:bookmarkStart w:id="47" w:name="_Toc22325"/>
      <w:bookmarkStart w:id="48" w:name="_Toc19969"/>
      <w:r>
        <w:rPr>
          <w:b/>
          <w:bCs/>
          <w:color w:val="000000" w:themeColor="text1"/>
          <w:sz w:val="24"/>
        </w:rPr>
        <w:t>3.1.2</w:t>
      </w:r>
      <w:r>
        <w:rPr>
          <w:b/>
          <w:bCs/>
          <w:color w:val="000000" w:themeColor="text1"/>
          <w:sz w:val="24"/>
        </w:rPr>
        <w:t xml:space="preserve">　</w:t>
      </w:r>
      <w:bookmarkEnd w:id="47"/>
      <w:r>
        <w:rPr>
          <w:rFonts w:ascii="宋体" w:hAnsi="宋体" w:cs="宋体" w:hint="eastAsia"/>
          <w:color w:val="000000" w:themeColor="text1"/>
          <w:sz w:val="24"/>
          <w:szCs w:val="24"/>
        </w:rPr>
        <w:t>按标准单元组合设计的实验室，其供暖通风与空气调节系统应按标准单元组合设置</w:t>
      </w:r>
      <w:r>
        <w:rPr>
          <w:color w:val="000000" w:themeColor="text1"/>
          <w:sz w:val="24"/>
        </w:rPr>
        <w:t>。</w:t>
      </w:r>
      <w:bookmarkEnd w:id="48"/>
    </w:p>
    <w:p w:rsidR="00776F8F" w:rsidRDefault="00B94610">
      <w:pPr>
        <w:spacing w:line="360" w:lineRule="auto"/>
        <w:outlineLvl w:val="2"/>
        <w:rPr>
          <w:rFonts w:ascii="宋体" w:hAnsi="宋体" w:cs="宋体"/>
          <w:color w:val="000000" w:themeColor="text1"/>
          <w:sz w:val="24"/>
          <w:szCs w:val="24"/>
        </w:rPr>
      </w:pPr>
      <w:bookmarkStart w:id="49" w:name="_Toc17830"/>
      <w:bookmarkStart w:id="50" w:name="_Toc4104"/>
      <w:r>
        <w:rPr>
          <w:b/>
          <w:bCs/>
          <w:color w:val="000000" w:themeColor="text1"/>
          <w:sz w:val="24"/>
        </w:rPr>
        <w:t>3.1.3</w:t>
      </w:r>
      <w:r>
        <w:rPr>
          <w:b/>
          <w:bCs/>
          <w:color w:val="000000" w:themeColor="text1"/>
          <w:sz w:val="24"/>
        </w:rPr>
        <w:t xml:space="preserve">　</w:t>
      </w:r>
      <w:bookmarkEnd w:id="49"/>
      <w:r>
        <w:rPr>
          <w:rFonts w:ascii="宋体" w:hAnsi="宋体" w:cs="宋体" w:hint="eastAsia"/>
          <w:color w:val="000000" w:themeColor="text1"/>
          <w:sz w:val="24"/>
          <w:szCs w:val="24"/>
        </w:rPr>
        <w:t>供暖通风与空气调节系统的风管、管道应与各专业管线综合布置，排列合理，减少占用空间且方便检修和改造。室内穿越楼板的竖向风管应敷设在管井内。</w:t>
      </w:r>
      <w:bookmarkEnd w:id="50"/>
    </w:p>
    <w:p w:rsidR="00776F8F" w:rsidRDefault="00B94610">
      <w:pPr>
        <w:spacing w:line="360" w:lineRule="auto"/>
        <w:outlineLvl w:val="2"/>
        <w:rPr>
          <w:bCs/>
          <w:color w:val="000000" w:themeColor="text1"/>
          <w:sz w:val="24"/>
        </w:rPr>
      </w:pPr>
      <w:r>
        <w:rPr>
          <w:b/>
          <w:bCs/>
          <w:color w:val="000000" w:themeColor="text1"/>
          <w:sz w:val="24"/>
        </w:rPr>
        <w:t>3.1.4</w:t>
      </w:r>
      <w:r>
        <w:rPr>
          <w:b/>
          <w:bCs/>
          <w:color w:val="000000" w:themeColor="text1"/>
          <w:sz w:val="24"/>
        </w:rPr>
        <w:t xml:space="preserve">　</w:t>
      </w:r>
      <w:r>
        <w:rPr>
          <w:bCs/>
          <w:color w:val="000000" w:themeColor="text1"/>
          <w:sz w:val="24"/>
        </w:rPr>
        <w:t>通风与</w:t>
      </w:r>
      <w:r>
        <w:rPr>
          <w:rFonts w:hint="eastAsia"/>
          <w:bCs/>
          <w:color w:val="000000" w:themeColor="text1"/>
          <w:sz w:val="24"/>
        </w:rPr>
        <w:t>空气调节</w:t>
      </w:r>
      <w:r>
        <w:rPr>
          <w:bCs/>
          <w:color w:val="000000" w:themeColor="text1"/>
          <w:sz w:val="24"/>
        </w:rPr>
        <w:t>风管系统进排风口的洞口周边与室外应有完整的密闭措施。进排风口应采取</w:t>
      </w:r>
      <w:r w:rsidRPr="00682644">
        <w:rPr>
          <w:rFonts w:hint="eastAsia"/>
          <w:bCs/>
          <w:color w:val="000000" w:themeColor="text1"/>
          <w:sz w:val="24"/>
        </w:rPr>
        <w:t>防止雨水、虫、鸟等异物进入的措施。</w:t>
      </w:r>
    </w:p>
    <w:p w:rsidR="00776F8F" w:rsidRDefault="00B94610">
      <w:pPr>
        <w:spacing w:line="360" w:lineRule="auto"/>
        <w:outlineLvl w:val="2"/>
        <w:rPr>
          <w:bCs/>
          <w:color w:val="000000" w:themeColor="text1"/>
          <w:sz w:val="24"/>
        </w:rPr>
      </w:pPr>
      <w:r>
        <w:rPr>
          <w:b/>
          <w:bCs/>
          <w:color w:val="000000" w:themeColor="text1"/>
          <w:sz w:val="24"/>
        </w:rPr>
        <w:t>3.1.5</w:t>
      </w:r>
      <w:r>
        <w:rPr>
          <w:b/>
          <w:bCs/>
          <w:color w:val="000000" w:themeColor="text1"/>
          <w:sz w:val="24"/>
        </w:rPr>
        <w:t xml:space="preserve">　</w:t>
      </w:r>
      <w:r>
        <w:rPr>
          <w:bCs/>
          <w:color w:val="000000" w:themeColor="text1"/>
          <w:sz w:val="24"/>
        </w:rPr>
        <w:t>供暖通风</w:t>
      </w:r>
      <w:r>
        <w:rPr>
          <w:rFonts w:hint="eastAsia"/>
          <w:bCs/>
          <w:color w:val="000000" w:themeColor="text1"/>
          <w:sz w:val="24"/>
        </w:rPr>
        <w:t>与空气调节</w:t>
      </w:r>
      <w:r>
        <w:rPr>
          <w:bCs/>
          <w:color w:val="000000" w:themeColor="text1"/>
          <w:sz w:val="24"/>
        </w:rPr>
        <w:t>系统应采取综合措施防止污染物和噪声振动对周边室内外环境产生不良影响。</w:t>
      </w:r>
    </w:p>
    <w:p w:rsidR="00776F8F" w:rsidRDefault="00B94610">
      <w:pPr>
        <w:spacing w:line="360" w:lineRule="auto"/>
        <w:outlineLvl w:val="2"/>
        <w:rPr>
          <w:bCs/>
          <w:color w:val="000000" w:themeColor="text1"/>
          <w:sz w:val="24"/>
        </w:rPr>
      </w:pPr>
      <w:r w:rsidRPr="00682644">
        <w:rPr>
          <w:b/>
          <w:bCs/>
          <w:color w:val="000000" w:themeColor="text1"/>
          <w:sz w:val="24"/>
        </w:rPr>
        <w:t>3.</w:t>
      </w:r>
      <w:r w:rsidRPr="00682644">
        <w:rPr>
          <w:rFonts w:hint="eastAsia"/>
          <w:b/>
          <w:bCs/>
          <w:color w:val="000000" w:themeColor="text1"/>
          <w:sz w:val="24"/>
        </w:rPr>
        <w:t>1</w:t>
      </w:r>
      <w:r w:rsidRPr="00682644">
        <w:rPr>
          <w:b/>
          <w:bCs/>
          <w:color w:val="000000" w:themeColor="text1"/>
          <w:sz w:val="24"/>
        </w:rPr>
        <w:t>.</w:t>
      </w:r>
      <w:r w:rsidRPr="00682644">
        <w:rPr>
          <w:rFonts w:hint="eastAsia"/>
          <w:b/>
          <w:bCs/>
          <w:color w:val="000000" w:themeColor="text1"/>
          <w:sz w:val="24"/>
        </w:rPr>
        <w:t>6</w:t>
      </w:r>
      <w:r w:rsidRPr="00682644">
        <w:rPr>
          <w:b/>
          <w:bCs/>
          <w:color w:val="000000" w:themeColor="text1"/>
          <w:sz w:val="24"/>
        </w:rPr>
        <w:t xml:space="preserve">　</w:t>
      </w:r>
      <w:r w:rsidRPr="00682644">
        <w:rPr>
          <w:rFonts w:hint="eastAsia"/>
          <w:bCs/>
          <w:color w:val="000000" w:themeColor="text1"/>
          <w:sz w:val="24"/>
        </w:rPr>
        <w:t>根据所研究专业将实验室分为化学实验室、生物实验室和物理实验室等。</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51" w:name="_Toc163397121"/>
      <w:bookmarkStart w:id="52" w:name="_Toc163397375"/>
      <w:r>
        <w:rPr>
          <w:rFonts w:eastAsia="黑体"/>
          <w:bCs/>
          <w:color w:val="000000" w:themeColor="text1"/>
          <w:sz w:val="28"/>
        </w:rPr>
        <w:t>3.</w:t>
      </w:r>
      <w:r>
        <w:rPr>
          <w:rFonts w:eastAsia="黑体" w:hint="eastAsia"/>
          <w:bCs/>
          <w:color w:val="000000" w:themeColor="text1"/>
          <w:sz w:val="28"/>
        </w:rPr>
        <w:t>2</w:t>
      </w:r>
      <w:r>
        <w:rPr>
          <w:rFonts w:eastAsia="黑体"/>
          <w:bCs/>
          <w:color w:val="000000" w:themeColor="text1"/>
          <w:sz w:val="28"/>
        </w:rPr>
        <w:t xml:space="preserve">　</w:t>
      </w:r>
      <w:r>
        <w:rPr>
          <w:rFonts w:eastAsia="黑体" w:hint="eastAsia"/>
          <w:bCs/>
          <w:color w:val="000000" w:themeColor="text1"/>
          <w:sz w:val="28"/>
        </w:rPr>
        <w:t>平面布置</w:t>
      </w:r>
      <w:bookmarkEnd w:id="51"/>
      <w:bookmarkEnd w:id="52"/>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.1</w:t>
      </w:r>
      <w:r>
        <w:rPr>
          <w:b/>
          <w:bCs/>
          <w:color w:val="000000" w:themeColor="text1"/>
          <w:sz w:val="24"/>
        </w:rPr>
        <w:t xml:space="preserve">　</w:t>
      </w:r>
      <w:r>
        <w:rPr>
          <w:rFonts w:hint="eastAsia"/>
          <w:bCs/>
          <w:color w:val="000000" w:themeColor="text1"/>
          <w:sz w:val="24"/>
        </w:rPr>
        <w:t>应根据</w:t>
      </w:r>
      <w:r>
        <w:rPr>
          <w:bCs/>
          <w:color w:val="000000" w:themeColor="text1"/>
          <w:sz w:val="24"/>
        </w:rPr>
        <w:t>供暖通风</w:t>
      </w:r>
      <w:r>
        <w:rPr>
          <w:rFonts w:hint="eastAsia"/>
          <w:bCs/>
          <w:color w:val="000000" w:themeColor="text1"/>
          <w:sz w:val="24"/>
        </w:rPr>
        <w:t>与空气调节</w:t>
      </w:r>
      <w:r>
        <w:rPr>
          <w:bCs/>
          <w:color w:val="000000" w:themeColor="text1"/>
          <w:sz w:val="24"/>
        </w:rPr>
        <w:t>系统</w:t>
      </w:r>
      <w:r>
        <w:rPr>
          <w:rFonts w:hint="eastAsia"/>
          <w:bCs/>
          <w:color w:val="000000" w:themeColor="text1"/>
          <w:sz w:val="24"/>
        </w:rPr>
        <w:t>方案就近合理设置机房、风井、水管道井等，并设置维护检修空间</w:t>
      </w:r>
      <w:r>
        <w:rPr>
          <w:bCs/>
          <w:color w:val="000000" w:themeColor="text1"/>
          <w:sz w:val="24"/>
        </w:rPr>
        <w:t>。</w:t>
      </w:r>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.2</w:t>
      </w:r>
      <w:r>
        <w:rPr>
          <w:b/>
          <w:bCs/>
          <w:color w:val="000000" w:themeColor="text1"/>
          <w:sz w:val="24"/>
        </w:rPr>
        <w:t xml:space="preserve">　</w:t>
      </w:r>
      <w:r>
        <w:rPr>
          <w:bCs/>
          <w:color w:val="000000" w:themeColor="text1"/>
          <w:sz w:val="24"/>
        </w:rPr>
        <w:t>设置空气调节的实验室</w:t>
      </w:r>
      <w:r>
        <w:rPr>
          <w:rFonts w:hint="eastAsia"/>
          <w:bCs/>
          <w:color w:val="000000" w:themeColor="text1"/>
          <w:sz w:val="24"/>
        </w:rPr>
        <w:t>宜</w:t>
      </w:r>
      <w:r>
        <w:rPr>
          <w:bCs/>
          <w:color w:val="000000" w:themeColor="text1"/>
          <w:sz w:val="24"/>
        </w:rPr>
        <w:t>集中布置。室内温湿度</w:t>
      </w:r>
      <w:r>
        <w:rPr>
          <w:rFonts w:hint="eastAsia"/>
          <w:bCs/>
          <w:color w:val="000000" w:themeColor="text1"/>
          <w:sz w:val="24"/>
        </w:rPr>
        <w:t>参</w:t>
      </w:r>
      <w:r>
        <w:rPr>
          <w:bCs/>
          <w:color w:val="000000" w:themeColor="text1"/>
          <w:sz w:val="24"/>
        </w:rPr>
        <w:t>数、洁净度、使用班次和</w:t>
      </w:r>
      <w:r>
        <w:rPr>
          <w:rFonts w:hint="eastAsia"/>
          <w:bCs/>
          <w:color w:val="000000" w:themeColor="text1"/>
          <w:sz w:val="24"/>
        </w:rPr>
        <w:t>噪声</w:t>
      </w:r>
      <w:r>
        <w:rPr>
          <w:bCs/>
          <w:color w:val="000000" w:themeColor="text1"/>
          <w:sz w:val="24"/>
        </w:rPr>
        <w:t>要求等相近的实验室宜相邻布置</w:t>
      </w:r>
      <w:r>
        <w:rPr>
          <w:rFonts w:hint="eastAsia"/>
          <w:bCs/>
          <w:color w:val="000000" w:themeColor="text1"/>
          <w:sz w:val="24"/>
        </w:rPr>
        <w:t>。</w:t>
      </w:r>
    </w:p>
    <w:p w:rsidR="00776F8F" w:rsidRDefault="00B94610">
      <w:pPr>
        <w:spacing w:line="360" w:lineRule="auto"/>
        <w:outlineLvl w:val="2"/>
        <w:rPr>
          <w:b/>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.3</w:t>
      </w:r>
      <w:r>
        <w:rPr>
          <w:b/>
          <w:bCs/>
          <w:color w:val="000000" w:themeColor="text1"/>
          <w:sz w:val="24"/>
        </w:rPr>
        <w:t xml:space="preserve">　</w:t>
      </w:r>
      <w:r>
        <w:rPr>
          <w:rFonts w:hint="eastAsia"/>
          <w:bCs/>
          <w:color w:val="000000" w:themeColor="text1"/>
          <w:sz w:val="24"/>
        </w:rPr>
        <w:t>通风空调机房的位置应远离对振动、噪声要求高的房间，且布置位置应有利于减少管道距离。</w:t>
      </w:r>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.4</w:t>
      </w:r>
      <w:r>
        <w:rPr>
          <w:b/>
          <w:bCs/>
          <w:color w:val="000000" w:themeColor="text1"/>
          <w:sz w:val="24"/>
        </w:rPr>
        <w:t xml:space="preserve">　</w:t>
      </w:r>
      <w:r>
        <w:rPr>
          <w:rFonts w:hint="eastAsia"/>
          <w:bCs/>
          <w:color w:val="000000" w:themeColor="text1"/>
          <w:sz w:val="24"/>
        </w:rPr>
        <w:t>安装在室外或屋顶的设备应考虑其运行时振动、噪声的影响，并考虑土建结构的荷载。</w:t>
      </w:r>
    </w:p>
    <w:p w:rsidR="00776F8F" w:rsidRDefault="00B94610">
      <w:pPr>
        <w:spacing w:line="360" w:lineRule="auto"/>
        <w:outlineLvl w:val="2"/>
        <w:rPr>
          <w:bCs/>
          <w:color w:val="000000" w:themeColor="text1"/>
          <w:sz w:val="24"/>
        </w:rPr>
      </w:pPr>
      <w:r>
        <w:rPr>
          <w:rFonts w:hint="eastAsia"/>
          <w:b/>
          <w:bCs/>
          <w:color w:val="000000" w:themeColor="text1"/>
          <w:sz w:val="24"/>
        </w:rPr>
        <w:t>3</w:t>
      </w:r>
      <w:r>
        <w:rPr>
          <w:b/>
          <w:bCs/>
          <w:color w:val="000000" w:themeColor="text1"/>
          <w:sz w:val="24"/>
        </w:rPr>
        <w:t>.</w:t>
      </w:r>
      <w:r>
        <w:rPr>
          <w:rFonts w:hint="eastAsia"/>
          <w:b/>
          <w:bCs/>
          <w:color w:val="000000" w:themeColor="text1"/>
          <w:sz w:val="24"/>
        </w:rPr>
        <w:t>2</w:t>
      </w:r>
      <w:r>
        <w:rPr>
          <w:b/>
          <w:bCs/>
          <w:color w:val="000000" w:themeColor="text1"/>
          <w:sz w:val="24"/>
        </w:rPr>
        <w:t>.5</w:t>
      </w:r>
      <w:r>
        <w:rPr>
          <w:b/>
          <w:bCs/>
          <w:color w:val="000000" w:themeColor="text1"/>
          <w:sz w:val="24"/>
        </w:rPr>
        <w:t xml:space="preserve">　</w:t>
      </w:r>
      <w:r>
        <w:rPr>
          <w:rFonts w:hint="eastAsia"/>
          <w:bCs/>
          <w:color w:val="000000" w:themeColor="text1"/>
          <w:sz w:val="24"/>
        </w:rPr>
        <w:t>实验室上下楼层布置有排风柜，且可以共用一个排风系统时，排风柜的布置宜与风管和风机的布置相结合。</w:t>
      </w:r>
    </w:p>
    <w:p w:rsidR="00776F8F" w:rsidRDefault="00B94610">
      <w:pPr>
        <w:spacing w:line="360" w:lineRule="auto"/>
        <w:outlineLvl w:val="2"/>
        <w:rPr>
          <w:b/>
          <w:bCs/>
          <w:color w:val="000000" w:themeColor="text1"/>
          <w:sz w:val="24"/>
        </w:rPr>
      </w:pPr>
      <w:r>
        <w:rPr>
          <w:b/>
          <w:bCs/>
          <w:color w:val="000000" w:themeColor="text1"/>
          <w:sz w:val="24"/>
        </w:rPr>
        <w:lastRenderedPageBreak/>
        <w:t>3.</w:t>
      </w:r>
      <w:r>
        <w:rPr>
          <w:rFonts w:hint="eastAsia"/>
          <w:b/>
          <w:bCs/>
          <w:color w:val="000000" w:themeColor="text1"/>
          <w:sz w:val="24"/>
        </w:rPr>
        <w:t>2</w:t>
      </w:r>
      <w:r>
        <w:rPr>
          <w:b/>
          <w:bCs/>
          <w:color w:val="000000" w:themeColor="text1"/>
          <w:sz w:val="24"/>
        </w:rPr>
        <w:t>.</w:t>
      </w:r>
      <w:r>
        <w:rPr>
          <w:rFonts w:hint="eastAsia"/>
          <w:b/>
          <w:bCs/>
          <w:color w:val="000000" w:themeColor="text1"/>
          <w:sz w:val="24"/>
        </w:rPr>
        <w:t>6</w:t>
      </w:r>
      <w:r>
        <w:rPr>
          <w:b/>
          <w:bCs/>
          <w:color w:val="000000" w:themeColor="text1"/>
          <w:sz w:val="24"/>
        </w:rPr>
        <w:t xml:space="preserve">　</w:t>
      </w:r>
      <w:r>
        <w:rPr>
          <w:rFonts w:hint="eastAsia"/>
          <w:bCs/>
          <w:color w:val="000000" w:themeColor="text1"/>
          <w:sz w:val="24"/>
        </w:rPr>
        <w:t>科研通用实验室不宜</w:t>
      </w:r>
      <w:r>
        <w:rPr>
          <w:bCs/>
          <w:color w:val="000000" w:themeColor="text1"/>
          <w:sz w:val="24"/>
        </w:rPr>
        <w:t>设吊顶。</w:t>
      </w:r>
      <w:r>
        <w:rPr>
          <w:rFonts w:hint="eastAsia"/>
          <w:bCs/>
          <w:color w:val="000000" w:themeColor="text1"/>
          <w:sz w:val="24"/>
        </w:rPr>
        <w:t>当实验室内使用或产生比空气轻的可燃气体、有毒有害气体时，应做无吊顶或开放式吊顶设计。</w:t>
      </w:r>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.7</w:t>
      </w:r>
      <w:r>
        <w:rPr>
          <w:b/>
          <w:bCs/>
          <w:color w:val="000000" w:themeColor="text1"/>
          <w:sz w:val="24"/>
        </w:rPr>
        <w:t xml:space="preserve">　</w:t>
      </w:r>
      <w:r>
        <w:rPr>
          <w:bCs/>
          <w:color w:val="000000" w:themeColor="text1"/>
          <w:sz w:val="24"/>
        </w:rPr>
        <w:t>实验室内产生有毒有害气体、蒸气、粉尘等污染物时，应优先设置</w:t>
      </w:r>
      <w:r>
        <w:rPr>
          <w:rFonts w:hint="eastAsia"/>
          <w:bCs/>
          <w:color w:val="000000" w:themeColor="text1"/>
          <w:sz w:val="24"/>
        </w:rPr>
        <w:t>排风柜</w:t>
      </w:r>
      <w:r>
        <w:rPr>
          <w:bCs/>
          <w:color w:val="000000" w:themeColor="text1"/>
          <w:sz w:val="24"/>
        </w:rPr>
        <w:t>。</w:t>
      </w:r>
      <w:r>
        <w:rPr>
          <w:rFonts w:hint="eastAsia"/>
          <w:bCs/>
          <w:color w:val="000000" w:themeColor="text1"/>
          <w:sz w:val="24"/>
        </w:rPr>
        <w:t>排风柜</w:t>
      </w:r>
      <w:r>
        <w:rPr>
          <w:bCs/>
          <w:color w:val="000000" w:themeColor="text1"/>
          <w:sz w:val="24"/>
        </w:rPr>
        <w:t>的设置应符合下列规定</w:t>
      </w:r>
      <w:r>
        <w:rPr>
          <w:rFonts w:hint="eastAsia"/>
          <w:bCs/>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排风柜</w:t>
      </w:r>
      <w:r>
        <w:rPr>
          <w:color w:val="000000" w:themeColor="text1"/>
          <w:sz w:val="24"/>
        </w:rPr>
        <w:t>的设置应避开主要人流及主要出</w:t>
      </w:r>
      <w:r>
        <w:rPr>
          <w:rFonts w:hint="eastAsia"/>
          <w:color w:val="000000" w:themeColor="text1"/>
          <w:sz w:val="24"/>
        </w:rPr>
        <w:t>入</w:t>
      </w:r>
      <w:r>
        <w:rPr>
          <w:color w:val="000000" w:themeColor="text1"/>
          <w:sz w:val="24"/>
        </w:rPr>
        <w:t>口，并应避开送风口及外窗气流的干扰</w:t>
      </w:r>
      <w:r>
        <w:rPr>
          <w:rFonts w:hint="eastAsia"/>
          <w:color w:val="000000" w:themeColor="text1"/>
          <w:sz w:val="24"/>
        </w:rPr>
        <w:t>，排风柜前宜设置防干扰区</w:t>
      </w:r>
      <w:r>
        <w:rPr>
          <w:color w:val="000000" w:themeColor="text1"/>
          <w:sz w:val="24"/>
        </w:rPr>
        <w:t>。</w:t>
      </w:r>
    </w:p>
    <w:p w:rsidR="00776F8F" w:rsidRDefault="00B94610">
      <w:pPr>
        <w:spacing w:line="360" w:lineRule="auto"/>
        <w:ind w:firstLineChars="236" w:firstLine="569"/>
        <w:outlineLvl w:val="2"/>
        <w:rPr>
          <w:b/>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排风柜</w:t>
      </w:r>
      <w:r>
        <w:rPr>
          <w:color w:val="000000" w:themeColor="text1"/>
          <w:sz w:val="24"/>
        </w:rPr>
        <w:t>的选择及布置应结合建筑标准单元组合设计确定。</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rFonts w:hint="eastAsia"/>
          <w:color w:val="000000" w:themeColor="text1"/>
          <w:sz w:val="24"/>
        </w:rPr>
        <w:t>排风柜</w:t>
      </w:r>
      <w:r>
        <w:rPr>
          <w:color w:val="000000" w:themeColor="text1"/>
          <w:sz w:val="24"/>
        </w:rPr>
        <w:t>宜采用标准设计产品。</w:t>
      </w:r>
    </w:p>
    <w:p w:rsidR="00776F8F" w:rsidRDefault="00B94610">
      <w:pPr>
        <w:spacing w:line="360" w:lineRule="auto"/>
        <w:ind w:firstLineChars="236" w:firstLine="569"/>
        <w:outlineLvl w:val="2"/>
        <w:rPr>
          <w:color w:val="000000" w:themeColor="text1"/>
          <w:sz w:val="24"/>
        </w:rPr>
      </w:pPr>
      <w:r>
        <w:rPr>
          <w:b/>
          <w:color w:val="000000" w:themeColor="text1"/>
          <w:sz w:val="24"/>
        </w:rPr>
        <w:t>4</w:t>
      </w:r>
      <w:r>
        <w:rPr>
          <w:b/>
          <w:bCs/>
          <w:color w:val="000000" w:themeColor="text1"/>
          <w:sz w:val="24"/>
        </w:rPr>
        <w:t xml:space="preserve">　</w:t>
      </w:r>
      <w:r>
        <w:rPr>
          <w:rFonts w:hint="eastAsia"/>
          <w:color w:val="000000" w:themeColor="text1"/>
          <w:sz w:val="24"/>
        </w:rPr>
        <w:t>排风柜</w:t>
      </w:r>
      <w:r>
        <w:rPr>
          <w:color w:val="000000" w:themeColor="text1"/>
          <w:sz w:val="24"/>
        </w:rPr>
        <w:t>内衬板及工作台面，应具有耐腐、耐火、耐高温及防水等性能，应采用盘式工作台面并设杯式排水斗。</w:t>
      </w:r>
      <w:r>
        <w:rPr>
          <w:rFonts w:hint="eastAsia"/>
          <w:color w:val="000000" w:themeColor="text1"/>
          <w:sz w:val="24"/>
        </w:rPr>
        <w:t>排风柜</w:t>
      </w:r>
      <w:r>
        <w:rPr>
          <w:color w:val="000000" w:themeColor="text1"/>
          <w:sz w:val="24"/>
        </w:rPr>
        <w:t>外壳应具有耐腐、耐火及防水等性能。</w:t>
      </w:r>
    </w:p>
    <w:p w:rsidR="00776F8F" w:rsidRDefault="00B94610">
      <w:pPr>
        <w:spacing w:line="360" w:lineRule="auto"/>
        <w:ind w:firstLineChars="236" w:firstLine="569"/>
        <w:outlineLvl w:val="2"/>
        <w:rPr>
          <w:b/>
          <w:color w:val="000000" w:themeColor="text1"/>
          <w:sz w:val="24"/>
        </w:rPr>
      </w:pPr>
      <w:r>
        <w:rPr>
          <w:b/>
          <w:color w:val="000000" w:themeColor="text1"/>
          <w:sz w:val="24"/>
        </w:rPr>
        <w:t>5</w:t>
      </w:r>
      <w:r>
        <w:rPr>
          <w:b/>
          <w:bCs/>
          <w:color w:val="000000" w:themeColor="text1"/>
          <w:sz w:val="24"/>
        </w:rPr>
        <w:t xml:space="preserve">　</w:t>
      </w:r>
      <w:r>
        <w:rPr>
          <w:rFonts w:hint="eastAsia"/>
          <w:color w:val="000000" w:themeColor="text1"/>
          <w:sz w:val="24"/>
        </w:rPr>
        <w:t>排风柜</w:t>
      </w:r>
      <w:r>
        <w:rPr>
          <w:color w:val="000000" w:themeColor="text1"/>
          <w:sz w:val="24"/>
        </w:rPr>
        <w:t>内的公用设施管线应暗敷，向柜内伸出的龙头配件应具有耐腐及耐火性能，各种公用设施的开闭阀、电源插座及开关等应设于</w:t>
      </w:r>
      <w:r>
        <w:rPr>
          <w:rFonts w:hint="eastAsia"/>
          <w:color w:val="000000" w:themeColor="text1"/>
          <w:sz w:val="24"/>
        </w:rPr>
        <w:t>排风柜</w:t>
      </w:r>
      <w:r>
        <w:rPr>
          <w:color w:val="000000" w:themeColor="text1"/>
          <w:sz w:val="24"/>
        </w:rPr>
        <w:t>外壳上或柜体以外易操作部位。</w:t>
      </w:r>
    </w:p>
    <w:p w:rsidR="00776F8F" w:rsidRDefault="00B94610">
      <w:pPr>
        <w:spacing w:line="360" w:lineRule="auto"/>
        <w:outlineLvl w:val="2"/>
        <w:rPr>
          <w:b/>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.8</w:t>
      </w:r>
      <w:r>
        <w:rPr>
          <w:b/>
          <w:bCs/>
          <w:color w:val="000000" w:themeColor="text1"/>
          <w:sz w:val="24"/>
        </w:rPr>
        <w:t xml:space="preserve">　</w:t>
      </w:r>
      <w:r>
        <w:rPr>
          <w:rFonts w:hint="eastAsia"/>
          <w:bCs/>
          <w:color w:val="000000" w:themeColor="text1"/>
          <w:sz w:val="24"/>
        </w:rPr>
        <w:t>实验室</w:t>
      </w:r>
      <w:r>
        <w:rPr>
          <w:bCs/>
          <w:color w:val="000000" w:themeColor="text1"/>
          <w:sz w:val="24"/>
        </w:rPr>
        <w:t>荷载值应根据空间类型和使用要求确定，并应满足科研活动、物品存放及设备安装等要求。</w:t>
      </w:r>
    </w:p>
    <w:p w:rsidR="00776F8F" w:rsidRDefault="00776F8F">
      <w:pPr>
        <w:spacing w:line="360" w:lineRule="auto"/>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53" w:name="_Toc163397122"/>
      <w:bookmarkStart w:id="54" w:name="_Toc163397376"/>
      <w:r>
        <w:rPr>
          <w:rFonts w:eastAsia="黑体" w:hint="eastAsia"/>
          <w:bCs/>
          <w:color w:val="000000" w:themeColor="text1"/>
          <w:sz w:val="28"/>
        </w:rPr>
        <w:t>3.</w:t>
      </w:r>
      <w:r>
        <w:rPr>
          <w:rFonts w:eastAsia="黑体"/>
          <w:bCs/>
          <w:color w:val="000000" w:themeColor="text1"/>
          <w:sz w:val="28"/>
        </w:rPr>
        <w:t>3</w:t>
      </w:r>
      <w:r>
        <w:rPr>
          <w:rFonts w:eastAsia="黑体"/>
          <w:bCs/>
          <w:color w:val="000000" w:themeColor="text1"/>
          <w:sz w:val="28"/>
        </w:rPr>
        <w:t xml:space="preserve">　</w:t>
      </w:r>
      <w:r>
        <w:rPr>
          <w:rFonts w:eastAsia="黑体" w:hint="eastAsia"/>
          <w:bCs/>
          <w:color w:val="000000" w:themeColor="text1"/>
          <w:sz w:val="28"/>
        </w:rPr>
        <w:t>室内环境要求</w:t>
      </w:r>
      <w:bookmarkEnd w:id="53"/>
      <w:bookmarkEnd w:id="54"/>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3</w:t>
      </w:r>
      <w:r>
        <w:rPr>
          <w:b/>
          <w:bCs/>
          <w:color w:val="000000" w:themeColor="text1"/>
          <w:sz w:val="24"/>
        </w:rPr>
        <w:t>.1</w:t>
      </w:r>
      <w:r>
        <w:rPr>
          <w:b/>
          <w:bCs/>
          <w:color w:val="000000" w:themeColor="text1"/>
          <w:sz w:val="24"/>
        </w:rPr>
        <w:t xml:space="preserve">　</w:t>
      </w:r>
      <w:r>
        <w:rPr>
          <w:bCs/>
          <w:color w:val="000000" w:themeColor="text1"/>
          <w:sz w:val="24"/>
        </w:rPr>
        <w:t>实验用房</w:t>
      </w:r>
      <w:r>
        <w:rPr>
          <w:rFonts w:hint="eastAsia"/>
          <w:bCs/>
          <w:color w:val="000000" w:themeColor="text1"/>
          <w:sz w:val="24"/>
        </w:rPr>
        <w:t>室内</w:t>
      </w:r>
      <w:r>
        <w:rPr>
          <w:bCs/>
          <w:color w:val="000000" w:themeColor="text1"/>
          <w:sz w:val="24"/>
        </w:rPr>
        <w:t>环境要求应符合下列规定</w:t>
      </w:r>
      <w:r>
        <w:rPr>
          <w:rFonts w:hint="eastAsia"/>
          <w:bCs/>
          <w:color w:val="000000" w:themeColor="text1"/>
          <w:sz w:val="24"/>
        </w:rPr>
        <w:t>：</w:t>
      </w:r>
    </w:p>
    <w:p w:rsidR="00776F8F" w:rsidRDefault="00B94610">
      <w:pPr>
        <w:spacing w:line="360" w:lineRule="auto"/>
        <w:ind w:firstLineChars="236" w:firstLine="569"/>
        <w:outlineLvl w:val="2"/>
        <w:rPr>
          <w:b/>
          <w:color w:val="000000" w:themeColor="text1"/>
          <w:sz w:val="24"/>
        </w:rPr>
      </w:pPr>
      <w:r>
        <w:rPr>
          <w:b/>
          <w:color w:val="000000" w:themeColor="text1"/>
          <w:sz w:val="24"/>
        </w:rPr>
        <w:t>1</w:t>
      </w:r>
      <w:r>
        <w:rPr>
          <w:b/>
          <w:bCs/>
          <w:color w:val="000000" w:themeColor="text1"/>
          <w:sz w:val="24"/>
        </w:rPr>
        <w:t xml:space="preserve">　</w:t>
      </w:r>
      <w:r>
        <w:rPr>
          <w:color w:val="000000" w:themeColor="text1"/>
          <w:sz w:val="24"/>
        </w:rPr>
        <w:t>实验人员的安全性要求</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color w:val="000000" w:themeColor="text1"/>
          <w:sz w:val="24"/>
        </w:rPr>
        <w:t>实验设备</w:t>
      </w:r>
      <w:r>
        <w:rPr>
          <w:color w:val="000000" w:themeColor="text1"/>
          <w:sz w:val="24"/>
        </w:rPr>
        <w:t>(</w:t>
      </w:r>
      <w:r>
        <w:rPr>
          <w:color w:val="000000" w:themeColor="text1"/>
          <w:sz w:val="24"/>
        </w:rPr>
        <w:t>样品</w:t>
      </w:r>
      <w:r>
        <w:rPr>
          <w:color w:val="000000" w:themeColor="text1"/>
          <w:sz w:val="24"/>
        </w:rPr>
        <w:t>)</w:t>
      </w:r>
      <w:r>
        <w:rPr>
          <w:color w:val="000000" w:themeColor="text1"/>
          <w:sz w:val="24"/>
        </w:rPr>
        <w:t>正常工作或生产的受控环境容许值</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color w:val="000000" w:themeColor="text1"/>
          <w:sz w:val="24"/>
        </w:rPr>
        <w:t>周边环境及设备更新的要求。</w:t>
      </w:r>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3</w:t>
      </w:r>
      <w:r>
        <w:rPr>
          <w:b/>
          <w:bCs/>
          <w:color w:val="000000" w:themeColor="text1"/>
          <w:sz w:val="24"/>
        </w:rPr>
        <w:t>.2</w:t>
      </w:r>
      <w:r>
        <w:rPr>
          <w:b/>
          <w:bCs/>
          <w:color w:val="000000" w:themeColor="text1"/>
          <w:sz w:val="24"/>
        </w:rPr>
        <w:t xml:space="preserve">　</w:t>
      </w:r>
      <w:r>
        <w:rPr>
          <w:rFonts w:hint="eastAsia"/>
          <w:bCs/>
          <w:color w:val="000000" w:themeColor="text1"/>
          <w:sz w:val="24"/>
        </w:rPr>
        <w:t>科研</w:t>
      </w:r>
      <w:r>
        <w:rPr>
          <w:bCs/>
          <w:color w:val="000000" w:themeColor="text1"/>
          <w:sz w:val="24"/>
        </w:rPr>
        <w:t>实验</w:t>
      </w:r>
      <w:r>
        <w:rPr>
          <w:rFonts w:hint="eastAsia"/>
          <w:bCs/>
          <w:color w:val="000000" w:themeColor="text1"/>
          <w:sz w:val="24"/>
        </w:rPr>
        <w:t>室有特殊工艺要求时应按实验要求确定室内设计参数，无特定要求时可按</w:t>
      </w:r>
      <w:r>
        <w:rPr>
          <w:bCs/>
          <w:color w:val="000000" w:themeColor="text1"/>
          <w:sz w:val="24"/>
        </w:rPr>
        <w:t>表</w:t>
      </w:r>
      <w:r>
        <w:rPr>
          <w:rFonts w:hint="eastAsia"/>
          <w:bCs/>
          <w:color w:val="000000" w:themeColor="text1"/>
          <w:sz w:val="24"/>
        </w:rPr>
        <w:t>3</w:t>
      </w:r>
      <w:r>
        <w:rPr>
          <w:bCs/>
          <w:color w:val="000000" w:themeColor="text1"/>
          <w:sz w:val="24"/>
        </w:rPr>
        <w:t>.</w:t>
      </w:r>
      <w:r>
        <w:rPr>
          <w:rFonts w:hint="eastAsia"/>
          <w:bCs/>
          <w:color w:val="000000" w:themeColor="text1"/>
          <w:sz w:val="24"/>
        </w:rPr>
        <w:t>3</w:t>
      </w:r>
      <w:r>
        <w:rPr>
          <w:bCs/>
          <w:color w:val="000000" w:themeColor="text1"/>
          <w:sz w:val="24"/>
        </w:rPr>
        <w:t>.2</w:t>
      </w:r>
      <w:r>
        <w:rPr>
          <w:bCs/>
          <w:color w:val="000000" w:themeColor="text1"/>
          <w:sz w:val="24"/>
        </w:rPr>
        <w:t>选取。</w:t>
      </w:r>
    </w:p>
    <w:p w:rsidR="00776F8F" w:rsidRDefault="00B94610">
      <w:pPr>
        <w:spacing w:line="440" w:lineRule="exact"/>
        <w:ind w:firstLineChars="100" w:firstLine="240"/>
        <w:jc w:val="center"/>
        <w:rPr>
          <w:rFonts w:ascii="宋体" w:hAnsi="宋体"/>
          <w:color w:val="auto"/>
          <w:sz w:val="24"/>
          <w:szCs w:val="24"/>
        </w:rPr>
      </w:pPr>
      <w:r>
        <w:rPr>
          <w:rFonts w:ascii="宋体" w:hAnsi="宋体"/>
          <w:color w:val="auto"/>
          <w:sz w:val="24"/>
          <w:szCs w:val="24"/>
        </w:rPr>
        <w:t>表</w:t>
      </w:r>
      <w:r>
        <w:rPr>
          <w:rFonts w:ascii="宋体" w:hAnsi="宋体" w:hint="eastAsia"/>
          <w:color w:val="auto"/>
          <w:sz w:val="24"/>
          <w:szCs w:val="24"/>
        </w:rPr>
        <w:t>3</w:t>
      </w:r>
      <w:r>
        <w:rPr>
          <w:rFonts w:ascii="宋体" w:hAnsi="宋体"/>
          <w:color w:val="auto"/>
          <w:sz w:val="24"/>
          <w:szCs w:val="24"/>
        </w:rPr>
        <w:t>.</w:t>
      </w:r>
      <w:r>
        <w:rPr>
          <w:rFonts w:ascii="宋体" w:hAnsi="宋体" w:hint="eastAsia"/>
          <w:color w:val="auto"/>
          <w:sz w:val="24"/>
          <w:szCs w:val="24"/>
        </w:rPr>
        <w:t>3</w:t>
      </w:r>
      <w:r>
        <w:rPr>
          <w:rFonts w:ascii="宋体" w:hAnsi="宋体"/>
          <w:color w:val="auto"/>
          <w:sz w:val="24"/>
          <w:szCs w:val="24"/>
        </w:rPr>
        <w:t>.2  科研实验室室内设计参数</w:t>
      </w:r>
    </w:p>
    <w:tbl>
      <w:tblPr>
        <w:tblStyle w:val="af3"/>
        <w:tblW w:w="7933" w:type="dxa"/>
        <w:jc w:val="center"/>
        <w:tblLook w:val="04A0" w:firstRow="1" w:lastRow="0" w:firstColumn="1" w:lastColumn="0" w:noHBand="0" w:noVBand="1"/>
      </w:tblPr>
      <w:tblGrid>
        <w:gridCol w:w="1963"/>
        <w:gridCol w:w="915"/>
        <w:gridCol w:w="916"/>
        <w:gridCol w:w="916"/>
        <w:gridCol w:w="916"/>
        <w:gridCol w:w="1246"/>
        <w:gridCol w:w="1061"/>
      </w:tblGrid>
      <w:tr w:rsidR="00776F8F">
        <w:trPr>
          <w:trHeight w:hRule="exact" w:val="567"/>
          <w:jc w:val="center"/>
        </w:trPr>
        <w:tc>
          <w:tcPr>
            <w:tcW w:w="1963" w:type="dxa"/>
            <w:vMerge w:val="restart"/>
            <w:tcBorders>
              <w:top w:val="single" w:sz="12" w:space="0" w:color="auto"/>
              <w:left w:val="single" w:sz="12" w:space="0" w:color="auto"/>
            </w:tcBorders>
            <w:vAlign w:val="center"/>
          </w:tcPr>
          <w:p w:rsidR="00776F8F" w:rsidRDefault="00B94610">
            <w:pPr>
              <w:spacing w:line="320" w:lineRule="exact"/>
              <w:jc w:val="center"/>
              <w:rPr>
                <w:rFonts w:ascii="宋体" w:hAnsi="宋体"/>
                <w:color w:val="auto"/>
              </w:rPr>
            </w:pPr>
            <w:r>
              <w:rPr>
                <w:rFonts w:ascii="宋体" w:hAnsi="宋体"/>
                <w:color w:val="auto"/>
              </w:rPr>
              <w:t>房间名称</w:t>
            </w:r>
          </w:p>
        </w:tc>
        <w:tc>
          <w:tcPr>
            <w:tcW w:w="915" w:type="dxa"/>
            <w:vMerge w:val="restart"/>
            <w:tcBorders>
              <w:top w:val="single" w:sz="12" w:space="0" w:color="auto"/>
            </w:tcBorders>
            <w:vAlign w:val="center"/>
          </w:tcPr>
          <w:p w:rsidR="00776F8F" w:rsidRDefault="00B94610">
            <w:pPr>
              <w:jc w:val="center"/>
              <w:rPr>
                <w:rFonts w:ascii="宋体" w:hAnsi="宋体"/>
                <w:color w:val="auto"/>
              </w:rPr>
            </w:pPr>
            <w:r>
              <w:rPr>
                <w:rFonts w:ascii="宋体" w:hAnsi="宋体"/>
                <w:color w:val="auto"/>
              </w:rPr>
              <w:t>夏季室内温度</w:t>
            </w:r>
          </w:p>
          <w:p w:rsidR="00776F8F" w:rsidRDefault="00B94610">
            <w:pPr>
              <w:jc w:val="center"/>
              <w:rPr>
                <w:rFonts w:ascii="宋体" w:hAnsi="宋体"/>
                <w:color w:val="auto"/>
              </w:rPr>
            </w:pPr>
            <w:r>
              <w:rPr>
                <w:rFonts w:ascii="宋体" w:hAnsi="宋体"/>
                <w:color w:val="auto"/>
              </w:rPr>
              <w:t>（</w:t>
            </w:r>
            <w:r>
              <w:rPr>
                <w:rFonts w:ascii="宋体" w:hAnsi="宋体" w:hint="eastAsia"/>
                <w:color w:val="auto"/>
              </w:rPr>
              <w:t>℃</w:t>
            </w:r>
            <w:r>
              <w:rPr>
                <w:rFonts w:ascii="宋体" w:hAnsi="宋体"/>
                <w:color w:val="auto"/>
              </w:rPr>
              <w:t>）</w:t>
            </w:r>
          </w:p>
        </w:tc>
        <w:tc>
          <w:tcPr>
            <w:tcW w:w="916" w:type="dxa"/>
            <w:vMerge w:val="restart"/>
            <w:tcBorders>
              <w:top w:val="single" w:sz="12" w:space="0" w:color="auto"/>
            </w:tcBorders>
            <w:vAlign w:val="center"/>
          </w:tcPr>
          <w:p w:rsidR="00776F8F" w:rsidRDefault="00B94610">
            <w:pPr>
              <w:jc w:val="center"/>
              <w:rPr>
                <w:rFonts w:ascii="宋体" w:hAnsi="宋体"/>
                <w:color w:val="auto"/>
              </w:rPr>
            </w:pPr>
            <w:r>
              <w:rPr>
                <w:rFonts w:ascii="宋体" w:hAnsi="宋体"/>
                <w:color w:val="auto"/>
              </w:rPr>
              <w:t>夏季相对湿度</w:t>
            </w:r>
          </w:p>
          <w:p w:rsidR="00776F8F" w:rsidRDefault="00B94610">
            <w:pPr>
              <w:jc w:val="center"/>
              <w:rPr>
                <w:rFonts w:ascii="宋体" w:hAnsi="宋体"/>
                <w:color w:val="auto"/>
              </w:rPr>
            </w:pPr>
            <w:r>
              <w:rPr>
                <w:rFonts w:ascii="宋体" w:hAnsi="宋体"/>
                <w:color w:val="auto"/>
              </w:rPr>
              <w:t>（</w:t>
            </w:r>
            <w:r>
              <w:rPr>
                <w:rFonts w:ascii="宋体" w:hAnsi="宋体" w:hint="eastAsia"/>
                <w:color w:val="auto"/>
              </w:rPr>
              <w:t>%）</w:t>
            </w:r>
          </w:p>
        </w:tc>
        <w:tc>
          <w:tcPr>
            <w:tcW w:w="916" w:type="dxa"/>
            <w:vMerge w:val="restart"/>
            <w:tcBorders>
              <w:top w:val="single" w:sz="12" w:space="0" w:color="auto"/>
            </w:tcBorders>
            <w:vAlign w:val="center"/>
          </w:tcPr>
          <w:p w:rsidR="00776F8F" w:rsidRDefault="00B94610">
            <w:pPr>
              <w:jc w:val="center"/>
              <w:rPr>
                <w:rFonts w:ascii="宋体" w:hAnsi="宋体"/>
                <w:color w:val="auto"/>
              </w:rPr>
            </w:pPr>
            <w:r>
              <w:rPr>
                <w:rFonts w:ascii="宋体" w:hAnsi="宋体"/>
                <w:color w:val="auto"/>
              </w:rPr>
              <w:t>冬季室内温度</w:t>
            </w:r>
          </w:p>
          <w:p w:rsidR="00776F8F" w:rsidRDefault="00B94610">
            <w:pPr>
              <w:jc w:val="center"/>
              <w:rPr>
                <w:rFonts w:ascii="宋体" w:hAnsi="宋体"/>
                <w:color w:val="auto"/>
              </w:rPr>
            </w:pPr>
            <w:r>
              <w:rPr>
                <w:rFonts w:ascii="宋体" w:hAnsi="宋体"/>
                <w:color w:val="auto"/>
              </w:rPr>
              <w:t>（</w:t>
            </w:r>
            <w:r>
              <w:rPr>
                <w:rFonts w:ascii="宋体" w:hAnsi="宋体" w:hint="eastAsia"/>
                <w:color w:val="auto"/>
              </w:rPr>
              <w:t>℃</w:t>
            </w:r>
            <w:r>
              <w:rPr>
                <w:rFonts w:ascii="宋体" w:hAnsi="宋体"/>
                <w:color w:val="auto"/>
              </w:rPr>
              <w:t>）</w:t>
            </w:r>
          </w:p>
        </w:tc>
        <w:tc>
          <w:tcPr>
            <w:tcW w:w="916" w:type="dxa"/>
            <w:vMerge w:val="restart"/>
            <w:tcBorders>
              <w:top w:val="single" w:sz="12" w:space="0" w:color="auto"/>
              <w:right w:val="single" w:sz="4" w:space="0" w:color="auto"/>
            </w:tcBorders>
            <w:vAlign w:val="center"/>
          </w:tcPr>
          <w:p w:rsidR="00776F8F" w:rsidRDefault="00B94610">
            <w:pPr>
              <w:jc w:val="center"/>
              <w:rPr>
                <w:rFonts w:ascii="宋体" w:hAnsi="宋体"/>
                <w:color w:val="auto"/>
              </w:rPr>
            </w:pPr>
            <w:r>
              <w:rPr>
                <w:rFonts w:ascii="宋体" w:hAnsi="宋体"/>
                <w:color w:val="auto"/>
              </w:rPr>
              <w:t>冬季</w:t>
            </w:r>
            <w:r>
              <w:rPr>
                <w:rFonts w:ascii="宋体" w:hAnsi="宋体" w:hint="eastAsia"/>
                <w:color w:val="auto"/>
              </w:rPr>
              <w:t>相</w:t>
            </w:r>
            <w:r>
              <w:rPr>
                <w:rFonts w:ascii="宋体" w:hAnsi="宋体"/>
                <w:color w:val="auto"/>
              </w:rPr>
              <w:t>对湿度</w:t>
            </w:r>
          </w:p>
          <w:p w:rsidR="00776F8F" w:rsidRDefault="00B94610">
            <w:pPr>
              <w:jc w:val="center"/>
              <w:rPr>
                <w:rFonts w:ascii="宋体" w:hAnsi="宋体"/>
                <w:color w:val="auto"/>
              </w:rPr>
            </w:pPr>
            <w:r>
              <w:rPr>
                <w:rFonts w:ascii="宋体" w:hAnsi="宋体"/>
                <w:color w:val="auto"/>
              </w:rPr>
              <w:t>（</w:t>
            </w:r>
            <w:r>
              <w:rPr>
                <w:rFonts w:ascii="宋体" w:hAnsi="宋体" w:hint="eastAsia"/>
                <w:color w:val="auto"/>
              </w:rPr>
              <w:t>%）</w:t>
            </w:r>
          </w:p>
        </w:tc>
        <w:tc>
          <w:tcPr>
            <w:tcW w:w="2307" w:type="dxa"/>
            <w:gridSpan w:val="2"/>
            <w:tcBorders>
              <w:top w:val="single" w:sz="12" w:space="0" w:color="auto"/>
              <w:left w:val="single" w:sz="4" w:space="0" w:color="auto"/>
              <w:right w:val="single" w:sz="12" w:space="0" w:color="auto"/>
            </w:tcBorders>
            <w:vAlign w:val="center"/>
          </w:tcPr>
          <w:p w:rsidR="00776F8F" w:rsidRDefault="00B94610">
            <w:pPr>
              <w:jc w:val="center"/>
              <w:rPr>
                <w:rFonts w:ascii="宋体" w:hAnsi="宋体"/>
                <w:color w:val="auto"/>
              </w:rPr>
            </w:pPr>
            <w:r>
              <w:rPr>
                <w:rFonts w:ascii="宋体" w:hAnsi="宋体"/>
                <w:color w:val="auto"/>
              </w:rPr>
              <w:t>新风量</w:t>
            </w:r>
          </w:p>
        </w:tc>
      </w:tr>
      <w:tr w:rsidR="00776F8F">
        <w:trPr>
          <w:jc w:val="center"/>
        </w:trPr>
        <w:tc>
          <w:tcPr>
            <w:tcW w:w="1963" w:type="dxa"/>
            <w:vMerge/>
            <w:tcBorders>
              <w:left w:val="single" w:sz="12" w:space="0" w:color="auto"/>
            </w:tcBorders>
          </w:tcPr>
          <w:p w:rsidR="00776F8F" w:rsidRDefault="00776F8F">
            <w:pPr>
              <w:spacing w:line="440" w:lineRule="exact"/>
              <w:rPr>
                <w:rFonts w:ascii="宋体" w:hAnsi="宋体"/>
                <w:color w:val="auto"/>
              </w:rPr>
            </w:pPr>
          </w:p>
        </w:tc>
        <w:tc>
          <w:tcPr>
            <w:tcW w:w="915" w:type="dxa"/>
            <w:vMerge/>
          </w:tcPr>
          <w:p w:rsidR="00776F8F" w:rsidRDefault="00776F8F">
            <w:pPr>
              <w:jc w:val="center"/>
              <w:rPr>
                <w:rFonts w:ascii="宋体" w:hAnsi="宋体"/>
                <w:color w:val="auto"/>
              </w:rPr>
            </w:pPr>
          </w:p>
        </w:tc>
        <w:tc>
          <w:tcPr>
            <w:tcW w:w="916" w:type="dxa"/>
            <w:vMerge/>
          </w:tcPr>
          <w:p w:rsidR="00776F8F" w:rsidRDefault="00776F8F">
            <w:pPr>
              <w:jc w:val="center"/>
              <w:rPr>
                <w:rFonts w:ascii="宋体" w:hAnsi="宋体"/>
                <w:color w:val="auto"/>
              </w:rPr>
            </w:pPr>
          </w:p>
        </w:tc>
        <w:tc>
          <w:tcPr>
            <w:tcW w:w="916" w:type="dxa"/>
            <w:vMerge/>
          </w:tcPr>
          <w:p w:rsidR="00776F8F" w:rsidRDefault="00776F8F">
            <w:pPr>
              <w:jc w:val="center"/>
              <w:rPr>
                <w:rFonts w:ascii="宋体" w:hAnsi="宋体"/>
                <w:color w:val="auto"/>
              </w:rPr>
            </w:pPr>
          </w:p>
        </w:tc>
        <w:tc>
          <w:tcPr>
            <w:tcW w:w="916" w:type="dxa"/>
            <w:vMerge/>
            <w:tcBorders>
              <w:right w:val="single" w:sz="4" w:space="0" w:color="auto"/>
            </w:tcBorders>
          </w:tcPr>
          <w:p w:rsidR="00776F8F" w:rsidRDefault="00776F8F">
            <w:pPr>
              <w:jc w:val="center"/>
              <w:rPr>
                <w:rFonts w:ascii="宋体" w:hAnsi="宋体"/>
                <w:color w:val="auto"/>
              </w:rPr>
            </w:pPr>
          </w:p>
        </w:tc>
        <w:tc>
          <w:tcPr>
            <w:tcW w:w="1246" w:type="dxa"/>
            <w:tcBorders>
              <w:left w:val="single" w:sz="4" w:space="0" w:color="auto"/>
            </w:tcBorders>
            <w:vAlign w:val="center"/>
          </w:tcPr>
          <w:p w:rsidR="00776F8F" w:rsidRDefault="00B94610">
            <w:pPr>
              <w:ind w:leftChars="-53" w:left="-111" w:rightChars="-54" w:right="-113" w:firstLine="2"/>
              <w:jc w:val="center"/>
              <w:rPr>
                <w:rFonts w:ascii="宋体" w:hAnsi="宋体"/>
                <w:color w:val="auto"/>
              </w:rPr>
            </w:pPr>
            <w:r>
              <w:rPr>
                <w:rFonts w:ascii="宋体" w:hAnsi="宋体" w:hint="eastAsia"/>
                <w:color w:val="auto"/>
              </w:rPr>
              <w:t>m</w:t>
            </w:r>
            <w:r>
              <w:rPr>
                <w:rFonts w:ascii="宋体" w:hAnsi="宋体"/>
                <w:color w:val="auto"/>
                <w:vertAlign w:val="superscript"/>
              </w:rPr>
              <w:t>3</w:t>
            </w:r>
            <w:r>
              <w:rPr>
                <w:rFonts w:ascii="宋体" w:hAnsi="宋体"/>
                <w:color w:val="auto"/>
              </w:rPr>
              <w:t>/(h·人</w:t>
            </w:r>
            <w:r>
              <w:rPr>
                <w:rFonts w:ascii="宋体" w:hAnsi="宋体" w:hint="eastAsia"/>
                <w:color w:val="auto"/>
              </w:rPr>
              <w:t>)</w:t>
            </w:r>
          </w:p>
        </w:tc>
        <w:tc>
          <w:tcPr>
            <w:tcW w:w="1061" w:type="dxa"/>
            <w:tcBorders>
              <w:right w:val="single" w:sz="12" w:space="0" w:color="auto"/>
            </w:tcBorders>
            <w:vAlign w:val="center"/>
          </w:tcPr>
          <w:p w:rsidR="00776F8F" w:rsidRDefault="00B94610">
            <w:pPr>
              <w:ind w:leftChars="-55" w:left="-115" w:rightChars="-37" w:right="-78"/>
              <w:jc w:val="center"/>
              <w:rPr>
                <w:rFonts w:ascii="宋体" w:hAnsi="宋体"/>
                <w:color w:val="auto"/>
              </w:rPr>
            </w:pPr>
            <w:r>
              <w:rPr>
                <w:rFonts w:ascii="宋体" w:hAnsi="宋体"/>
                <w:color w:val="auto"/>
              </w:rPr>
              <w:t>每小时换气次数</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生物类实验室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5</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3</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lastRenderedPageBreak/>
              <w:t>化学类实验室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5</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4</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物理类实验室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1～</w:t>
            </w:r>
            <w:r>
              <w:rPr>
                <w:rFonts w:ascii="宋体" w:hAnsi="宋体"/>
                <w:color w:val="auto"/>
              </w:rPr>
              <w:t>2</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办公区</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生物培养室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5</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0</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一般仪器室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color w:val="auto"/>
              </w:rPr>
              <w:t>30</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接种间</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5</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r>
              <w:rPr>
                <w:rFonts w:ascii="宋体" w:hAnsi="宋体" w:hint="eastAsia"/>
                <w:color w:val="auto"/>
              </w:rPr>
              <w:t>～</w:t>
            </w:r>
            <w:r>
              <w:rPr>
                <w:rFonts w:ascii="宋体" w:hAnsi="宋体"/>
                <w:color w:val="auto"/>
              </w:rPr>
              <w:t>22</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0</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高精度天平室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r>
              <w:rPr>
                <w:rFonts w:ascii="宋体" w:hAnsi="宋体" w:hint="eastAsia"/>
                <w:color w:val="auto"/>
              </w:rPr>
              <w:t>±</w:t>
            </w:r>
            <w:r>
              <w:rPr>
                <w:rFonts w:ascii="宋体" w:hAnsi="宋体"/>
                <w:color w:val="auto"/>
              </w:rPr>
              <w:t>2</w:t>
            </w:r>
          </w:p>
        </w:tc>
        <w:tc>
          <w:tcPr>
            <w:tcW w:w="916" w:type="dxa"/>
            <w:vAlign w:val="center"/>
          </w:tcPr>
          <w:p w:rsidR="00776F8F" w:rsidRDefault="00B94610">
            <w:pPr>
              <w:jc w:val="center"/>
              <w:rPr>
                <w:rFonts w:ascii="宋体" w:hAnsi="宋体"/>
                <w:color w:val="auto"/>
              </w:rPr>
            </w:pPr>
            <w:r>
              <w:rPr>
                <w:rFonts w:ascii="宋体" w:hAnsi="宋体"/>
                <w:color w:val="auto"/>
              </w:rPr>
              <w:t>50</w:t>
            </w:r>
            <w:r>
              <w:rPr>
                <w:rFonts w:ascii="宋体" w:hAnsi="宋体" w:hint="eastAsia"/>
                <w:color w:val="auto"/>
              </w:rPr>
              <w:t>±1</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r>
              <w:rPr>
                <w:rFonts w:ascii="宋体" w:hAnsi="宋体" w:hint="eastAsia"/>
                <w:color w:val="auto"/>
              </w:rPr>
              <w:t>±</w:t>
            </w:r>
            <w:r>
              <w:rPr>
                <w:rFonts w:ascii="宋体" w:hAnsi="宋体"/>
                <w:color w:val="auto"/>
              </w:rPr>
              <w:t>2</w:t>
            </w:r>
          </w:p>
        </w:tc>
        <w:tc>
          <w:tcPr>
            <w:tcW w:w="916" w:type="dxa"/>
            <w:vAlign w:val="center"/>
          </w:tcPr>
          <w:p w:rsidR="00776F8F" w:rsidRDefault="00B94610">
            <w:pPr>
              <w:jc w:val="center"/>
              <w:rPr>
                <w:rFonts w:ascii="宋体" w:hAnsi="宋体"/>
                <w:color w:val="auto"/>
              </w:rPr>
            </w:pPr>
            <w:r>
              <w:rPr>
                <w:rFonts w:ascii="宋体" w:hAnsi="宋体"/>
                <w:color w:val="auto"/>
              </w:rPr>
              <w:t>50</w:t>
            </w:r>
            <w:r>
              <w:rPr>
                <w:rFonts w:ascii="宋体" w:hAnsi="宋体" w:hint="eastAsia"/>
                <w:color w:val="auto"/>
              </w:rPr>
              <w:t>±1</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4</w:t>
            </w:r>
            <w:r>
              <w:rPr>
                <w:rFonts w:ascii="宋体" w:hAnsi="宋体"/>
                <w:color w:val="auto"/>
              </w:rPr>
              <w:t>0</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r w:rsidR="00776F8F">
        <w:trPr>
          <w:trHeight w:hRule="exact" w:val="454"/>
          <w:jc w:val="center"/>
        </w:trPr>
        <w:tc>
          <w:tcPr>
            <w:tcW w:w="1963" w:type="dxa"/>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电镜室</w:t>
            </w:r>
          </w:p>
        </w:tc>
        <w:tc>
          <w:tcPr>
            <w:tcW w:w="915"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6</w:t>
            </w:r>
          </w:p>
        </w:tc>
        <w:tc>
          <w:tcPr>
            <w:tcW w:w="916"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p>
        </w:tc>
        <w:tc>
          <w:tcPr>
            <w:tcW w:w="916" w:type="dxa"/>
            <w:vAlign w:val="center"/>
          </w:tcPr>
          <w:p w:rsidR="00776F8F" w:rsidRDefault="00B94610">
            <w:pPr>
              <w:jc w:val="center"/>
              <w:rPr>
                <w:rFonts w:ascii="宋体" w:hAnsi="宋体"/>
                <w:color w:val="auto"/>
              </w:rPr>
            </w:pPr>
            <w:r>
              <w:rPr>
                <w:rFonts w:ascii="宋体" w:hAnsi="宋体" w:hint="eastAsia"/>
                <w:color w:val="auto"/>
              </w:rPr>
              <w:t>≥3</w:t>
            </w:r>
            <w:r>
              <w:rPr>
                <w:rFonts w:ascii="宋体" w:hAnsi="宋体"/>
                <w:color w:val="auto"/>
              </w:rPr>
              <w:t>0</w:t>
            </w:r>
          </w:p>
        </w:tc>
        <w:tc>
          <w:tcPr>
            <w:tcW w:w="1246" w:type="dxa"/>
            <w:vAlign w:val="center"/>
          </w:tcPr>
          <w:p w:rsidR="00776F8F" w:rsidRDefault="00B94610">
            <w:pPr>
              <w:jc w:val="center"/>
              <w:rPr>
                <w:rFonts w:ascii="宋体" w:hAnsi="宋体"/>
                <w:color w:val="auto"/>
              </w:rPr>
            </w:pPr>
            <w:r>
              <w:rPr>
                <w:rFonts w:ascii="宋体" w:hAnsi="宋体" w:hint="eastAsia"/>
                <w:color w:val="auto"/>
              </w:rPr>
              <w:t>4</w:t>
            </w:r>
            <w:r>
              <w:rPr>
                <w:rFonts w:ascii="宋体" w:hAnsi="宋体"/>
                <w:color w:val="auto"/>
              </w:rPr>
              <w:t>0</w:t>
            </w:r>
          </w:p>
        </w:tc>
        <w:tc>
          <w:tcPr>
            <w:tcW w:w="1061"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r w:rsidR="00776F8F">
        <w:trPr>
          <w:trHeight w:hRule="exact" w:val="454"/>
          <w:jc w:val="center"/>
        </w:trPr>
        <w:tc>
          <w:tcPr>
            <w:tcW w:w="1963" w:type="dxa"/>
            <w:tcBorders>
              <w:left w:val="single" w:sz="12" w:space="0" w:color="auto"/>
              <w:bottom w:val="single" w:sz="12" w:space="0" w:color="auto"/>
            </w:tcBorders>
            <w:vAlign w:val="center"/>
          </w:tcPr>
          <w:p w:rsidR="00776F8F" w:rsidRDefault="00B94610">
            <w:pPr>
              <w:jc w:val="center"/>
              <w:rPr>
                <w:rFonts w:ascii="宋体" w:hAnsi="宋体"/>
                <w:color w:val="auto"/>
              </w:rPr>
            </w:pPr>
            <w:r>
              <w:rPr>
                <w:rFonts w:ascii="宋体" w:hAnsi="宋体" w:hint="eastAsia"/>
                <w:color w:val="auto"/>
              </w:rPr>
              <w:t>净化实验室</w:t>
            </w:r>
          </w:p>
        </w:tc>
        <w:tc>
          <w:tcPr>
            <w:tcW w:w="915" w:type="dxa"/>
            <w:tcBorders>
              <w:bottom w:val="single" w:sz="12" w:space="0" w:color="auto"/>
            </w:tcBorders>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4</w:t>
            </w:r>
            <w:r>
              <w:rPr>
                <w:rFonts w:ascii="宋体" w:hAnsi="宋体" w:hint="eastAsia"/>
                <w:color w:val="auto"/>
              </w:rPr>
              <w:t>～</w:t>
            </w:r>
            <w:r>
              <w:rPr>
                <w:rFonts w:ascii="宋体" w:hAnsi="宋体"/>
                <w:color w:val="auto"/>
              </w:rPr>
              <w:t>26</w:t>
            </w:r>
          </w:p>
        </w:tc>
        <w:tc>
          <w:tcPr>
            <w:tcW w:w="916" w:type="dxa"/>
            <w:tcBorders>
              <w:bottom w:val="single" w:sz="12" w:space="0" w:color="auto"/>
            </w:tcBorders>
            <w:vAlign w:val="center"/>
          </w:tcPr>
          <w:p w:rsidR="00776F8F" w:rsidRDefault="00B94610">
            <w:pPr>
              <w:jc w:val="center"/>
              <w:rPr>
                <w:rFonts w:ascii="宋体" w:hAnsi="宋体"/>
                <w:color w:val="auto"/>
              </w:rPr>
            </w:pPr>
            <w:r>
              <w:rPr>
                <w:rFonts w:ascii="宋体" w:hAnsi="宋体"/>
                <w:color w:val="auto"/>
              </w:rPr>
              <w:t>50</w:t>
            </w:r>
            <w:r>
              <w:rPr>
                <w:rFonts w:ascii="宋体" w:hAnsi="宋体" w:hint="eastAsia"/>
                <w:color w:val="auto"/>
              </w:rPr>
              <w:t>～7</w:t>
            </w:r>
            <w:r>
              <w:rPr>
                <w:rFonts w:ascii="宋体" w:hAnsi="宋体"/>
                <w:color w:val="auto"/>
              </w:rPr>
              <w:t>0</w:t>
            </w:r>
          </w:p>
        </w:tc>
        <w:tc>
          <w:tcPr>
            <w:tcW w:w="916" w:type="dxa"/>
            <w:tcBorders>
              <w:bottom w:val="single" w:sz="12" w:space="0" w:color="auto"/>
            </w:tcBorders>
            <w:vAlign w:val="center"/>
          </w:tcPr>
          <w:p w:rsidR="00776F8F" w:rsidRDefault="00B94610">
            <w:pPr>
              <w:jc w:val="center"/>
              <w:rPr>
                <w:rFonts w:ascii="宋体" w:hAnsi="宋体"/>
                <w:color w:val="auto"/>
              </w:rPr>
            </w:pPr>
            <w:r>
              <w:rPr>
                <w:rFonts w:ascii="宋体" w:hAnsi="宋体" w:hint="eastAsia"/>
                <w:color w:val="auto"/>
              </w:rPr>
              <w:t>2</w:t>
            </w:r>
            <w:r>
              <w:rPr>
                <w:rFonts w:ascii="宋体" w:hAnsi="宋体"/>
                <w:color w:val="auto"/>
              </w:rPr>
              <w:t>0</w:t>
            </w:r>
            <w:r>
              <w:rPr>
                <w:rFonts w:ascii="宋体" w:hAnsi="宋体" w:hint="eastAsia"/>
                <w:color w:val="auto"/>
              </w:rPr>
              <w:t>～</w:t>
            </w:r>
            <w:r>
              <w:rPr>
                <w:rFonts w:ascii="宋体" w:hAnsi="宋体"/>
                <w:color w:val="auto"/>
              </w:rPr>
              <w:t>22</w:t>
            </w:r>
          </w:p>
        </w:tc>
        <w:tc>
          <w:tcPr>
            <w:tcW w:w="916" w:type="dxa"/>
            <w:tcBorders>
              <w:bottom w:val="single" w:sz="12" w:space="0" w:color="auto"/>
            </w:tcBorders>
            <w:vAlign w:val="center"/>
          </w:tcPr>
          <w:p w:rsidR="00776F8F" w:rsidRDefault="00B94610">
            <w:pPr>
              <w:jc w:val="center"/>
              <w:rPr>
                <w:rFonts w:ascii="宋体" w:hAnsi="宋体"/>
                <w:color w:val="auto"/>
              </w:rPr>
            </w:pPr>
            <w:r>
              <w:rPr>
                <w:rFonts w:ascii="宋体" w:hAnsi="宋体"/>
                <w:color w:val="auto"/>
              </w:rPr>
              <w:t>30</w:t>
            </w:r>
            <w:r>
              <w:rPr>
                <w:rFonts w:ascii="宋体" w:hAnsi="宋体" w:hint="eastAsia"/>
                <w:color w:val="auto"/>
              </w:rPr>
              <w:t>～5</w:t>
            </w:r>
            <w:r>
              <w:rPr>
                <w:rFonts w:ascii="宋体" w:hAnsi="宋体"/>
                <w:color w:val="auto"/>
              </w:rPr>
              <w:t>0</w:t>
            </w:r>
          </w:p>
        </w:tc>
        <w:tc>
          <w:tcPr>
            <w:tcW w:w="1246" w:type="dxa"/>
            <w:tcBorders>
              <w:bottom w:val="single" w:sz="12" w:space="0" w:color="auto"/>
            </w:tcBorders>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0</w:t>
            </w:r>
          </w:p>
        </w:tc>
        <w:tc>
          <w:tcPr>
            <w:tcW w:w="1061" w:type="dxa"/>
            <w:tcBorders>
              <w:bottom w:val="single" w:sz="12" w:space="0" w:color="auto"/>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w:t>
            </w:r>
          </w:p>
        </w:tc>
      </w:tr>
    </w:tbl>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3</w:t>
      </w:r>
      <w:r>
        <w:rPr>
          <w:b/>
          <w:bCs/>
          <w:color w:val="000000" w:themeColor="text1"/>
          <w:sz w:val="24"/>
        </w:rPr>
        <w:t>.3</w:t>
      </w:r>
      <w:r>
        <w:rPr>
          <w:b/>
          <w:bCs/>
          <w:color w:val="000000" w:themeColor="text1"/>
          <w:sz w:val="24"/>
        </w:rPr>
        <w:t xml:space="preserve">　</w:t>
      </w:r>
      <w:r>
        <w:rPr>
          <w:bCs/>
          <w:color w:val="000000" w:themeColor="text1"/>
          <w:sz w:val="24"/>
        </w:rPr>
        <w:t>实验室内允许噪声级宜小于或等于</w:t>
      </w:r>
      <w:r>
        <w:rPr>
          <w:rFonts w:hint="eastAsia"/>
          <w:bCs/>
          <w:color w:val="000000" w:themeColor="text1"/>
          <w:sz w:val="24"/>
        </w:rPr>
        <w:t>5</w:t>
      </w:r>
      <w:r>
        <w:rPr>
          <w:bCs/>
          <w:color w:val="000000" w:themeColor="text1"/>
          <w:sz w:val="24"/>
        </w:rPr>
        <w:t xml:space="preserve">5 </w:t>
      </w:r>
      <w:r>
        <w:rPr>
          <w:rFonts w:hint="eastAsia"/>
          <w:bCs/>
          <w:color w:val="000000" w:themeColor="text1"/>
          <w:sz w:val="24"/>
        </w:rPr>
        <w:t>dB</w:t>
      </w:r>
      <w:r>
        <w:rPr>
          <w:bCs/>
          <w:color w:val="000000" w:themeColor="text1"/>
          <w:sz w:val="24"/>
        </w:rPr>
        <w:t>(</w:t>
      </w:r>
      <w:r>
        <w:rPr>
          <w:rFonts w:hint="eastAsia"/>
          <w:bCs/>
          <w:color w:val="000000" w:themeColor="text1"/>
          <w:sz w:val="24"/>
        </w:rPr>
        <w:t>A</w:t>
      </w:r>
      <w:r>
        <w:rPr>
          <w:bCs/>
          <w:color w:val="000000" w:themeColor="text1"/>
          <w:sz w:val="24"/>
        </w:rPr>
        <w:t>)</w:t>
      </w:r>
      <w:r>
        <w:rPr>
          <w:rFonts w:hint="eastAsia"/>
          <w:bCs/>
          <w:color w:val="000000" w:themeColor="text1"/>
          <w:sz w:val="24"/>
        </w:rPr>
        <w:t>。</w:t>
      </w:r>
    </w:p>
    <w:p w:rsidR="00776F8F" w:rsidRDefault="00776F8F">
      <w:pPr>
        <w:spacing w:line="360" w:lineRule="auto"/>
        <w:rPr>
          <w:color w:val="000000" w:themeColor="text1"/>
          <w:sz w:val="24"/>
        </w:rPr>
        <w:sectPr w:rsidR="00776F8F">
          <w:pgSz w:w="11906" w:h="16838"/>
          <w:pgMar w:top="1440" w:right="1800" w:bottom="1440" w:left="1800" w:header="851" w:footer="992" w:gutter="0"/>
          <w:cols w:space="425"/>
          <w:docGrid w:type="lines" w:linePitch="312"/>
        </w:sectPr>
      </w:pPr>
    </w:p>
    <w:p w:rsidR="00776F8F" w:rsidRDefault="00B94610">
      <w:pPr>
        <w:pStyle w:val="1"/>
        <w:jc w:val="center"/>
        <w:rPr>
          <w:color w:val="000000" w:themeColor="text1"/>
          <w:sz w:val="32"/>
        </w:rPr>
      </w:pPr>
      <w:bookmarkStart w:id="55" w:name="_Toc163397123"/>
      <w:bookmarkStart w:id="56" w:name="_Toc163397377"/>
      <w:r>
        <w:rPr>
          <w:rFonts w:hint="eastAsia"/>
          <w:color w:val="000000" w:themeColor="text1"/>
          <w:sz w:val="32"/>
        </w:rPr>
        <w:lastRenderedPageBreak/>
        <w:t>4</w:t>
      </w:r>
      <w:r>
        <w:rPr>
          <w:color w:val="000000" w:themeColor="text1"/>
          <w:sz w:val="32"/>
        </w:rPr>
        <w:t xml:space="preserve">　</w:t>
      </w:r>
      <w:r>
        <w:rPr>
          <w:rFonts w:hint="eastAsia"/>
          <w:color w:val="000000" w:themeColor="text1"/>
          <w:sz w:val="32"/>
        </w:rPr>
        <w:t>供暖</w:t>
      </w:r>
      <w:bookmarkEnd w:id="55"/>
      <w:bookmarkEnd w:id="56"/>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57" w:name="_Toc163397124"/>
      <w:bookmarkStart w:id="58" w:name="_Toc163397378"/>
      <w:bookmarkStart w:id="59" w:name="_Toc15110"/>
      <w:bookmarkStart w:id="60" w:name="_Toc13264"/>
      <w:r>
        <w:rPr>
          <w:rFonts w:eastAsia="黑体" w:hint="eastAsia"/>
          <w:bCs/>
          <w:color w:val="000000" w:themeColor="text1"/>
          <w:sz w:val="28"/>
        </w:rPr>
        <w:t>4</w:t>
      </w:r>
      <w:r>
        <w:rPr>
          <w:rFonts w:eastAsia="黑体"/>
          <w:bCs/>
          <w:color w:val="000000" w:themeColor="text1"/>
          <w:sz w:val="28"/>
        </w:rPr>
        <w:t>.1</w:t>
      </w:r>
      <w:r>
        <w:rPr>
          <w:rFonts w:eastAsia="黑体"/>
          <w:bCs/>
          <w:color w:val="000000" w:themeColor="text1"/>
          <w:sz w:val="28"/>
        </w:rPr>
        <w:t xml:space="preserve">　</w:t>
      </w:r>
      <w:r>
        <w:rPr>
          <w:rFonts w:eastAsia="黑体" w:hint="eastAsia"/>
          <w:bCs/>
          <w:color w:val="000000" w:themeColor="text1"/>
          <w:sz w:val="28"/>
        </w:rPr>
        <w:t>一般规定</w:t>
      </w:r>
      <w:bookmarkEnd w:id="57"/>
      <w:bookmarkEnd w:id="58"/>
    </w:p>
    <w:p w:rsidR="00776F8F" w:rsidRDefault="00B94610">
      <w:pPr>
        <w:spacing w:line="360" w:lineRule="auto"/>
        <w:outlineLvl w:val="2"/>
        <w:rPr>
          <w:bCs/>
          <w:color w:val="000000" w:themeColor="text1"/>
          <w:sz w:val="24"/>
        </w:rPr>
      </w:pPr>
      <w:bookmarkStart w:id="61" w:name="_Toc10212"/>
      <w:r>
        <w:rPr>
          <w:b/>
          <w:bCs/>
          <w:color w:val="000000" w:themeColor="text1"/>
          <w:sz w:val="24"/>
        </w:rPr>
        <w:t>4</w:t>
      </w:r>
      <w:r>
        <w:rPr>
          <w:rFonts w:hint="eastAsia"/>
          <w:b/>
          <w:bCs/>
          <w:color w:val="000000" w:themeColor="text1"/>
          <w:sz w:val="24"/>
        </w:rPr>
        <w:t>.</w:t>
      </w:r>
      <w:r>
        <w:rPr>
          <w:b/>
          <w:bCs/>
          <w:color w:val="000000" w:themeColor="text1"/>
          <w:sz w:val="24"/>
        </w:rPr>
        <w:t>1</w:t>
      </w:r>
      <w:r>
        <w:rPr>
          <w:rFonts w:hint="eastAsia"/>
          <w:b/>
          <w:bCs/>
          <w:color w:val="000000" w:themeColor="text1"/>
          <w:sz w:val="24"/>
        </w:rPr>
        <w:t>.1</w:t>
      </w:r>
      <w:r>
        <w:rPr>
          <w:b/>
          <w:bCs/>
          <w:color w:val="000000" w:themeColor="text1"/>
          <w:sz w:val="24"/>
        </w:rPr>
        <w:t xml:space="preserve">　</w:t>
      </w:r>
      <w:r>
        <w:rPr>
          <w:rFonts w:hint="eastAsia"/>
          <w:bCs/>
          <w:color w:val="000000" w:themeColor="text1"/>
          <w:sz w:val="24"/>
        </w:rPr>
        <w:t>供暖方式应根据建筑规模，所在地区气象条件、能源状况及政策、节能环保和工艺环境要求等，通过技术经济比较确定。</w:t>
      </w:r>
    </w:p>
    <w:p w:rsidR="00776F8F" w:rsidRDefault="00B94610">
      <w:pPr>
        <w:spacing w:line="360" w:lineRule="auto"/>
        <w:outlineLvl w:val="2"/>
        <w:rPr>
          <w:bCs/>
          <w:color w:val="000000" w:themeColor="text1"/>
          <w:sz w:val="24"/>
        </w:rPr>
      </w:pPr>
      <w:r>
        <w:rPr>
          <w:b/>
          <w:bCs/>
          <w:color w:val="000000" w:themeColor="text1"/>
          <w:sz w:val="24"/>
        </w:rPr>
        <w:t>4.1</w:t>
      </w:r>
      <w:r>
        <w:rPr>
          <w:rFonts w:hint="eastAsia"/>
          <w:b/>
          <w:bCs/>
          <w:color w:val="000000" w:themeColor="text1"/>
          <w:sz w:val="24"/>
        </w:rPr>
        <w:t>.</w:t>
      </w:r>
      <w:r>
        <w:rPr>
          <w:b/>
          <w:bCs/>
          <w:color w:val="000000" w:themeColor="text1"/>
          <w:sz w:val="24"/>
        </w:rPr>
        <w:t>2</w:t>
      </w:r>
      <w:r>
        <w:rPr>
          <w:b/>
          <w:bCs/>
          <w:color w:val="000000" w:themeColor="text1"/>
          <w:sz w:val="24"/>
        </w:rPr>
        <w:t xml:space="preserve">　</w:t>
      </w:r>
      <w:r>
        <w:rPr>
          <w:rFonts w:hint="eastAsia"/>
          <w:bCs/>
          <w:color w:val="000000" w:themeColor="text1"/>
          <w:sz w:val="24"/>
        </w:rPr>
        <w:t>严寒和寒冷地区应设置供暖设施，并宜采用集中供暖。</w:t>
      </w:r>
    </w:p>
    <w:p w:rsidR="00776F8F" w:rsidRDefault="00B94610">
      <w:pPr>
        <w:spacing w:line="360" w:lineRule="auto"/>
        <w:outlineLvl w:val="2"/>
        <w:rPr>
          <w:bCs/>
          <w:color w:val="000000" w:themeColor="text1"/>
          <w:sz w:val="24"/>
        </w:rPr>
      </w:pPr>
      <w:r>
        <w:rPr>
          <w:b/>
          <w:bCs/>
          <w:color w:val="000000" w:themeColor="text1"/>
          <w:sz w:val="24"/>
        </w:rPr>
        <w:t>4.1.3</w:t>
      </w:r>
      <w:r>
        <w:rPr>
          <w:b/>
          <w:bCs/>
          <w:color w:val="000000" w:themeColor="text1"/>
          <w:sz w:val="24"/>
        </w:rPr>
        <w:t xml:space="preserve">　</w:t>
      </w:r>
      <w:r>
        <w:rPr>
          <w:rFonts w:hint="eastAsia"/>
          <w:bCs/>
          <w:color w:val="000000" w:themeColor="text1"/>
          <w:sz w:val="24"/>
        </w:rPr>
        <w:t>当实验室设有空气调节系统，且利用空调系统供暖在经济上合理时，可不再设置集中供暖系统。</w:t>
      </w:r>
    </w:p>
    <w:p w:rsidR="00776F8F" w:rsidRDefault="00B94610">
      <w:pPr>
        <w:spacing w:line="360" w:lineRule="auto"/>
        <w:outlineLvl w:val="2"/>
        <w:rPr>
          <w:bCs/>
          <w:color w:val="000000" w:themeColor="text1"/>
          <w:sz w:val="24"/>
        </w:rPr>
      </w:pPr>
      <w:r>
        <w:rPr>
          <w:b/>
          <w:bCs/>
          <w:color w:val="000000" w:themeColor="text1"/>
          <w:sz w:val="24"/>
        </w:rPr>
        <w:t>4</w:t>
      </w:r>
      <w:r>
        <w:rPr>
          <w:rFonts w:hint="eastAsia"/>
          <w:b/>
          <w:bCs/>
          <w:color w:val="000000" w:themeColor="text1"/>
          <w:sz w:val="24"/>
        </w:rPr>
        <w:t>.</w:t>
      </w:r>
      <w:r>
        <w:rPr>
          <w:b/>
          <w:bCs/>
          <w:color w:val="000000" w:themeColor="text1"/>
          <w:sz w:val="24"/>
        </w:rPr>
        <w:t>1</w:t>
      </w:r>
      <w:r>
        <w:rPr>
          <w:rFonts w:hint="eastAsia"/>
          <w:b/>
          <w:bCs/>
          <w:color w:val="000000" w:themeColor="text1"/>
          <w:sz w:val="24"/>
        </w:rPr>
        <w:t>.4</w:t>
      </w:r>
      <w:r>
        <w:rPr>
          <w:b/>
          <w:bCs/>
          <w:color w:val="000000" w:themeColor="text1"/>
          <w:sz w:val="24"/>
        </w:rPr>
        <w:t xml:space="preserve">　</w:t>
      </w:r>
      <w:r>
        <w:rPr>
          <w:rFonts w:hint="eastAsia"/>
          <w:bCs/>
          <w:color w:val="000000" w:themeColor="text1"/>
          <w:sz w:val="24"/>
        </w:rPr>
        <w:t>实验室区域内不宜采用地面辐射供暖。</w:t>
      </w:r>
    </w:p>
    <w:p w:rsidR="00776F8F" w:rsidRDefault="00776F8F">
      <w:pPr>
        <w:spacing w:line="360" w:lineRule="auto"/>
        <w:outlineLvl w:val="2"/>
        <w:rPr>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62" w:name="_Toc163397125"/>
      <w:bookmarkStart w:id="63" w:name="_Toc163397379"/>
      <w:bookmarkEnd w:id="61"/>
      <w:r>
        <w:rPr>
          <w:rFonts w:eastAsia="黑体" w:hint="eastAsia"/>
          <w:bCs/>
          <w:color w:val="000000" w:themeColor="text1"/>
          <w:sz w:val="28"/>
        </w:rPr>
        <w:t>4</w:t>
      </w:r>
      <w:r>
        <w:rPr>
          <w:rFonts w:eastAsia="黑体"/>
          <w:bCs/>
          <w:color w:val="000000" w:themeColor="text1"/>
          <w:sz w:val="28"/>
        </w:rPr>
        <w:t>.</w:t>
      </w:r>
      <w:r>
        <w:rPr>
          <w:rFonts w:eastAsia="黑体" w:hint="eastAsia"/>
          <w:bCs/>
          <w:color w:val="000000" w:themeColor="text1"/>
          <w:sz w:val="28"/>
        </w:rPr>
        <w:t>2</w:t>
      </w:r>
      <w:r>
        <w:rPr>
          <w:rFonts w:eastAsia="黑体"/>
          <w:bCs/>
          <w:color w:val="000000" w:themeColor="text1"/>
          <w:sz w:val="28"/>
        </w:rPr>
        <w:t xml:space="preserve">　</w:t>
      </w:r>
      <w:bookmarkEnd w:id="59"/>
      <w:bookmarkEnd w:id="60"/>
      <w:r>
        <w:rPr>
          <w:rFonts w:eastAsia="黑体" w:hint="eastAsia"/>
          <w:bCs/>
          <w:color w:val="000000" w:themeColor="text1"/>
          <w:sz w:val="28"/>
        </w:rPr>
        <w:t>热负荷</w:t>
      </w:r>
      <w:bookmarkEnd w:id="62"/>
      <w:bookmarkEnd w:id="63"/>
    </w:p>
    <w:p w:rsidR="00776F8F" w:rsidRDefault="00B94610">
      <w:pPr>
        <w:spacing w:line="360" w:lineRule="auto"/>
        <w:outlineLvl w:val="2"/>
        <w:rPr>
          <w:bCs/>
          <w:color w:val="000000" w:themeColor="text1"/>
          <w:sz w:val="24"/>
        </w:rPr>
      </w:pPr>
      <w:bookmarkStart w:id="64" w:name="_Toc17713"/>
      <w:bookmarkStart w:id="65" w:name="_Toc24039"/>
      <w:r>
        <w:rPr>
          <w:b/>
          <w:bCs/>
          <w:color w:val="000000" w:themeColor="text1"/>
          <w:sz w:val="24"/>
        </w:rPr>
        <w:t>4.2.1</w:t>
      </w:r>
      <w:r>
        <w:rPr>
          <w:b/>
          <w:bCs/>
          <w:color w:val="000000" w:themeColor="text1"/>
          <w:sz w:val="24"/>
        </w:rPr>
        <w:t xml:space="preserve">　</w:t>
      </w:r>
      <w:r>
        <w:rPr>
          <w:bCs/>
          <w:color w:val="000000" w:themeColor="text1"/>
          <w:sz w:val="24"/>
        </w:rPr>
        <w:t>冬季供暖通风系统的热负荷应根据建筑物下列耗热量和得热量确定。不经常的散热量可不计算。经常而不稳定的散热量应采用小时平均值。</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color w:val="000000" w:themeColor="text1"/>
          <w:sz w:val="24"/>
        </w:rPr>
        <w:t>围护结构的耗热量</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color w:val="000000" w:themeColor="text1"/>
          <w:sz w:val="24"/>
        </w:rPr>
        <w:t>加热由门窗缝隙渗入室内的冷空气耗热量</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color w:val="000000" w:themeColor="text1"/>
          <w:sz w:val="24"/>
        </w:rPr>
        <w:t>加热由门、孔洞及相邻房间侵入的冷空气耗热量</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rFonts w:hint="eastAsia"/>
          <w:b/>
          <w:bCs/>
          <w:color w:val="000000" w:themeColor="text1"/>
          <w:sz w:val="24"/>
        </w:rPr>
        <w:t>4</w:t>
      </w:r>
      <w:r>
        <w:rPr>
          <w:b/>
          <w:bCs/>
          <w:color w:val="000000" w:themeColor="text1"/>
          <w:sz w:val="24"/>
        </w:rPr>
        <w:t xml:space="preserve">　</w:t>
      </w:r>
      <w:r>
        <w:rPr>
          <w:color w:val="000000" w:themeColor="text1"/>
          <w:sz w:val="24"/>
        </w:rPr>
        <w:t>热管道及其他热表面的散热量</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5</w:t>
      </w:r>
      <w:r>
        <w:rPr>
          <w:b/>
          <w:bCs/>
          <w:color w:val="000000" w:themeColor="text1"/>
          <w:sz w:val="24"/>
        </w:rPr>
        <w:t xml:space="preserve">　</w:t>
      </w:r>
      <w:r>
        <w:rPr>
          <w:color w:val="000000" w:themeColor="text1"/>
          <w:sz w:val="24"/>
        </w:rPr>
        <w:t>通过其他途径散失或获得的热量。</w:t>
      </w:r>
    </w:p>
    <w:p w:rsidR="00776F8F" w:rsidRDefault="00B94610">
      <w:pPr>
        <w:spacing w:line="360" w:lineRule="auto"/>
        <w:outlineLvl w:val="2"/>
        <w:rPr>
          <w:bCs/>
          <w:color w:val="000000" w:themeColor="text1"/>
          <w:sz w:val="24"/>
        </w:rPr>
      </w:pPr>
      <w:r>
        <w:rPr>
          <w:rFonts w:hint="eastAsia"/>
          <w:b/>
          <w:bCs/>
          <w:color w:val="000000" w:themeColor="text1"/>
          <w:sz w:val="24"/>
        </w:rPr>
        <w:t>4.2.2</w:t>
      </w:r>
      <w:r>
        <w:rPr>
          <w:b/>
          <w:bCs/>
          <w:color w:val="000000" w:themeColor="text1"/>
          <w:sz w:val="24"/>
        </w:rPr>
        <w:t xml:space="preserve">　</w:t>
      </w:r>
      <w:r>
        <w:rPr>
          <w:rFonts w:hint="eastAsia"/>
          <w:bCs/>
          <w:color w:val="000000" w:themeColor="text1"/>
          <w:sz w:val="24"/>
        </w:rPr>
        <w:t>冬季通风热负荷包括自然补风热负荷和机械补风热负荷。自然补风热负荷应按工艺自然补风耗热量确定；机械补风热负荷按照机械耗热量确定。</w:t>
      </w:r>
    </w:p>
    <w:p w:rsidR="00776F8F" w:rsidRDefault="00B94610">
      <w:pPr>
        <w:spacing w:line="360" w:lineRule="auto"/>
        <w:outlineLvl w:val="2"/>
        <w:rPr>
          <w:bCs/>
          <w:color w:val="000000" w:themeColor="text1"/>
          <w:sz w:val="24"/>
        </w:rPr>
      </w:pPr>
      <w:r>
        <w:rPr>
          <w:rFonts w:hint="eastAsia"/>
          <w:b/>
          <w:bCs/>
          <w:color w:val="000000" w:themeColor="text1"/>
          <w:sz w:val="24"/>
        </w:rPr>
        <w:t>4.2.3</w:t>
      </w:r>
      <w:r>
        <w:rPr>
          <w:b/>
          <w:bCs/>
          <w:color w:val="000000" w:themeColor="text1"/>
          <w:sz w:val="24"/>
        </w:rPr>
        <w:t xml:space="preserve">　</w:t>
      </w:r>
      <w:r>
        <w:rPr>
          <w:rFonts w:hint="eastAsia"/>
          <w:bCs/>
          <w:color w:val="000000" w:themeColor="text1"/>
          <w:sz w:val="24"/>
        </w:rPr>
        <w:t>自然补风耗热量和机械补风耗热量均应按冬季供暖室外计算温度计算。</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66" w:name="_Toc3310"/>
      <w:bookmarkStart w:id="67" w:name="_Toc18139"/>
      <w:bookmarkStart w:id="68" w:name="_Toc163397126"/>
      <w:bookmarkStart w:id="69" w:name="_Toc163397380"/>
      <w:bookmarkEnd w:id="64"/>
      <w:bookmarkEnd w:id="65"/>
      <w:r>
        <w:rPr>
          <w:rFonts w:eastAsia="黑体" w:hint="eastAsia"/>
          <w:bCs/>
          <w:color w:val="000000" w:themeColor="text1"/>
          <w:sz w:val="28"/>
        </w:rPr>
        <w:t>4</w:t>
      </w:r>
      <w:r>
        <w:rPr>
          <w:rFonts w:eastAsia="黑体"/>
          <w:bCs/>
          <w:color w:val="000000" w:themeColor="text1"/>
          <w:sz w:val="28"/>
        </w:rPr>
        <w:t>.</w:t>
      </w:r>
      <w:r>
        <w:rPr>
          <w:rFonts w:eastAsia="黑体" w:hint="eastAsia"/>
          <w:bCs/>
          <w:color w:val="000000" w:themeColor="text1"/>
          <w:sz w:val="28"/>
        </w:rPr>
        <w:t>3</w:t>
      </w:r>
      <w:r>
        <w:rPr>
          <w:rFonts w:eastAsia="黑体"/>
          <w:bCs/>
          <w:color w:val="000000" w:themeColor="text1"/>
          <w:sz w:val="28"/>
        </w:rPr>
        <w:t xml:space="preserve">　</w:t>
      </w:r>
      <w:bookmarkEnd w:id="66"/>
      <w:bookmarkEnd w:id="67"/>
      <w:r>
        <w:rPr>
          <w:rFonts w:eastAsia="黑体" w:hint="eastAsia"/>
          <w:bCs/>
          <w:color w:val="000000" w:themeColor="text1"/>
          <w:sz w:val="28"/>
        </w:rPr>
        <w:t>供暖系统与管道</w:t>
      </w:r>
      <w:bookmarkEnd w:id="68"/>
      <w:bookmarkEnd w:id="69"/>
    </w:p>
    <w:p w:rsidR="00776F8F" w:rsidRDefault="00B94610">
      <w:pPr>
        <w:spacing w:line="360" w:lineRule="auto"/>
        <w:outlineLvl w:val="2"/>
        <w:rPr>
          <w:bCs/>
          <w:color w:val="000000" w:themeColor="text1"/>
          <w:sz w:val="24"/>
        </w:rPr>
      </w:pPr>
      <w:r>
        <w:rPr>
          <w:b/>
          <w:bCs/>
          <w:color w:val="000000" w:themeColor="text1"/>
          <w:sz w:val="24"/>
        </w:rPr>
        <w:t>4.3.1</w:t>
      </w:r>
      <w:r>
        <w:rPr>
          <w:b/>
          <w:bCs/>
          <w:color w:val="000000" w:themeColor="text1"/>
          <w:sz w:val="24"/>
        </w:rPr>
        <w:t xml:space="preserve">　</w:t>
      </w:r>
      <w:r>
        <w:rPr>
          <w:bCs/>
          <w:color w:val="000000" w:themeColor="text1"/>
          <w:sz w:val="24"/>
        </w:rPr>
        <w:t>供暖系统的散热器宜按每个标准实验单元的供暖热负荷均衡设置，每组散热器应设置恒温</w:t>
      </w:r>
      <w:r>
        <w:rPr>
          <w:rFonts w:hint="eastAsia"/>
          <w:bCs/>
          <w:color w:val="000000" w:themeColor="text1"/>
          <w:sz w:val="24"/>
        </w:rPr>
        <w:t>控制</w:t>
      </w:r>
      <w:r>
        <w:rPr>
          <w:bCs/>
          <w:color w:val="000000" w:themeColor="text1"/>
          <w:sz w:val="24"/>
        </w:rPr>
        <w:t>阀，系统形式宜采用</w:t>
      </w:r>
      <w:r>
        <w:rPr>
          <w:rFonts w:hint="eastAsia"/>
          <w:bCs/>
          <w:color w:val="000000" w:themeColor="text1"/>
          <w:sz w:val="24"/>
        </w:rPr>
        <w:t>双管供暖或带跨越管的单管供暖系统</w:t>
      </w:r>
      <w:r>
        <w:rPr>
          <w:bCs/>
          <w:color w:val="000000" w:themeColor="text1"/>
          <w:sz w:val="24"/>
        </w:rPr>
        <w:t>。</w:t>
      </w:r>
    </w:p>
    <w:p w:rsidR="00776F8F" w:rsidRDefault="00B94610">
      <w:pPr>
        <w:spacing w:line="360" w:lineRule="auto"/>
        <w:outlineLvl w:val="2"/>
        <w:rPr>
          <w:bCs/>
          <w:color w:val="000000" w:themeColor="text1"/>
          <w:sz w:val="24"/>
        </w:rPr>
      </w:pPr>
      <w:r>
        <w:rPr>
          <w:b/>
          <w:bCs/>
          <w:color w:val="000000" w:themeColor="text1"/>
          <w:sz w:val="24"/>
        </w:rPr>
        <w:lastRenderedPageBreak/>
        <w:t>4</w:t>
      </w:r>
      <w:r>
        <w:rPr>
          <w:rFonts w:hint="eastAsia"/>
          <w:b/>
          <w:bCs/>
          <w:color w:val="000000" w:themeColor="text1"/>
          <w:sz w:val="24"/>
        </w:rPr>
        <w:t>.</w:t>
      </w:r>
      <w:r>
        <w:rPr>
          <w:b/>
          <w:bCs/>
          <w:color w:val="000000" w:themeColor="text1"/>
          <w:sz w:val="24"/>
        </w:rPr>
        <w:t>3</w:t>
      </w:r>
      <w:r>
        <w:rPr>
          <w:rFonts w:hint="eastAsia"/>
          <w:b/>
          <w:bCs/>
          <w:color w:val="000000" w:themeColor="text1"/>
          <w:sz w:val="24"/>
        </w:rPr>
        <w:t>.</w:t>
      </w:r>
      <w:r>
        <w:rPr>
          <w:b/>
          <w:bCs/>
          <w:color w:val="000000" w:themeColor="text1"/>
          <w:sz w:val="24"/>
        </w:rPr>
        <w:t>2</w:t>
      </w:r>
      <w:r>
        <w:rPr>
          <w:b/>
          <w:bCs/>
          <w:color w:val="000000" w:themeColor="text1"/>
          <w:sz w:val="24"/>
        </w:rPr>
        <w:t xml:space="preserve">　</w:t>
      </w:r>
      <w:r>
        <w:rPr>
          <w:bCs/>
          <w:color w:val="000000" w:themeColor="text1"/>
          <w:sz w:val="24"/>
        </w:rPr>
        <w:t>散热器宜靠外墙窗下布置。</w:t>
      </w:r>
    </w:p>
    <w:p w:rsidR="00776F8F" w:rsidRPr="00B94610" w:rsidRDefault="00B94610">
      <w:pPr>
        <w:spacing w:line="360" w:lineRule="auto"/>
        <w:outlineLvl w:val="2"/>
        <w:rPr>
          <w:bCs/>
          <w:color w:val="000000" w:themeColor="text1"/>
          <w:sz w:val="24"/>
        </w:rPr>
      </w:pPr>
      <w:r w:rsidRPr="00B94610">
        <w:rPr>
          <w:b/>
          <w:bCs/>
          <w:color w:val="000000" w:themeColor="text1"/>
          <w:sz w:val="24"/>
        </w:rPr>
        <w:t>4</w:t>
      </w:r>
      <w:r w:rsidRPr="00B94610">
        <w:rPr>
          <w:rFonts w:hint="eastAsia"/>
          <w:b/>
          <w:bCs/>
          <w:color w:val="000000" w:themeColor="text1"/>
          <w:sz w:val="24"/>
        </w:rPr>
        <w:t>.</w:t>
      </w:r>
      <w:r w:rsidRPr="00B94610">
        <w:rPr>
          <w:b/>
          <w:bCs/>
          <w:color w:val="000000" w:themeColor="text1"/>
          <w:sz w:val="24"/>
        </w:rPr>
        <w:t>3</w:t>
      </w:r>
      <w:r w:rsidRPr="00B94610">
        <w:rPr>
          <w:rFonts w:hint="eastAsia"/>
          <w:b/>
          <w:bCs/>
          <w:color w:val="000000" w:themeColor="text1"/>
          <w:sz w:val="24"/>
        </w:rPr>
        <w:t>.</w:t>
      </w:r>
      <w:r w:rsidRPr="00B94610">
        <w:rPr>
          <w:b/>
          <w:bCs/>
          <w:color w:val="000000" w:themeColor="text1"/>
          <w:sz w:val="24"/>
        </w:rPr>
        <w:t>3</w:t>
      </w:r>
      <w:r w:rsidRPr="00B94610">
        <w:rPr>
          <w:b/>
          <w:bCs/>
          <w:color w:val="000000" w:themeColor="text1"/>
          <w:sz w:val="24"/>
        </w:rPr>
        <w:t xml:space="preserve">　</w:t>
      </w:r>
      <w:r w:rsidRPr="00682644">
        <w:rPr>
          <w:rFonts w:hint="eastAsia"/>
          <w:bCs/>
          <w:color w:val="000000" w:themeColor="text1"/>
          <w:sz w:val="24"/>
        </w:rPr>
        <w:t>控制室和配电装置室内的供暖装置，应采取防渗漏措施。</w:t>
      </w:r>
    </w:p>
    <w:p w:rsidR="00776F8F" w:rsidRDefault="00B94610">
      <w:pPr>
        <w:spacing w:line="360" w:lineRule="auto"/>
        <w:outlineLvl w:val="2"/>
        <w:rPr>
          <w:bCs/>
          <w:color w:val="000000" w:themeColor="text1"/>
          <w:sz w:val="24"/>
        </w:rPr>
      </w:pPr>
      <w:r>
        <w:rPr>
          <w:b/>
          <w:bCs/>
          <w:color w:val="000000" w:themeColor="text1"/>
          <w:sz w:val="24"/>
        </w:rPr>
        <w:t>4.3.4</w:t>
      </w:r>
      <w:r>
        <w:rPr>
          <w:b/>
          <w:bCs/>
          <w:color w:val="000000" w:themeColor="text1"/>
          <w:sz w:val="24"/>
        </w:rPr>
        <w:t xml:space="preserve">　</w:t>
      </w:r>
      <w:r>
        <w:rPr>
          <w:bCs/>
          <w:color w:val="000000" w:themeColor="text1"/>
          <w:sz w:val="24"/>
        </w:rPr>
        <w:t>有腐蚀性气体的实验室供暖系统的散热器、管道及附件应采取防腐措施。</w:t>
      </w:r>
    </w:p>
    <w:p w:rsidR="00776F8F" w:rsidRDefault="00B94610">
      <w:pPr>
        <w:spacing w:line="360" w:lineRule="auto"/>
        <w:outlineLvl w:val="2"/>
        <w:rPr>
          <w:bCs/>
          <w:color w:val="000000" w:themeColor="text1"/>
          <w:sz w:val="24"/>
        </w:rPr>
      </w:pPr>
      <w:r>
        <w:rPr>
          <w:b/>
          <w:bCs/>
          <w:color w:val="000000" w:themeColor="text1"/>
          <w:sz w:val="24"/>
        </w:rPr>
        <w:t>4.3.5</w:t>
      </w:r>
      <w:r>
        <w:rPr>
          <w:b/>
          <w:bCs/>
          <w:color w:val="000000" w:themeColor="text1"/>
          <w:sz w:val="24"/>
        </w:rPr>
        <w:t xml:space="preserve">　</w:t>
      </w:r>
      <w:r>
        <w:rPr>
          <w:rFonts w:hint="eastAsia"/>
          <w:bCs/>
          <w:color w:val="000000" w:themeColor="text1"/>
          <w:sz w:val="24"/>
        </w:rPr>
        <w:t>散发有燃烧爆炸危险性粉尘或气体的危险性实验室设置供暖系统时，应采用易于消除灰尘的散热器。</w:t>
      </w:r>
    </w:p>
    <w:p w:rsidR="00776F8F" w:rsidRDefault="00B94610">
      <w:pPr>
        <w:spacing w:line="360" w:lineRule="auto"/>
        <w:outlineLvl w:val="2"/>
        <w:rPr>
          <w:bCs/>
          <w:color w:val="000000" w:themeColor="text1"/>
          <w:sz w:val="24"/>
        </w:rPr>
      </w:pPr>
      <w:r>
        <w:rPr>
          <w:b/>
          <w:bCs/>
          <w:color w:val="000000" w:themeColor="text1"/>
          <w:sz w:val="24"/>
        </w:rPr>
        <w:t>4.3.6</w:t>
      </w:r>
      <w:r>
        <w:rPr>
          <w:b/>
          <w:bCs/>
          <w:color w:val="000000" w:themeColor="text1"/>
          <w:sz w:val="24"/>
        </w:rPr>
        <w:t xml:space="preserve">　</w:t>
      </w:r>
      <w:r>
        <w:rPr>
          <w:rFonts w:hint="eastAsia"/>
          <w:bCs/>
          <w:color w:val="000000" w:themeColor="text1"/>
          <w:sz w:val="24"/>
        </w:rPr>
        <w:t>危险性实验室应采用散热器供暖，供暖热媒应符合下列规定：</w:t>
      </w:r>
    </w:p>
    <w:p w:rsidR="00776F8F" w:rsidRPr="00B94610" w:rsidRDefault="00B94610">
      <w:pPr>
        <w:spacing w:line="360" w:lineRule="auto"/>
        <w:ind w:firstLineChars="236" w:firstLine="569"/>
        <w:outlineLvl w:val="2"/>
        <w:rPr>
          <w:color w:val="000000" w:themeColor="text1"/>
          <w:sz w:val="24"/>
        </w:rPr>
      </w:pPr>
      <w:r w:rsidRPr="00B94610">
        <w:rPr>
          <w:rFonts w:hint="eastAsia"/>
          <w:b/>
          <w:color w:val="000000" w:themeColor="text1"/>
          <w:sz w:val="24"/>
        </w:rPr>
        <w:t>1</w:t>
      </w:r>
      <w:r w:rsidRPr="00B94610">
        <w:rPr>
          <w:b/>
          <w:bCs/>
          <w:color w:val="000000" w:themeColor="text1"/>
          <w:sz w:val="24"/>
        </w:rPr>
        <w:t xml:space="preserve">　</w:t>
      </w:r>
      <w:r w:rsidRPr="00682644">
        <w:rPr>
          <w:rFonts w:hint="eastAsia"/>
          <w:color w:val="000000" w:themeColor="text1"/>
          <w:sz w:val="24"/>
        </w:rPr>
        <w:t>对于散发有燃烧爆炸危险性粉尘或气体的实验室，其供暖热媒应采用不高于</w:t>
      </w:r>
      <w:r w:rsidRPr="00682644">
        <w:rPr>
          <w:rFonts w:hint="eastAsia"/>
          <w:color w:val="000000" w:themeColor="text1"/>
          <w:sz w:val="24"/>
        </w:rPr>
        <w:t>9</w:t>
      </w:r>
      <w:r w:rsidRPr="00682644">
        <w:rPr>
          <w:color w:val="000000" w:themeColor="text1"/>
          <w:sz w:val="24"/>
        </w:rPr>
        <w:t>0</w:t>
      </w:r>
      <w:r w:rsidRPr="00682644">
        <w:rPr>
          <w:rFonts w:hint="eastAsia"/>
          <w:color w:val="000000" w:themeColor="text1"/>
          <w:sz w:val="24"/>
        </w:rPr>
        <w:t>℃的热水；</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对于不散发有燃烧爆炸危险性粉尘或气体的实验室，其供暖热媒应采用不高于</w:t>
      </w:r>
      <w:r>
        <w:rPr>
          <w:color w:val="000000" w:themeColor="text1"/>
          <w:sz w:val="24"/>
        </w:rPr>
        <w:t>110</w:t>
      </w:r>
      <w:r>
        <w:rPr>
          <w:rFonts w:hint="eastAsia"/>
          <w:color w:val="000000" w:themeColor="text1"/>
          <w:sz w:val="24"/>
        </w:rPr>
        <w:t>℃的热水或压力不大于</w:t>
      </w:r>
      <w:r>
        <w:rPr>
          <w:rFonts w:hint="eastAsia"/>
          <w:color w:val="000000" w:themeColor="text1"/>
          <w:sz w:val="24"/>
        </w:rPr>
        <w:t>0</w:t>
      </w:r>
      <w:r>
        <w:rPr>
          <w:color w:val="000000" w:themeColor="text1"/>
          <w:sz w:val="24"/>
        </w:rPr>
        <w:t>.05</w:t>
      </w:r>
      <w:r>
        <w:rPr>
          <w:rFonts w:hint="eastAsia"/>
          <w:color w:val="000000" w:themeColor="text1"/>
          <w:sz w:val="24"/>
        </w:rPr>
        <w:t>MPa</w:t>
      </w:r>
      <w:r>
        <w:rPr>
          <w:rFonts w:hint="eastAsia"/>
          <w:color w:val="000000" w:themeColor="text1"/>
          <w:sz w:val="24"/>
        </w:rPr>
        <w:t>的饱和蒸气。</w:t>
      </w:r>
    </w:p>
    <w:p w:rsidR="00776F8F" w:rsidRDefault="00776F8F">
      <w:pPr>
        <w:spacing w:line="360" w:lineRule="auto"/>
        <w:outlineLvl w:val="2"/>
        <w:rPr>
          <w:color w:val="000000" w:themeColor="text1"/>
          <w:sz w:val="24"/>
        </w:rPr>
      </w:pPr>
    </w:p>
    <w:p w:rsidR="00776F8F" w:rsidRDefault="00B94610">
      <w:pPr>
        <w:rPr>
          <w:color w:val="000000" w:themeColor="text1"/>
          <w:sz w:val="32"/>
        </w:rPr>
        <w:sectPr w:rsidR="00776F8F">
          <w:footerReference w:type="default" r:id="rId12"/>
          <w:pgSz w:w="11906" w:h="16838"/>
          <w:pgMar w:top="1440" w:right="1800" w:bottom="1440" w:left="1800" w:header="851" w:footer="992" w:gutter="0"/>
          <w:cols w:space="425"/>
          <w:docGrid w:type="lines" w:linePitch="312"/>
        </w:sectPr>
      </w:pPr>
      <w:r>
        <w:rPr>
          <w:rFonts w:hint="eastAsia"/>
          <w:color w:val="000000" w:themeColor="text1"/>
          <w:sz w:val="32"/>
        </w:rPr>
        <w:br w:type="page"/>
      </w:r>
    </w:p>
    <w:p w:rsidR="00776F8F" w:rsidRDefault="00B94610">
      <w:pPr>
        <w:pStyle w:val="1"/>
        <w:jc w:val="center"/>
        <w:rPr>
          <w:color w:val="000000" w:themeColor="text1"/>
          <w:sz w:val="32"/>
        </w:rPr>
      </w:pPr>
      <w:bookmarkStart w:id="70" w:name="_Toc163397127"/>
      <w:bookmarkStart w:id="71" w:name="_Toc163397381"/>
      <w:r>
        <w:rPr>
          <w:rFonts w:hint="eastAsia"/>
          <w:color w:val="000000" w:themeColor="text1"/>
          <w:sz w:val="32"/>
        </w:rPr>
        <w:lastRenderedPageBreak/>
        <w:t>5</w:t>
      </w:r>
      <w:r>
        <w:rPr>
          <w:color w:val="000000" w:themeColor="text1"/>
          <w:sz w:val="32"/>
        </w:rPr>
        <w:t xml:space="preserve">　</w:t>
      </w:r>
      <w:r>
        <w:rPr>
          <w:rFonts w:hint="eastAsia"/>
          <w:color w:val="000000" w:themeColor="text1"/>
          <w:sz w:val="32"/>
        </w:rPr>
        <w:t>通风</w:t>
      </w:r>
      <w:bookmarkEnd w:id="70"/>
      <w:bookmarkEnd w:id="71"/>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72" w:name="_Toc163397128"/>
      <w:bookmarkStart w:id="73" w:name="_Toc163397382"/>
      <w:r>
        <w:rPr>
          <w:rFonts w:eastAsia="黑体"/>
          <w:bCs/>
          <w:color w:val="000000" w:themeColor="text1"/>
          <w:sz w:val="28"/>
        </w:rPr>
        <w:t>5.1</w:t>
      </w:r>
      <w:r>
        <w:rPr>
          <w:rFonts w:eastAsia="黑体"/>
          <w:bCs/>
          <w:color w:val="000000" w:themeColor="text1"/>
          <w:sz w:val="28"/>
        </w:rPr>
        <w:t xml:space="preserve">　</w:t>
      </w:r>
      <w:r>
        <w:rPr>
          <w:rFonts w:eastAsia="黑体" w:hint="eastAsia"/>
          <w:bCs/>
          <w:color w:val="000000" w:themeColor="text1"/>
          <w:sz w:val="28"/>
        </w:rPr>
        <w:t>一般规定</w:t>
      </w:r>
      <w:bookmarkEnd w:id="72"/>
      <w:bookmarkEnd w:id="73"/>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1</w:t>
      </w:r>
      <w:r>
        <w:rPr>
          <w:b/>
          <w:bCs/>
          <w:color w:val="000000" w:themeColor="text1"/>
          <w:sz w:val="24"/>
        </w:rPr>
        <w:t xml:space="preserve">　</w:t>
      </w:r>
      <w:r>
        <w:rPr>
          <w:rFonts w:hint="eastAsia"/>
          <w:bCs/>
          <w:color w:val="000000" w:themeColor="text1"/>
          <w:sz w:val="24"/>
        </w:rPr>
        <w:t>应根据实验室内开展实验危害程度、实验类型、平面布置、运行操作、人员防护要求、设备使用条件、室内空气质量标准等因素比较后，确定通风系统的方式及系统的划分。</w:t>
      </w:r>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2</w:t>
      </w:r>
      <w:r>
        <w:rPr>
          <w:b/>
          <w:bCs/>
          <w:color w:val="000000" w:themeColor="text1"/>
          <w:sz w:val="24"/>
        </w:rPr>
        <w:t xml:space="preserve">　</w:t>
      </w:r>
      <w:r>
        <w:rPr>
          <w:rFonts w:hint="eastAsia"/>
          <w:bCs/>
          <w:color w:val="000000" w:themeColor="text1"/>
          <w:sz w:val="24"/>
        </w:rPr>
        <w:t>实验室宜采用机械通风方式消除室内的有害物质。</w:t>
      </w:r>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3</w:t>
      </w:r>
      <w:r>
        <w:rPr>
          <w:b/>
          <w:bCs/>
          <w:color w:val="000000" w:themeColor="text1"/>
          <w:sz w:val="24"/>
        </w:rPr>
        <w:t xml:space="preserve">　</w:t>
      </w:r>
      <w:r>
        <w:rPr>
          <w:rFonts w:hint="eastAsia"/>
          <w:bCs/>
          <w:color w:val="000000" w:themeColor="text1"/>
          <w:sz w:val="24"/>
        </w:rPr>
        <w:t>在工作时间内连续使用机械排风的实验室，宜在满足人员防护要求的前提下优先采用局部排风，必要时可采用全面排风。</w:t>
      </w:r>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4</w:t>
      </w:r>
      <w:r>
        <w:rPr>
          <w:b/>
          <w:bCs/>
          <w:color w:val="000000" w:themeColor="text1"/>
          <w:sz w:val="24"/>
        </w:rPr>
        <w:t xml:space="preserve">　</w:t>
      </w:r>
      <w:r>
        <w:rPr>
          <w:rFonts w:hint="eastAsia"/>
          <w:bCs/>
          <w:color w:val="000000" w:themeColor="text1"/>
          <w:sz w:val="24"/>
        </w:rPr>
        <w:t>应考虑通风系统对空调系统的影响，降低通风空调系统的综合能耗。</w:t>
      </w:r>
    </w:p>
    <w:p w:rsidR="00776F8F" w:rsidRDefault="00B94610">
      <w:pPr>
        <w:spacing w:line="360" w:lineRule="auto"/>
        <w:outlineLvl w:val="2"/>
        <w:rPr>
          <w:bCs/>
          <w:color w:val="000000" w:themeColor="text1"/>
          <w:sz w:val="24"/>
        </w:rPr>
      </w:pPr>
      <w:r>
        <w:rPr>
          <w:rFonts w:hint="eastAsia"/>
          <w:b/>
          <w:bCs/>
          <w:color w:val="000000" w:themeColor="text1"/>
          <w:sz w:val="24"/>
        </w:rPr>
        <w:t>5.</w:t>
      </w:r>
      <w:r>
        <w:rPr>
          <w:b/>
          <w:bCs/>
          <w:color w:val="000000" w:themeColor="text1"/>
          <w:sz w:val="24"/>
        </w:rPr>
        <w:t>1</w:t>
      </w:r>
      <w:r>
        <w:rPr>
          <w:rFonts w:hint="eastAsia"/>
          <w:b/>
          <w:bCs/>
          <w:color w:val="000000" w:themeColor="text1"/>
          <w:sz w:val="24"/>
        </w:rPr>
        <w:t>.</w:t>
      </w:r>
      <w:r>
        <w:rPr>
          <w:b/>
          <w:bCs/>
          <w:color w:val="000000" w:themeColor="text1"/>
          <w:sz w:val="24"/>
        </w:rPr>
        <w:t>5</w:t>
      </w:r>
      <w:r>
        <w:rPr>
          <w:b/>
          <w:bCs/>
          <w:color w:val="000000" w:themeColor="text1"/>
          <w:sz w:val="24"/>
        </w:rPr>
        <w:t xml:space="preserve">　</w:t>
      </w:r>
      <w:r>
        <w:rPr>
          <w:rFonts w:hint="eastAsia"/>
          <w:bCs/>
          <w:color w:val="000000" w:themeColor="text1"/>
          <w:sz w:val="24"/>
        </w:rPr>
        <w:t>实验室的排风均不应循环利用，应接入排风系统有组织排放。</w:t>
      </w:r>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6</w:t>
      </w:r>
      <w:r>
        <w:rPr>
          <w:b/>
          <w:bCs/>
          <w:color w:val="000000" w:themeColor="text1"/>
          <w:sz w:val="24"/>
        </w:rPr>
        <w:t xml:space="preserve">　</w:t>
      </w:r>
      <w:r>
        <w:rPr>
          <w:rFonts w:hint="eastAsia"/>
          <w:bCs/>
          <w:color w:val="000000" w:themeColor="text1"/>
          <w:sz w:val="24"/>
        </w:rPr>
        <w:t>当多个实验室共用一个排风系统时，应采取防止各实验室之间串味的措施。</w:t>
      </w:r>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7</w:t>
      </w:r>
      <w:r>
        <w:rPr>
          <w:b/>
          <w:bCs/>
          <w:color w:val="000000" w:themeColor="text1"/>
          <w:sz w:val="24"/>
        </w:rPr>
        <w:t xml:space="preserve">　</w:t>
      </w:r>
      <w:r>
        <w:rPr>
          <w:rFonts w:hint="eastAsia"/>
          <w:bCs/>
          <w:color w:val="000000" w:themeColor="text1"/>
          <w:sz w:val="24"/>
        </w:rPr>
        <w:t>实验室排风系统通向室外的排风管道上应设防倒灌设施。</w:t>
      </w:r>
      <w:r w:rsidRPr="00682644">
        <w:rPr>
          <w:rFonts w:hint="eastAsia"/>
          <w:bCs/>
          <w:color w:val="000000" w:themeColor="text1"/>
          <w:sz w:val="24"/>
        </w:rPr>
        <w:t>严寒与寒冷地区通风风管系统通向室外的进排风管道上应设置与送排风机连锁的且性能可靠的保温密闭阀门。</w:t>
      </w:r>
    </w:p>
    <w:p w:rsidR="00776F8F" w:rsidRDefault="00B94610">
      <w:pPr>
        <w:spacing w:line="360" w:lineRule="auto"/>
        <w:outlineLvl w:val="2"/>
        <w:rPr>
          <w:bCs/>
          <w:color w:val="000000" w:themeColor="text1"/>
          <w:sz w:val="24"/>
        </w:rPr>
      </w:pPr>
      <w:r>
        <w:rPr>
          <w:b/>
          <w:bCs/>
          <w:color w:val="000000" w:themeColor="text1"/>
          <w:sz w:val="24"/>
        </w:rPr>
        <w:t>5.1.8</w:t>
      </w:r>
      <w:r>
        <w:rPr>
          <w:b/>
          <w:bCs/>
          <w:color w:val="000000" w:themeColor="text1"/>
          <w:sz w:val="24"/>
        </w:rPr>
        <w:t xml:space="preserve">　</w:t>
      </w:r>
      <w:r>
        <w:rPr>
          <w:rFonts w:hint="eastAsia"/>
          <w:bCs/>
          <w:color w:val="000000" w:themeColor="text1"/>
          <w:sz w:val="24"/>
        </w:rPr>
        <w:t>实验室送、排风系统不应利用建筑物的土建风道作为实验室排风系统的风道。</w:t>
      </w:r>
    </w:p>
    <w:p w:rsidR="00776F8F" w:rsidRDefault="00776F8F">
      <w:pPr>
        <w:spacing w:line="360" w:lineRule="auto"/>
        <w:outlineLvl w:val="2"/>
        <w:rPr>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74" w:name="_Toc163397129"/>
      <w:bookmarkStart w:id="75" w:name="_Toc163397383"/>
      <w:r>
        <w:rPr>
          <w:rFonts w:eastAsia="黑体"/>
          <w:bCs/>
          <w:color w:val="000000" w:themeColor="text1"/>
          <w:sz w:val="28"/>
        </w:rPr>
        <w:t>5.</w:t>
      </w:r>
      <w:r>
        <w:rPr>
          <w:rFonts w:eastAsia="黑体" w:hint="eastAsia"/>
          <w:bCs/>
          <w:color w:val="000000" w:themeColor="text1"/>
          <w:sz w:val="28"/>
        </w:rPr>
        <w:t>2</w:t>
      </w:r>
      <w:r>
        <w:rPr>
          <w:rFonts w:eastAsia="黑体"/>
          <w:bCs/>
          <w:color w:val="000000" w:themeColor="text1"/>
          <w:sz w:val="28"/>
        </w:rPr>
        <w:t xml:space="preserve">　</w:t>
      </w:r>
      <w:r>
        <w:rPr>
          <w:rFonts w:eastAsia="黑体" w:hint="eastAsia"/>
          <w:bCs/>
          <w:color w:val="000000" w:themeColor="text1"/>
          <w:sz w:val="28"/>
        </w:rPr>
        <w:t>全面通风</w:t>
      </w:r>
      <w:bookmarkEnd w:id="74"/>
      <w:bookmarkEnd w:id="75"/>
    </w:p>
    <w:p w:rsidR="00776F8F" w:rsidRDefault="00B94610">
      <w:pPr>
        <w:spacing w:line="360" w:lineRule="auto"/>
        <w:outlineLvl w:val="2"/>
        <w:rPr>
          <w:bCs/>
          <w:color w:val="000000" w:themeColor="text1"/>
          <w:sz w:val="24"/>
        </w:rPr>
      </w:pPr>
      <w:r>
        <w:rPr>
          <w:rFonts w:hint="eastAsia"/>
          <w:b/>
          <w:bCs/>
          <w:color w:val="000000" w:themeColor="text1"/>
          <w:sz w:val="24"/>
        </w:rPr>
        <w:t>5.2.1</w:t>
      </w:r>
      <w:r>
        <w:rPr>
          <w:b/>
          <w:bCs/>
          <w:color w:val="000000" w:themeColor="text1"/>
          <w:sz w:val="24"/>
        </w:rPr>
        <w:t xml:space="preserve">　</w:t>
      </w:r>
      <w:r>
        <w:rPr>
          <w:rFonts w:hint="eastAsia"/>
          <w:bCs/>
          <w:color w:val="000000" w:themeColor="text1"/>
          <w:sz w:val="24"/>
        </w:rPr>
        <w:t>全面通风量的确定应包括连续运行的局部通风量。实验室宜采用局部通风、全面通风或二者结合的通风方式。</w:t>
      </w:r>
    </w:p>
    <w:p w:rsidR="00776F8F" w:rsidRDefault="00B94610">
      <w:pPr>
        <w:spacing w:line="360" w:lineRule="auto"/>
        <w:outlineLvl w:val="2"/>
        <w:rPr>
          <w:bCs/>
          <w:color w:val="000000" w:themeColor="text1"/>
          <w:sz w:val="24"/>
        </w:rPr>
      </w:pPr>
      <w:r>
        <w:rPr>
          <w:rFonts w:hint="eastAsia"/>
          <w:b/>
          <w:bCs/>
          <w:color w:val="000000" w:themeColor="text1"/>
          <w:sz w:val="24"/>
        </w:rPr>
        <w:t>5.2.2</w:t>
      </w:r>
      <w:r>
        <w:rPr>
          <w:b/>
          <w:bCs/>
          <w:color w:val="000000" w:themeColor="text1"/>
          <w:sz w:val="24"/>
        </w:rPr>
        <w:t xml:space="preserve">　</w:t>
      </w:r>
      <w:r>
        <w:rPr>
          <w:rFonts w:hint="eastAsia"/>
          <w:bCs/>
          <w:color w:val="000000" w:themeColor="text1"/>
          <w:sz w:val="24"/>
        </w:rPr>
        <w:t>实验室的通风量应根据室内污染物的发散量、发散速率、室内卫生标准和使用情况等经计算确定，当无特殊要求时，可按照不小于以下的换气次数要求确定：</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工作时间连续使用、处于工作状态时有污染物产生的实验室，最小换气次数不宜低于</w:t>
      </w:r>
      <w:r>
        <w:rPr>
          <w:rFonts w:hint="eastAsia"/>
          <w:color w:val="000000" w:themeColor="text1"/>
          <w:sz w:val="24"/>
        </w:rPr>
        <w:t xml:space="preserve"> 6</w:t>
      </w:r>
      <w:r>
        <w:rPr>
          <w:rFonts w:hint="eastAsia"/>
          <w:color w:val="000000" w:themeColor="text1"/>
          <w:sz w:val="24"/>
        </w:rPr>
        <w:t>次</w:t>
      </w:r>
      <w:r>
        <w:rPr>
          <w:rFonts w:hint="eastAsia"/>
          <w:color w:val="000000" w:themeColor="text1"/>
          <w:sz w:val="24"/>
        </w:rPr>
        <w:t>/</w:t>
      </w:r>
      <w:r>
        <w:rPr>
          <w:rFonts w:hint="eastAsia"/>
          <w:color w:val="000000" w:themeColor="text1"/>
          <w:sz w:val="24"/>
        </w:rPr>
        <w:t>小时；</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lastRenderedPageBreak/>
        <w:t>2</w:t>
      </w:r>
      <w:r>
        <w:rPr>
          <w:b/>
          <w:bCs/>
          <w:color w:val="000000" w:themeColor="text1"/>
          <w:sz w:val="24"/>
        </w:rPr>
        <w:t xml:space="preserve">　</w:t>
      </w:r>
      <w:r>
        <w:rPr>
          <w:rFonts w:hint="eastAsia"/>
          <w:color w:val="000000" w:themeColor="text1"/>
          <w:sz w:val="24"/>
        </w:rPr>
        <w:t>处于非工作状态时有污染物产生的实验室，最小换气次数不宜低于</w:t>
      </w:r>
      <w:r>
        <w:rPr>
          <w:rFonts w:hint="eastAsia"/>
          <w:color w:val="000000" w:themeColor="text1"/>
          <w:sz w:val="24"/>
        </w:rPr>
        <w:t>4</w:t>
      </w:r>
      <w:r>
        <w:rPr>
          <w:rFonts w:hint="eastAsia"/>
          <w:color w:val="000000" w:themeColor="text1"/>
          <w:sz w:val="24"/>
        </w:rPr>
        <w:t>次</w:t>
      </w:r>
      <w:r>
        <w:rPr>
          <w:rFonts w:hint="eastAsia"/>
          <w:color w:val="000000" w:themeColor="text1"/>
          <w:sz w:val="24"/>
        </w:rPr>
        <w:t>/</w:t>
      </w:r>
      <w:r>
        <w:rPr>
          <w:rFonts w:hint="eastAsia"/>
          <w:color w:val="000000" w:themeColor="text1"/>
          <w:sz w:val="24"/>
        </w:rPr>
        <w:t>小时；</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b/>
          <w:bCs/>
          <w:color w:val="000000" w:themeColor="text1"/>
          <w:sz w:val="24"/>
        </w:rPr>
        <w:t xml:space="preserve">　</w:t>
      </w:r>
      <w:r>
        <w:rPr>
          <w:rFonts w:hint="eastAsia"/>
          <w:color w:val="000000" w:themeColor="text1"/>
          <w:sz w:val="24"/>
        </w:rPr>
        <w:t>夜间非工作时间内产生有害、有刺激性气体的实验室，应设置值班通风，值班通风可按</w:t>
      </w:r>
      <w:r>
        <w:rPr>
          <w:rFonts w:hint="eastAsia"/>
          <w:color w:val="000000" w:themeColor="text1"/>
          <w:sz w:val="24"/>
        </w:rPr>
        <w:t>1</w:t>
      </w:r>
      <w:r>
        <w:rPr>
          <w:rFonts w:hint="eastAsia"/>
          <w:color w:val="000000" w:themeColor="text1"/>
          <w:sz w:val="24"/>
        </w:rPr>
        <w:t>次</w:t>
      </w:r>
      <w:r>
        <w:rPr>
          <w:rFonts w:hint="eastAsia"/>
          <w:color w:val="000000" w:themeColor="text1"/>
          <w:sz w:val="24"/>
        </w:rPr>
        <w:t>/</w:t>
      </w:r>
      <w:r>
        <w:rPr>
          <w:rFonts w:hint="eastAsia"/>
          <w:color w:val="000000" w:themeColor="text1"/>
          <w:sz w:val="24"/>
        </w:rPr>
        <w:t>小时～</w:t>
      </w:r>
      <w:r>
        <w:rPr>
          <w:rFonts w:hint="eastAsia"/>
          <w:color w:val="000000" w:themeColor="text1"/>
          <w:sz w:val="24"/>
        </w:rPr>
        <w:t>2</w:t>
      </w:r>
      <w:r>
        <w:rPr>
          <w:rFonts w:hint="eastAsia"/>
          <w:color w:val="000000" w:themeColor="text1"/>
          <w:sz w:val="24"/>
        </w:rPr>
        <w:t>次</w:t>
      </w:r>
      <w:r>
        <w:rPr>
          <w:rFonts w:hint="eastAsia"/>
          <w:color w:val="000000" w:themeColor="text1"/>
          <w:sz w:val="24"/>
        </w:rPr>
        <w:t>/</w:t>
      </w:r>
      <w:r>
        <w:rPr>
          <w:rFonts w:hint="eastAsia"/>
          <w:color w:val="000000" w:themeColor="text1"/>
          <w:sz w:val="24"/>
        </w:rPr>
        <w:t>小时设计。</w:t>
      </w:r>
    </w:p>
    <w:p w:rsidR="00776F8F" w:rsidRDefault="00B94610">
      <w:pPr>
        <w:spacing w:line="360" w:lineRule="auto"/>
        <w:outlineLvl w:val="2"/>
        <w:rPr>
          <w:bCs/>
          <w:color w:val="000000" w:themeColor="text1"/>
          <w:sz w:val="24"/>
        </w:rPr>
      </w:pPr>
      <w:r>
        <w:rPr>
          <w:rFonts w:hint="eastAsia"/>
          <w:b/>
          <w:bCs/>
          <w:color w:val="000000" w:themeColor="text1"/>
          <w:sz w:val="24"/>
        </w:rPr>
        <w:t>5.2.3</w:t>
      </w:r>
      <w:r>
        <w:rPr>
          <w:b/>
          <w:bCs/>
          <w:color w:val="000000" w:themeColor="text1"/>
          <w:sz w:val="24"/>
        </w:rPr>
        <w:t xml:space="preserve">　</w:t>
      </w:r>
      <w:r>
        <w:rPr>
          <w:rFonts w:hint="eastAsia"/>
          <w:bCs/>
          <w:color w:val="000000" w:themeColor="text1"/>
          <w:sz w:val="24"/>
        </w:rPr>
        <w:t>当室内卫生条件和工艺要求许可，实验室可设置有组织的自然进风。在供暖地区，冬季应由建筑物的供暖系统补充自然进风的耗热量。</w:t>
      </w:r>
    </w:p>
    <w:p w:rsidR="00776F8F" w:rsidRDefault="00B94610">
      <w:pPr>
        <w:spacing w:line="360" w:lineRule="auto"/>
        <w:outlineLvl w:val="2"/>
        <w:rPr>
          <w:bCs/>
          <w:color w:val="000000" w:themeColor="text1"/>
          <w:sz w:val="24"/>
        </w:rPr>
      </w:pPr>
      <w:r>
        <w:rPr>
          <w:b/>
          <w:bCs/>
          <w:color w:val="000000" w:themeColor="text1"/>
          <w:sz w:val="24"/>
        </w:rPr>
        <w:t>5.2.4</w:t>
      </w:r>
      <w:r>
        <w:rPr>
          <w:b/>
          <w:bCs/>
          <w:color w:val="000000" w:themeColor="text1"/>
          <w:sz w:val="24"/>
        </w:rPr>
        <w:t xml:space="preserve">　</w:t>
      </w:r>
      <w:r>
        <w:rPr>
          <w:rFonts w:hint="eastAsia"/>
          <w:bCs/>
          <w:color w:val="000000" w:themeColor="text1"/>
          <w:sz w:val="24"/>
        </w:rPr>
        <w:t>设置机械进排风的实验室应进行风平衡及热平衡的分析计算，</w:t>
      </w:r>
      <w:r w:rsidRPr="00682644">
        <w:rPr>
          <w:rFonts w:hint="eastAsia"/>
          <w:bCs/>
          <w:color w:val="000000" w:themeColor="text1"/>
          <w:sz w:val="24"/>
        </w:rPr>
        <w:t>排风量较大时应设计机械补新风系统，</w:t>
      </w:r>
      <w:r>
        <w:rPr>
          <w:rFonts w:hint="eastAsia"/>
          <w:bCs/>
          <w:color w:val="000000" w:themeColor="text1"/>
          <w:sz w:val="24"/>
        </w:rPr>
        <w:t>排风量小于</w:t>
      </w:r>
      <w:r>
        <w:rPr>
          <w:rFonts w:hint="eastAsia"/>
          <w:bCs/>
          <w:color w:val="000000" w:themeColor="text1"/>
          <w:sz w:val="24"/>
        </w:rPr>
        <w:t>4</w:t>
      </w:r>
      <w:r>
        <w:rPr>
          <w:rFonts w:hint="eastAsia"/>
          <w:bCs/>
          <w:color w:val="000000" w:themeColor="text1"/>
          <w:sz w:val="24"/>
        </w:rPr>
        <w:t>次</w:t>
      </w:r>
      <w:r>
        <w:rPr>
          <w:rFonts w:hint="eastAsia"/>
          <w:bCs/>
          <w:color w:val="000000" w:themeColor="text1"/>
          <w:sz w:val="24"/>
        </w:rPr>
        <w:t>/</w:t>
      </w:r>
      <w:r>
        <w:rPr>
          <w:rFonts w:hint="eastAsia"/>
          <w:bCs/>
          <w:color w:val="000000" w:themeColor="text1"/>
          <w:sz w:val="24"/>
        </w:rPr>
        <w:t>小时换气时，可不设置机械补新风系统；排风量大于</w:t>
      </w:r>
      <w:r>
        <w:rPr>
          <w:rFonts w:hint="eastAsia"/>
          <w:bCs/>
          <w:color w:val="000000" w:themeColor="text1"/>
          <w:sz w:val="24"/>
        </w:rPr>
        <w:t>1</w:t>
      </w:r>
      <w:r>
        <w:rPr>
          <w:bCs/>
          <w:color w:val="000000" w:themeColor="text1"/>
          <w:sz w:val="24"/>
        </w:rPr>
        <w:t>5</w:t>
      </w:r>
      <w:r>
        <w:rPr>
          <w:rFonts w:hint="eastAsia"/>
          <w:bCs/>
          <w:color w:val="000000" w:themeColor="text1"/>
          <w:sz w:val="24"/>
        </w:rPr>
        <w:t>次</w:t>
      </w:r>
      <w:r>
        <w:rPr>
          <w:rFonts w:hint="eastAsia"/>
          <w:bCs/>
          <w:color w:val="000000" w:themeColor="text1"/>
          <w:sz w:val="24"/>
        </w:rPr>
        <w:t>/</w:t>
      </w:r>
      <w:r>
        <w:rPr>
          <w:rFonts w:hint="eastAsia"/>
          <w:bCs/>
          <w:color w:val="000000" w:themeColor="text1"/>
          <w:sz w:val="24"/>
        </w:rPr>
        <w:t>小时换气时，宜设置机械补新风系统。</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5</w:t>
      </w:r>
      <w:r>
        <w:rPr>
          <w:b/>
          <w:bCs/>
          <w:color w:val="000000" w:themeColor="text1"/>
          <w:sz w:val="24"/>
        </w:rPr>
        <w:t xml:space="preserve">　</w:t>
      </w:r>
      <w:r>
        <w:rPr>
          <w:rFonts w:hint="eastAsia"/>
          <w:bCs/>
          <w:color w:val="000000" w:themeColor="text1"/>
          <w:sz w:val="24"/>
        </w:rPr>
        <w:t>技术经济比较合理时，实验室的通风系统宜设置热回收装置。当设置热回收装置时，应防止排风污染进风，并防止排风污染物对热回收装置的影响。</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6</w:t>
      </w:r>
      <w:r>
        <w:rPr>
          <w:b/>
          <w:bCs/>
          <w:color w:val="000000" w:themeColor="text1"/>
          <w:sz w:val="24"/>
        </w:rPr>
        <w:t xml:space="preserve">　</w:t>
      </w:r>
      <w:r>
        <w:rPr>
          <w:rFonts w:hint="eastAsia"/>
          <w:bCs/>
          <w:color w:val="000000" w:themeColor="text1"/>
          <w:sz w:val="24"/>
        </w:rPr>
        <w:t>产生易燃、易爆气体的房间，排风设施应有防爆措施。</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7</w:t>
      </w:r>
      <w:r>
        <w:rPr>
          <w:b/>
          <w:bCs/>
          <w:color w:val="000000" w:themeColor="text1"/>
          <w:sz w:val="24"/>
        </w:rPr>
        <w:t xml:space="preserve">　</w:t>
      </w:r>
      <w:r>
        <w:rPr>
          <w:rFonts w:hint="eastAsia"/>
          <w:bCs/>
          <w:color w:val="000000" w:themeColor="text1"/>
          <w:sz w:val="24"/>
        </w:rPr>
        <w:t>气瓶存放间应设置通风设施。</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8</w:t>
      </w:r>
      <w:r>
        <w:rPr>
          <w:b/>
          <w:bCs/>
          <w:color w:val="000000" w:themeColor="text1"/>
          <w:sz w:val="24"/>
        </w:rPr>
        <w:t xml:space="preserve">　</w:t>
      </w:r>
      <w:r>
        <w:rPr>
          <w:rFonts w:hint="eastAsia"/>
          <w:bCs/>
          <w:color w:val="000000" w:themeColor="text1"/>
          <w:sz w:val="24"/>
        </w:rPr>
        <w:t>存放易挥发、有毒有害物质的试剂库应设置独立的</w:t>
      </w:r>
      <w:r>
        <w:rPr>
          <w:rFonts w:hint="eastAsia"/>
          <w:bCs/>
          <w:color w:val="000000" w:themeColor="text1"/>
          <w:sz w:val="24"/>
        </w:rPr>
        <w:t>24h</w:t>
      </w:r>
      <w:r>
        <w:rPr>
          <w:rFonts w:hint="eastAsia"/>
          <w:bCs/>
          <w:color w:val="000000" w:themeColor="text1"/>
          <w:sz w:val="24"/>
        </w:rPr>
        <w:t>连续排风，并宜设置备用排风机，其排风应进行废气处理后再排放。</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9</w:t>
      </w:r>
      <w:r>
        <w:rPr>
          <w:b/>
          <w:bCs/>
          <w:color w:val="000000" w:themeColor="text1"/>
          <w:sz w:val="24"/>
        </w:rPr>
        <w:t xml:space="preserve">　</w:t>
      </w:r>
      <w:r>
        <w:rPr>
          <w:rFonts w:hint="eastAsia"/>
          <w:bCs/>
          <w:color w:val="000000" w:themeColor="text1"/>
          <w:sz w:val="24"/>
        </w:rPr>
        <w:t>实验室通风系统宜采用变风量控制方式，送风量和排风量应联动调整，维持实验室内外气流的单向性。</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10</w:t>
      </w:r>
      <w:r>
        <w:rPr>
          <w:b/>
          <w:bCs/>
          <w:color w:val="000000" w:themeColor="text1"/>
          <w:sz w:val="24"/>
        </w:rPr>
        <w:t xml:space="preserve">　</w:t>
      </w:r>
      <w:r>
        <w:rPr>
          <w:rFonts w:hint="eastAsia"/>
          <w:bCs/>
          <w:color w:val="000000" w:themeColor="text1"/>
          <w:sz w:val="24"/>
        </w:rPr>
        <w:t>科研实验室用变风量阀应符合下列规定：</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满足末端风量的调节要求；</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应具有耐腐蚀能力，满足开展科研实验的使用需求；</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b/>
          <w:bCs/>
          <w:color w:val="000000" w:themeColor="text1"/>
          <w:sz w:val="24"/>
        </w:rPr>
        <w:t xml:space="preserve">　</w:t>
      </w:r>
      <w:r>
        <w:rPr>
          <w:rFonts w:hint="eastAsia"/>
          <w:color w:val="000000" w:themeColor="text1"/>
          <w:sz w:val="24"/>
        </w:rPr>
        <w:t>应具有良好的压力无关性，在指定阀前静压范围内，输出风量与设定风量的平均偏差≤</w:t>
      </w:r>
      <w:r>
        <w:rPr>
          <w:rFonts w:hint="eastAsia"/>
          <w:color w:val="000000" w:themeColor="text1"/>
          <w:sz w:val="24"/>
        </w:rPr>
        <w:t>8%</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4</w:t>
      </w:r>
      <w:r>
        <w:rPr>
          <w:b/>
          <w:bCs/>
          <w:color w:val="000000" w:themeColor="text1"/>
          <w:sz w:val="24"/>
        </w:rPr>
        <w:t xml:space="preserve">　</w:t>
      </w:r>
      <w:r>
        <w:rPr>
          <w:rFonts w:hint="eastAsia"/>
          <w:color w:val="000000" w:themeColor="text1"/>
          <w:sz w:val="24"/>
        </w:rPr>
        <w:t>排风柜变风量控制系统响应时间≤</w:t>
      </w:r>
      <w:r>
        <w:rPr>
          <w:color w:val="000000" w:themeColor="text1"/>
          <w:sz w:val="24"/>
        </w:rPr>
        <w:t>3</w:t>
      </w:r>
      <w:r>
        <w:rPr>
          <w:rFonts w:hint="eastAsia"/>
          <w:color w:val="000000" w:themeColor="text1"/>
          <w:sz w:val="24"/>
        </w:rPr>
        <w:t>秒。</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11</w:t>
      </w:r>
      <w:r>
        <w:rPr>
          <w:b/>
          <w:bCs/>
          <w:color w:val="000000" w:themeColor="text1"/>
          <w:sz w:val="24"/>
        </w:rPr>
        <w:t xml:space="preserve">　</w:t>
      </w:r>
      <w:r>
        <w:rPr>
          <w:rFonts w:hint="eastAsia"/>
          <w:bCs/>
          <w:color w:val="000000" w:themeColor="text1"/>
          <w:sz w:val="24"/>
        </w:rPr>
        <w:t>科研实验室用定风量阀应符合下列规定：</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应具有耐腐蚀能力，满足开展科研实验的使用需求；</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应具有良好的压力无关性，满足末端风量的稳定要求。在指定阀前静压范围内，输出风量与设定风量的平均偏差≤</w:t>
      </w:r>
      <w:r>
        <w:rPr>
          <w:rFonts w:hint="eastAsia"/>
          <w:color w:val="000000" w:themeColor="text1"/>
          <w:sz w:val="24"/>
        </w:rPr>
        <w:t>8%</w:t>
      </w:r>
      <w:r>
        <w:rPr>
          <w:rFonts w:hint="eastAsia"/>
          <w:color w:val="000000" w:themeColor="text1"/>
          <w:sz w:val="24"/>
        </w:rPr>
        <w:t>。</w:t>
      </w:r>
    </w:p>
    <w:p w:rsidR="00776F8F" w:rsidRDefault="00B94610">
      <w:pPr>
        <w:spacing w:line="360" w:lineRule="auto"/>
        <w:outlineLvl w:val="2"/>
        <w:rPr>
          <w:bCs/>
          <w:color w:val="000000" w:themeColor="text1"/>
          <w:sz w:val="24"/>
        </w:rPr>
      </w:pPr>
      <w:r>
        <w:rPr>
          <w:rFonts w:hint="eastAsia"/>
          <w:b/>
          <w:bCs/>
          <w:color w:val="000000" w:themeColor="text1"/>
          <w:sz w:val="24"/>
        </w:rPr>
        <w:t>5.2.1</w:t>
      </w:r>
      <w:r>
        <w:rPr>
          <w:b/>
          <w:bCs/>
          <w:color w:val="000000" w:themeColor="text1"/>
          <w:sz w:val="24"/>
        </w:rPr>
        <w:t>2</w:t>
      </w:r>
      <w:r>
        <w:rPr>
          <w:b/>
          <w:bCs/>
          <w:color w:val="000000" w:themeColor="text1"/>
          <w:sz w:val="24"/>
        </w:rPr>
        <w:t xml:space="preserve">　</w:t>
      </w:r>
      <w:r>
        <w:rPr>
          <w:rFonts w:hint="eastAsia"/>
          <w:bCs/>
          <w:color w:val="000000" w:themeColor="text1"/>
          <w:sz w:val="24"/>
        </w:rPr>
        <w:t>可能突然大量放散有害气体或爆炸危险气体的实验室应设计事故通风系统。</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76" w:name="_Toc163397130"/>
      <w:bookmarkStart w:id="77" w:name="_Toc163397384"/>
      <w:r>
        <w:rPr>
          <w:rFonts w:eastAsia="黑体"/>
          <w:bCs/>
          <w:color w:val="000000" w:themeColor="text1"/>
          <w:sz w:val="28"/>
        </w:rPr>
        <w:lastRenderedPageBreak/>
        <w:t>5.</w:t>
      </w:r>
      <w:r>
        <w:rPr>
          <w:rFonts w:eastAsia="黑体" w:hint="eastAsia"/>
          <w:bCs/>
          <w:color w:val="000000" w:themeColor="text1"/>
          <w:sz w:val="28"/>
        </w:rPr>
        <w:t>3</w:t>
      </w:r>
      <w:r>
        <w:rPr>
          <w:rFonts w:eastAsia="黑体"/>
          <w:bCs/>
          <w:color w:val="000000" w:themeColor="text1"/>
          <w:sz w:val="28"/>
        </w:rPr>
        <w:t xml:space="preserve">　</w:t>
      </w:r>
      <w:r>
        <w:rPr>
          <w:rFonts w:eastAsia="黑体" w:hint="eastAsia"/>
          <w:bCs/>
          <w:color w:val="000000" w:themeColor="text1"/>
          <w:sz w:val="28"/>
        </w:rPr>
        <w:t>局部通风</w:t>
      </w:r>
      <w:bookmarkEnd w:id="76"/>
      <w:bookmarkEnd w:id="77"/>
    </w:p>
    <w:p w:rsidR="00776F8F" w:rsidRDefault="00B94610">
      <w:pPr>
        <w:spacing w:line="360" w:lineRule="auto"/>
        <w:outlineLvl w:val="2"/>
        <w:rPr>
          <w:bCs/>
          <w:color w:val="000000" w:themeColor="text1"/>
          <w:sz w:val="24"/>
        </w:rPr>
      </w:pPr>
      <w:r>
        <w:rPr>
          <w:rFonts w:hint="eastAsia"/>
          <w:b/>
          <w:bCs/>
          <w:color w:val="000000" w:themeColor="text1"/>
          <w:sz w:val="24"/>
        </w:rPr>
        <w:t>5.3.1</w:t>
      </w:r>
      <w:r>
        <w:rPr>
          <w:b/>
          <w:bCs/>
          <w:color w:val="000000" w:themeColor="text1"/>
          <w:sz w:val="24"/>
        </w:rPr>
        <w:t xml:space="preserve">　</w:t>
      </w:r>
      <w:r>
        <w:rPr>
          <w:rFonts w:hint="eastAsia"/>
          <w:bCs/>
          <w:color w:val="000000" w:themeColor="text1"/>
          <w:sz w:val="24"/>
        </w:rPr>
        <w:t>实验室在进行实验操作过程中放散热量、异味、烟雾、蒸汽、有害气体等污染物时，宜设置局部排风设备进行收集。</w:t>
      </w:r>
    </w:p>
    <w:p w:rsidR="00776F8F" w:rsidRDefault="00B94610">
      <w:pPr>
        <w:spacing w:line="360" w:lineRule="auto"/>
        <w:outlineLvl w:val="2"/>
        <w:rPr>
          <w:bCs/>
          <w:color w:val="000000" w:themeColor="text1"/>
          <w:sz w:val="24"/>
        </w:rPr>
      </w:pPr>
      <w:r>
        <w:rPr>
          <w:rFonts w:hint="eastAsia"/>
          <w:b/>
          <w:bCs/>
          <w:color w:val="000000" w:themeColor="text1"/>
          <w:sz w:val="24"/>
        </w:rPr>
        <w:t>5.3.2</w:t>
      </w:r>
      <w:r>
        <w:rPr>
          <w:b/>
          <w:bCs/>
          <w:color w:val="000000" w:themeColor="text1"/>
          <w:sz w:val="24"/>
        </w:rPr>
        <w:t xml:space="preserve">　</w:t>
      </w:r>
      <w:r>
        <w:rPr>
          <w:rFonts w:hint="eastAsia"/>
          <w:bCs/>
          <w:color w:val="000000" w:themeColor="text1"/>
          <w:sz w:val="24"/>
        </w:rPr>
        <w:t>排风柜</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排风柜宜采用变风量风阀来控制排风柜面风速的恒定，排风柜的面风速应分布均匀，其最大值、最小值与算数平均值的偏差应小于</w:t>
      </w:r>
      <w:r>
        <w:rPr>
          <w:rFonts w:hint="eastAsia"/>
          <w:color w:val="000000" w:themeColor="text1"/>
          <w:sz w:val="24"/>
        </w:rPr>
        <w:t>15%</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排风柜操作口的平均面风速应根据有害物种类、实验操作特点等工艺要求确定，宜采用</w:t>
      </w:r>
      <w:r>
        <w:rPr>
          <w:rFonts w:hint="eastAsia"/>
          <w:color w:val="000000" w:themeColor="text1"/>
          <w:sz w:val="24"/>
        </w:rPr>
        <w:t>0.4</w:t>
      </w:r>
      <w:r>
        <w:rPr>
          <w:color w:val="000000" w:themeColor="text1"/>
          <w:sz w:val="24"/>
        </w:rPr>
        <w:t xml:space="preserve"> </w:t>
      </w:r>
      <w:r>
        <w:rPr>
          <w:rFonts w:hint="eastAsia"/>
          <w:color w:val="000000" w:themeColor="text1"/>
          <w:sz w:val="24"/>
        </w:rPr>
        <w:t>m/s</w:t>
      </w:r>
      <w:r>
        <w:rPr>
          <w:rFonts w:hint="eastAsia"/>
          <w:color w:val="000000" w:themeColor="text1"/>
          <w:sz w:val="24"/>
        </w:rPr>
        <w:t>～</w:t>
      </w:r>
      <w:r>
        <w:rPr>
          <w:rFonts w:hint="eastAsia"/>
          <w:color w:val="000000" w:themeColor="text1"/>
          <w:sz w:val="24"/>
        </w:rPr>
        <w:t>0.6</w:t>
      </w:r>
      <w:r>
        <w:rPr>
          <w:color w:val="000000" w:themeColor="text1"/>
          <w:sz w:val="24"/>
        </w:rPr>
        <w:t xml:space="preserve"> </w:t>
      </w:r>
      <w:r>
        <w:rPr>
          <w:rFonts w:hint="eastAsia"/>
          <w:color w:val="000000" w:themeColor="text1"/>
          <w:sz w:val="24"/>
        </w:rPr>
        <w:t>m/s</w:t>
      </w:r>
      <w:r>
        <w:rPr>
          <w:rFonts w:hint="eastAsia"/>
          <w:color w:val="000000" w:themeColor="text1"/>
          <w:sz w:val="24"/>
        </w:rPr>
        <w:t>，无人操作时不应低于</w:t>
      </w:r>
      <w:r>
        <w:rPr>
          <w:rFonts w:hint="eastAsia"/>
          <w:color w:val="000000" w:themeColor="text1"/>
          <w:sz w:val="24"/>
        </w:rPr>
        <w:t>0.3</w:t>
      </w:r>
      <w:r>
        <w:rPr>
          <w:color w:val="000000" w:themeColor="text1"/>
          <w:sz w:val="24"/>
        </w:rPr>
        <w:t xml:space="preserve"> </w:t>
      </w:r>
      <w:r>
        <w:rPr>
          <w:rFonts w:hint="eastAsia"/>
          <w:color w:val="000000" w:themeColor="text1"/>
          <w:sz w:val="24"/>
        </w:rPr>
        <w:t>m/s</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b/>
          <w:bCs/>
          <w:color w:val="000000" w:themeColor="text1"/>
          <w:sz w:val="24"/>
        </w:rPr>
        <w:t xml:space="preserve">　</w:t>
      </w:r>
      <w:r>
        <w:rPr>
          <w:rFonts w:hint="eastAsia"/>
          <w:color w:val="000000" w:themeColor="text1"/>
          <w:sz w:val="24"/>
        </w:rPr>
        <w:t>变风量排风柜应设置面风速超限声光报警装置和应急排风按钮，具备意外紧急排放的功能。</w:t>
      </w:r>
    </w:p>
    <w:p w:rsidR="00776F8F" w:rsidRDefault="00B94610">
      <w:pPr>
        <w:spacing w:line="360" w:lineRule="auto"/>
        <w:outlineLvl w:val="2"/>
        <w:rPr>
          <w:bCs/>
          <w:color w:val="000000" w:themeColor="text1"/>
          <w:sz w:val="24"/>
        </w:rPr>
      </w:pPr>
      <w:r>
        <w:rPr>
          <w:rFonts w:hint="eastAsia"/>
          <w:b/>
          <w:bCs/>
          <w:color w:val="000000" w:themeColor="text1"/>
          <w:sz w:val="24"/>
        </w:rPr>
        <w:t>5.3.3</w:t>
      </w:r>
      <w:r>
        <w:rPr>
          <w:b/>
          <w:bCs/>
          <w:color w:val="000000" w:themeColor="text1"/>
          <w:sz w:val="24"/>
        </w:rPr>
        <w:t xml:space="preserve">　</w:t>
      </w:r>
      <w:r>
        <w:rPr>
          <w:rFonts w:hint="eastAsia"/>
          <w:bCs/>
          <w:color w:val="000000" w:themeColor="text1"/>
          <w:sz w:val="24"/>
        </w:rPr>
        <w:t>局部排风罩</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产生和使用易挥发物质的仪器或操作工位，以及产生其他废气的实验室设备，应设置废气收集的原子吸收罩或万向抽气罩。</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在不影响实验操作的情况下，局部排风罩应尽可能接近有害物质发散源。</w:t>
      </w:r>
    </w:p>
    <w:p w:rsidR="00776F8F" w:rsidRDefault="00B94610">
      <w:pPr>
        <w:spacing w:line="360" w:lineRule="auto"/>
        <w:outlineLvl w:val="2"/>
        <w:rPr>
          <w:bCs/>
          <w:color w:val="000000" w:themeColor="text1"/>
          <w:sz w:val="24"/>
        </w:rPr>
      </w:pPr>
      <w:r>
        <w:rPr>
          <w:rFonts w:hint="eastAsia"/>
          <w:b/>
          <w:bCs/>
          <w:color w:val="000000" w:themeColor="text1"/>
          <w:sz w:val="24"/>
        </w:rPr>
        <w:t>5.3.4</w:t>
      </w:r>
      <w:r>
        <w:rPr>
          <w:b/>
          <w:bCs/>
          <w:color w:val="000000" w:themeColor="text1"/>
          <w:sz w:val="24"/>
        </w:rPr>
        <w:t xml:space="preserve">　</w:t>
      </w:r>
      <w:r>
        <w:rPr>
          <w:rFonts w:hint="eastAsia"/>
          <w:bCs/>
          <w:color w:val="000000" w:themeColor="text1"/>
          <w:sz w:val="24"/>
        </w:rPr>
        <w:t>局部排风必须接管道排除，严禁无组织排放。局部排风系统的风机应设置在系统的末端，排风管道在经过实验室、实验室附属用房、办公区以及土建竖井时均应为负压段。</w:t>
      </w:r>
    </w:p>
    <w:p w:rsidR="00776F8F" w:rsidRDefault="00B94610">
      <w:pPr>
        <w:spacing w:line="360" w:lineRule="auto"/>
        <w:outlineLvl w:val="2"/>
        <w:rPr>
          <w:bCs/>
          <w:color w:val="000000" w:themeColor="text1"/>
          <w:sz w:val="24"/>
        </w:rPr>
      </w:pPr>
      <w:r>
        <w:rPr>
          <w:rFonts w:hint="eastAsia"/>
          <w:b/>
          <w:bCs/>
          <w:color w:val="000000" w:themeColor="text1"/>
          <w:sz w:val="24"/>
        </w:rPr>
        <w:t>5.3.5</w:t>
      </w:r>
      <w:r>
        <w:rPr>
          <w:b/>
          <w:bCs/>
          <w:color w:val="000000" w:themeColor="text1"/>
          <w:sz w:val="24"/>
        </w:rPr>
        <w:t xml:space="preserve">　</w:t>
      </w:r>
      <w:r>
        <w:rPr>
          <w:rFonts w:hint="eastAsia"/>
          <w:bCs/>
          <w:color w:val="000000" w:themeColor="text1"/>
          <w:sz w:val="24"/>
        </w:rPr>
        <w:t>局部排风设备可以一对一设置排风系统或多个设备合用一套排风系统。下列情况之一时，应单独设置排风系统：</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不同的物质混合后能形成毒害更大的混合物、化合物，且混合形成的毒性物质在最大物质放散状态下排气浓度高于《工业场所有害因素职业接触限值》</w:t>
      </w:r>
      <w:r>
        <w:rPr>
          <w:rFonts w:hint="eastAsia"/>
          <w:color w:val="000000" w:themeColor="text1"/>
          <w:sz w:val="24"/>
        </w:rPr>
        <w:t>GBZ 2</w:t>
      </w:r>
      <w:r>
        <w:rPr>
          <w:color w:val="000000" w:themeColor="text1"/>
          <w:sz w:val="24"/>
        </w:rPr>
        <w:t>.1</w:t>
      </w:r>
      <w:r>
        <w:rPr>
          <w:rFonts w:hint="eastAsia"/>
          <w:color w:val="000000" w:themeColor="text1"/>
          <w:sz w:val="24"/>
        </w:rPr>
        <w:t>规定的职业接触限值；</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不同的物质混合后能形成爆炸或可燃混合物、化合物，且混合形成的爆炸或可燃物在最大物质放散状态下超过其爆炸下限浓度</w:t>
      </w:r>
      <w:r>
        <w:rPr>
          <w:rFonts w:hint="eastAsia"/>
          <w:color w:val="000000" w:themeColor="text1"/>
          <w:sz w:val="24"/>
        </w:rPr>
        <w:t>50%</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b/>
          <w:bCs/>
          <w:color w:val="000000" w:themeColor="text1"/>
          <w:sz w:val="24"/>
        </w:rPr>
        <w:t xml:space="preserve">　</w:t>
      </w:r>
      <w:r>
        <w:rPr>
          <w:rFonts w:hint="eastAsia"/>
          <w:color w:val="000000" w:themeColor="text1"/>
          <w:sz w:val="24"/>
        </w:rPr>
        <w:t>混合后易使蒸汽凝结并聚积粉尘时；</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4</w:t>
      </w:r>
      <w:r>
        <w:rPr>
          <w:b/>
          <w:bCs/>
          <w:color w:val="000000" w:themeColor="text1"/>
          <w:sz w:val="24"/>
        </w:rPr>
        <w:t xml:space="preserve">　</w:t>
      </w:r>
      <w:r>
        <w:rPr>
          <w:rFonts w:hint="eastAsia"/>
          <w:color w:val="000000" w:themeColor="text1"/>
          <w:sz w:val="24"/>
        </w:rPr>
        <w:t>排放可燃、易爆介质的甲类、乙类生产区域；</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5</w:t>
      </w:r>
      <w:r>
        <w:rPr>
          <w:b/>
          <w:bCs/>
          <w:color w:val="000000" w:themeColor="text1"/>
          <w:sz w:val="24"/>
        </w:rPr>
        <w:t xml:space="preserve">　</w:t>
      </w:r>
      <w:r>
        <w:rPr>
          <w:rFonts w:hint="eastAsia"/>
          <w:color w:val="000000" w:themeColor="text1"/>
          <w:sz w:val="24"/>
        </w:rPr>
        <w:t>散发剧毒物质的房间和设备；</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6</w:t>
      </w:r>
      <w:r>
        <w:rPr>
          <w:b/>
          <w:bCs/>
          <w:color w:val="000000" w:themeColor="text1"/>
          <w:sz w:val="24"/>
        </w:rPr>
        <w:t xml:space="preserve">　</w:t>
      </w:r>
      <w:r>
        <w:rPr>
          <w:rFonts w:hint="eastAsia"/>
          <w:color w:val="000000" w:themeColor="text1"/>
          <w:sz w:val="24"/>
        </w:rPr>
        <w:t>散发高氯酸的房间和设备；</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lastRenderedPageBreak/>
        <w:t>7</w:t>
      </w:r>
      <w:r>
        <w:rPr>
          <w:b/>
          <w:bCs/>
          <w:color w:val="000000" w:themeColor="text1"/>
          <w:sz w:val="24"/>
        </w:rPr>
        <w:t xml:space="preserve">　</w:t>
      </w:r>
      <w:r>
        <w:rPr>
          <w:rFonts w:hint="eastAsia"/>
          <w:color w:val="000000" w:themeColor="text1"/>
          <w:sz w:val="24"/>
        </w:rPr>
        <w:t>大量使用强腐蚀剂的实验室。</w:t>
      </w:r>
    </w:p>
    <w:p w:rsidR="00776F8F" w:rsidRDefault="00B94610">
      <w:pPr>
        <w:spacing w:line="360" w:lineRule="auto"/>
        <w:outlineLvl w:val="2"/>
        <w:rPr>
          <w:bCs/>
          <w:color w:val="000000" w:themeColor="text1"/>
          <w:sz w:val="24"/>
        </w:rPr>
      </w:pPr>
      <w:r>
        <w:rPr>
          <w:rFonts w:hint="eastAsia"/>
          <w:b/>
          <w:bCs/>
          <w:color w:val="000000" w:themeColor="text1"/>
          <w:sz w:val="24"/>
        </w:rPr>
        <w:t>5.3.6</w:t>
      </w:r>
      <w:r>
        <w:rPr>
          <w:b/>
          <w:bCs/>
          <w:color w:val="000000" w:themeColor="text1"/>
          <w:sz w:val="24"/>
        </w:rPr>
        <w:t xml:space="preserve">　</w:t>
      </w:r>
      <w:r>
        <w:rPr>
          <w:rFonts w:hint="eastAsia"/>
          <w:bCs/>
          <w:color w:val="000000" w:themeColor="text1"/>
          <w:sz w:val="24"/>
        </w:rPr>
        <w:t>多个局部排风设备合用一套排风系统时，可根据使用人员习惯、开展实验的频率等，确定局部排风设备的同时使用系数。</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78" w:name="_Toc163397131"/>
      <w:bookmarkStart w:id="79" w:name="_Toc163397385"/>
      <w:r>
        <w:rPr>
          <w:rFonts w:eastAsia="黑体"/>
          <w:bCs/>
          <w:color w:val="000000" w:themeColor="text1"/>
          <w:sz w:val="28"/>
        </w:rPr>
        <w:t>5.4</w:t>
      </w:r>
      <w:r>
        <w:rPr>
          <w:rFonts w:eastAsia="黑体"/>
          <w:bCs/>
          <w:color w:val="000000" w:themeColor="text1"/>
          <w:sz w:val="28"/>
        </w:rPr>
        <w:t xml:space="preserve">　</w:t>
      </w:r>
      <w:r>
        <w:rPr>
          <w:rFonts w:eastAsia="黑体" w:hint="eastAsia"/>
          <w:bCs/>
          <w:color w:val="000000" w:themeColor="text1"/>
          <w:sz w:val="28"/>
        </w:rPr>
        <w:t>气流组织</w:t>
      </w:r>
      <w:bookmarkEnd w:id="78"/>
      <w:bookmarkEnd w:id="79"/>
    </w:p>
    <w:p w:rsidR="00776F8F" w:rsidRDefault="00B94610">
      <w:pPr>
        <w:spacing w:line="360" w:lineRule="auto"/>
        <w:outlineLvl w:val="2"/>
        <w:rPr>
          <w:bCs/>
          <w:color w:val="000000" w:themeColor="text1"/>
          <w:sz w:val="24"/>
        </w:rPr>
      </w:pPr>
      <w:r>
        <w:rPr>
          <w:rFonts w:hint="eastAsia"/>
          <w:b/>
          <w:bCs/>
          <w:color w:val="000000" w:themeColor="text1"/>
          <w:sz w:val="24"/>
        </w:rPr>
        <w:t>5.4.1</w:t>
      </w:r>
      <w:r>
        <w:rPr>
          <w:b/>
          <w:bCs/>
          <w:color w:val="000000" w:themeColor="text1"/>
          <w:sz w:val="24"/>
        </w:rPr>
        <w:t xml:space="preserve">　</w:t>
      </w:r>
      <w:r>
        <w:rPr>
          <w:rFonts w:hint="eastAsia"/>
          <w:bCs/>
          <w:color w:val="000000" w:themeColor="text1"/>
          <w:sz w:val="24"/>
        </w:rPr>
        <w:t>工作时间大量使用对人体有害的化学品或有难闻气味的实验室应保持负压，并应在全楼风平衡及热平衡的基础上组织气流由清洁区向污染的实验区流动。</w:t>
      </w:r>
    </w:p>
    <w:p w:rsidR="00776F8F" w:rsidRDefault="00B94610">
      <w:pPr>
        <w:spacing w:line="360" w:lineRule="auto"/>
        <w:outlineLvl w:val="2"/>
        <w:rPr>
          <w:bCs/>
          <w:color w:val="000000" w:themeColor="text1"/>
          <w:sz w:val="24"/>
        </w:rPr>
      </w:pPr>
      <w:r>
        <w:rPr>
          <w:rFonts w:hint="eastAsia"/>
          <w:b/>
          <w:bCs/>
          <w:color w:val="000000" w:themeColor="text1"/>
          <w:sz w:val="24"/>
        </w:rPr>
        <w:t>5.4.</w:t>
      </w:r>
      <w:r>
        <w:rPr>
          <w:b/>
          <w:bCs/>
          <w:color w:val="000000" w:themeColor="text1"/>
          <w:sz w:val="24"/>
        </w:rPr>
        <w:t>2</w:t>
      </w:r>
      <w:r>
        <w:rPr>
          <w:b/>
          <w:bCs/>
          <w:color w:val="000000" w:themeColor="text1"/>
          <w:sz w:val="24"/>
        </w:rPr>
        <w:t xml:space="preserve">　</w:t>
      </w:r>
      <w:r>
        <w:rPr>
          <w:rFonts w:hint="eastAsia"/>
          <w:bCs/>
          <w:color w:val="000000" w:themeColor="text1"/>
          <w:sz w:val="24"/>
        </w:rPr>
        <w:t>实验室不同区域的压差应按照工艺要求确定。</w:t>
      </w:r>
    </w:p>
    <w:p w:rsidR="00776F8F" w:rsidRDefault="00B94610">
      <w:pPr>
        <w:spacing w:line="360" w:lineRule="auto"/>
        <w:outlineLvl w:val="2"/>
        <w:rPr>
          <w:bCs/>
          <w:color w:val="000000" w:themeColor="text1"/>
          <w:sz w:val="24"/>
        </w:rPr>
      </w:pPr>
      <w:r>
        <w:rPr>
          <w:rFonts w:hint="eastAsia"/>
          <w:b/>
          <w:bCs/>
          <w:color w:val="000000" w:themeColor="text1"/>
          <w:sz w:val="24"/>
        </w:rPr>
        <w:t>5.4.</w:t>
      </w:r>
      <w:r>
        <w:rPr>
          <w:b/>
          <w:bCs/>
          <w:color w:val="000000" w:themeColor="text1"/>
          <w:sz w:val="24"/>
        </w:rPr>
        <w:t>3</w:t>
      </w:r>
      <w:r>
        <w:rPr>
          <w:b/>
          <w:bCs/>
          <w:color w:val="000000" w:themeColor="text1"/>
          <w:sz w:val="24"/>
        </w:rPr>
        <w:t xml:space="preserve">　</w:t>
      </w:r>
      <w:r>
        <w:rPr>
          <w:rFonts w:hint="eastAsia"/>
          <w:bCs/>
          <w:color w:val="000000" w:themeColor="text1"/>
          <w:sz w:val="24"/>
        </w:rPr>
        <w:t>风口的布置</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实验室风口的风速应根据气流组织、风口类型、安装高度、室内允许的噪音和风速等综合因素确定。</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实验室排风口宜设置在污染物浓度高的区域，当排除比空气轻的气体时，应设置在房间上部，排风口上边缘距离顶面应小于</w:t>
      </w:r>
      <w:r>
        <w:rPr>
          <w:color w:val="000000" w:themeColor="text1"/>
          <w:sz w:val="24"/>
        </w:rPr>
        <w:t>1</w:t>
      </w:r>
      <w:r>
        <w:rPr>
          <w:rFonts w:hint="eastAsia"/>
          <w:color w:val="000000" w:themeColor="text1"/>
          <w:sz w:val="24"/>
        </w:rPr>
        <w:t>00mm</w:t>
      </w:r>
      <w:r>
        <w:rPr>
          <w:rFonts w:hint="eastAsia"/>
          <w:color w:val="000000" w:themeColor="text1"/>
          <w:sz w:val="24"/>
        </w:rPr>
        <w:t>。当排除物中有比空气重的气体时，应设置在房间下部，排风口下边缘距离地面应小于</w:t>
      </w:r>
      <w:r>
        <w:rPr>
          <w:rFonts w:hint="eastAsia"/>
          <w:color w:val="000000" w:themeColor="text1"/>
          <w:sz w:val="24"/>
        </w:rPr>
        <w:t>300mm</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rFonts w:hint="eastAsia"/>
          <w:color w:val="000000" w:themeColor="text1"/>
          <w:sz w:val="24"/>
        </w:rPr>
        <w:t>当实验使用或产生比空气重的有毒有害物质、可燃气体时，在有效通风的通风房或落地排风柜内进行时，可不在房间内另设下排风口。</w:t>
      </w:r>
    </w:p>
    <w:p w:rsidR="00776F8F" w:rsidRDefault="00B94610">
      <w:pPr>
        <w:spacing w:line="360" w:lineRule="auto"/>
        <w:ind w:firstLineChars="236" w:firstLine="569"/>
        <w:outlineLvl w:val="2"/>
        <w:rPr>
          <w:color w:val="000000" w:themeColor="text1"/>
          <w:sz w:val="24"/>
        </w:rPr>
      </w:pPr>
      <w:r>
        <w:rPr>
          <w:b/>
          <w:color w:val="000000" w:themeColor="text1"/>
          <w:sz w:val="24"/>
        </w:rPr>
        <w:t>4</w:t>
      </w:r>
      <w:r>
        <w:rPr>
          <w:b/>
          <w:bCs/>
          <w:color w:val="000000" w:themeColor="text1"/>
          <w:sz w:val="24"/>
        </w:rPr>
        <w:t xml:space="preserve">　</w:t>
      </w:r>
      <w:r>
        <w:rPr>
          <w:rFonts w:hint="eastAsia"/>
          <w:color w:val="000000" w:themeColor="text1"/>
          <w:sz w:val="24"/>
        </w:rPr>
        <w:t>实验室送风口宜远离排风柜前防干扰区。排风柜周围的干扰气流流速不宜大于排风柜操作面风速的</w:t>
      </w:r>
      <w:r>
        <w:rPr>
          <w:rFonts w:hint="eastAsia"/>
          <w:color w:val="000000" w:themeColor="text1"/>
          <w:sz w:val="24"/>
        </w:rPr>
        <w:t>1/2</w:t>
      </w:r>
      <w:r>
        <w:rPr>
          <w:rFonts w:hint="eastAsia"/>
          <w:color w:val="000000" w:themeColor="text1"/>
          <w:sz w:val="24"/>
        </w:rPr>
        <w:t>。</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80" w:name="_Toc163397132"/>
      <w:bookmarkStart w:id="81" w:name="_Toc163397386"/>
      <w:r>
        <w:rPr>
          <w:rFonts w:eastAsia="黑体"/>
          <w:bCs/>
          <w:color w:val="000000" w:themeColor="text1"/>
          <w:sz w:val="28"/>
        </w:rPr>
        <w:t>5.5</w:t>
      </w:r>
      <w:r>
        <w:rPr>
          <w:rFonts w:eastAsia="黑体"/>
          <w:bCs/>
          <w:color w:val="000000" w:themeColor="text1"/>
          <w:sz w:val="28"/>
        </w:rPr>
        <w:t xml:space="preserve">　</w:t>
      </w:r>
      <w:r>
        <w:rPr>
          <w:rFonts w:eastAsia="黑体" w:hint="eastAsia"/>
          <w:bCs/>
          <w:color w:val="000000" w:themeColor="text1"/>
          <w:sz w:val="28"/>
        </w:rPr>
        <w:t>废气的处理与排放</w:t>
      </w:r>
      <w:bookmarkEnd w:id="80"/>
      <w:bookmarkEnd w:id="81"/>
    </w:p>
    <w:p w:rsidR="00776F8F" w:rsidRDefault="00B94610">
      <w:pPr>
        <w:spacing w:line="360" w:lineRule="auto"/>
        <w:outlineLvl w:val="2"/>
        <w:rPr>
          <w:bCs/>
          <w:color w:val="000000" w:themeColor="text1"/>
          <w:sz w:val="24"/>
        </w:rPr>
      </w:pPr>
      <w:r>
        <w:rPr>
          <w:rFonts w:hint="eastAsia"/>
          <w:b/>
          <w:bCs/>
          <w:color w:val="000000" w:themeColor="text1"/>
          <w:sz w:val="24"/>
        </w:rPr>
        <w:t>5.5.</w:t>
      </w:r>
      <w:r>
        <w:rPr>
          <w:b/>
          <w:bCs/>
          <w:color w:val="000000" w:themeColor="text1"/>
          <w:sz w:val="24"/>
        </w:rPr>
        <w:t>1</w:t>
      </w:r>
      <w:r>
        <w:rPr>
          <w:b/>
          <w:bCs/>
          <w:color w:val="000000" w:themeColor="text1"/>
          <w:sz w:val="24"/>
        </w:rPr>
        <w:t xml:space="preserve">　</w:t>
      </w:r>
      <w:r>
        <w:rPr>
          <w:rFonts w:hint="eastAsia"/>
          <w:bCs/>
          <w:color w:val="000000" w:themeColor="text1"/>
          <w:sz w:val="24"/>
        </w:rPr>
        <w:t>实验室排风系统如果设置过滤装置或废气处理装置，宜设置在排风机前的负压段。</w:t>
      </w:r>
    </w:p>
    <w:p w:rsidR="00776F8F" w:rsidRDefault="00B94610">
      <w:pPr>
        <w:spacing w:line="360" w:lineRule="auto"/>
        <w:outlineLvl w:val="2"/>
        <w:rPr>
          <w:bCs/>
          <w:color w:val="000000" w:themeColor="text1"/>
          <w:sz w:val="24"/>
        </w:rPr>
      </w:pPr>
      <w:r>
        <w:rPr>
          <w:rFonts w:hint="eastAsia"/>
          <w:b/>
          <w:bCs/>
          <w:color w:val="000000" w:themeColor="text1"/>
          <w:sz w:val="24"/>
        </w:rPr>
        <w:t>5.5.</w:t>
      </w:r>
      <w:r>
        <w:rPr>
          <w:b/>
          <w:bCs/>
          <w:color w:val="000000" w:themeColor="text1"/>
          <w:sz w:val="24"/>
        </w:rPr>
        <w:t>2</w:t>
      </w:r>
      <w:r>
        <w:rPr>
          <w:b/>
          <w:bCs/>
          <w:color w:val="000000" w:themeColor="text1"/>
          <w:sz w:val="24"/>
        </w:rPr>
        <w:t xml:space="preserve">　</w:t>
      </w:r>
      <w:r>
        <w:rPr>
          <w:rFonts w:hint="eastAsia"/>
          <w:bCs/>
          <w:color w:val="000000" w:themeColor="text1"/>
          <w:sz w:val="24"/>
        </w:rPr>
        <w:t>实验室废气处理方法应综合考虑废气特征、理化特性、周边环境、安全因素、实际需求等综合确定。</w:t>
      </w:r>
    </w:p>
    <w:p w:rsidR="00776F8F" w:rsidRDefault="00B94610">
      <w:pPr>
        <w:spacing w:line="360" w:lineRule="auto"/>
        <w:outlineLvl w:val="2"/>
        <w:rPr>
          <w:bCs/>
          <w:color w:val="000000" w:themeColor="text1"/>
          <w:sz w:val="24"/>
        </w:rPr>
      </w:pPr>
      <w:r>
        <w:rPr>
          <w:rFonts w:hint="eastAsia"/>
          <w:b/>
          <w:bCs/>
          <w:color w:val="000000" w:themeColor="text1"/>
          <w:sz w:val="24"/>
        </w:rPr>
        <w:t>5.5.</w:t>
      </w:r>
      <w:r>
        <w:rPr>
          <w:b/>
          <w:bCs/>
          <w:color w:val="000000" w:themeColor="text1"/>
          <w:sz w:val="24"/>
        </w:rPr>
        <w:t>3</w:t>
      </w:r>
      <w:r>
        <w:rPr>
          <w:b/>
          <w:bCs/>
          <w:color w:val="000000" w:themeColor="text1"/>
          <w:sz w:val="24"/>
        </w:rPr>
        <w:t xml:space="preserve">　</w:t>
      </w:r>
      <w:r>
        <w:rPr>
          <w:rFonts w:hint="eastAsia"/>
          <w:bCs/>
          <w:color w:val="000000" w:themeColor="text1"/>
          <w:sz w:val="24"/>
        </w:rPr>
        <w:t>有机废气可采用吸附法进行处理，无机废气可采用吸收法或吸附法进行处理，混合废气宜采用组合式的废气处理方式。</w:t>
      </w:r>
    </w:p>
    <w:p w:rsidR="00776F8F" w:rsidRDefault="00B94610">
      <w:pPr>
        <w:spacing w:line="360" w:lineRule="auto"/>
        <w:outlineLvl w:val="2"/>
        <w:rPr>
          <w:bCs/>
          <w:color w:val="000000" w:themeColor="text1"/>
          <w:sz w:val="24"/>
        </w:rPr>
      </w:pPr>
      <w:r>
        <w:rPr>
          <w:rFonts w:hint="eastAsia"/>
          <w:b/>
          <w:bCs/>
          <w:color w:val="000000" w:themeColor="text1"/>
          <w:sz w:val="24"/>
        </w:rPr>
        <w:t>5.5.</w:t>
      </w:r>
      <w:r>
        <w:rPr>
          <w:b/>
          <w:bCs/>
          <w:color w:val="000000" w:themeColor="text1"/>
          <w:sz w:val="24"/>
        </w:rPr>
        <w:t>4</w:t>
      </w:r>
      <w:r>
        <w:rPr>
          <w:b/>
          <w:bCs/>
          <w:color w:val="000000" w:themeColor="text1"/>
          <w:sz w:val="24"/>
        </w:rPr>
        <w:t xml:space="preserve">　</w:t>
      </w:r>
      <w:r>
        <w:rPr>
          <w:rFonts w:hint="eastAsia"/>
          <w:bCs/>
          <w:color w:val="000000" w:themeColor="text1"/>
          <w:sz w:val="24"/>
        </w:rPr>
        <w:t>实验室的废气排放口应远离新风口，排放口排出的气体宜排出建筑物的</w:t>
      </w:r>
      <w:r>
        <w:rPr>
          <w:rFonts w:hint="eastAsia"/>
          <w:bCs/>
          <w:color w:val="000000" w:themeColor="text1"/>
          <w:sz w:val="24"/>
        </w:rPr>
        <w:lastRenderedPageBreak/>
        <w:t>空气动力阴影区和正压区外，排放口应符合以下要求：</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新风取风口宜低于排风口</w:t>
      </w:r>
      <w:r>
        <w:rPr>
          <w:rFonts w:hint="eastAsia"/>
          <w:color w:val="000000" w:themeColor="text1"/>
          <w:sz w:val="24"/>
        </w:rPr>
        <w:t>3</w:t>
      </w:r>
      <w:r>
        <w:rPr>
          <w:color w:val="000000" w:themeColor="text1"/>
          <w:sz w:val="24"/>
        </w:rPr>
        <w:t>m</w:t>
      </w:r>
      <w:r>
        <w:rPr>
          <w:rFonts w:hint="eastAsia"/>
          <w:color w:val="000000" w:themeColor="text1"/>
          <w:sz w:val="24"/>
        </w:rPr>
        <w:t>以上，当新风口与排风口在同一高度时，宜在不同方向设置，且水平距离不宜小于</w:t>
      </w:r>
      <w:r>
        <w:rPr>
          <w:color w:val="000000" w:themeColor="text1"/>
          <w:sz w:val="24"/>
        </w:rPr>
        <w:t>1</w:t>
      </w:r>
      <w:r>
        <w:rPr>
          <w:rFonts w:hint="eastAsia"/>
          <w:color w:val="000000" w:themeColor="text1"/>
          <w:sz w:val="24"/>
        </w:rPr>
        <w:t>0m</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排放口的高度应满足国家现行有关大气污染物排放标准的要求，且不应低于</w:t>
      </w:r>
      <w:r>
        <w:rPr>
          <w:rFonts w:hint="eastAsia"/>
          <w:color w:val="000000" w:themeColor="text1"/>
          <w:sz w:val="24"/>
        </w:rPr>
        <w:t>15m</w:t>
      </w:r>
      <w:r>
        <w:rPr>
          <w:rFonts w:hint="eastAsia"/>
          <w:color w:val="000000" w:themeColor="text1"/>
          <w:sz w:val="24"/>
        </w:rPr>
        <w:t>。排放口的出口风速宜为</w:t>
      </w:r>
      <w:r>
        <w:rPr>
          <w:color w:val="000000" w:themeColor="text1"/>
          <w:sz w:val="24"/>
        </w:rPr>
        <w:t>15m/s</w:t>
      </w:r>
      <w:r>
        <w:rPr>
          <w:rFonts w:ascii="Cambria Math" w:hAnsi="Cambria Math" w:cs="Cambria Math"/>
          <w:color w:val="000000" w:themeColor="text1"/>
          <w:sz w:val="24"/>
        </w:rPr>
        <w:t>∼</w:t>
      </w:r>
      <w:r>
        <w:rPr>
          <w:color w:val="000000" w:themeColor="text1"/>
          <w:sz w:val="24"/>
        </w:rPr>
        <w:t>20m/s</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b/>
          <w:bCs/>
          <w:color w:val="000000" w:themeColor="text1"/>
          <w:sz w:val="24"/>
        </w:rPr>
        <w:t xml:space="preserve">　</w:t>
      </w:r>
      <w:r>
        <w:rPr>
          <w:rFonts w:hint="eastAsia"/>
          <w:color w:val="000000" w:themeColor="text1"/>
          <w:sz w:val="24"/>
        </w:rPr>
        <w:t>排风口应高出周围</w:t>
      </w:r>
      <w:r>
        <w:rPr>
          <w:rFonts w:hint="eastAsia"/>
          <w:color w:val="000000" w:themeColor="text1"/>
          <w:sz w:val="24"/>
        </w:rPr>
        <w:t>200m</w:t>
      </w:r>
      <w:r>
        <w:rPr>
          <w:rFonts w:hint="eastAsia"/>
          <w:color w:val="000000" w:themeColor="text1"/>
          <w:sz w:val="24"/>
        </w:rPr>
        <w:t>半径范围内的建筑</w:t>
      </w:r>
      <w:r>
        <w:rPr>
          <w:rFonts w:hint="eastAsia"/>
          <w:color w:val="000000" w:themeColor="text1"/>
          <w:sz w:val="24"/>
        </w:rPr>
        <w:t>5m</w:t>
      </w:r>
      <w:r>
        <w:rPr>
          <w:rFonts w:hint="eastAsia"/>
          <w:color w:val="000000" w:themeColor="text1"/>
          <w:sz w:val="24"/>
        </w:rPr>
        <w:t>以上，当不能达到该要求时，应按其高度对应的排放速率标准值严格</w:t>
      </w:r>
      <w:r>
        <w:rPr>
          <w:rFonts w:hint="eastAsia"/>
          <w:color w:val="000000" w:themeColor="text1"/>
          <w:sz w:val="24"/>
        </w:rPr>
        <w:t>50%</w:t>
      </w:r>
      <w:r>
        <w:rPr>
          <w:rFonts w:hint="eastAsia"/>
          <w:color w:val="000000" w:themeColor="text1"/>
          <w:sz w:val="24"/>
        </w:rPr>
        <w:t>执行；</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4</w:t>
      </w:r>
      <w:r>
        <w:rPr>
          <w:b/>
          <w:bCs/>
          <w:color w:val="000000" w:themeColor="text1"/>
          <w:sz w:val="24"/>
        </w:rPr>
        <w:t xml:space="preserve">　</w:t>
      </w:r>
      <w:r>
        <w:rPr>
          <w:rFonts w:hint="eastAsia"/>
          <w:color w:val="000000" w:themeColor="text1"/>
          <w:sz w:val="24"/>
        </w:rPr>
        <w:t>排放口高度宜高出屋面</w:t>
      </w:r>
      <w:r>
        <w:rPr>
          <w:rFonts w:hint="eastAsia"/>
          <w:color w:val="000000" w:themeColor="text1"/>
          <w:sz w:val="24"/>
        </w:rPr>
        <w:t>3m</w:t>
      </w:r>
      <w:r>
        <w:rPr>
          <w:rFonts w:hint="eastAsia"/>
          <w:color w:val="000000" w:themeColor="text1"/>
          <w:sz w:val="24"/>
        </w:rPr>
        <w:t>，且应高出女儿墙</w:t>
      </w:r>
      <w:r>
        <w:rPr>
          <w:rFonts w:hint="eastAsia"/>
          <w:color w:val="000000" w:themeColor="text1"/>
          <w:sz w:val="24"/>
        </w:rPr>
        <w:t>0.5m</w:t>
      </w:r>
      <w:r>
        <w:rPr>
          <w:rFonts w:hint="eastAsia"/>
          <w:color w:val="000000" w:themeColor="text1"/>
          <w:sz w:val="24"/>
        </w:rPr>
        <w:t>，排放口的最小风速不应小于当地室外风速的</w:t>
      </w:r>
      <w:r>
        <w:rPr>
          <w:rFonts w:hint="eastAsia"/>
          <w:color w:val="000000" w:themeColor="text1"/>
          <w:sz w:val="24"/>
        </w:rPr>
        <w:t>1.5</w:t>
      </w:r>
      <w:r>
        <w:rPr>
          <w:rFonts w:hint="eastAsia"/>
          <w:color w:val="000000" w:themeColor="text1"/>
          <w:sz w:val="24"/>
        </w:rPr>
        <w:t>倍；</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5</w:t>
      </w:r>
      <w:r>
        <w:rPr>
          <w:b/>
          <w:bCs/>
          <w:color w:val="000000" w:themeColor="text1"/>
          <w:sz w:val="24"/>
        </w:rPr>
        <w:t xml:space="preserve">　</w:t>
      </w:r>
      <w:r>
        <w:rPr>
          <w:rFonts w:hint="eastAsia"/>
          <w:color w:val="000000" w:themeColor="text1"/>
          <w:sz w:val="24"/>
        </w:rPr>
        <w:t>排风口宜向上排风，应采用圆锥形防雨风帽。</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6</w:t>
      </w:r>
      <w:r>
        <w:rPr>
          <w:b/>
          <w:bCs/>
          <w:color w:val="000000" w:themeColor="text1"/>
          <w:sz w:val="24"/>
        </w:rPr>
        <w:t xml:space="preserve">　</w:t>
      </w:r>
      <w:r>
        <w:rPr>
          <w:rFonts w:hint="eastAsia"/>
          <w:color w:val="000000" w:themeColor="text1"/>
          <w:sz w:val="24"/>
        </w:rPr>
        <w:t>排气筒宜设置永久性采样口。</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82" w:name="_Toc163397133"/>
      <w:bookmarkStart w:id="83" w:name="_Toc163397387"/>
      <w:r>
        <w:rPr>
          <w:rFonts w:eastAsia="黑体"/>
          <w:bCs/>
          <w:color w:val="000000" w:themeColor="text1"/>
          <w:sz w:val="28"/>
        </w:rPr>
        <w:t>5.6</w:t>
      </w:r>
      <w:r>
        <w:rPr>
          <w:rFonts w:eastAsia="黑体"/>
          <w:bCs/>
          <w:color w:val="000000" w:themeColor="text1"/>
          <w:sz w:val="28"/>
        </w:rPr>
        <w:t xml:space="preserve">　</w:t>
      </w:r>
      <w:r>
        <w:rPr>
          <w:rFonts w:eastAsia="黑体" w:hint="eastAsia"/>
          <w:bCs/>
          <w:color w:val="000000" w:themeColor="text1"/>
          <w:sz w:val="28"/>
        </w:rPr>
        <w:t>通风设备与管道</w:t>
      </w:r>
      <w:bookmarkEnd w:id="82"/>
      <w:bookmarkEnd w:id="83"/>
    </w:p>
    <w:p w:rsidR="00776F8F" w:rsidRDefault="00B94610">
      <w:pPr>
        <w:spacing w:line="360" w:lineRule="auto"/>
        <w:outlineLvl w:val="2"/>
        <w:rPr>
          <w:bCs/>
          <w:color w:val="000000" w:themeColor="text1"/>
          <w:sz w:val="24"/>
        </w:rPr>
      </w:pPr>
      <w:r>
        <w:rPr>
          <w:rFonts w:hint="eastAsia"/>
          <w:b/>
          <w:bCs/>
          <w:color w:val="000000" w:themeColor="text1"/>
          <w:sz w:val="24"/>
        </w:rPr>
        <w:t>5.6.1</w:t>
      </w:r>
      <w:r>
        <w:rPr>
          <w:b/>
          <w:bCs/>
          <w:color w:val="000000" w:themeColor="text1"/>
          <w:sz w:val="24"/>
        </w:rPr>
        <w:t xml:space="preserve">　</w:t>
      </w:r>
      <w:r>
        <w:rPr>
          <w:rFonts w:hint="eastAsia"/>
          <w:bCs/>
          <w:color w:val="000000" w:themeColor="text1"/>
          <w:sz w:val="24"/>
        </w:rPr>
        <w:t>当排除的气体中含有腐蚀性气体时，风机应选用防腐型。防腐型风机宜选用玻璃钢通风机或采用防腐处理的钢制风机。</w:t>
      </w:r>
    </w:p>
    <w:p w:rsidR="00776F8F" w:rsidRDefault="00B94610">
      <w:pPr>
        <w:spacing w:line="360" w:lineRule="auto"/>
        <w:outlineLvl w:val="2"/>
        <w:rPr>
          <w:bCs/>
          <w:color w:val="000000" w:themeColor="text1"/>
          <w:sz w:val="24"/>
        </w:rPr>
      </w:pPr>
      <w:r>
        <w:rPr>
          <w:rFonts w:hint="eastAsia"/>
          <w:b/>
          <w:bCs/>
          <w:color w:val="000000" w:themeColor="text1"/>
          <w:sz w:val="24"/>
        </w:rPr>
        <w:t>5.6.</w:t>
      </w:r>
      <w:r>
        <w:rPr>
          <w:b/>
          <w:bCs/>
          <w:color w:val="000000" w:themeColor="text1"/>
          <w:sz w:val="24"/>
        </w:rPr>
        <w:t>2</w:t>
      </w:r>
      <w:r>
        <w:rPr>
          <w:b/>
          <w:bCs/>
          <w:color w:val="000000" w:themeColor="text1"/>
          <w:sz w:val="24"/>
        </w:rPr>
        <w:t xml:space="preserve">　</w:t>
      </w:r>
      <w:r>
        <w:rPr>
          <w:rFonts w:hint="eastAsia"/>
          <w:bCs/>
          <w:color w:val="000000" w:themeColor="text1"/>
          <w:sz w:val="24"/>
        </w:rPr>
        <w:t>露天设置的排风机，风机电机应采取防雨措施，电机防护等级不低于</w:t>
      </w:r>
      <w:r>
        <w:rPr>
          <w:rFonts w:hint="eastAsia"/>
          <w:bCs/>
          <w:color w:val="000000" w:themeColor="text1"/>
          <w:sz w:val="24"/>
        </w:rPr>
        <w:t>IP54</w:t>
      </w:r>
      <w:r>
        <w:rPr>
          <w:rFonts w:hint="eastAsia"/>
          <w:bCs/>
          <w:color w:val="000000" w:themeColor="text1"/>
          <w:sz w:val="24"/>
        </w:rPr>
        <w:t>。离心式排风机最低处应设置泄水口。</w:t>
      </w:r>
    </w:p>
    <w:p w:rsidR="00776F8F" w:rsidRDefault="00B94610">
      <w:pPr>
        <w:spacing w:line="360" w:lineRule="auto"/>
        <w:outlineLvl w:val="2"/>
        <w:rPr>
          <w:bCs/>
          <w:color w:val="000000" w:themeColor="text1"/>
          <w:sz w:val="24"/>
        </w:rPr>
      </w:pPr>
      <w:r>
        <w:rPr>
          <w:b/>
          <w:bCs/>
          <w:color w:val="000000" w:themeColor="text1"/>
          <w:sz w:val="24"/>
        </w:rPr>
        <w:t>5.6.3</w:t>
      </w:r>
      <w:r>
        <w:rPr>
          <w:b/>
          <w:bCs/>
          <w:color w:val="000000" w:themeColor="text1"/>
          <w:sz w:val="24"/>
        </w:rPr>
        <w:t xml:space="preserve">　</w:t>
      </w:r>
      <w:r>
        <w:rPr>
          <w:rFonts w:hint="eastAsia"/>
          <w:bCs/>
          <w:color w:val="000000" w:themeColor="text1"/>
          <w:sz w:val="24"/>
        </w:rPr>
        <w:t>有下列情况之一时，应采用防爆型风机：</w:t>
      </w:r>
    </w:p>
    <w:p w:rsidR="00776F8F" w:rsidRDefault="00B94610">
      <w:pPr>
        <w:spacing w:line="360" w:lineRule="auto"/>
        <w:ind w:firstLineChars="236" w:firstLine="566"/>
        <w:outlineLvl w:val="2"/>
        <w:rPr>
          <w:color w:val="000000" w:themeColor="text1"/>
          <w:sz w:val="24"/>
        </w:rPr>
      </w:pPr>
      <w:r>
        <w:rPr>
          <w:color w:val="000000" w:themeColor="text1"/>
          <w:sz w:val="24"/>
        </w:rPr>
        <w:t>1</w:t>
      </w:r>
      <w:r>
        <w:rPr>
          <w:b/>
          <w:bCs/>
          <w:color w:val="000000" w:themeColor="text1"/>
          <w:sz w:val="24"/>
        </w:rPr>
        <w:t xml:space="preserve">　</w:t>
      </w:r>
      <w:r>
        <w:rPr>
          <w:rFonts w:hint="eastAsia"/>
          <w:color w:val="000000" w:themeColor="text1"/>
          <w:sz w:val="24"/>
        </w:rPr>
        <w:t>直接布置在爆炸危险区域内的风机；</w:t>
      </w:r>
    </w:p>
    <w:p w:rsidR="00776F8F" w:rsidRDefault="00B94610">
      <w:pPr>
        <w:spacing w:line="360" w:lineRule="auto"/>
        <w:ind w:firstLineChars="236" w:firstLine="566"/>
        <w:outlineLvl w:val="2"/>
        <w:rPr>
          <w:color w:val="000000" w:themeColor="text1"/>
          <w:sz w:val="24"/>
        </w:rPr>
      </w:pPr>
      <w:r>
        <w:rPr>
          <w:color w:val="000000" w:themeColor="text1"/>
          <w:sz w:val="24"/>
        </w:rPr>
        <w:t>2</w:t>
      </w:r>
      <w:r>
        <w:rPr>
          <w:b/>
          <w:bCs/>
          <w:color w:val="000000" w:themeColor="text1"/>
          <w:sz w:val="24"/>
        </w:rPr>
        <w:t xml:space="preserve">　</w:t>
      </w:r>
      <w:r>
        <w:rPr>
          <w:rFonts w:hint="eastAsia"/>
          <w:color w:val="000000" w:themeColor="text1"/>
          <w:sz w:val="24"/>
        </w:rPr>
        <w:t>当排除的气体中含有甲、乙类物质，其浓度≥其爆炸下限的</w:t>
      </w:r>
      <w:r>
        <w:rPr>
          <w:rFonts w:hint="eastAsia"/>
          <w:color w:val="000000" w:themeColor="text1"/>
          <w:sz w:val="24"/>
        </w:rPr>
        <w:t>10%</w:t>
      </w:r>
      <w:r>
        <w:rPr>
          <w:rFonts w:hint="eastAsia"/>
          <w:color w:val="000000" w:themeColor="text1"/>
          <w:sz w:val="24"/>
        </w:rPr>
        <w:t>以上时；</w:t>
      </w:r>
    </w:p>
    <w:p w:rsidR="00776F8F" w:rsidRDefault="00B94610">
      <w:pPr>
        <w:spacing w:line="360" w:lineRule="auto"/>
        <w:ind w:firstLineChars="236" w:firstLine="566"/>
        <w:outlineLvl w:val="2"/>
        <w:rPr>
          <w:color w:val="000000" w:themeColor="text1"/>
          <w:sz w:val="24"/>
        </w:rPr>
      </w:pPr>
      <w:r>
        <w:rPr>
          <w:color w:val="000000" w:themeColor="text1"/>
          <w:sz w:val="24"/>
        </w:rPr>
        <w:t>3</w:t>
      </w:r>
      <w:r>
        <w:rPr>
          <w:b/>
          <w:bCs/>
          <w:color w:val="000000" w:themeColor="text1"/>
          <w:sz w:val="24"/>
        </w:rPr>
        <w:t xml:space="preserve">　</w:t>
      </w:r>
      <w:r>
        <w:rPr>
          <w:rFonts w:hint="eastAsia"/>
          <w:color w:val="000000" w:themeColor="text1"/>
          <w:sz w:val="24"/>
        </w:rPr>
        <w:t>当排除的气体中含有燃烧或爆炸危险的粉尘、纤维等物质，其含尘浓度≥其爆炸下限的</w:t>
      </w:r>
      <w:r>
        <w:rPr>
          <w:rFonts w:hint="eastAsia"/>
          <w:color w:val="000000" w:themeColor="text1"/>
          <w:sz w:val="24"/>
        </w:rPr>
        <w:t>25%</w:t>
      </w:r>
      <w:r>
        <w:rPr>
          <w:rFonts w:hint="eastAsia"/>
          <w:color w:val="000000" w:themeColor="text1"/>
          <w:sz w:val="24"/>
        </w:rPr>
        <w:t>以上时。</w:t>
      </w:r>
    </w:p>
    <w:p w:rsidR="00776F8F" w:rsidRDefault="00B94610">
      <w:pPr>
        <w:spacing w:line="360" w:lineRule="auto"/>
        <w:outlineLvl w:val="2"/>
        <w:rPr>
          <w:bCs/>
          <w:color w:val="000000" w:themeColor="text1"/>
          <w:sz w:val="24"/>
        </w:rPr>
      </w:pPr>
      <w:r>
        <w:rPr>
          <w:rFonts w:hint="eastAsia"/>
          <w:b/>
          <w:bCs/>
          <w:color w:val="000000" w:themeColor="text1"/>
          <w:sz w:val="24"/>
        </w:rPr>
        <w:t>5.6.</w:t>
      </w:r>
      <w:r>
        <w:rPr>
          <w:b/>
          <w:bCs/>
          <w:color w:val="000000" w:themeColor="text1"/>
          <w:sz w:val="24"/>
        </w:rPr>
        <w:t>4</w:t>
      </w:r>
      <w:r>
        <w:rPr>
          <w:b/>
          <w:bCs/>
          <w:color w:val="000000" w:themeColor="text1"/>
          <w:sz w:val="24"/>
        </w:rPr>
        <w:t xml:space="preserve">　</w:t>
      </w:r>
      <w:r>
        <w:rPr>
          <w:rFonts w:hint="eastAsia"/>
          <w:bCs/>
          <w:color w:val="000000" w:themeColor="text1"/>
          <w:sz w:val="24"/>
        </w:rPr>
        <w:t>风管、阀门及附件除应满足其使用条件的要求，还应符合下列规定：</w:t>
      </w:r>
    </w:p>
    <w:p w:rsidR="00776F8F" w:rsidRDefault="00B94610">
      <w:pPr>
        <w:spacing w:line="360" w:lineRule="auto"/>
        <w:ind w:firstLineChars="236" w:firstLine="566"/>
        <w:outlineLvl w:val="2"/>
        <w:rPr>
          <w:color w:val="000000" w:themeColor="text1"/>
          <w:sz w:val="24"/>
        </w:rPr>
      </w:pPr>
      <w:r>
        <w:rPr>
          <w:rFonts w:hint="eastAsia"/>
          <w:color w:val="000000" w:themeColor="text1"/>
          <w:sz w:val="24"/>
        </w:rPr>
        <w:t>1</w:t>
      </w:r>
      <w:r>
        <w:rPr>
          <w:b/>
          <w:bCs/>
          <w:color w:val="000000" w:themeColor="text1"/>
          <w:sz w:val="24"/>
        </w:rPr>
        <w:t xml:space="preserve">　</w:t>
      </w:r>
      <w:r>
        <w:rPr>
          <w:rFonts w:hint="eastAsia"/>
          <w:color w:val="000000" w:themeColor="text1"/>
          <w:sz w:val="24"/>
        </w:rPr>
        <w:t>风管、阀门及附件材料的防腐蚀性能应可满足排除气体中腐蚀性介质的侵害；</w:t>
      </w:r>
    </w:p>
    <w:p w:rsidR="00776F8F" w:rsidRDefault="00B94610">
      <w:pPr>
        <w:spacing w:line="360" w:lineRule="auto"/>
        <w:ind w:firstLineChars="236" w:firstLine="566"/>
        <w:outlineLvl w:val="2"/>
        <w:rPr>
          <w:color w:val="000000" w:themeColor="text1"/>
          <w:sz w:val="24"/>
        </w:rPr>
      </w:pPr>
      <w:r>
        <w:rPr>
          <w:rFonts w:hint="eastAsia"/>
          <w:color w:val="000000" w:themeColor="text1"/>
          <w:sz w:val="24"/>
        </w:rPr>
        <w:t>2</w:t>
      </w:r>
      <w:r>
        <w:rPr>
          <w:b/>
          <w:bCs/>
          <w:color w:val="000000" w:themeColor="text1"/>
          <w:sz w:val="24"/>
        </w:rPr>
        <w:t xml:space="preserve">　</w:t>
      </w:r>
      <w:r>
        <w:rPr>
          <w:rFonts w:hint="eastAsia"/>
          <w:color w:val="000000" w:themeColor="text1"/>
          <w:sz w:val="24"/>
        </w:rPr>
        <w:t>通风系统的风管应采用不燃材料制作，对接触腐蚀性气体的风管及柔性接头，可采用难燃材料制作；</w:t>
      </w:r>
    </w:p>
    <w:p w:rsidR="00776F8F" w:rsidRDefault="00B94610">
      <w:pPr>
        <w:spacing w:line="360" w:lineRule="auto"/>
        <w:ind w:firstLineChars="236" w:firstLine="566"/>
        <w:outlineLvl w:val="2"/>
        <w:rPr>
          <w:color w:val="000000" w:themeColor="text1"/>
          <w:sz w:val="24"/>
        </w:rPr>
      </w:pPr>
      <w:r>
        <w:rPr>
          <w:color w:val="000000" w:themeColor="text1"/>
          <w:sz w:val="24"/>
        </w:rPr>
        <w:t>3</w:t>
      </w:r>
      <w:r>
        <w:rPr>
          <w:b/>
          <w:bCs/>
          <w:color w:val="000000" w:themeColor="text1"/>
          <w:sz w:val="24"/>
        </w:rPr>
        <w:t xml:space="preserve">　</w:t>
      </w:r>
      <w:r>
        <w:rPr>
          <w:rFonts w:hint="eastAsia"/>
          <w:color w:val="000000" w:themeColor="text1"/>
          <w:sz w:val="24"/>
        </w:rPr>
        <w:t>有静电接地要求的通风风管、爆炸危险性实验室的排风管道、阀门及</w:t>
      </w:r>
      <w:r>
        <w:rPr>
          <w:rFonts w:hint="eastAsia"/>
          <w:color w:val="000000" w:themeColor="text1"/>
          <w:sz w:val="24"/>
        </w:rPr>
        <w:lastRenderedPageBreak/>
        <w:t>附件，宜采用金属材料制作，并采取接地措施。</w:t>
      </w:r>
    </w:p>
    <w:p w:rsidR="00776F8F" w:rsidRDefault="00776F8F">
      <w:pPr>
        <w:spacing w:line="360" w:lineRule="auto"/>
        <w:outlineLvl w:val="2"/>
        <w:rPr>
          <w:bCs/>
          <w:color w:val="000000" w:themeColor="text1"/>
          <w:sz w:val="24"/>
        </w:rPr>
      </w:pPr>
    </w:p>
    <w:p w:rsidR="00776F8F" w:rsidRPr="00682644" w:rsidRDefault="00B94610">
      <w:pPr>
        <w:keepNext/>
        <w:snapToGrid w:val="0"/>
        <w:spacing w:beforeLines="50" w:before="156" w:afterLines="50" w:after="156" w:line="360" w:lineRule="auto"/>
        <w:jc w:val="center"/>
        <w:outlineLvl w:val="1"/>
        <w:rPr>
          <w:rFonts w:eastAsia="黑体"/>
          <w:bCs/>
          <w:color w:val="000000" w:themeColor="text1"/>
          <w:sz w:val="28"/>
        </w:rPr>
      </w:pPr>
      <w:bookmarkStart w:id="84" w:name="_Toc163397134"/>
      <w:bookmarkStart w:id="85" w:name="_Toc163397388"/>
      <w:r w:rsidRPr="00682644">
        <w:rPr>
          <w:rFonts w:eastAsia="黑体" w:hint="eastAsia"/>
          <w:bCs/>
          <w:color w:val="000000" w:themeColor="text1"/>
          <w:sz w:val="28"/>
        </w:rPr>
        <w:t>5.7</w:t>
      </w:r>
      <w:r w:rsidRPr="00682644">
        <w:rPr>
          <w:rFonts w:eastAsia="黑体"/>
          <w:bCs/>
          <w:color w:val="000000" w:themeColor="text1"/>
          <w:sz w:val="28"/>
        </w:rPr>
        <w:t xml:space="preserve">　</w:t>
      </w:r>
      <w:r w:rsidRPr="00682644">
        <w:rPr>
          <w:rFonts w:eastAsia="黑体" w:hint="eastAsia"/>
          <w:bCs/>
          <w:color w:val="000000" w:themeColor="text1"/>
          <w:sz w:val="28"/>
        </w:rPr>
        <w:t>生物安全实验室</w:t>
      </w:r>
      <w:bookmarkEnd w:id="84"/>
      <w:bookmarkEnd w:id="85"/>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5.7.1</w:t>
      </w:r>
      <w:r w:rsidRPr="00682644">
        <w:rPr>
          <w:b/>
          <w:bCs/>
          <w:color w:val="000000" w:themeColor="text1"/>
          <w:sz w:val="24"/>
        </w:rPr>
        <w:t xml:space="preserve">　</w:t>
      </w:r>
      <w:r w:rsidRPr="00682644">
        <w:rPr>
          <w:rFonts w:hint="eastAsia"/>
          <w:bCs/>
          <w:color w:val="000000" w:themeColor="text1"/>
          <w:sz w:val="24"/>
        </w:rPr>
        <w:t>生物安全实验室空调净化系统的划分应根据操作对象的危害程度、平面布置等情况经技术经济比较后确定，并应采取有效措施避免污染和交叉污染。</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5.7.2</w:t>
      </w:r>
      <w:r w:rsidRPr="00682644">
        <w:rPr>
          <w:b/>
          <w:bCs/>
          <w:color w:val="000000" w:themeColor="text1"/>
          <w:sz w:val="24"/>
        </w:rPr>
        <w:t xml:space="preserve">　</w:t>
      </w:r>
      <w:r w:rsidRPr="00682644">
        <w:rPr>
          <w:rFonts w:hint="eastAsia"/>
          <w:bCs/>
          <w:color w:val="000000" w:themeColor="text1"/>
          <w:sz w:val="24"/>
        </w:rPr>
        <w:t>生物安全实验室送、排风系统的设计应考虑所用生物安全柜、动物隔离设备等的使用条件。</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5.7.3</w:t>
      </w:r>
      <w:r w:rsidRPr="00682644">
        <w:rPr>
          <w:b/>
          <w:bCs/>
          <w:color w:val="000000" w:themeColor="text1"/>
          <w:sz w:val="24"/>
        </w:rPr>
        <w:t xml:space="preserve">　</w:t>
      </w:r>
      <w:r w:rsidRPr="00682644">
        <w:rPr>
          <w:rFonts w:hint="eastAsia"/>
          <w:bCs/>
          <w:color w:val="000000" w:themeColor="text1"/>
          <w:sz w:val="24"/>
        </w:rPr>
        <w:t>生物安全实验室选用生物安全柜，可参照表</w:t>
      </w:r>
      <w:r w:rsidRPr="00682644">
        <w:rPr>
          <w:rFonts w:hint="eastAsia"/>
          <w:bCs/>
          <w:color w:val="000000" w:themeColor="text1"/>
          <w:sz w:val="24"/>
        </w:rPr>
        <w:t>5.7.</w:t>
      </w:r>
      <w:r w:rsidR="002944EE" w:rsidRPr="00682644">
        <w:rPr>
          <w:bCs/>
          <w:color w:val="000000" w:themeColor="text1"/>
          <w:sz w:val="24"/>
        </w:rPr>
        <w:t>3</w:t>
      </w:r>
      <w:r w:rsidRPr="00682644">
        <w:rPr>
          <w:rFonts w:hint="eastAsia"/>
          <w:bCs/>
          <w:color w:val="000000" w:themeColor="text1"/>
          <w:sz w:val="24"/>
        </w:rPr>
        <w:t>进行选择。</w:t>
      </w:r>
    </w:p>
    <w:p w:rsidR="00776F8F" w:rsidRPr="00682644" w:rsidRDefault="00B94610">
      <w:pPr>
        <w:spacing w:line="440" w:lineRule="exact"/>
        <w:ind w:firstLineChars="100" w:firstLine="240"/>
        <w:jc w:val="center"/>
        <w:rPr>
          <w:rFonts w:ascii="宋体" w:hAnsi="宋体"/>
          <w:color w:val="auto"/>
          <w:sz w:val="24"/>
          <w:szCs w:val="24"/>
        </w:rPr>
      </w:pPr>
      <w:r w:rsidRPr="00682644">
        <w:rPr>
          <w:rFonts w:ascii="宋体" w:hAnsi="宋体"/>
          <w:color w:val="auto"/>
          <w:sz w:val="24"/>
          <w:szCs w:val="24"/>
        </w:rPr>
        <w:t>表</w:t>
      </w:r>
      <w:r w:rsidRPr="00682644">
        <w:rPr>
          <w:rFonts w:ascii="宋体" w:hAnsi="宋体" w:hint="eastAsia"/>
          <w:color w:val="auto"/>
          <w:sz w:val="24"/>
          <w:szCs w:val="24"/>
        </w:rPr>
        <w:t>5.7.3</w:t>
      </w:r>
      <w:r w:rsidRPr="00682644">
        <w:rPr>
          <w:rFonts w:ascii="宋体" w:hAnsi="宋体"/>
          <w:color w:val="auto"/>
          <w:sz w:val="24"/>
          <w:szCs w:val="24"/>
        </w:rPr>
        <w:t xml:space="preserve"> </w:t>
      </w:r>
      <w:r w:rsidRPr="00682644">
        <w:rPr>
          <w:rFonts w:ascii="宋体" w:hAnsi="宋体" w:hint="eastAsia"/>
          <w:color w:val="auto"/>
          <w:sz w:val="24"/>
          <w:szCs w:val="24"/>
        </w:rPr>
        <w:t>生物安全柜选用原则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48"/>
        <w:gridCol w:w="4028"/>
      </w:tblGrid>
      <w:tr w:rsidR="00776F8F" w:rsidRPr="00682644">
        <w:trPr>
          <w:trHeight w:val="495"/>
        </w:trPr>
        <w:tc>
          <w:tcPr>
            <w:tcW w:w="42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防护类型</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选用生物安全柜类型</w:t>
            </w:r>
          </w:p>
        </w:tc>
      </w:tr>
      <w:tr w:rsidR="00776F8F" w:rsidRPr="00682644">
        <w:trPr>
          <w:trHeight w:val="814"/>
        </w:trPr>
        <w:tc>
          <w:tcPr>
            <w:tcW w:w="42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保护人员，一级、二级、三级生物安全防护水平</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Ⅰ级、Ⅱ级、Ⅲ级</w:t>
            </w:r>
          </w:p>
        </w:tc>
      </w:tr>
      <w:tr w:rsidR="00776F8F" w:rsidRPr="00682644">
        <w:trPr>
          <w:trHeight w:val="840"/>
        </w:trPr>
        <w:tc>
          <w:tcPr>
            <w:tcW w:w="42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保护人员，四级生物安全防护水平，正压服型</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Ⅱ级</w:t>
            </w:r>
          </w:p>
        </w:tc>
      </w:tr>
      <w:tr w:rsidR="00776F8F" w:rsidRPr="00682644">
        <w:trPr>
          <w:trHeight w:val="980"/>
        </w:trPr>
        <w:tc>
          <w:tcPr>
            <w:tcW w:w="42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保护人员，四级生物安全防护水平，生物安全柜型</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Ⅲ级</w:t>
            </w:r>
          </w:p>
        </w:tc>
      </w:tr>
      <w:tr w:rsidR="00776F8F" w:rsidRPr="00682644">
        <w:trPr>
          <w:trHeight w:val="697"/>
        </w:trPr>
        <w:tc>
          <w:tcPr>
            <w:tcW w:w="42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保护实验对象</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Ⅱ级，带层流的Ⅲ级</w:t>
            </w:r>
          </w:p>
        </w:tc>
      </w:tr>
      <w:tr w:rsidR="00776F8F" w:rsidRPr="00682644">
        <w:trPr>
          <w:trHeight w:val="735"/>
        </w:trPr>
        <w:tc>
          <w:tcPr>
            <w:tcW w:w="42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少量的、挥发性的放射和化学防护</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Ⅱ级的B1，排风排至室外Ⅱ级的A2</w:t>
            </w:r>
          </w:p>
        </w:tc>
      </w:tr>
      <w:tr w:rsidR="00776F8F" w:rsidRPr="00682644">
        <w:trPr>
          <w:trHeight w:val="735"/>
        </w:trPr>
        <w:tc>
          <w:tcPr>
            <w:tcW w:w="4248" w:type="dxa"/>
            <w:shd w:val="clear" w:color="auto" w:fill="auto"/>
            <w:noWrap/>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挥发性的放射和化学防护</w:t>
            </w:r>
          </w:p>
        </w:tc>
        <w:tc>
          <w:tcPr>
            <w:tcW w:w="4048" w:type="dxa"/>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color w:val="auto"/>
              </w:rPr>
              <w:t>Ⅰ级、Ⅱ级的B2、Ⅲ级</w:t>
            </w:r>
          </w:p>
        </w:tc>
      </w:tr>
    </w:tbl>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5.7.4</w:t>
      </w:r>
      <w:r w:rsidRPr="00682644">
        <w:rPr>
          <w:b/>
          <w:bCs/>
          <w:color w:val="000000" w:themeColor="text1"/>
          <w:sz w:val="24"/>
        </w:rPr>
        <w:t xml:space="preserve">　</w:t>
      </w:r>
      <w:r w:rsidRPr="00682644">
        <w:rPr>
          <w:rFonts w:hint="eastAsia"/>
          <w:bCs/>
          <w:color w:val="000000" w:themeColor="text1"/>
          <w:sz w:val="24"/>
        </w:rPr>
        <w:t>不同级别、种类的生物安全柜与排风系统的连接方式，可参照表</w:t>
      </w:r>
      <w:r w:rsidRPr="00682644">
        <w:rPr>
          <w:rFonts w:hint="eastAsia"/>
          <w:bCs/>
          <w:color w:val="000000" w:themeColor="text1"/>
          <w:sz w:val="24"/>
        </w:rPr>
        <w:t>5.7.</w:t>
      </w:r>
      <w:r w:rsidR="002944EE" w:rsidRPr="00682644">
        <w:rPr>
          <w:bCs/>
          <w:color w:val="000000" w:themeColor="text1"/>
          <w:sz w:val="24"/>
        </w:rPr>
        <w:t>4</w:t>
      </w:r>
      <w:r w:rsidRPr="00682644">
        <w:rPr>
          <w:rFonts w:hint="eastAsia"/>
          <w:bCs/>
          <w:color w:val="000000" w:themeColor="text1"/>
          <w:sz w:val="24"/>
        </w:rPr>
        <w:t>进行选择。</w:t>
      </w:r>
    </w:p>
    <w:p w:rsidR="00776F8F" w:rsidRPr="00682644" w:rsidRDefault="00B94610">
      <w:pPr>
        <w:spacing w:line="440" w:lineRule="exact"/>
        <w:ind w:firstLineChars="100" w:firstLine="240"/>
        <w:jc w:val="center"/>
        <w:rPr>
          <w:rFonts w:ascii="宋体" w:hAnsi="宋体"/>
          <w:color w:val="auto"/>
          <w:sz w:val="24"/>
          <w:szCs w:val="24"/>
        </w:rPr>
      </w:pPr>
      <w:r w:rsidRPr="00682644">
        <w:rPr>
          <w:rFonts w:ascii="宋体" w:hAnsi="宋体"/>
          <w:color w:val="auto"/>
          <w:sz w:val="24"/>
          <w:szCs w:val="24"/>
        </w:rPr>
        <w:t>表</w:t>
      </w:r>
      <w:r w:rsidRPr="00682644">
        <w:rPr>
          <w:rFonts w:ascii="宋体" w:hAnsi="宋体" w:hint="eastAsia"/>
          <w:color w:val="auto"/>
          <w:sz w:val="24"/>
          <w:szCs w:val="24"/>
        </w:rPr>
        <w:t>5.7.4</w:t>
      </w:r>
      <w:r w:rsidRPr="00682644">
        <w:rPr>
          <w:rFonts w:ascii="宋体" w:hAnsi="宋体"/>
          <w:color w:val="auto"/>
          <w:sz w:val="24"/>
          <w:szCs w:val="24"/>
        </w:rPr>
        <w:t xml:space="preserve"> </w:t>
      </w:r>
      <w:r w:rsidRPr="00682644">
        <w:rPr>
          <w:rFonts w:ascii="宋体" w:hAnsi="宋体" w:hint="eastAsia"/>
          <w:color w:val="auto"/>
          <w:sz w:val="24"/>
          <w:szCs w:val="24"/>
        </w:rPr>
        <w:t>生物安全柜与排风连接方式</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70"/>
        <w:gridCol w:w="573"/>
        <w:gridCol w:w="2062"/>
        <w:gridCol w:w="1358"/>
        <w:gridCol w:w="1235"/>
        <w:gridCol w:w="2278"/>
      </w:tblGrid>
      <w:tr w:rsidR="00776F8F" w:rsidRPr="00682644">
        <w:trPr>
          <w:trHeight w:val="926"/>
        </w:trPr>
        <w:tc>
          <w:tcPr>
            <w:tcW w:w="0" w:type="auto"/>
            <w:gridSpan w:val="2"/>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生物安全柜级别</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工作口平均进风速度（m/s）</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循环风比例（%）</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排风比例（%）</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连接方式</w:t>
            </w:r>
          </w:p>
        </w:tc>
      </w:tr>
      <w:tr w:rsidR="00776F8F" w:rsidRPr="00682644">
        <w:trPr>
          <w:trHeight w:val="851"/>
        </w:trPr>
        <w:tc>
          <w:tcPr>
            <w:tcW w:w="0" w:type="auto"/>
            <w:gridSpan w:val="2"/>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Ⅰ级</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0.38</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100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密闭连接</w:t>
            </w:r>
          </w:p>
        </w:tc>
      </w:tr>
      <w:tr w:rsidR="00776F8F" w:rsidRPr="00682644">
        <w:trPr>
          <w:trHeight w:val="421"/>
        </w:trPr>
        <w:tc>
          <w:tcPr>
            <w:tcW w:w="0" w:type="auto"/>
            <w:vMerge w:val="restart"/>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Ⅱ级</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A1</w:t>
            </w:r>
          </w:p>
        </w:tc>
        <w:tc>
          <w:tcPr>
            <w:tcW w:w="0" w:type="auto"/>
            <w:shd w:val="clear" w:color="auto" w:fill="auto"/>
            <w:vAlign w:val="center"/>
          </w:tcPr>
          <w:p w:rsidR="00776F8F" w:rsidRPr="00682644" w:rsidRDefault="00B94610" w:rsidP="002944EE">
            <w:pPr>
              <w:spacing w:line="320" w:lineRule="exact"/>
              <w:jc w:val="center"/>
              <w:rPr>
                <w:rFonts w:ascii="宋体" w:hAnsi="宋体"/>
                <w:color w:val="auto"/>
              </w:rPr>
            </w:pPr>
            <w:r w:rsidRPr="00682644">
              <w:rPr>
                <w:rFonts w:ascii="宋体" w:hAnsi="宋体" w:hint="eastAsia"/>
                <w:color w:val="auto"/>
              </w:rPr>
              <w:t>0.38</w:t>
            </w:r>
            <w:r w:rsidR="002944EE" w:rsidRPr="00682644">
              <w:rPr>
                <w:rFonts w:ascii="宋体" w:hAnsi="宋体" w:hint="eastAsia"/>
                <w:color w:val="auto"/>
              </w:rPr>
              <w:t>～</w:t>
            </w:r>
            <w:r w:rsidRPr="00682644">
              <w:rPr>
                <w:rFonts w:ascii="宋体" w:hAnsi="宋体" w:hint="eastAsia"/>
                <w:color w:val="auto"/>
              </w:rPr>
              <w:t>0.50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70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30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可排放到房间或套管连接</w:t>
            </w:r>
          </w:p>
        </w:tc>
      </w:tr>
      <w:tr w:rsidR="00776F8F" w:rsidRPr="00682644">
        <w:trPr>
          <w:trHeight w:val="846"/>
        </w:trPr>
        <w:tc>
          <w:tcPr>
            <w:tcW w:w="0" w:type="auto"/>
            <w:vMerge/>
            <w:vAlign w:val="center"/>
          </w:tcPr>
          <w:p w:rsidR="00776F8F" w:rsidRPr="00682644" w:rsidRDefault="00776F8F">
            <w:pPr>
              <w:spacing w:line="320" w:lineRule="exact"/>
              <w:jc w:val="center"/>
              <w:rPr>
                <w:rFonts w:ascii="宋体" w:hAnsi="宋体"/>
                <w:color w:val="auto"/>
              </w:rPr>
            </w:pP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A2</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0.5</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70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30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可排放到房间或套管连接或密闭连接</w:t>
            </w:r>
          </w:p>
        </w:tc>
      </w:tr>
      <w:tr w:rsidR="00776F8F" w:rsidRPr="00682644">
        <w:trPr>
          <w:trHeight w:val="546"/>
        </w:trPr>
        <w:tc>
          <w:tcPr>
            <w:tcW w:w="0" w:type="auto"/>
            <w:vMerge/>
            <w:vAlign w:val="center"/>
          </w:tcPr>
          <w:p w:rsidR="00776F8F" w:rsidRPr="00682644" w:rsidRDefault="00776F8F">
            <w:pPr>
              <w:spacing w:line="320" w:lineRule="exact"/>
              <w:jc w:val="center"/>
              <w:rPr>
                <w:rFonts w:ascii="宋体" w:hAnsi="宋体"/>
                <w:color w:val="auto"/>
              </w:rPr>
            </w:pP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B1</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0.5</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30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70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密闭连接</w:t>
            </w:r>
          </w:p>
        </w:tc>
      </w:tr>
      <w:tr w:rsidR="00776F8F" w:rsidRPr="00682644">
        <w:trPr>
          <w:trHeight w:val="554"/>
        </w:trPr>
        <w:tc>
          <w:tcPr>
            <w:tcW w:w="0" w:type="auto"/>
            <w:vMerge/>
            <w:vAlign w:val="center"/>
          </w:tcPr>
          <w:p w:rsidR="00776F8F" w:rsidRPr="00682644" w:rsidRDefault="00776F8F">
            <w:pPr>
              <w:spacing w:line="320" w:lineRule="exact"/>
              <w:jc w:val="center"/>
              <w:rPr>
                <w:rFonts w:ascii="宋体" w:hAnsi="宋体"/>
                <w:color w:val="auto"/>
              </w:rPr>
            </w:pP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B2</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0.5</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100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密闭连接</w:t>
            </w:r>
          </w:p>
        </w:tc>
      </w:tr>
      <w:tr w:rsidR="00776F8F" w:rsidRPr="00682644">
        <w:trPr>
          <w:trHeight w:val="561"/>
        </w:trPr>
        <w:tc>
          <w:tcPr>
            <w:tcW w:w="0" w:type="auto"/>
            <w:gridSpan w:val="2"/>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Ⅲ级</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100</w:t>
            </w:r>
          </w:p>
        </w:tc>
        <w:tc>
          <w:tcPr>
            <w:tcW w:w="0" w:type="auto"/>
            <w:shd w:val="clear" w:color="auto" w:fill="auto"/>
            <w:vAlign w:val="center"/>
          </w:tcPr>
          <w:p w:rsidR="00776F8F" w:rsidRPr="00682644" w:rsidRDefault="00B94610">
            <w:pPr>
              <w:spacing w:line="320" w:lineRule="exact"/>
              <w:jc w:val="center"/>
              <w:rPr>
                <w:rFonts w:ascii="宋体" w:hAnsi="宋体"/>
                <w:color w:val="auto"/>
              </w:rPr>
            </w:pPr>
            <w:r w:rsidRPr="00682644">
              <w:rPr>
                <w:rFonts w:ascii="宋体" w:hAnsi="宋体" w:hint="eastAsia"/>
                <w:color w:val="auto"/>
              </w:rPr>
              <w:t>密闭连接</w:t>
            </w:r>
          </w:p>
        </w:tc>
      </w:tr>
    </w:tbl>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5.7.5</w:t>
      </w:r>
      <w:r w:rsidRPr="00682644">
        <w:rPr>
          <w:b/>
          <w:bCs/>
          <w:color w:val="000000" w:themeColor="text1"/>
          <w:sz w:val="24"/>
        </w:rPr>
        <w:t xml:space="preserve">　</w:t>
      </w:r>
      <w:r w:rsidRPr="00682644">
        <w:rPr>
          <w:rFonts w:hint="eastAsia"/>
          <w:bCs/>
          <w:color w:val="000000" w:themeColor="text1"/>
          <w:sz w:val="24"/>
        </w:rPr>
        <w:t>三级和四级生物安全实验室应采用全新风系统。</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5.7.6</w:t>
      </w:r>
      <w:r w:rsidRPr="00682644">
        <w:rPr>
          <w:b/>
          <w:bCs/>
          <w:color w:val="000000" w:themeColor="text1"/>
          <w:sz w:val="24"/>
        </w:rPr>
        <w:t xml:space="preserve">　</w:t>
      </w:r>
      <w:r w:rsidRPr="00682644">
        <w:rPr>
          <w:rFonts w:hint="eastAsia"/>
          <w:bCs/>
          <w:color w:val="000000" w:themeColor="text1"/>
          <w:sz w:val="24"/>
        </w:rPr>
        <w:t>三级和四级生物安全实验室主实验室的送风、排风支管和排风机前应安装耐腐蚀的密闭阀，阀门严密性应与所在管道严密性要求相适应。</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5.7.7</w:t>
      </w:r>
      <w:r w:rsidRPr="00682644">
        <w:rPr>
          <w:b/>
          <w:bCs/>
          <w:color w:val="000000" w:themeColor="text1"/>
          <w:sz w:val="24"/>
        </w:rPr>
        <w:t xml:space="preserve">　</w:t>
      </w:r>
      <w:r w:rsidRPr="00682644">
        <w:rPr>
          <w:rFonts w:hint="eastAsia"/>
          <w:bCs/>
          <w:color w:val="000000" w:themeColor="text1"/>
          <w:sz w:val="24"/>
        </w:rPr>
        <w:t>生物安全实验室气流组织宜采用上送下排方式，送风口和排风口布置应有利于室内可能被污染空气的排出。饲养大动物生物安全实验室的气流组织可采用上送上排方式。</w:t>
      </w:r>
    </w:p>
    <w:p w:rsidR="00776F8F" w:rsidRPr="00682644" w:rsidRDefault="00776F8F">
      <w:pPr>
        <w:spacing w:line="360" w:lineRule="auto"/>
        <w:outlineLvl w:val="2"/>
        <w:rPr>
          <w:bCs/>
          <w:color w:val="000000" w:themeColor="text1"/>
          <w:sz w:val="24"/>
        </w:rPr>
      </w:pPr>
    </w:p>
    <w:p w:rsidR="00776F8F" w:rsidRPr="00682644" w:rsidRDefault="00B94610">
      <w:pPr>
        <w:keepNext/>
        <w:snapToGrid w:val="0"/>
        <w:spacing w:beforeLines="50" w:before="156" w:afterLines="50" w:after="156" w:line="360" w:lineRule="auto"/>
        <w:jc w:val="center"/>
        <w:outlineLvl w:val="1"/>
        <w:rPr>
          <w:rFonts w:eastAsia="黑体"/>
          <w:bCs/>
          <w:color w:val="000000" w:themeColor="text1"/>
          <w:sz w:val="28"/>
        </w:rPr>
      </w:pPr>
      <w:bookmarkStart w:id="86" w:name="_Toc163397135"/>
      <w:bookmarkStart w:id="87" w:name="_Toc163397389"/>
      <w:r w:rsidRPr="00682644">
        <w:rPr>
          <w:rFonts w:eastAsia="黑体" w:hint="eastAsia"/>
          <w:bCs/>
          <w:color w:val="000000" w:themeColor="text1"/>
          <w:sz w:val="28"/>
        </w:rPr>
        <w:t>5.8</w:t>
      </w:r>
      <w:r w:rsidRPr="00682644">
        <w:rPr>
          <w:rFonts w:eastAsia="黑体"/>
          <w:bCs/>
          <w:color w:val="000000" w:themeColor="text1"/>
          <w:sz w:val="28"/>
        </w:rPr>
        <w:t xml:space="preserve">　</w:t>
      </w:r>
      <w:r w:rsidRPr="00682644">
        <w:rPr>
          <w:rFonts w:eastAsia="黑体" w:hint="eastAsia"/>
          <w:bCs/>
          <w:color w:val="000000" w:themeColor="text1"/>
          <w:sz w:val="28"/>
        </w:rPr>
        <w:t>放射性实验室</w:t>
      </w:r>
      <w:bookmarkEnd w:id="86"/>
      <w:bookmarkEnd w:id="87"/>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5.8.1</w:t>
      </w:r>
      <w:r w:rsidRPr="00682644">
        <w:rPr>
          <w:b/>
          <w:bCs/>
          <w:color w:val="000000" w:themeColor="text1"/>
          <w:sz w:val="24"/>
        </w:rPr>
        <w:t xml:space="preserve">　</w:t>
      </w:r>
      <w:r w:rsidRPr="00682644">
        <w:rPr>
          <w:rFonts w:hint="eastAsia"/>
          <w:bCs/>
          <w:color w:val="000000" w:themeColor="text1"/>
          <w:sz w:val="24"/>
        </w:rPr>
        <w:t>放射性实验室应配置专用的放射性</w:t>
      </w:r>
      <w:r w:rsidR="002944EE" w:rsidRPr="00682644">
        <w:rPr>
          <w:rFonts w:hint="eastAsia"/>
          <w:bCs/>
          <w:color w:val="000000" w:themeColor="text1"/>
          <w:sz w:val="24"/>
        </w:rPr>
        <w:t>排</w:t>
      </w:r>
      <w:r w:rsidRPr="00682644">
        <w:rPr>
          <w:rFonts w:hint="eastAsia"/>
          <w:bCs/>
          <w:color w:val="000000" w:themeColor="text1"/>
          <w:sz w:val="24"/>
        </w:rPr>
        <w:t>风柜，放射性</w:t>
      </w:r>
      <w:r w:rsidR="002944EE" w:rsidRPr="00682644">
        <w:rPr>
          <w:rFonts w:hint="eastAsia"/>
          <w:bCs/>
          <w:color w:val="000000" w:themeColor="text1"/>
          <w:sz w:val="24"/>
        </w:rPr>
        <w:t>排</w:t>
      </w:r>
      <w:r w:rsidRPr="00682644">
        <w:rPr>
          <w:rFonts w:hint="eastAsia"/>
          <w:bCs/>
          <w:color w:val="000000" w:themeColor="text1"/>
          <w:sz w:val="24"/>
        </w:rPr>
        <w:t>风柜的选用应匹配不同类放射源的实验的要求。</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5.8.2</w:t>
      </w:r>
      <w:r w:rsidRPr="00682644">
        <w:rPr>
          <w:b/>
          <w:bCs/>
          <w:color w:val="000000" w:themeColor="text1"/>
          <w:sz w:val="24"/>
        </w:rPr>
        <w:t xml:space="preserve">　</w:t>
      </w:r>
      <w:r w:rsidRPr="00682644">
        <w:rPr>
          <w:rFonts w:hint="eastAsia"/>
          <w:bCs/>
          <w:color w:val="000000" w:themeColor="text1"/>
          <w:sz w:val="24"/>
        </w:rPr>
        <w:t>使用非密封放射性物质的实验室应设置单独的通风系统，并保持足够的负压和密闭性。</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5.8.3</w:t>
      </w:r>
      <w:r w:rsidRPr="00682644">
        <w:rPr>
          <w:b/>
          <w:bCs/>
          <w:color w:val="000000" w:themeColor="text1"/>
          <w:sz w:val="24"/>
        </w:rPr>
        <w:t xml:space="preserve">　</w:t>
      </w:r>
      <w:r w:rsidRPr="00682644">
        <w:rPr>
          <w:rFonts w:hint="eastAsia"/>
          <w:bCs/>
          <w:color w:val="000000" w:themeColor="text1"/>
          <w:sz w:val="24"/>
        </w:rPr>
        <w:t>使用具有放射性一期、设备或物料的实验室，其清洁区、中间区、污染区之间应保持一定的压力梯度，气流方向应从放射性低活性区流向放射性高活性区。</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5.8.4</w:t>
      </w:r>
      <w:r w:rsidRPr="00682644">
        <w:rPr>
          <w:b/>
          <w:bCs/>
          <w:color w:val="000000" w:themeColor="text1"/>
          <w:sz w:val="24"/>
        </w:rPr>
        <w:t xml:space="preserve">　</w:t>
      </w:r>
      <w:r w:rsidRPr="00682644">
        <w:rPr>
          <w:rFonts w:hint="eastAsia"/>
          <w:bCs/>
          <w:color w:val="000000" w:themeColor="text1"/>
          <w:sz w:val="24"/>
        </w:rPr>
        <w:t>放射性实验室的排风系统，应在易操作位置设置专</w:t>
      </w:r>
      <w:r w:rsidR="002944EE" w:rsidRPr="00682644">
        <w:rPr>
          <w:rFonts w:hint="eastAsia"/>
          <w:bCs/>
          <w:color w:val="000000" w:themeColor="text1"/>
          <w:sz w:val="24"/>
        </w:rPr>
        <w:t>用</w:t>
      </w:r>
      <w:r w:rsidRPr="00682644">
        <w:rPr>
          <w:rFonts w:hint="eastAsia"/>
          <w:bCs/>
          <w:color w:val="000000" w:themeColor="text1"/>
          <w:sz w:val="24"/>
        </w:rPr>
        <w:t>的放射性气溶胶过滤装置，便于维修和更换滤膜。</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5.8.5</w:t>
      </w:r>
      <w:r w:rsidRPr="00682644">
        <w:rPr>
          <w:b/>
          <w:bCs/>
          <w:color w:val="000000" w:themeColor="text1"/>
          <w:sz w:val="24"/>
        </w:rPr>
        <w:t xml:space="preserve">　</w:t>
      </w:r>
      <w:r w:rsidRPr="00682644">
        <w:rPr>
          <w:rFonts w:hint="eastAsia"/>
          <w:bCs/>
          <w:color w:val="000000" w:themeColor="text1"/>
          <w:sz w:val="24"/>
        </w:rPr>
        <w:t>当放射性实验室的风管、管道等穿越屏蔽墙时，应采取有限措施防止射线泄露，确保屏蔽墙体的防护性能。</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5.8.6</w:t>
      </w:r>
      <w:r w:rsidRPr="00682644">
        <w:rPr>
          <w:b/>
          <w:bCs/>
          <w:color w:val="000000" w:themeColor="text1"/>
          <w:sz w:val="24"/>
        </w:rPr>
        <w:t xml:space="preserve">　</w:t>
      </w:r>
      <w:r w:rsidRPr="00682644">
        <w:rPr>
          <w:rFonts w:hint="eastAsia"/>
          <w:bCs/>
          <w:color w:val="000000" w:themeColor="text1"/>
          <w:sz w:val="24"/>
        </w:rPr>
        <w:t>放射性实验室排风系统的排放口宜高于本建筑屋脊，并宜设置在周围建筑的下风方向。</w:t>
      </w:r>
    </w:p>
    <w:p w:rsidR="00776F8F" w:rsidRPr="00682644" w:rsidRDefault="00776F8F">
      <w:pPr>
        <w:spacing w:line="360" w:lineRule="auto"/>
        <w:outlineLvl w:val="2"/>
        <w:rPr>
          <w:bCs/>
          <w:color w:val="000000" w:themeColor="text1"/>
          <w:sz w:val="24"/>
        </w:rPr>
      </w:pPr>
    </w:p>
    <w:p w:rsidR="00776F8F" w:rsidRPr="00682644" w:rsidRDefault="00B94610">
      <w:pPr>
        <w:keepNext/>
        <w:snapToGrid w:val="0"/>
        <w:spacing w:beforeLines="50" w:before="156" w:afterLines="50" w:after="156" w:line="360" w:lineRule="auto"/>
        <w:jc w:val="center"/>
        <w:outlineLvl w:val="1"/>
        <w:rPr>
          <w:rFonts w:eastAsia="黑体"/>
          <w:bCs/>
          <w:color w:val="000000" w:themeColor="text1"/>
          <w:sz w:val="28"/>
        </w:rPr>
      </w:pPr>
      <w:bookmarkStart w:id="88" w:name="_Toc163397136"/>
      <w:bookmarkStart w:id="89" w:name="_Toc163397390"/>
      <w:r w:rsidRPr="00682644">
        <w:rPr>
          <w:rFonts w:eastAsia="黑体" w:hint="eastAsia"/>
          <w:bCs/>
          <w:color w:val="000000" w:themeColor="text1"/>
          <w:sz w:val="28"/>
        </w:rPr>
        <w:lastRenderedPageBreak/>
        <w:t>5.9</w:t>
      </w:r>
      <w:r w:rsidRPr="00682644">
        <w:rPr>
          <w:rFonts w:eastAsia="黑体"/>
          <w:bCs/>
          <w:color w:val="000000" w:themeColor="text1"/>
          <w:sz w:val="28"/>
        </w:rPr>
        <w:t xml:space="preserve">　</w:t>
      </w:r>
      <w:r w:rsidRPr="00682644">
        <w:rPr>
          <w:rFonts w:eastAsia="黑体" w:hint="eastAsia"/>
          <w:bCs/>
          <w:color w:val="000000" w:themeColor="text1"/>
          <w:sz w:val="28"/>
        </w:rPr>
        <w:t>高氯酸实验室</w:t>
      </w:r>
      <w:bookmarkEnd w:id="88"/>
      <w:bookmarkEnd w:id="89"/>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5.9.1</w:t>
      </w:r>
      <w:r w:rsidRPr="00682644">
        <w:rPr>
          <w:b/>
          <w:bCs/>
          <w:color w:val="000000" w:themeColor="text1"/>
          <w:sz w:val="24"/>
        </w:rPr>
        <w:t xml:space="preserve">　</w:t>
      </w:r>
      <w:r w:rsidRPr="00682644">
        <w:rPr>
          <w:rFonts w:hint="eastAsia"/>
          <w:bCs/>
          <w:color w:val="000000" w:themeColor="text1"/>
          <w:sz w:val="24"/>
        </w:rPr>
        <w:t>高氯酸实验室应配置专用的高氯酸</w:t>
      </w:r>
      <w:r w:rsidR="002944EE" w:rsidRPr="00682644">
        <w:rPr>
          <w:rFonts w:hint="eastAsia"/>
          <w:bCs/>
          <w:color w:val="000000" w:themeColor="text1"/>
          <w:sz w:val="24"/>
        </w:rPr>
        <w:t>排</w:t>
      </w:r>
      <w:r w:rsidRPr="00682644">
        <w:rPr>
          <w:rFonts w:hint="eastAsia"/>
          <w:bCs/>
          <w:color w:val="000000" w:themeColor="text1"/>
          <w:sz w:val="24"/>
        </w:rPr>
        <w:t>风柜，高氯酸</w:t>
      </w:r>
      <w:r w:rsidR="002944EE" w:rsidRPr="00682644">
        <w:rPr>
          <w:rFonts w:hint="eastAsia"/>
          <w:bCs/>
          <w:color w:val="000000" w:themeColor="text1"/>
          <w:sz w:val="24"/>
        </w:rPr>
        <w:t>排</w:t>
      </w:r>
      <w:r w:rsidRPr="00682644">
        <w:rPr>
          <w:rFonts w:hint="eastAsia"/>
          <w:bCs/>
          <w:color w:val="000000" w:themeColor="text1"/>
          <w:sz w:val="24"/>
        </w:rPr>
        <w:t>风柜应配置自动喷淋冲洗装置，防止潜在可反应的高氯酸盐类的物质积存。</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5.9.2</w:t>
      </w:r>
      <w:r w:rsidRPr="00682644">
        <w:rPr>
          <w:b/>
          <w:bCs/>
          <w:color w:val="000000" w:themeColor="text1"/>
          <w:sz w:val="24"/>
        </w:rPr>
        <w:t xml:space="preserve">　</w:t>
      </w:r>
      <w:r w:rsidRPr="00682644">
        <w:rPr>
          <w:rFonts w:hint="eastAsia"/>
          <w:bCs/>
          <w:color w:val="000000" w:themeColor="text1"/>
          <w:sz w:val="24"/>
        </w:rPr>
        <w:t>高氯酸实验室的排风管道应采用内壁光滑、连接严密、耐腐蚀、耐冲洗的材质，宜采用成品圆形管道，排风管道中不应安装调节风阀。</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5.9.3</w:t>
      </w:r>
      <w:r w:rsidRPr="00682644">
        <w:rPr>
          <w:b/>
          <w:bCs/>
          <w:color w:val="000000" w:themeColor="text1"/>
          <w:sz w:val="24"/>
        </w:rPr>
        <w:t xml:space="preserve">　</w:t>
      </w:r>
      <w:r w:rsidRPr="00682644">
        <w:rPr>
          <w:rFonts w:hint="eastAsia"/>
          <w:bCs/>
          <w:color w:val="000000" w:themeColor="text1"/>
          <w:sz w:val="24"/>
        </w:rPr>
        <w:t>高氯酸实验室应设置单独的通风系统，排风管道和排风机应采用耐腐蚀、不燃或耐燃材料制作，排风机</w:t>
      </w:r>
      <w:r w:rsidR="002944EE" w:rsidRPr="00682644">
        <w:rPr>
          <w:rFonts w:hint="eastAsia"/>
          <w:bCs/>
          <w:color w:val="000000" w:themeColor="text1"/>
          <w:sz w:val="24"/>
        </w:rPr>
        <w:t>电机</w:t>
      </w:r>
      <w:r w:rsidRPr="00682644">
        <w:rPr>
          <w:rFonts w:hint="eastAsia"/>
          <w:bCs/>
          <w:color w:val="000000" w:themeColor="text1"/>
          <w:sz w:val="24"/>
        </w:rPr>
        <w:t>应为外置式。</w:t>
      </w:r>
    </w:p>
    <w:p w:rsidR="00776F8F" w:rsidRDefault="00B94610">
      <w:pPr>
        <w:spacing w:line="360" w:lineRule="auto"/>
        <w:outlineLvl w:val="2"/>
        <w:rPr>
          <w:bCs/>
          <w:color w:val="000000" w:themeColor="text1"/>
          <w:sz w:val="24"/>
        </w:rPr>
      </w:pPr>
      <w:r w:rsidRPr="00682644">
        <w:rPr>
          <w:rFonts w:hint="eastAsia"/>
          <w:b/>
          <w:bCs/>
          <w:color w:val="000000" w:themeColor="text1"/>
          <w:sz w:val="24"/>
        </w:rPr>
        <w:t>5.9.4</w:t>
      </w:r>
      <w:r w:rsidRPr="00682644">
        <w:rPr>
          <w:b/>
          <w:bCs/>
          <w:color w:val="000000" w:themeColor="text1"/>
          <w:sz w:val="24"/>
        </w:rPr>
        <w:t xml:space="preserve">　</w:t>
      </w:r>
      <w:r w:rsidRPr="00682644">
        <w:rPr>
          <w:rFonts w:hint="eastAsia"/>
          <w:bCs/>
          <w:color w:val="000000" w:themeColor="text1"/>
          <w:sz w:val="24"/>
        </w:rPr>
        <w:t>高氯酸实验室的排风机宜设置在屋面，应有防静电接地和防雷措施。</w:t>
      </w:r>
    </w:p>
    <w:p w:rsidR="00776F8F" w:rsidRDefault="00776F8F">
      <w:pPr>
        <w:spacing w:line="360" w:lineRule="auto"/>
        <w:outlineLvl w:val="2"/>
        <w:rPr>
          <w:bCs/>
          <w:color w:val="000000" w:themeColor="text1"/>
          <w:sz w:val="24"/>
        </w:rPr>
      </w:pPr>
    </w:p>
    <w:p w:rsidR="00776F8F" w:rsidRDefault="00B94610">
      <w:pPr>
        <w:spacing w:line="360" w:lineRule="auto"/>
        <w:outlineLvl w:val="2"/>
        <w:rPr>
          <w:bCs/>
          <w:color w:val="000000" w:themeColor="text1"/>
          <w:sz w:val="24"/>
        </w:rPr>
        <w:sectPr w:rsidR="00776F8F">
          <w:footerReference w:type="default" r:id="rId13"/>
          <w:pgSz w:w="11906" w:h="16838"/>
          <w:pgMar w:top="1440" w:right="1800" w:bottom="1440" w:left="1800" w:header="851" w:footer="992" w:gutter="0"/>
          <w:cols w:space="425"/>
          <w:docGrid w:type="lines" w:linePitch="312"/>
        </w:sectPr>
      </w:pPr>
      <w:r>
        <w:rPr>
          <w:rFonts w:hint="eastAsia"/>
          <w:color w:val="000000" w:themeColor="text1"/>
          <w:sz w:val="32"/>
        </w:rPr>
        <w:br w:type="page"/>
      </w:r>
    </w:p>
    <w:p w:rsidR="00776F8F" w:rsidRDefault="00B94610">
      <w:pPr>
        <w:pStyle w:val="1"/>
        <w:jc w:val="center"/>
        <w:rPr>
          <w:color w:val="000000" w:themeColor="text1"/>
          <w:sz w:val="32"/>
        </w:rPr>
      </w:pPr>
      <w:bookmarkStart w:id="90" w:name="_Toc163397137"/>
      <w:bookmarkStart w:id="91" w:name="_Toc163397391"/>
      <w:r>
        <w:rPr>
          <w:rFonts w:hint="eastAsia"/>
          <w:color w:val="000000" w:themeColor="text1"/>
          <w:sz w:val="32"/>
        </w:rPr>
        <w:lastRenderedPageBreak/>
        <w:t>6</w:t>
      </w:r>
      <w:r>
        <w:rPr>
          <w:color w:val="000000" w:themeColor="text1"/>
          <w:sz w:val="32"/>
        </w:rPr>
        <w:t xml:space="preserve">　</w:t>
      </w:r>
      <w:r>
        <w:rPr>
          <w:rFonts w:hint="eastAsia"/>
          <w:color w:val="000000" w:themeColor="text1"/>
          <w:sz w:val="32"/>
        </w:rPr>
        <w:t>空气调节</w:t>
      </w:r>
      <w:bookmarkEnd w:id="90"/>
      <w:bookmarkEnd w:id="91"/>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92" w:name="_Toc163397138"/>
      <w:bookmarkStart w:id="93" w:name="_Toc163397392"/>
      <w:r>
        <w:rPr>
          <w:rFonts w:eastAsia="黑体"/>
          <w:bCs/>
          <w:color w:val="000000" w:themeColor="text1"/>
          <w:sz w:val="28"/>
        </w:rPr>
        <w:t>6.1</w:t>
      </w:r>
      <w:r>
        <w:rPr>
          <w:rFonts w:eastAsia="黑体"/>
          <w:bCs/>
          <w:color w:val="000000" w:themeColor="text1"/>
          <w:sz w:val="28"/>
        </w:rPr>
        <w:t xml:space="preserve">　</w:t>
      </w:r>
      <w:r>
        <w:rPr>
          <w:rFonts w:eastAsia="黑体" w:hint="eastAsia"/>
          <w:bCs/>
          <w:color w:val="000000" w:themeColor="text1"/>
          <w:sz w:val="28"/>
        </w:rPr>
        <w:t>一般规定</w:t>
      </w:r>
      <w:bookmarkEnd w:id="92"/>
      <w:bookmarkEnd w:id="93"/>
    </w:p>
    <w:p w:rsidR="00776F8F" w:rsidRDefault="00B94610">
      <w:pPr>
        <w:spacing w:line="360" w:lineRule="auto"/>
        <w:outlineLvl w:val="2"/>
        <w:rPr>
          <w:bCs/>
          <w:color w:val="000000" w:themeColor="text1"/>
          <w:sz w:val="24"/>
        </w:rPr>
      </w:pPr>
      <w:r>
        <w:rPr>
          <w:rFonts w:hint="eastAsia"/>
          <w:b/>
          <w:bCs/>
          <w:color w:val="000000" w:themeColor="text1"/>
          <w:sz w:val="24"/>
        </w:rPr>
        <w:t>6</w:t>
      </w:r>
      <w:r>
        <w:rPr>
          <w:b/>
          <w:bCs/>
          <w:color w:val="000000" w:themeColor="text1"/>
          <w:sz w:val="24"/>
        </w:rPr>
        <w:t>.1.1</w:t>
      </w:r>
      <w:r>
        <w:rPr>
          <w:b/>
          <w:bCs/>
          <w:color w:val="000000" w:themeColor="text1"/>
          <w:sz w:val="24"/>
        </w:rPr>
        <w:t xml:space="preserve">　</w:t>
      </w:r>
      <w:r>
        <w:rPr>
          <w:rFonts w:hint="eastAsia"/>
          <w:bCs/>
          <w:color w:val="000000" w:themeColor="text1"/>
          <w:sz w:val="24"/>
        </w:rPr>
        <w:t>科研实验室室内设计</w:t>
      </w:r>
      <w:r>
        <w:rPr>
          <w:bCs/>
          <w:color w:val="000000" w:themeColor="text1"/>
          <w:sz w:val="24"/>
        </w:rPr>
        <w:t>参数应按工艺要求</w:t>
      </w:r>
      <w:r>
        <w:rPr>
          <w:rFonts w:hint="eastAsia"/>
          <w:bCs/>
          <w:color w:val="000000" w:themeColor="text1"/>
          <w:sz w:val="24"/>
        </w:rPr>
        <w:t>确定。</w:t>
      </w:r>
    </w:p>
    <w:p w:rsidR="00776F8F" w:rsidRDefault="00B94610">
      <w:pPr>
        <w:spacing w:line="360" w:lineRule="auto"/>
        <w:outlineLvl w:val="2"/>
        <w:rPr>
          <w:bCs/>
          <w:color w:val="000000" w:themeColor="text1"/>
          <w:sz w:val="24"/>
        </w:rPr>
      </w:pPr>
      <w:r>
        <w:rPr>
          <w:b/>
          <w:bCs/>
          <w:color w:val="000000" w:themeColor="text1"/>
          <w:sz w:val="24"/>
        </w:rPr>
        <w:t>6.1.2</w:t>
      </w:r>
      <w:r>
        <w:rPr>
          <w:b/>
          <w:bCs/>
          <w:color w:val="000000" w:themeColor="text1"/>
          <w:sz w:val="24"/>
        </w:rPr>
        <w:t xml:space="preserve">　</w:t>
      </w:r>
      <w:r>
        <w:rPr>
          <w:bCs/>
          <w:color w:val="000000" w:themeColor="text1"/>
          <w:sz w:val="24"/>
        </w:rPr>
        <w:t>制冷及热力机房和冷热媒系统管路</w:t>
      </w:r>
      <w:r>
        <w:rPr>
          <w:rFonts w:hint="eastAsia"/>
          <w:bCs/>
          <w:color w:val="000000" w:themeColor="text1"/>
          <w:sz w:val="24"/>
        </w:rPr>
        <w:t>的输送能力宜</w:t>
      </w:r>
      <w:r>
        <w:rPr>
          <w:bCs/>
          <w:color w:val="000000" w:themeColor="text1"/>
          <w:sz w:val="24"/>
        </w:rPr>
        <w:t>为</w:t>
      </w:r>
      <w:r>
        <w:rPr>
          <w:rFonts w:hint="eastAsia"/>
          <w:bCs/>
          <w:color w:val="000000" w:themeColor="text1"/>
          <w:sz w:val="24"/>
        </w:rPr>
        <w:t>实验室</w:t>
      </w:r>
      <w:r>
        <w:rPr>
          <w:bCs/>
          <w:color w:val="000000" w:themeColor="text1"/>
          <w:sz w:val="24"/>
        </w:rPr>
        <w:t>未来的改建和扩建提供合理的余量或预留空间。</w:t>
      </w:r>
    </w:p>
    <w:p w:rsidR="00776F8F" w:rsidRDefault="00B94610">
      <w:pPr>
        <w:spacing w:line="360" w:lineRule="auto"/>
        <w:outlineLvl w:val="2"/>
        <w:rPr>
          <w:bCs/>
          <w:color w:val="000000" w:themeColor="text1"/>
          <w:sz w:val="24"/>
        </w:rPr>
      </w:pPr>
      <w:r>
        <w:rPr>
          <w:b/>
          <w:bCs/>
          <w:color w:val="000000" w:themeColor="text1"/>
          <w:sz w:val="24"/>
        </w:rPr>
        <w:t>6.1.3</w:t>
      </w:r>
      <w:r>
        <w:rPr>
          <w:b/>
          <w:bCs/>
          <w:color w:val="000000" w:themeColor="text1"/>
          <w:sz w:val="24"/>
        </w:rPr>
        <w:t xml:space="preserve">　</w:t>
      </w:r>
      <w:r>
        <w:rPr>
          <w:bCs/>
          <w:color w:val="000000" w:themeColor="text1"/>
          <w:sz w:val="24"/>
        </w:rPr>
        <w:t>对有温、</w:t>
      </w:r>
      <w:r>
        <w:rPr>
          <w:rFonts w:hint="eastAsia"/>
          <w:bCs/>
          <w:color w:val="000000" w:themeColor="text1"/>
          <w:sz w:val="24"/>
        </w:rPr>
        <w:t>湿</w:t>
      </w:r>
      <w:r>
        <w:rPr>
          <w:bCs/>
          <w:color w:val="000000" w:themeColor="text1"/>
          <w:sz w:val="24"/>
        </w:rPr>
        <w:t>度精度要求的</w:t>
      </w:r>
      <w:r>
        <w:rPr>
          <w:rFonts w:hint="eastAsia"/>
          <w:bCs/>
          <w:color w:val="000000" w:themeColor="text1"/>
          <w:sz w:val="24"/>
        </w:rPr>
        <w:t>科研</w:t>
      </w:r>
      <w:r>
        <w:rPr>
          <w:bCs/>
          <w:color w:val="000000" w:themeColor="text1"/>
          <w:sz w:val="24"/>
        </w:rPr>
        <w:t>实验室，应设置恒温恒湿空调系统。有洁净度要求的</w:t>
      </w:r>
      <w:r>
        <w:rPr>
          <w:rFonts w:hint="eastAsia"/>
          <w:bCs/>
          <w:color w:val="000000" w:themeColor="text1"/>
          <w:sz w:val="24"/>
        </w:rPr>
        <w:t>科研</w:t>
      </w:r>
      <w:r>
        <w:rPr>
          <w:bCs/>
          <w:color w:val="000000" w:themeColor="text1"/>
          <w:sz w:val="24"/>
        </w:rPr>
        <w:t>实验室，应设置相应等级的洁净空调系统。</w:t>
      </w:r>
    </w:p>
    <w:p w:rsidR="00776F8F" w:rsidRDefault="00B94610">
      <w:pPr>
        <w:spacing w:line="360" w:lineRule="auto"/>
        <w:outlineLvl w:val="2"/>
        <w:rPr>
          <w:bCs/>
          <w:color w:val="000000" w:themeColor="text1"/>
          <w:sz w:val="24"/>
        </w:rPr>
      </w:pPr>
      <w:r>
        <w:rPr>
          <w:b/>
          <w:bCs/>
          <w:color w:val="000000" w:themeColor="text1"/>
          <w:sz w:val="24"/>
        </w:rPr>
        <w:t>6.1.4</w:t>
      </w:r>
      <w:r>
        <w:rPr>
          <w:b/>
          <w:bCs/>
          <w:color w:val="000000" w:themeColor="text1"/>
          <w:sz w:val="24"/>
        </w:rPr>
        <w:t xml:space="preserve">　</w:t>
      </w:r>
      <w:r>
        <w:rPr>
          <w:bCs/>
          <w:color w:val="000000" w:themeColor="text1"/>
          <w:sz w:val="24"/>
        </w:rPr>
        <w:t>对有不同运转班制或其他有特殊要求的实验室，应设置独立空调系统。</w:t>
      </w:r>
    </w:p>
    <w:p w:rsidR="00776F8F" w:rsidRDefault="00B94610">
      <w:pPr>
        <w:spacing w:line="360" w:lineRule="auto"/>
        <w:outlineLvl w:val="2"/>
        <w:rPr>
          <w:bCs/>
          <w:color w:val="000000" w:themeColor="text1"/>
          <w:sz w:val="24"/>
        </w:rPr>
      </w:pPr>
      <w:r>
        <w:rPr>
          <w:b/>
          <w:bCs/>
          <w:color w:val="000000" w:themeColor="text1"/>
          <w:sz w:val="24"/>
        </w:rPr>
        <w:t>6.1.5</w:t>
      </w:r>
      <w:r>
        <w:rPr>
          <w:b/>
          <w:bCs/>
          <w:color w:val="000000" w:themeColor="text1"/>
          <w:sz w:val="24"/>
        </w:rPr>
        <w:t xml:space="preserve">　</w:t>
      </w:r>
      <w:r>
        <w:rPr>
          <w:bCs/>
          <w:color w:val="000000" w:themeColor="text1"/>
          <w:sz w:val="24"/>
        </w:rPr>
        <w:t>按标准单元组合设计的</w:t>
      </w:r>
      <w:r>
        <w:rPr>
          <w:rFonts w:hint="eastAsia"/>
          <w:bCs/>
          <w:color w:val="000000" w:themeColor="text1"/>
          <w:sz w:val="24"/>
        </w:rPr>
        <w:t>科研</w:t>
      </w:r>
      <w:r>
        <w:rPr>
          <w:bCs/>
          <w:color w:val="000000" w:themeColor="text1"/>
          <w:sz w:val="24"/>
        </w:rPr>
        <w:t>实验</w:t>
      </w:r>
      <w:r>
        <w:rPr>
          <w:rFonts w:hint="eastAsia"/>
          <w:bCs/>
          <w:color w:val="000000" w:themeColor="text1"/>
          <w:sz w:val="24"/>
        </w:rPr>
        <w:t>室</w:t>
      </w:r>
      <w:r>
        <w:rPr>
          <w:bCs/>
          <w:color w:val="000000" w:themeColor="text1"/>
          <w:sz w:val="24"/>
        </w:rPr>
        <w:t>，</w:t>
      </w:r>
      <w:r>
        <w:rPr>
          <w:rFonts w:hint="eastAsia"/>
          <w:bCs/>
          <w:color w:val="000000" w:themeColor="text1"/>
          <w:sz w:val="24"/>
        </w:rPr>
        <w:t>其</w:t>
      </w:r>
      <w:r>
        <w:rPr>
          <w:bCs/>
          <w:color w:val="000000" w:themeColor="text1"/>
          <w:sz w:val="24"/>
        </w:rPr>
        <w:t>空气调节系统应</w:t>
      </w:r>
      <w:r>
        <w:rPr>
          <w:rFonts w:hint="eastAsia"/>
          <w:bCs/>
          <w:color w:val="000000" w:themeColor="text1"/>
          <w:sz w:val="24"/>
        </w:rPr>
        <w:t>能</w:t>
      </w:r>
      <w:r>
        <w:rPr>
          <w:bCs/>
          <w:color w:val="000000" w:themeColor="text1"/>
          <w:sz w:val="24"/>
        </w:rPr>
        <w:t>按标准单元组合</w:t>
      </w:r>
      <w:r>
        <w:rPr>
          <w:rFonts w:hint="eastAsia"/>
          <w:bCs/>
          <w:color w:val="000000" w:themeColor="text1"/>
          <w:sz w:val="24"/>
        </w:rPr>
        <w:t>进行独立运行并可独立计量</w:t>
      </w:r>
      <w:r>
        <w:rPr>
          <w:bCs/>
          <w:color w:val="000000" w:themeColor="text1"/>
          <w:sz w:val="24"/>
        </w:rPr>
        <w:t>。</w:t>
      </w:r>
    </w:p>
    <w:p w:rsidR="00776F8F" w:rsidRDefault="00776F8F">
      <w:pPr>
        <w:spacing w:line="360" w:lineRule="auto"/>
        <w:outlineLvl w:val="2"/>
        <w:rPr>
          <w:b/>
          <w:bCs/>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94" w:name="_Toc163397139"/>
      <w:bookmarkStart w:id="95" w:name="_Toc163397393"/>
      <w:r>
        <w:rPr>
          <w:rFonts w:eastAsia="黑体"/>
          <w:bCs/>
          <w:color w:val="000000" w:themeColor="text1"/>
          <w:sz w:val="28"/>
        </w:rPr>
        <w:t>6.</w:t>
      </w:r>
      <w:r>
        <w:rPr>
          <w:rFonts w:eastAsia="黑体" w:hint="eastAsia"/>
          <w:bCs/>
          <w:color w:val="000000" w:themeColor="text1"/>
          <w:sz w:val="28"/>
        </w:rPr>
        <w:t>2</w:t>
      </w:r>
      <w:r>
        <w:rPr>
          <w:rFonts w:eastAsia="黑体"/>
          <w:bCs/>
          <w:color w:val="000000" w:themeColor="text1"/>
          <w:sz w:val="28"/>
        </w:rPr>
        <w:t xml:space="preserve">　</w:t>
      </w:r>
      <w:r>
        <w:rPr>
          <w:rFonts w:eastAsia="黑体" w:hint="eastAsia"/>
          <w:bCs/>
          <w:color w:val="000000" w:themeColor="text1"/>
          <w:sz w:val="28"/>
        </w:rPr>
        <w:t>负荷计算</w:t>
      </w:r>
      <w:bookmarkEnd w:id="94"/>
      <w:bookmarkEnd w:id="95"/>
    </w:p>
    <w:p w:rsidR="00776F8F" w:rsidRDefault="00B94610">
      <w:pPr>
        <w:spacing w:line="360" w:lineRule="auto"/>
        <w:outlineLvl w:val="2"/>
        <w:rPr>
          <w:bCs/>
          <w:color w:val="000000" w:themeColor="text1"/>
          <w:sz w:val="24"/>
        </w:rPr>
      </w:pPr>
      <w:r>
        <w:rPr>
          <w:b/>
          <w:bCs/>
          <w:color w:val="000000" w:themeColor="text1"/>
          <w:sz w:val="24"/>
        </w:rPr>
        <w:t>6.2.1</w:t>
      </w:r>
      <w:r>
        <w:rPr>
          <w:b/>
          <w:bCs/>
          <w:color w:val="000000" w:themeColor="text1"/>
          <w:sz w:val="24"/>
        </w:rPr>
        <w:t xml:space="preserve">　</w:t>
      </w:r>
      <w:r>
        <w:rPr>
          <w:bCs/>
          <w:color w:val="000000" w:themeColor="text1"/>
          <w:sz w:val="24"/>
        </w:rPr>
        <w:t>空气调节</w:t>
      </w:r>
      <w:r>
        <w:rPr>
          <w:rFonts w:hint="eastAsia"/>
          <w:bCs/>
          <w:color w:val="000000" w:themeColor="text1"/>
          <w:sz w:val="24"/>
        </w:rPr>
        <w:t>系统</w:t>
      </w:r>
      <w:r>
        <w:rPr>
          <w:bCs/>
          <w:color w:val="000000" w:themeColor="text1"/>
          <w:sz w:val="24"/>
        </w:rPr>
        <w:t>冷负荷的计算应符合下列规定</w:t>
      </w:r>
      <w:r>
        <w:rPr>
          <w:rFonts w:hint="eastAsia"/>
          <w:bCs/>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科研实验室</w:t>
      </w:r>
      <w:r>
        <w:rPr>
          <w:color w:val="000000" w:themeColor="text1"/>
          <w:sz w:val="24"/>
        </w:rPr>
        <w:t>冷负荷应按各</w:t>
      </w:r>
      <w:r>
        <w:rPr>
          <w:rFonts w:hint="eastAsia"/>
          <w:color w:val="000000" w:themeColor="text1"/>
          <w:sz w:val="24"/>
        </w:rPr>
        <w:t>空调系统</w:t>
      </w:r>
      <w:r>
        <w:rPr>
          <w:color w:val="000000" w:themeColor="text1"/>
          <w:sz w:val="24"/>
        </w:rPr>
        <w:t>逐时冷负荷的综合最大值确定</w:t>
      </w:r>
      <w:r>
        <w:rPr>
          <w:rFonts w:hint="eastAsia"/>
          <w:color w:val="000000" w:themeColor="text1"/>
          <w:sz w:val="24"/>
        </w:rPr>
        <w:t>，</w:t>
      </w:r>
      <w:r>
        <w:rPr>
          <w:color w:val="000000" w:themeColor="text1"/>
          <w:sz w:val="24"/>
        </w:rPr>
        <w:t>并宜计入同时使用系数。</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color w:val="000000" w:themeColor="text1"/>
          <w:sz w:val="24"/>
        </w:rPr>
        <w:t>采用直流式</w:t>
      </w:r>
      <w:r>
        <w:rPr>
          <w:rFonts w:hint="eastAsia"/>
          <w:color w:val="000000" w:themeColor="text1"/>
          <w:sz w:val="24"/>
        </w:rPr>
        <w:t>（</w:t>
      </w:r>
      <w:r>
        <w:rPr>
          <w:color w:val="000000" w:themeColor="text1"/>
          <w:sz w:val="24"/>
        </w:rPr>
        <w:t>全新风</w:t>
      </w:r>
      <w:r>
        <w:rPr>
          <w:rFonts w:hint="eastAsia"/>
          <w:color w:val="000000" w:themeColor="text1"/>
          <w:sz w:val="24"/>
        </w:rPr>
        <w:t>）</w:t>
      </w:r>
      <w:r>
        <w:rPr>
          <w:color w:val="000000" w:themeColor="text1"/>
          <w:sz w:val="24"/>
        </w:rPr>
        <w:t>空气调节系统</w:t>
      </w:r>
      <w:r>
        <w:rPr>
          <w:rFonts w:hint="eastAsia"/>
          <w:color w:val="000000" w:themeColor="text1"/>
          <w:sz w:val="24"/>
        </w:rPr>
        <w:t>的科研实验室夏季新风冷</w:t>
      </w:r>
      <w:r>
        <w:rPr>
          <w:color w:val="000000" w:themeColor="text1"/>
          <w:sz w:val="24"/>
        </w:rPr>
        <w:t>负荷</w:t>
      </w:r>
      <w:r>
        <w:rPr>
          <w:rFonts w:hint="eastAsia"/>
          <w:color w:val="000000" w:themeColor="text1"/>
          <w:sz w:val="24"/>
        </w:rPr>
        <w:t>宜采用新风逐时焓值计算，与空气调节系统总冷负荷叠加时应采用综合最大值；</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color w:val="000000" w:themeColor="text1"/>
          <w:sz w:val="24"/>
        </w:rPr>
        <w:t>应计</w:t>
      </w:r>
      <w:r>
        <w:rPr>
          <w:rFonts w:hint="eastAsia"/>
          <w:color w:val="000000" w:themeColor="text1"/>
          <w:sz w:val="24"/>
        </w:rPr>
        <w:t>入供冷</w:t>
      </w:r>
      <w:r>
        <w:rPr>
          <w:color w:val="000000" w:themeColor="text1"/>
          <w:sz w:val="24"/>
        </w:rPr>
        <w:t>系统输冷损失。</w:t>
      </w:r>
    </w:p>
    <w:p w:rsidR="00776F8F" w:rsidRDefault="00B94610">
      <w:pPr>
        <w:spacing w:line="360" w:lineRule="auto"/>
        <w:outlineLvl w:val="2"/>
        <w:rPr>
          <w:bCs/>
          <w:color w:val="000000" w:themeColor="text1"/>
          <w:sz w:val="24"/>
        </w:rPr>
      </w:pPr>
      <w:r>
        <w:rPr>
          <w:b/>
          <w:bCs/>
          <w:color w:val="000000" w:themeColor="text1"/>
          <w:sz w:val="24"/>
        </w:rPr>
        <w:t>6.2.</w:t>
      </w:r>
      <w:r>
        <w:rPr>
          <w:rFonts w:hint="eastAsia"/>
          <w:b/>
          <w:bCs/>
          <w:color w:val="000000" w:themeColor="text1"/>
          <w:sz w:val="24"/>
        </w:rPr>
        <w:t>2</w:t>
      </w:r>
      <w:r>
        <w:rPr>
          <w:b/>
          <w:bCs/>
          <w:color w:val="000000" w:themeColor="text1"/>
          <w:sz w:val="24"/>
        </w:rPr>
        <w:t xml:space="preserve">　</w:t>
      </w:r>
      <w:r>
        <w:rPr>
          <w:bCs/>
          <w:color w:val="000000" w:themeColor="text1"/>
          <w:sz w:val="24"/>
        </w:rPr>
        <w:t>空气调节</w:t>
      </w:r>
      <w:r>
        <w:rPr>
          <w:rFonts w:hint="eastAsia"/>
          <w:bCs/>
          <w:color w:val="000000" w:themeColor="text1"/>
          <w:sz w:val="24"/>
        </w:rPr>
        <w:t>系统冬季热</w:t>
      </w:r>
      <w:r>
        <w:rPr>
          <w:bCs/>
          <w:color w:val="000000" w:themeColor="text1"/>
          <w:sz w:val="24"/>
        </w:rPr>
        <w:t>负荷应</w:t>
      </w:r>
      <w:r>
        <w:rPr>
          <w:rFonts w:hint="eastAsia"/>
          <w:bCs/>
          <w:color w:val="000000" w:themeColor="text1"/>
          <w:sz w:val="24"/>
        </w:rPr>
        <w:t>按本规程第</w:t>
      </w:r>
      <w:r>
        <w:rPr>
          <w:rFonts w:hint="eastAsia"/>
          <w:bCs/>
          <w:color w:val="000000" w:themeColor="text1"/>
          <w:sz w:val="24"/>
        </w:rPr>
        <w:t>4.2</w:t>
      </w:r>
      <w:r>
        <w:rPr>
          <w:rFonts w:hint="eastAsia"/>
          <w:bCs/>
          <w:color w:val="000000" w:themeColor="text1"/>
          <w:sz w:val="24"/>
        </w:rPr>
        <w:t>节的规定计算，室外计算参数应采用冬季空气调节室外计算参数。</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96" w:name="_Toc163397140"/>
      <w:bookmarkStart w:id="97" w:name="_Toc163397394"/>
      <w:r>
        <w:rPr>
          <w:rFonts w:eastAsia="黑体"/>
          <w:bCs/>
          <w:color w:val="000000" w:themeColor="text1"/>
          <w:sz w:val="28"/>
        </w:rPr>
        <w:t>6.</w:t>
      </w:r>
      <w:r>
        <w:rPr>
          <w:rFonts w:eastAsia="黑体" w:hint="eastAsia"/>
          <w:bCs/>
          <w:color w:val="000000" w:themeColor="text1"/>
          <w:sz w:val="28"/>
        </w:rPr>
        <w:t>3</w:t>
      </w:r>
      <w:r>
        <w:rPr>
          <w:rFonts w:eastAsia="黑体"/>
          <w:bCs/>
          <w:color w:val="000000" w:themeColor="text1"/>
          <w:sz w:val="28"/>
        </w:rPr>
        <w:t xml:space="preserve">　</w:t>
      </w:r>
      <w:r>
        <w:rPr>
          <w:rFonts w:eastAsia="黑体" w:hint="eastAsia"/>
          <w:bCs/>
          <w:color w:val="000000" w:themeColor="text1"/>
          <w:sz w:val="28"/>
        </w:rPr>
        <w:t>空调冷热源</w:t>
      </w:r>
      <w:bookmarkEnd w:id="96"/>
      <w:bookmarkEnd w:id="97"/>
    </w:p>
    <w:p w:rsidR="00776F8F" w:rsidRDefault="00B94610">
      <w:pPr>
        <w:spacing w:line="360" w:lineRule="auto"/>
        <w:outlineLvl w:val="2"/>
        <w:rPr>
          <w:bCs/>
          <w:color w:val="000000" w:themeColor="text1"/>
          <w:sz w:val="24"/>
        </w:rPr>
      </w:pPr>
      <w:r>
        <w:rPr>
          <w:b/>
          <w:bCs/>
          <w:color w:val="000000" w:themeColor="text1"/>
          <w:sz w:val="24"/>
        </w:rPr>
        <w:t>6.3.1</w:t>
      </w:r>
      <w:r>
        <w:rPr>
          <w:b/>
          <w:bCs/>
          <w:color w:val="000000" w:themeColor="text1"/>
          <w:sz w:val="24"/>
        </w:rPr>
        <w:t xml:space="preserve">　</w:t>
      </w:r>
      <w:r>
        <w:rPr>
          <w:rFonts w:hint="eastAsia"/>
          <w:bCs/>
          <w:color w:val="000000" w:themeColor="text1"/>
          <w:sz w:val="24"/>
        </w:rPr>
        <w:t>供暖</w:t>
      </w:r>
      <w:r>
        <w:rPr>
          <w:bCs/>
          <w:color w:val="000000" w:themeColor="text1"/>
          <w:sz w:val="24"/>
        </w:rPr>
        <w:t>空调</w:t>
      </w:r>
      <w:r>
        <w:rPr>
          <w:rFonts w:hint="eastAsia"/>
          <w:bCs/>
          <w:color w:val="000000" w:themeColor="text1"/>
          <w:sz w:val="24"/>
        </w:rPr>
        <w:t>用冷（热）源及其设备的选择，应根据实验室建筑的规模、用途、使用特征，结合所在地区的气象条件、能源结构、价格以及节能减排和环保政策的相关要求等情况，经综合论证确定。</w:t>
      </w:r>
    </w:p>
    <w:p w:rsidR="00776F8F" w:rsidRDefault="00B94610">
      <w:pPr>
        <w:spacing w:line="360" w:lineRule="auto"/>
        <w:outlineLvl w:val="2"/>
        <w:rPr>
          <w:bCs/>
          <w:color w:val="000000" w:themeColor="text1"/>
          <w:sz w:val="24"/>
        </w:rPr>
      </w:pPr>
      <w:r>
        <w:rPr>
          <w:rFonts w:hint="eastAsia"/>
          <w:b/>
          <w:bCs/>
          <w:color w:val="000000" w:themeColor="text1"/>
          <w:sz w:val="24"/>
        </w:rPr>
        <w:lastRenderedPageBreak/>
        <w:t>6.3.</w:t>
      </w:r>
      <w:r>
        <w:rPr>
          <w:b/>
          <w:bCs/>
          <w:color w:val="000000" w:themeColor="text1"/>
          <w:sz w:val="24"/>
        </w:rPr>
        <w:t>2</w:t>
      </w:r>
      <w:r>
        <w:rPr>
          <w:b/>
          <w:bCs/>
          <w:color w:val="000000" w:themeColor="text1"/>
          <w:sz w:val="24"/>
        </w:rPr>
        <w:t xml:space="preserve">　</w:t>
      </w:r>
      <w:r>
        <w:rPr>
          <w:rFonts w:hint="eastAsia"/>
          <w:bCs/>
          <w:color w:val="000000" w:themeColor="text1"/>
          <w:sz w:val="24"/>
        </w:rPr>
        <w:t>集中空调系统的冷水（热泵）机组台数及单机制冷量（制热量）的选择，应能适应空调负荷全年变化规律，满足季节及部分负荷要求。</w:t>
      </w:r>
    </w:p>
    <w:p w:rsidR="00776F8F" w:rsidRDefault="00B94610">
      <w:pPr>
        <w:spacing w:line="360" w:lineRule="auto"/>
        <w:outlineLvl w:val="2"/>
        <w:rPr>
          <w:bCs/>
          <w:color w:val="000000" w:themeColor="text1"/>
          <w:sz w:val="24"/>
        </w:rPr>
      </w:pPr>
      <w:r>
        <w:rPr>
          <w:rFonts w:hint="eastAsia"/>
          <w:b/>
          <w:bCs/>
          <w:color w:val="000000" w:themeColor="text1"/>
          <w:sz w:val="24"/>
        </w:rPr>
        <w:t>6</w:t>
      </w:r>
      <w:r>
        <w:rPr>
          <w:b/>
          <w:bCs/>
          <w:color w:val="000000" w:themeColor="text1"/>
          <w:sz w:val="24"/>
        </w:rPr>
        <w:t>.3.3</w:t>
      </w:r>
      <w:r>
        <w:rPr>
          <w:b/>
          <w:bCs/>
          <w:color w:val="000000" w:themeColor="text1"/>
          <w:sz w:val="24"/>
        </w:rPr>
        <w:t xml:space="preserve">　</w:t>
      </w:r>
      <w:r>
        <w:rPr>
          <w:rFonts w:hint="eastAsia"/>
          <w:bCs/>
          <w:color w:val="000000" w:themeColor="text1"/>
          <w:sz w:val="24"/>
        </w:rPr>
        <w:t>当需要</w:t>
      </w:r>
      <w:r>
        <w:rPr>
          <w:bCs/>
          <w:color w:val="000000" w:themeColor="text1"/>
          <w:sz w:val="24"/>
        </w:rPr>
        <w:t>空气调节的房间</w:t>
      </w:r>
      <w:r>
        <w:rPr>
          <w:rFonts w:hint="eastAsia"/>
          <w:bCs/>
          <w:color w:val="000000" w:themeColor="text1"/>
          <w:sz w:val="24"/>
        </w:rPr>
        <w:t>面积较小或</w:t>
      </w:r>
      <w:r>
        <w:rPr>
          <w:bCs/>
          <w:color w:val="000000" w:themeColor="text1"/>
          <w:sz w:val="24"/>
        </w:rPr>
        <w:t>布置过于分散</w:t>
      </w:r>
      <w:r>
        <w:rPr>
          <w:rFonts w:hint="eastAsia"/>
          <w:bCs/>
          <w:color w:val="000000" w:themeColor="text1"/>
          <w:sz w:val="24"/>
        </w:rPr>
        <w:t>，采用集中供冷、供热系统不经济时，</w:t>
      </w:r>
      <w:r>
        <w:rPr>
          <w:bCs/>
          <w:color w:val="000000" w:themeColor="text1"/>
          <w:sz w:val="24"/>
        </w:rPr>
        <w:t>宜采用分散设置的空调装置或系统</w:t>
      </w:r>
      <w:r>
        <w:rPr>
          <w:rFonts w:hint="eastAsia"/>
          <w:bCs/>
          <w:color w:val="000000" w:themeColor="text1"/>
          <w:sz w:val="24"/>
        </w:rPr>
        <w:t>。</w:t>
      </w:r>
    </w:p>
    <w:p w:rsidR="00776F8F" w:rsidRDefault="00B94610">
      <w:pPr>
        <w:spacing w:line="360" w:lineRule="auto"/>
        <w:outlineLvl w:val="2"/>
        <w:rPr>
          <w:bCs/>
          <w:color w:val="000000" w:themeColor="text1"/>
          <w:sz w:val="24"/>
        </w:rPr>
      </w:pPr>
      <w:r>
        <w:rPr>
          <w:rFonts w:hint="eastAsia"/>
          <w:b/>
          <w:bCs/>
          <w:color w:val="000000" w:themeColor="text1"/>
          <w:sz w:val="24"/>
        </w:rPr>
        <w:t>6.3.</w:t>
      </w:r>
      <w:bookmarkStart w:id="98" w:name="OLE_LINK3"/>
      <w:r>
        <w:rPr>
          <w:rFonts w:hint="eastAsia"/>
          <w:b/>
          <w:bCs/>
          <w:color w:val="000000" w:themeColor="text1"/>
          <w:sz w:val="24"/>
        </w:rPr>
        <w:t>4</w:t>
      </w:r>
      <w:r>
        <w:rPr>
          <w:b/>
          <w:bCs/>
          <w:color w:val="000000" w:themeColor="text1"/>
          <w:sz w:val="24"/>
        </w:rPr>
        <w:t xml:space="preserve">　</w:t>
      </w:r>
      <w:r>
        <w:rPr>
          <w:rFonts w:hint="eastAsia"/>
          <w:bCs/>
          <w:color w:val="000000" w:themeColor="text1"/>
          <w:sz w:val="24"/>
        </w:rPr>
        <w:t>空气源、蒸发冷却式冷水（热泵）机组室外机的设置</w:t>
      </w:r>
      <w:bookmarkEnd w:id="98"/>
      <w:r>
        <w:rPr>
          <w:rFonts w:hint="eastAsia"/>
          <w:bCs/>
          <w:color w:val="000000" w:themeColor="text1"/>
          <w:sz w:val="24"/>
        </w:rPr>
        <w:t>，应符合下列规定：</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确保进风与排风通畅，在排出空气与吸入空气之间不发生明显的气流短路；</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避免污浊气流的影响，尤其是实验室排风腐蚀性气体的影响；</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rFonts w:hint="eastAsia"/>
          <w:color w:val="000000" w:themeColor="text1"/>
          <w:sz w:val="24"/>
        </w:rPr>
        <w:t>噪声和排热符合周围环境要求；</w:t>
      </w:r>
    </w:p>
    <w:p w:rsidR="00776F8F" w:rsidRDefault="00B94610">
      <w:pPr>
        <w:spacing w:line="360" w:lineRule="auto"/>
        <w:ind w:firstLineChars="236" w:firstLine="569"/>
        <w:outlineLvl w:val="2"/>
        <w:rPr>
          <w:color w:val="000000" w:themeColor="text1"/>
          <w:sz w:val="24"/>
        </w:rPr>
      </w:pPr>
      <w:r>
        <w:rPr>
          <w:b/>
          <w:color w:val="000000" w:themeColor="text1"/>
          <w:sz w:val="24"/>
        </w:rPr>
        <w:t>4</w:t>
      </w:r>
      <w:r>
        <w:rPr>
          <w:b/>
          <w:bCs/>
          <w:color w:val="000000" w:themeColor="text1"/>
          <w:sz w:val="24"/>
        </w:rPr>
        <w:t xml:space="preserve">　</w:t>
      </w:r>
      <w:r>
        <w:rPr>
          <w:rFonts w:hint="eastAsia"/>
          <w:color w:val="000000" w:themeColor="text1"/>
          <w:sz w:val="24"/>
        </w:rPr>
        <w:t>便于对室外机的换热器进行清扫。</w:t>
      </w:r>
    </w:p>
    <w:p w:rsidR="00776F8F" w:rsidRDefault="00776F8F">
      <w:pPr>
        <w:spacing w:line="360" w:lineRule="auto"/>
        <w:outlineLvl w:val="2"/>
        <w:rPr>
          <w:bCs/>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99" w:name="_Toc163397141"/>
      <w:bookmarkStart w:id="100" w:name="_Toc163397395"/>
      <w:r>
        <w:rPr>
          <w:rFonts w:eastAsia="黑体"/>
          <w:bCs/>
          <w:color w:val="000000" w:themeColor="text1"/>
          <w:sz w:val="28"/>
        </w:rPr>
        <w:t>6.4</w:t>
      </w:r>
      <w:r>
        <w:rPr>
          <w:rFonts w:eastAsia="黑体"/>
          <w:bCs/>
          <w:color w:val="000000" w:themeColor="text1"/>
          <w:sz w:val="28"/>
        </w:rPr>
        <w:t xml:space="preserve">　</w:t>
      </w:r>
      <w:r>
        <w:rPr>
          <w:rFonts w:eastAsia="黑体" w:hint="eastAsia"/>
          <w:bCs/>
          <w:color w:val="000000" w:themeColor="text1"/>
          <w:sz w:val="28"/>
        </w:rPr>
        <w:t>空气调节系统</w:t>
      </w:r>
      <w:bookmarkEnd w:id="99"/>
      <w:bookmarkEnd w:id="100"/>
    </w:p>
    <w:p w:rsidR="00776F8F" w:rsidRDefault="00B94610">
      <w:pPr>
        <w:spacing w:line="360" w:lineRule="auto"/>
        <w:outlineLvl w:val="2"/>
        <w:rPr>
          <w:bCs/>
          <w:color w:val="000000" w:themeColor="text1"/>
          <w:sz w:val="24"/>
        </w:rPr>
      </w:pPr>
      <w:r>
        <w:rPr>
          <w:b/>
          <w:bCs/>
          <w:color w:val="000000" w:themeColor="text1"/>
          <w:sz w:val="24"/>
        </w:rPr>
        <w:t>6</w:t>
      </w:r>
      <w:r>
        <w:rPr>
          <w:rFonts w:hint="eastAsia"/>
          <w:b/>
          <w:bCs/>
          <w:color w:val="000000" w:themeColor="text1"/>
          <w:sz w:val="24"/>
        </w:rPr>
        <w:t>.4.1</w:t>
      </w:r>
      <w:r>
        <w:rPr>
          <w:b/>
          <w:bCs/>
          <w:color w:val="000000" w:themeColor="text1"/>
          <w:sz w:val="24"/>
        </w:rPr>
        <w:t xml:space="preserve">　</w:t>
      </w:r>
      <w:r>
        <w:rPr>
          <w:rFonts w:hint="eastAsia"/>
          <w:bCs/>
          <w:color w:val="000000" w:themeColor="text1"/>
          <w:sz w:val="24"/>
        </w:rPr>
        <w:t>空气调节系统的设置应符合下列规定：</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净化空气调节系统与一般空气调节系统应分开设置；</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运行班次或使用时间不同时，空气调节系统宜分开设置；</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rFonts w:hint="eastAsia"/>
          <w:color w:val="000000" w:themeColor="text1"/>
          <w:sz w:val="24"/>
        </w:rPr>
        <w:t>对温度、湿度参数控制要求差别大时宜分开设置。</w:t>
      </w:r>
    </w:p>
    <w:p w:rsidR="00776F8F" w:rsidRDefault="00B94610">
      <w:pPr>
        <w:spacing w:line="360" w:lineRule="auto"/>
        <w:outlineLvl w:val="2"/>
        <w:rPr>
          <w:bCs/>
          <w:color w:val="000000" w:themeColor="text1"/>
          <w:sz w:val="24"/>
        </w:rPr>
      </w:pPr>
      <w:r>
        <w:rPr>
          <w:b/>
          <w:bCs/>
          <w:color w:val="000000" w:themeColor="text1"/>
          <w:sz w:val="24"/>
        </w:rPr>
        <w:t>6.4.2</w:t>
      </w:r>
      <w:r>
        <w:rPr>
          <w:b/>
          <w:bCs/>
          <w:color w:val="000000" w:themeColor="text1"/>
          <w:sz w:val="24"/>
        </w:rPr>
        <w:t xml:space="preserve">　</w:t>
      </w:r>
      <w:r>
        <w:rPr>
          <w:bCs/>
          <w:color w:val="000000" w:themeColor="text1"/>
          <w:sz w:val="24"/>
        </w:rPr>
        <w:t>符合下列情况之一时，应采用直流式</w:t>
      </w:r>
      <w:r>
        <w:rPr>
          <w:bCs/>
          <w:color w:val="000000" w:themeColor="text1"/>
          <w:sz w:val="24"/>
        </w:rPr>
        <w:t>(</w:t>
      </w:r>
      <w:r>
        <w:rPr>
          <w:bCs/>
          <w:color w:val="000000" w:themeColor="text1"/>
          <w:sz w:val="24"/>
        </w:rPr>
        <w:t>全新风</w:t>
      </w:r>
      <w:r>
        <w:rPr>
          <w:bCs/>
          <w:color w:val="000000" w:themeColor="text1"/>
          <w:sz w:val="24"/>
        </w:rPr>
        <w:t>)</w:t>
      </w:r>
      <w:r>
        <w:rPr>
          <w:bCs/>
          <w:color w:val="000000" w:themeColor="text1"/>
          <w:sz w:val="24"/>
        </w:rPr>
        <w:t>空气调节系统</w:t>
      </w:r>
      <w:r>
        <w:rPr>
          <w:rFonts w:hint="eastAsia"/>
          <w:bCs/>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color w:val="000000" w:themeColor="text1"/>
          <w:sz w:val="24"/>
        </w:rPr>
        <w:t>以消除余热余湿为目的的空调系统，夏季室内空气</w:t>
      </w:r>
      <w:r>
        <w:rPr>
          <w:rFonts w:hint="eastAsia"/>
          <w:color w:val="000000" w:themeColor="text1"/>
          <w:sz w:val="24"/>
        </w:rPr>
        <w:t>焓值</w:t>
      </w:r>
      <w:r>
        <w:rPr>
          <w:color w:val="000000" w:themeColor="text1"/>
          <w:sz w:val="24"/>
        </w:rPr>
        <w:t>高于室外空气</w:t>
      </w:r>
      <w:r>
        <w:rPr>
          <w:rFonts w:hint="eastAsia"/>
          <w:color w:val="000000" w:themeColor="text1"/>
          <w:sz w:val="24"/>
        </w:rPr>
        <w:t>焓值</w:t>
      </w:r>
      <w:r>
        <w:rPr>
          <w:color w:val="000000" w:themeColor="text1"/>
          <w:sz w:val="24"/>
        </w:rPr>
        <w:t>，使用回风不经济时</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color w:val="000000" w:themeColor="text1"/>
          <w:sz w:val="24"/>
        </w:rPr>
        <w:t>空气调节区排风量大于系统送风量时</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color w:val="000000" w:themeColor="text1"/>
          <w:sz w:val="24"/>
        </w:rPr>
        <w:t>空调系统兼顾防毒、防爆目的，不得从室内回风时</w:t>
      </w:r>
      <w:r>
        <w:rPr>
          <w:rFonts w:hint="eastAsia"/>
          <w:color w:val="000000" w:themeColor="text1"/>
          <w:sz w:val="24"/>
        </w:rPr>
        <w:t>。</w:t>
      </w:r>
    </w:p>
    <w:p w:rsidR="00776F8F" w:rsidRDefault="00B94610">
      <w:pPr>
        <w:spacing w:line="360" w:lineRule="auto"/>
        <w:outlineLvl w:val="2"/>
        <w:rPr>
          <w:bCs/>
          <w:color w:val="000000" w:themeColor="text1"/>
          <w:sz w:val="24"/>
        </w:rPr>
      </w:pPr>
      <w:r>
        <w:rPr>
          <w:b/>
          <w:bCs/>
          <w:color w:val="000000" w:themeColor="text1"/>
          <w:sz w:val="24"/>
        </w:rPr>
        <w:t>6.4.3</w:t>
      </w:r>
      <w:r>
        <w:rPr>
          <w:b/>
          <w:bCs/>
          <w:color w:val="000000" w:themeColor="text1"/>
          <w:sz w:val="24"/>
        </w:rPr>
        <w:t xml:space="preserve">　</w:t>
      </w:r>
      <w:r>
        <w:rPr>
          <w:rFonts w:hint="eastAsia"/>
          <w:bCs/>
          <w:color w:val="000000" w:themeColor="text1"/>
          <w:sz w:val="24"/>
        </w:rPr>
        <w:t>湿</w:t>
      </w:r>
      <w:r>
        <w:rPr>
          <w:bCs/>
          <w:color w:val="000000" w:themeColor="text1"/>
          <w:sz w:val="24"/>
        </w:rPr>
        <w:t>热地区采用全新风空气调节系统时，夏季应采取防止未经除湿的新风直接送入室内的措施。</w:t>
      </w:r>
    </w:p>
    <w:p w:rsidR="00776F8F" w:rsidRDefault="00B94610">
      <w:pPr>
        <w:spacing w:line="360" w:lineRule="auto"/>
        <w:outlineLvl w:val="2"/>
        <w:rPr>
          <w:bCs/>
          <w:color w:val="000000" w:themeColor="text1"/>
          <w:sz w:val="24"/>
        </w:rPr>
      </w:pPr>
      <w:r>
        <w:rPr>
          <w:b/>
          <w:bCs/>
          <w:color w:val="000000" w:themeColor="text1"/>
          <w:sz w:val="24"/>
        </w:rPr>
        <w:t>6</w:t>
      </w:r>
      <w:r>
        <w:rPr>
          <w:rFonts w:hint="eastAsia"/>
          <w:b/>
          <w:bCs/>
          <w:color w:val="000000" w:themeColor="text1"/>
          <w:sz w:val="24"/>
        </w:rPr>
        <w:t>.4.</w:t>
      </w:r>
      <w:r>
        <w:rPr>
          <w:b/>
          <w:bCs/>
          <w:color w:val="000000" w:themeColor="text1"/>
          <w:sz w:val="24"/>
        </w:rPr>
        <w:t>4</w:t>
      </w:r>
      <w:r>
        <w:rPr>
          <w:b/>
          <w:bCs/>
          <w:color w:val="000000" w:themeColor="text1"/>
          <w:sz w:val="24"/>
        </w:rPr>
        <w:t xml:space="preserve">　</w:t>
      </w:r>
      <w:r>
        <w:rPr>
          <w:rFonts w:hint="eastAsia"/>
          <w:bCs/>
          <w:color w:val="000000" w:themeColor="text1"/>
          <w:sz w:val="24"/>
        </w:rPr>
        <w:t>在不影响实验室工艺的条件下，宜采取局部工艺措施和局部区域的空气调节替代全室性的空气调节。</w:t>
      </w:r>
    </w:p>
    <w:p w:rsidR="00776F8F" w:rsidRDefault="00B94610">
      <w:pPr>
        <w:spacing w:line="360" w:lineRule="auto"/>
        <w:outlineLvl w:val="2"/>
        <w:rPr>
          <w:bCs/>
          <w:color w:val="000000" w:themeColor="text1"/>
          <w:sz w:val="24"/>
        </w:rPr>
      </w:pPr>
      <w:r>
        <w:rPr>
          <w:b/>
          <w:bCs/>
          <w:color w:val="000000" w:themeColor="text1"/>
          <w:sz w:val="24"/>
        </w:rPr>
        <w:t>6.4.5</w:t>
      </w:r>
      <w:r>
        <w:rPr>
          <w:b/>
          <w:bCs/>
          <w:color w:val="000000" w:themeColor="text1"/>
          <w:sz w:val="24"/>
        </w:rPr>
        <w:t xml:space="preserve">　</w:t>
      </w:r>
      <w:r>
        <w:rPr>
          <w:bCs/>
          <w:color w:val="000000" w:themeColor="text1"/>
          <w:sz w:val="24"/>
        </w:rPr>
        <w:t>以消除余热、余湿为主的全空气空调系统，宜可变新风比，且配备过渡季全新风运行的</w:t>
      </w:r>
      <w:r w:rsidRPr="00682644">
        <w:rPr>
          <w:rFonts w:hint="eastAsia"/>
          <w:bCs/>
          <w:color w:val="000000" w:themeColor="text1"/>
          <w:sz w:val="24"/>
        </w:rPr>
        <w:t>措施</w:t>
      </w:r>
      <w:r w:rsidRPr="002944EE">
        <w:rPr>
          <w:bCs/>
          <w:color w:val="000000" w:themeColor="text1"/>
          <w:sz w:val="24"/>
        </w:rPr>
        <w:t>。</w:t>
      </w:r>
    </w:p>
    <w:p w:rsidR="00776F8F" w:rsidRDefault="00B94610">
      <w:pPr>
        <w:spacing w:line="360" w:lineRule="auto"/>
        <w:outlineLvl w:val="2"/>
        <w:rPr>
          <w:bCs/>
          <w:color w:val="000000" w:themeColor="text1"/>
          <w:sz w:val="24"/>
        </w:rPr>
      </w:pPr>
      <w:r>
        <w:rPr>
          <w:b/>
          <w:bCs/>
          <w:color w:val="000000" w:themeColor="text1"/>
          <w:sz w:val="24"/>
        </w:rPr>
        <w:t>6.4.6</w:t>
      </w:r>
      <w:r>
        <w:rPr>
          <w:b/>
          <w:bCs/>
          <w:color w:val="000000" w:themeColor="text1"/>
          <w:sz w:val="24"/>
        </w:rPr>
        <w:t xml:space="preserve">　</w:t>
      </w:r>
      <w:r>
        <w:rPr>
          <w:bCs/>
          <w:color w:val="000000" w:themeColor="text1"/>
          <w:sz w:val="24"/>
        </w:rPr>
        <w:t>以</w:t>
      </w:r>
      <w:r>
        <w:rPr>
          <w:rFonts w:hint="eastAsia"/>
          <w:bCs/>
          <w:color w:val="000000" w:themeColor="text1"/>
          <w:sz w:val="24"/>
        </w:rPr>
        <w:t>补偿实验室排风的全新风（补风）系统，宜采用变风量全新风空调系</w:t>
      </w:r>
      <w:r>
        <w:rPr>
          <w:rFonts w:hint="eastAsia"/>
          <w:bCs/>
          <w:color w:val="000000" w:themeColor="text1"/>
          <w:sz w:val="24"/>
        </w:rPr>
        <w:lastRenderedPageBreak/>
        <w:t>统以满足实验室压力、温度和湿度等环境参数的要求</w:t>
      </w:r>
      <w:r>
        <w:rPr>
          <w:bCs/>
          <w:color w:val="000000" w:themeColor="text1"/>
          <w:sz w:val="24"/>
        </w:rPr>
        <w:t>。</w:t>
      </w:r>
    </w:p>
    <w:p w:rsidR="00776F8F" w:rsidRDefault="00B94610">
      <w:pPr>
        <w:spacing w:line="360" w:lineRule="auto"/>
        <w:outlineLvl w:val="2"/>
        <w:rPr>
          <w:b/>
          <w:bCs/>
          <w:color w:val="000000" w:themeColor="text1"/>
          <w:sz w:val="24"/>
        </w:rPr>
      </w:pPr>
      <w:r>
        <w:rPr>
          <w:b/>
          <w:bCs/>
          <w:color w:val="000000" w:themeColor="text1"/>
          <w:sz w:val="24"/>
        </w:rPr>
        <w:t>6</w:t>
      </w:r>
      <w:r>
        <w:rPr>
          <w:rFonts w:hint="eastAsia"/>
          <w:b/>
          <w:bCs/>
          <w:color w:val="000000" w:themeColor="text1"/>
          <w:sz w:val="24"/>
        </w:rPr>
        <w:t>.4.</w:t>
      </w:r>
      <w:r>
        <w:rPr>
          <w:b/>
          <w:bCs/>
          <w:color w:val="000000" w:themeColor="text1"/>
          <w:sz w:val="24"/>
        </w:rPr>
        <w:t>7</w:t>
      </w:r>
      <w:r>
        <w:rPr>
          <w:b/>
          <w:bCs/>
          <w:color w:val="000000" w:themeColor="text1"/>
          <w:sz w:val="24"/>
        </w:rPr>
        <w:t xml:space="preserve">　</w:t>
      </w:r>
      <w:r>
        <w:rPr>
          <w:bCs/>
          <w:color w:val="000000" w:themeColor="text1"/>
          <w:sz w:val="24"/>
        </w:rPr>
        <w:t>室外空气计算</w:t>
      </w:r>
      <w:r>
        <w:rPr>
          <w:rFonts w:hint="eastAsia"/>
          <w:bCs/>
          <w:color w:val="000000" w:themeColor="text1"/>
          <w:sz w:val="24"/>
        </w:rPr>
        <w:t>湿球</w:t>
      </w:r>
      <w:r>
        <w:rPr>
          <w:bCs/>
          <w:color w:val="000000" w:themeColor="text1"/>
          <w:sz w:val="24"/>
        </w:rPr>
        <w:t>温度</w:t>
      </w:r>
      <w:r>
        <w:rPr>
          <w:rFonts w:hint="eastAsia"/>
          <w:bCs/>
          <w:color w:val="000000" w:themeColor="text1"/>
          <w:sz w:val="24"/>
        </w:rPr>
        <w:t>较低</w:t>
      </w:r>
      <w:r>
        <w:rPr>
          <w:bCs/>
          <w:color w:val="000000" w:themeColor="text1"/>
          <w:sz w:val="24"/>
        </w:rPr>
        <w:t>的干燥地区，</w:t>
      </w:r>
      <w:r>
        <w:rPr>
          <w:rFonts w:hint="eastAsia"/>
          <w:bCs/>
          <w:color w:val="000000" w:themeColor="text1"/>
          <w:sz w:val="24"/>
        </w:rPr>
        <w:t>可</w:t>
      </w:r>
      <w:r>
        <w:rPr>
          <w:bCs/>
          <w:color w:val="000000" w:themeColor="text1"/>
          <w:sz w:val="24"/>
        </w:rPr>
        <w:t>采用蒸发冷却空调系统</w:t>
      </w:r>
      <w:r>
        <w:rPr>
          <w:rFonts w:hint="eastAsia"/>
          <w:bCs/>
          <w:color w:val="000000" w:themeColor="text1"/>
          <w:sz w:val="24"/>
        </w:rPr>
        <w:t>。</w:t>
      </w:r>
    </w:p>
    <w:p w:rsidR="00776F8F" w:rsidRDefault="00B94610">
      <w:pPr>
        <w:spacing w:line="360" w:lineRule="auto"/>
        <w:outlineLvl w:val="2"/>
        <w:rPr>
          <w:bCs/>
          <w:color w:val="000000" w:themeColor="text1"/>
          <w:sz w:val="24"/>
        </w:rPr>
      </w:pPr>
      <w:r>
        <w:rPr>
          <w:b/>
          <w:bCs/>
          <w:color w:val="000000" w:themeColor="text1"/>
          <w:sz w:val="24"/>
        </w:rPr>
        <w:t>6</w:t>
      </w:r>
      <w:r>
        <w:rPr>
          <w:rFonts w:hint="eastAsia"/>
          <w:b/>
          <w:bCs/>
          <w:color w:val="000000" w:themeColor="text1"/>
          <w:sz w:val="24"/>
        </w:rPr>
        <w:t>.4.</w:t>
      </w:r>
      <w:r>
        <w:rPr>
          <w:b/>
          <w:bCs/>
          <w:color w:val="000000" w:themeColor="text1"/>
          <w:sz w:val="24"/>
        </w:rPr>
        <w:t>8</w:t>
      </w:r>
      <w:r>
        <w:rPr>
          <w:b/>
          <w:bCs/>
          <w:color w:val="000000" w:themeColor="text1"/>
          <w:sz w:val="24"/>
        </w:rPr>
        <w:t xml:space="preserve">　</w:t>
      </w:r>
      <w:r>
        <w:rPr>
          <w:rFonts w:hint="eastAsia"/>
          <w:bCs/>
          <w:color w:val="000000" w:themeColor="text1"/>
          <w:sz w:val="24"/>
        </w:rPr>
        <w:t>当实验室工艺需要空气调节系统长期连续运转时，空气调节系统的主要设备宜设置必要的备用设备。</w:t>
      </w:r>
    </w:p>
    <w:p w:rsidR="00776F8F" w:rsidRDefault="00B94610">
      <w:pPr>
        <w:spacing w:line="360" w:lineRule="auto"/>
        <w:outlineLvl w:val="2"/>
        <w:rPr>
          <w:bCs/>
          <w:color w:val="000000" w:themeColor="text1"/>
          <w:sz w:val="24"/>
        </w:rPr>
      </w:pPr>
      <w:r>
        <w:rPr>
          <w:b/>
          <w:bCs/>
          <w:color w:val="000000" w:themeColor="text1"/>
          <w:sz w:val="24"/>
        </w:rPr>
        <w:t>6</w:t>
      </w:r>
      <w:r>
        <w:rPr>
          <w:rFonts w:hint="eastAsia"/>
          <w:b/>
          <w:bCs/>
          <w:color w:val="000000" w:themeColor="text1"/>
          <w:sz w:val="24"/>
        </w:rPr>
        <w:t>.4.</w:t>
      </w:r>
      <w:r>
        <w:rPr>
          <w:b/>
          <w:bCs/>
          <w:color w:val="000000" w:themeColor="text1"/>
          <w:sz w:val="24"/>
        </w:rPr>
        <w:t>9</w:t>
      </w:r>
      <w:r>
        <w:rPr>
          <w:b/>
          <w:bCs/>
          <w:color w:val="000000" w:themeColor="text1"/>
          <w:sz w:val="24"/>
        </w:rPr>
        <w:t xml:space="preserve">　</w:t>
      </w:r>
      <w:r>
        <w:rPr>
          <w:rFonts w:hint="eastAsia"/>
          <w:bCs/>
          <w:color w:val="000000" w:themeColor="text1"/>
          <w:sz w:val="24"/>
        </w:rPr>
        <w:t>冬季有冻结可能性的地区，新风机组或空调机组应采取防冻保护措施。</w:t>
      </w:r>
    </w:p>
    <w:p w:rsidR="00776F8F" w:rsidRDefault="00B94610">
      <w:pPr>
        <w:spacing w:line="360" w:lineRule="auto"/>
        <w:outlineLvl w:val="2"/>
        <w:rPr>
          <w:bCs/>
          <w:color w:val="000000" w:themeColor="text1"/>
          <w:sz w:val="24"/>
        </w:rPr>
      </w:pPr>
      <w:r>
        <w:rPr>
          <w:b/>
          <w:bCs/>
          <w:color w:val="000000" w:themeColor="text1"/>
          <w:sz w:val="24"/>
        </w:rPr>
        <w:t>6</w:t>
      </w:r>
      <w:r>
        <w:rPr>
          <w:rFonts w:hint="eastAsia"/>
          <w:b/>
          <w:bCs/>
          <w:color w:val="000000" w:themeColor="text1"/>
          <w:sz w:val="24"/>
        </w:rPr>
        <w:t>.4.</w:t>
      </w:r>
      <w:r>
        <w:rPr>
          <w:b/>
          <w:bCs/>
          <w:color w:val="000000" w:themeColor="text1"/>
          <w:sz w:val="24"/>
        </w:rPr>
        <w:t>10</w:t>
      </w:r>
      <w:r>
        <w:rPr>
          <w:b/>
          <w:bCs/>
          <w:color w:val="000000" w:themeColor="text1"/>
          <w:sz w:val="24"/>
        </w:rPr>
        <w:t xml:space="preserve">　</w:t>
      </w:r>
      <w:r>
        <w:rPr>
          <w:rFonts w:hint="eastAsia"/>
          <w:bCs/>
          <w:color w:val="000000" w:themeColor="text1"/>
          <w:sz w:val="24"/>
        </w:rPr>
        <w:t>对于布置有贵重仪器的房间，贵重仪器上方不应设置水系统及风口。</w:t>
      </w:r>
    </w:p>
    <w:p w:rsidR="00776F8F" w:rsidRDefault="00776F8F">
      <w:pPr>
        <w:spacing w:line="360" w:lineRule="auto"/>
        <w:outlineLvl w:val="2"/>
        <w:rPr>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101" w:name="_Toc163397142"/>
      <w:bookmarkStart w:id="102" w:name="_Toc163397396"/>
      <w:r>
        <w:rPr>
          <w:rFonts w:eastAsia="黑体"/>
          <w:bCs/>
          <w:color w:val="000000" w:themeColor="text1"/>
          <w:sz w:val="28"/>
        </w:rPr>
        <w:t>6.5</w:t>
      </w:r>
      <w:r>
        <w:rPr>
          <w:rFonts w:eastAsia="黑体"/>
          <w:bCs/>
          <w:color w:val="000000" w:themeColor="text1"/>
          <w:sz w:val="28"/>
        </w:rPr>
        <w:t xml:space="preserve">　</w:t>
      </w:r>
      <w:r>
        <w:rPr>
          <w:rFonts w:eastAsia="黑体" w:hint="eastAsia"/>
          <w:bCs/>
          <w:color w:val="000000" w:themeColor="text1"/>
          <w:sz w:val="28"/>
        </w:rPr>
        <w:t>节能设计</w:t>
      </w:r>
      <w:bookmarkEnd w:id="101"/>
      <w:bookmarkEnd w:id="102"/>
    </w:p>
    <w:p w:rsidR="00776F8F" w:rsidRDefault="00B94610">
      <w:pPr>
        <w:spacing w:line="360" w:lineRule="auto"/>
        <w:outlineLvl w:val="2"/>
        <w:rPr>
          <w:bCs/>
          <w:color w:val="000000" w:themeColor="text1"/>
          <w:sz w:val="24"/>
        </w:rPr>
      </w:pPr>
      <w:r>
        <w:rPr>
          <w:rFonts w:hint="eastAsia"/>
          <w:b/>
          <w:bCs/>
          <w:color w:val="000000" w:themeColor="text1"/>
          <w:sz w:val="24"/>
        </w:rPr>
        <w:t>6.</w:t>
      </w:r>
      <w:r>
        <w:rPr>
          <w:b/>
          <w:bCs/>
          <w:color w:val="000000" w:themeColor="text1"/>
          <w:sz w:val="24"/>
        </w:rPr>
        <w:t>5</w:t>
      </w:r>
      <w:r>
        <w:rPr>
          <w:rFonts w:hint="eastAsia"/>
          <w:b/>
          <w:bCs/>
          <w:color w:val="000000" w:themeColor="text1"/>
          <w:sz w:val="24"/>
        </w:rPr>
        <w:t>.</w:t>
      </w:r>
      <w:r>
        <w:rPr>
          <w:b/>
          <w:bCs/>
          <w:color w:val="000000" w:themeColor="text1"/>
          <w:sz w:val="24"/>
        </w:rPr>
        <w:t>1</w:t>
      </w:r>
      <w:r>
        <w:rPr>
          <w:b/>
          <w:bCs/>
          <w:color w:val="000000" w:themeColor="text1"/>
          <w:sz w:val="24"/>
        </w:rPr>
        <w:t xml:space="preserve">　</w:t>
      </w:r>
      <w:r>
        <w:rPr>
          <w:rFonts w:hint="eastAsia"/>
          <w:bCs/>
          <w:color w:val="000000" w:themeColor="text1"/>
          <w:sz w:val="24"/>
        </w:rPr>
        <w:t>制冷设备、输送设备宜选用变频调节，降低能耗。</w:t>
      </w:r>
    </w:p>
    <w:p w:rsidR="00776F8F" w:rsidRDefault="00B94610">
      <w:pPr>
        <w:spacing w:line="360" w:lineRule="auto"/>
        <w:outlineLvl w:val="2"/>
        <w:rPr>
          <w:bCs/>
          <w:color w:val="000000" w:themeColor="text1"/>
          <w:sz w:val="24"/>
        </w:rPr>
      </w:pPr>
      <w:r>
        <w:rPr>
          <w:rFonts w:hint="eastAsia"/>
          <w:b/>
          <w:bCs/>
          <w:color w:val="000000" w:themeColor="text1"/>
          <w:sz w:val="24"/>
        </w:rPr>
        <w:t>6.</w:t>
      </w:r>
      <w:r>
        <w:rPr>
          <w:b/>
          <w:bCs/>
          <w:color w:val="000000" w:themeColor="text1"/>
          <w:sz w:val="24"/>
        </w:rPr>
        <w:t>5</w:t>
      </w:r>
      <w:r>
        <w:rPr>
          <w:rFonts w:hint="eastAsia"/>
          <w:b/>
          <w:bCs/>
          <w:color w:val="000000" w:themeColor="text1"/>
          <w:sz w:val="24"/>
        </w:rPr>
        <w:t>.</w:t>
      </w:r>
      <w:r>
        <w:rPr>
          <w:b/>
          <w:bCs/>
          <w:color w:val="000000" w:themeColor="text1"/>
          <w:sz w:val="24"/>
        </w:rPr>
        <w:t>2</w:t>
      </w:r>
      <w:r>
        <w:rPr>
          <w:b/>
          <w:bCs/>
          <w:color w:val="000000" w:themeColor="text1"/>
          <w:sz w:val="24"/>
        </w:rPr>
        <w:t xml:space="preserve">　</w:t>
      </w:r>
      <w:r>
        <w:rPr>
          <w:rFonts w:hint="eastAsia"/>
          <w:bCs/>
          <w:color w:val="000000" w:themeColor="text1"/>
          <w:sz w:val="24"/>
        </w:rPr>
        <w:t>科研实验室宜设置智能能耗计量装置。</w:t>
      </w:r>
    </w:p>
    <w:p w:rsidR="00776F8F" w:rsidRDefault="00B94610">
      <w:pPr>
        <w:spacing w:line="360" w:lineRule="auto"/>
        <w:outlineLvl w:val="2"/>
        <w:rPr>
          <w:bCs/>
          <w:color w:val="000000" w:themeColor="text1"/>
          <w:sz w:val="24"/>
        </w:rPr>
      </w:pPr>
      <w:r>
        <w:rPr>
          <w:rFonts w:hint="eastAsia"/>
          <w:b/>
          <w:bCs/>
          <w:color w:val="000000" w:themeColor="text1"/>
          <w:sz w:val="24"/>
        </w:rPr>
        <w:t>6.</w:t>
      </w:r>
      <w:r>
        <w:rPr>
          <w:b/>
          <w:bCs/>
          <w:color w:val="000000" w:themeColor="text1"/>
          <w:sz w:val="24"/>
        </w:rPr>
        <w:t>5</w:t>
      </w:r>
      <w:r>
        <w:rPr>
          <w:rFonts w:hint="eastAsia"/>
          <w:b/>
          <w:bCs/>
          <w:color w:val="000000" w:themeColor="text1"/>
          <w:sz w:val="24"/>
        </w:rPr>
        <w:t>.</w:t>
      </w:r>
      <w:r>
        <w:rPr>
          <w:b/>
          <w:bCs/>
          <w:color w:val="000000" w:themeColor="text1"/>
          <w:sz w:val="24"/>
        </w:rPr>
        <w:t>3</w:t>
      </w:r>
      <w:r>
        <w:rPr>
          <w:b/>
          <w:bCs/>
          <w:color w:val="000000" w:themeColor="text1"/>
          <w:sz w:val="24"/>
        </w:rPr>
        <w:t xml:space="preserve">　</w:t>
      </w:r>
      <w:r>
        <w:rPr>
          <w:rFonts w:hint="eastAsia"/>
          <w:bCs/>
          <w:color w:val="000000" w:themeColor="text1"/>
          <w:sz w:val="24"/>
        </w:rPr>
        <w:t>当条件允许时，实验室宜采用能量回收装置，回收排风中的能量。</w:t>
      </w:r>
    </w:p>
    <w:p w:rsidR="00776F8F" w:rsidRDefault="00B94610">
      <w:pPr>
        <w:spacing w:line="360" w:lineRule="auto"/>
        <w:outlineLvl w:val="2"/>
        <w:rPr>
          <w:bCs/>
          <w:color w:val="000000" w:themeColor="text1"/>
          <w:sz w:val="24"/>
        </w:rPr>
      </w:pPr>
      <w:r>
        <w:rPr>
          <w:rFonts w:hint="eastAsia"/>
          <w:b/>
          <w:bCs/>
          <w:color w:val="000000" w:themeColor="text1"/>
          <w:sz w:val="24"/>
        </w:rPr>
        <w:t>6</w:t>
      </w:r>
      <w:r>
        <w:rPr>
          <w:b/>
          <w:bCs/>
          <w:color w:val="000000" w:themeColor="text1"/>
          <w:sz w:val="24"/>
        </w:rPr>
        <w:t>.5.4</w:t>
      </w:r>
      <w:r>
        <w:rPr>
          <w:b/>
          <w:bCs/>
          <w:color w:val="000000" w:themeColor="text1"/>
          <w:sz w:val="24"/>
        </w:rPr>
        <w:t xml:space="preserve">　</w:t>
      </w:r>
      <w:r>
        <w:rPr>
          <w:rFonts w:hint="eastAsia"/>
          <w:bCs/>
          <w:color w:val="000000" w:themeColor="text1"/>
          <w:sz w:val="24"/>
        </w:rPr>
        <w:t>严寒地区设计热回收装置时，应对热回收装置的排风侧是否出现结霜或结露现象进行核算。当出现结霜或结露现象时，应采取预热等保温防冻措施。</w:t>
      </w:r>
    </w:p>
    <w:p w:rsidR="00776F8F" w:rsidRDefault="00776F8F">
      <w:pPr>
        <w:spacing w:line="360" w:lineRule="auto"/>
        <w:outlineLvl w:val="2"/>
        <w:rPr>
          <w:color w:val="000000" w:themeColor="text1"/>
          <w:sz w:val="24"/>
        </w:rPr>
      </w:pPr>
    </w:p>
    <w:p w:rsidR="00776F8F" w:rsidRDefault="00776F8F">
      <w:pPr>
        <w:spacing w:line="360" w:lineRule="auto"/>
        <w:outlineLvl w:val="2"/>
        <w:rPr>
          <w:color w:val="000000" w:themeColor="text1"/>
          <w:sz w:val="24"/>
        </w:rPr>
      </w:pPr>
    </w:p>
    <w:p w:rsidR="00776F8F" w:rsidRDefault="00B94610">
      <w:pPr>
        <w:rPr>
          <w:color w:val="000000" w:themeColor="text1"/>
          <w:sz w:val="32"/>
        </w:rPr>
        <w:sectPr w:rsidR="00776F8F">
          <w:footerReference w:type="default" r:id="rId14"/>
          <w:pgSz w:w="11906" w:h="16838"/>
          <w:pgMar w:top="1440" w:right="1800" w:bottom="1440" w:left="1800" w:header="851" w:footer="992" w:gutter="0"/>
          <w:cols w:space="425"/>
          <w:docGrid w:type="lines" w:linePitch="312"/>
        </w:sectPr>
      </w:pPr>
      <w:r>
        <w:rPr>
          <w:rFonts w:hint="eastAsia"/>
          <w:color w:val="000000" w:themeColor="text1"/>
          <w:sz w:val="32"/>
        </w:rPr>
        <w:br w:type="page"/>
      </w:r>
    </w:p>
    <w:p w:rsidR="00776F8F" w:rsidRDefault="00B94610">
      <w:pPr>
        <w:pStyle w:val="1"/>
        <w:jc w:val="center"/>
        <w:rPr>
          <w:color w:val="000000" w:themeColor="text1"/>
          <w:sz w:val="32"/>
        </w:rPr>
      </w:pPr>
      <w:bookmarkStart w:id="103" w:name="_Toc163397143"/>
      <w:bookmarkStart w:id="104" w:name="_Toc163397397"/>
      <w:r>
        <w:rPr>
          <w:rFonts w:hint="eastAsia"/>
          <w:color w:val="000000" w:themeColor="text1"/>
          <w:sz w:val="32"/>
        </w:rPr>
        <w:lastRenderedPageBreak/>
        <w:t>7</w:t>
      </w:r>
      <w:r>
        <w:rPr>
          <w:color w:val="000000" w:themeColor="text1"/>
          <w:sz w:val="32"/>
        </w:rPr>
        <w:t xml:space="preserve">　</w:t>
      </w:r>
      <w:r>
        <w:rPr>
          <w:rFonts w:hint="eastAsia"/>
          <w:color w:val="000000" w:themeColor="text1"/>
          <w:sz w:val="32"/>
        </w:rPr>
        <w:t>监测与控制</w:t>
      </w:r>
      <w:bookmarkEnd w:id="103"/>
      <w:bookmarkEnd w:id="104"/>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05" w:name="_Toc163397144"/>
      <w:bookmarkStart w:id="106" w:name="_Toc163397398"/>
      <w:r>
        <w:rPr>
          <w:rFonts w:eastAsia="黑体"/>
          <w:bCs/>
          <w:color w:val="000000" w:themeColor="text1"/>
          <w:sz w:val="28"/>
        </w:rPr>
        <w:t>7.1</w:t>
      </w:r>
      <w:r>
        <w:rPr>
          <w:rFonts w:eastAsia="黑体"/>
          <w:bCs/>
          <w:color w:val="000000" w:themeColor="text1"/>
          <w:sz w:val="28"/>
        </w:rPr>
        <w:t xml:space="preserve">　</w:t>
      </w:r>
      <w:r>
        <w:rPr>
          <w:rFonts w:eastAsia="黑体" w:hint="eastAsia"/>
          <w:bCs/>
          <w:color w:val="000000" w:themeColor="text1"/>
          <w:sz w:val="28"/>
        </w:rPr>
        <w:t>一般规定</w:t>
      </w:r>
      <w:bookmarkEnd w:id="105"/>
      <w:bookmarkEnd w:id="106"/>
    </w:p>
    <w:p w:rsidR="00776F8F" w:rsidRDefault="00B94610">
      <w:pPr>
        <w:spacing w:line="360" w:lineRule="auto"/>
        <w:outlineLvl w:val="2"/>
        <w:rPr>
          <w:bCs/>
          <w:color w:val="000000" w:themeColor="text1"/>
          <w:sz w:val="24"/>
        </w:rPr>
      </w:pPr>
      <w:r>
        <w:rPr>
          <w:rFonts w:hint="eastAsia"/>
          <w:b/>
          <w:bCs/>
          <w:color w:val="000000" w:themeColor="text1"/>
          <w:sz w:val="24"/>
        </w:rPr>
        <w:t>7.1.1</w:t>
      </w:r>
      <w:r>
        <w:rPr>
          <w:b/>
          <w:bCs/>
          <w:color w:val="000000" w:themeColor="text1"/>
          <w:sz w:val="24"/>
        </w:rPr>
        <w:t xml:space="preserve">　</w:t>
      </w:r>
      <w:r>
        <w:rPr>
          <w:rFonts w:hint="eastAsia"/>
          <w:bCs/>
          <w:color w:val="000000" w:themeColor="text1"/>
          <w:sz w:val="24"/>
        </w:rPr>
        <w:t>实验室的监控内容应包括：送排风参数、各设备状态、自动调节、联锁、控制、计量等，监控对象应包括：通风设备、空调设备、风量控制、房间压差等参数。</w:t>
      </w:r>
    </w:p>
    <w:p w:rsidR="00776F8F" w:rsidRDefault="00B94610">
      <w:pPr>
        <w:spacing w:line="360" w:lineRule="auto"/>
        <w:outlineLvl w:val="2"/>
        <w:rPr>
          <w:bCs/>
          <w:color w:val="000000" w:themeColor="text1"/>
          <w:sz w:val="24"/>
        </w:rPr>
      </w:pPr>
      <w:r>
        <w:rPr>
          <w:rFonts w:hint="eastAsia"/>
          <w:b/>
          <w:bCs/>
          <w:color w:val="000000" w:themeColor="text1"/>
          <w:sz w:val="24"/>
        </w:rPr>
        <w:t>7.1.2</w:t>
      </w:r>
      <w:r>
        <w:rPr>
          <w:b/>
          <w:bCs/>
          <w:color w:val="000000" w:themeColor="text1"/>
          <w:sz w:val="24"/>
        </w:rPr>
        <w:t xml:space="preserve">　</w:t>
      </w:r>
      <w:r>
        <w:rPr>
          <w:rFonts w:hint="eastAsia"/>
          <w:bCs/>
          <w:color w:val="000000" w:themeColor="text1"/>
          <w:sz w:val="24"/>
        </w:rPr>
        <w:t>科研实验室应设自动监控系统，可对有需要的实验室各设施设备运行能耗实施分项计量（用电、用水、用气、用能等），可实现科研实验室运营管理的智慧化运行。</w:t>
      </w:r>
    </w:p>
    <w:p w:rsidR="00776F8F" w:rsidRDefault="00776F8F">
      <w:pPr>
        <w:spacing w:line="360" w:lineRule="auto"/>
        <w:outlineLvl w:val="2"/>
        <w:rPr>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107" w:name="_Toc163397145"/>
      <w:bookmarkStart w:id="108" w:name="_Toc163397399"/>
      <w:r>
        <w:rPr>
          <w:rFonts w:eastAsia="黑体"/>
          <w:bCs/>
          <w:color w:val="000000" w:themeColor="text1"/>
          <w:sz w:val="28"/>
        </w:rPr>
        <w:t>7.</w:t>
      </w:r>
      <w:r>
        <w:rPr>
          <w:rFonts w:eastAsia="黑体" w:hint="eastAsia"/>
          <w:bCs/>
          <w:color w:val="000000" w:themeColor="text1"/>
          <w:sz w:val="28"/>
        </w:rPr>
        <w:t>2</w:t>
      </w:r>
      <w:r>
        <w:rPr>
          <w:rFonts w:eastAsia="黑体"/>
          <w:bCs/>
          <w:color w:val="000000" w:themeColor="text1"/>
          <w:sz w:val="28"/>
        </w:rPr>
        <w:t xml:space="preserve">　</w:t>
      </w:r>
      <w:r>
        <w:rPr>
          <w:rFonts w:eastAsia="黑体" w:hint="eastAsia"/>
          <w:bCs/>
          <w:color w:val="000000" w:themeColor="text1"/>
          <w:sz w:val="28"/>
        </w:rPr>
        <w:t>传感器与执行器</w:t>
      </w:r>
      <w:bookmarkEnd w:id="107"/>
      <w:bookmarkEnd w:id="108"/>
    </w:p>
    <w:p w:rsidR="00776F8F" w:rsidRDefault="00B94610">
      <w:pPr>
        <w:spacing w:line="360" w:lineRule="auto"/>
        <w:outlineLvl w:val="2"/>
        <w:rPr>
          <w:bCs/>
          <w:color w:val="000000" w:themeColor="text1"/>
          <w:sz w:val="24"/>
        </w:rPr>
      </w:pPr>
      <w:r>
        <w:rPr>
          <w:rFonts w:hint="eastAsia"/>
          <w:b/>
          <w:bCs/>
          <w:color w:val="000000" w:themeColor="text1"/>
          <w:sz w:val="24"/>
        </w:rPr>
        <w:t>7.2.1</w:t>
      </w:r>
      <w:r>
        <w:rPr>
          <w:b/>
          <w:bCs/>
          <w:color w:val="000000" w:themeColor="text1"/>
          <w:sz w:val="24"/>
        </w:rPr>
        <w:t xml:space="preserve">　</w:t>
      </w:r>
      <w:r>
        <w:rPr>
          <w:rFonts w:hint="eastAsia"/>
          <w:bCs/>
          <w:color w:val="000000" w:themeColor="text1"/>
          <w:sz w:val="24"/>
        </w:rPr>
        <w:t>实验室温湿度检验、控制用传感器的测量精度应优于室内环境精度要求。</w:t>
      </w:r>
    </w:p>
    <w:p w:rsidR="00776F8F" w:rsidRDefault="00B94610">
      <w:pPr>
        <w:spacing w:line="360" w:lineRule="auto"/>
        <w:outlineLvl w:val="2"/>
        <w:rPr>
          <w:bCs/>
          <w:color w:val="000000" w:themeColor="text1"/>
          <w:sz w:val="24"/>
        </w:rPr>
      </w:pPr>
      <w:r>
        <w:rPr>
          <w:rFonts w:hint="eastAsia"/>
          <w:b/>
          <w:bCs/>
          <w:color w:val="000000" w:themeColor="text1"/>
          <w:sz w:val="24"/>
        </w:rPr>
        <w:t>7.2.2</w:t>
      </w:r>
      <w:r>
        <w:rPr>
          <w:b/>
          <w:bCs/>
          <w:color w:val="000000" w:themeColor="text1"/>
          <w:sz w:val="24"/>
        </w:rPr>
        <w:t xml:space="preserve">　</w:t>
      </w:r>
      <w:r>
        <w:rPr>
          <w:rFonts w:hint="eastAsia"/>
          <w:bCs/>
          <w:color w:val="000000" w:themeColor="text1"/>
          <w:sz w:val="24"/>
        </w:rPr>
        <w:t>实验室风阀、水阀用执行器，应考虑其适用条件，满足实验室防腐、防爆等要求。</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09" w:name="_Toc163397146"/>
      <w:bookmarkStart w:id="110" w:name="_Toc163397400"/>
      <w:r>
        <w:rPr>
          <w:rFonts w:eastAsia="黑体"/>
          <w:bCs/>
          <w:color w:val="000000" w:themeColor="text1"/>
          <w:sz w:val="28"/>
        </w:rPr>
        <w:t>7.</w:t>
      </w:r>
      <w:r>
        <w:rPr>
          <w:rFonts w:eastAsia="黑体" w:hint="eastAsia"/>
          <w:bCs/>
          <w:color w:val="000000" w:themeColor="text1"/>
          <w:sz w:val="28"/>
        </w:rPr>
        <w:t>3</w:t>
      </w:r>
      <w:r>
        <w:rPr>
          <w:rFonts w:eastAsia="黑体"/>
          <w:bCs/>
          <w:color w:val="000000" w:themeColor="text1"/>
          <w:sz w:val="28"/>
        </w:rPr>
        <w:t xml:space="preserve">　</w:t>
      </w:r>
      <w:r>
        <w:rPr>
          <w:rFonts w:eastAsia="黑体" w:hint="eastAsia"/>
          <w:bCs/>
          <w:color w:val="000000" w:themeColor="text1"/>
          <w:sz w:val="28"/>
        </w:rPr>
        <w:t>供暖系统的监测与控制</w:t>
      </w:r>
      <w:bookmarkEnd w:id="109"/>
      <w:bookmarkEnd w:id="110"/>
    </w:p>
    <w:p w:rsidR="00776F8F" w:rsidRDefault="00B94610">
      <w:pPr>
        <w:spacing w:line="360" w:lineRule="auto"/>
        <w:outlineLvl w:val="2"/>
        <w:rPr>
          <w:bCs/>
          <w:color w:val="000000" w:themeColor="text1"/>
          <w:sz w:val="24"/>
        </w:rPr>
      </w:pPr>
      <w:r>
        <w:rPr>
          <w:rFonts w:hint="eastAsia"/>
          <w:b/>
          <w:bCs/>
          <w:color w:val="000000" w:themeColor="text1"/>
          <w:sz w:val="24"/>
        </w:rPr>
        <w:t>7.3.1</w:t>
      </w:r>
      <w:r>
        <w:rPr>
          <w:b/>
          <w:bCs/>
          <w:color w:val="000000" w:themeColor="text1"/>
          <w:sz w:val="24"/>
        </w:rPr>
        <w:t xml:space="preserve">　</w:t>
      </w:r>
      <w:r>
        <w:rPr>
          <w:rFonts w:hint="eastAsia"/>
          <w:bCs/>
          <w:color w:val="000000" w:themeColor="text1"/>
          <w:sz w:val="24"/>
        </w:rPr>
        <w:t>集中供暖系统应按能源管理要求设置热量表。</w:t>
      </w:r>
    </w:p>
    <w:p w:rsidR="00776F8F" w:rsidRDefault="00B94610">
      <w:pPr>
        <w:spacing w:line="360" w:lineRule="auto"/>
        <w:outlineLvl w:val="2"/>
        <w:rPr>
          <w:bCs/>
          <w:color w:val="000000" w:themeColor="text1"/>
          <w:sz w:val="24"/>
        </w:rPr>
      </w:pPr>
      <w:r>
        <w:rPr>
          <w:rFonts w:hint="eastAsia"/>
          <w:b/>
          <w:bCs/>
          <w:color w:val="000000" w:themeColor="text1"/>
          <w:sz w:val="24"/>
        </w:rPr>
        <w:t>7.3.2</w:t>
      </w:r>
      <w:r>
        <w:rPr>
          <w:b/>
          <w:bCs/>
          <w:color w:val="000000" w:themeColor="text1"/>
          <w:sz w:val="24"/>
        </w:rPr>
        <w:t xml:space="preserve">　</w:t>
      </w:r>
      <w:r>
        <w:rPr>
          <w:rFonts w:hint="eastAsia"/>
          <w:bCs/>
          <w:color w:val="000000" w:themeColor="text1"/>
          <w:sz w:val="24"/>
        </w:rPr>
        <w:t>热量表的设置应满足各成本核算单位分摊供暖费用的需要，并应符合下列规定：</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
          <w:bCs/>
          <w:color w:val="000000" w:themeColor="text1"/>
          <w:sz w:val="24"/>
        </w:rPr>
        <w:t xml:space="preserve">　</w:t>
      </w:r>
      <w:r>
        <w:rPr>
          <w:rFonts w:hint="eastAsia"/>
          <w:color w:val="000000" w:themeColor="text1"/>
          <w:sz w:val="24"/>
        </w:rPr>
        <w:t>热源处应设置总热量表；</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
          <w:bCs/>
          <w:color w:val="000000" w:themeColor="text1"/>
          <w:sz w:val="24"/>
        </w:rPr>
        <w:t xml:space="preserve">　</w:t>
      </w:r>
      <w:r>
        <w:rPr>
          <w:rFonts w:hint="eastAsia"/>
          <w:color w:val="000000" w:themeColor="text1"/>
          <w:sz w:val="24"/>
        </w:rPr>
        <w:t>用户端宜按成本核算单位、建筑单体或供暖系统分设热量表；</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color w:val="000000" w:themeColor="text1"/>
          <w:sz w:val="24"/>
        </w:rPr>
        <w:t xml:space="preserve">　</w:t>
      </w:r>
      <w:r>
        <w:rPr>
          <w:rFonts w:hint="eastAsia"/>
          <w:color w:val="000000" w:themeColor="text1"/>
          <w:sz w:val="24"/>
        </w:rPr>
        <w:t>计量装置准确度等级应符合现行国家标准《用能单位能源计量器具配备和管理通则》</w:t>
      </w:r>
      <w:r>
        <w:rPr>
          <w:rFonts w:hint="eastAsia"/>
          <w:color w:val="000000" w:themeColor="text1"/>
          <w:sz w:val="24"/>
        </w:rPr>
        <w:t xml:space="preserve">GB 17167 </w:t>
      </w:r>
      <w:r>
        <w:rPr>
          <w:rFonts w:hint="eastAsia"/>
          <w:color w:val="000000" w:themeColor="text1"/>
          <w:sz w:val="24"/>
        </w:rPr>
        <w:t>的有关规定。</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11" w:name="_Toc163397147"/>
      <w:bookmarkStart w:id="112" w:name="_Toc163397401"/>
      <w:r>
        <w:rPr>
          <w:rFonts w:eastAsia="黑体"/>
          <w:bCs/>
          <w:color w:val="000000" w:themeColor="text1"/>
          <w:sz w:val="28"/>
        </w:rPr>
        <w:lastRenderedPageBreak/>
        <w:t>7.4</w:t>
      </w:r>
      <w:r>
        <w:rPr>
          <w:rFonts w:eastAsia="黑体"/>
          <w:bCs/>
          <w:color w:val="000000" w:themeColor="text1"/>
          <w:sz w:val="28"/>
        </w:rPr>
        <w:t xml:space="preserve">　</w:t>
      </w:r>
      <w:r>
        <w:rPr>
          <w:rFonts w:eastAsia="黑体" w:hint="eastAsia"/>
          <w:bCs/>
          <w:color w:val="000000" w:themeColor="text1"/>
          <w:sz w:val="28"/>
        </w:rPr>
        <w:t>通风系统的监测与控制</w:t>
      </w:r>
      <w:bookmarkEnd w:id="111"/>
      <w:bookmarkEnd w:id="112"/>
    </w:p>
    <w:p w:rsidR="00776F8F" w:rsidRDefault="00B94610">
      <w:pPr>
        <w:spacing w:line="360" w:lineRule="auto"/>
        <w:outlineLvl w:val="2"/>
        <w:rPr>
          <w:bCs/>
          <w:color w:val="000000" w:themeColor="text1"/>
          <w:sz w:val="24"/>
        </w:rPr>
      </w:pPr>
      <w:r>
        <w:rPr>
          <w:rFonts w:hint="eastAsia"/>
          <w:b/>
          <w:bCs/>
          <w:color w:val="000000" w:themeColor="text1"/>
          <w:sz w:val="24"/>
        </w:rPr>
        <w:t>7.4.</w:t>
      </w:r>
      <w:r>
        <w:rPr>
          <w:b/>
          <w:bCs/>
          <w:color w:val="000000" w:themeColor="text1"/>
          <w:sz w:val="24"/>
        </w:rPr>
        <w:t>1</w:t>
      </w:r>
      <w:r>
        <w:rPr>
          <w:b/>
          <w:bCs/>
          <w:color w:val="000000" w:themeColor="text1"/>
          <w:sz w:val="24"/>
        </w:rPr>
        <w:t xml:space="preserve">　</w:t>
      </w:r>
      <w:r>
        <w:rPr>
          <w:rFonts w:hint="eastAsia"/>
          <w:bCs/>
          <w:color w:val="000000" w:themeColor="text1"/>
          <w:sz w:val="24"/>
        </w:rPr>
        <w:t>科研实验室房间的压力控制宜选用设置压差测量装置的压差控制或设置流量测量装置的余风量控制。</w:t>
      </w:r>
    </w:p>
    <w:p w:rsidR="00776F8F" w:rsidRDefault="00B94610">
      <w:pPr>
        <w:spacing w:line="360" w:lineRule="auto"/>
        <w:outlineLvl w:val="2"/>
        <w:rPr>
          <w:bCs/>
          <w:color w:val="000000" w:themeColor="text1"/>
          <w:sz w:val="24"/>
        </w:rPr>
      </w:pPr>
      <w:r>
        <w:rPr>
          <w:rFonts w:hint="eastAsia"/>
          <w:b/>
          <w:bCs/>
          <w:color w:val="000000" w:themeColor="text1"/>
          <w:sz w:val="24"/>
        </w:rPr>
        <w:t>7.4.</w:t>
      </w:r>
      <w:r>
        <w:rPr>
          <w:b/>
          <w:bCs/>
          <w:color w:val="000000" w:themeColor="text1"/>
          <w:sz w:val="24"/>
        </w:rPr>
        <w:t>2</w:t>
      </w:r>
      <w:r>
        <w:rPr>
          <w:b/>
          <w:bCs/>
          <w:color w:val="000000" w:themeColor="text1"/>
          <w:sz w:val="24"/>
        </w:rPr>
        <w:t xml:space="preserve">　</w:t>
      </w:r>
      <w:r>
        <w:rPr>
          <w:rFonts w:hint="eastAsia"/>
          <w:bCs/>
          <w:color w:val="000000" w:themeColor="text1"/>
          <w:sz w:val="24"/>
        </w:rPr>
        <w:t>在满足工艺和实验室安全的前提下，通风设备宜采用变频控制措施，且做相应的联锁控制。</w:t>
      </w:r>
    </w:p>
    <w:p w:rsidR="00776F8F" w:rsidRDefault="00B94610">
      <w:pPr>
        <w:spacing w:line="360" w:lineRule="auto"/>
        <w:outlineLvl w:val="2"/>
        <w:rPr>
          <w:bCs/>
          <w:color w:val="000000" w:themeColor="text1"/>
          <w:sz w:val="24"/>
        </w:rPr>
      </w:pPr>
      <w:r>
        <w:rPr>
          <w:rFonts w:hint="eastAsia"/>
          <w:b/>
          <w:bCs/>
          <w:color w:val="000000" w:themeColor="text1"/>
          <w:sz w:val="24"/>
        </w:rPr>
        <w:t>7.4.</w:t>
      </w:r>
      <w:r>
        <w:rPr>
          <w:b/>
          <w:bCs/>
          <w:color w:val="000000" w:themeColor="text1"/>
          <w:sz w:val="24"/>
        </w:rPr>
        <w:t>3</w:t>
      </w:r>
      <w:r>
        <w:rPr>
          <w:b/>
          <w:bCs/>
          <w:color w:val="000000" w:themeColor="text1"/>
          <w:sz w:val="24"/>
        </w:rPr>
        <w:t xml:space="preserve">　</w:t>
      </w:r>
      <w:r>
        <w:rPr>
          <w:rFonts w:hint="eastAsia"/>
          <w:bCs/>
          <w:color w:val="000000" w:themeColor="text1"/>
          <w:sz w:val="24"/>
        </w:rPr>
        <w:t>采用变频控制的水泵和风机，当电机无独立散热措施时，频率不宜低于</w:t>
      </w:r>
      <w:r>
        <w:rPr>
          <w:rFonts w:hint="eastAsia"/>
          <w:bCs/>
          <w:color w:val="000000" w:themeColor="text1"/>
          <w:sz w:val="24"/>
        </w:rPr>
        <w:t xml:space="preserve"> 30Hz</w:t>
      </w:r>
      <w:r>
        <w:rPr>
          <w:rFonts w:hint="eastAsia"/>
          <w:bCs/>
          <w:color w:val="000000" w:themeColor="text1"/>
          <w:sz w:val="24"/>
        </w:rPr>
        <w:t>。</w:t>
      </w:r>
    </w:p>
    <w:p w:rsidR="00776F8F" w:rsidRDefault="00B94610">
      <w:pPr>
        <w:spacing w:line="360" w:lineRule="auto"/>
        <w:outlineLvl w:val="2"/>
        <w:rPr>
          <w:bCs/>
          <w:color w:val="000000" w:themeColor="text1"/>
          <w:sz w:val="24"/>
        </w:rPr>
      </w:pPr>
      <w:r>
        <w:rPr>
          <w:rFonts w:hint="eastAsia"/>
          <w:b/>
          <w:bCs/>
          <w:color w:val="000000" w:themeColor="text1"/>
          <w:sz w:val="24"/>
        </w:rPr>
        <w:t>7.4.</w:t>
      </w:r>
      <w:r>
        <w:rPr>
          <w:b/>
          <w:bCs/>
          <w:color w:val="000000" w:themeColor="text1"/>
          <w:sz w:val="24"/>
        </w:rPr>
        <w:t>4</w:t>
      </w:r>
      <w:r>
        <w:rPr>
          <w:b/>
          <w:bCs/>
          <w:color w:val="000000" w:themeColor="text1"/>
          <w:sz w:val="24"/>
        </w:rPr>
        <w:t xml:space="preserve">　</w:t>
      </w:r>
      <w:r>
        <w:rPr>
          <w:rFonts w:hint="eastAsia"/>
          <w:bCs/>
          <w:color w:val="000000" w:themeColor="text1"/>
          <w:sz w:val="24"/>
        </w:rPr>
        <w:t>实验室通风系统的启停应联锁控制。</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13" w:name="_Toc163397148"/>
      <w:bookmarkStart w:id="114" w:name="_Toc163397402"/>
      <w:r>
        <w:rPr>
          <w:rFonts w:eastAsia="黑体"/>
          <w:bCs/>
          <w:color w:val="000000" w:themeColor="text1"/>
          <w:sz w:val="28"/>
        </w:rPr>
        <w:t>7.5</w:t>
      </w:r>
      <w:r>
        <w:rPr>
          <w:rFonts w:eastAsia="黑体"/>
          <w:bCs/>
          <w:color w:val="000000" w:themeColor="text1"/>
          <w:sz w:val="28"/>
        </w:rPr>
        <w:t xml:space="preserve">　</w:t>
      </w:r>
      <w:r>
        <w:rPr>
          <w:rFonts w:eastAsia="黑体" w:hint="eastAsia"/>
          <w:bCs/>
          <w:color w:val="000000" w:themeColor="text1"/>
          <w:sz w:val="28"/>
        </w:rPr>
        <w:t>空调系统的监测与控制</w:t>
      </w:r>
      <w:bookmarkEnd w:id="113"/>
      <w:bookmarkEnd w:id="114"/>
    </w:p>
    <w:p w:rsidR="00776F8F" w:rsidRDefault="00B94610">
      <w:pPr>
        <w:spacing w:line="360" w:lineRule="auto"/>
        <w:outlineLvl w:val="2"/>
        <w:rPr>
          <w:bCs/>
          <w:color w:val="000000" w:themeColor="text1"/>
          <w:sz w:val="24"/>
        </w:rPr>
      </w:pPr>
      <w:r>
        <w:rPr>
          <w:rFonts w:hint="eastAsia"/>
          <w:b/>
          <w:bCs/>
          <w:color w:val="000000" w:themeColor="text1"/>
          <w:sz w:val="24"/>
        </w:rPr>
        <w:t>7.5.1</w:t>
      </w:r>
      <w:r>
        <w:rPr>
          <w:b/>
          <w:bCs/>
          <w:color w:val="000000" w:themeColor="text1"/>
          <w:sz w:val="24"/>
        </w:rPr>
        <w:t xml:space="preserve">　</w:t>
      </w:r>
      <w:r>
        <w:rPr>
          <w:rFonts w:hint="eastAsia"/>
          <w:bCs/>
          <w:color w:val="000000" w:themeColor="text1"/>
          <w:sz w:val="24"/>
        </w:rPr>
        <w:t>实验室的温湿度参数宜采用本地控制和远程控制相结合的方式。</w:t>
      </w:r>
    </w:p>
    <w:p w:rsidR="00776F8F" w:rsidRDefault="00B94610">
      <w:pPr>
        <w:spacing w:line="360" w:lineRule="auto"/>
        <w:outlineLvl w:val="2"/>
        <w:rPr>
          <w:bCs/>
          <w:color w:val="000000" w:themeColor="text1"/>
          <w:sz w:val="24"/>
        </w:rPr>
      </w:pPr>
      <w:r>
        <w:rPr>
          <w:rFonts w:hint="eastAsia"/>
          <w:b/>
          <w:bCs/>
          <w:color w:val="000000" w:themeColor="text1"/>
          <w:sz w:val="24"/>
        </w:rPr>
        <w:t>7.5.2</w:t>
      </w:r>
      <w:r>
        <w:rPr>
          <w:b/>
          <w:bCs/>
          <w:color w:val="000000" w:themeColor="text1"/>
          <w:sz w:val="24"/>
        </w:rPr>
        <w:t xml:space="preserve">　</w:t>
      </w:r>
      <w:r>
        <w:rPr>
          <w:rFonts w:hint="eastAsia"/>
          <w:bCs/>
          <w:color w:val="000000" w:themeColor="text1"/>
          <w:sz w:val="24"/>
        </w:rPr>
        <w:t>房间自控系统宜实现监测实验室内温度、相对湿度等参数的功能，并可对参数进行设定和超限报警功能。</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15" w:name="_Toc163397149"/>
      <w:bookmarkStart w:id="116" w:name="_Toc163397403"/>
      <w:r>
        <w:rPr>
          <w:rFonts w:eastAsia="黑体"/>
          <w:bCs/>
          <w:color w:val="000000" w:themeColor="text1"/>
          <w:sz w:val="28"/>
        </w:rPr>
        <w:t>7.6</w:t>
      </w:r>
      <w:r>
        <w:rPr>
          <w:rFonts w:eastAsia="黑体"/>
          <w:bCs/>
          <w:color w:val="000000" w:themeColor="text1"/>
          <w:sz w:val="28"/>
        </w:rPr>
        <w:t xml:space="preserve">　</w:t>
      </w:r>
      <w:r>
        <w:rPr>
          <w:rFonts w:eastAsia="黑体" w:hint="eastAsia"/>
          <w:bCs/>
          <w:color w:val="000000" w:themeColor="text1"/>
          <w:sz w:val="28"/>
        </w:rPr>
        <w:t>智慧实验室</w:t>
      </w:r>
      <w:bookmarkEnd w:id="115"/>
      <w:bookmarkEnd w:id="116"/>
    </w:p>
    <w:p w:rsidR="00776F8F" w:rsidRDefault="00B94610">
      <w:pPr>
        <w:spacing w:line="360" w:lineRule="auto"/>
        <w:outlineLvl w:val="2"/>
        <w:rPr>
          <w:bCs/>
          <w:color w:val="000000" w:themeColor="text1"/>
          <w:sz w:val="24"/>
        </w:rPr>
      </w:pPr>
      <w:r>
        <w:rPr>
          <w:rFonts w:hint="eastAsia"/>
          <w:b/>
          <w:bCs/>
          <w:color w:val="000000" w:themeColor="text1"/>
          <w:sz w:val="24"/>
        </w:rPr>
        <w:t>7.6.1</w:t>
      </w:r>
      <w:r>
        <w:rPr>
          <w:b/>
          <w:bCs/>
          <w:color w:val="000000" w:themeColor="text1"/>
          <w:sz w:val="24"/>
        </w:rPr>
        <w:t xml:space="preserve">　</w:t>
      </w:r>
      <w:r>
        <w:rPr>
          <w:rFonts w:hint="eastAsia"/>
          <w:bCs/>
          <w:color w:val="000000" w:themeColor="text1"/>
          <w:sz w:val="24"/>
        </w:rPr>
        <w:t>智慧实验室智能化系统架构，主要包括实验室信息管理模块、实验室环境管理模块、实验室运维管理模块、实验室安全管理模块等。智慧实验室智能化系统，应具有云部署、本地部署、跨终端（手机、电脑）远程监控等功能。</w:t>
      </w:r>
    </w:p>
    <w:p w:rsidR="00776F8F" w:rsidRDefault="00B94610">
      <w:pPr>
        <w:spacing w:line="360" w:lineRule="auto"/>
        <w:outlineLvl w:val="2"/>
        <w:rPr>
          <w:bCs/>
          <w:color w:val="000000" w:themeColor="text1"/>
          <w:sz w:val="24"/>
        </w:rPr>
      </w:pPr>
      <w:r>
        <w:rPr>
          <w:rFonts w:hint="eastAsia"/>
          <w:b/>
          <w:bCs/>
          <w:color w:val="000000" w:themeColor="text1"/>
          <w:sz w:val="24"/>
        </w:rPr>
        <w:t>7.6.</w:t>
      </w:r>
      <w:r>
        <w:rPr>
          <w:b/>
          <w:bCs/>
          <w:color w:val="000000" w:themeColor="text1"/>
          <w:sz w:val="24"/>
        </w:rPr>
        <w:t>2</w:t>
      </w:r>
      <w:r>
        <w:rPr>
          <w:b/>
          <w:bCs/>
          <w:color w:val="000000" w:themeColor="text1"/>
          <w:sz w:val="24"/>
        </w:rPr>
        <w:t xml:space="preserve">　</w:t>
      </w:r>
      <w:r>
        <w:rPr>
          <w:rFonts w:hint="eastAsia"/>
          <w:bCs/>
          <w:color w:val="000000" w:themeColor="text1"/>
          <w:sz w:val="24"/>
        </w:rPr>
        <w:t>智慧实验室智能化系统应可实时监测、控制、记录和存储实验室各项参数，应能监控、记录和存储故障的现象、发生时间和持续时间，并应能随时查看历史记录，形成报表文件。</w:t>
      </w:r>
    </w:p>
    <w:p w:rsidR="00776F8F" w:rsidRDefault="00776F8F">
      <w:pPr>
        <w:spacing w:line="360" w:lineRule="auto"/>
        <w:outlineLvl w:val="2"/>
        <w:rPr>
          <w:color w:val="000000" w:themeColor="text1"/>
          <w:sz w:val="24"/>
        </w:rPr>
      </w:pPr>
    </w:p>
    <w:p w:rsidR="00776F8F" w:rsidRDefault="00B94610">
      <w:pPr>
        <w:rPr>
          <w:color w:val="000000" w:themeColor="text1"/>
          <w:sz w:val="32"/>
        </w:rPr>
        <w:sectPr w:rsidR="00776F8F">
          <w:footerReference w:type="default" r:id="rId15"/>
          <w:pgSz w:w="11906" w:h="16838"/>
          <w:pgMar w:top="1440" w:right="1800" w:bottom="1440" w:left="1800" w:header="851" w:footer="992" w:gutter="0"/>
          <w:cols w:space="425"/>
          <w:docGrid w:type="lines" w:linePitch="312"/>
        </w:sectPr>
      </w:pPr>
      <w:r>
        <w:rPr>
          <w:rFonts w:hint="eastAsia"/>
          <w:color w:val="000000" w:themeColor="text1"/>
          <w:sz w:val="32"/>
        </w:rPr>
        <w:br w:type="page"/>
      </w:r>
    </w:p>
    <w:p w:rsidR="00776F8F" w:rsidRDefault="00B94610">
      <w:pPr>
        <w:pStyle w:val="1"/>
        <w:jc w:val="center"/>
        <w:rPr>
          <w:color w:val="000000" w:themeColor="text1"/>
          <w:sz w:val="32"/>
        </w:rPr>
      </w:pPr>
      <w:bookmarkStart w:id="117" w:name="_Toc163397150"/>
      <w:bookmarkStart w:id="118" w:name="_Toc163397404"/>
      <w:r>
        <w:rPr>
          <w:rFonts w:hint="eastAsia"/>
          <w:color w:val="000000" w:themeColor="text1"/>
          <w:sz w:val="32"/>
        </w:rPr>
        <w:lastRenderedPageBreak/>
        <w:t>8</w:t>
      </w:r>
      <w:r>
        <w:rPr>
          <w:color w:val="000000" w:themeColor="text1"/>
          <w:sz w:val="32"/>
        </w:rPr>
        <w:t xml:space="preserve">　</w:t>
      </w:r>
      <w:r>
        <w:rPr>
          <w:rFonts w:hint="eastAsia"/>
          <w:color w:val="000000" w:themeColor="text1"/>
          <w:sz w:val="32"/>
        </w:rPr>
        <w:t>检测、管理和维护</w:t>
      </w:r>
      <w:bookmarkEnd w:id="117"/>
      <w:bookmarkEnd w:id="118"/>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19" w:name="_Toc163397151"/>
      <w:bookmarkStart w:id="120" w:name="_Toc163397405"/>
      <w:r>
        <w:rPr>
          <w:rFonts w:eastAsia="黑体"/>
          <w:bCs/>
          <w:color w:val="000000" w:themeColor="text1"/>
          <w:sz w:val="28"/>
        </w:rPr>
        <w:t>8.1</w:t>
      </w:r>
      <w:r>
        <w:rPr>
          <w:rFonts w:eastAsia="黑体"/>
          <w:bCs/>
          <w:color w:val="000000" w:themeColor="text1"/>
          <w:sz w:val="28"/>
        </w:rPr>
        <w:t xml:space="preserve">　</w:t>
      </w:r>
      <w:r>
        <w:rPr>
          <w:rFonts w:eastAsia="黑体" w:hint="eastAsia"/>
          <w:bCs/>
          <w:color w:val="000000" w:themeColor="text1"/>
          <w:sz w:val="28"/>
        </w:rPr>
        <w:t>一般规定</w:t>
      </w:r>
      <w:bookmarkEnd w:id="119"/>
      <w:bookmarkEnd w:id="120"/>
    </w:p>
    <w:p w:rsidR="00776F8F" w:rsidRDefault="00B94610">
      <w:pPr>
        <w:spacing w:line="360" w:lineRule="auto"/>
        <w:outlineLvl w:val="2"/>
        <w:rPr>
          <w:bCs/>
          <w:color w:val="000000" w:themeColor="text1"/>
          <w:sz w:val="24"/>
        </w:rPr>
      </w:pPr>
      <w:r>
        <w:rPr>
          <w:b/>
          <w:bCs/>
          <w:color w:val="000000" w:themeColor="text1"/>
          <w:sz w:val="24"/>
        </w:rPr>
        <w:t>8.1.1</w:t>
      </w:r>
      <w:r>
        <w:rPr>
          <w:b/>
          <w:bCs/>
          <w:color w:val="000000" w:themeColor="text1"/>
          <w:sz w:val="24"/>
        </w:rPr>
        <w:t xml:space="preserve">　</w:t>
      </w:r>
      <w:r>
        <w:rPr>
          <w:rFonts w:hint="eastAsia"/>
          <w:bCs/>
          <w:color w:val="000000" w:themeColor="text1"/>
          <w:sz w:val="24"/>
        </w:rPr>
        <w:t>科研实验室在使用前应进行综合性能全面检测和评定，并应在满足下列条件后进行：</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施工单位对整个工程待检区域已进行调整测试并自检合格；</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待检区域和所有机电设备及系统应已进行清洁处理，并连续运行</w:t>
      </w:r>
      <w:r>
        <w:rPr>
          <w:color w:val="000000" w:themeColor="text1"/>
          <w:sz w:val="24"/>
        </w:rPr>
        <w:t>24h</w:t>
      </w:r>
      <w:r>
        <w:rPr>
          <w:rFonts w:hint="eastAsia"/>
          <w:color w:val="000000" w:themeColor="text1"/>
          <w:sz w:val="24"/>
        </w:rPr>
        <w:t>以上。</w:t>
      </w:r>
    </w:p>
    <w:p w:rsidR="00776F8F" w:rsidRDefault="00B94610">
      <w:pPr>
        <w:spacing w:line="360" w:lineRule="auto"/>
        <w:outlineLvl w:val="2"/>
        <w:rPr>
          <w:bCs/>
          <w:color w:val="000000" w:themeColor="text1"/>
          <w:sz w:val="24"/>
        </w:rPr>
      </w:pPr>
      <w:r>
        <w:rPr>
          <w:b/>
          <w:bCs/>
          <w:color w:val="000000" w:themeColor="text1"/>
          <w:sz w:val="24"/>
        </w:rPr>
        <w:t>8.1.2</w:t>
      </w:r>
      <w:r>
        <w:rPr>
          <w:b/>
          <w:bCs/>
          <w:color w:val="000000" w:themeColor="text1"/>
          <w:sz w:val="24"/>
        </w:rPr>
        <w:t xml:space="preserve">　</w:t>
      </w:r>
      <w:r>
        <w:rPr>
          <w:rFonts w:hint="eastAsia"/>
          <w:bCs/>
          <w:color w:val="000000" w:themeColor="text1"/>
          <w:sz w:val="24"/>
        </w:rPr>
        <w:t>如实验室停止使用半年以上或进行大修和更换主要设备后，应在重新投入使用前进行综合性能检测和评定。</w:t>
      </w:r>
    </w:p>
    <w:p w:rsidR="00776F8F" w:rsidRDefault="00B94610">
      <w:pPr>
        <w:spacing w:line="360" w:lineRule="auto"/>
        <w:outlineLvl w:val="2"/>
        <w:rPr>
          <w:bCs/>
          <w:color w:val="000000" w:themeColor="text1"/>
          <w:sz w:val="24"/>
        </w:rPr>
      </w:pPr>
      <w:r>
        <w:rPr>
          <w:b/>
          <w:bCs/>
          <w:color w:val="000000" w:themeColor="text1"/>
          <w:sz w:val="24"/>
        </w:rPr>
        <w:t>8.1.3</w:t>
      </w:r>
      <w:r>
        <w:rPr>
          <w:b/>
          <w:bCs/>
          <w:color w:val="000000" w:themeColor="text1"/>
          <w:sz w:val="24"/>
        </w:rPr>
        <w:t xml:space="preserve">　</w:t>
      </w:r>
      <w:r>
        <w:rPr>
          <w:rFonts w:hint="eastAsia"/>
          <w:bCs/>
          <w:color w:val="000000" w:themeColor="text1"/>
          <w:sz w:val="24"/>
        </w:rPr>
        <w:t>实验室通风系统及通风末端应每年进行综合性能测试；供暖及空调系统应在每年投入使用前进行全面检查，如温湿度环境影响实验设备运行或实验结果应进行综合检测。检查和综合检测应记录存档。</w:t>
      </w:r>
    </w:p>
    <w:p w:rsidR="00776F8F" w:rsidRDefault="00B94610">
      <w:pPr>
        <w:spacing w:line="360" w:lineRule="auto"/>
        <w:outlineLvl w:val="2"/>
        <w:rPr>
          <w:bCs/>
          <w:color w:val="000000" w:themeColor="text1"/>
          <w:sz w:val="24"/>
        </w:rPr>
      </w:pPr>
      <w:r>
        <w:rPr>
          <w:b/>
          <w:bCs/>
          <w:color w:val="000000" w:themeColor="text1"/>
          <w:sz w:val="24"/>
        </w:rPr>
        <w:t>8.1.4</w:t>
      </w:r>
      <w:r>
        <w:rPr>
          <w:b/>
          <w:bCs/>
          <w:color w:val="000000" w:themeColor="text1"/>
          <w:sz w:val="24"/>
        </w:rPr>
        <w:t xml:space="preserve">　</w:t>
      </w:r>
      <w:r>
        <w:rPr>
          <w:rFonts w:hint="eastAsia"/>
          <w:bCs/>
          <w:color w:val="000000" w:themeColor="text1"/>
          <w:sz w:val="24"/>
        </w:rPr>
        <w:t>特殊情况应根据设备运行情况、使用频率及其对科研实验结果产生影响的情况制定单独的检修或测试计划。</w:t>
      </w:r>
    </w:p>
    <w:p w:rsidR="00776F8F" w:rsidRDefault="00776F8F">
      <w:pPr>
        <w:spacing w:line="360" w:lineRule="auto"/>
        <w:outlineLvl w:val="2"/>
        <w:rPr>
          <w:color w:val="000000" w:themeColor="text1"/>
          <w:sz w:val="24"/>
        </w:rPr>
      </w:pPr>
    </w:p>
    <w:p w:rsidR="00776F8F" w:rsidRDefault="00B94610">
      <w:pPr>
        <w:keepNext/>
        <w:snapToGrid w:val="0"/>
        <w:spacing w:beforeLines="100" w:before="312" w:afterLines="50" w:after="156" w:line="360" w:lineRule="auto"/>
        <w:jc w:val="center"/>
        <w:outlineLvl w:val="1"/>
        <w:rPr>
          <w:rFonts w:eastAsia="黑体"/>
          <w:bCs/>
          <w:color w:val="000000" w:themeColor="text1"/>
          <w:sz w:val="28"/>
        </w:rPr>
      </w:pPr>
      <w:bookmarkStart w:id="121" w:name="_Toc163397152"/>
      <w:bookmarkStart w:id="122" w:name="_Toc163397406"/>
      <w:r>
        <w:rPr>
          <w:rFonts w:eastAsia="黑体"/>
          <w:bCs/>
          <w:color w:val="000000" w:themeColor="text1"/>
          <w:sz w:val="28"/>
        </w:rPr>
        <w:t>8.</w:t>
      </w:r>
      <w:r>
        <w:rPr>
          <w:rFonts w:eastAsia="黑体" w:hint="eastAsia"/>
          <w:bCs/>
          <w:color w:val="000000" w:themeColor="text1"/>
          <w:sz w:val="28"/>
        </w:rPr>
        <w:t>2</w:t>
      </w:r>
      <w:r>
        <w:rPr>
          <w:rFonts w:eastAsia="黑体"/>
          <w:bCs/>
          <w:color w:val="000000" w:themeColor="text1"/>
          <w:sz w:val="28"/>
        </w:rPr>
        <w:t xml:space="preserve">　</w:t>
      </w:r>
      <w:r>
        <w:rPr>
          <w:rFonts w:eastAsia="黑体" w:hint="eastAsia"/>
          <w:bCs/>
          <w:color w:val="000000" w:themeColor="text1"/>
          <w:sz w:val="28"/>
        </w:rPr>
        <w:t>排风柜的运行管理</w:t>
      </w:r>
      <w:bookmarkEnd w:id="121"/>
      <w:bookmarkEnd w:id="122"/>
    </w:p>
    <w:p w:rsidR="00776F8F" w:rsidRDefault="00B94610">
      <w:pPr>
        <w:spacing w:line="360" w:lineRule="auto"/>
        <w:outlineLvl w:val="2"/>
        <w:rPr>
          <w:bCs/>
          <w:color w:val="000000" w:themeColor="text1"/>
          <w:sz w:val="24"/>
        </w:rPr>
      </w:pPr>
      <w:bookmarkStart w:id="123" w:name="_Hlk137463312"/>
      <w:r>
        <w:rPr>
          <w:b/>
          <w:bCs/>
          <w:color w:val="000000" w:themeColor="text1"/>
          <w:sz w:val="24"/>
        </w:rPr>
        <w:t>8.2.1</w:t>
      </w:r>
      <w:r>
        <w:rPr>
          <w:b/>
          <w:bCs/>
          <w:color w:val="000000" w:themeColor="text1"/>
          <w:sz w:val="24"/>
        </w:rPr>
        <w:t xml:space="preserve">　</w:t>
      </w:r>
      <w:r>
        <w:rPr>
          <w:rFonts w:hint="eastAsia"/>
          <w:bCs/>
          <w:color w:val="000000" w:themeColor="text1"/>
          <w:sz w:val="24"/>
        </w:rPr>
        <w:t>使用排风柜时，玻璃视窗不宜高于</w:t>
      </w:r>
      <w:r>
        <w:rPr>
          <w:bCs/>
          <w:color w:val="000000" w:themeColor="text1"/>
          <w:sz w:val="24"/>
        </w:rPr>
        <w:t>500mm</w:t>
      </w:r>
      <w:r>
        <w:rPr>
          <w:rFonts w:hint="eastAsia"/>
          <w:bCs/>
          <w:color w:val="000000" w:themeColor="text1"/>
          <w:sz w:val="24"/>
        </w:rPr>
        <w:t>，在组装、调试内部仪器或清洁柜内空间时方可抬高至需要高度。排风柜视窗不宜快速移动，以免引起气流扰动。</w:t>
      </w:r>
    </w:p>
    <w:bookmarkEnd w:id="123"/>
    <w:p w:rsidR="00776F8F" w:rsidRDefault="00B94610">
      <w:pPr>
        <w:spacing w:line="360" w:lineRule="auto"/>
        <w:outlineLvl w:val="2"/>
        <w:rPr>
          <w:bCs/>
          <w:color w:val="000000" w:themeColor="text1"/>
          <w:sz w:val="24"/>
        </w:rPr>
      </w:pPr>
      <w:r>
        <w:rPr>
          <w:b/>
          <w:bCs/>
          <w:color w:val="000000" w:themeColor="text1"/>
          <w:sz w:val="24"/>
        </w:rPr>
        <w:t>8.2.2</w:t>
      </w:r>
      <w:r>
        <w:rPr>
          <w:b/>
          <w:bCs/>
          <w:color w:val="000000" w:themeColor="text1"/>
          <w:sz w:val="24"/>
        </w:rPr>
        <w:t xml:space="preserve">　</w:t>
      </w:r>
      <w:r>
        <w:rPr>
          <w:rFonts w:hint="eastAsia"/>
          <w:bCs/>
          <w:color w:val="000000" w:themeColor="text1"/>
          <w:sz w:val="24"/>
        </w:rPr>
        <w:t>定风量排风柜在日间工况无人使用时视窗应保持在设计工况，夜间工况无人使用时宜调节风量至设计工况的</w:t>
      </w:r>
      <w:r>
        <w:rPr>
          <w:bCs/>
          <w:color w:val="000000" w:themeColor="text1"/>
          <w:sz w:val="24"/>
        </w:rPr>
        <w:t>60%</w:t>
      </w:r>
      <w:r>
        <w:rPr>
          <w:rFonts w:hint="eastAsia"/>
          <w:bCs/>
          <w:color w:val="000000" w:themeColor="text1"/>
          <w:sz w:val="24"/>
        </w:rPr>
        <w:t>。变风量排风柜在无人使用时宜将视窗降低至</w:t>
      </w:r>
      <w:r>
        <w:rPr>
          <w:bCs/>
          <w:color w:val="000000" w:themeColor="text1"/>
          <w:sz w:val="24"/>
        </w:rPr>
        <w:t>100mm</w:t>
      </w:r>
      <w:r>
        <w:rPr>
          <w:rFonts w:hint="eastAsia"/>
          <w:bCs/>
          <w:color w:val="000000" w:themeColor="text1"/>
          <w:sz w:val="24"/>
        </w:rPr>
        <w:t>，并将排风量控制在设计风量的</w:t>
      </w:r>
      <w:r>
        <w:rPr>
          <w:bCs/>
          <w:color w:val="000000" w:themeColor="text1"/>
          <w:sz w:val="24"/>
        </w:rPr>
        <w:t>20%</w:t>
      </w:r>
      <w:r>
        <w:rPr>
          <w:rFonts w:hint="eastAsia"/>
          <w:bCs/>
          <w:color w:val="000000" w:themeColor="text1"/>
          <w:sz w:val="24"/>
        </w:rPr>
        <w:t>。有压差要求的实验室，排风柜调节应首先满足压差的设计要求。紧急排风工况时，排风柜的视窗应调节至最高位置，排风量始终保持紧急排风量。</w:t>
      </w:r>
    </w:p>
    <w:p w:rsidR="00776F8F" w:rsidRDefault="00B94610">
      <w:pPr>
        <w:spacing w:line="360" w:lineRule="auto"/>
        <w:outlineLvl w:val="2"/>
        <w:rPr>
          <w:bCs/>
          <w:color w:val="000000" w:themeColor="text1"/>
          <w:sz w:val="24"/>
        </w:rPr>
      </w:pPr>
      <w:r>
        <w:rPr>
          <w:b/>
          <w:bCs/>
          <w:color w:val="000000" w:themeColor="text1"/>
          <w:sz w:val="24"/>
        </w:rPr>
        <w:t>8.2.3</w:t>
      </w:r>
      <w:r>
        <w:rPr>
          <w:b/>
          <w:bCs/>
          <w:color w:val="000000" w:themeColor="text1"/>
          <w:sz w:val="24"/>
        </w:rPr>
        <w:t xml:space="preserve">　</w:t>
      </w:r>
      <w:r>
        <w:rPr>
          <w:rFonts w:hint="eastAsia"/>
          <w:bCs/>
          <w:color w:val="000000" w:themeColor="text1"/>
          <w:sz w:val="24"/>
        </w:rPr>
        <w:t>每年应检测排风柜罩面风速，测试应满足现行有效的测试规范，其平均面风速应满足设计要求；各个测试点最大值、最小值与算术平均值的偏差应小</w:t>
      </w:r>
      <w:r>
        <w:rPr>
          <w:rFonts w:hint="eastAsia"/>
          <w:bCs/>
          <w:color w:val="000000" w:themeColor="text1"/>
          <w:sz w:val="24"/>
        </w:rPr>
        <w:lastRenderedPageBreak/>
        <w:t>于</w:t>
      </w:r>
      <w:r>
        <w:rPr>
          <w:bCs/>
          <w:color w:val="000000" w:themeColor="text1"/>
          <w:sz w:val="24"/>
        </w:rPr>
        <w:t>15%</w:t>
      </w:r>
      <w:r>
        <w:rPr>
          <w:rFonts w:hint="eastAsia"/>
          <w:bCs/>
          <w:color w:val="000000" w:themeColor="text1"/>
          <w:sz w:val="24"/>
        </w:rPr>
        <w:t>。测试结论应在醒目位置张贴标识。</w:t>
      </w:r>
    </w:p>
    <w:p w:rsidR="00776F8F" w:rsidRDefault="00B94610">
      <w:pPr>
        <w:spacing w:line="360" w:lineRule="auto"/>
        <w:outlineLvl w:val="2"/>
        <w:rPr>
          <w:bCs/>
          <w:color w:val="000000" w:themeColor="text1"/>
          <w:sz w:val="24"/>
        </w:rPr>
      </w:pPr>
      <w:r>
        <w:rPr>
          <w:b/>
          <w:bCs/>
          <w:color w:val="000000" w:themeColor="text1"/>
          <w:sz w:val="24"/>
        </w:rPr>
        <w:t>8.2.4</w:t>
      </w:r>
      <w:r>
        <w:rPr>
          <w:b/>
          <w:bCs/>
          <w:color w:val="000000" w:themeColor="text1"/>
          <w:sz w:val="24"/>
        </w:rPr>
        <w:t xml:space="preserve">　</w:t>
      </w:r>
      <w:r>
        <w:rPr>
          <w:rFonts w:hint="eastAsia"/>
          <w:bCs/>
          <w:color w:val="000000" w:themeColor="text1"/>
          <w:sz w:val="24"/>
        </w:rPr>
        <w:t>排风柜应定期进行清洁和维护，并做好相关记录。</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24" w:name="_Toc163397153"/>
      <w:bookmarkStart w:id="125" w:name="_Toc163397407"/>
      <w:r>
        <w:rPr>
          <w:rFonts w:eastAsia="黑体"/>
          <w:bCs/>
          <w:color w:val="000000" w:themeColor="text1"/>
          <w:sz w:val="28"/>
        </w:rPr>
        <w:t>8.</w:t>
      </w:r>
      <w:r>
        <w:rPr>
          <w:rFonts w:eastAsia="黑体" w:hint="eastAsia"/>
          <w:bCs/>
          <w:color w:val="000000" w:themeColor="text1"/>
          <w:sz w:val="28"/>
        </w:rPr>
        <w:t>3</w:t>
      </w:r>
      <w:r>
        <w:rPr>
          <w:rFonts w:eastAsia="黑体"/>
          <w:bCs/>
          <w:color w:val="000000" w:themeColor="text1"/>
          <w:sz w:val="28"/>
        </w:rPr>
        <w:t xml:space="preserve">　</w:t>
      </w:r>
      <w:r>
        <w:rPr>
          <w:rFonts w:eastAsia="黑体" w:hint="eastAsia"/>
          <w:bCs/>
          <w:color w:val="000000" w:themeColor="text1"/>
          <w:sz w:val="28"/>
        </w:rPr>
        <w:t>局部排风罩的运行管理</w:t>
      </w:r>
      <w:bookmarkEnd w:id="124"/>
      <w:bookmarkEnd w:id="125"/>
    </w:p>
    <w:p w:rsidR="00776F8F" w:rsidRDefault="00B94610">
      <w:pPr>
        <w:spacing w:line="360" w:lineRule="auto"/>
        <w:outlineLvl w:val="2"/>
        <w:rPr>
          <w:bCs/>
          <w:color w:val="000000" w:themeColor="text1"/>
          <w:sz w:val="24"/>
        </w:rPr>
      </w:pPr>
      <w:r>
        <w:rPr>
          <w:b/>
          <w:bCs/>
          <w:color w:val="000000" w:themeColor="text1"/>
          <w:sz w:val="24"/>
        </w:rPr>
        <w:t>8.3.1</w:t>
      </w:r>
      <w:r>
        <w:rPr>
          <w:b/>
          <w:bCs/>
          <w:color w:val="000000" w:themeColor="text1"/>
          <w:sz w:val="24"/>
        </w:rPr>
        <w:t xml:space="preserve">　</w:t>
      </w:r>
      <w:r>
        <w:rPr>
          <w:rFonts w:hint="eastAsia"/>
          <w:bCs/>
          <w:color w:val="000000" w:themeColor="text1"/>
          <w:sz w:val="24"/>
        </w:rPr>
        <w:t>设置外部吸气罩时，罩口应尽量包围或靠近有害物发生源。当不影响实验操作时，排风罩的四周可设置围挡。</w:t>
      </w:r>
    </w:p>
    <w:p w:rsidR="00776F8F" w:rsidRDefault="00B94610">
      <w:pPr>
        <w:spacing w:line="360" w:lineRule="auto"/>
        <w:outlineLvl w:val="2"/>
        <w:rPr>
          <w:bCs/>
          <w:color w:val="000000" w:themeColor="text1"/>
          <w:sz w:val="24"/>
        </w:rPr>
      </w:pPr>
      <w:r>
        <w:rPr>
          <w:b/>
          <w:bCs/>
          <w:color w:val="000000" w:themeColor="text1"/>
          <w:sz w:val="24"/>
        </w:rPr>
        <w:t>8.3.2</w:t>
      </w:r>
      <w:r>
        <w:rPr>
          <w:b/>
          <w:bCs/>
          <w:color w:val="000000" w:themeColor="text1"/>
          <w:sz w:val="24"/>
        </w:rPr>
        <w:t xml:space="preserve">　</w:t>
      </w:r>
      <w:r>
        <w:rPr>
          <w:rFonts w:hint="eastAsia"/>
          <w:bCs/>
          <w:color w:val="000000" w:themeColor="text1"/>
          <w:sz w:val="24"/>
        </w:rPr>
        <w:t>需要排放高温的气体时，应使用耐高温材质的局部排风罩和排风管路，或原子吸收罩。</w:t>
      </w:r>
    </w:p>
    <w:p w:rsidR="00776F8F" w:rsidRDefault="00B94610">
      <w:pPr>
        <w:spacing w:line="360" w:lineRule="auto"/>
        <w:outlineLvl w:val="2"/>
        <w:rPr>
          <w:bCs/>
          <w:color w:val="000000" w:themeColor="text1"/>
          <w:sz w:val="24"/>
        </w:rPr>
      </w:pPr>
      <w:r>
        <w:rPr>
          <w:b/>
          <w:bCs/>
          <w:color w:val="000000" w:themeColor="text1"/>
          <w:sz w:val="24"/>
        </w:rPr>
        <w:t>8.3.3</w:t>
      </w:r>
      <w:r>
        <w:rPr>
          <w:b/>
          <w:bCs/>
          <w:color w:val="000000" w:themeColor="text1"/>
          <w:sz w:val="24"/>
        </w:rPr>
        <w:t xml:space="preserve">　</w:t>
      </w:r>
      <w:r>
        <w:rPr>
          <w:rFonts w:hint="eastAsia"/>
          <w:bCs/>
          <w:color w:val="000000" w:themeColor="text1"/>
          <w:sz w:val="24"/>
        </w:rPr>
        <w:t>局部排风罩为移动实验设备或目标提供临时排风时，应首先检查确认局部排风罩处于开启状态。</w:t>
      </w:r>
    </w:p>
    <w:p w:rsidR="00776F8F" w:rsidRDefault="00B94610">
      <w:pPr>
        <w:spacing w:line="360" w:lineRule="auto"/>
        <w:outlineLvl w:val="2"/>
        <w:rPr>
          <w:bCs/>
          <w:color w:val="000000" w:themeColor="text1"/>
          <w:sz w:val="24"/>
        </w:rPr>
      </w:pPr>
      <w:r>
        <w:rPr>
          <w:b/>
          <w:bCs/>
          <w:color w:val="000000" w:themeColor="text1"/>
          <w:sz w:val="24"/>
        </w:rPr>
        <w:t>8.3.4</w:t>
      </w:r>
      <w:r>
        <w:rPr>
          <w:b/>
          <w:bCs/>
          <w:color w:val="000000" w:themeColor="text1"/>
          <w:sz w:val="24"/>
        </w:rPr>
        <w:t xml:space="preserve">　</w:t>
      </w:r>
      <w:r>
        <w:rPr>
          <w:rFonts w:hint="eastAsia"/>
          <w:bCs/>
          <w:color w:val="000000" w:themeColor="text1"/>
          <w:sz w:val="24"/>
        </w:rPr>
        <w:t>局部排风罩应该定期进行维护和排风风速测试，维护和测试结果应在醒目位置标识。</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26" w:name="_Toc163397154"/>
      <w:bookmarkStart w:id="127" w:name="_Toc163397408"/>
      <w:r>
        <w:rPr>
          <w:rFonts w:eastAsia="黑体"/>
          <w:bCs/>
          <w:color w:val="000000" w:themeColor="text1"/>
          <w:sz w:val="28"/>
        </w:rPr>
        <w:t>8.4</w:t>
      </w:r>
      <w:r>
        <w:rPr>
          <w:rFonts w:eastAsia="黑体"/>
          <w:bCs/>
          <w:color w:val="000000" w:themeColor="text1"/>
          <w:sz w:val="28"/>
        </w:rPr>
        <w:t xml:space="preserve">　</w:t>
      </w:r>
      <w:r>
        <w:rPr>
          <w:rFonts w:eastAsia="黑体" w:hint="eastAsia"/>
          <w:bCs/>
          <w:color w:val="000000" w:themeColor="text1"/>
          <w:sz w:val="28"/>
        </w:rPr>
        <w:t>送、排风系统的运行管理</w:t>
      </w:r>
      <w:bookmarkEnd w:id="126"/>
      <w:bookmarkEnd w:id="127"/>
    </w:p>
    <w:p w:rsidR="00776F8F" w:rsidRDefault="00B94610">
      <w:pPr>
        <w:spacing w:line="360" w:lineRule="auto"/>
        <w:outlineLvl w:val="2"/>
        <w:rPr>
          <w:bCs/>
          <w:color w:val="000000" w:themeColor="text1"/>
          <w:sz w:val="24"/>
        </w:rPr>
      </w:pPr>
      <w:r>
        <w:rPr>
          <w:b/>
          <w:bCs/>
          <w:color w:val="000000" w:themeColor="text1"/>
          <w:sz w:val="24"/>
        </w:rPr>
        <w:t>8.4.1</w:t>
      </w:r>
      <w:r>
        <w:rPr>
          <w:b/>
          <w:bCs/>
          <w:color w:val="000000" w:themeColor="text1"/>
          <w:sz w:val="24"/>
        </w:rPr>
        <w:t xml:space="preserve">　</w:t>
      </w:r>
      <w:r>
        <w:rPr>
          <w:rFonts w:hint="eastAsia"/>
          <w:bCs/>
          <w:color w:val="000000" w:themeColor="text1"/>
          <w:sz w:val="24"/>
        </w:rPr>
        <w:t>实验室送、排风系统中安装的空气过滤器，应根据使用场合的具体情况和设计要求更换。过滤器更换后，送排风系统应重新检测并调试。</w:t>
      </w:r>
    </w:p>
    <w:p w:rsidR="00776F8F" w:rsidRDefault="00B94610">
      <w:pPr>
        <w:spacing w:line="360" w:lineRule="auto"/>
        <w:outlineLvl w:val="2"/>
        <w:rPr>
          <w:bCs/>
          <w:color w:val="000000" w:themeColor="text1"/>
          <w:sz w:val="24"/>
        </w:rPr>
      </w:pPr>
      <w:r>
        <w:rPr>
          <w:b/>
          <w:bCs/>
          <w:color w:val="000000" w:themeColor="text1"/>
          <w:sz w:val="24"/>
        </w:rPr>
        <w:t>8.4.2</w:t>
      </w:r>
      <w:r>
        <w:rPr>
          <w:b/>
          <w:bCs/>
          <w:color w:val="000000" w:themeColor="text1"/>
          <w:sz w:val="24"/>
        </w:rPr>
        <w:t xml:space="preserve">　</w:t>
      </w:r>
      <w:r>
        <w:rPr>
          <w:rFonts w:hint="eastAsia"/>
          <w:bCs/>
          <w:color w:val="000000" w:themeColor="text1"/>
          <w:sz w:val="24"/>
        </w:rPr>
        <w:t>送、排风机应每个季度进行外观检查，包括电机、轴承、叶轮、蜗壳和传动部分；对输送腐蚀性气体的送、排风机应检查易受腐蚀部件的腐蚀情况。</w:t>
      </w:r>
    </w:p>
    <w:p w:rsidR="00776F8F" w:rsidRDefault="00B94610">
      <w:pPr>
        <w:spacing w:line="360" w:lineRule="auto"/>
        <w:outlineLvl w:val="2"/>
        <w:rPr>
          <w:bCs/>
          <w:color w:val="000000" w:themeColor="text1"/>
          <w:sz w:val="24"/>
        </w:rPr>
      </w:pPr>
      <w:r>
        <w:rPr>
          <w:b/>
          <w:bCs/>
          <w:color w:val="000000" w:themeColor="text1"/>
          <w:sz w:val="24"/>
        </w:rPr>
        <w:t>8.4.3</w:t>
      </w:r>
      <w:r>
        <w:rPr>
          <w:b/>
          <w:bCs/>
          <w:color w:val="000000" w:themeColor="text1"/>
          <w:sz w:val="24"/>
        </w:rPr>
        <w:t xml:space="preserve">　</w:t>
      </w:r>
      <w:r>
        <w:rPr>
          <w:rFonts w:hint="eastAsia"/>
          <w:bCs/>
          <w:color w:val="000000" w:themeColor="text1"/>
          <w:sz w:val="24"/>
        </w:rPr>
        <w:t>实验室的送、排风系统应按照设计要求的模式进行运行。未设计自动控制系统但是有实验室压差要求的实验室通风系统，各个通风设备状态应在调试后保持状态不变。并根据使用情况至少每年进行综合测试。</w:t>
      </w:r>
    </w:p>
    <w:p w:rsidR="00776F8F" w:rsidRDefault="00B94610">
      <w:pPr>
        <w:spacing w:line="360" w:lineRule="auto"/>
        <w:outlineLvl w:val="2"/>
        <w:rPr>
          <w:bCs/>
          <w:color w:val="000000" w:themeColor="text1"/>
          <w:sz w:val="24"/>
        </w:rPr>
      </w:pPr>
      <w:r>
        <w:rPr>
          <w:b/>
          <w:bCs/>
          <w:color w:val="000000" w:themeColor="text1"/>
          <w:sz w:val="24"/>
        </w:rPr>
        <w:t>8.4.4</w:t>
      </w:r>
      <w:r>
        <w:rPr>
          <w:b/>
          <w:bCs/>
          <w:color w:val="000000" w:themeColor="text1"/>
          <w:sz w:val="24"/>
        </w:rPr>
        <w:t xml:space="preserve">　</w:t>
      </w:r>
      <w:r>
        <w:rPr>
          <w:rFonts w:hint="eastAsia"/>
          <w:bCs/>
          <w:color w:val="000000" w:themeColor="text1"/>
          <w:sz w:val="24"/>
        </w:rPr>
        <w:t>根据实验室的需求和季节变化，调整新风空调机组的运行参数，确保室内保持在实验室所需的温湿度，并定期维护和及时更换过滤器。</w:t>
      </w:r>
    </w:p>
    <w:p w:rsidR="00776F8F" w:rsidRDefault="00776F8F">
      <w:pPr>
        <w:spacing w:line="360" w:lineRule="auto"/>
        <w:outlineLvl w:val="2"/>
        <w:rPr>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28" w:name="_Toc163397155"/>
      <w:bookmarkStart w:id="129" w:name="_Toc163397409"/>
      <w:r>
        <w:rPr>
          <w:rFonts w:eastAsia="黑体"/>
          <w:bCs/>
          <w:color w:val="000000" w:themeColor="text1"/>
          <w:sz w:val="28"/>
        </w:rPr>
        <w:t>8.5</w:t>
      </w:r>
      <w:r>
        <w:rPr>
          <w:rFonts w:eastAsia="黑体"/>
          <w:bCs/>
          <w:color w:val="000000" w:themeColor="text1"/>
          <w:sz w:val="28"/>
        </w:rPr>
        <w:t xml:space="preserve">　</w:t>
      </w:r>
      <w:r>
        <w:rPr>
          <w:rFonts w:eastAsia="黑体" w:hint="eastAsia"/>
          <w:bCs/>
          <w:color w:val="000000" w:themeColor="text1"/>
          <w:sz w:val="28"/>
        </w:rPr>
        <w:t>传感器与执行器的运行管理</w:t>
      </w:r>
      <w:bookmarkEnd w:id="128"/>
      <w:bookmarkEnd w:id="129"/>
    </w:p>
    <w:p w:rsidR="00776F8F" w:rsidRDefault="00B94610">
      <w:pPr>
        <w:spacing w:line="360" w:lineRule="auto"/>
        <w:outlineLvl w:val="2"/>
        <w:rPr>
          <w:bCs/>
          <w:color w:val="000000" w:themeColor="text1"/>
          <w:sz w:val="24"/>
        </w:rPr>
      </w:pPr>
      <w:r>
        <w:rPr>
          <w:b/>
          <w:bCs/>
          <w:color w:val="000000" w:themeColor="text1"/>
          <w:sz w:val="24"/>
        </w:rPr>
        <w:t>8.5.1</w:t>
      </w:r>
      <w:r>
        <w:rPr>
          <w:b/>
          <w:bCs/>
          <w:color w:val="000000" w:themeColor="text1"/>
          <w:sz w:val="24"/>
        </w:rPr>
        <w:t xml:space="preserve">　</w:t>
      </w:r>
      <w:r>
        <w:rPr>
          <w:rFonts w:hint="eastAsia"/>
          <w:bCs/>
          <w:color w:val="000000" w:themeColor="text1"/>
          <w:sz w:val="24"/>
        </w:rPr>
        <w:t>应定期检查实验室供暖通风与空气调节系统中所使用的传感器与执行器是否处于正常工作状态，并做好检查记录。</w:t>
      </w:r>
    </w:p>
    <w:p w:rsidR="00776F8F" w:rsidRDefault="00B94610">
      <w:pPr>
        <w:spacing w:line="360" w:lineRule="auto"/>
        <w:outlineLvl w:val="2"/>
        <w:rPr>
          <w:bCs/>
          <w:color w:val="000000" w:themeColor="text1"/>
          <w:sz w:val="24"/>
        </w:rPr>
      </w:pPr>
      <w:r>
        <w:rPr>
          <w:b/>
          <w:bCs/>
          <w:color w:val="000000" w:themeColor="text1"/>
          <w:sz w:val="24"/>
        </w:rPr>
        <w:lastRenderedPageBreak/>
        <w:t>8.5.2</w:t>
      </w:r>
      <w:r>
        <w:rPr>
          <w:b/>
          <w:bCs/>
          <w:color w:val="000000" w:themeColor="text1"/>
          <w:sz w:val="24"/>
        </w:rPr>
        <w:t xml:space="preserve">　</w:t>
      </w:r>
      <w:r>
        <w:rPr>
          <w:rFonts w:hint="eastAsia"/>
          <w:bCs/>
          <w:color w:val="000000" w:themeColor="text1"/>
          <w:sz w:val="24"/>
        </w:rPr>
        <w:t>有压差要求实验室的压差传感器、有恒温恒湿需求的温湿度传感器、有毒有害气体传感器及可燃易爆气体传感器等关键参数的传感器应每年进行校准，并做好记录。</w:t>
      </w:r>
    </w:p>
    <w:p w:rsidR="00776F8F" w:rsidRDefault="00776F8F">
      <w:pPr>
        <w:spacing w:line="360" w:lineRule="auto"/>
        <w:outlineLvl w:val="2"/>
        <w:rPr>
          <w:bCs/>
          <w:color w:val="000000" w:themeColor="text1"/>
          <w:sz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30" w:name="_Toc163397156"/>
      <w:bookmarkStart w:id="131" w:name="_Toc163397410"/>
      <w:r>
        <w:rPr>
          <w:rFonts w:eastAsia="黑体"/>
          <w:bCs/>
          <w:color w:val="000000" w:themeColor="text1"/>
          <w:sz w:val="28"/>
        </w:rPr>
        <w:t>8.6</w:t>
      </w:r>
      <w:r>
        <w:rPr>
          <w:rFonts w:eastAsia="黑体"/>
          <w:bCs/>
          <w:color w:val="000000" w:themeColor="text1"/>
          <w:sz w:val="28"/>
        </w:rPr>
        <w:t xml:space="preserve">　</w:t>
      </w:r>
      <w:r>
        <w:rPr>
          <w:rFonts w:eastAsia="黑体" w:hint="eastAsia"/>
          <w:bCs/>
          <w:color w:val="000000" w:themeColor="text1"/>
          <w:sz w:val="28"/>
        </w:rPr>
        <w:t>集中废气处理装置的运行管理</w:t>
      </w:r>
      <w:bookmarkEnd w:id="130"/>
      <w:bookmarkEnd w:id="131"/>
    </w:p>
    <w:p w:rsidR="00776F8F" w:rsidRDefault="00B94610">
      <w:pPr>
        <w:spacing w:line="360" w:lineRule="auto"/>
        <w:outlineLvl w:val="2"/>
        <w:rPr>
          <w:bCs/>
          <w:color w:val="000000" w:themeColor="text1"/>
          <w:sz w:val="24"/>
        </w:rPr>
      </w:pPr>
      <w:r>
        <w:rPr>
          <w:b/>
          <w:bCs/>
          <w:color w:val="000000" w:themeColor="text1"/>
          <w:sz w:val="24"/>
        </w:rPr>
        <w:t>8.6.1</w:t>
      </w:r>
      <w:r>
        <w:rPr>
          <w:b/>
          <w:bCs/>
          <w:color w:val="000000" w:themeColor="text1"/>
          <w:sz w:val="24"/>
        </w:rPr>
        <w:t xml:space="preserve">　</w:t>
      </w:r>
      <w:r>
        <w:rPr>
          <w:rFonts w:hint="eastAsia"/>
          <w:bCs/>
          <w:color w:val="000000" w:themeColor="text1"/>
          <w:sz w:val="24"/>
        </w:rPr>
        <w:t>配置集中废气处理装置的实验室，应每周检查废气处理装置的运行状态，根据系统的提示及时进行维护保养；并根据设计要求定期更换过滤器等耗材。</w:t>
      </w:r>
    </w:p>
    <w:p w:rsidR="00776F8F" w:rsidRDefault="00B94610">
      <w:pPr>
        <w:spacing w:line="360" w:lineRule="auto"/>
        <w:outlineLvl w:val="2"/>
        <w:rPr>
          <w:bCs/>
          <w:color w:val="000000" w:themeColor="text1"/>
          <w:sz w:val="24"/>
        </w:rPr>
      </w:pPr>
      <w:r>
        <w:rPr>
          <w:b/>
          <w:bCs/>
          <w:color w:val="000000" w:themeColor="text1"/>
          <w:sz w:val="24"/>
        </w:rPr>
        <w:t>8.6.2</w:t>
      </w:r>
      <w:r>
        <w:rPr>
          <w:b/>
          <w:bCs/>
          <w:color w:val="000000" w:themeColor="text1"/>
          <w:sz w:val="24"/>
        </w:rPr>
        <w:t xml:space="preserve">　</w:t>
      </w:r>
      <w:r>
        <w:rPr>
          <w:rFonts w:hint="eastAsia"/>
          <w:bCs/>
          <w:color w:val="000000" w:themeColor="text1"/>
          <w:sz w:val="24"/>
        </w:rPr>
        <w:t>集中废气处理装置中无运行状态指示或提示的系统，应每六个月使用污染气体检测装置进行废气状态检测。</w:t>
      </w:r>
    </w:p>
    <w:p w:rsidR="00776F8F" w:rsidRDefault="00B94610">
      <w:pPr>
        <w:spacing w:line="360" w:lineRule="auto"/>
        <w:outlineLvl w:val="2"/>
        <w:rPr>
          <w:bCs/>
          <w:color w:val="000000" w:themeColor="text1"/>
          <w:sz w:val="24"/>
        </w:rPr>
      </w:pPr>
      <w:r>
        <w:rPr>
          <w:b/>
          <w:bCs/>
          <w:color w:val="000000" w:themeColor="text1"/>
          <w:sz w:val="24"/>
        </w:rPr>
        <w:t>8.6.3</w:t>
      </w:r>
      <w:r>
        <w:rPr>
          <w:b/>
          <w:bCs/>
          <w:color w:val="000000" w:themeColor="text1"/>
          <w:sz w:val="24"/>
        </w:rPr>
        <w:t xml:space="preserve">　</w:t>
      </w:r>
      <w:r>
        <w:rPr>
          <w:rFonts w:hint="eastAsia"/>
          <w:bCs/>
          <w:color w:val="000000" w:themeColor="text1"/>
          <w:sz w:val="24"/>
        </w:rPr>
        <w:t>非连续运行的废气收集和处理装置应在产生废气的实验前开启</w:t>
      </w:r>
      <w:r>
        <w:rPr>
          <w:bCs/>
          <w:color w:val="000000" w:themeColor="text1"/>
          <w:sz w:val="24"/>
        </w:rPr>
        <w:t>,</w:t>
      </w:r>
      <w:r>
        <w:rPr>
          <w:rFonts w:hint="eastAsia"/>
          <w:bCs/>
          <w:color w:val="000000" w:themeColor="text1"/>
          <w:sz w:val="24"/>
        </w:rPr>
        <w:t>实验结束后继续运行，保证实验废气处理完全后停机。条件允许时宜实现收集和处理装置与实验设施运行的联动控制。</w:t>
      </w:r>
    </w:p>
    <w:p w:rsidR="00776F8F" w:rsidRDefault="00B94610">
      <w:pPr>
        <w:spacing w:line="360" w:lineRule="auto"/>
        <w:outlineLvl w:val="2"/>
        <w:rPr>
          <w:bCs/>
          <w:color w:val="000000" w:themeColor="text1"/>
          <w:sz w:val="24"/>
        </w:rPr>
      </w:pPr>
      <w:r>
        <w:rPr>
          <w:b/>
          <w:bCs/>
          <w:color w:val="000000" w:themeColor="text1"/>
          <w:sz w:val="24"/>
        </w:rPr>
        <w:t>8.6.4</w:t>
      </w:r>
      <w:r>
        <w:rPr>
          <w:b/>
          <w:bCs/>
          <w:color w:val="000000" w:themeColor="text1"/>
          <w:sz w:val="24"/>
        </w:rPr>
        <w:t xml:space="preserve">　</w:t>
      </w:r>
      <w:r>
        <w:rPr>
          <w:rFonts w:hint="eastAsia"/>
          <w:bCs/>
          <w:color w:val="000000" w:themeColor="text1"/>
          <w:sz w:val="24"/>
        </w:rPr>
        <w:t>废气收集和处理装置运行过程中发生故障时，应及时停用检修。</w:t>
      </w:r>
    </w:p>
    <w:p w:rsidR="00776F8F" w:rsidRDefault="00776F8F">
      <w:pPr>
        <w:spacing w:line="360" w:lineRule="auto"/>
        <w:outlineLvl w:val="2"/>
        <w:rPr>
          <w:color w:val="000000" w:themeColor="text1"/>
          <w:sz w:val="24"/>
        </w:rPr>
      </w:pPr>
    </w:p>
    <w:p w:rsidR="00776F8F" w:rsidRDefault="00B94610">
      <w:pPr>
        <w:rPr>
          <w:color w:val="000000" w:themeColor="text1"/>
          <w:sz w:val="32"/>
        </w:rPr>
        <w:sectPr w:rsidR="00776F8F">
          <w:footerReference w:type="default" r:id="rId16"/>
          <w:pgSz w:w="11906" w:h="16838"/>
          <w:pgMar w:top="1440" w:right="1800" w:bottom="1440" w:left="1800" w:header="851" w:footer="992" w:gutter="0"/>
          <w:cols w:space="425"/>
          <w:docGrid w:type="lines" w:linePitch="312"/>
        </w:sectPr>
      </w:pPr>
      <w:r>
        <w:rPr>
          <w:rFonts w:hint="eastAsia"/>
          <w:color w:val="000000" w:themeColor="text1"/>
          <w:sz w:val="32"/>
        </w:rPr>
        <w:br w:type="page"/>
      </w:r>
    </w:p>
    <w:p w:rsidR="00776F8F" w:rsidRDefault="00776F8F">
      <w:pPr>
        <w:rPr>
          <w:color w:val="000000" w:themeColor="text1"/>
          <w:sz w:val="32"/>
        </w:rPr>
      </w:pPr>
      <w:bookmarkStart w:id="132" w:name="_Toc485647658"/>
      <w:bookmarkStart w:id="133" w:name="_Toc6815067"/>
      <w:bookmarkStart w:id="134" w:name="_Toc74137314"/>
      <w:bookmarkStart w:id="135" w:name="_Toc502325496"/>
      <w:bookmarkStart w:id="136" w:name="_Toc485043057"/>
      <w:bookmarkStart w:id="137" w:name="_Toc485647659"/>
      <w:bookmarkStart w:id="138" w:name="_Toc74137315"/>
      <w:bookmarkStart w:id="139" w:name="_Toc6815068"/>
      <w:bookmarkStart w:id="140" w:name="_Toc86055362"/>
      <w:bookmarkStart w:id="141" w:name="_Toc502325497"/>
      <w:bookmarkStart w:id="142" w:name="_Toc485043058"/>
    </w:p>
    <w:p w:rsidR="00776F8F" w:rsidRDefault="00B94610">
      <w:pPr>
        <w:pStyle w:val="1"/>
        <w:jc w:val="center"/>
        <w:rPr>
          <w:color w:val="000000" w:themeColor="text1"/>
          <w:sz w:val="32"/>
        </w:rPr>
      </w:pPr>
      <w:bookmarkStart w:id="143" w:name="_Toc163397157"/>
      <w:bookmarkStart w:id="144" w:name="_Toc163397411"/>
      <w:r>
        <w:rPr>
          <w:color w:val="000000" w:themeColor="text1"/>
          <w:sz w:val="32"/>
        </w:rPr>
        <w:t>用词说明</w:t>
      </w:r>
      <w:bookmarkEnd w:id="132"/>
      <w:bookmarkEnd w:id="133"/>
      <w:bookmarkEnd w:id="134"/>
      <w:bookmarkEnd w:id="135"/>
      <w:bookmarkEnd w:id="136"/>
      <w:bookmarkEnd w:id="143"/>
      <w:bookmarkEnd w:id="144"/>
    </w:p>
    <w:p w:rsidR="00776F8F" w:rsidRDefault="00776F8F">
      <w:pPr>
        <w:tabs>
          <w:tab w:val="left" w:pos="19"/>
        </w:tabs>
        <w:spacing w:line="360" w:lineRule="auto"/>
        <w:rPr>
          <w:b/>
          <w:bCs/>
          <w:color w:val="000000" w:themeColor="text1"/>
          <w:sz w:val="22"/>
        </w:rPr>
      </w:pPr>
    </w:p>
    <w:p w:rsidR="00776F8F" w:rsidRDefault="00B94610">
      <w:pPr>
        <w:tabs>
          <w:tab w:val="left" w:pos="19"/>
        </w:tabs>
        <w:spacing w:line="360" w:lineRule="auto"/>
        <w:ind w:firstLineChars="100" w:firstLine="240"/>
        <w:rPr>
          <w:color w:val="000000" w:themeColor="text1"/>
          <w:sz w:val="24"/>
        </w:rPr>
      </w:pPr>
      <w:r>
        <w:rPr>
          <w:color w:val="000000" w:themeColor="text1"/>
          <w:sz w:val="24"/>
        </w:rPr>
        <w:t>为便于在执行本规程条文时区别对待，对要求严格程度不同的用词说明如下：</w:t>
      </w:r>
    </w:p>
    <w:p w:rsidR="00776F8F" w:rsidRDefault="00B94610">
      <w:pPr>
        <w:tabs>
          <w:tab w:val="left" w:pos="19"/>
        </w:tabs>
        <w:spacing w:line="360" w:lineRule="auto"/>
        <w:ind w:firstLineChars="100" w:firstLine="241"/>
        <w:rPr>
          <w:color w:val="000000" w:themeColor="text1"/>
          <w:sz w:val="24"/>
        </w:rPr>
      </w:pPr>
      <w:r>
        <w:rPr>
          <w:b/>
          <w:color w:val="000000" w:themeColor="text1"/>
          <w:sz w:val="24"/>
        </w:rPr>
        <w:t>1</w:t>
      </w:r>
      <w:r>
        <w:rPr>
          <w:b/>
          <w:bCs/>
          <w:color w:val="000000" w:themeColor="text1"/>
          <w:sz w:val="24"/>
        </w:rPr>
        <w:t xml:space="preserve">　</w:t>
      </w:r>
      <w:r>
        <w:rPr>
          <w:color w:val="000000" w:themeColor="text1"/>
          <w:sz w:val="24"/>
        </w:rPr>
        <w:t>表示很严格，非这样做不可的：</w:t>
      </w:r>
    </w:p>
    <w:p w:rsidR="00776F8F" w:rsidRDefault="00B94610">
      <w:pPr>
        <w:tabs>
          <w:tab w:val="left" w:pos="19"/>
        </w:tabs>
        <w:spacing w:line="360" w:lineRule="auto"/>
        <w:ind w:firstLineChars="250" w:firstLine="600"/>
        <w:rPr>
          <w:color w:val="000000" w:themeColor="text1"/>
          <w:sz w:val="24"/>
        </w:rPr>
      </w:pPr>
      <w:r>
        <w:rPr>
          <w:color w:val="000000" w:themeColor="text1"/>
          <w:sz w:val="24"/>
        </w:rPr>
        <w:t>正面词采用</w:t>
      </w:r>
      <w:r>
        <w:rPr>
          <w:color w:val="000000" w:themeColor="text1"/>
          <w:sz w:val="24"/>
        </w:rPr>
        <w:t>“</w:t>
      </w:r>
      <w:r>
        <w:rPr>
          <w:color w:val="000000" w:themeColor="text1"/>
          <w:sz w:val="24"/>
        </w:rPr>
        <w:t>必须</w:t>
      </w:r>
      <w:r>
        <w:rPr>
          <w:color w:val="000000" w:themeColor="text1"/>
          <w:spacing w:val="120"/>
          <w:sz w:val="24"/>
        </w:rPr>
        <w:t>”</w:t>
      </w:r>
      <w:r>
        <w:rPr>
          <w:color w:val="000000" w:themeColor="text1"/>
          <w:sz w:val="24"/>
        </w:rPr>
        <w:t>，反面词采用</w:t>
      </w:r>
      <w:r>
        <w:rPr>
          <w:color w:val="000000" w:themeColor="text1"/>
          <w:sz w:val="24"/>
        </w:rPr>
        <w:t>“</w:t>
      </w:r>
      <w:r>
        <w:rPr>
          <w:color w:val="000000" w:themeColor="text1"/>
          <w:sz w:val="24"/>
        </w:rPr>
        <w:t>严禁</w:t>
      </w:r>
      <w:r>
        <w:rPr>
          <w:color w:val="000000" w:themeColor="text1"/>
          <w:spacing w:val="120"/>
          <w:sz w:val="24"/>
        </w:rPr>
        <w:t>”</w:t>
      </w:r>
      <w:r>
        <w:rPr>
          <w:color w:val="000000" w:themeColor="text1"/>
          <w:spacing w:val="120"/>
          <w:sz w:val="24"/>
        </w:rPr>
        <w:t>；</w:t>
      </w:r>
    </w:p>
    <w:p w:rsidR="00776F8F" w:rsidRDefault="00B94610">
      <w:pPr>
        <w:tabs>
          <w:tab w:val="left" w:pos="19"/>
        </w:tabs>
        <w:spacing w:line="360" w:lineRule="auto"/>
        <w:ind w:firstLineChars="100" w:firstLine="241"/>
        <w:rPr>
          <w:color w:val="000000" w:themeColor="text1"/>
          <w:sz w:val="24"/>
        </w:rPr>
      </w:pPr>
      <w:r>
        <w:rPr>
          <w:b/>
          <w:color w:val="000000" w:themeColor="text1"/>
          <w:sz w:val="24"/>
        </w:rPr>
        <w:t>2</w:t>
      </w:r>
      <w:r>
        <w:rPr>
          <w:b/>
          <w:bCs/>
          <w:color w:val="000000" w:themeColor="text1"/>
          <w:sz w:val="24"/>
        </w:rPr>
        <w:t xml:space="preserve">　</w:t>
      </w:r>
      <w:r>
        <w:rPr>
          <w:color w:val="000000" w:themeColor="text1"/>
          <w:sz w:val="24"/>
        </w:rPr>
        <w:t>表示严格，在正常情况下均应这样做的：</w:t>
      </w:r>
    </w:p>
    <w:p w:rsidR="00776F8F" w:rsidRDefault="00B94610">
      <w:pPr>
        <w:tabs>
          <w:tab w:val="left" w:pos="19"/>
        </w:tabs>
        <w:spacing w:line="360" w:lineRule="auto"/>
        <w:ind w:firstLineChars="250" w:firstLine="600"/>
        <w:rPr>
          <w:color w:val="000000" w:themeColor="text1"/>
          <w:sz w:val="24"/>
        </w:rPr>
      </w:pPr>
      <w:r>
        <w:rPr>
          <w:color w:val="000000" w:themeColor="text1"/>
          <w:sz w:val="24"/>
        </w:rPr>
        <w:t>正面词采用</w:t>
      </w:r>
      <w:r>
        <w:rPr>
          <w:color w:val="000000" w:themeColor="text1"/>
          <w:sz w:val="24"/>
        </w:rPr>
        <w:t>“</w:t>
      </w:r>
      <w:r>
        <w:rPr>
          <w:color w:val="000000" w:themeColor="text1"/>
          <w:sz w:val="24"/>
        </w:rPr>
        <w:t>应</w:t>
      </w:r>
      <w:r>
        <w:rPr>
          <w:color w:val="000000" w:themeColor="text1"/>
          <w:spacing w:val="120"/>
          <w:sz w:val="24"/>
        </w:rPr>
        <w:t>”</w:t>
      </w:r>
      <w:r>
        <w:rPr>
          <w:color w:val="000000" w:themeColor="text1"/>
          <w:sz w:val="24"/>
        </w:rPr>
        <w:t>，反面词采用</w:t>
      </w:r>
      <w:r>
        <w:rPr>
          <w:color w:val="000000" w:themeColor="text1"/>
          <w:sz w:val="24"/>
        </w:rPr>
        <w:t>“</w:t>
      </w:r>
      <w:r>
        <w:rPr>
          <w:color w:val="000000" w:themeColor="text1"/>
          <w:sz w:val="24"/>
        </w:rPr>
        <w:t>不应</w:t>
      </w:r>
      <w:r>
        <w:rPr>
          <w:color w:val="000000" w:themeColor="text1"/>
          <w:sz w:val="24"/>
        </w:rPr>
        <w:t>”</w:t>
      </w:r>
      <w:r>
        <w:rPr>
          <w:color w:val="000000" w:themeColor="text1"/>
          <w:sz w:val="24"/>
        </w:rPr>
        <w:t>或</w:t>
      </w:r>
      <w:r>
        <w:rPr>
          <w:color w:val="000000" w:themeColor="text1"/>
          <w:sz w:val="24"/>
        </w:rPr>
        <w:t>“</w:t>
      </w:r>
      <w:r>
        <w:rPr>
          <w:color w:val="000000" w:themeColor="text1"/>
          <w:sz w:val="24"/>
        </w:rPr>
        <w:t>不得</w:t>
      </w:r>
      <w:r>
        <w:rPr>
          <w:color w:val="000000" w:themeColor="text1"/>
          <w:spacing w:val="120"/>
          <w:sz w:val="24"/>
        </w:rPr>
        <w:t>”</w:t>
      </w:r>
      <w:r>
        <w:rPr>
          <w:color w:val="000000" w:themeColor="text1"/>
          <w:spacing w:val="120"/>
          <w:sz w:val="24"/>
        </w:rPr>
        <w:t>；</w:t>
      </w:r>
    </w:p>
    <w:p w:rsidR="00776F8F" w:rsidRDefault="00B94610">
      <w:pPr>
        <w:tabs>
          <w:tab w:val="left" w:pos="19"/>
        </w:tabs>
        <w:spacing w:line="360" w:lineRule="auto"/>
        <w:ind w:firstLineChars="100" w:firstLine="241"/>
        <w:rPr>
          <w:color w:val="000000" w:themeColor="text1"/>
          <w:sz w:val="24"/>
        </w:rPr>
      </w:pPr>
      <w:r>
        <w:rPr>
          <w:b/>
          <w:color w:val="000000" w:themeColor="text1"/>
          <w:sz w:val="24"/>
        </w:rPr>
        <w:t>3</w:t>
      </w:r>
      <w:r>
        <w:rPr>
          <w:b/>
          <w:bCs/>
          <w:color w:val="000000" w:themeColor="text1"/>
          <w:sz w:val="24"/>
        </w:rPr>
        <w:t xml:space="preserve">　</w:t>
      </w:r>
      <w:r>
        <w:rPr>
          <w:color w:val="000000" w:themeColor="text1"/>
          <w:sz w:val="24"/>
        </w:rPr>
        <w:t>表示允许稍有选择，在条件许可时首先这样做的：</w:t>
      </w:r>
    </w:p>
    <w:p w:rsidR="00776F8F" w:rsidRDefault="00B94610">
      <w:pPr>
        <w:tabs>
          <w:tab w:val="left" w:pos="19"/>
        </w:tabs>
        <w:spacing w:line="360" w:lineRule="auto"/>
        <w:ind w:firstLine="600"/>
        <w:rPr>
          <w:color w:val="000000" w:themeColor="text1"/>
          <w:spacing w:val="120"/>
          <w:sz w:val="24"/>
        </w:rPr>
      </w:pPr>
      <w:r>
        <w:rPr>
          <w:color w:val="000000" w:themeColor="text1"/>
          <w:sz w:val="24"/>
        </w:rPr>
        <w:t>正面词采用</w:t>
      </w:r>
      <w:r>
        <w:rPr>
          <w:color w:val="000000" w:themeColor="text1"/>
          <w:sz w:val="24"/>
        </w:rPr>
        <w:t>“</w:t>
      </w:r>
      <w:r>
        <w:rPr>
          <w:color w:val="000000" w:themeColor="text1"/>
          <w:sz w:val="24"/>
        </w:rPr>
        <w:t>宜</w:t>
      </w:r>
      <w:r>
        <w:rPr>
          <w:color w:val="000000" w:themeColor="text1"/>
          <w:spacing w:val="120"/>
          <w:sz w:val="24"/>
        </w:rPr>
        <w:t>”</w:t>
      </w:r>
      <w:r>
        <w:rPr>
          <w:color w:val="000000" w:themeColor="text1"/>
          <w:sz w:val="24"/>
        </w:rPr>
        <w:t>，反面词采用</w:t>
      </w:r>
      <w:r>
        <w:rPr>
          <w:color w:val="000000" w:themeColor="text1"/>
          <w:sz w:val="24"/>
        </w:rPr>
        <w:t>“</w:t>
      </w:r>
      <w:r>
        <w:rPr>
          <w:color w:val="000000" w:themeColor="text1"/>
          <w:sz w:val="24"/>
        </w:rPr>
        <w:t>不宜</w:t>
      </w:r>
      <w:r>
        <w:rPr>
          <w:color w:val="000000" w:themeColor="text1"/>
          <w:spacing w:val="120"/>
          <w:sz w:val="24"/>
        </w:rPr>
        <w:t>”</w:t>
      </w:r>
      <w:r>
        <w:rPr>
          <w:color w:val="000000" w:themeColor="text1"/>
          <w:spacing w:val="120"/>
          <w:sz w:val="24"/>
        </w:rPr>
        <w:t>；</w:t>
      </w:r>
    </w:p>
    <w:p w:rsidR="00776F8F" w:rsidRDefault="00B94610">
      <w:pPr>
        <w:tabs>
          <w:tab w:val="left" w:pos="19"/>
        </w:tabs>
        <w:spacing w:line="360" w:lineRule="auto"/>
        <w:ind w:firstLineChars="100" w:firstLine="241"/>
        <w:rPr>
          <w:color w:val="000000" w:themeColor="text1"/>
          <w:spacing w:val="120"/>
          <w:sz w:val="24"/>
        </w:rPr>
      </w:pPr>
      <w:r>
        <w:rPr>
          <w:b/>
          <w:color w:val="000000" w:themeColor="text1"/>
          <w:sz w:val="24"/>
        </w:rPr>
        <w:t>4</w:t>
      </w:r>
      <w:r>
        <w:rPr>
          <w:b/>
          <w:bCs/>
          <w:color w:val="000000" w:themeColor="text1"/>
          <w:sz w:val="24"/>
        </w:rPr>
        <w:t xml:space="preserve">　</w:t>
      </w:r>
      <w:r>
        <w:rPr>
          <w:color w:val="000000" w:themeColor="text1"/>
          <w:sz w:val="24"/>
        </w:rPr>
        <w:t>表示有选择，在一定条件下可以这样做的，可采用</w:t>
      </w:r>
      <w:r>
        <w:rPr>
          <w:color w:val="000000" w:themeColor="text1"/>
          <w:sz w:val="24"/>
        </w:rPr>
        <w:t>“</w:t>
      </w:r>
      <w:r>
        <w:rPr>
          <w:color w:val="000000" w:themeColor="text1"/>
          <w:sz w:val="24"/>
        </w:rPr>
        <w:t>可</w:t>
      </w:r>
      <w:r>
        <w:rPr>
          <w:color w:val="000000" w:themeColor="text1"/>
          <w:sz w:val="24"/>
        </w:rPr>
        <w:t>”</w:t>
      </w:r>
      <w:r>
        <w:rPr>
          <w:color w:val="000000" w:themeColor="text1"/>
          <w:sz w:val="24"/>
        </w:rPr>
        <w:t>。</w:t>
      </w:r>
    </w:p>
    <w:p w:rsidR="00776F8F" w:rsidRDefault="00776F8F">
      <w:pPr>
        <w:pStyle w:val="a6"/>
        <w:rPr>
          <w:color w:val="000000" w:themeColor="text1"/>
        </w:rPr>
      </w:pPr>
    </w:p>
    <w:p w:rsidR="00776F8F" w:rsidRDefault="00776F8F">
      <w:pPr>
        <w:tabs>
          <w:tab w:val="left" w:pos="19"/>
        </w:tabs>
        <w:spacing w:line="360" w:lineRule="auto"/>
        <w:jc w:val="center"/>
        <w:outlineLvl w:val="0"/>
        <w:rPr>
          <w:b/>
          <w:color w:val="000000" w:themeColor="text1"/>
          <w:sz w:val="30"/>
        </w:rPr>
        <w:sectPr w:rsidR="00776F8F">
          <w:pgSz w:w="11906" w:h="16838"/>
          <w:pgMar w:top="1440" w:right="1800" w:bottom="1440" w:left="1800" w:header="851" w:footer="992" w:gutter="0"/>
          <w:cols w:space="425"/>
          <w:docGrid w:type="lines" w:linePitch="312"/>
        </w:sectPr>
      </w:pPr>
    </w:p>
    <w:p w:rsidR="00776F8F" w:rsidRDefault="00B94610">
      <w:pPr>
        <w:pStyle w:val="1"/>
        <w:jc w:val="center"/>
        <w:rPr>
          <w:color w:val="000000" w:themeColor="text1"/>
          <w:sz w:val="32"/>
        </w:rPr>
      </w:pPr>
      <w:bookmarkStart w:id="145" w:name="_Toc163397158"/>
      <w:bookmarkStart w:id="146" w:name="_Toc163397412"/>
      <w:r>
        <w:rPr>
          <w:color w:val="000000" w:themeColor="text1"/>
          <w:sz w:val="32"/>
        </w:rPr>
        <w:lastRenderedPageBreak/>
        <w:t>引用标准名录</w:t>
      </w:r>
      <w:bookmarkEnd w:id="137"/>
      <w:bookmarkEnd w:id="138"/>
      <w:bookmarkEnd w:id="139"/>
      <w:bookmarkEnd w:id="140"/>
      <w:bookmarkEnd w:id="141"/>
      <w:bookmarkEnd w:id="142"/>
      <w:bookmarkEnd w:id="145"/>
      <w:bookmarkEnd w:id="146"/>
    </w:p>
    <w:p w:rsidR="00776F8F" w:rsidRDefault="00B94610">
      <w:pPr>
        <w:spacing w:line="360" w:lineRule="auto"/>
        <w:ind w:firstLine="480"/>
        <w:jc w:val="left"/>
        <w:rPr>
          <w:color w:val="000000" w:themeColor="text1"/>
          <w:sz w:val="24"/>
          <w:szCs w:val="28"/>
        </w:rPr>
      </w:pPr>
      <w:bookmarkStart w:id="147" w:name="OLE_LINK8"/>
      <w:bookmarkStart w:id="148" w:name="OLE_LINK7"/>
      <w:bookmarkStart w:id="149" w:name="OLE_LINK6"/>
      <w:bookmarkStart w:id="150" w:name="OLE_LINK5"/>
      <w:bookmarkStart w:id="151" w:name="_Hlk128950062"/>
      <w:r>
        <w:rPr>
          <w:color w:val="000000" w:themeColor="text1"/>
          <w:sz w:val="24"/>
          <w:szCs w:val="28"/>
        </w:rPr>
        <w:t>本规程引用下列标准。其中，注日期的，仅该日期对应的版本适用本规程；不注日期的，其最新版适用于本规程。</w:t>
      </w:r>
      <w:bookmarkEnd w:id="147"/>
      <w:bookmarkEnd w:id="148"/>
      <w:bookmarkEnd w:id="149"/>
      <w:bookmarkEnd w:id="150"/>
    </w:p>
    <w:bookmarkEnd w:id="151"/>
    <w:p w:rsidR="00776F8F" w:rsidRDefault="00776F8F">
      <w:pPr>
        <w:spacing w:line="360" w:lineRule="auto"/>
        <w:jc w:val="left"/>
        <w:rPr>
          <w:color w:val="000000" w:themeColor="text1"/>
          <w:sz w:val="24"/>
          <w:szCs w:val="28"/>
        </w:rPr>
      </w:pPr>
    </w:p>
    <w:p w:rsidR="00776F8F" w:rsidRDefault="00B94610">
      <w:pPr>
        <w:spacing w:line="360" w:lineRule="auto"/>
        <w:jc w:val="left"/>
        <w:rPr>
          <w:color w:val="000000" w:themeColor="text1"/>
          <w:sz w:val="24"/>
          <w:szCs w:val="28"/>
        </w:rPr>
      </w:pPr>
      <w:bookmarkStart w:id="152" w:name="_Toc86055363"/>
      <w:bookmarkStart w:id="153" w:name="_Toc85814246"/>
      <w:r>
        <w:rPr>
          <w:color w:val="000000" w:themeColor="text1"/>
          <w:sz w:val="24"/>
          <w:szCs w:val="28"/>
        </w:rPr>
        <w:t>《建筑设计防火规范》</w:t>
      </w:r>
      <w:r>
        <w:rPr>
          <w:color w:val="000000" w:themeColor="text1"/>
          <w:sz w:val="24"/>
          <w:szCs w:val="28"/>
        </w:rPr>
        <w:t>GB 50016</w:t>
      </w:r>
    </w:p>
    <w:p w:rsidR="00776F8F" w:rsidRDefault="00B94610">
      <w:pPr>
        <w:spacing w:line="360" w:lineRule="auto"/>
        <w:jc w:val="left"/>
        <w:rPr>
          <w:color w:val="000000" w:themeColor="text1"/>
          <w:sz w:val="24"/>
          <w:szCs w:val="28"/>
        </w:rPr>
      </w:pPr>
      <w:r>
        <w:rPr>
          <w:color w:val="000000" w:themeColor="text1"/>
          <w:sz w:val="24"/>
          <w:szCs w:val="28"/>
        </w:rPr>
        <w:t>《工业建筑供暖通风与空气调节设计规范》</w:t>
      </w:r>
      <w:r>
        <w:rPr>
          <w:color w:val="000000" w:themeColor="text1"/>
          <w:sz w:val="24"/>
          <w:szCs w:val="28"/>
        </w:rPr>
        <w:t>GB 50019</w:t>
      </w:r>
    </w:p>
    <w:p w:rsidR="00776F8F" w:rsidRDefault="00B94610">
      <w:pPr>
        <w:spacing w:line="360" w:lineRule="auto"/>
        <w:jc w:val="left"/>
        <w:rPr>
          <w:color w:val="000000" w:themeColor="text1"/>
          <w:sz w:val="24"/>
          <w:szCs w:val="28"/>
        </w:rPr>
      </w:pPr>
      <w:r>
        <w:rPr>
          <w:color w:val="000000" w:themeColor="text1"/>
          <w:sz w:val="24"/>
          <w:szCs w:val="28"/>
        </w:rPr>
        <w:t>《城镇燃气设计规范》</w:t>
      </w:r>
      <w:r>
        <w:rPr>
          <w:color w:val="000000" w:themeColor="text1"/>
          <w:sz w:val="24"/>
          <w:szCs w:val="28"/>
        </w:rPr>
        <w:t>GB 50028</w:t>
      </w:r>
    </w:p>
    <w:p w:rsidR="00776F8F" w:rsidRDefault="00B94610">
      <w:pPr>
        <w:spacing w:line="360" w:lineRule="auto"/>
        <w:jc w:val="left"/>
        <w:rPr>
          <w:color w:val="000000" w:themeColor="text1"/>
          <w:sz w:val="24"/>
          <w:szCs w:val="28"/>
        </w:rPr>
      </w:pPr>
      <w:r>
        <w:rPr>
          <w:color w:val="000000" w:themeColor="text1"/>
          <w:sz w:val="24"/>
          <w:szCs w:val="28"/>
        </w:rPr>
        <w:t>《爆炸危险环境电力装置设计规范》</w:t>
      </w:r>
      <w:r>
        <w:rPr>
          <w:color w:val="000000" w:themeColor="text1"/>
          <w:sz w:val="24"/>
          <w:szCs w:val="28"/>
        </w:rPr>
        <w:t>GB 50058</w:t>
      </w:r>
    </w:p>
    <w:p w:rsidR="00776F8F" w:rsidRDefault="00B94610">
      <w:pPr>
        <w:spacing w:line="360" w:lineRule="auto"/>
        <w:jc w:val="left"/>
        <w:rPr>
          <w:color w:val="000000" w:themeColor="text1"/>
          <w:sz w:val="24"/>
          <w:szCs w:val="28"/>
        </w:rPr>
      </w:pPr>
      <w:r>
        <w:rPr>
          <w:color w:val="000000" w:themeColor="text1"/>
          <w:sz w:val="24"/>
          <w:szCs w:val="28"/>
        </w:rPr>
        <w:t>《洁净厂房设计规范》</w:t>
      </w:r>
      <w:r>
        <w:rPr>
          <w:color w:val="000000" w:themeColor="text1"/>
          <w:sz w:val="24"/>
          <w:szCs w:val="28"/>
        </w:rPr>
        <w:t>GB 50073</w:t>
      </w:r>
    </w:p>
    <w:p w:rsidR="00776F8F" w:rsidRDefault="00B94610">
      <w:pPr>
        <w:spacing w:line="360" w:lineRule="auto"/>
        <w:jc w:val="left"/>
        <w:rPr>
          <w:bCs/>
          <w:color w:val="000000" w:themeColor="text1"/>
          <w:sz w:val="24"/>
        </w:rPr>
      </w:pPr>
      <w:r>
        <w:rPr>
          <w:rFonts w:hint="eastAsia"/>
          <w:bCs/>
          <w:color w:val="000000" w:themeColor="text1"/>
          <w:sz w:val="24"/>
        </w:rPr>
        <w:t>《工业企业噪声设计技术规范》</w:t>
      </w:r>
      <w:r>
        <w:rPr>
          <w:rFonts w:hint="eastAsia"/>
          <w:bCs/>
          <w:color w:val="000000" w:themeColor="text1"/>
          <w:sz w:val="24"/>
        </w:rPr>
        <w:t>GB</w:t>
      </w:r>
      <w:r>
        <w:rPr>
          <w:bCs/>
          <w:color w:val="000000" w:themeColor="text1"/>
          <w:sz w:val="24"/>
        </w:rPr>
        <w:t>/</w:t>
      </w:r>
      <w:r>
        <w:rPr>
          <w:rFonts w:hint="eastAsia"/>
          <w:bCs/>
          <w:color w:val="000000" w:themeColor="text1"/>
          <w:sz w:val="24"/>
        </w:rPr>
        <w:t>T</w:t>
      </w:r>
      <w:r>
        <w:rPr>
          <w:bCs/>
          <w:color w:val="000000" w:themeColor="text1"/>
          <w:sz w:val="24"/>
        </w:rPr>
        <w:t xml:space="preserve"> 50087</w:t>
      </w:r>
    </w:p>
    <w:p w:rsidR="00776F8F" w:rsidRDefault="00B94610">
      <w:pPr>
        <w:spacing w:line="360" w:lineRule="auto"/>
        <w:jc w:val="left"/>
        <w:rPr>
          <w:bCs/>
          <w:color w:val="000000" w:themeColor="text1"/>
          <w:sz w:val="24"/>
        </w:rPr>
      </w:pPr>
      <w:r>
        <w:rPr>
          <w:rFonts w:hint="eastAsia"/>
          <w:bCs/>
          <w:color w:val="000000" w:themeColor="text1"/>
          <w:sz w:val="24"/>
        </w:rPr>
        <w:t>《民用爆炸物品工程设计安全标准》</w:t>
      </w:r>
      <w:r>
        <w:rPr>
          <w:rFonts w:hint="eastAsia"/>
          <w:bCs/>
          <w:color w:val="000000" w:themeColor="text1"/>
          <w:sz w:val="24"/>
        </w:rPr>
        <w:t>GB</w:t>
      </w:r>
      <w:r>
        <w:rPr>
          <w:bCs/>
          <w:color w:val="000000" w:themeColor="text1"/>
          <w:sz w:val="24"/>
        </w:rPr>
        <w:t xml:space="preserve"> </w:t>
      </w:r>
      <w:r>
        <w:rPr>
          <w:rFonts w:hint="eastAsia"/>
          <w:bCs/>
          <w:color w:val="000000" w:themeColor="text1"/>
          <w:sz w:val="24"/>
        </w:rPr>
        <w:t>50089</w:t>
      </w:r>
    </w:p>
    <w:p w:rsidR="00776F8F" w:rsidRDefault="00B94610">
      <w:pPr>
        <w:spacing w:line="360" w:lineRule="auto"/>
        <w:jc w:val="left"/>
        <w:rPr>
          <w:color w:val="000000" w:themeColor="text1"/>
          <w:sz w:val="24"/>
          <w:szCs w:val="28"/>
        </w:rPr>
      </w:pPr>
      <w:r>
        <w:rPr>
          <w:color w:val="000000" w:themeColor="text1"/>
          <w:sz w:val="24"/>
          <w:szCs w:val="28"/>
        </w:rPr>
        <w:t>《公共建筑节能设计标准》</w:t>
      </w:r>
      <w:r>
        <w:rPr>
          <w:color w:val="000000" w:themeColor="text1"/>
          <w:sz w:val="24"/>
          <w:szCs w:val="28"/>
        </w:rPr>
        <w:t>GB 50189</w:t>
      </w:r>
    </w:p>
    <w:p w:rsidR="00776F8F" w:rsidRDefault="00B94610">
      <w:pPr>
        <w:spacing w:line="360" w:lineRule="auto"/>
        <w:jc w:val="left"/>
        <w:rPr>
          <w:color w:val="000000" w:themeColor="text1"/>
          <w:sz w:val="24"/>
          <w:szCs w:val="28"/>
        </w:rPr>
      </w:pPr>
      <w:r>
        <w:rPr>
          <w:color w:val="000000" w:themeColor="text1"/>
          <w:sz w:val="24"/>
          <w:szCs w:val="28"/>
        </w:rPr>
        <w:t>《建筑给水排水及采暖工程施工质量验收规范》</w:t>
      </w:r>
      <w:r>
        <w:rPr>
          <w:color w:val="000000" w:themeColor="text1"/>
          <w:sz w:val="24"/>
          <w:szCs w:val="28"/>
        </w:rPr>
        <w:t>GB 50242</w:t>
      </w:r>
    </w:p>
    <w:p w:rsidR="00776F8F" w:rsidRDefault="00B94610">
      <w:pPr>
        <w:spacing w:line="360" w:lineRule="auto"/>
        <w:jc w:val="left"/>
        <w:rPr>
          <w:color w:val="000000" w:themeColor="text1"/>
          <w:sz w:val="24"/>
          <w:szCs w:val="28"/>
        </w:rPr>
      </w:pPr>
      <w:r>
        <w:rPr>
          <w:color w:val="000000" w:themeColor="text1"/>
          <w:sz w:val="24"/>
          <w:szCs w:val="28"/>
        </w:rPr>
        <w:t>《通风与空调工程施工质量验收规范》</w:t>
      </w:r>
      <w:r>
        <w:rPr>
          <w:color w:val="000000" w:themeColor="text1"/>
          <w:sz w:val="24"/>
          <w:szCs w:val="28"/>
        </w:rPr>
        <w:t>GB 50243</w:t>
      </w:r>
    </w:p>
    <w:p w:rsidR="00776F8F" w:rsidRDefault="00B94610">
      <w:pPr>
        <w:spacing w:line="360" w:lineRule="auto"/>
        <w:jc w:val="left"/>
        <w:rPr>
          <w:color w:val="000000" w:themeColor="text1"/>
          <w:sz w:val="24"/>
          <w:szCs w:val="28"/>
        </w:rPr>
      </w:pPr>
      <w:r>
        <w:rPr>
          <w:rFonts w:hint="eastAsia"/>
          <w:color w:val="000000" w:themeColor="text1"/>
          <w:sz w:val="24"/>
          <w:szCs w:val="28"/>
        </w:rPr>
        <w:t>《</w:t>
      </w:r>
      <w:r>
        <w:rPr>
          <w:color w:val="000000" w:themeColor="text1"/>
          <w:sz w:val="24"/>
          <w:szCs w:val="28"/>
        </w:rPr>
        <w:t>生物安全实验室建筑技术规范</w:t>
      </w:r>
      <w:r>
        <w:rPr>
          <w:rFonts w:hint="eastAsia"/>
          <w:color w:val="000000" w:themeColor="text1"/>
          <w:sz w:val="24"/>
          <w:szCs w:val="28"/>
        </w:rPr>
        <w:t>》</w:t>
      </w:r>
      <w:r>
        <w:rPr>
          <w:color w:val="000000" w:themeColor="text1"/>
          <w:sz w:val="24"/>
          <w:szCs w:val="28"/>
        </w:rPr>
        <w:t>GB 50346</w:t>
      </w:r>
    </w:p>
    <w:p w:rsidR="00776F8F" w:rsidRDefault="00B94610">
      <w:pPr>
        <w:spacing w:line="360" w:lineRule="auto"/>
        <w:jc w:val="left"/>
        <w:rPr>
          <w:color w:val="000000" w:themeColor="text1"/>
          <w:sz w:val="24"/>
          <w:szCs w:val="28"/>
        </w:rPr>
      </w:pPr>
      <w:r>
        <w:rPr>
          <w:color w:val="000000" w:themeColor="text1"/>
          <w:sz w:val="24"/>
          <w:szCs w:val="28"/>
        </w:rPr>
        <w:t>《电子工业洁净厂房设计规范》</w:t>
      </w:r>
      <w:r>
        <w:rPr>
          <w:color w:val="000000" w:themeColor="text1"/>
          <w:sz w:val="24"/>
          <w:szCs w:val="28"/>
        </w:rPr>
        <w:t>GB 50472</w:t>
      </w:r>
    </w:p>
    <w:p w:rsidR="00776F8F" w:rsidRDefault="00B94610">
      <w:pPr>
        <w:spacing w:line="360" w:lineRule="auto"/>
        <w:jc w:val="left"/>
        <w:rPr>
          <w:color w:val="000000" w:themeColor="text1"/>
          <w:sz w:val="24"/>
          <w:szCs w:val="28"/>
        </w:rPr>
      </w:pPr>
      <w:r>
        <w:rPr>
          <w:color w:val="000000" w:themeColor="text1"/>
          <w:sz w:val="24"/>
          <w:szCs w:val="28"/>
        </w:rPr>
        <w:t>《洁净室施工及验收规范》</w:t>
      </w:r>
      <w:r>
        <w:rPr>
          <w:color w:val="000000" w:themeColor="text1"/>
          <w:sz w:val="24"/>
          <w:szCs w:val="28"/>
        </w:rPr>
        <w:t>GB 50591</w:t>
      </w:r>
    </w:p>
    <w:p w:rsidR="00776F8F" w:rsidRDefault="00B94610">
      <w:pPr>
        <w:spacing w:line="360" w:lineRule="auto"/>
        <w:jc w:val="left"/>
        <w:rPr>
          <w:color w:val="000000" w:themeColor="text1"/>
          <w:sz w:val="24"/>
          <w:szCs w:val="28"/>
        </w:rPr>
      </w:pPr>
      <w:r>
        <w:rPr>
          <w:color w:val="000000" w:themeColor="text1"/>
          <w:sz w:val="24"/>
          <w:szCs w:val="28"/>
        </w:rPr>
        <w:t>《民用建筑供暖通风与空气调节设计规</w:t>
      </w:r>
      <w:r>
        <w:rPr>
          <w:color w:val="000000" w:themeColor="text1"/>
          <w:sz w:val="24"/>
          <w:szCs w:val="28"/>
        </w:rPr>
        <w:t xml:space="preserve"> </w:t>
      </w:r>
      <w:r>
        <w:rPr>
          <w:color w:val="000000" w:themeColor="text1"/>
          <w:sz w:val="24"/>
          <w:szCs w:val="28"/>
        </w:rPr>
        <w:t>范》</w:t>
      </w:r>
      <w:r>
        <w:rPr>
          <w:color w:val="000000" w:themeColor="text1"/>
          <w:sz w:val="24"/>
          <w:szCs w:val="28"/>
        </w:rPr>
        <w:t>GB 50736</w:t>
      </w:r>
    </w:p>
    <w:p w:rsidR="00776F8F" w:rsidRDefault="00B94610">
      <w:pPr>
        <w:spacing w:line="360" w:lineRule="auto"/>
        <w:jc w:val="left"/>
        <w:rPr>
          <w:bCs/>
          <w:color w:val="000000" w:themeColor="text1"/>
          <w:sz w:val="24"/>
        </w:rPr>
      </w:pPr>
      <w:r>
        <w:rPr>
          <w:rFonts w:hint="eastAsia"/>
          <w:bCs/>
          <w:color w:val="000000" w:themeColor="text1"/>
          <w:sz w:val="24"/>
        </w:rPr>
        <w:t>《建筑节能与可再生能源利用通用规范》</w:t>
      </w:r>
      <w:r>
        <w:rPr>
          <w:rFonts w:hint="eastAsia"/>
          <w:bCs/>
          <w:color w:val="000000" w:themeColor="text1"/>
          <w:sz w:val="24"/>
        </w:rPr>
        <w:t>GB</w:t>
      </w:r>
      <w:r>
        <w:rPr>
          <w:bCs/>
          <w:color w:val="000000" w:themeColor="text1"/>
          <w:sz w:val="24"/>
        </w:rPr>
        <w:t xml:space="preserve"> </w:t>
      </w:r>
      <w:r>
        <w:rPr>
          <w:rFonts w:hint="eastAsia"/>
          <w:bCs/>
          <w:color w:val="000000" w:themeColor="text1"/>
          <w:sz w:val="24"/>
        </w:rPr>
        <w:t>55015</w:t>
      </w:r>
    </w:p>
    <w:p w:rsidR="00776F8F" w:rsidRDefault="00B94610">
      <w:pPr>
        <w:spacing w:line="360" w:lineRule="auto"/>
        <w:jc w:val="left"/>
        <w:rPr>
          <w:color w:val="000000" w:themeColor="text1"/>
          <w:sz w:val="24"/>
          <w:szCs w:val="28"/>
        </w:rPr>
      </w:pPr>
      <w:r>
        <w:rPr>
          <w:rFonts w:hint="eastAsia"/>
          <w:color w:val="000000" w:themeColor="text1"/>
          <w:sz w:val="24"/>
          <w:szCs w:val="28"/>
        </w:rPr>
        <w:t>《</w:t>
      </w:r>
      <w:r>
        <w:rPr>
          <w:color w:val="000000" w:themeColor="text1"/>
          <w:sz w:val="24"/>
          <w:szCs w:val="28"/>
        </w:rPr>
        <w:t>恶臭污染物排放标准》</w:t>
      </w:r>
      <w:r>
        <w:rPr>
          <w:color w:val="000000" w:themeColor="text1"/>
          <w:sz w:val="24"/>
          <w:szCs w:val="28"/>
        </w:rPr>
        <w:t>GB 14554</w:t>
      </w:r>
    </w:p>
    <w:p w:rsidR="00776F8F" w:rsidRDefault="00B94610">
      <w:pPr>
        <w:spacing w:line="360" w:lineRule="auto"/>
        <w:jc w:val="left"/>
        <w:rPr>
          <w:color w:val="000000" w:themeColor="text1"/>
          <w:sz w:val="24"/>
          <w:szCs w:val="28"/>
        </w:rPr>
      </w:pPr>
      <w:r>
        <w:rPr>
          <w:color w:val="000000" w:themeColor="text1"/>
          <w:sz w:val="24"/>
          <w:szCs w:val="28"/>
        </w:rPr>
        <w:t>《大气污染物综合排放标准》</w:t>
      </w:r>
      <w:r>
        <w:rPr>
          <w:color w:val="000000" w:themeColor="text1"/>
          <w:sz w:val="24"/>
          <w:szCs w:val="28"/>
        </w:rPr>
        <w:t>GB 16297</w:t>
      </w:r>
    </w:p>
    <w:p w:rsidR="00776F8F" w:rsidRDefault="00B94610">
      <w:pPr>
        <w:spacing w:line="360" w:lineRule="auto"/>
        <w:jc w:val="left"/>
        <w:rPr>
          <w:color w:val="000000" w:themeColor="text1"/>
          <w:sz w:val="24"/>
          <w:szCs w:val="28"/>
        </w:rPr>
      </w:pPr>
      <w:r>
        <w:rPr>
          <w:color w:val="000000" w:themeColor="text1"/>
          <w:sz w:val="24"/>
          <w:szCs w:val="28"/>
        </w:rPr>
        <w:t>《室内空气质量标准》</w:t>
      </w:r>
      <w:r>
        <w:rPr>
          <w:color w:val="000000" w:themeColor="text1"/>
          <w:sz w:val="24"/>
          <w:szCs w:val="28"/>
        </w:rPr>
        <w:t>GB/T 18883</w:t>
      </w:r>
    </w:p>
    <w:p w:rsidR="00776F8F" w:rsidRDefault="00B94610">
      <w:pPr>
        <w:spacing w:line="360" w:lineRule="auto"/>
        <w:jc w:val="left"/>
        <w:rPr>
          <w:bCs/>
          <w:color w:val="000000" w:themeColor="text1"/>
          <w:sz w:val="24"/>
        </w:rPr>
      </w:pPr>
      <w:r>
        <w:rPr>
          <w:rFonts w:hint="eastAsia"/>
          <w:bCs/>
          <w:color w:val="000000" w:themeColor="text1"/>
          <w:sz w:val="24"/>
        </w:rPr>
        <w:t>《实验室</w:t>
      </w:r>
      <w:r>
        <w:rPr>
          <w:rFonts w:hint="eastAsia"/>
          <w:bCs/>
          <w:color w:val="000000" w:themeColor="text1"/>
          <w:sz w:val="24"/>
        </w:rPr>
        <w:t xml:space="preserve"> </w:t>
      </w:r>
      <w:r>
        <w:rPr>
          <w:rFonts w:hint="eastAsia"/>
          <w:bCs/>
          <w:color w:val="000000" w:themeColor="text1"/>
          <w:sz w:val="24"/>
        </w:rPr>
        <w:t>生物安全通用要求》</w:t>
      </w:r>
      <w:r>
        <w:rPr>
          <w:rFonts w:hint="eastAsia"/>
          <w:bCs/>
          <w:color w:val="000000" w:themeColor="text1"/>
          <w:sz w:val="24"/>
        </w:rPr>
        <w:t>GB</w:t>
      </w:r>
      <w:r>
        <w:rPr>
          <w:bCs/>
          <w:color w:val="000000" w:themeColor="text1"/>
          <w:sz w:val="24"/>
        </w:rPr>
        <w:t xml:space="preserve"> 19489</w:t>
      </w:r>
    </w:p>
    <w:p w:rsidR="00776F8F" w:rsidRDefault="00B94610">
      <w:pPr>
        <w:spacing w:line="360" w:lineRule="auto"/>
        <w:jc w:val="left"/>
        <w:rPr>
          <w:bCs/>
          <w:color w:val="000000" w:themeColor="text1"/>
          <w:sz w:val="24"/>
        </w:rPr>
      </w:pPr>
      <w:r>
        <w:rPr>
          <w:rFonts w:hint="eastAsia"/>
          <w:bCs/>
          <w:color w:val="000000" w:themeColor="text1"/>
          <w:sz w:val="24"/>
        </w:rPr>
        <w:t>《声环境质量标准》</w:t>
      </w:r>
      <w:r>
        <w:rPr>
          <w:rFonts w:hint="eastAsia"/>
          <w:bCs/>
          <w:color w:val="000000" w:themeColor="text1"/>
          <w:sz w:val="24"/>
        </w:rPr>
        <w:t>GB</w:t>
      </w:r>
      <w:r>
        <w:rPr>
          <w:bCs/>
          <w:color w:val="000000" w:themeColor="text1"/>
          <w:sz w:val="24"/>
        </w:rPr>
        <w:t xml:space="preserve"> 3096</w:t>
      </w:r>
    </w:p>
    <w:p w:rsidR="00776F8F" w:rsidRDefault="00B94610">
      <w:pPr>
        <w:spacing w:line="360" w:lineRule="auto"/>
        <w:jc w:val="left"/>
        <w:rPr>
          <w:color w:val="000000" w:themeColor="text1"/>
          <w:sz w:val="24"/>
          <w:szCs w:val="28"/>
        </w:rPr>
      </w:pPr>
      <w:r>
        <w:rPr>
          <w:color w:val="000000" w:themeColor="text1"/>
          <w:sz w:val="24"/>
          <w:szCs w:val="28"/>
        </w:rPr>
        <w:t>《科研建筑设计标准》</w:t>
      </w:r>
      <w:r>
        <w:rPr>
          <w:color w:val="000000" w:themeColor="text1"/>
          <w:sz w:val="24"/>
          <w:szCs w:val="28"/>
        </w:rPr>
        <w:t xml:space="preserve">JGJ 91 </w:t>
      </w:r>
    </w:p>
    <w:p w:rsidR="00776F8F" w:rsidRDefault="00B94610">
      <w:pPr>
        <w:spacing w:line="360" w:lineRule="auto"/>
        <w:jc w:val="left"/>
        <w:rPr>
          <w:color w:val="000000" w:themeColor="text1"/>
          <w:sz w:val="24"/>
          <w:szCs w:val="28"/>
        </w:rPr>
      </w:pPr>
      <w:r>
        <w:rPr>
          <w:rFonts w:hint="eastAsia"/>
          <w:color w:val="000000" w:themeColor="text1"/>
          <w:sz w:val="24"/>
          <w:szCs w:val="28"/>
        </w:rPr>
        <w:t>《排风柜》</w:t>
      </w:r>
      <w:r>
        <w:rPr>
          <w:rFonts w:hint="eastAsia"/>
          <w:color w:val="000000" w:themeColor="text1"/>
          <w:sz w:val="24"/>
          <w:szCs w:val="28"/>
        </w:rPr>
        <w:t>JB</w:t>
      </w:r>
      <w:r>
        <w:rPr>
          <w:color w:val="000000" w:themeColor="text1"/>
          <w:sz w:val="24"/>
          <w:szCs w:val="28"/>
        </w:rPr>
        <w:t>/</w:t>
      </w:r>
      <w:r>
        <w:rPr>
          <w:rFonts w:hint="eastAsia"/>
          <w:color w:val="000000" w:themeColor="text1"/>
          <w:sz w:val="24"/>
          <w:szCs w:val="28"/>
        </w:rPr>
        <w:t>T 6412</w:t>
      </w:r>
    </w:p>
    <w:p w:rsidR="00776F8F" w:rsidRDefault="00B94610">
      <w:pPr>
        <w:spacing w:line="360" w:lineRule="auto"/>
        <w:jc w:val="left"/>
        <w:rPr>
          <w:color w:val="000000" w:themeColor="text1"/>
          <w:sz w:val="24"/>
          <w:szCs w:val="28"/>
        </w:rPr>
      </w:pPr>
      <w:r>
        <w:rPr>
          <w:rFonts w:hint="eastAsia"/>
          <w:color w:val="000000" w:themeColor="text1"/>
          <w:sz w:val="24"/>
          <w:szCs w:val="28"/>
        </w:rPr>
        <w:t>《化工实验室化验室供暖通风与空气调节设计规范》</w:t>
      </w:r>
      <w:r>
        <w:rPr>
          <w:rFonts w:hint="eastAsia"/>
          <w:color w:val="000000" w:themeColor="text1"/>
          <w:sz w:val="24"/>
          <w:szCs w:val="28"/>
        </w:rPr>
        <w:t>HG/T 20711</w:t>
      </w:r>
    </w:p>
    <w:p w:rsidR="00776F8F" w:rsidRDefault="00B94610">
      <w:pPr>
        <w:spacing w:line="360" w:lineRule="auto"/>
        <w:jc w:val="left"/>
        <w:rPr>
          <w:color w:val="000000" w:themeColor="text1"/>
          <w:sz w:val="24"/>
          <w:szCs w:val="28"/>
        </w:rPr>
      </w:pPr>
      <w:r>
        <w:rPr>
          <w:rFonts w:hint="eastAsia"/>
          <w:color w:val="000000" w:themeColor="text1"/>
          <w:sz w:val="24"/>
          <w:szCs w:val="28"/>
        </w:rPr>
        <w:lastRenderedPageBreak/>
        <w:t>《恒温恒湿实验室工程技术规程》</w:t>
      </w:r>
      <w:r>
        <w:rPr>
          <w:rFonts w:hint="eastAsia"/>
          <w:color w:val="000000" w:themeColor="text1"/>
          <w:sz w:val="24"/>
          <w:szCs w:val="28"/>
        </w:rPr>
        <w:t>T/CECS 644</w:t>
      </w:r>
      <w:r>
        <w:rPr>
          <w:color w:val="000000" w:themeColor="text1"/>
          <w:sz w:val="24"/>
          <w:szCs w:val="28"/>
        </w:rPr>
        <w:t>-2019</w:t>
      </w:r>
    </w:p>
    <w:p w:rsidR="00776F8F" w:rsidRDefault="00B94610">
      <w:pPr>
        <w:spacing w:line="360" w:lineRule="auto"/>
        <w:jc w:val="left"/>
        <w:rPr>
          <w:color w:val="000000" w:themeColor="text1"/>
          <w:sz w:val="24"/>
          <w:szCs w:val="28"/>
        </w:rPr>
      </w:pPr>
      <w:r>
        <w:rPr>
          <w:rFonts w:hint="eastAsia"/>
          <w:color w:val="000000" w:themeColor="text1"/>
          <w:sz w:val="24"/>
          <w:szCs w:val="28"/>
        </w:rPr>
        <w:t>《理化实验室工程技术规程》</w:t>
      </w:r>
      <w:r>
        <w:rPr>
          <w:rFonts w:hint="eastAsia"/>
          <w:color w:val="000000" w:themeColor="text1"/>
          <w:sz w:val="24"/>
          <w:szCs w:val="28"/>
        </w:rPr>
        <w:t>T</w:t>
      </w:r>
      <w:r>
        <w:rPr>
          <w:color w:val="000000" w:themeColor="text1"/>
          <w:sz w:val="24"/>
          <w:szCs w:val="28"/>
        </w:rPr>
        <w:t>/</w:t>
      </w:r>
      <w:r>
        <w:rPr>
          <w:rFonts w:hint="eastAsia"/>
          <w:color w:val="000000" w:themeColor="text1"/>
          <w:sz w:val="24"/>
          <w:szCs w:val="28"/>
        </w:rPr>
        <w:t>CECS 770-2020</w:t>
      </w:r>
    </w:p>
    <w:p w:rsidR="00776F8F" w:rsidRDefault="00B94610">
      <w:pPr>
        <w:spacing w:line="360" w:lineRule="auto"/>
        <w:jc w:val="left"/>
        <w:rPr>
          <w:color w:val="000000" w:themeColor="text1"/>
          <w:sz w:val="24"/>
          <w:szCs w:val="28"/>
        </w:rPr>
      </w:pPr>
      <w:r>
        <w:rPr>
          <w:rFonts w:hint="eastAsia"/>
          <w:color w:val="000000" w:themeColor="text1"/>
          <w:sz w:val="24"/>
          <w:szCs w:val="28"/>
        </w:rPr>
        <w:t>《实验室用风量控制阀》</w:t>
      </w:r>
      <w:r>
        <w:rPr>
          <w:rFonts w:hint="eastAsia"/>
          <w:color w:val="000000" w:themeColor="text1"/>
          <w:sz w:val="24"/>
          <w:szCs w:val="28"/>
        </w:rPr>
        <w:t>T/SLEA 0051-2022</w:t>
      </w:r>
    </w:p>
    <w:p w:rsidR="00776F8F" w:rsidRDefault="00B94610">
      <w:pPr>
        <w:spacing w:line="360" w:lineRule="auto"/>
        <w:jc w:val="left"/>
        <w:rPr>
          <w:color w:val="000000" w:themeColor="text1"/>
          <w:sz w:val="24"/>
          <w:szCs w:val="28"/>
        </w:rPr>
      </w:pPr>
      <w:r>
        <w:rPr>
          <w:rFonts w:hint="eastAsia"/>
          <w:color w:val="000000" w:themeColor="text1"/>
          <w:sz w:val="24"/>
          <w:szCs w:val="28"/>
        </w:rPr>
        <w:t>《实验室设计与建设技术规范</w:t>
      </w:r>
      <w:r>
        <w:rPr>
          <w:rFonts w:hint="eastAsia"/>
          <w:color w:val="000000" w:themeColor="text1"/>
          <w:sz w:val="24"/>
          <w:szCs w:val="28"/>
        </w:rPr>
        <w:t xml:space="preserve"> </w:t>
      </w:r>
      <w:r>
        <w:rPr>
          <w:rFonts w:hint="eastAsia"/>
          <w:color w:val="000000" w:themeColor="text1"/>
          <w:sz w:val="24"/>
          <w:szCs w:val="28"/>
        </w:rPr>
        <w:t>第</w:t>
      </w:r>
      <w:r>
        <w:rPr>
          <w:rFonts w:hint="eastAsia"/>
          <w:color w:val="000000" w:themeColor="text1"/>
          <w:sz w:val="24"/>
          <w:szCs w:val="28"/>
        </w:rPr>
        <w:t>1</w:t>
      </w:r>
      <w:r>
        <w:rPr>
          <w:rFonts w:hint="eastAsia"/>
          <w:color w:val="000000" w:themeColor="text1"/>
          <w:sz w:val="24"/>
          <w:szCs w:val="28"/>
        </w:rPr>
        <w:t>部分：通用技术要求》</w:t>
      </w:r>
      <w:r>
        <w:rPr>
          <w:rFonts w:hint="eastAsia"/>
          <w:color w:val="000000" w:themeColor="text1"/>
          <w:sz w:val="24"/>
          <w:szCs w:val="28"/>
        </w:rPr>
        <w:t>T</w:t>
      </w:r>
      <w:r>
        <w:rPr>
          <w:color w:val="000000" w:themeColor="text1"/>
          <w:sz w:val="24"/>
          <w:szCs w:val="28"/>
        </w:rPr>
        <w:t>/</w:t>
      </w:r>
      <w:r>
        <w:rPr>
          <w:rFonts w:hint="eastAsia"/>
          <w:color w:val="000000" w:themeColor="text1"/>
          <w:sz w:val="24"/>
          <w:szCs w:val="28"/>
        </w:rPr>
        <w:t>SLEA 1011.1-2023</w:t>
      </w:r>
    </w:p>
    <w:p w:rsidR="00776F8F" w:rsidRDefault="00776F8F">
      <w:pPr>
        <w:tabs>
          <w:tab w:val="left" w:pos="19"/>
        </w:tabs>
        <w:spacing w:line="360" w:lineRule="auto"/>
        <w:jc w:val="left"/>
        <w:rPr>
          <w:b/>
          <w:color w:val="000000" w:themeColor="text1"/>
          <w:sz w:val="30"/>
        </w:rPr>
      </w:pPr>
    </w:p>
    <w:p w:rsidR="00776F8F" w:rsidRDefault="00776F8F">
      <w:pPr>
        <w:tabs>
          <w:tab w:val="left" w:pos="19"/>
        </w:tabs>
        <w:spacing w:line="360" w:lineRule="auto"/>
        <w:jc w:val="left"/>
        <w:rPr>
          <w:b/>
          <w:color w:val="000000" w:themeColor="text1"/>
          <w:sz w:val="30"/>
        </w:rPr>
        <w:sectPr w:rsidR="00776F8F">
          <w:pgSz w:w="11906" w:h="16838"/>
          <w:pgMar w:top="1440" w:right="1800" w:bottom="1440" w:left="1800" w:header="851" w:footer="992" w:gutter="0"/>
          <w:cols w:space="425"/>
          <w:docGrid w:type="lines" w:linePitch="312"/>
        </w:sectPr>
      </w:pPr>
    </w:p>
    <w:bookmarkEnd w:id="152"/>
    <w:bookmarkEnd w:id="153"/>
    <w:p w:rsidR="00776F8F" w:rsidRDefault="00776F8F">
      <w:pPr>
        <w:jc w:val="center"/>
        <w:rPr>
          <w:b/>
          <w:color w:val="000000" w:themeColor="text1"/>
          <w:sz w:val="30"/>
        </w:rPr>
      </w:pPr>
    </w:p>
    <w:p w:rsidR="00776F8F" w:rsidRDefault="00B94610">
      <w:pPr>
        <w:jc w:val="center"/>
        <w:rPr>
          <w:b/>
          <w:color w:val="000000" w:themeColor="text1"/>
          <w:sz w:val="32"/>
          <w:szCs w:val="32"/>
        </w:rPr>
      </w:pPr>
      <w:r>
        <w:rPr>
          <w:b/>
          <w:color w:val="000000" w:themeColor="text1"/>
          <w:sz w:val="32"/>
          <w:szCs w:val="32"/>
        </w:rPr>
        <w:t>中国工程建设标准化协会标准</w:t>
      </w:r>
    </w:p>
    <w:p w:rsidR="00776F8F" w:rsidRDefault="00776F8F">
      <w:pPr>
        <w:jc w:val="center"/>
        <w:rPr>
          <w:rFonts w:eastAsia="黑体"/>
          <w:b/>
          <w:color w:val="000000" w:themeColor="text1"/>
          <w:sz w:val="32"/>
          <w:szCs w:val="32"/>
        </w:rPr>
      </w:pPr>
    </w:p>
    <w:p w:rsidR="00776F8F" w:rsidRDefault="00776F8F">
      <w:pPr>
        <w:spacing w:line="360" w:lineRule="auto"/>
        <w:jc w:val="center"/>
        <w:rPr>
          <w:b/>
          <w:color w:val="000000" w:themeColor="text1"/>
          <w:sz w:val="28"/>
          <w:szCs w:val="28"/>
        </w:rPr>
      </w:pPr>
    </w:p>
    <w:p w:rsidR="00776F8F" w:rsidRDefault="00B94610">
      <w:pPr>
        <w:spacing w:before="201"/>
        <w:ind w:right="84"/>
        <w:jc w:val="center"/>
        <w:rPr>
          <w:b/>
          <w:color w:val="000000" w:themeColor="text1"/>
          <w:sz w:val="48"/>
          <w:szCs w:val="48"/>
        </w:rPr>
      </w:pPr>
      <w:r>
        <w:rPr>
          <w:rFonts w:hint="eastAsia"/>
          <w:b/>
          <w:color w:val="000000" w:themeColor="text1"/>
          <w:sz w:val="48"/>
          <w:szCs w:val="48"/>
        </w:rPr>
        <w:t>科研实验室供暖通风与空气调节技术规程</w:t>
      </w:r>
    </w:p>
    <w:p w:rsidR="00776F8F" w:rsidRDefault="00B94610">
      <w:pPr>
        <w:spacing w:before="201"/>
        <w:ind w:right="84"/>
        <w:jc w:val="center"/>
        <w:rPr>
          <w:b/>
          <w:color w:val="000000" w:themeColor="text1"/>
          <w:sz w:val="28"/>
          <w:szCs w:val="44"/>
        </w:rPr>
      </w:pPr>
      <w:r>
        <w:rPr>
          <w:b/>
          <w:color w:val="000000" w:themeColor="text1"/>
          <w:sz w:val="28"/>
          <w:szCs w:val="44"/>
        </w:rPr>
        <w:t>T/CECS ×××—202X</w:t>
      </w:r>
    </w:p>
    <w:p w:rsidR="00776F8F" w:rsidRDefault="00776F8F">
      <w:pPr>
        <w:spacing w:line="360" w:lineRule="auto"/>
        <w:jc w:val="center"/>
        <w:rPr>
          <w:b/>
          <w:color w:val="000000" w:themeColor="text1"/>
          <w:sz w:val="44"/>
          <w:szCs w:val="44"/>
        </w:rPr>
      </w:pPr>
    </w:p>
    <w:p w:rsidR="00776F8F" w:rsidRDefault="00776F8F">
      <w:pPr>
        <w:spacing w:line="360" w:lineRule="auto"/>
        <w:jc w:val="center"/>
        <w:rPr>
          <w:b/>
          <w:color w:val="000000" w:themeColor="text1"/>
          <w:sz w:val="44"/>
          <w:szCs w:val="44"/>
        </w:rPr>
      </w:pPr>
    </w:p>
    <w:p w:rsidR="00776F8F" w:rsidRDefault="00B94610">
      <w:pPr>
        <w:pStyle w:val="1"/>
        <w:ind w:rightChars="1390" w:right="2919" w:firstLineChars="883" w:firstLine="2837"/>
        <w:jc w:val="distribute"/>
        <w:rPr>
          <w:color w:val="000000" w:themeColor="text1"/>
          <w:sz w:val="32"/>
        </w:rPr>
      </w:pPr>
      <w:bookmarkStart w:id="154" w:name="_Toc490230521"/>
      <w:bookmarkStart w:id="155" w:name="_Toc32273"/>
      <w:bookmarkStart w:id="156" w:name="_Toc487617105"/>
      <w:bookmarkStart w:id="157" w:name="_Toc489623311"/>
      <w:bookmarkStart w:id="158" w:name="_Toc163397159"/>
      <w:bookmarkStart w:id="159" w:name="_Toc163397413"/>
      <w:r>
        <w:rPr>
          <w:color w:val="000000" w:themeColor="text1"/>
          <w:sz w:val="32"/>
        </w:rPr>
        <w:t>条文说明</w:t>
      </w:r>
      <w:bookmarkEnd w:id="154"/>
      <w:bookmarkEnd w:id="155"/>
      <w:bookmarkEnd w:id="156"/>
      <w:bookmarkEnd w:id="157"/>
      <w:bookmarkEnd w:id="158"/>
      <w:bookmarkEnd w:id="159"/>
    </w:p>
    <w:p w:rsidR="00776F8F" w:rsidRDefault="00776F8F">
      <w:pPr>
        <w:spacing w:line="360" w:lineRule="auto"/>
        <w:jc w:val="center"/>
        <w:rPr>
          <w:b/>
          <w:color w:val="000000" w:themeColor="text1"/>
          <w:sz w:val="28"/>
          <w:szCs w:val="28"/>
        </w:rPr>
      </w:pPr>
    </w:p>
    <w:p w:rsidR="00776F8F" w:rsidRDefault="00776F8F">
      <w:pPr>
        <w:spacing w:line="360" w:lineRule="auto"/>
        <w:jc w:val="center"/>
        <w:rPr>
          <w:b/>
          <w:color w:val="000000" w:themeColor="text1"/>
          <w:sz w:val="28"/>
          <w:szCs w:val="28"/>
        </w:rPr>
        <w:sectPr w:rsidR="00776F8F">
          <w:pgSz w:w="11906" w:h="16838"/>
          <w:pgMar w:top="1440" w:right="1800" w:bottom="1440" w:left="1800" w:header="851" w:footer="992" w:gutter="0"/>
          <w:cols w:space="425"/>
          <w:docGrid w:type="lines" w:linePitch="312"/>
        </w:sectPr>
      </w:pPr>
    </w:p>
    <w:p w:rsidR="00776F8F" w:rsidRDefault="00776F8F">
      <w:pPr>
        <w:rPr>
          <w:color w:val="000000" w:themeColor="text1"/>
        </w:rPr>
      </w:pPr>
    </w:p>
    <w:p w:rsidR="00776F8F" w:rsidRDefault="00B94610">
      <w:pPr>
        <w:snapToGrid w:val="0"/>
        <w:spacing w:line="360" w:lineRule="auto"/>
        <w:jc w:val="center"/>
        <w:rPr>
          <w:b/>
          <w:color w:val="000000" w:themeColor="text1"/>
          <w:sz w:val="32"/>
        </w:rPr>
      </w:pPr>
      <w:r>
        <w:rPr>
          <w:b/>
          <w:color w:val="000000" w:themeColor="text1"/>
          <w:sz w:val="32"/>
        </w:rPr>
        <w:t>制定说明</w:t>
      </w:r>
    </w:p>
    <w:p w:rsidR="00776F8F" w:rsidRDefault="00776F8F">
      <w:pPr>
        <w:snapToGrid w:val="0"/>
        <w:spacing w:line="360" w:lineRule="auto"/>
        <w:ind w:firstLineChars="200" w:firstLine="480"/>
        <w:rPr>
          <w:color w:val="000000" w:themeColor="text1"/>
          <w:sz w:val="24"/>
        </w:rPr>
      </w:pPr>
    </w:p>
    <w:p w:rsidR="00776F8F" w:rsidRDefault="00B94610">
      <w:pPr>
        <w:snapToGrid w:val="0"/>
        <w:spacing w:line="360" w:lineRule="auto"/>
        <w:ind w:firstLineChars="200" w:firstLine="480"/>
        <w:rPr>
          <w:color w:val="000000" w:themeColor="text1"/>
          <w:sz w:val="24"/>
        </w:rPr>
      </w:pPr>
      <w:r>
        <w:rPr>
          <w:color w:val="000000" w:themeColor="text1"/>
          <w:sz w:val="24"/>
        </w:rPr>
        <w:t>本规程制定过程中，编制组针对</w:t>
      </w:r>
      <w:r>
        <w:rPr>
          <w:rFonts w:hint="eastAsia"/>
          <w:color w:val="000000" w:themeColor="text1"/>
          <w:sz w:val="24"/>
        </w:rPr>
        <w:t>科研实验室</w:t>
      </w:r>
      <w:r>
        <w:rPr>
          <w:color w:val="000000" w:themeColor="text1"/>
          <w:sz w:val="24"/>
        </w:rPr>
        <w:t>进行了广泛深入的调查研究，总结了</w:t>
      </w:r>
      <w:r>
        <w:rPr>
          <w:rFonts w:hint="eastAsia"/>
          <w:color w:val="000000" w:themeColor="text1"/>
          <w:sz w:val="24"/>
        </w:rPr>
        <w:t>科研实验室设计、建设以及运行</w:t>
      </w:r>
      <w:r>
        <w:rPr>
          <w:color w:val="000000" w:themeColor="text1"/>
          <w:sz w:val="24"/>
        </w:rPr>
        <w:t>的实践经验，通过</w:t>
      </w:r>
      <w:r>
        <w:rPr>
          <w:rFonts w:hint="eastAsia"/>
          <w:color w:val="000000" w:themeColor="text1"/>
          <w:sz w:val="24"/>
        </w:rPr>
        <w:t>调研讨论以及数据分析等，为科研实验室暖通技术规程的制定提供了依据</w:t>
      </w:r>
      <w:r>
        <w:rPr>
          <w:color w:val="000000" w:themeColor="text1"/>
          <w:sz w:val="24"/>
        </w:rPr>
        <w:t>。</w:t>
      </w:r>
    </w:p>
    <w:p w:rsidR="00776F8F" w:rsidRDefault="00B94610">
      <w:pPr>
        <w:spacing w:line="360" w:lineRule="auto"/>
        <w:ind w:firstLineChars="200" w:firstLine="480"/>
        <w:rPr>
          <w:color w:val="000000" w:themeColor="text1"/>
        </w:rPr>
      </w:pPr>
      <w:r>
        <w:rPr>
          <w:color w:val="000000" w:themeColor="text1"/>
          <w:sz w:val="24"/>
        </w:rPr>
        <w:t>为便于广大技术和管理人员在使用</w:t>
      </w:r>
      <w:r>
        <w:rPr>
          <w:rFonts w:hint="eastAsia"/>
          <w:color w:val="000000" w:themeColor="text1"/>
          <w:sz w:val="24"/>
        </w:rPr>
        <w:t>科研实验室暖通技术规程</w:t>
      </w:r>
      <w:r>
        <w:rPr>
          <w:color w:val="000000" w:themeColor="text1"/>
          <w:sz w:val="24"/>
        </w:rPr>
        <w:t>时能正确理解和执行条文规定，编制组按章、节、条顺序编制了</w:t>
      </w:r>
      <w:r>
        <w:rPr>
          <w:rFonts w:hint="eastAsia"/>
          <w:color w:val="000000" w:themeColor="text1"/>
          <w:sz w:val="24"/>
        </w:rPr>
        <w:t>科研实验室暖通技术规程</w:t>
      </w:r>
      <w:r>
        <w:rPr>
          <w:color w:val="000000" w:themeColor="text1"/>
          <w:sz w:val="24"/>
        </w:rPr>
        <w:t>的条文说明。对条文规定的目的、依据以及执行中需注意的有关事项等进行了说明。本条文说明不具备与</w:t>
      </w:r>
      <w:r>
        <w:rPr>
          <w:rFonts w:hint="eastAsia"/>
          <w:color w:val="000000" w:themeColor="text1"/>
          <w:sz w:val="24"/>
        </w:rPr>
        <w:t>规程</w:t>
      </w:r>
      <w:r>
        <w:rPr>
          <w:color w:val="000000" w:themeColor="text1"/>
          <w:sz w:val="24"/>
        </w:rPr>
        <w:t>正文及附录同等的法律效力，仅供使用者作为理解和把握</w:t>
      </w:r>
      <w:r>
        <w:rPr>
          <w:rFonts w:hint="eastAsia"/>
          <w:color w:val="000000" w:themeColor="text1"/>
          <w:sz w:val="24"/>
        </w:rPr>
        <w:t>条文</w:t>
      </w:r>
      <w:r>
        <w:rPr>
          <w:color w:val="000000" w:themeColor="text1"/>
          <w:sz w:val="24"/>
        </w:rPr>
        <w:t>规定的参考。</w:t>
      </w:r>
    </w:p>
    <w:p w:rsidR="00776F8F" w:rsidRDefault="00776F8F">
      <w:pPr>
        <w:rPr>
          <w:color w:val="000000" w:themeColor="text1"/>
        </w:rPr>
      </w:pPr>
    </w:p>
    <w:p w:rsidR="00776F8F" w:rsidRDefault="00776F8F">
      <w:pPr>
        <w:widowControl/>
        <w:jc w:val="left"/>
        <w:rPr>
          <w:b/>
          <w:color w:val="000000" w:themeColor="text1"/>
          <w:sz w:val="28"/>
          <w:szCs w:val="28"/>
        </w:rPr>
      </w:pPr>
    </w:p>
    <w:p w:rsidR="00776F8F" w:rsidRDefault="00B94610">
      <w:pPr>
        <w:widowControl/>
        <w:jc w:val="left"/>
        <w:rPr>
          <w:b/>
          <w:color w:val="000000" w:themeColor="text1"/>
          <w:sz w:val="28"/>
          <w:szCs w:val="28"/>
        </w:rPr>
      </w:pPr>
      <w:r>
        <w:rPr>
          <w:b/>
          <w:color w:val="000000" w:themeColor="text1"/>
          <w:sz w:val="28"/>
          <w:szCs w:val="28"/>
        </w:rPr>
        <w:br w:type="page"/>
      </w:r>
    </w:p>
    <w:p w:rsidR="00776F8F" w:rsidRDefault="00776F8F">
      <w:pPr>
        <w:spacing w:line="360" w:lineRule="auto"/>
        <w:jc w:val="center"/>
        <w:rPr>
          <w:b/>
          <w:color w:val="000000" w:themeColor="text1"/>
          <w:sz w:val="28"/>
          <w:szCs w:val="28"/>
        </w:rPr>
      </w:pPr>
    </w:p>
    <w:p w:rsidR="00776F8F" w:rsidRDefault="00B94610">
      <w:pPr>
        <w:spacing w:line="360" w:lineRule="auto"/>
        <w:jc w:val="center"/>
        <w:rPr>
          <w:rFonts w:ascii="仿宋" w:eastAsia="仿宋" w:hAnsi="仿宋"/>
          <w:b/>
          <w:color w:val="000000" w:themeColor="text1"/>
          <w:sz w:val="32"/>
          <w:szCs w:val="28"/>
        </w:rPr>
      </w:pPr>
      <w:r>
        <w:rPr>
          <w:rFonts w:ascii="仿宋" w:eastAsia="仿宋" w:hAnsi="仿宋"/>
          <w:b/>
          <w:color w:val="000000" w:themeColor="text1"/>
          <w:sz w:val="32"/>
          <w:szCs w:val="28"/>
        </w:rPr>
        <w:t>目　　次</w:t>
      </w:r>
    </w:p>
    <w:sdt>
      <w:sdtPr>
        <w:rPr>
          <w:rFonts w:ascii="Times New Roman" w:hAnsi="Times New Roman"/>
          <w:color w:val="000000" w:themeColor="text1"/>
        </w:rPr>
        <w:id w:val="-1904436336"/>
        <w:docPartObj>
          <w:docPartGallery w:val="Table of Contents"/>
          <w:docPartUnique/>
        </w:docPartObj>
      </w:sdtPr>
      <w:sdtEndPr>
        <w:rPr>
          <w:rFonts w:ascii="宋体" w:hAnsi="宋体"/>
          <w:color w:val="auto"/>
        </w:rPr>
      </w:sdtEndPr>
      <w:sdtContent>
        <w:sdt>
          <w:sdtPr>
            <w:rPr>
              <w:color w:val="000000" w:themeColor="text1"/>
            </w:rPr>
            <w:id w:val="-2043354696"/>
            <w:docPartObj>
              <w:docPartGallery w:val="Table of Contents"/>
              <w:docPartUnique/>
            </w:docPartObj>
          </w:sdtPr>
          <w:sdtEndPr>
            <w:rPr>
              <w:color w:val="auto"/>
            </w:rPr>
          </w:sdtEndPr>
          <w:sdtContent>
            <w:p w:rsidR="00FC508B" w:rsidRPr="002E5463" w:rsidRDefault="00B94610" w:rsidP="00FC508B">
              <w:pPr>
                <w:pStyle w:val="11"/>
                <w:rPr>
                  <w:rFonts w:cstheme="minorBidi"/>
                  <w:kern w:val="2"/>
                  <w:szCs w:val="22"/>
                </w:rPr>
              </w:pPr>
              <w:r>
                <w:rPr>
                  <w:rFonts w:ascii="Times New Roman" w:hAnsi="Times New Roman"/>
                  <w:color w:val="000000" w:themeColor="text1"/>
                </w:rPr>
                <w:fldChar w:fldCharType="begin"/>
              </w:r>
              <w:r>
                <w:rPr>
                  <w:rFonts w:ascii="Times New Roman" w:hAnsi="Times New Roman"/>
                  <w:color w:val="000000" w:themeColor="text1"/>
                </w:rPr>
                <w:instrText xml:space="preserve"> TOC \o "1-2" \h \z \u </w:instrText>
              </w:r>
              <w:r>
                <w:rPr>
                  <w:rFonts w:ascii="Times New Roman" w:hAnsi="Times New Roman"/>
                  <w:color w:val="000000" w:themeColor="text1"/>
                </w:rPr>
                <w:fldChar w:fldCharType="separate"/>
              </w:r>
              <w:hyperlink w:anchor="_Toc163397160" w:history="1">
                <w:r w:rsidR="00FC508B" w:rsidRPr="002E5463">
                  <w:rPr>
                    <w:rStyle w:val="af6"/>
                    <w:color w:val="auto"/>
                  </w:rPr>
                  <w:t>1　总　　则</w:t>
                </w:r>
                <w:r w:rsidR="00FC508B" w:rsidRPr="002E5463">
                  <w:rPr>
                    <w:webHidden/>
                  </w:rPr>
                  <w:tab/>
                </w:r>
                <w:r w:rsidR="00FC508B" w:rsidRPr="002E5463">
                  <w:rPr>
                    <w:webHidden/>
                  </w:rPr>
                  <w:fldChar w:fldCharType="begin"/>
                </w:r>
                <w:r w:rsidR="00FC508B" w:rsidRPr="002E5463">
                  <w:rPr>
                    <w:webHidden/>
                  </w:rPr>
                  <w:instrText xml:space="preserve"> PAGEREF _Toc163397160 \h </w:instrText>
                </w:r>
                <w:r w:rsidR="00FC508B" w:rsidRPr="002E5463">
                  <w:rPr>
                    <w:webHidden/>
                  </w:rPr>
                </w:r>
                <w:r w:rsidR="00FC508B" w:rsidRPr="002E5463">
                  <w:rPr>
                    <w:webHidden/>
                  </w:rPr>
                  <w:fldChar w:fldCharType="separate"/>
                </w:r>
                <w:r w:rsidR="00FC508B" w:rsidRPr="002E5463">
                  <w:rPr>
                    <w:webHidden/>
                  </w:rPr>
                  <w:t>32</w:t>
                </w:r>
                <w:r w:rsidR="00FC508B" w:rsidRPr="002E5463">
                  <w:rPr>
                    <w:webHidden/>
                  </w:rPr>
                  <w:fldChar w:fldCharType="end"/>
                </w:r>
              </w:hyperlink>
            </w:p>
            <w:p w:rsidR="00FC508B" w:rsidRPr="002E5463" w:rsidRDefault="00D4537E" w:rsidP="00FC508B">
              <w:pPr>
                <w:pStyle w:val="11"/>
                <w:rPr>
                  <w:rFonts w:cstheme="minorBidi"/>
                  <w:kern w:val="2"/>
                  <w:szCs w:val="22"/>
                </w:rPr>
              </w:pPr>
              <w:hyperlink w:anchor="_Toc163397161" w:history="1">
                <w:r w:rsidR="00FC508B" w:rsidRPr="002E5463">
                  <w:rPr>
                    <w:rStyle w:val="af6"/>
                    <w:color w:val="auto"/>
                  </w:rPr>
                  <w:t>3　基本规定</w:t>
                </w:r>
                <w:r w:rsidR="00FC508B" w:rsidRPr="002E5463">
                  <w:rPr>
                    <w:webHidden/>
                  </w:rPr>
                  <w:tab/>
                </w:r>
                <w:r w:rsidR="00FC508B" w:rsidRPr="002E5463">
                  <w:rPr>
                    <w:webHidden/>
                  </w:rPr>
                  <w:fldChar w:fldCharType="begin"/>
                </w:r>
                <w:r w:rsidR="00FC508B" w:rsidRPr="002E5463">
                  <w:rPr>
                    <w:webHidden/>
                  </w:rPr>
                  <w:instrText xml:space="preserve"> PAGEREF _Toc163397161 \h </w:instrText>
                </w:r>
                <w:r w:rsidR="00FC508B" w:rsidRPr="002E5463">
                  <w:rPr>
                    <w:webHidden/>
                  </w:rPr>
                </w:r>
                <w:r w:rsidR="00FC508B" w:rsidRPr="002E5463">
                  <w:rPr>
                    <w:webHidden/>
                  </w:rPr>
                  <w:fldChar w:fldCharType="separate"/>
                </w:r>
                <w:r w:rsidR="00FC508B" w:rsidRPr="002E5463">
                  <w:rPr>
                    <w:webHidden/>
                  </w:rPr>
                  <w:t>33</w:t>
                </w:r>
                <w:r w:rsidR="00FC508B" w:rsidRPr="002E5463">
                  <w:rPr>
                    <w:webHidden/>
                  </w:rPr>
                  <w:fldChar w:fldCharType="end"/>
                </w:r>
              </w:hyperlink>
            </w:p>
            <w:p w:rsidR="00FC508B" w:rsidRPr="002E5463" w:rsidRDefault="00D4537E">
              <w:pPr>
                <w:pStyle w:val="20"/>
                <w:rPr>
                  <w:rFonts w:ascii="宋体" w:hAnsi="宋体" w:cstheme="minorBidi"/>
                  <w:noProof/>
                  <w:color w:val="auto"/>
                  <w:kern w:val="2"/>
                  <w:szCs w:val="22"/>
                </w:rPr>
              </w:pPr>
              <w:hyperlink w:anchor="_Toc163397162" w:history="1">
                <w:r w:rsidR="00FC508B" w:rsidRPr="002E5463">
                  <w:rPr>
                    <w:rStyle w:val="af6"/>
                    <w:rFonts w:ascii="宋体" w:hAnsi="宋体"/>
                    <w:bCs/>
                    <w:noProof/>
                    <w:color w:val="auto"/>
                  </w:rPr>
                  <w:t>3.1　一般规定</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_Toc163397162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33</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63" w:history="1">
                <w:r w:rsidR="00FC508B" w:rsidRPr="002E5463">
                  <w:rPr>
                    <w:rStyle w:val="af6"/>
                    <w:rFonts w:ascii="宋体" w:hAnsi="宋体"/>
                    <w:bCs/>
                    <w:noProof/>
                    <w:color w:val="auto"/>
                  </w:rPr>
                  <w:t>3.2　平面布置</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_Toc163397163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33</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64" w:history="1">
                <w:r w:rsidR="00FC508B" w:rsidRPr="002E5463">
                  <w:rPr>
                    <w:rStyle w:val="af6"/>
                    <w:rFonts w:ascii="宋体" w:hAnsi="宋体"/>
                    <w:bCs/>
                    <w:noProof/>
                    <w:color w:val="auto"/>
                  </w:rPr>
                  <w:t>3.3　室内环境要求</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_Toc163397164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35</w:t>
                </w:r>
                <w:r w:rsidR="00FC508B" w:rsidRPr="002E5463">
                  <w:rPr>
                    <w:rFonts w:ascii="宋体" w:hAnsi="宋体"/>
                    <w:noProof/>
                    <w:webHidden/>
                    <w:color w:val="auto"/>
                  </w:rPr>
                  <w:fldChar w:fldCharType="end"/>
                </w:r>
              </w:hyperlink>
            </w:p>
            <w:p w:rsidR="00FC508B" w:rsidRPr="002E5463" w:rsidRDefault="00D4537E" w:rsidP="00FC508B">
              <w:pPr>
                <w:pStyle w:val="11"/>
                <w:rPr>
                  <w:rFonts w:cstheme="minorBidi"/>
                  <w:kern w:val="2"/>
                  <w:szCs w:val="22"/>
                </w:rPr>
              </w:pPr>
              <w:hyperlink w:anchor="_Toc163397165" w:history="1">
                <w:r w:rsidR="00FC508B" w:rsidRPr="002E5463">
                  <w:rPr>
                    <w:rStyle w:val="af6"/>
                    <w:color w:val="auto"/>
                  </w:rPr>
                  <w:t>4　供暖</w:t>
                </w:r>
                <w:r w:rsidR="00FC508B" w:rsidRPr="002E5463">
                  <w:rPr>
                    <w:webHidden/>
                  </w:rPr>
                  <w:tab/>
                </w:r>
                <w:r w:rsidR="00FC508B" w:rsidRPr="002E5463">
                  <w:rPr>
                    <w:webHidden/>
                  </w:rPr>
                  <w:fldChar w:fldCharType="begin"/>
                </w:r>
                <w:r w:rsidR="00FC508B" w:rsidRPr="002E5463">
                  <w:rPr>
                    <w:webHidden/>
                  </w:rPr>
                  <w:instrText xml:space="preserve"> PAGEREF _Toc163397165 \h </w:instrText>
                </w:r>
                <w:r w:rsidR="00FC508B" w:rsidRPr="002E5463">
                  <w:rPr>
                    <w:webHidden/>
                  </w:rPr>
                </w:r>
                <w:r w:rsidR="00FC508B" w:rsidRPr="002E5463">
                  <w:rPr>
                    <w:webHidden/>
                  </w:rPr>
                  <w:fldChar w:fldCharType="separate"/>
                </w:r>
                <w:r w:rsidR="00FC508B" w:rsidRPr="002E5463">
                  <w:rPr>
                    <w:webHidden/>
                  </w:rPr>
                  <w:t>36</w:t>
                </w:r>
                <w:r w:rsidR="00FC508B" w:rsidRPr="002E5463">
                  <w:rPr>
                    <w:webHidden/>
                  </w:rPr>
                  <w:fldChar w:fldCharType="end"/>
                </w:r>
              </w:hyperlink>
            </w:p>
            <w:p w:rsidR="00FC508B" w:rsidRPr="002E5463" w:rsidRDefault="00D4537E">
              <w:pPr>
                <w:pStyle w:val="20"/>
                <w:rPr>
                  <w:rFonts w:ascii="宋体" w:hAnsi="宋体" w:cstheme="minorBidi"/>
                  <w:noProof/>
                  <w:color w:val="auto"/>
                  <w:kern w:val="2"/>
                  <w:szCs w:val="22"/>
                </w:rPr>
              </w:pPr>
              <w:hyperlink w:anchor="_Toc163397166" w:history="1">
                <w:r w:rsidR="00FC508B" w:rsidRPr="002E5463">
                  <w:rPr>
                    <w:rStyle w:val="af6"/>
                    <w:rFonts w:ascii="宋体" w:hAnsi="宋体"/>
                    <w:bCs/>
                    <w:noProof/>
                    <w:color w:val="auto"/>
                  </w:rPr>
                  <w:t>4.2　热负荷</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_Toc163397166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36</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67" w:history="1">
                <w:r w:rsidR="00FC508B" w:rsidRPr="002E5463">
                  <w:rPr>
                    <w:rStyle w:val="af6"/>
                    <w:rFonts w:ascii="宋体" w:hAnsi="宋体"/>
                    <w:bCs/>
                    <w:noProof/>
                    <w:color w:val="auto"/>
                  </w:rPr>
                  <w:t>4.3　供暖系统与管道</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_Toc163397167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36</w:t>
                </w:r>
                <w:r w:rsidR="00FC508B" w:rsidRPr="002E5463">
                  <w:rPr>
                    <w:rFonts w:ascii="宋体" w:hAnsi="宋体"/>
                    <w:noProof/>
                    <w:webHidden/>
                    <w:color w:val="auto"/>
                  </w:rPr>
                  <w:fldChar w:fldCharType="end"/>
                </w:r>
              </w:hyperlink>
            </w:p>
            <w:p w:rsidR="00FC508B" w:rsidRPr="002E5463" w:rsidRDefault="00D4537E" w:rsidP="00FC508B">
              <w:pPr>
                <w:pStyle w:val="11"/>
                <w:rPr>
                  <w:rFonts w:cstheme="minorBidi"/>
                  <w:kern w:val="2"/>
                  <w:szCs w:val="22"/>
                </w:rPr>
              </w:pPr>
              <w:hyperlink w:anchor="_Toc163397168" w:history="1">
                <w:r w:rsidR="00FC508B" w:rsidRPr="002E5463">
                  <w:rPr>
                    <w:rStyle w:val="af6"/>
                    <w:color w:val="auto"/>
                  </w:rPr>
                  <w:t>5　通风</w:t>
                </w:r>
                <w:r w:rsidR="00FC508B" w:rsidRPr="002E5463">
                  <w:rPr>
                    <w:webHidden/>
                  </w:rPr>
                  <w:tab/>
                </w:r>
                <w:r w:rsidR="00FC508B" w:rsidRPr="002E5463">
                  <w:rPr>
                    <w:webHidden/>
                  </w:rPr>
                  <w:fldChar w:fldCharType="begin"/>
                </w:r>
                <w:r w:rsidR="00FC508B" w:rsidRPr="002E5463">
                  <w:rPr>
                    <w:webHidden/>
                  </w:rPr>
                  <w:instrText xml:space="preserve"> PAGEREF _Toc163397168 \h </w:instrText>
                </w:r>
                <w:r w:rsidR="00FC508B" w:rsidRPr="002E5463">
                  <w:rPr>
                    <w:webHidden/>
                  </w:rPr>
                </w:r>
                <w:r w:rsidR="00FC508B" w:rsidRPr="002E5463">
                  <w:rPr>
                    <w:webHidden/>
                  </w:rPr>
                  <w:fldChar w:fldCharType="separate"/>
                </w:r>
                <w:r w:rsidR="00FC508B" w:rsidRPr="002E5463">
                  <w:rPr>
                    <w:webHidden/>
                  </w:rPr>
                  <w:t>37</w:t>
                </w:r>
                <w:r w:rsidR="00FC508B" w:rsidRPr="002E5463">
                  <w:rPr>
                    <w:webHidden/>
                  </w:rPr>
                  <w:fldChar w:fldCharType="end"/>
                </w:r>
              </w:hyperlink>
            </w:p>
            <w:p w:rsidR="00FC508B" w:rsidRPr="002E5463" w:rsidRDefault="00D4537E">
              <w:pPr>
                <w:pStyle w:val="20"/>
                <w:rPr>
                  <w:rFonts w:ascii="宋体" w:hAnsi="宋体" w:cstheme="minorBidi"/>
                  <w:noProof/>
                  <w:color w:val="auto"/>
                  <w:kern w:val="2"/>
                  <w:szCs w:val="22"/>
                </w:rPr>
              </w:pPr>
              <w:hyperlink w:anchor="_Toc163397169" w:history="1">
                <w:r w:rsidR="00FC508B" w:rsidRPr="002E5463">
                  <w:rPr>
                    <w:rStyle w:val="af6"/>
                    <w:rFonts w:ascii="宋体" w:hAnsi="宋体"/>
                    <w:bCs/>
                    <w:noProof/>
                    <w:color w:val="auto"/>
                  </w:rPr>
                  <w:t>5.1　一般规定</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_Toc163397169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37</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0" w:history="1">
                <w:r w:rsidR="00FC508B" w:rsidRPr="002E5463">
                  <w:rPr>
                    <w:rStyle w:val="af6"/>
                    <w:rFonts w:ascii="宋体" w:hAnsi="宋体"/>
                    <w:bCs/>
                    <w:noProof/>
                    <w:color w:val="auto"/>
                  </w:rPr>
                  <w:t>5.2　全面通风</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_Toc163397170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37</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1" w:history="1">
                <w:r w:rsidR="00FC508B" w:rsidRPr="002E5463">
                  <w:rPr>
                    <w:rStyle w:val="af6"/>
                    <w:rFonts w:ascii="宋体" w:hAnsi="宋体"/>
                    <w:bCs/>
                    <w:noProof/>
                    <w:color w:val="auto"/>
                  </w:rPr>
                  <w:t>5.4　气流组织</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_Toc163397171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38</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2" w:history="1">
                <w:r w:rsidR="00FC508B" w:rsidRPr="002E5463">
                  <w:rPr>
                    <w:rStyle w:val="af6"/>
                    <w:rFonts w:ascii="宋体" w:hAnsi="宋体"/>
                    <w:bCs/>
                    <w:noProof/>
                    <w:color w:val="auto"/>
                  </w:rPr>
                  <w:t>5.5　废气处理与排放</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_Toc163397172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39</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3" w:history="1">
                <w:r w:rsidR="00FC508B" w:rsidRPr="002E5463">
                  <w:rPr>
                    <w:rStyle w:val="af6"/>
                    <w:rFonts w:ascii="宋体" w:hAnsi="宋体"/>
                    <w:bCs/>
                    <w:noProof/>
                    <w:color w:val="auto"/>
                  </w:rPr>
                  <w:t>5.7　生物安全实验室</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_Toc163397173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39</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4" w:history="1">
                <w:r w:rsidR="00FC508B" w:rsidRPr="002E5463">
                  <w:rPr>
                    <w:rStyle w:val="af6"/>
                    <w:rFonts w:ascii="宋体" w:hAnsi="宋体"/>
                    <w:bCs/>
                    <w:noProof/>
                    <w:color w:val="auto"/>
                  </w:rPr>
                  <w:t>5.9　高氯酸实验室</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_Toc163397174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40</w:t>
                </w:r>
                <w:r w:rsidR="00FC508B" w:rsidRPr="002E5463">
                  <w:rPr>
                    <w:rFonts w:ascii="宋体" w:hAnsi="宋体"/>
                    <w:noProof/>
                    <w:webHidden/>
                    <w:color w:val="auto"/>
                  </w:rPr>
                  <w:fldChar w:fldCharType="end"/>
                </w:r>
              </w:hyperlink>
            </w:p>
            <w:p w:rsidR="00FC508B" w:rsidRPr="002E5463" w:rsidRDefault="00D4537E" w:rsidP="00FC508B">
              <w:pPr>
                <w:pStyle w:val="11"/>
                <w:rPr>
                  <w:rFonts w:cstheme="minorBidi"/>
                  <w:kern w:val="2"/>
                  <w:szCs w:val="22"/>
                </w:rPr>
              </w:pPr>
              <w:hyperlink w:anchor="_Toc163397175" w:history="1">
                <w:r w:rsidR="00FC508B" w:rsidRPr="002E5463">
                  <w:rPr>
                    <w:rStyle w:val="af6"/>
                    <w:color w:val="auto"/>
                  </w:rPr>
                  <w:t>6　空气调节</w:t>
                </w:r>
                <w:r w:rsidR="00FC508B" w:rsidRPr="002E5463">
                  <w:rPr>
                    <w:webHidden/>
                  </w:rPr>
                  <w:tab/>
                </w:r>
                <w:r w:rsidR="00FC508B" w:rsidRPr="002E5463">
                  <w:rPr>
                    <w:webHidden/>
                  </w:rPr>
                  <w:fldChar w:fldCharType="begin"/>
                </w:r>
                <w:r w:rsidR="00FC508B" w:rsidRPr="002E5463">
                  <w:rPr>
                    <w:webHidden/>
                  </w:rPr>
                  <w:instrText xml:space="preserve"> PAGEREF _Toc163397175 \h </w:instrText>
                </w:r>
                <w:r w:rsidR="00FC508B" w:rsidRPr="002E5463">
                  <w:rPr>
                    <w:webHidden/>
                  </w:rPr>
                </w:r>
                <w:r w:rsidR="00FC508B" w:rsidRPr="002E5463">
                  <w:rPr>
                    <w:webHidden/>
                  </w:rPr>
                  <w:fldChar w:fldCharType="separate"/>
                </w:r>
                <w:r w:rsidR="00FC508B" w:rsidRPr="002E5463">
                  <w:rPr>
                    <w:webHidden/>
                  </w:rPr>
                  <w:t>41</w:t>
                </w:r>
                <w:r w:rsidR="00FC508B" w:rsidRPr="002E5463">
                  <w:rPr>
                    <w:webHidden/>
                  </w:rPr>
                  <w:fldChar w:fldCharType="end"/>
                </w:r>
              </w:hyperlink>
            </w:p>
            <w:p w:rsidR="00FC508B" w:rsidRPr="002E5463" w:rsidRDefault="00D4537E">
              <w:pPr>
                <w:pStyle w:val="20"/>
                <w:rPr>
                  <w:rFonts w:ascii="宋体" w:hAnsi="宋体" w:cstheme="minorBidi"/>
                  <w:noProof/>
                  <w:color w:val="auto"/>
                  <w:kern w:val="2"/>
                  <w:szCs w:val="22"/>
                </w:rPr>
              </w:pPr>
              <w:hyperlink w:anchor="_Toc163397176" w:history="1">
                <w:r w:rsidR="00FC508B" w:rsidRPr="002E5463">
                  <w:rPr>
                    <w:rStyle w:val="af6"/>
                    <w:rFonts w:ascii="宋体" w:hAnsi="宋体"/>
                    <w:bCs/>
                    <w:noProof/>
                    <w:color w:val="auto"/>
                  </w:rPr>
                  <w:t>6.1　一般规定</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_Toc163397176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41</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7" w:history="1">
                <w:r w:rsidR="00FC508B" w:rsidRPr="002E5463">
                  <w:rPr>
                    <w:rStyle w:val="af6"/>
                    <w:rFonts w:ascii="宋体" w:hAnsi="宋体"/>
                    <w:bCs/>
                    <w:noProof/>
                    <w:color w:val="auto"/>
                  </w:rPr>
                  <w:t>6.2　负荷计算</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_Toc163397177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41</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8" w:history="1">
                <w:r w:rsidR="00FC508B" w:rsidRPr="002E5463">
                  <w:rPr>
                    <w:rStyle w:val="af6"/>
                    <w:rFonts w:ascii="宋体" w:hAnsi="宋体"/>
                    <w:bCs/>
                    <w:noProof/>
                    <w:color w:val="auto"/>
                  </w:rPr>
                  <w:t>6.4　空气调节系统</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_Toc163397178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41</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79" w:history="1">
                <w:r w:rsidR="00FC508B" w:rsidRPr="002E5463">
                  <w:rPr>
                    <w:rStyle w:val="af6"/>
                    <w:rFonts w:ascii="宋体" w:hAnsi="宋体"/>
                    <w:bCs/>
                    <w:noProof/>
                    <w:color w:val="auto"/>
                  </w:rPr>
                  <w:t>6.5　节能设计</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_Toc163397179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41</w:t>
                </w:r>
                <w:r w:rsidR="00FC508B" w:rsidRPr="002E5463">
                  <w:rPr>
                    <w:rFonts w:ascii="宋体" w:hAnsi="宋体"/>
                    <w:noProof/>
                    <w:webHidden/>
                    <w:color w:val="auto"/>
                  </w:rPr>
                  <w:fldChar w:fldCharType="end"/>
                </w:r>
              </w:hyperlink>
            </w:p>
            <w:p w:rsidR="00FC508B" w:rsidRPr="002E5463" w:rsidRDefault="00D4537E" w:rsidP="00FC508B">
              <w:pPr>
                <w:pStyle w:val="11"/>
                <w:rPr>
                  <w:rFonts w:cstheme="minorBidi"/>
                  <w:kern w:val="2"/>
                  <w:szCs w:val="22"/>
                </w:rPr>
              </w:pPr>
              <w:hyperlink w:anchor="_Toc163397180" w:history="1">
                <w:r w:rsidR="00FC508B" w:rsidRPr="002E5463">
                  <w:rPr>
                    <w:rStyle w:val="af6"/>
                    <w:color w:val="auto"/>
                  </w:rPr>
                  <w:t>7　监测与控制</w:t>
                </w:r>
                <w:r w:rsidR="00FC508B" w:rsidRPr="002E5463">
                  <w:rPr>
                    <w:webHidden/>
                  </w:rPr>
                  <w:tab/>
                </w:r>
                <w:r w:rsidR="00FC508B" w:rsidRPr="002E5463">
                  <w:rPr>
                    <w:webHidden/>
                  </w:rPr>
                  <w:fldChar w:fldCharType="begin"/>
                </w:r>
                <w:r w:rsidR="00FC508B" w:rsidRPr="002E5463">
                  <w:rPr>
                    <w:webHidden/>
                  </w:rPr>
                  <w:instrText xml:space="preserve"> PAGEREF _Toc163397180 \h </w:instrText>
                </w:r>
                <w:r w:rsidR="00FC508B" w:rsidRPr="002E5463">
                  <w:rPr>
                    <w:webHidden/>
                  </w:rPr>
                </w:r>
                <w:r w:rsidR="00FC508B" w:rsidRPr="002E5463">
                  <w:rPr>
                    <w:webHidden/>
                  </w:rPr>
                  <w:fldChar w:fldCharType="separate"/>
                </w:r>
                <w:r w:rsidR="00FC508B" w:rsidRPr="002E5463">
                  <w:rPr>
                    <w:webHidden/>
                  </w:rPr>
                  <w:t>43</w:t>
                </w:r>
                <w:r w:rsidR="00FC508B" w:rsidRPr="002E5463">
                  <w:rPr>
                    <w:webHidden/>
                  </w:rPr>
                  <w:fldChar w:fldCharType="end"/>
                </w:r>
              </w:hyperlink>
            </w:p>
            <w:p w:rsidR="00FC508B" w:rsidRPr="002E5463" w:rsidRDefault="00D4537E">
              <w:pPr>
                <w:pStyle w:val="20"/>
                <w:rPr>
                  <w:rFonts w:ascii="宋体" w:hAnsi="宋体" w:cstheme="minorBidi"/>
                  <w:noProof/>
                  <w:color w:val="auto"/>
                  <w:kern w:val="2"/>
                  <w:szCs w:val="22"/>
                </w:rPr>
              </w:pPr>
              <w:hyperlink w:anchor="_Toc163397181" w:history="1">
                <w:r w:rsidR="00FC508B" w:rsidRPr="002E5463">
                  <w:rPr>
                    <w:rStyle w:val="af6"/>
                    <w:rFonts w:ascii="宋体" w:hAnsi="宋体"/>
                    <w:bCs/>
                    <w:noProof/>
                    <w:color w:val="auto"/>
                  </w:rPr>
                  <w:t>7.4　通风系统的监测与控制</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_Toc163397181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43</w:t>
                </w:r>
                <w:r w:rsidR="00FC508B" w:rsidRPr="002E5463">
                  <w:rPr>
                    <w:rFonts w:ascii="宋体" w:hAnsi="宋体"/>
                    <w:noProof/>
                    <w:webHidden/>
                    <w:color w:val="auto"/>
                  </w:rPr>
                  <w:fldChar w:fldCharType="end"/>
                </w:r>
              </w:hyperlink>
            </w:p>
            <w:p w:rsidR="00FC508B" w:rsidRPr="002E5463" w:rsidRDefault="00D4537E">
              <w:pPr>
                <w:pStyle w:val="20"/>
                <w:rPr>
                  <w:rFonts w:ascii="宋体" w:hAnsi="宋体" w:cstheme="minorBidi"/>
                  <w:noProof/>
                  <w:color w:val="auto"/>
                  <w:kern w:val="2"/>
                  <w:szCs w:val="22"/>
                </w:rPr>
              </w:pPr>
              <w:hyperlink w:anchor="_Toc163397182" w:history="1">
                <w:r w:rsidR="00FC508B" w:rsidRPr="002E5463">
                  <w:rPr>
                    <w:rStyle w:val="af6"/>
                    <w:rFonts w:ascii="宋体" w:hAnsi="宋体"/>
                    <w:bCs/>
                    <w:noProof/>
                    <w:color w:val="auto"/>
                  </w:rPr>
                  <w:t>7.6　智慧实验室</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_Toc163397182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43</w:t>
                </w:r>
                <w:r w:rsidR="00FC508B" w:rsidRPr="002E5463">
                  <w:rPr>
                    <w:rFonts w:ascii="宋体" w:hAnsi="宋体"/>
                    <w:noProof/>
                    <w:webHidden/>
                    <w:color w:val="auto"/>
                  </w:rPr>
                  <w:fldChar w:fldCharType="end"/>
                </w:r>
              </w:hyperlink>
            </w:p>
            <w:p w:rsidR="00FC508B" w:rsidRPr="002E5463" w:rsidRDefault="00D4537E" w:rsidP="00FC508B">
              <w:pPr>
                <w:pStyle w:val="11"/>
                <w:rPr>
                  <w:rFonts w:cstheme="minorBidi"/>
                  <w:kern w:val="2"/>
                  <w:szCs w:val="22"/>
                </w:rPr>
              </w:pPr>
              <w:hyperlink w:anchor="_Toc163397183" w:history="1">
                <w:r w:rsidR="00FC508B" w:rsidRPr="002E5463">
                  <w:rPr>
                    <w:rStyle w:val="af6"/>
                    <w:color w:val="auto"/>
                  </w:rPr>
                  <w:t>8　检测、管理和维护</w:t>
                </w:r>
                <w:r w:rsidR="00FC508B" w:rsidRPr="002E5463">
                  <w:rPr>
                    <w:webHidden/>
                  </w:rPr>
                  <w:tab/>
                </w:r>
                <w:r w:rsidR="00FC508B" w:rsidRPr="002E5463">
                  <w:rPr>
                    <w:webHidden/>
                  </w:rPr>
                  <w:fldChar w:fldCharType="begin"/>
                </w:r>
                <w:r w:rsidR="00FC508B" w:rsidRPr="002E5463">
                  <w:rPr>
                    <w:webHidden/>
                  </w:rPr>
                  <w:instrText xml:space="preserve"> PAGEREF _Toc163397183 \h </w:instrText>
                </w:r>
                <w:r w:rsidR="00FC508B" w:rsidRPr="002E5463">
                  <w:rPr>
                    <w:webHidden/>
                  </w:rPr>
                </w:r>
                <w:r w:rsidR="00FC508B" w:rsidRPr="002E5463">
                  <w:rPr>
                    <w:webHidden/>
                  </w:rPr>
                  <w:fldChar w:fldCharType="separate"/>
                </w:r>
                <w:r w:rsidR="00FC508B" w:rsidRPr="002E5463">
                  <w:rPr>
                    <w:webHidden/>
                  </w:rPr>
                  <w:t>44</w:t>
                </w:r>
                <w:r w:rsidR="00FC508B" w:rsidRPr="002E5463">
                  <w:rPr>
                    <w:webHidden/>
                  </w:rPr>
                  <w:fldChar w:fldCharType="end"/>
                </w:r>
              </w:hyperlink>
            </w:p>
            <w:p w:rsidR="00FC508B" w:rsidRDefault="00D4537E">
              <w:pPr>
                <w:pStyle w:val="20"/>
                <w:rPr>
                  <w:rFonts w:asciiTheme="minorHAnsi" w:eastAsiaTheme="minorEastAsia" w:hAnsiTheme="minorHAnsi" w:cstheme="minorBidi"/>
                  <w:noProof/>
                  <w:color w:val="auto"/>
                  <w:kern w:val="2"/>
                  <w:szCs w:val="22"/>
                </w:rPr>
              </w:pPr>
              <w:hyperlink w:anchor="_Toc163397184" w:history="1">
                <w:r w:rsidR="00FC508B" w:rsidRPr="002E5463">
                  <w:rPr>
                    <w:rStyle w:val="af6"/>
                    <w:rFonts w:ascii="宋体" w:hAnsi="宋体"/>
                    <w:bCs/>
                    <w:noProof/>
                    <w:color w:val="auto"/>
                  </w:rPr>
                  <w:t>8.2　排风柜</w:t>
                </w:r>
                <w:r w:rsidR="00FC508B" w:rsidRPr="002E5463">
                  <w:rPr>
                    <w:rFonts w:ascii="宋体" w:hAnsi="宋体"/>
                    <w:noProof/>
                    <w:webHidden/>
                    <w:color w:val="auto"/>
                  </w:rPr>
                  <w:tab/>
                </w:r>
                <w:r w:rsidR="00FC508B" w:rsidRPr="002E5463">
                  <w:rPr>
                    <w:rFonts w:ascii="宋体" w:hAnsi="宋体"/>
                    <w:noProof/>
                    <w:webHidden/>
                    <w:color w:val="auto"/>
                  </w:rPr>
                  <w:fldChar w:fldCharType="begin"/>
                </w:r>
                <w:r w:rsidR="00FC508B" w:rsidRPr="002E5463">
                  <w:rPr>
                    <w:rFonts w:ascii="宋体" w:hAnsi="宋体"/>
                    <w:noProof/>
                    <w:webHidden/>
                    <w:color w:val="auto"/>
                  </w:rPr>
                  <w:instrText xml:space="preserve"> PAGEREF _Toc163397184 \h </w:instrText>
                </w:r>
                <w:r w:rsidR="00FC508B" w:rsidRPr="002E5463">
                  <w:rPr>
                    <w:rFonts w:ascii="宋体" w:hAnsi="宋体"/>
                    <w:noProof/>
                    <w:webHidden/>
                    <w:color w:val="auto"/>
                  </w:rPr>
                </w:r>
                <w:r w:rsidR="00FC508B" w:rsidRPr="002E5463">
                  <w:rPr>
                    <w:rFonts w:ascii="宋体" w:hAnsi="宋体"/>
                    <w:noProof/>
                    <w:webHidden/>
                    <w:color w:val="auto"/>
                  </w:rPr>
                  <w:fldChar w:fldCharType="separate"/>
                </w:r>
                <w:r w:rsidR="00FC508B" w:rsidRPr="002E5463">
                  <w:rPr>
                    <w:rFonts w:ascii="宋体" w:hAnsi="宋体"/>
                    <w:noProof/>
                    <w:webHidden/>
                    <w:color w:val="auto"/>
                  </w:rPr>
                  <w:t>44</w:t>
                </w:r>
                <w:r w:rsidR="00FC508B" w:rsidRPr="002E5463">
                  <w:rPr>
                    <w:rFonts w:ascii="宋体" w:hAnsi="宋体"/>
                    <w:noProof/>
                    <w:webHidden/>
                    <w:color w:val="auto"/>
                  </w:rPr>
                  <w:fldChar w:fldCharType="end"/>
                </w:r>
              </w:hyperlink>
            </w:p>
            <w:p w:rsidR="00776F8F" w:rsidRDefault="00B94610" w:rsidP="00FC508B">
              <w:pPr>
                <w:pStyle w:val="11"/>
                <w:sectPr w:rsidR="00776F8F">
                  <w:footerReference w:type="default" r:id="rId17"/>
                  <w:pgSz w:w="11906" w:h="16838"/>
                  <w:pgMar w:top="1440" w:right="1800" w:bottom="1440" w:left="1800" w:header="851" w:footer="992" w:gutter="0"/>
                  <w:cols w:space="425"/>
                  <w:docGrid w:type="lines" w:linePitch="312"/>
                </w:sectPr>
              </w:pPr>
              <w:r>
                <w:fldChar w:fldCharType="end"/>
              </w:r>
            </w:p>
          </w:sdtContent>
        </w:sdt>
      </w:sdtContent>
    </w:sdt>
    <w:p w:rsidR="00776F8F" w:rsidRDefault="00B94610">
      <w:pPr>
        <w:pStyle w:val="1"/>
        <w:jc w:val="center"/>
        <w:rPr>
          <w:color w:val="000000" w:themeColor="text1"/>
          <w:sz w:val="32"/>
        </w:rPr>
      </w:pPr>
      <w:bookmarkStart w:id="160" w:name="_Toc163397160"/>
      <w:bookmarkStart w:id="161" w:name="_Toc163397414"/>
      <w:r>
        <w:rPr>
          <w:color w:val="000000" w:themeColor="text1"/>
          <w:sz w:val="32"/>
        </w:rPr>
        <w:lastRenderedPageBreak/>
        <w:t>1</w:t>
      </w:r>
      <w:r>
        <w:rPr>
          <w:color w:val="000000" w:themeColor="text1"/>
          <w:sz w:val="32"/>
        </w:rPr>
        <w:t xml:space="preserve">　总　　则</w:t>
      </w:r>
      <w:bookmarkEnd w:id="160"/>
      <w:bookmarkEnd w:id="161"/>
    </w:p>
    <w:p w:rsidR="00776F8F" w:rsidRDefault="00B94610">
      <w:pPr>
        <w:spacing w:line="360" w:lineRule="auto"/>
        <w:outlineLvl w:val="2"/>
        <w:rPr>
          <w:bCs/>
          <w:color w:val="000000" w:themeColor="text1"/>
          <w:sz w:val="24"/>
        </w:rPr>
      </w:pPr>
      <w:r>
        <w:rPr>
          <w:b/>
          <w:bCs/>
          <w:color w:val="000000" w:themeColor="text1"/>
          <w:sz w:val="24"/>
        </w:rPr>
        <w:t>1.0.2</w:t>
      </w:r>
      <w:r>
        <w:rPr>
          <w:b/>
          <w:bCs/>
          <w:color w:val="000000" w:themeColor="text1"/>
          <w:sz w:val="24"/>
        </w:rPr>
        <w:t xml:space="preserve">　</w:t>
      </w:r>
      <w:r>
        <w:rPr>
          <w:rFonts w:hint="eastAsia"/>
          <w:bCs/>
          <w:color w:val="000000" w:themeColor="text1"/>
          <w:sz w:val="24"/>
        </w:rPr>
        <w:t>科研实验室包括科研院所、</w:t>
      </w:r>
      <w:r>
        <w:rPr>
          <w:bCs/>
          <w:color w:val="000000" w:themeColor="text1"/>
          <w:sz w:val="24"/>
        </w:rPr>
        <w:t>大专院校</w:t>
      </w:r>
      <w:r>
        <w:rPr>
          <w:rFonts w:hint="eastAsia"/>
          <w:bCs/>
          <w:color w:val="000000" w:themeColor="text1"/>
          <w:sz w:val="24"/>
        </w:rPr>
        <w:t>、专业机构等企业事业单位设置的研究、研发、检验检测及教学等类型的实验室。</w:t>
      </w:r>
    </w:p>
    <w:p w:rsidR="00776F8F" w:rsidRDefault="00B94610">
      <w:pPr>
        <w:spacing w:line="360" w:lineRule="auto"/>
        <w:outlineLvl w:val="2"/>
        <w:rPr>
          <w:bCs/>
          <w:color w:val="000000" w:themeColor="text1"/>
          <w:sz w:val="24"/>
        </w:rPr>
      </w:pPr>
      <w:r>
        <w:rPr>
          <w:b/>
          <w:bCs/>
          <w:color w:val="000000" w:themeColor="text1"/>
          <w:sz w:val="24"/>
        </w:rPr>
        <w:t>1.0.4</w:t>
      </w:r>
      <w:r>
        <w:rPr>
          <w:b/>
          <w:bCs/>
          <w:color w:val="000000" w:themeColor="text1"/>
          <w:sz w:val="24"/>
        </w:rPr>
        <w:t xml:space="preserve">　</w:t>
      </w:r>
      <w:r>
        <w:rPr>
          <w:rFonts w:hint="eastAsia"/>
          <w:bCs/>
          <w:color w:val="000000" w:themeColor="text1"/>
          <w:sz w:val="24"/>
        </w:rPr>
        <w:t>目前与科研实验室的供暖、通风与空气调节系统相关的主要规范与标准主要包括《民用建筑供暖通风与空气调节设计规范》</w:t>
      </w:r>
      <w:r>
        <w:rPr>
          <w:bCs/>
          <w:color w:val="000000" w:themeColor="text1"/>
          <w:sz w:val="24"/>
        </w:rPr>
        <w:t>GB 50736</w:t>
      </w:r>
      <w:r>
        <w:rPr>
          <w:rFonts w:hint="eastAsia"/>
          <w:bCs/>
          <w:color w:val="000000" w:themeColor="text1"/>
          <w:sz w:val="24"/>
        </w:rPr>
        <w:t>、《工业建筑供暖通风与空气调节设计规范》</w:t>
      </w:r>
      <w:r>
        <w:rPr>
          <w:rFonts w:hint="eastAsia"/>
          <w:bCs/>
          <w:color w:val="000000" w:themeColor="text1"/>
          <w:sz w:val="24"/>
        </w:rPr>
        <w:t>GB</w:t>
      </w:r>
      <w:r>
        <w:rPr>
          <w:bCs/>
          <w:color w:val="000000" w:themeColor="text1"/>
          <w:sz w:val="24"/>
        </w:rPr>
        <w:t xml:space="preserve"> 50019</w:t>
      </w:r>
      <w:r>
        <w:rPr>
          <w:rFonts w:hint="eastAsia"/>
          <w:bCs/>
          <w:color w:val="000000" w:themeColor="text1"/>
          <w:sz w:val="24"/>
        </w:rPr>
        <w:t>、《建筑设计防火规范》</w:t>
      </w:r>
      <w:r>
        <w:rPr>
          <w:bCs/>
          <w:color w:val="000000" w:themeColor="text1"/>
          <w:sz w:val="24"/>
        </w:rPr>
        <w:t>GB 50016</w:t>
      </w:r>
      <w:r>
        <w:rPr>
          <w:rFonts w:hint="eastAsia"/>
          <w:bCs/>
          <w:color w:val="000000" w:themeColor="text1"/>
          <w:sz w:val="24"/>
        </w:rPr>
        <w:t>、</w:t>
      </w:r>
      <w:r w:rsidRPr="00682644">
        <w:rPr>
          <w:rFonts w:hint="eastAsia"/>
          <w:bCs/>
          <w:color w:val="000000" w:themeColor="text1"/>
          <w:sz w:val="24"/>
        </w:rPr>
        <w:t>《建筑防火通用规范》</w:t>
      </w:r>
      <w:r w:rsidRPr="00682644">
        <w:rPr>
          <w:rFonts w:hint="eastAsia"/>
          <w:bCs/>
          <w:color w:val="000000" w:themeColor="text1"/>
          <w:sz w:val="24"/>
        </w:rPr>
        <w:t>GB</w:t>
      </w:r>
      <w:r w:rsidR="002944EE" w:rsidRPr="00682644">
        <w:rPr>
          <w:bCs/>
          <w:color w:val="000000" w:themeColor="text1"/>
          <w:sz w:val="24"/>
        </w:rPr>
        <w:t xml:space="preserve"> </w:t>
      </w:r>
      <w:r w:rsidRPr="00682644">
        <w:rPr>
          <w:rFonts w:hint="eastAsia"/>
          <w:bCs/>
          <w:color w:val="000000" w:themeColor="text1"/>
          <w:sz w:val="24"/>
        </w:rPr>
        <w:t>55037</w:t>
      </w:r>
      <w:r w:rsidRPr="00682644">
        <w:rPr>
          <w:rFonts w:hint="eastAsia"/>
          <w:bCs/>
          <w:color w:val="000000" w:themeColor="text1"/>
          <w:sz w:val="24"/>
        </w:rPr>
        <w:t>、《建筑节能与可再生能源利用通用规范》</w:t>
      </w:r>
      <w:r w:rsidRPr="00682644">
        <w:rPr>
          <w:rFonts w:hint="eastAsia"/>
          <w:bCs/>
          <w:color w:val="000000" w:themeColor="text1"/>
          <w:sz w:val="24"/>
        </w:rPr>
        <w:t>GB</w:t>
      </w:r>
      <w:r w:rsidRPr="00682644">
        <w:rPr>
          <w:bCs/>
          <w:color w:val="000000" w:themeColor="text1"/>
          <w:sz w:val="24"/>
        </w:rPr>
        <w:t xml:space="preserve"> </w:t>
      </w:r>
      <w:r w:rsidRPr="00682644">
        <w:rPr>
          <w:rFonts w:hint="eastAsia"/>
          <w:bCs/>
          <w:color w:val="000000" w:themeColor="text1"/>
          <w:sz w:val="24"/>
        </w:rPr>
        <w:t>55015</w:t>
      </w:r>
      <w:r w:rsidRPr="00682644">
        <w:rPr>
          <w:rFonts w:hint="eastAsia"/>
          <w:bCs/>
          <w:color w:val="000000" w:themeColor="text1"/>
          <w:sz w:val="24"/>
        </w:rPr>
        <w:t>、《公共建筑节能设计标准》</w:t>
      </w:r>
      <w:r w:rsidRPr="00682644">
        <w:rPr>
          <w:bCs/>
          <w:color w:val="000000" w:themeColor="text1"/>
          <w:sz w:val="24"/>
        </w:rPr>
        <w:t>GB 50189</w:t>
      </w:r>
      <w:r w:rsidRPr="00682644">
        <w:rPr>
          <w:rFonts w:hint="eastAsia"/>
          <w:bCs/>
          <w:color w:val="000000" w:themeColor="text1"/>
          <w:sz w:val="24"/>
        </w:rPr>
        <w:t>以及《科研建筑设计标准》</w:t>
      </w:r>
      <w:r w:rsidRPr="00682644">
        <w:rPr>
          <w:rFonts w:hint="eastAsia"/>
          <w:bCs/>
          <w:color w:val="000000" w:themeColor="text1"/>
          <w:sz w:val="24"/>
        </w:rPr>
        <w:t>JGJ</w:t>
      </w:r>
      <w:r w:rsidRPr="00682644">
        <w:rPr>
          <w:bCs/>
          <w:color w:val="000000" w:themeColor="text1"/>
          <w:sz w:val="24"/>
        </w:rPr>
        <w:t xml:space="preserve"> 91</w:t>
      </w:r>
      <w:r w:rsidRPr="00682644">
        <w:rPr>
          <w:rFonts w:hint="eastAsia"/>
          <w:bCs/>
          <w:color w:val="000000" w:themeColor="text1"/>
          <w:sz w:val="24"/>
        </w:rPr>
        <w:t>等。对于生物安全实验室应符合《生物安全实验室建筑技术规范》</w:t>
      </w:r>
      <w:r w:rsidRPr="00682644">
        <w:rPr>
          <w:bCs/>
          <w:color w:val="000000" w:themeColor="text1"/>
          <w:sz w:val="24"/>
        </w:rPr>
        <w:t>GB 50346</w:t>
      </w:r>
      <w:r w:rsidRPr="00682644">
        <w:rPr>
          <w:rFonts w:hint="eastAsia"/>
          <w:bCs/>
          <w:color w:val="000000" w:themeColor="text1"/>
          <w:sz w:val="24"/>
        </w:rPr>
        <w:t>、《实验室</w:t>
      </w:r>
      <w:r w:rsidRPr="00682644">
        <w:rPr>
          <w:rFonts w:hint="eastAsia"/>
          <w:bCs/>
          <w:color w:val="000000" w:themeColor="text1"/>
          <w:sz w:val="24"/>
        </w:rPr>
        <w:t xml:space="preserve"> </w:t>
      </w:r>
      <w:r w:rsidRPr="00682644">
        <w:rPr>
          <w:rFonts w:hint="eastAsia"/>
          <w:bCs/>
          <w:color w:val="000000" w:themeColor="text1"/>
          <w:sz w:val="24"/>
        </w:rPr>
        <w:t>生物安全通用要求》</w:t>
      </w:r>
      <w:r w:rsidRPr="00682644">
        <w:rPr>
          <w:rFonts w:hint="eastAsia"/>
          <w:bCs/>
          <w:color w:val="000000" w:themeColor="text1"/>
          <w:sz w:val="24"/>
        </w:rPr>
        <w:t>GB</w:t>
      </w:r>
      <w:r w:rsidRPr="00682644">
        <w:rPr>
          <w:bCs/>
          <w:color w:val="000000" w:themeColor="text1"/>
          <w:sz w:val="24"/>
        </w:rPr>
        <w:t xml:space="preserve"> 19489</w:t>
      </w:r>
      <w:r w:rsidRPr="00682644">
        <w:rPr>
          <w:rFonts w:hint="eastAsia"/>
          <w:bCs/>
          <w:color w:val="000000" w:themeColor="text1"/>
          <w:sz w:val="24"/>
        </w:rPr>
        <w:t>的有关规定，对于洁净实验室应符合《洁净厂房设计规范》</w:t>
      </w:r>
      <w:r w:rsidRPr="00682644">
        <w:rPr>
          <w:bCs/>
          <w:color w:val="000000" w:themeColor="text1"/>
          <w:sz w:val="24"/>
        </w:rPr>
        <w:t>GB 50073</w:t>
      </w:r>
      <w:r w:rsidRPr="00682644">
        <w:rPr>
          <w:rFonts w:hint="eastAsia"/>
          <w:bCs/>
          <w:color w:val="000000" w:themeColor="text1"/>
          <w:sz w:val="24"/>
        </w:rPr>
        <w:t>、《医药工业洁净厂房设计规范》</w:t>
      </w:r>
      <w:r w:rsidRPr="00682644">
        <w:rPr>
          <w:rFonts w:hint="eastAsia"/>
          <w:bCs/>
          <w:color w:val="000000" w:themeColor="text1"/>
          <w:sz w:val="24"/>
        </w:rPr>
        <w:t>GB 50457</w:t>
      </w:r>
      <w:r w:rsidRPr="00682644">
        <w:rPr>
          <w:rFonts w:hint="eastAsia"/>
          <w:bCs/>
          <w:color w:val="000000" w:themeColor="text1"/>
          <w:sz w:val="24"/>
        </w:rPr>
        <w:t>的有关规定。</w:t>
      </w:r>
    </w:p>
    <w:p w:rsidR="00776F8F" w:rsidRDefault="00B94610">
      <w:pPr>
        <w:widowControl/>
        <w:jc w:val="left"/>
        <w:rPr>
          <w:rFonts w:ascii="仿宋_GB2312" w:eastAsia="仿宋_GB2312"/>
          <w:color w:val="auto"/>
          <w:sz w:val="24"/>
          <w:szCs w:val="24"/>
        </w:rPr>
      </w:pPr>
      <w:r>
        <w:rPr>
          <w:rFonts w:ascii="仿宋_GB2312" w:eastAsia="仿宋_GB2312"/>
          <w:color w:val="auto"/>
          <w:sz w:val="24"/>
          <w:szCs w:val="24"/>
        </w:rPr>
        <w:br w:type="page"/>
      </w:r>
    </w:p>
    <w:p w:rsidR="00776F8F" w:rsidRDefault="00B94610">
      <w:pPr>
        <w:pStyle w:val="1"/>
        <w:jc w:val="center"/>
        <w:rPr>
          <w:color w:val="000000" w:themeColor="text1"/>
          <w:sz w:val="32"/>
        </w:rPr>
      </w:pPr>
      <w:bookmarkStart w:id="162" w:name="_Toc163397161"/>
      <w:bookmarkStart w:id="163" w:name="_Toc163397415"/>
      <w:r>
        <w:rPr>
          <w:rFonts w:hint="eastAsia"/>
          <w:color w:val="000000" w:themeColor="text1"/>
          <w:sz w:val="32"/>
        </w:rPr>
        <w:lastRenderedPageBreak/>
        <w:t>3</w:t>
      </w:r>
      <w:r>
        <w:rPr>
          <w:color w:val="000000" w:themeColor="text1"/>
          <w:sz w:val="32"/>
        </w:rPr>
        <w:t xml:space="preserve">　</w:t>
      </w:r>
      <w:r>
        <w:rPr>
          <w:rFonts w:hint="eastAsia"/>
          <w:color w:val="000000" w:themeColor="text1"/>
          <w:sz w:val="32"/>
        </w:rPr>
        <w:t>基本规定</w:t>
      </w:r>
      <w:bookmarkEnd w:id="162"/>
      <w:bookmarkEnd w:id="163"/>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64" w:name="_Toc163397162"/>
      <w:bookmarkStart w:id="165" w:name="_Toc163397416"/>
      <w:r>
        <w:rPr>
          <w:rFonts w:eastAsia="黑体"/>
          <w:bCs/>
          <w:color w:val="000000" w:themeColor="text1"/>
          <w:sz w:val="28"/>
        </w:rPr>
        <w:t>3.1</w:t>
      </w:r>
      <w:r>
        <w:rPr>
          <w:rFonts w:eastAsia="黑体"/>
          <w:bCs/>
          <w:color w:val="000000" w:themeColor="text1"/>
          <w:sz w:val="28"/>
        </w:rPr>
        <w:t xml:space="preserve">　</w:t>
      </w:r>
      <w:r>
        <w:rPr>
          <w:rFonts w:eastAsia="黑体" w:hint="eastAsia"/>
          <w:bCs/>
          <w:color w:val="000000" w:themeColor="text1"/>
          <w:sz w:val="28"/>
        </w:rPr>
        <w:t>一般规定</w:t>
      </w:r>
      <w:bookmarkEnd w:id="164"/>
      <w:bookmarkEnd w:id="165"/>
    </w:p>
    <w:p w:rsidR="00776F8F" w:rsidRDefault="00B94610">
      <w:pPr>
        <w:spacing w:line="360" w:lineRule="auto"/>
        <w:outlineLvl w:val="2"/>
        <w:rPr>
          <w:bCs/>
          <w:color w:val="000000" w:themeColor="text1"/>
          <w:sz w:val="24"/>
        </w:rPr>
      </w:pPr>
      <w:r>
        <w:rPr>
          <w:b/>
          <w:bCs/>
          <w:color w:val="000000" w:themeColor="text1"/>
          <w:sz w:val="24"/>
        </w:rPr>
        <w:t>3.1.1</w:t>
      </w:r>
      <w:r>
        <w:rPr>
          <w:b/>
          <w:bCs/>
          <w:color w:val="000000" w:themeColor="text1"/>
          <w:sz w:val="24"/>
        </w:rPr>
        <w:t xml:space="preserve">　</w:t>
      </w:r>
      <w:r>
        <w:rPr>
          <w:rFonts w:hint="eastAsia"/>
          <w:bCs/>
          <w:color w:val="000000" w:themeColor="text1"/>
          <w:sz w:val="24"/>
        </w:rPr>
        <w:t>科研实验室在设计和建设过程中，其使用对象常常不确定。并且即使是建设完成的科研实验室在使用过程中也会根据科研内容和研究对象的变化而进行改造，因此科研实验室的供暖通风与空气调节系统在设计时需考虑到这种可能性，尽可能为未来改造和发展提供方便。</w:t>
      </w:r>
    </w:p>
    <w:p w:rsidR="00776F8F" w:rsidRDefault="00B94610">
      <w:pPr>
        <w:spacing w:line="360" w:lineRule="auto"/>
        <w:outlineLvl w:val="2"/>
        <w:rPr>
          <w:bCs/>
          <w:color w:val="000000" w:themeColor="text1"/>
          <w:sz w:val="24"/>
        </w:rPr>
      </w:pPr>
      <w:r>
        <w:rPr>
          <w:b/>
          <w:bCs/>
          <w:color w:val="000000" w:themeColor="text1"/>
          <w:sz w:val="24"/>
        </w:rPr>
        <w:t>3.1.3</w:t>
      </w:r>
      <w:r>
        <w:rPr>
          <w:b/>
          <w:bCs/>
          <w:color w:val="000000" w:themeColor="text1"/>
          <w:sz w:val="24"/>
        </w:rPr>
        <w:t xml:space="preserve">　</w:t>
      </w:r>
      <w:r>
        <w:rPr>
          <w:rFonts w:hint="eastAsia"/>
          <w:bCs/>
          <w:color w:val="000000" w:themeColor="text1"/>
          <w:sz w:val="24"/>
        </w:rPr>
        <w:t>科研实验室各机电专业管线较多，布置时应</w:t>
      </w:r>
      <w:r>
        <w:rPr>
          <w:bCs/>
          <w:color w:val="000000" w:themeColor="text1"/>
          <w:sz w:val="24"/>
        </w:rPr>
        <w:t>综合布置，排列</w:t>
      </w:r>
      <w:r>
        <w:rPr>
          <w:rFonts w:hint="eastAsia"/>
          <w:bCs/>
          <w:color w:val="000000" w:themeColor="text1"/>
          <w:sz w:val="24"/>
        </w:rPr>
        <w:t>合理且便于检修</w:t>
      </w:r>
      <w:r>
        <w:rPr>
          <w:bCs/>
          <w:color w:val="000000" w:themeColor="text1"/>
          <w:sz w:val="24"/>
        </w:rPr>
        <w:t>，</w:t>
      </w:r>
      <w:r>
        <w:rPr>
          <w:rFonts w:hint="eastAsia"/>
          <w:bCs/>
          <w:color w:val="000000" w:themeColor="text1"/>
          <w:sz w:val="24"/>
        </w:rPr>
        <w:t>并满足室内的净高要求。对于科研通用实验室的室内净高建议按下列规定执行：</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当不设置空气调节时，不宜小于</w:t>
      </w:r>
      <w:r>
        <w:rPr>
          <w:color w:val="000000" w:themeColor="text1"/>
          <w:sz w:val="24"/>
        </w:rPr>
        <w:t xml:space="preserve"> 2.80m</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当设置空气调节时，不宜小于</w:t>
      </w:r>
      <w:r>
        <w:rPr>
          <w:color w:val="000000" w:themeColor="text1"/>
          <w:sz w:val="24"/>
        </w:rPr>
        <w:t xml:space="preserve"> 2.60m</w:t>
      </w:r>
      <w:r>
        <w:rPr>
          <w:rFonts w:hint="eastAsia"/>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rFonts w:hint="eastAsia"/>
          <w:color w:val="000000" w:themeColor="text1"/>
          <w:sz w:val="24"/>
        </w:rPr>
        <w:t>走道净高不宜小于</w:t>
      </w:r>
      <w:r>
        <w:rPr>
          <w:color w:val="000000" w:themeColor="text1"/>
          <w:sz w:val="24"/>
        </w:rPr>
        <w:t xml:space="preserve"> 2.40m</w:t>
      </w:r>
      <w:r>
        <w:rPr>
          <w:rFonts w:hint="eastAsia"/>
          <w:color w:val="000000" w:themeColor="text1"/>
          <w:sz w:val="24"/>
        </w:rPr>
        <w:t>。</w:t>
      </w:r>
    </w:p>
    <w:p w:rsidR="00776F8F" w:rsidRPr="00682644" w:rsidRDefault="00B94610">
      <w:pPr>
        <w:spacing w:line="360" w:lineRule="auto"/>
        <w:outlineLvl w:val="2"/>
        <w:rPr>
          <w:bCs/>
          <w:color w:val="000000" w:themeColor="text1"/>
          <w:sz w:val="24"/>
        </w:rPr>
      </w:pPr>
      <w:r w:rsidRPr="00682644">
        <w:rPr>
          <w:b/>
          <w:bCs/>
          <w:color w:val="000000" w:themeColor="text1"/>
          <w:sz w:val="24"/>
        </w:rPr>
        <w:t>3.</w:t>
      </w:r>
      <w:r w:rsidRPr="00682644">
        <w:rPr>
          <w:rFonts w:hint="eastAsia"/>
          <w:b/>
          <w:bCs/>
          <w:color w:val="000000" w:themeColor="text1"/>
          <w:sz w:val="24"/>
        </w:rPr>
        <w:t>1</w:t>
      </w:r>
      <w:r w:rsidRPr="00682644">
        <w:rPr>
          <w:b/>
          <w:bCs/>
          <w:color w:val="000000" w:themeColor="text1"/>
          <w:sz w:val="24"/>
        </w:rPr>
        <w:t>.</w:t>
      </w:r>
      <w:r w:rsidRPr="00682644">
        <w:rPr>
          <w:rFonts w:hint="eastAsia"/>
          <w:b/>
          <w:bCs/>
          <w:color w:val="000000" w:themeColor="text1"/>
          <w:sz w:val="24"/>
        </w:rPr>
        <w:t>6</w:t>
      </w:r>
      <w:r w:rsidRPr="00682644">
        <w:rPr>
          <w:b/>
          <w:bCs/>
          <w:color w:val="000000" w:themeColor="text1"/>
          <w:sz w:val="24"/>
        </w:rPr>
        <w:t xml:space="preserve">　</w:t>
      </w:r>
      <w:r w:rsidRPr="00682644">
        <w:rPr>
          <w:rFonts w:hint="eastAsia"/>
          <w:bCs/>
          <w:color w:val="000000" w:themeColor="text1"/>
          <w:sz w:val="24"/>
        </w:rPr>
        <w:t>实验室的划分比较复杂，科研实验室的类型也非常多，很难按一定的统一标准完全区分，本规程根据研究专业做了分类，便于进行供暖通风与空气调节系统设计时有一定类型的区分。</w:t>
      </w:r>
      <w:r w:rsidR="002E7232" w:rsidRPr="00682644">
        <w:rPr>
          <w:rFonts w:hint="eastAsia"/>
          <w:bCs/>
          <w:color w:val="000000" w:themeColor="text1"/>
          <w:sz w:val="24"/>
        </w:rPr>
        <w:t>主要</w:t>
      </w:r>
      <w:r w:rsidRPr="00682644">
        <w:rPr>
          <w:rFonts w:hint="eastAsia"/>
          <w:bCs/>
          <w:color w:val="000000" w:themeColor="text1"/>
          <w:sz w:val="24"/>
        </w:rPr>
        <w:t>分为化学实验室、生物实验室和物理实验室：</w:t>
      </w:r>
    </w:p>
    <w:p w:rsidR="00776F8F" w:rsidRPr="00682644" w:rsidRDefault="00B94610">
      <w:pPr>
        <w:spacing w:line="360" w:lineRule="auto"/>
        <w:ind w:firstLineChars="236" w:firstLine="569"/>
        <w:outlineLvl w:val="2"/>
        <w:rPr>
          <w:color w:val="000000" w:themeColor="text1"/>
          <w:sz w:val="24"/>
        </w:rPr>
      </w:pPr>
      <w:r w:rsidRPr="00682644">
        <w:rPr>
          <w:b/>
          <w:color w:val="000000" w:themeColor="text1"/>
          <w:sz w:val="24"/>
        </w:rPr>
        <w:t>1</w:t>
      </w:r>
      <w:r w:rsidRPr="00682644">
        <w:rPr>
          <w:b/>
          <w:bCs/>
          <w:color w:val="000000" w:themeColor="text1"/>
          <w:sz w:val="24"/>
        </w:rPr>
        <w:t xml:space="preserve">　</w:t>
      </w:r>
      <w:r w:rsidRPr="00682644">
        <w:rPr>
          <w:rFonts w:hint="eastAsia"/>
          <w:color w:val="000000" w:themeColor="text1"/>
          <w:sz w:val="24"/>
        </w:rPr>
        <w:t>化学实验室包括有机化学实验室和无机化学实验室。</w:t>
      </w:r>
    </w:p>
    <w:p w:rsidR="00776F8F" w:rsidRPr="00682644" w:rsidRDefault="00B94610">
      <w:pPr>
        <w:spacing w:line="360" w:lineRule="auto"/>
        <w:ind w:firstLineChars="236" w:firstLine="569"/>
        <w:outlineLvl w:val="2"/>
        <w:rPr>
          <w:color w:val="000000" w:themeColor="text1"/>
          <w:sz w:val="24"/>
        </w:rPr>
      </w:pPr>
      <w:r w:rsidRPr="00682644">
        <w:rPr>
          <w:rFonts w:hint="eastAsia"/>
          <w:b/>
          <w:bCs/>
          <w:color w:val="000000" w:themeColor="text1"/>
          <w:sz w:val="24"/>
        </w:rPr>
        <w:t>2</w:t>
      </w:r>
      <w:r w:rsidRPr="00682644">
        <w:rPr>
          <w:b/>
          <w:bCs/>
          <w:color w:val="000000" w:themeColor="text1"/>
          <w:sz w:val="24"/>
        </w:rPr>
        <w:t xml:space="preserve">　</w:t>
      </w:r>
      <w:r w:rsidRPr="00682644">
        <w:rPr>
          <w:rFonts w:hint="eastAsia"/>
          <w:color w:val="000000" w:themeColor="text1"/>
          <w:sz w:val="24"/>
        </w:rPr>
        <w:t>生物实验室：包括一般生物实验室、生物安全实验室、微生物实验室和动物实验室。</w:t>
      </w:r>
    </w:p>
    <w:p w:rsidR="00776F8F" w:rsidRDefault="00B94610">
      <w:pPr>
        <w:spacing w:line="360" w:lineRule="auto"/>
        <w:ind w:firstLineChars="236" w:firstLine="569"/>
        <w:outlineLvl w:val="2"/>
        <w:rPr>
          <w:color w:val="000000" w:themeColor="text1"/>
          <w:sz w:val="24"/>
        </w:rPr>
      </w:pPr>
      <w:r w:rsidRPr="00682644">
        <w:rPr>
          <w:b/>
          <w:color w:val="000000" w:themeColor="text1"/>
          <w:sz w:val="24"/>
        </w:rPr>
        <w:t>3</w:t>
      </w:r>
      <w:r w:rsidRPr="00682644">
        <w:rPr>
          <w:b/>
          <w:bCs/>
          <w:color w:val="000000" w:themeColor="text1"/>
          <w:sz w:val="24"/>
        </w:rPr>
        <w:t xml:space="preserve">　</w:t>
      </w:r>
      <w:r w:rsidRPr="00682644">
        <w:rPr>
          <w:rFonts w:hint="eastAsia"/>
          <w:color w:val="000000" w:themeColor="text1"/>
          <w:sz w:val="24"/>
        </w:rPr>
        <w:t>物理实验室：包括力学实验室、电磁学实验室、光学实验室、热学实验室、声学实验室和开放型放射性物质实验室。</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66" w:name="_Toc163397163"/>
      <w:bookmarkStart w:id="167" w:name="_Toc163397417"/>
      <w:r>
        <w:rPr>
          <w:rFonts w:eastAsia="黑体"/>
          <w:bCs/>
          <w:color w:val="000000" w:themeColor="text1"/>
          <w:sz w:val="28"/>
        </w:rPr>
        <w:t>3.</w:t>
      </w:r>
      <w:r>
        <w:rPr>
          <w:rFonts w:eastAsia="黑体" w:hint="eastAsia"/>
          <w:bCs/>
          <w:color w:val="000000" w:themeColor="text1"/>
          <w:sz w:val="28"/>
        </w:rPr>
        <w:t>2</w:t>
      </w:r>
      <w:r>
        <w:rPr>
          <w:rFonts w:eastAsia="黑体"/>
          <w:bCs/>
          <w:color w:val="000000" w:themeColor="text1"/>
          <w:sz w:val="28"/>
        </w:rPr>
        <w:t xml:space="preserve">　</w:t>
      </w:r>
      <w:r>
        <w:rPr>
          <w:rFonts w:eastAsia="黑体" w:hint="eastAsia"/>
          <w:bCs/>
          <w:color w:val="000000" w:themeColor="text1"/>
          <w:sz w:val="28"/>
        </w:rPr>
        <w:t>平面布置</w:t>
      </w:r>
      <w:bookmarkEnd w:id="166"/>
      <w:bookmarkEnd w:id="167"/>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.1</w:t>
      </w:r>
      <w:r>
        <w:rPr>
          <w:bCs/>
          <w:color w:val="000000" w:themeColor="text1"/>
          <w:sz w:val="24"/>
        </w:rPr>
        <w:t xml:space="preserve">　</w:t>
      </w:r>
      <w:r>
        <w:rPr>
          <w:rFonts w:hint="eastAsia"/>
          <w:bCs/>
          <w:color w:val="000000" w:themeColor="text1"/>
          <w:sz w:val="24"/>
        </w:rPr>
        <w:t>根据不同的供暖通风与空气调节系统方案，需要设置不同的设备机房，主要包括空调机房、新风空调机房、进风机房、排风机房、排烟机房、补风机房、换热机房、水泵房、水处理机房以及强电间、弱电间等，需考虑足够的结构荷载以及消声、隔声措施。在平面布置中应充分予以考虑，并预留维护、维</w:t>
      </w:r>
      <w:r>
        <w:rPr>
          <w:rFonts w:hint="eastAsia"/>
          <w:bCs/>
          <w:color w:val="000000" w:themeColor="text1"/>
          <w:sz w:val="24"/>
        </w:rPr>
        <w:lastRenderedPageBreak/>
        <w:t>修和保养的空间。</w:t>
      </w:r>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.3</w:t>
      </w:r>
      <w:r>
        <w:rPr>
          <w:bCs/>
          <w:color w:val="000000" w:themeColor="text1"/>
          <w:sz w:val="24"/>
        </w:rPr>
        <w:t xml:space="preserve">　</w:t>
      </w:r>
      <w:r>
        <w:rPr>
          <w:rFonts w:hint="eastAsia"/>
          <w:bCs/>
          <w:color w:val="000000" w:themeColor="text1"/>
          <w:sz w:val="24"/>
        </w:rPr>
        <w:t>很多实验室譬如装配</w:t>
      </w:r>
      <w:r>
        <w:rPr>
          <w:bCs/>
          <w:color w:val="000000" w:themeColor="text1"/>
          <w:sz w:val="24"/>
        </w:rPr>
        <w:t>精密电子仪器类</w:t>
      </w:r>
      <w:r>
        <w:rPr>
          <w:rFonts w:hint="eastAsia"/>
          <w:bCs/>
          <w:color w:val="000000" w:themeColor="text1"/>
          <w:sz w:val="24"/>
        </w:rPr>
        <w:t>的</w:t>
      </w:r>
      <w:r>
        <w:rPr>
          <w:bCs/>
          <w:color w:val="000000" w:themeColor="text1"/>
          <w:sz w:val="24"/>
        </w:rPr>
        <w:t>实验室</w:t>
      </w:r>
      <w:r>
        <w:rPr>
          <w:rFonts w:hint="eastAsia"/>
          <w:bCs/>
          <w:color w:val="000000" w:themeColor="text1"/>
          <w:sz w:val="24"/>
        </w:rPr>
        <w:t>对振动、噪声控制的要求较高，因此</w:t>
      </w:r>
      <w:r>
        <w:rPr>
          <w:bCs/>
          <w:color w:val="000000" w:themeColor="text1"/>
          <w:sz w:val="24"/>
        </w:rPr>
        <w:t>不宜与产生噪声和振动的设备机房毗邻。</w:t>
      </w:r>
      <w:r>
        <w:rPr>
          <w:rFonts w:hint="eastAsia"/>
          <w:bCs/>
          <w:color w:val="000000" w:themeColor="text1"/>
          <w:sz w:val="24"/>
        </w:rPr>
        <w:t>当</w:t>
      </w:r>
      <w:r>
        <w:rPr>
          <w:bCs/>
          <w:color w:val="000000" w:themeColor="text1"/>
          <w:sz w:val="24"/>
        </w:rPr>
        <w:t>受条件限制需紧邻布置时，应采取有效的消声、隔振、减振措施。</w:t>
      </w:r>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.4</w:t>
      </w:r>
      <w:r>
        <w:rPr>
          <w:bCs/>
          <w:color w:val="000000" w:themeColor="text1"/>
          <w:sz w:val="24"/>
        </w:rPr>
        <w:t xml:space="preserve">　</w:t>
      </w:r>
      <w:r>
        <w:rPr>
          <w:rFonts w:hint="eastAsia"/>
          <w:bCs/>
          <w:color w:val="000000" w:themeColor="text1"/>
          <w:sz w:val="24"/>
        </w:rPr>
        <w:t>安装在室外或屋顶的设备需根据其所在区域的不同执行不同的噪声标准，根据《声环境质量标准》</w:t>
      </w:r>
      <w:r>
        <w:rPr>
          <w:rFonts w:hint="eastAsia"/>
          <w:bCs/>
          <w:color w:val="000000" w:themeColor="text1"/>
          <w:sz w:val="24"/>
        </w:rPr>
        <w:t>GB</w:t>
      </w:r>
      <w:r>
        <w:rPr>
          <w:bCs/>
          <w:color w:val="000000" w:themeColor="text1"/>
          <w:sz w:val="24"/>
        </w:rPr>
        <w:t xml:space="preserve"> 3096</w:t>
      </w:r>
      <w:r>
        <w:rPr>
          <w:rFonts w:hint="eastAsia"/>
          <w:bCs/>
          <w:color w:val="000000" w:themeColor="text1"/>
          <w:sz w:val="24"/>
        </w:rPr>
        <w:t>的规定，声环境功能区分为</w:t>
      </w:r>
      <w:r>
        <w:rPr>
          <w:rFonts w:hint="eastAsia"/>
          <w:bCs/>
          <w:color w:val="000000" w:themeColor="text1"/>
          <w:sz w:val="24"/>
        </w:rPr>
        <w:t>0</w:t>
      </w:r>
      <w:r>
        <w:rPr>
          <w:rFonts w:hint="eastAsia"/>
          <w:bCs/>
          <w:color w:val="000000" w:themeColor="text1"/>
          <w:sz w:val="24"/>
        </w:rPr>
        <w:t>类、</w:t>
      </w:r>
      <w:r>
        <w:rPr>
          <w:rFonts w:hint="eastAsia"/>
          <w:bCs/>
          <w:color w:val="000000" w:themeColor="text1"/>
          <w:sz w:val="24"/>
        </w:rPr>
        <w:t>1</w:t>
      </w:r>
      <w:r>
        <w:rPr>
          <w:rFonts w:hint="eastAsia"/>
          <w:bCs/>
          <w:color w:val="000000" w:themeColor="text1"/>
          <w:sz w:val="24"/>
        </w:rPr>
        <w:t>类、</w:t>
      </w:r>
      <w:r>
        <w:rPr>
          <w:rFonts w:hint="eastAsia"/>
          <w:bCs/>
          <w:color w:val="000000" w:themeColor="text1"/>
          <w:sz w:val="24"/>
        </w:rPr>
        <w:t>2</w:t>
      </w:r>
      <w:r>
        <w:rPr>
          <w:rFonts w:hint="eastAsia"/>
          <w:bCs/>
          <w:color w:val="000000" w:themeColor="text1"/>
          <w:sz w:val="24"/>
        </w:rPr>
        <w:t>类、</w:t>
      </w:r>
      <w:r>
        <w:rPr>
          <w:rFonts w:hint="eastAsia"/>
          <w:bCs/>
          <w:color w:val="000000" w:themeColor="text1"/>
          <w:sz w:val="24"/>
        </w:rPr>
        <w:t>3</w:t>
      </w:r>
      <w:r>
        <w:rPr>
          <w:rFonts w:hint="eastAsia"/>
          <w:bCs/>
          <w:color w:val="000000" w:themeColor="text1"/>
          <w:sz w:val="24"/>
        </w:rPr>
        <w:t>类以及</w:t>
      </w:r>
      <w:r>
        <w:rPr>
          <w:rFonts w:hint="eastAsia"/>
          <w:bCs/>
          <w:color w:val="000000" w:themeColor="text1"/>
          <w:sz w:val="24"/>
        </w:rPr>
        <w:t>4</w:t>
      </w:r>
      <w:r>
        <w:rPr>
          <w:rFonts w:hint="eastAsia"/>
          <w:bCs/>
          <w:color w:val="000000" w:themeColor="text1"/>
          <w:sz w:val="24"/>
        </w:rPr>
        <w:t>类共五种类型。每种环境功能区的昼间和夜间的环境噪声应符合下列规定：</w:t>
      </w:r>
    </w:p>
    <w:p w:rsidR="00776F8F" w:rsidRDefault="00B94610">
      <w:pPr>
        <w:spacing w:line="360" w:lineRule="auto"/>
        <w:ind w:firstLineChars="236" w:firstLine="566"/>
        <w:outlineLvl w:val="2"/>
        <w:rPr>
          <w:color w:val="000000" w:themeColor="text1"/>
          <w:sz w:val="24"/>
        </w:rPr>
      </w:pPr>
      <w:r>
        <w:rPr>
          <w:rFonts w:hint="eastAsia"/>
          <w:color w:val="000000" w:themeColor="text1"/>
          <w:sz w:val="24"/>
        </w:rPr>
        <w:t>0</w:t>
      </w:r>
      <w:r>
        <w:rPr>
          <w:rFonts w:hint="eastAsia"/>
          <w:color w:val="000000" w:themeColor="text1"/>
          <w:sz w:val="24"/>
        </w:rPr>
        <w:t>类声环境功能区：指康复疗养区等特别需要安静的区域。</w:t>
      </w:r>
    </w:p>
    <w:p w:rsidR="00776F8F" w:rsidRDefault="00B94610">
      <w:pPr>
        <w:spacing w:line="360" w:lineRule="auto"/>
        <w:ind w:firstLineChars="236" w:firstLine="566"/>
        <w:outlineLvl w:val="2"/>
        <w:rPr>
          <w:color w:val="000000" w:themeColor="text1"/>
          <w:sz w:val="24"/>
        </w:rPr>
      </w:pPr>
      <w:r>
        <w:rPr>
          <w:rFonts w:hint="eastAsia"/>
          <w:color w:val="000000" w:themeColor="text1"/>
          <w:sz w:val="24"/>
        </w:rPr>
        <w:t>1</w:t>
      </w:r>
      <w:r>
        <w:rPr>
          <w:rFonts w:hint="eastAsia"/>
          <w:color w:val="000000" w:themeColor="text1"/>
          <w:sz w:val="24"/>
        </w:rPr>
        <w:t>类声环境功能区：指以居民住宅、医疗卫生、文化教育、科研设计、行政办公为主要功能，需要保持安静的区域。</w:t>
      </w:r>
    </w:p>
    <w:p w:rsidR="00776F8F" w:rsidRDefault="00B94610">
      <w:pPr>
        <w:spacing w:line="360" w:lineRule="auto"/>
        <w:ind w:firstLineChars="236" w:firstLine="566"/>
        <w:outlineLvl w:val="2"/>
        <w:rPr>
          <w:color w:val="000000" w:themeColor="text1"/>
          <w:sz w:val="24"/>
        </w:rPr>
      </w:pPr>
      <w:r>
        <w:rPr>
          <w:color w:val="000000" w:themeColor="text1"/>
          <w:sz w:val="24"/>
        </w:rPr>
        <w:t>2</w:t>
      </w:r>
      <w:r>
        <w:rPr>
          <w:rFonts w:hint="eastAsia"/>
          <w:color w:val="000000" w:themeColor="text1"/>
          <w:sz w:val="24"/>
        </w:rPr>
        <w:t>类声环境功能区：指以商业金融、集市贸易为主要功能，或者居住、商业、工业混杂，需要维护住宅安静的区域。</w:t>
      </w:r>
    </w:p>
    <w:p w:rsidR="00776F8F" w:rsidRDefault="00B94610">
      <w:pPr>
        <w:spacing w:line="360" w:lineRule="auto"/>
        <w:ind w:firstLineChars="236" w:firstLine="566"/>
        <w:outlineLvl w:val="2"/>
        <w:rPr>
          <w:color w:val="000000" w:themeColor="text1"/>
          <w:sz w:val="24"/>
        </w:rPr>
      </w:pPr>
      <w:r>
        <w:rPr>
          <w:color w:val="000000" w:themeColor="text1"/>
          <w:sz w:val="24"/>
        </w:rPr>
        <w:t>3</w:t>
      </w:r>
      <w:r>
        <w:rPr>
          <w:rFonts w:hint="eastAsia"/>
          <w:color w:val="000000" w:themeColor="text1"/>
          <w:sz w:val="24"/>
        </w:rPr>
        <w:t>类声环境功能区：指以工业生产、仓储物流为主要功能，需要防止工业噪声对周围环境产生严重影响的区域。</w:t>
      </w:r>
    </w:p>
    <w:p w:rsidR="00776F8F" w:rsidRDefault="00B94610">
      <w:pPr>
        <w:spacing w:line="360" w:lineRule="auto"/>
        <w:ind w:firstLineChars="236" w:firstLine="566"/>
        <w:outlineLvl w:val="2"/>
        <w:rPr>
          <w:color w:val="000000" w:themeColor="text1"/>
          <w:sz w:val="24"/>
        </w:rPr>
      </w:pPr>
      <w:r>
        <w:rPr>
          <w:color w:val="000000" w:themeColor="text1"/>
          <w:sz w:val="24"/>
        </w:rPr>
        <w:t>4</w:t>
      </w:r>
      <w:r>
        <w:rPr>
          <w:rFonts w:hint="eastAsia"/>
          <w:color w:val="000000" w:themeColor="text1"/>
          <w:sz w:val="24"/>
        </w:rPr>
        <w:t>类声环境功能区：指交通干线两侧一定距离内，需要防止交通噪声对周围环境产生严重影响的区域。</w:t>
      </w:r>
    </w:p>
    <w:p w:rsidR="00776F8F" w:rsidRDefault="00B94610">
      <w:pPr>
        <w:spacing w:line="440" w:lineRule="exact"/>
        <w:ind w:left="2940" w:firstLineChars="175" w:firstLine="420"/>
        <w:rPr>
          <w:rFonts w:ascii="宋体" w:hAnsi="宋体"/>
          <w:color w:val="auto"/>
          <w:sz w:val="24"/>
          <w:szCs w:val="24"/>
        </w:rPr>
      </w:pPr>
      <w:r>
        <w:rPr>
          <w:rFonts w:ascii="宋体" w:hAnsi="宋体" w:hint="eastAsia"/>
          <w:color w:val="auto"/>
          <w:sz w:val="24"/>
          <w:szCs w:val="24"/>
        </w:rPr>
        <w:t xml:space="preserve">表1 环境噪声限值 </w:t>
      </w:r>
      <w:r>
        <w:rPr>
          <w:rFonts w:ascii="宋体" w:hAnsi="宋体"/>
          <w:color w:val="auto"/>
          <w:sz w:val="24"/>
          <w:szCs w:val="24"/>
        </w:rPr>
        <w:t xml:space="preserve">  </w:t>
      </w:r>
      <w:r>
        <w:rPr>
          <w:rFonts w:ascii="宋体" w:hAnsi="宋体" w:hint="eastAsia"/>
          <w:color w:val="auto"/>
          <w:sz w:val="24"/>
          <w:szCs w:val="24"/>
        </w:rPr>
        <w:t xml:space="preserve">  单位：dB</w:t>
      </w:r>
      <w:r>
        <w:rPr>
          <w:rFonts w:ascii="宋体" w:hAnsi="宋体"/>
          <w:color w:val="auto"/>
          <w:sz w:val="24"/>
          <w:szCs w:val="24"/>
        </w:rPr>
        <w:t>(</w:t>
      </w:r>
      <w:r>
        <w:rPr>
          <w:rFonts w:ascii="宋体" w:hAnsi="宋体" w:hint="eastAsia"/>
          <w:color w:val="auto"/>
          <w:sz w:val="24"/>
          <w:szCs w:val="24"/>
        </w:rPr>
        <w:t>A</w:t>
      </w:r>
      <w:r>
        <w:rPr>
          <w:rFonts w:ascii="宋体" w:hAnsi="宋体"/>
          <w:color w:val="auto"/>
          <w:sz w:val="24"/>
          <w:szCs w:val="24"/>
        </w:rPr>
        <w:t>)</w:t>
      </w:r>
    </w:p>
    <w:tbl>
      <w:tblPr>
        <w:tblStyle w:val="af3"/>
        <w:tblW w:w="0" w:type="auto"/>
        <w:jc w:val="center"/>
        <w:tblLook w:val="04A0" w:firstRow="1" w:lastRow="0" w:firstColumn="1" w:lastColumn="0" w:noHBand="0" w:noVBand="1"/>
      </w:tblPr>
      <w:tblGrid>
        <w:gridCol w:w="1516"/>
        <w:gridCol w:w="2074"/>
        <w:gridCol w:w="2074"/>
        <w:gridCol w:w="2074"/>
      </w:tblGrid>
      <w:tr w:rsidR="00776F8F">
        <w:trPr>
          <w:trHeight w:val="425"/>
          <w:jc w:val="center"/>
        </w:trPr>
        <w:tc>
          <w:tcPr>
            <w:tcW w:w="3590" w:type="dxa"/>
            <w:gridSpan w:val="2"/>
            <w:vMerge w:val="restart"/>
            <w:tcBorders>
              <w:top w:val="single" w:sz="12" w:space="0" w:color="auto"/>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声环境功能区类别</w:t>
            </w:r>
          </w:p>
        </w:tc>
        <w:tc>
          <w:tcPr>
            <w:tcW w:w="4148" w:type="dxa"/>
            <w:gridSpan w:val="2"/>
            <w:tcBorders>
              <w:top w:val="single" w:sz="12" w:space="0" w:color="auto"/>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时段</w:t>
            </w:r>
          </w:p>
        </w:tc>
      </w:tr>
      <w:tr w:rsidR="00776F8F">
        <w:trPr>
          <w:trHeight w:val="425"/>
          <w:jc w:val="center"/>
        </w:trPr>
        <w:tc>
          <w:tcPr>
            <w:tcW w:w="3590" w:type="dxa"/>
            <w:gridSpan w:val="2"/>
            <w:vMerge/>
            <w:tcBorders>
              <w:left w:val="single" w:sz="12" w:space="0" w:color="auto"/>
            </w:tcBorders>
            <w:vAlign w:val="center"/>
          </w:tcPr>
          <w:p w:rsidR="00776F8F" w:rsidRDefault="00776F8F">
            <w:pPr>
              <w:rPr>
                <w:rFonts w:ascii="宋体" w:hAnsi="宋体"/>
                <w:color w:val="auto"/>
              </w:rPr>
            </w:pPr>
          </w:p>
        </w:tc>
        <w:tc>
          <w:tcPr>
            <w:tcW w:w="2074" w:type="dxa"/>
            <w:vAlign w:val="center"/>
          </w:tcPr>
          <w:p w:rsidR="00776F8F" w:rsidRDefault="00B94610">
            <w:pPr>
              <w:jc w:val="center"/>
              <w:rPr>
                <w:rFonts w:ascii="宋体" w:hAnsi="宋体"/>
                <w:color w:val="auto"/>
              </w:rPr>
            </w:pPr>
            <w:r>
              <w:rPr>
                <w:rFonts w:ascii="宋体" w:hAnsi="宋体" w:hint="eastAsia"/>
                <w:color w:val="auto"/>
              </w:rPr>
              <w:t>昼间</w:t>
            </w:r>
          </w:p>
        </w:tc>
        <w:tc>
          <w:tcPr>
            <w:tcW w:w="2074"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夜间</w:t>
            </w:r>
          </w:p>
        </w:tc>
      </w:tr>
      <w:tr w:rsidR="00776F8F">
        <w:trPr>
          <w:trHeight w:val="425"/>
          <w:jc w:val="center"/>
        </w:trPr>
        <w:tc>
          <w:tcPr>
            <w:tcW w:w="3590" w:type="dxa"/>
            <w:gridSpan w:val="2"/>
            <w:tcBorders>
              <w:left w:val="single" w:sz="12" w:space="0" w:color="auto"/>
            </w:tcBorders>
            <w:vAlign w:val="center"/>
          </w:tcPr>
          <w:p w:rsidR="00776F8F" w:rsidRDefault="00B94610">
            <w:pPr>
              <w:jc w:val="center"/>
              <w:rPr>
                <w:rFonts w:ascii="宋体" w:hAnsi="宋体"/>
                <w:color w:val="auto"/>
              </w:rPr>
            </w:pPr>
            <w:r>
              <w:rPr>
                <w:rFonts w:ascii="宋体" w:hAnsi="宋体" w:hint="eastAsia"/>
                <w:color w:val="auto"/>
              </w:rPr>
              <w:t>0类</w:t>
            </w:r>
          </w:p>
        </w:tc>
        <w:tc>
          <w:tcPr>
            <w:tcW w:w="2074" w:type="dxa"/>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0</w:t>
            </w:r>
          </w:p>
        </w:tc>
        <w:tc>
          <w:tcPr>
            <w:tcW w:w="2074"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4</w:t>
            </w:r>
            <w:r>
              <w:rPr>
                <w:rFonts w:ascii="宋体" w:hAnsi="宋体"/>
                <w:color w:val="auto"/>
              </w:rPr>
              <w:t>0</w:t>
            </w:r>
          </w:p>
        </w:tc>
      </w:tr>
      <w:tr w:rsidR="00776F8F">
        <w:trPr>
          <w:trHeight w:val="425"/>
          <w:jc w:val="center"/>
        </w:trPr>
        <w:tc>
          <w:tcPr>
            <w:tcW w:w="3590" w:type="dxa"/>
            <w:gridSpan w:val="2"/>
            <w:tcBorders>
              <w:left w:val="single" w:sz="12" w:space="0" w:color="auto"/>
            </w:tcBorders>
            <w:vAlign w:val="center"/>
          </w:tcPr>
          <w:p w:rsidR="00776F8F" w:rsidRDefault="00B94610">
            <w:pPr>
              <w:jc w:val="center"/>
              <w:rPr>
                <w:rFonts w:ascii="宋体" w:hAnsi="宋体"/>
                <w:color w:val="auto"/>
              </w:rPr>
            </w:pPr>
            <w:r>
              <w:rPr>
                <w:rFonts w:ascii="宋体" w:hAnsi="宋体"/>
                <w:color w:val="auto"/>
              </w:rPr>
              <w:t>1</w:t>
            </w:r>
            <w:r>
              <w:rPr>
                <w:rFonts w:ascii="宋体" w:hAnsi="宋体" w:hint="eastAsia"/>
                <w:color w:val="auto"/>
              </w:rPr>
              <w:t>类</w:t>
            </w:r>
          </w:p>
        </w:tc>
        <w:tc>
          <w:tcPr>
            <w:tcW w:w="2074" w:type="dxa"/>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5</w:t>
            </w:r>
          </w:p>
        </w:tc>
        <w:tc>
          <w:tcPr>
            <w:tcW w:w="2074"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4</w:t>
            </w:r>
            <w:r>
              <w:rPr>
                <w:rFonts w:ascii="宋体" w:hAnsi="宋体"/>
                <w:color w:val="auto"/>
              </w:rPr>
              <w:t>5</w:t>
            </w:r>
          </w:p>
        </w:tc>
      </w:tr>
      <w:tr w:rsidR="00776F8F">
        <w:trPr>
          <w:trHeight w:val="425"/>
          <w:jc w:val="center"/>
        </w:trPr>
        <w:tc>
          <w:tcPr>
            <w:tcW w:w="3590" w:type="dxa"/>
            <w:gridSpan w:val="2"/>
            <w:tcBorders>
              <w:left w:val="single" w:sz="12" w:space="0" w:color="auto"/>
            </w:tcBorders>
            <w:vAlign w:val="center"/>
          </w:tcPr>
          <w:p w:rsidR="00776F8F" w:rsidRDefault="00B94610">
            <w:pPr>
              <w:jc w:val="center"/>
              <w:rPr>
                <w:rFonts w:ascii="宋体" w:hAnsi="宋体"/>
                <w:color w:val="auto"/>
              </w:rPr>
            </w:pPr>
            <w:r>
              <w:rPr>
                <w:rFonts w:ascii="宋体" w:hAnsi="宋体"/>
                <w:color w:val="auto"/>
              </w:rPr>
              <w:t>2</w:t>
            </w:r>
            <w:r>
              <w:rPr>
                <w:rFonts w:ascii="宋体" w:hAnsi="宋体" w:hint="eastAsia"/>
                <w:color w:val="auto"/>
              </w:rPr>
              <w:t>类</w:t>
            </w:r>
          </w:p>
        </w:tc>
        <w:tc>
          <w:tcPr>
            <w:tcW w:w="2074"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c>
          <w:tcPr>
            <w:tcW w:w="2074"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0</w:t>
            </w:r>
          </w:p>
        </w:tc>
      </w:tr>
      <w:tr w:rsidR="00776F8F">
        <w:trPr>
          <w:trHeight w:val="425"/>
          <w:jc w:val="center"/>
        </w:trPr>
        <w:tc>
          <w:tcPr>
            <w:tcW w:w="3590" w:type="dxa"/>
            <w:gridSpan w:val="2"/>
            <w:tcBorders>
              <w:left w:val="single" w:sz="12" w:space="0" w:color="auto"/>
            </w:tcBorders>
            <w:vAlign w:val="center"/>
          </w:tcPr>
          <w:p w:rsidR="00776F8F" w:rsidRDefault="00B94610">
            <w:pPr>
              <w:jc w:val="center"/>
              <w:rPr>
                <w:rFonts w:ascii="宋体" w:hAnsi="宋体"/>
                <w:color w:val="auto"/>
              </w:rPr>
            </w:pPr>
            <w:r>
              <w:rPr>
                <w:rFonts w:ascii="宋体" w:hAnsi="宋体"/>
                <w:color w:val="auto"/>
              </w:rPr>
              <w:t>3</w:t>
            </w:r>
            <w:r>
              <w:rPr>
                <w:rFonts w:ascii="宋体" w:hAnsi="宋体" w:hint="eastAsia"/>
                <w:color w:val="auto"/>
              </w:rPr>
              <w:t>类</w:t>
            </w:r>
          </w:p>
        </w:tc>
        <w:tc>
          <w:tcPr>
            <w:tcW w:w="2074" w:type="dxa"/>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5</w:t>
            </w:r>
          </w:p>
        </w:tc>
        <w:tc>
          <w:tcPr>
            <w:tcW w:w="2074"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5</w:t>
            </w:r>
          </w:p>
        </w:tc>
      </w:tr>
      <w:tr w:rsidR="00776F8F">
        <w:trPr>
          <w:trHeight w:val="425"/>
          <w:jc w:val="center"/>
        </w:trPr>
        <w:tc>
          <w:tcPr>
            <w:tcW w:w="1516" w:type="dxa"/>
            <w:vMerge w:val="restart"/>
            <w:tcBorders>
              <w:left w:val="single" w:sz="12" w:space="0" w:color="auto"/>
            </w:tcBorders>
            <w:vAlign w:val="center"/>
          </w:tcPr>
          <w:p w:rsidR="00776F8F" w:rsidRDefault="00B94610">
            <w:pPr>
              <w:jc w:val="center"/>
              <w:rPr>
                <w:rFonts w:ascii="宋体" w:hAnsi="宋体"/>
                <w:color w:val="auto"/>
              </w:rPr>
            </w:pPr>
            <w:r>
              <w:rPr>
                <w:rFonts w:ascii="宋体" w:hAnsi="宋体"/>
                <w:color w:val="auto"/>
              </w:rPr>
              <w:t>4</w:t>
            </w:r>
            <w:r>
              <w:rPr>
                <w:rFonts w:ascii="宋体" w:hAnsi="宋体" w:hint="eastAsia"/>
                <w:color w:val="auto"/>
              </w:rPr>
              <w:t>类</w:t>
            </w:r>
          </w:p>
        </w:tc>
        <w:tc>
          <w:tcPr>
            <w:tcW w:w="2074" w:type="dxa"/>
            <w:vAlign w:val="center"/>
          </w:tcPr>
          <w:p w:rsidR="00776F8F" w:rsidRDefault="00B94610">
            <w:pPr>
              <w:jc w:val="center"/>
              <w:rPr>
                <w:rFonts w:ascii="宋体" w:hAnsi="宋体"/>
                <w:color w:val="auto"/>
              </w:rPr>
            </w:pPr>
            <w:r>
              <w:rPr>
                <w:rFonts w:ascii="宋体" w:hAnsi="宋体" w:hint="eastAsia"/>
                <w:color w:val="auto"/>
              </w:rPr>
              <w:t>4a类</w:t>
            </w:r>
          </w:p>
        </w:tc>
        <w:tc>
          <w:tcPr>
            <w:tcW w:w="2074" w:type="dxa"/>
            <w:vAlign w:val="center"/>
          </w:tcPr>
          <w:p w:rsidR="00776F8F" w:rsidRDefault="00B94610">
            <w:pPr>
              <w:jc w:val="center"/>
              <w:rPr>
                <w:rFonts w:ascii="宋体" w:hAnsi="宋体"/>
                <w:color w:val="auto"/>
              </w:rPr>
            </w:pPr>
            <w:r>
              <w:rPr>
                <w:rFonts w:ascii="宋体" w:hAnsi="宋体" w:hint="eastAsia"/>
                <w:color w:val="auto"/>
              </w:rPr>
              <w:t>7</w:t>
            </w:r>
            <w:r>
              <w:rPr>
                <w:rFonts w:ascii="宋体" w:hAnsi="宋体"/>
                <w:color w:val="auto"/>
              </w:rPr>
              <w:t>0</w:t>
            </w:r>
          </w:p>
        </w:tc>
        <w:tc>
          <w:tcPr>
            <w:tcW w:w="2074" w:type="dxa"/>
            <w:tcBorders>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5</w:t>
            </w:r>
            <w:r>
              <w:rPr>
                <w:rFonts w:ascii="宋体" w:hAnsi="宋体"/>
                <w:color w:val="auto"/>
              </w:rPr>
              <w:t>5</w:t>
            </w:r>
          </w:p>
        </w:tc>
      </w:tr>
      <w:tr w:rsidR="00776F8F">
        <w:trPr>
          <w:trHeight w:val="425"/>
          <w:jc w:val="center"/>
        </w:trPr>
        <w:tc>
          <w:tcPr>
            <w:tcW w:w="1516" w:type="dxa"/>
            <w:vMerge/>
            <w:tcBorders>
              <w:left w:val="single" w:sz="12" w:space="0" w:color="auto"/>
              <w:bottom w:val="single" w:sz="12" w:space="0" w:color="auto"/>
            </w:tcBorders>
            <w:vAlign w:val="center"/>
          </w:tcPr>
          <w:p w:rsidR="00776F8F" w:rsidRDefault="00776F8F">
            <w:pPr>
              <w:jc w:val="center"/>
              <w:rPr>
                <w:rFonts w:ascii="宋体" w:hAnsi="宋体"/>
                <w:color w:val="auto"/>
              </w:rPr>
            </w:pPr>
          </w:p>
        </w:tc>
        <w:tc>
          <w:tcPr>
            <w:tcW w:w="2074" w:type="dxa"/>
            <w:tcBorders>
              <w:bottom w:val="single" w:sz="12" w:space="0" w:color="auto"/>
            </w:tcBorders>
            <w:vAlign w:val="center"/>
          </w:tcPr>
          <w:p w:rsidR="00776F8F" w:rsidRDefault="00B94610">
            <w:pPr>
              <w:jc w:val="center"/>
              <w:rPr>
                <w:rFonts w:ascii="宋体" w:hAnsi="宋体"/>
                <w:color w:val="auto"/>
              </w:rPr>
            </w:pPr>
            <w:r>
              <w:rPr>
                <w:rFonts w:ascii="宋体" w:hAnsi="宋体"/>
                <w:color w:val="auto"/>
              </w:rPr>
              <w:t>4</w:t>
            </w:r>
            <w:r>
              <w:rPr>
                <w:rFonts w:ascii="宋体" w:hAnsi="宋体" w:hint="eastAsia"/>
                <w:color w:val="auto"/>
              </w:rPr>
              <w:t>b类</w:t>
            </w:r>
          </w:p>
        </w:tc>
        <w:tc>
          <w:tcPr>
            <w:tcW w:w="2074" w:type="dxa"/>
            <w:tcBorders>
              <w:bottom w:val="single" w:sz="12" w:space="0" w:color="auto"/>
            </w:tcBorders>
            <w:vAlign w:val="center"/>
          </w:tcPr>
          <w:p w:rsidR="00776F8F" w:rsidRDefault="00B94610">
            <w:pPr>
              <w:jc w:val="center"/>
              <w:rPr>
                <w:rFonts w:ascii="宋体" w:hAnsi="宋体"/>
                <w:color w:val="auto"/>
              </w:rPr>
            </w:pPr>
            <w:r>
              <w:rPr>
                <w:rFonts w:ascii="宋体" w:hAnsi="宋体" w:hint="eastAsia"/>
                <w:color w:val="auto"/>
              </w:rPr>
              <w:t>7</w:t>
            </w:r>
            <w:r>
              <w:rPr>
                <w:rFonts w:ascii="宋体" w:hAnsi="宋体"/>
                <w:color w:val="auto"/>
              </w:rPr>
              <w:t>0</w:t>
            </w:r>
          </w:p>
        </w:tc>
        <w:tc>
          <w:tcPr>
            <w:tcW w:w="2074" w:type="dxa"/>
            <w:tcBorders>
              <w:bottom w:val="single" w:sz="12" w:space="0" w:color="auto"/>
              <w:right w:val="single" w:sz="12" w:space="0" w:color="auto"/>
            </w:tcBorders>
            <w:vAlign w:val="center"/>
          </w:tcPr>
          <w:p w:rsidR="00776F8F" w:rsidRDefault="00B94610">
            <w:pPr>
              <w:jc w:val="center"/>
              <w:rPr>
                <w:rFonts w:ascii="宋体" w:hAnsi="宋体"/>
                <w:color w:val="auto"/>
              </w:rPr>
            </w:pPr>
            <w:r>
              <w:rPr>
                <w:rFonts w:ascii="宋体" w:hAnsi="宋体" w:hint="eastAsia"/>
                <w:color w:val="auto"/>
              </w:rPr>
              <w:t>6</w:t>
            </w:r>
            <w:r>
              <w:rPr>
                <w:rFonts w:ascii="宋体" w:hAnsi="宋体"/>
                <w:color w:val="auto"/>
              </w:rPr>
              <w:t>0</w:t>
            </w:r>
          </w:p>
        </w:tc>
      </w:tr>
    </w:tbl>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2</w:t>
      </w:r>
      <w:r>
        <w:rPr>
          <w:b/>
          <w:bCs/>
          <w:color w:val="000000" w:themeColor="text1"/>
          <w:sz w:val="24"/>
        </w:rPr>
        <w:t>.</w:t>
      </w:r>
      <w:r>
        <w:rPr>
          <w:rFonts w:hint="eastAsia"/>
          <w:b/>
          <w:bCs/>
          <w:color w:val="000000" w:themeColor="text1"/>
          <w:sz w:val="24"/>
        </w:rPr>
        <w:t>6</w:t>
      </w:r>
      <w:r>
        <w:rPr>
          <w:bCs/>
          <w:color w:val="000000" w:themeColor="text1"/>
          <w:sz w:val="24"/>
        </w:rPr>
        <w:t xml:space="preserve">　</w:t>
      </w:r>
      <w:r>
        <w:rPr>
          <w:rFonts w:hint="eastAsia"/>
          <w:bCs/>
          <w:color w:val="000000" w:themeColor="text1"/>
          <w:sz w:val="24"/>
        </w:rPr>
        <w:t>实验室吊顶会对实验室不确定的工艺调整变化带来影响，所以根据本规程第</w:t>
      </w:r>
      <w:r>
        <w:rPr>
          <w:rFonts w:hint="eastAsia"/>
          <w:bCs/>
          <w:color w:val="000000" w:themeColor="text1"/>
          <w:sz w:val="24"/>
        </w:rPr>
        <w:t>3.1.</w:t>
      </w:r>
      <w:r>
        <w:rPr>
          <w:bCs/>
          <w:color w:val="000000" w:themeColor="text1"/>
          <w:sz w:val="24"/>
        </w:rPr>
        <w:t>1</w:t>
      </w:r>
      <w:r>
        <w:rPr>
          <w:rFonts w:hint="eastAsia"/>
          <w:bCs/>
          <w:color w:val="000000" w:themeColor="text1"/>
          <w:sz w:val="24"/>
        </w:rPr>
        <w:t>条的原则，除实验工艺需设吊顶外，一般的科研通用实验区均建议不设吊顶。设吊顶时宜采用活动式穿孔板、空格栅式等吊顶。</w:t>
      </w:r>
    </w:p>
    <w:p w:rsidR="00776F8F" w:rsidRDefault="00B94610">
      <w:pPr>
        <w:spacing w:line="360" w:lineRule="auto"/>
        <w:outlineLvl w:val="2"/>
        <w:rPr>
          <w:bCs/>
          <w:color w:val="000000" w:themeColor="text1"/>
          <w:sz w:val="24"/>
        </w:rPr>
      </w:pPr>
      <w:r>
        <w:rPr>
          <w:noProof/>
        </w:rPr>
        <w:lastRenderedPageBreak/>
        <w:drawing>
          <wp:anchor distT="0" distB="0" distL="114300" distR="114300" simplePos="0" relativeHeight="251667456" behindDoc="0" locked="0" layoutInCell="1" allowOverlap="1" wp14:anchorId="27E47CBA" wp14:editId="0391A0C7">
            <wp:simplePos x="0" y="0"/>
            <wp:positionH relativeFrom="margin">
              <wp:posOffset>1254760</wp:posOffset>
            </wp:positionH>
            <wp:positionV relativeFrom="paragraph">
              <wp:posOffset>1337945</wp:posOffset>
            </wp:positionV>
            <wp:extent cx="2337435" cy="2945130"/>
            <wp:effectExtent l="0" t="0" r="5715" b="762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337435" cy="2945130"/>
                    </a:xfrm>
                    <a:prstGeom prst="rect">
                      <a:avLst/>
                    </a:prstGeom>
                  </pic:spPr>
                </pic:pic>
              </a:graphicData>
            </a:graphic>
          </wp:anchor>
        </w:drawing>
      </w:r>
      <w:r>
        <w:rPr>
          <w:b/>
          <w:bCs/>
          <w:color w:val="000000" w:themeColor="text1"/>
          <w:sz w:val="24"/>
        </w:rPr>
        <w:t>3.</w:t>
      </w:r>
      <w:r>
        <w:rPr>
          <w:rFonts w:hint="eastAsia"/>
          <w:b/>
          <w:bCs/>
          <w:color w:val="000000" w:themeColor="text1"/>
          <w:sz w:val="24"/>
        </w:rPr>
        <w:t>2</w:t>
      </w:r>
      <w:r>
        <w:rPr>
          <w:b/>
          <w:bCs/>
          <w:color w:val="000000" w:themeColor="text1"/>
          <w:sz w:val="24"/>
        </w:rPr>
        <w:t>.7</w:t>
      </w:r>
      <w:r>
        <w:rPr>
          <w:bCs/>
          <w:color w:val="000000" w:themeColor="text1"/>
          <w:sz w:val="24"/>
        </w:rPr>
        <w:t xml:space="preserve">　</w:t>
      </w:r>
      <w:r>
        <w:rPr>
          <w:rFonts w:hint="eastAsia"/>
          <w:bCs/>
          <w:color w:val="000000" w:themeColor="text1"/>
          <w:sz w:val="24"/>
        </w:rPr>
        <w:t>排风柜的安全使用，需要确保其柜口面风速。而人员行走或送风口气流的干扰均有可能破坏排风柜柜口面风速的稳定，从而影响排风柜使用的安全性。因此通常将排风柜正前方</w:t>
      </w:r>
      <w:r>
        <w:rPr>
          <w:rFonts w:hint="eastAsia"/>
          <w:bCs/>
          <w:color w:val="000000" w:themeColor="text1"/>
          <w:sz w:val="24"/>
        </w:rPr>
        <w:t>1</w:t>
      </w:r>
      <w:r>
        <w:rPr>
          <w:rFonts w:hint="eastAsia"/>
          <w:bCs/>
          <w:color w:val="000000" w:themeColor="text1"/>
          <w:sz w:val="24"/>
        </w:rPr>
        <w:t>米区域设置为防干扰区，防干扰区内应避开设置人行通道以及门、窗等，如下图所示。</w:t>
      </w:r>
    </w:p>
    <w:p w:rsidR="00776F8F" w:rsidRDefault="00B94610">
      <w:pPr>
        <w:spacing w:line="440" w:lineRule="exact"/>
        <w:ind w:left="3120" w:firstLineChars="275" w:firstLine="660"/>
        <w:rPr>
          <w:rFonts w:ascii="宋体" w:hAnsi="宋体"/>
          <w:color w:val="auto"/>
          <w:sz w:val="24"/>
          <w:szCs w:val="24"/>
        </w:rPr>
      </w:pPr>
      <w:r>
        <w:rPr>
          <w:rFonts w:ascii="宋体" w:hAnsi="宋体" w:hint="eastAsia"/>
          <w:color w:val="auto"/>
          <w:sz w:val="24"/>
          <w:szCs w:val="24"/>
        </w:rPr>
        <w:t>图</w:t>
      </w:r>
      <w:r>
        <w:rPr>
          <w:rFonts w:ascii="宋体" w:hAnsi="宋体"/>
          <w:color w:val="auto"/>
          <w:sz w:val="24"/>
          <w:szCs w:val="24"/>
        </w:rPr>
        <w:t>1</w:t>
      </w:r>
    </w:p>
    <w:p w:rsidR="00776F8F" w:rsidRDefault="00776F8F">
      <w:pPr>
        <w:spacing w:line="440" w:lineRule="exact"/>
        <w:ind w:firstLineChars="100" w:firstLine="240"/>
        <w:rPr>
          <w:rFonts w:ascii="宋体" w:hAnsi="宋体"/>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68" w:name="_Toc163397164"/>
      <w:bookmarkStart w:id="169" w:name="_Toc163397418"/>
      <w:r>
        <w:rPr>
          <w:rFonts w:eastAsia="黑体" w:hint="eastAsia"/>
          <w:bCs/>
          <w:color w:val="000000" w:themeColor="text1"/>
          <w:sz w:val="28"/>
        </w:rPr>
        <w:t>3.3</w:t>
      </w:r>
      <w:r>
        <w:rPr>
          <w:rFonts w:eastAsia="黑体"/>
          <w:bCs/>
          <w:color w:val="000000" w:themeColor="text1"/>
          <w:sz w:val="28"/>
        </w:rPr>
        <w:t xml:space="preserve">　</w:t>
      </w:r>
      <w:r>
        <w:rPr>
          <w:rFonts w:eastAsia="黑体" w:hint="eastAsia"/>
          <w:bCs/>
          <w:color w:val="000000" w:themeColor="text1"/>
          <w:sz w:val="28"/>
        </w:rPr>
        <w:t>室内环境要求</w:t>
      </w:r>
      <w:bookmarkEnd w:id="168"/>
      <w:bookmarkEnd w:id="169"/>
    </w:p>
    <w:p w:rsidR="00776F8F" w:rsidRDefault="00B94610">
      <w:pPr>
        <w:spacing w:line="360" w:lineRule="auto"/>
        <w:outlineLvl w:val="2"/>
        <w:rPr>
          <w:bCs/>
          <w:color w:val="000000" w:themeColor="text1"/>
          <w:sz w:val="24"/>
        </w:rPr>
      </w:pPr>
      <w:r>
        <w:rPr>
          <w:b/>
          <w:bCs/>
          <w:color w:val="000000" w:themeColor="text1"/>
          <w:sz w:val="24"/>
        </w:rPr>
        <w:t>3.</w:t>
      </w:r>
      <w:r>
        <w:rPr>
          <w:rFonts w:hint="eastAsia"/>
          <w:b/>
          <w:bCs/>
          <w:color w:val="000000" w:themeColor="text1"/>
          <w:sz w:val="24"/>
        </w:rPr>
        <w:t>3</w:t>
      </w:r>
      <w:r>
        <w:rPr>
          <w:b/>
          <w:bCs/>
          <w:color w:val="000000" w:themeColor="text1"/>
          <w:sz w:val="24"/>
        </w:rPr>
        <w:t>.3</w:t>
      </w:r>
      <w:r>
        <w:rPr>
          <w:bCs/>
          <w:color w:val="000000" w:themeColor="text1"/>
          <w:sz w:val="24"/>
        </w:rPr>
        <w:t xml:space="preserve">　</w:t>
      </w:r>
      <w:r>
        <w:rPr>
          <w:rFonts w:hint="eastAsia"/>
          <w:bCs/>
          <w:color w:val="000000" w:themeColor="text1"/>
          <w:sz w:val="24"/>
        </w:rPr>
        <w:t>根据《科研建筑设计标准》</w:t>
      </w:r>
      <w:r>
        <w:rPr>
          <w:rFonts w:hint="eastAsia"/>
          <w:bCs/>
          <w:color w:val="000000" w:themeColor="text1"/>
          <w:sz w:val="24"/>
        </w:rPr>
        <w:t>JGJ</w:t>
      </w:r>
      <w:r>
        <w:rPr>
          <w:bCs/>
          <w:color w:val="000000" w:themeColor="text1"/>
          <w:sz w:val="24"/>
        </w:rPr>
        <w:t xml:space="preserve"> 91</w:t>
      </w:r>
      <w:r>
        <w:rPr>
          <w:rFonts w:hint="eastAsia"/>
          <w:bCs/>
          <w:color w:val="000000" w:themeColor="text1"/>
          <w:sz w:val="24"/>
        </w:rPr>
        <w:t>以及《办公建筑设计标准》</w:t>
      </w:r>
      <w:r>
        <w:rPr>
          <w:rFonts w:hint="eastAsia"/>
          <w:bCs/>
          <w:color w:val="000000" w:themeColor="text1"/>
          <w:sz w:val="24"/>
        </w:rPr>
        <w:t>JGJ</w:t>
      </w:r>
      <w:r>
        <w:rPr>
          <w:bCs/>
          <w:color w:val="000000" w:themeColor="text1"/>
          <w:sz w:val="24"/>
        </w:rPr>
        <w:t xml:space="preserve"> 67</w:t>
      </w:r>
      <w:r>
        <w:rPr>
          <w:rFonts w:hint="eastAsia"/>
          <w:bCs/>
          <w:color w:val="000000" w:themeColor="text1"/>
          <w:sz w:val="24"/>
        </w:rPr>
        <w:t>的相关规定，类似实验室的室内允许噪声均要求宜小于或等于</w:t>
      </w:r>
      <w:r>
        <w:rPr>
          <w:rFonts w:hint="eastAsia"/>
          <w:bCs/>
          <w:color w:val="000000" w:themeColor="text1"/>
          <w:sz w:val="24"/>
        </w:rPr>
        <w:t>4</w:t>
      </w:r>
      <w:r>
        <w:rPr>
          <w:bCs/>
          <w:color w:val="000000" w:themeColor="text1"/>
          <w:sz w:val="24"/>
        </w:rPr>
        <w:t xml:space="preserve">5 </w:t>
      </w:r>
      <w:r>
        <w:rPr>
          <w:rFonts w:hint="eastAsia"/>
          <w:bCs/>
          <w:color w:val="000000" w:themeColor="text1"/>
          <w:sz w:val="24"/>
        </w:rPr>
        <w:t>dB</w:t>
      </w:r>
      <w:r>
        <w:rPr>
          <w:rFonts w:hint="eastAsia"/>
          <w:bCs/>
          <w:color w:val="000000" w:themeColor="text1"/>
          <w:sz w:val="24"/>
        </w:rPr>
        <w:t>。但科研实验室室内设备设施比较多，在使用排风柜等设备的情况下很难满足这一要求。因此本规程参照了《工业企业噪声设计技术规范》</w:t>
      </w:r>
      <w:r>
        <w:rPr>
          <w:rFonts w:hint="eastAsia"/>
          <w:bCs/>
          <w:color w:val="000000" w:themeColor="text1"/>
          <w:sz w:val="24"/>
        </w:rPr>
        <w:t>GB</w:t>
      </w:r>
      <w:r>
        <w:rPr>
          <w:bCs/>
          <w:color w:val="000000" w:themeColor="text1"/>
          <w:sz w:val="24"/>
        </w:rPr>
        <w:t>/</w:t>
      </w:r>
      <w:r>
        <w:rPr>
          <w:rFonts w:hint="eastAsia"/>
          <w:bCs/>
          <w:color w:val="000000" w:themeColor="text1"/>
          <w:sz w:val="24"/>
        </w:rPr>
        <w:t>T</w:t>
      </w:r>
      <w:r>
        <w:rPr>
          <w:bCs/>
          <w:color w:val="000000" w:themeColor="text1"/>
          <w:sz w:val="24"/>
        </w:rPr>
        <w:t xml:space="preserve"> 50087</w:t>
      </w:r>
      <w:r>
        <w:rPr>
          <w:rFonts w:hint="eastAsia"/>
          <w:bCs/>
          <w:color w:val="000000" w:themeColor="text1"/>
          <w:sz w:val="24"/>
        </w:rPr>
        <w:t>中关于工作场所中医务室、值班宿舍的有关规定，将实验室室内允许噪声级放宽到</w:t>
      </w:r>
      <w:r>
        <w:rPr>
          <w:rFonts w:hint="eastAsia"/>
          <w:bCs/>
          <w:color w:val="000000" w:themeColor="text1"/>
          <w:sz w:val="24"/>
        </w:rPr>
        <w:t>5</w:t>
      </w:r>
      <w:r>
        <w:rPr>
          <w:bCs/>
          <w:color w:val="000000" w:themeColor="text1"/>
          <w:sz w:val="24"/>
        </w:rPr>
        <w:t xml:space="preserve">5 </w:t>
      </w:r>
      <w:r>
        <w:rPr>
          <w:rFonts w:hint="eastAsia"/>
          <w:bCs/>
          <w:color w:val="000000" w:themeColor="text1"/>
          <w:sz w:val="24"/>
        </w:rPr>
        <w:t>dB(A</w:t>
      </w:r>
      <w:r>
        <w:rPr>
          <w:bCs/>
          <w:color w:val="000000" w:themeColor="text1"/>
          <w:sz w:val="24"/>
        </w:rPr>
        <w:t>)</w:t>
      </w:r>
      <w:r>
        <w:rPr>
          <w:rFonts w:hint="eastAsia"/>
          <w:bCs/>
          <w:color w:val="000000" w:themeColor="text1"/>
          <w:sz w:val="24"/>
        </w:rPr>
        <w:t>，在实际工程应用中更有意义。</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widowControl/>
        <w:jc w:val="left"/>
        <w:rPr>
          <w:rFonts w:ascii="仿宋_GB2312" w:eastAsia="仿宋_GB2312"/>
          <w:color w:val="auto"/>
          <w:sz w:val="24"/>
          <w:szCs w:val="24"/>
        </w:rPr>
      </w:pPr>
      <w:r>
        <w:rPr>
          <w:rFonts w:ascii="仿宋_GB2312" w:eastAsia="仿宋_GB2312"/>
          <w:color w:val="auto"/>
          <w:sz w:val="24"/>
          <w:szCs w:val="24"/>
        </w:rPr>
        <w:br w:type="page"/>
      </w:r>
    </w:p>
    <w:p w:rsidR="00776F8F" w:rsidRDefault="00B94610">
      <w:pPr>
        <w:pStyle w:val="1"/>
        <w:jc w:val="center"/>
        <w:rPr>
          <w:color w:val="000000" w:themeColor="text1"/>
          <w:sz w:val="32"/>
        </w:rPr>
      </w:pPr>
      <w:bookmarkStart w:id="170" w:name="_Toc163397165"/>
      <w:bookmarkStart w:id="171" w:name="_Toc163397419"/>
      <w:r>
        <w:rPr>
          <w:rFonts w:hint="eastAsia"/>
          <w:color w:val="000000" w:themeColor="text1"/>
          <w:sz w:val="32"/>
        </w:rPr>
        <w:lastRenderedPageBreak/>
        <w:t>4</w:t>
      </w:r>
      <w:r>
        <w:rPr>
          <w:color w:val="000000" w:themeColor="text1"/>
          <w:sz w:val="32"/>
        </w:rPr>
        <w:t xml:space="preserve">　</w:t>
      </w:r>
      <w:r>
        <w:rPr>
          <w:rFonts w:hint="eastAsia"/>
          <w:color w:val="000000" w:themeColor="text1"/>
          <w:sz w:val="32"/>
        </w:rPr>
        <w:t>供暖</w:t>
      </w:r>
      <w:bookmarkEnd w:id="170"/>
      <w:bookmarkEnd w:id="171"/>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72" w:name="_Toc163397166"/>
      <w:bookmarkStart w:id="173" w:name="_Toc163397420"/>
      <w:r>
        <w:rPr>
          <w:rFonts w:eastAsia="黑体"/>
          <w:bCs/>
          <w:color w:val="000000" w:themeColor="text1"/>
          <w:sz w:val="28"/>
        </w:rPr>
        <w:t>4.2</w:t>
      </w:r>
      <w:r>
        <w:rPr>
          <w:rFonts w:eastAsia="黑体"/>
          <w:bCs/>
          <w:color w:val="000000" w:themeColor="text1"/>
          <w:sz w:val="28"/>
        </w:rPr>
        <w:t xml:space="preserve">　</w:t>
      </w:r>
      <w:r>
        <w:rPr>
          <w:rFonts w:eastAsia="黑体" w:hint="eastAsia"/>
          <w:bCs/>
          <w:color w:val="000000" w:themeColor="text1"/>
          <w:sz w:val="28"/>
        </w:rPr>
        <w:t>热负荷</w:t>
      </w:r>
      <w:bookmarkEnd w:id="172"/>
      <w:bookmarkEnd w:id="173"/>
    </w:p>
    <w:p w:rsidR="00776F8F" w:rsidRDefault="00B94610">
      <w:pPr>
        <w:spacing w:line="360" w:lineRule="auto"/>
        <w:outlineLvl w:val="2"/>
        <w:rPr>
          <w:bCs/>
          <w:color w:val="000000" w:themeColor="text1"/>
          <w:sz w:val="24"/>
        </w:rPr>
      </w:pPr>
      <w:r>
        <w:rPr>
          <w:b/>
          <w:bCs/>
          <w:color w:val="000000" w:themeColor="text1"/>
          <w:sz w:val="24"/>
        </w:rPr>
        <w:t>4.2.1</w:t>
      </w:r>
      <w:r>
        <w:rPr>
          <w:bCs/>
          <w:color w:val="000000" w:themeColor="text1"/>
          <w:sz w:val="24"/>
        </w:rPr>
        <w:t xml:space="preserve">　</w:t>
      </w:r>
      <w:r>
        <w:rPr>
          <w:rFonts w:hint="eastAsia"/>
          <w:bCs/>
          <w:color w:val="000000" w:themeColor="text1"/>
          <w:sz w:val="24"/>
        </w:rPr>
        <w:t>自然通风耗热量参照第</w:t>
      </w:r>
      <w:r>
        <w:rPr>
          <w:rFonts w:hint="eastAsia"/>
          <w:bCs/>
          <w:color w:val="000000" w:themeColor="text1"/>
          <w:sz w:val="24"/>
        </w:rPr>
        <w:t>5</w:t>
      </w:r>
      <w:r>
        <w:rPr>
          <w:rFonts w:hint="eastAsia"/>
          <w:bCs/>
          <w:color w:val="000000" w:themeColor="text1"/>
          <w:sz w:val="24"/>
        </w:rPr>
        <w:t>章</w:t>
      </w:r>
      <w:r>
        <w:rPr>
          <w:bCs/>
          <w:color w:val="000000" w:themeColor="text1"/>
          <w:sz w:val="24"/>
        </w:rPr>
        <w:t>5.2.3</w:t>
      </w:r>
      <w:r>
        <w:rPr>
          <w:rFonts w:hint="eastAsia"/>
          <w:bCs/>
          <w:color w:val="000000" w:themeColor="text1"/>
          <w:sz w:val="24"/>
        </w:rPr>
        <w:t>条的规定。</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74" w:name="_Toc163397167"/>
      <w:bookmarkStart w:id="175" w:name="_Toc163397421"/>
      <w:r>
        <w:rPr>
          <w:rFonts w:eastAsia="黑体" w:hint="eastAsia"/>
          <w:bCs/>
          <w:color w:val="000000" w:themeColor="text1"/>
          <w:sz w:val="28"/>
        </w:rPr>
        <w:t>4</w:t>
      </w:r>
      <w:r>
        <w:rPr>
          <w:rFonts w:eastAsia="黑体"/>
          <w:bCs/>
          <w:color w:val="000000" w:themeColor="text1"/>
          <w:sz w:val="28"/>
        </w:rPr>
        <w:t>.</w:t>
      </w:r>
      <w:r>
        <w:rPr>
          <w:rFonts w:eastAsia="黑体" w:hint="eastAsia"/>
          <w:bCs/>
          <w:color w:val="000000" w:themeColor="text1"/>
          <w:sz w:val="28"/>
        </w:rPr>
        <w:t>3</w:t>
      </w:r>
      <w:r>
        <w:rPr>
          <w:rFonts w:eastAsia="黑体"/>
          <w:bCs/>
          <w:color w:val="000000" w:themeColor="text1"/>
          <w:sz w:val="28"/>
        </w:rPr>
        <w:t xml:space="preserve">　</w:t>
      </w:r>
      <w:r>
        <w:rPr>
          <w:rFonts w:eastAsia="黑体" w:hint="eastAsia"/>
          <w:bCs/>
          <w:color w:val="000000" w:themeColor="text1"/>
          <w:sz w:val="28"/>
        </w:rPr>
        <w:t>供暖系统与管道</w:t>
      </w:r>
      <w:bookmarkEnd w:id="174"/>
      <w:bookmarkEnd w:id="175"/>
    </w:p>
    <w:p w:rsidR="00776F8F" w:rsidRDefault="00B94610">
      <w:pPr>
        <w:spacing w:line="360" w:lineRule="auto"/>
        <w:outlineLvl w:val="2"/>
        <w:rPr>
          <w:bCs/>
          <w:color w:val="000000" w:themeColor="text1"/>
          <w:sz w:val="24"/>
        </w:rPr>
      </w:pPr>
      <w:r>
        <w:rPr>
          <w:b/>
          <w:bCs/>
          <w:color w:val="000000" w:themeColor="text1"/>
          <w:sz w:val="24"/>
        </w:rPr>
        <w:t>4</w:t>
      </w:r>
      <w:r>
        <w:rPr>
          <w:rFonts w:hint="eastAsia"/>
          <w:b/>
          <w:bCs/>
          <w:color w:val="000000" w:themeColor="text1"/>
          <w:sz w:val="24"/>
        </w:rPr>
        <w:t>.</w:t>
      </w:r>
      <w:r>
        <w:rPr>
          <w:b/>
          <w:bCs/>
          <w:color w:val="000000" w:themeColor="text1"/>
          <w:sz w:val="24"/>
        </w:rPr>
        <w:t>3</w:t>
      </w:r>
      <w:r>
        <w:rPr>
          <w:rFonts w:hint="eastAsia"/>
          <w:b/>
          <w:bCs/>
          <w:color w:val="000000" w:themeColor="text1"/>
          <w:sz w:val="24"/>
        </w:rPr>
        <w:t>.</w:t>
      </w:r>
      <w:r>
        <w:rPr>
          <w:b/>
          <w:bCs/>
          <w:color w:val="000000" w:themeColor="text1"/>
          <w:sz w:val="24"/>
        </w:rPr>
        <w:t>3</w:t>
      </w:r>
      <w:r>
        <w:rPr>
          <w:bCs/>
          <w:color w:val="000000" w:themeColor="text1"/>
          <w:sz w:val="24"/>
        </w:rPr>
        <w:t xml:space="preserve">　</w:t>
      </w:r>
      <w:r>
        <w:rPr>
          <w:rFonts w:hint="eastAsia"/>
          <w:bCs/>
          <w:color w:val="000000" w:themeColor="text1"/>
          <w:sz w:val="24"/>
        </w:rPr>
        <w:t>供暖装置的防止渗漏措施包括：</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1</w:t>
      </w:r>
      <w:r>
        <w:rPr>
          <w:bCs/>
          <w:color w:val="000000" w:themeColor="text1"/>
          <w:sz w:val="24"/>
        </w:rPr>
        <w:t xml:space="preserve">　</w:t>
      </w:r>
      <w:r>
        <w:rPr>
          <w:rFonts w:hint="eastAsia"/>
          <w:color w:val="000000" w:themeColor="text1"/>
          <w:sz w:val="24"/>
        </w:rPr>
        <w:t>控制室和配电装置室内的供暖管道采用焊接连接；</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2</w:t>
      </w:r>
      <w:r>
        <w:rPr>
          <w:bCs/>
          <w:color w:val="000000" w:themeColor="text1"/>
          <w:sz w:val="24"/>
        </w:rPr>
        <w:t xml:space="preserve">　</w:t>
      </w:r>
      <w:r>
        <w:rPr>
          <w:rFonts w:hint="eastAsia"/>
          <w:color w:val="000000" w:themeColor="text1"/>
          <w:sz w:val="24"/>
        </w:rPr>
        <w:t>散热器采用热水排管或翅片管散热器等无接口类型散热器；</w:t>
      </w:r>
    </w:p>
    <w:p w:rsidR="00776F8F" w:rsidRDefault="00B94610">
      <w:pPr>
        <w:spacing w:line="360" w:lineRule="auto"/>
        <w:ind w:firstLineChars="236" w:firstLine="569"/>
        <w:outlineLvl w:val="2"/>
        <w:rPr>
          <w:color w:val="000000" w:themeColor="text1"/>
          <w:sz w:val="24"/>
        </w:rPr>
      </w:pPr>
      <w:r>
        <w:rPr>
          <w:rFonts w:hint="eastAsia"/>
          <w:b/>
          <w:color w:val="000000" w:themeColor="text1"/>
          <w:sz w:val="24"/>
        </w:rPr>
        <w:t>3</w:t>
      </w:r>
      <w:r>
        <w:rPr>
          <w:bCs/>
          <w:color w:val="000000" w:themeColor="text1"/>
          <w:sz w:val="24"/>
        </w:rPr>
        <w:t xml:space="preserve">　</w:t>
      </w:r>
      <w:r>
        <w:rPr>
          <w:rFonts w:hint="eastAsia"/>
          <w:color w:val="000000" w:themeColor="text1"/>
          <w:sz w:val="24"/>
        </w:rPr>
        <w:t>与电气用房无关的供暖管道不得穿过。</w:t>
      </w:r>
    </w:p>
    <w:p w:rsidR="00776F8F" w:rsidRDefault="00B94610">
      <w:pPr>
        <w:spacing w:line="360" w:lineRule="auto"/>
        <w:outlineLvl w:val="2"/>
        <w:rPr>
          <w:bCs/>
          <w:color w:val="000000" w:themeColor="text1"/>
          <w:sz w:val="24"/>
        </w:rPr>
      </w:pPr>
      <w:r>
        <w:rPr>
          <w:b/>
          <w:bCs/>
          <w:color w:val="000000" w:themeColor="text1"/>
          <w:sz w:val="24"/>
        </w:rPr>
        <w:t>4.3.5</w:t>
      </w:r>
      <w:r>
        <w:rPr>
          <w:bCs/>
          <w:color w:val="000000" w:themeColor="text1"/>
          <w:sz w:val="24"/>
        </w:rPr>
        <w:t xml:space="preserve">　</w:t>
      </w:r>
      <w:r>
        <w:rPr>
          <w:rFonts w:hint="eastAsia"/>
          <w:bCs/>
          <w:color w:val="000000" w:themeColor="text1"/>
          <w:sz w:val="24"/>
        </w:rPr>
        <w:t>本条是散发有燃烧爆炸危险性粉尘或气体的危险性实验室供暖系统设计的有关规定。在实验过程中散发的有燃烧、爆炸危险性粉尘会沉积于散热器表面，因此需要将其表面经常擦洗干净，以免引起事故。采用热水排管散热器或其他易于擦洗的散热器，是为了方便清扫和擦洗。</w:t>
      </w:r>
    </w:p>
    <w:p w:rsidR="00776F8F" w:rsidRDefault="00B94610">
      <w:pPr>
        <w:spacing w:line="360" w:lineRule="auto"/>
        <w:outlineLvl w:val="2"/>
        <w:rPr>
          <w:bCs/>
          <w:color w:val="000000" w:themeColor="text1"/>
          <w:sz w:val="24"/>
        </w:rPr>
      </w:pPr>
      <w:r>
        <w:rPr>
          <w:b/>
          <w:bCs/>
          <w:color w:val="000000" w:themeColor="text1"/>
          <w:sz w:val="24"/>
        </w:rPr>
        <w:t>4.3.6</w:t>
      </w:r>
      <w:r>
        <w:rPr>
          <w:bCs/>
          <w:color w:val="000000" w:themeColor="text1"/>
          <w:sz w:val="24"/>
        </w:rPr>
        <w:t xml:space="preserve">　</w:t>
      </w:r>
      <w:r>
        <w:rPr>
          <w:rFonts w:hint="eastAsia"/>
          <w:bCs/>
          <w:color w:val="000000" w:themeColor="text1"/>
          <w:sz w:val="24"/>
        </w:rPr>
        <w:t>本条文参考了《民用爆炸物品工程设计安全标准》</w:t>
      </w:r>
      <w:r>
        <w:rPr>
          <w:rFonts w:hint="eastAsia"/>
          <w:bCs/>
          <w:color w:val="000000" w:themeColor="text1"/>
          <w:sz w:val="24"/>
        </w:rPr>
        <w:t>GB</w:t>
      </w:r>
      <w:r>
        <w:rPr>
          <w:bCs/>
          <w:color w:val="000000" w:themeColor="text1"/>
          <w:sz w:val="24"/>
        </w:rPr>
        <w:t xml:space="preserve"> </w:t>
      </w:r>
      <w:r>
        <w:rPr>
          <w:rFonts w:hint="eastAsia"/>
          <w:bCs/>
          <w:color w:val="000000" w:themeColor="text1"/>
          <w:sz w:val="24"/>
        </w:rPr>
        <w:t>50089</w:t>
      </w:r>
      <w:r>
        <w:rPr>
          <w:rFonts w:hint="eastAsia"/>
          <w:bCs/>
          <w:color w:val="000000" w:themeColor="text1"/>
          <w:sz w:val="24"/>
        </w:rPr>
        <w:t>的有关规定，是从</w:t>
      </w:r>
      <w:r>
        <w:rPr>
          <w:bCs/>
          <w:color w:val="000000" w:themeColor="text1"/>
          <w:sz w:val="24"/>
        </w:rPr>
        <w:t>安全角度对危险性</w:t>
      </w:r>
      <w:r>
        <w:rPr>
          <w:rFonts w:hint="eastAsia"/>
          <w:bCs/>
          <w:color w:val="000000" w:themeColor="text1"/>
          <w:sz w:val="24"/>
        </w:rPr>
        <w:t>实验室</w:t>
      </w:r>
      <w:r>
        <w:rPr>
          <w:bCs/>
          <w:color w:val="000000" w:themeColor="text1"/>
          <w:sz w:val="24"/>
        </w:rPr>
        <w:t>供暖系统及热媒提出的具体要求。</w:t>
      </w:r>
      <w:r>
        <w:rPr>
          <w:rFonts w:hint="eastAsia"/>
          <w:bCs/>
          <w:color w:val="000000" w:themeColor="text1"/>
          <w:sz w:val="24"/>
        </w:rPr>
        <w:t>由于在危险性实验室内经常存在的易燃易爆等危险性物质往往</w:t>
      </w:r>
      <w:r>
        <w:rPr>
          <w:bCs/>
          <w:color w:val="000000" w:themeColor="text1"/>
          <w:sz w:val="24"/>
        </w:rPr>
        <w:t>对温度的敏感度较高，它与高温物体接触也能引起燃烧、爆炸事故。</w:t>
      </w:r>
      <w:r>
        <w:rPr>
          <w:rFonts w:hint="eastAsia"/>
          <w:bCs/>
          <w:color w:val="000000" w:themeColor="text1"/>
          <w:sz w:val="24"/>
        </w:rPr>
        <w:t>这些易燃易爆物质</w:t>
      </w:r>
      <w:r>
        <w:rPr>
          <w:bCs/>
          <w:color w:val="000000" w:themeColor="text1"/>
          <w:sz w:val="24"/>
        </w:rPr>
        <w:t>发生燃烧、爆炸危险性的大小与接触物体表面温度的高低成正比</w:t>
      </w:r>
      <w:r>
        <w:rPr>
          <w:rFonts w:hint="eastAsia"/>
          <w:bCs/>
          <w:color w:val="000000" w:themeColor="text1"/>
          <w:sz w:val="24"/>
        </w:rPr>
        <w:t>，</w:t>
      </w:r>
      <w:r>
        <w:rPr>
          <w:bCs/>
          <w:color w:val="000000" w:themeColor="text1"/>
          <w:sz w:val="24"/>
        </w:rPr>
        <w:t>温度愈高，发生燃烧、爆炸危险性的可能性愈大</w:t>
      </w:r>
      <w:r>
        <w:rPr>
          <w:rFonts w:hint="eastAsia"/>
          <w:bCs/>
          <w:color w:val="000000" w:themeColor="text1"/>
          <w:sz w:val="24"/>
        </w:rPr>
        <w:t>，因此需要热媒温度进行限制。</w:t>
      </w:r>
    </w:p>
    <w:p w:rsidR="00776F8F" w:rsidRDefault="00776F8F">
      <w:pPr>
        <w:spacing w:line="440" w:lineRule="exact"/>
        <w:ind w:firstLineChars="100" w:firstLine="240"/>
        <w:rPr>
          <w:rFonts w:ascii="仿宋_GB2312" w:eastAsia="仿宋_GB2312"/>
          <w:color w:val="auto"/>
          <w:sz w:val="24"/>
          <w:szCs w:val="24"/>
        </w:rPr>
      </w:pPr>
    </w:p>
    <w:p w:rsidR="00776F8F" w:rsidRDefault="00776F8F">
      <w:pPr>
        <w:spacing w:line="440" w:lineRule="exact"/>
        <w:rPr>
          <w:rFonts w:ascii="仿宋_GB2312" w:eastAsia="仿宋_GB2312"/>
          <w:color w:val="auto"/>
          <w:sz w:val="24"/>
          <w:szCs w:val="24"/>
          <w:highlight w:val="yellow"/>
        </w:rPr>
      </w:pPr>
    </w:p>
    <w:p w:rsidR="00776F8F" w:rsidRDefault="00776F8F">
      <w:pPr>
        <w:spacing w:line="440" w:lineRule="exact"/>
        <w:rPr>
          <w:rFonts w:ascii="仿宋_GB2312" w:eastAsia="仿宋_GB2312"/>
          <w:color w:val="auto"/>
          <w:sz w:val="24"/>
          <w:szCs w:val="24"/>
          <w:highlight w:val="yellow"/>
        </w:rPr>
      </w:pPr>
    </w:p>
    <w:p w:rsidR="00776F8F" w:rsidRDefault="00776F8F">
      <w:pPr>
        <w:spacing w:line="440" w:lineRule="exact"/>
        <w:rPr>
          <w:rFonts w:ascii="仿宋_GB2312" w:eastAsia="仿宋_GB2312"/>
          <w:color w:val="auto"/>
          <w:sz w:val="24"/>
          <w:szCs w:val="24"/>
          <w:highlight w:val="yellow"/>
        </w:rPr>
      </w:pPr>
    </w:p>
    <w:p w:rsidR="00776F8F" w:rsidRDefault="00B94610">
      <w:pPr>
        <w:spacing w:line="440" w:lineRule="exact"/>
        <w:rPr>
          <w:rFonts w:ascii="仿宋_GB2312" w:eastAsia="仿宋_GB2312"/>
          <w:color w:val="auto"/>
          <w:sz w:val="24"/>
          <w:szCs w:val="24"/>
        </w:rPr>
      </w:pPr>
      <w:r>
        <w:rPr>
          <w:rFonts w:ascii="仿宋_GB2312" w:eastAsia="仿宋_GB2312"/>
          <w:color w:val="auto"/>
          <w:sz w:val="24"/>
          <w:szCs w:val="24"/>
        </w:rPr>
        <w:br w:type="page"/>
      </w:r>
    </w:p>
    <w:p w:rsidR="00776F8F" w:rsidRDefault="00B94610">
      <w:pPr>
        <w:pStyle w:val="1"/>
        <w:jc w:val="center"/>
        <w:rPr>
          <w:color w:val="000000" w:themeColor="text1"/>
          <w:sz w:val="32"/>
        </w:rPr>
      </w:pPr>
      <w:bookmarkStart w:id="176" w:name="_Toc163397168"/>
      <w:bookmarkStart w:id="177" w:name="_Toc163397422"/>
      <w:r>
        <w:rPr>
          <w:color w:val="000000" w:themeColor="text1"/>
          <w:sz w:val="32"/>
        </w:rPr>
        <w:lastRenderedPageBreak/>
        <w:t>5</w:t>
      </w:r>
      <w:r>
        <w:rPr>
          <w:color w:val="000000" w:themeColor="text1"/>
          <w:sz w:val="32"/>
        </w:rPr>
        <w:t xml:space="preserve">　</w:t>
      </w:r>
      <w:r>
        <w:rPr>
          <w:rFonts w:hint="eastAsia"/>
          <w:color w:val="000000" w:themeColor="text1"/>
          <w:sz w:val="32"/>
        </w:rPr>
        <w:t>通风</w:t>
      </w:r>
      <w:bookmarkEnd w:id="176"/>
      <w:bookmarkEnd w:id="177"/>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78" w:name="_Toc163397169"/>
      <w:bookmarkStart w:id="179" w:name="_Toc163397423"/>
      <w:r>
        <w:rPr>
          <w:rFonts w:eastAsia="黑体"/>
          <w:bCs/>
          <w:color w:val="000000" w:themeColor="text1"/>
          <w:sz w:val="28"/>
        </w:rPr>
        <w:t>5.1</w:t>
      </w:r>
      <w:r>
        <w:rPr>
          <w:rFonts w:eastAsia="黑体"/>
          <w:bCs/>
          <w:color w:val="000000" w:themeColor="text1"/>
          <w:sz w:val="28"/>
        </w:rPr>
        <w:t xml:space="preserve">　</w:t>
      </w:r>
      <w:r>
        <w:rPr>
          <w:rFonts w:eastAsia="黑体" w:hint="eastAsia"/>
          <w:bCs/>
          <w:color w:val="000000" w:themeColor="text1"/>
          <w:sz w:val="28"/>
        </w:rPr>
        <w:t>一般规定</w:t>
      </w:r>
      <w:bookmarkEnd w:id="178"/>
      <w:bookmarkEnd w:id="179"/>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6</w:t>
      </w:r>
      <w:r>
        <w:rPr>
          <w:bCs/>
          <w:color w:val="000000" w:themeColor="text1"/>
          <w:sz w:val="24"/>
        </w:rPr>
        <w:t xml:space="preserve">　</w:t>
      </w:r>
      <w:r>
        <w:rPr>
          <w:rFonts w:hint="eastAsia"/>
          <w:bCs/>
          <w:color w:val="000000" w:themeColor="text1"/>
          <w:sz w:val="24"/>
        </w:rPr>
        <w:t>实验室排风系统的设计，应正确设计排风管道截面积及接口方向，保证排风管道的正确接入和排风顺畅。若排风管道及其接口设计不合理，主管道压力大于支管压力，也容易产生回流。实验室排风系统应进行整体设计，支管道与主管道对接的弯头、三通等，应采取可能的最大曲率半径，并考虑设置导流装置。</w:t>
      </w:r>
    </w:p>
    <w:p w:rsidR="00776F8F" w:rsidRDefault="00B94610">
      <w:pPr>
        <w:spacing w:line="360" w:lineRule="auto"/>
        <w:outlineLvl w:val="2"/>
        <w:rPr>
          <w:bCs/>
          <w:color w:val="000000" w:themeColor="text1"/>
          <w:sz w:val="24"/>
        </w:rPr>
      </w:pPr>
      <w:r>
        <w:rPr>
          <w:rFonts w:hint="eastAsia"/>
          <w:b/>
          <w:bCs/>
          <w:color w:val="000000" w:themeColor="text1"/>
          <w:sz w:val="24"/>
        </w:rPr>
        <w:t>5.1.</w:t>
      </w:r>
      <w:r>
        <w:rPr>
          <w:b/>
          <w:bCs/>
          <w:color w:val="000000" w:themeColor="text1"/>
          <w:sz w:val="24"/>
        </w:rPr>
        <w:t>7</w:t>
      </w:r>
      <w:r>
        <w:rPr>
          <w:bCs/>
          <w:color w:val="000000" w:themeColor="text1"/>
          <w:sz w:val="24"/>
        </w:rPr>
        <w:t xml:space="preserve">　</w:t>
      </w:r>
      <w:r>
        <w:rPr>
          <w:rFonts w:hint="eastAsia"/>
          <w:bCs/>
          <w:color w:val="000000" w:themeColor="text1"/>
          <w:sz w:val="24"/>
        </w:rPr>
        <w:t>实验室排风系统的使用通常分为工作状态、非工作状态与关闭状态。对于需要防冻或关闭状态时不允许空气的侵入，通向室外的排风管道上，应采取相应防倒灌的措施，如安装可靠电动密闭阀等。</w:t>
      </w:r>
      <w:r w:rsidRPr="00682644">
        <w:rPr>
          <w:rFonts w:hint="eastAsia"/>
          <w:bCs/>
          <w:color w:val="000000" w:themeColor="text1"/>
          <w:sz w:val="24"/>
        </w:rPr>
        <w:t>冬季严寒与寒冷地区风管系统通向室外的进排风口处是比较明显的冷桥部位。阀门密闭不严不仅会增大所在位置处房间的冬季热负荷，且渗透的冷风会对新排风设备及管路带来不利</w:t>
      </w:r>
      <w:r w:rsidR="002E7232" w:rsidRPr="00682644">
        <w:rPr>
          <w:rFonts w:hint="eastAsia"/>
          <w:bCs/>
          <w:color w:val="000000" w:themeColor="text1"/>
          <w:sz w:val="24"/>
        </w:rPr>
        <w:t>影响</w:t>
      </w:r>
      <w:r w:rsidRPr="00682644">
        <w:rPr>
          <w:rFonts w:hint="eastAsia"/>
          <w:bCs/>
          <w:color w:val="000000" w:themeColor="text1"/>
          <w:sz w:val="24"/>
        </w:rPr>
        <w:t>。如设备、管道结霜结冰等现象。对于没有采用防冻设施且利用热水作为加热热媒的新风机组热水加热盘管段有增大冻结的可能性；对于排除空气湿度较大的排风管路，</w:t>
      </w:r>
      <w:r w:rsidR="002E7232" w:rsidRPr="00682644">
        <w:rPr>
          <w:rFonts w:hint="eastAsia"/>
          <w:bCs/>
          <w:color w:val="000000" w:themeColor="text1"/>
          <w:sz w:val="24"/>
        </w:rPr>
        <w:t>情况</w:t>
      </w:r>
      <w:r w:rsidRPr="00682644">
        <w:rPr>
          <w:rFonts w:hint="eastAsia"/>
          <w:bCs/>
          <w:color w:val="000000" w:themeColor="text1"/>
          <w:sz w:val="24"/>
        </w:rPr>
        <w:t>严重时</w:t>
      </w:r>
      <w:r w:rsidR="002E7232" w:rsidRPr="00682644">
        <w:rPr>
          <w:rFonts w:hint="eastAsia"/>
          <w:bCs/>
          <w:color w:val="000000" w:themeColor="text1"/>
          <w:sz w:val="24"/>
        </w:rPr>
        <w:t>会出现</w:t>
      </w:r>
      <w:r w:rsidRPr="00682644">
        <w:rPr>
          <w:rFonts w:hint="eastAsia"/>
          <w:bCs/>
          <w:color w:val="000000" w:themeColor="text1"/>
          <w:sz w:val="24"/>
        </w:rPr>
        <w:t>贴邻排风口处的阀门处结冰，阀门无法正常启闭导致风机无法正常运行。</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80" w:name="_Toc163397170"/>
      <w:bookmarkStart w:id="181" w:name="_Toc163397424"/>
      <w:r>
        <w:rPr>
          <w:rFonts w:eastAsia="黑体" w:hint="eastAsia"/>
          <w:bCs/>
          <w:color w:val="000000" w:themeColor="text1"/>
          <w:sz w:val="28"/>
        </w:rPr>
        <w:t>5.2</w:t>
      </w:r>
      <w:r>
        <w:rPr>
          <w:rFonts w:eastAsia="黑体"/>
          <w:bCs/>
          <w:color w:val="000000" w:themeColor="text1"/>
          <w:sz w:val="28"/>
        </w:rPr>
        <w:t xml:space="preserve">　</w:t>
      </w:r>
      <w:r>
        <w:rPr>
          <w:rFonts w:eastAsia="黑体" w:hint="eastAsia"/>
          <w:bCs/>
          <w:color w:val="000000" w:themeColor="text1"/>
          <w:sz w:val="28"/>
        </w:rPr>
        <w:t>全面通风</w:t>
      </w:r>
      <w:bookmarkEnd w:id="180"/>
      <w:bookmarkEnd w:id="181"/>
    </w:p>
    <w:p w:rsidR="00776F8F" w:rsidRDefault="00B94610">
      <w:pPr>
        <w:spacing w:line="360" w:lineRule="auto"/>
        <w:outlineLvl w:val="2"/>
        <w:rPr>
          <w:bCs/>
          <w:color w:val="000000" w:themeColor="text1"/>
          <w:sz w:val="24"/>
        </w:rPr>
      </w:pPr>
      <w:r>
        <w:rPr>
          <w:b/>
          <w:bCs/>
          <w:color w:val="000000" w:themeColor="text1"/>
          <w:sz w:val="24"/>
        </w:rPr>
        <w:t>5.2.4</w:t>
      </w:r>
      <w:r>
        <w:rPr>
          <w:bCs/>
          <w:color w:val="000000" w:themeColor="text1"/>
          <w:sz w:val="24"/>
        </w:rPr>
        <w:t xml:space="preserve">　</w:t>
      </w:r>
      <w:r>
        <w:rPr>
          <w:rFonts w:hint="eastAsia"/>
          <w:bCs/>
          <w:color w:val="000000" w:themeColor="text1"/>
          <w:sz w:val="24"/>
        </w:rPr>
        <w:t>放散有害物质的实验室，通常应保持负压，保证气流的单向性，其与相邻房间的负压值通常为</w:t>
      </w:r>
      <w:r>
        <w:rPr>
          <w:bCs/>
          <w:color w:val="000000" w:themeColor="text1"/>
          <w:sz w:val="24"/>
        </w:rPr>
        <w:t>5</w:t>
      </w:r>
      <w:r>
        <w:rPr>
          <w:rFonts w:ascii="Cambria Math" w:hAnsi="Cambria Math" w:cs="Cambria Math"/>
          <w:bCs/>
          <w:color w:val="000000" w:themeColor="text1"/>
          <w:sz w:val="24"/>
        </w:rPr>
        <w:t>∼</w:t>
      </w:r>
      <w:r>
        <w:rPr>
          <w:bCs/>
          <w:color w:val="000000" w:themeColor="text1"/>
          <w:sz w:val="24"/>
        </w:rPr>
        <w:t>15Pa</w:t>
      </w:r>
      <w:r>
        <w:rPr>
          <w:rFonts w:hint="eastAsia"/>
          <w:bCs/>
          <w:color w:val="000000" w:themeColor="text1"/>
          <w:sz w:val="24"/>
        </w:rPr>
        <w:t>。若压差值选择过小，实验室的压差很容易破坏，实验室内的气体可能会外溢到走廊或相邻房间，压差值选择较大，则可能造成试剂倾倒、开门困难等情况。参考《洁净厂房设计规范》</w:t>
      </w:r>
      <w:r>
        <w:rPr>
          <w:bCs/>
          <w:color w:val="000000" w:themeColor="text1"/>
          <w:sz w:val="24"/>
        </w:rPr>
        <w:t>GB</w:t>
      </w:r>
      <w:r>
        <w:rPr>
          <w:rFonts w:hint="eastAsia"/>
          <w:bCs/>
          <w:color w:val="000000" w:themeColor="text1"/>
          <w:sz w:val="24"/>
        </w:rPr>
        <w:t xml:space="preserve"> </w:t>
      </w:r>
      <w:r>
        <w:rPr>
          <w:bCs/>
          <w:color w:val="000000" w:themeColor="text1"/>
          <w:sz w:val="24"/>
        </w:rPr>
        <w:t>50073</w:t>
      </w:r>
      <w:r>
        <w:rPr>
          <w:rFonts w:hint="eastAsia"/>
          <w:bCs/>
          <w:color w:val="000000" w:themeColor="text1"/>
          <w:sz w:val="24"/>
        </w:rPr>
        <w:t>，按换气次数法计算渗透风量，压差</w:t>
      </w:r>
      <w:r>
        <w:rPr>
          <w:bCs/>
          <w:color w:val="000000" w:themeColor="text1"/>
          <w:sz w:val="24"/>
        </w:rPr>
        <w:t>5Pa</w:t>
      </w:r>
      <w:r>
        <w:rPr>
          <w:rFonts w:hint="eastAsia"/>
          <w:bCs/>
          <w:color w:val="000000" w:themeColor="text1"/>
          <w:sz w:val="24"/>
        </w:rPr>
        <w:t>时，取</w:t>
      </w:r>
      <w:r>
        <w:rPr>
          <w:bCs/>
          <w:color w:val="000000" w:themeColor="text1"/>
          <w:sz w:val="24"/>
        </w:rPr>
        <w:t>1</w:t>
      </w:r>
      <w:r>
        <w:rPr>
          <w:rFonts w:hint="eastAsia"/>
          <w:bCs/>
          <w:color w:val="000000" w:themeColor="text1"/>
          <w:sz w:val="24"/>
        </w:rPr>
        <w:t>次</w:t>
      </w:r>
      <w:r>
        <w:rPr>
          <w:bCs/>
          <w:color w:val="000000" w:themeColor="text1"/>
          <w:sz w:val="24"/>
        </w:rPr>
        <w:t>/</w:t>
      </w:r>
      <w:r>
        <w:rPr>
          <w:rFonts w:hint="eastAsia"/>
          <w:bCs/>
          <w:color w:val="000000" w:themeColor="text1"/>
          <w:sz w:val="24"/>
        </w:rPr>
        <w:t>小时</w:t>
      </w:r>
      <w:r>
        <w:rPr>
          <w:rFonts w:ascii="Cambria Math" w:hAnsi="Cambria Math" w:cs="Cambria Math"/>
          <w:bCs/>
          <w:color w:val="000000" w:themeColor="text1"/>
          <w:sz w:val="24"/>
        </w:rPr>
        <w:t>∼</w:t>
      </w:r>
      <w:r>
        <w:rPr>
          <w:bCs/>
          <w:color w:val="000000" w:themeColor="text1"/>
          <w:sz w:val="24"/>
        </w:rPr>
        <w:t>2</w:t>
      </w:r>
      <w:r>
        <w:rPr>
          <w:rFonts w:hint="eastAsia"/>
          <w:bCs/>
          <w:color w:val="000000" w:themeColor="text1"/>
          <w:sz w:val="24"/>
        </w:rPr>
        <w:t>次</w:t>
      </w:r>
      <w:r>
        <w:rPr>
          <w:bCs/>
          <w:color w:val="000000" w:themeColor="text1"/>
          <w:sz w:val="24"/>
        </w:rPr>
        <w:t>/</w:t>
      </w:r>
      <w:r>
        <w:rPr>
          <w:rFonts w:hint="eastAsia"/>
          <w:bCs/>
          <w:color w:val="000000" w:themeColor="text1"/>
          <w:sz w:val="24"/>
        </w:rPr>
        <w:t>小时，压差</w:t>
      </w:r>
      <w:r>
        <w:rPr>
          <w:bCs/>
          <w:color w:val="000000" w:themeColor="text1"/>
          <w:sz w:val="24"/>
        </w:rPr>
        <w:t>10Pa</w:t>
      </w:r>
      <w:r>
        <w:rPr>
          <w:rFonts w:hint="eastAsia"/>
          <w:bCs/>
          <w:color w:val="000000" w:themeColor="text1"/>
          <w:sz w:val="24"/>
        </w:rPr>
        <w:t>时，取</w:t>
      </w:r>
      <w:r>
        <w:rPr>
          <w:bCs/>
          <w:color w:val="000000" w:themeColor="text1"/>
          <w:sz w:val="24"/>
        </w:rPr>
        <w:t>2</w:t>
      </w:r>
      <w:r>
        <w:rPr>
          <w:rFonts w:hint="eastAsia"/>
          <w:bCs/>
          <w:color w:val="000000" w:themeColor="text1"/>
          <w:sz w:val="24"/>
        </w:rPr>
        <w:t>次</w:t>
      </w:r>
      <w:r>
        <w:rPr>
          <w:bCs/>
          <w:color w:val="000000" w:themeColor="text1"/>
          <w:sz w:val="24"/>
        </w:rPr>
        <w:t>/</w:t>
      </w:r>
      <w:r>
        <w:rPr>
          <w:rFonts w:hint="eastAsia"/>
          <w:bCs/>
          <w:color w:val="000000" w:themeColor="text1"/>
          <w:sz w:val="24"/>
        </w:rPr>
        <w:t>小时</w:t>
      </w:r>
      <w:r>
        <w:rPr>
          <w:rFonts w:ascii="Cambria Math" w:hAnsi="Cambria Math" w:cs="Cambria Math"/>
          <w:bCs/>
          <w:color w:val="000000" w:themeColor="text1"/>
          <w:sz w:val="24"/>
        </w:rPr>
        <w:t>∼</w:t>
      </w:r>
      <w:r>
        <w:rPr>
          <w:bCs/>
          <w:color w:val="000000" w:themeColor="text1"/>
          <w:sz w:val="24"/>
        </w:rPr>
        <w:t>4</w:t>
      </w:r>
      <w:r>
        <w:rPr>
          <w:rFonts w:hint="eastAsia"/>
          <w:bCs/>
          <w:color w:val="000000" w:themeColor="text1"/>
          <w:sz w:val="24"/>
        </w:rPr>
        <w:t>次</w:t>
      </w:r>
      <w:r>
        <w:rPr>
          <w:bCs/>
          <w:color w:val="000000" w:themeColor="text1"/>
          <w:sz w:val="24"/>
        </w:rPr>
        <w:t>/</w:t>
      </w:r>
      <w:r>
        <w:rPr>
          <w:rFonts w:hint="eastAsia"/>
          <w:bCs/>
          <w:color w:val="000000" w:themeColor="text1"/>
          <w:sz w:val="24"/>
        </w:rPr>
        <w:t>小时。而排风量大于</w:t>
      </w:r>
      <w:r>
        <w:rPr>
          <w:bCs/>
          <w:color w:val="000000" w:themeColor="text1"/>
          <w:sz w:val="24"/>
        </w:rPr>
        <w:t>15</w:t>
      </w:r>
      <w:r>
        <w:rPr>
          <w:rFonts w:hint="eastAsia"/>
          <w:bCs/>
          <w:color w:val="000000" w:themeColor="text1"/>
          <w:sz w:val="24"/>
        </w:rPr>
        <w:t>次</w:t>
      </w:r>
      <w:r>
        <w:rPr>
          <w:bCs/>
          <w:color w:val="000000" w:themeColor="text1"/>
          <w:sz w:val="24"/>
        </w:rPr>
        <w:t>/</w:t>
      </w:r>
      <w:r>
        <w:rPr>
          <w:rFonts w:hint="eastAsia"/>
          <w:bCs/>
          <w:color w:val="000000" w:themeColor="text1"/>
          <w:sz w:val="24"/>
        </w:rPr>
        <w:t>小时换气时，室内压差值可能高于</w:t>
      </w:r>
      <w:r>
        <w:rPr>
          <w:bCs/>
          <w:color w:val="000000" w:themeColor="text1"/>
          <w:sz w:val="24"/>
        </w:rPr>
        <w:t>50Pa</w:t>
      </w:r>
      <w:r>
        <w:rPr>
          <w:rFonts w:hint="eastAsia"/>
          <w:bCs/>
          <w:color w:val="000000" w:themeColor="text1"/>
          <w:sz w:val="24"/>
        </w:rPr>
        <w:t>，门的开关会受到影响，推荐设置机械补新风系统。</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5</w:t>
      </w:r>
      <w:r>
        <w:rPr>
          <w:bCs/>
          <w:color w:val="000000" w:themeColor="text1"/>
          <w:sz w:val="24"/>
        </w:rPr>
        <w:t xml:space="preserve">　</w:t>
      </w:r>
      <w:r>
        <w:rPr>
          <w:rFonts w:hint="eastAsia"/>
          <w:bCs/>
          <w:color w:val="000000" w:themeColor="text1"/>
          <w:sz w:val="24"/>
        </w:rPr>
        <w:t>实验室的排风量及空调送风量都较大，在国内大部分地区，空调送风产生的冷热负荷能耗巨大，回收排风中的能量对于降低实验室的能耗具有重要意</w:t>
      </w:r>
      <w:r>
        <w:rPr>
          <w:rFonts w:hint="eastAsia"/>
          <w:bCs/>
          <w:color w:val="000000" w:themeColor="text1"/>
          <w:sz w:val="24"/>
        </w:rPr>
        <w:lastRenderedPageBreak/>
        <w:t>义。</w:t>
      </w:r>
      <w:r w:rsidRPr="00682644">
        <w:rPr>
          <w:rFonts w:hint="eastAsia"/>
          <w:bCs/>
          <w:color w:val="000000" w:themeColor="text1"/>
          <w:sz w:val="24"/>
        </w:rPr>
        <w:t>由于实验室的排风中通常会含有有害物质，所以热回收方案中对于防止新风、排风交叉污染是重点。热管式热回收装置通过分隔板隔断排风与新风，分隔板的密封性是防止交叉污染的关键，也是判断产品是否合格的标准。液体循环式热回收装置则通过“中间热媒</w:t>
      </w:r>
      <w:r w:rsidRPr="00682644">
        <w:rPr>
          <w:bCs/>
          <w:color w:val="000000" w:themeColor="text1"/>
          <w:sz w:val="24"/>
        </w:rPr>
        <w:t>-</w:t>
      </w:r>
      <w:r w:rsidRPr="00682644">
        <w:rPr>
          <w:rFonts w:hint="eastAsia"/>
          <w:bCs/>
          <w:color w:val="000000" w:themeColor="text1"/>
          <w:sz w:val="24"/>
        </w:rPr>
        <w:t>空气”热交换器连接管道组成热回收系统，新风与排风互不接触，为防止交叉污染提供了有力保证。</w:t>
      </w:r>
    </w:p>
    <w:p w:rsidR="00776F8F" w:rsidRDefault="00B94610">
      <w:pPr>
        <w:spacing w:line="360" w:lineRule="auto"/>
        <w:outlineLvl w:val="2"/>
        <w:rPr>
          <w:bCs/>
          <w:color w:val="000000" w:themeColor="text1"/>
          <w:sz w:val="24"/>
        </w:rPr>
      </w:pPr>
      <w:r>
        <w:rPr>
          <w:rFonts w:hint="eastAsia"/>
          <w:b/>
          <w:bCs/>
          <w:color w:val="000000" w:themeColor="text1"/>
          <w:sz w:val="24"/>
        </w:rPr>
        <w:t>5.2.</w:t>
      </w:r>
      <w:r>
        <w:rPr>
          <w:b/>
          <w:bCs/>
          <w:color w:val="000000" w:themeColor="text1"/>
          <w:sz w:val="24"/>
        </w:rPr>
        <w:t>6</w:t>
      </w:r>
      <w:r>
        <w:rPr>
          <w:bCs/>
          <w:color w:val="000000" w:themeColor="text1"/>
          <w:sz w:val="24"/>
        </w:rPr>
        <w:t xml:space="preserve">　</w:t>
      </w:r>
      <w:r>
        <w:rPr>
          <w:rFonts w:hint="eastAsia"/>
          <w:bCs/>
          <w:color w:val="000000" w:themeColor="text1"/>
          <w:sz w:val="24"/>
        </w:rPr>
        <w:t>产生易燃、易爆气体的实验室，或爆炸危险性的实验室，排风管道及配套阀件应选用金属材质，管道及通风设备均应采取防静电接地措施。排风机应采用防爆型风机。</w:t>
      </w:r>
    </w:p>
    <w:p w:rsidR="00776F8F" w:rsidRDefault="00776F8F">
      <w:pPr>
        <w:spacing w:line="440" w:lineRule="exact"/>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82" w:name="_Toc163397171"/>
      <w:bookmarkStart w:id="183" w:name="_Toc163397425"/>
      <w:r>
        <w:rPr>
          <w:rFonts w:eastAsia="黑体" w:hint="eastAsia"/>
          <w:bCs/>
          <w:color w:val="000000" w:themeColor="text1"/>
          <w:sz w:val="28"/>
        </w:rPr>
        <w:t>5.4</w:t>
      </w:r>
      <w:r>
        <w:rPr>
          <w:rFonts w:eastAsia="黑体"/>
          <w:bCs/>
          <w:color w:val="000000" w:themeColor="text1"/>
          <w:sz w:val="28"/>
        </w:rPr>
        <w:t xml:space="preserve">　</w:t>
      </w:r>
      <w:r>
        <w:rPr>
          <w:rFonts w:eastAsia="黑体" w:hint="eastAsia"/>
          <w:bCs/>
          <w:color w:val="000000" w:themeColor="text1"/>
          <w:sz w:val="28"/>
        </w:rPr>
        <w:t>气流组织</w:t>
      </w:r>
      <w:bookmarkEnd w:id="182"/>
      <w:bookmarkEnd w:id="183"/>
    </w:p>
    <w:p w:rsidR="00776F8F" w:rsidRDefault="00B94610">
      <w:pPr>
        <w:spacing w:line="360" w:lineRule="auto"/>
        <w:outlineLvl w:val="2"/>
        <w:rPr>
          <w:bCs/>
          <w:color w:val="000000" w:themeColor="text1"/>
          <w:sz w:val="24"/>
        </w:rPr>
      </w:pPr>
      <w:r>
        <w:rPr>
          <w:rFonts w:hint="eastAsia"/>
          <w:b/>
          <w:bCs/>
          <w:color w:val="000000" w:themeColor="text1"/>
          <w:sz w:val="24"/>
        </w:rPr>
        <w:t>5.4.</w:t>
      </w:r>
      <w:r>
        <w:rPr>
          <w:b/>
          <w:bCs/>
          <w:color w:val="000000" w:themeColor="text1"/>
          <w:sz w:val="24"/>
        </w:rPr>
        <w:t>2</w:t>
      </w:r>
      <w:r>
        <w:rPr>
          <w:bCs/>
          <w:color w:val="000000" w:themeColor="text1"/>
          <w:sz w:val="24"/>
        </w:rPr>
        <w:t xml:space="preserve">　</w:t>
      </w:r>
      <w:r>
        <w:rPr>
          <w:rFonts w:hint="eastAsia"/>
          <w:bCs/>
          <w:color w:val="000000" w:themeColor="text1"/>
          <w:sz w:val="24"/>
        </w:rPr>
        <w:t>实验室压差风量的确定，多采用缝隙法或换气次数法确定。采用换气次数法估算渗透风量，需考虑房间气密性的差异。采用缝隙法计算渗透风量，既考虑了房间围护结构的密闭性，又考虑了维持不同压差值所需的压差风量，比换气次数法更为合理和精准，但单位长度缝隙渗漏空气量计算比较困难。</w:t>
      </w:r>
    </w:p>
    <w:p w:rsidR="00776F8F" w:rsidRDefault="00B94610">
      <w:pPr>
        <w:spacing w:line="360" w:lineRule="auto"/>
        <w:jc w:val="center"/>
        <w:outlineLvl w:val="2"/>
        <w:rPr>
          <w:bCs/>
          <w:color w:val="000000" w:themeColor="text1"/>
          <w:sz w:val="24"/>
        </w:rPr>
      </w:pPr>
      <w:r>
        <w:rPr>
          <w:bCs/>
          <w:noProof/>
          <w:color w:val="000000" w:themeColor="text1"/>
          <w:sz w:val="24"/>
        </w:rPr>
        <w:drawing>
          <wp:inline distT="0" distB="0" distL="0" distR="0" wp14:anchorId="04D19510" wp14:editId="77504513">
            <wp:extent cx="2592070" cy="344170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592000" cy="3441600"/>
                    </a:xfrm>
                    <a:prstGeom prst="rect">
                      <a:avLst/>
                    </a:prstGeom>
                  </pic:spPr>
                </pic:pic>
              </a:graphicData>
            </a:graphic>
          </wp:inline>
        </w:drawing>
      </w:r>
    </w:p>
    <w:p w:rsidR="00776F8F" w:rsidRDefault="00B94610">
      <w:pPr>
        <w:spacing w:line="440" w:lineRule="exact"/>
        <w:ind w:firstLineChars="100" w:firstLine="240"/>
        <w:jc w:val="center"/>
        <w:rPr>
          <w:rFonts w:ascii="宋体" w:hAnsi="宋体"/>
          <w:color w:val="auto"/>
          <w:sz w:val="24"/>
          <w:szCs w:val="24"/>
        </w:rPr>
      </w:pPr>
      <w:r>
        <w:rPr>
          <w:rFonts w:ascii="仿宋_GB2312" w:eastAsia="仿宋_GB2312" w:hint="eastAsia"/>
          <w:color w:val="auto"/>
          <w:sz w:val="24"/>
          <w:szCs w:val="24"/>
        </w:rPr>
        <w:t>图</w:t>
      </w:r>
      <w:r>
        <w:rPr>
          <w:rFonts w:ascii="仿宋_GB2312" w:eastAsia="仿宋_GB2312"/>
          <w:color w:val="auto"/>
          <w:sz w:val="24"/>
          <w:szCs w:val="24"/>
        </w:rPr>
        <w:t>2</w:t>
      </w:r>
    </w:p>
    <w:p w:rsidR="00776F8F" w:rsidRDefault="00776F8F">
      <w:pPr>
        <w:spacing w:line="360" w:lineRule="auto"/>
        <w:outlineLvl w:val="2"/>
        <w:rPr>
          <w:bCs/>
          <w:color w:val="000000" w:themeColor="text1"/>
          <w:sz w:val="24"/>
        </w:rPr>
      </w:pPr>
    </w:p>
    <w:p w:rsidR="00776F8F" w:rsidRDefault="00B94610">
      <w:pPr>
        <w:spacing w:line="360" w:lineRule="auto"/>
        <w:outlineLvl w:val="2"/>
        <w:rPr>
          <w:bCs/>
          <w:color w:val="000000" w:themeColor="text1"/>
          <w:sz w:val="24"/>
        </w:rPr>
      </w:pPr>
      <w:r>
        <w:rPr>
          <w:rFonts w:hint="eastAsia"/>
          <w:b/>
          <w:bCs/>
          <w:color w:val="000000" w:themeColor="text1"/>
          <w:sz w:val="24"/>
        </w:rPr>
        <w:t>5.4.</w:t>
      </w:r>
      <w:r>
        <w:rPr>
          <w:b/>
          <w:bCs/>
          <w:color w:val="000000" w:themeColor="text1"/>
          <w:sz w:val="24"/>
        </w:rPr>
        <w:t>3</w:t>
      </w:r>
      <w:r>
        <w:rPr>
          <w:bCs/>
          <w:color w:val="000000" w:themeColor="text1"/>
          <w:sz w:val="24"/>
        </w:rPr>
        <w:t xml:space="preserve">　</w:t>
      </w:r>
      <w:r>
        <w:rPr>
          <w:rFonts w:hint="eastAsia"/>
          <w:bCs/>
          <w:color w:val="000000" w:themeColor="text1"/>
          <w:sz w:val="24"/>
        </w:rPr>
        <w:t>排风柜的安全使用，需要确保其柜口面风速稳定。通常将排风柜正面和</w:t>
      </w:r>
      <w:r>
        <w:rPr>
          <w:rFonts w:hint="eastAsia"/>
          <w:bCs/>
          <w:color w:val="000000" w:themeColor="text1"/>
          <w:sz w:val="24"/>
        </w:rPr>
        <w:lastRenderedPageBreak/>
        <w:t>侧面的阴影区定义为防干扰区。对送风口的设置要求较高，主要目的是使得送风口的横向干扰气流不大于柜面操作风速的</w:t>
      </w:r>
      <w:r>
        <w:rPr>
          <w:rFonts w:hint="eastAsia"/>
          <w:bCs/>
          <w:color w:val="000000" w:themeColor="text1"/>
          <w:sz w:val="24"/>
        </w:rPr>
        <w:t>1</w:t>
      </w:r>
      <w:r>
        <w:rPr>
          <w:bCs/>
          <w:color w:val="000000" w:themeColor="text1"/>
          <w:sz w:val="24"/>
        </w:rPr>
        <w:t>/2</w:t>
      </w:r>
      <w:r>
        <w:rPr>
          <w:rFonts w:hint="eastAsia"/>
          <w:bCs/>
          <w:color w:val="000000" w:themeColor="text1"/>
          <w:sz w:val="24"/>
        </w:rPr>
        <w:t>，最好不超过</w:t>
      </w:r>
      <w:r>
        <w:rPr>
          <w:rFonts w:hint="eastAsia"/>
          <w:bCs/>
          <w:color w:val="000000" w:themeColor="text1"/>
          <w:sz w:val="24"/>
        </w:rPr>
        <w:t>1</w:t>
      </w:r>
      <w:r>
        <w:rPr>
          <w:bCs/>
          <w:color w:val="000000" w:themeColor="text1"/>
          <w:sz w:val="24"/>
        </w:rPr>
        <w:t>/5</w:t>
      </w:r>
      <w:r>
        <w:rPr>
          <w:rFonts w:hint="eastAsia"/>
          <w:bCs/>
          <w:color w:val="000000" w:themeColor="text1"/>
          <w:sz w:val="24"/>
        </w:rPr>
        <w:t>。在图</w:t>
      </w:r>
      <w:r>
        <w:rPr>
          <w:bCs/>
          <w:color w:val="000000" w:themeColor="text1"/>
          <w:sz w:val="24"/>
        </w:rPr>
        <w:t>2</w:t>
      </w:r>
      <w:r>
        <w:rPr>
          <w:rFonts w:hint="eastAsia"/>
          <w:bCs/>
          <w:color w:val="000000" w:themeColor="text1"/>
          <w:sz w:val="24"/>
        </w:rPr>
        <w:t>中，尽量将送风口设置在扩散区</w:t>
      </w:r>
      <w:r>
        <w:rPr>
          <w:rFonts w:hint="eastAsia"/>
          <w:bCs/>
          <w:color w:val="000000" w:themeColor="text1"/>
          <w:sz w:val="24"/>
        </w:rPr>
        <w:t>1</w:t>
      </w:r>
      <w:r>
        <w:rPr>
          <w:rFonts w:hint="eastAsia"/>
          <w:bCs/>
          <w:color w:val="000000" w:themeColor="text1"/>
          <w:sz w:val="24"/>
        </w:rPr>
        <w:t>，其次是布置在扩散区</w:t>
      </w:r>
      <w:r>
        <w:rPr>
          <w:rFonts w:hint="eastAsia"/>
          <w:bCs/>
          <w:color w:val="000000" w:themeColor="text1"/>
          <w:sz w:val="24"/>
        </w:rPr>
        <w:t>2</w:t>
      </w:r>
      <w:r>
        <w:rPr>
          <w:rFonts w:hint="eastAsia"/>
          <w:bCs/>
          <w:color w:val="000000" w:themeColor="text1"/>
          <w:sz w:val="24"/>
        </w:rPr>
        <w:t>，再次是布置在扩散区</w:t>
      </w:r>
      <w:r>
        <w:rPr>
          <w:bCs/>
          <w:color w:val="000000" w:themeColor="text1"/>
          <w:sz w:val="24"/>
        </w:rPr>
        <w:t>3</w:t>
      </w:r>
      <w:r>
        <w:rPr>
          <w:rFonts w:hint="eastAsia"/>
          <w:bCs/>
          <w:color w:val="000000" w:themeColor="text1"/>
          <w:sz w:val="24"/>
        </w:rPr>
        <w:t>，但应注意不宜布置在阴影区范围内。</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84" w:name="_Toc163397172"/>
      <w:bookmarkStart w:id="185" w:name="_Toc163397426"/>
      <w:r>
        <w:rPr>
          <w:rFonts w:eastAsia="黑体"/>
          <w:bCs/>
          <w:color w:val="000000" w:themeColor="text1"/>
          <w:sz w:val="28"/>
        </w:rPr>
        <w:t>5.5</w:t>
      </w:r>
      <w:r>
        <w:rPr>
          <w:rFonts w:eastAsia="黑体"/>
          <w:bCs/>
          <w:color w:val="000000" w:themeColor="text1"/>
          <w:sz w:val="28"/>
        </w:rPr>
        <w:t xml:space="preserve">　</w:t>
      </w:r>
      <w:r>
        <w:rPr>
          <w:rFonts w:eastAsia="黑体" w:hint="eastAsia"/>
          <w:bCs/>
          <w:color w:val="000000" w:themeColor="text1"/>
          <w:sz w:val="28"/>
        </w:rPr>
        <w:t>废气处理与排放</w:t>
      </w:r>
      <w:bookmarkEnd w:id="184"/>
      <w:bookmarkEnd w:id="185"/>
    </w:p>
    <w:p w:rsidR="00776F8F" w:rsidRDefault="00B94610">
      <w:pPr>
        <w:spacing w:line="360" w:lineRule="auto"/>
        <w:outlineLvl w:val="2"/>
        <w:rPr>
          <w:bCs/>
          <w:color w:val="000000" w:themeColor="text1"/>
          <w:sz w:val="24"/>
        </w:rPr>
      </w:pPr>
      <w:r>
        <w:rPr>
          <w:rFonts w:hint="eastAsia"/>
          <w:b/>
          <w:bCs/>
          <w:color w:val="000000" w:themeColor="text1"/>
          <w:sz w:val="24"/>
        </w:rPr>
        <w:t>5.5.</w:t>
      </w:r>
      <w:r>
        <w:rPr>
          <w:b/>
          <w:bCs/>
          <w:color w:val="000000" w:themeColor="text1"/>
          <w:sz w:val="24"/>
        </w:rPr>
        <w:t>3</w:t>
      </w:r>
      <w:r>
        <w:rPr>
          <w:bCs/>
          <w:color w:val="000000" w:themeColor="text1"/>
          <w:sz w:val="24"/>
        </w:rPr>
        <w:t xml:space="preserve">　</w:t>
      </w:r>
      <w:r>
        <w:rPr>
          <w:rFonts w:hint="eastAsia"/>
          <w:bCs/>
          <w:color w:val="000000" w:themeColor="text1"/>
          <w:sz w:val="24"/>
        </w:rPr>
        <w:t>实验室应根据废气特征选用合适的净化技术，并将收集和净化装置的运行维护纳入到日常管理中，根据技术发展鼓励采用更加高效的技术手段，检测废气处理设备的运行状态，排放是否达标。</w:t>
      </w:r>
    </w:p>
    <w:p w:rsidR="00776F8F" w:rsidRDefault="00B94610">
      <w:pPr>
        <w:spacing w:line="360" w:lineRule="auto"/>
        <w:outlineLvl w:val="2"/>
        <w:rPr>
          <w:bCs/>
          <w:color w:val="000000" w:themeColor="text1"/>
          <w:sz w:val="24"/>
        </w:rPr>
      </w:pPr>
      <w:r>
        <w:rPr>
          <w:rFonts w:hint="eastAsia"/>
          <w:b/>
          <w:bCs/>
          <w:color w:val="000000" w:themeColor="text1"/>
          <w:sz w:val="24"/>
        </w:rPr>
        <w:t>5.5.</w:t>
      </w:r>
      <w:r>
        <w:rPr>
          <w:b/>
          <w:bCs/>
          <w:color w:val="000000" w:themeColor="text1"/>
          <w:sz w:val="24"/>
        </w:rPr>
        <w:t>4</w:t>
      </w:r>
      <w:r>
        <w:rPr>
          <w:bCs/>
          <w:color w:val="000000" w:themeColor="text1"/>
          <w:sz w:val="24"/>
        </w:rPr>
        <w:t xml:space="preserve">　</w:t>
      </w:r>
      <w:r>
        <w:rPr>
          <w:rFonts w:hint="eastAsia"/>
          <w:bCs/>
          <w:color w:val="000000" w:themeColor="text1"/>
          <w:sz w:val="24"/>
        </w:rPr>
        <w:t>实验室废气排放的管理应符合国家或地方已发布针对行业、通用工艺或设备大气污染物的排放标准，或者恶臭污染物排放标准。若无具体要求，可依照《大气污染物综合排放标准》</w:t>
      </w:r>
      <w:r>
        <w:rPr>
          <w:bCs/>
          <w:color w:val="000000" w:themeColor="text1"/>
          <w:sz w:val="24"/>
        </w:rPr>
        <w:t>GB</w:t>
      </w:r>
      <w:r>
        <w:rPr>
          <w:rFonts w:hint="eastAsia"/>
          <w:bCs/>
          <w:color w:val="000000" w:themeColor="text1"/>
          <w:sz w:val="24"/>
        </w:rPr>
        <w:t xml:space="preserve"> </w:t>
      </w:r>
      <w:r>
        <w:rPr>
          <w:bCs/>
          <w:color w:val="000000" w:themeColor="text1"/>
          <w:sz w:val="24"/>
        </w:rPr>
        <w:t>16297</w:t>
      </w:r>
      <w:r>
        <w:rPr>
          <w:rFonts w:hint="eastAsia"/>
          <w:bCs/>
          <w:color w:val="000000" w:themeColor="text1"/>
          <w:sz w:val="24"/>
        </w:rPr>
        <w:t>及各地地标执行。排气筒中颗粒物或气态污染物的监测采样应按</w:t>
      </w:r>
      <w:r>
        <w:rPr>
          <w:bCs/>
          <w:color w:val="000000" w:themeColor="text1"/>
          <w:sz w:val="24"/>
        </w:rPr>
        <w:t>GB/T 16157</w:t>
      </w:r>
      <w:r>
        <w:rPr>
          <w:rFonts w:hint="eastAsia"/>
          <w:bCs/>
          <w:color w:val="000000" w:themeColor="text1"/>
          <w:sz w:val="24"/>
        </w:rPr>
        <w:t>、</w:t>
      </w:r>
      <w:r>
        <w:rPr>
          <w:bCs/>
          <w:color w:val="000000" w:themeColor="text1"/>
          <w:sz w:val="24"/>
        </w:rPr>
        <w:t>HJ/T 397</w:t>
      </w:r>
      <w:r>
        <w:rPr>
          <w:rFonts w:hint="eastAsia"/>
          <w:bCs/>
          <w:color w:val="000000" w:themeColor="text1"/>
          <w:sz w:val="24"/>
        </w:rPr>
        <w:t>、</w:t>
      </w:r>
      <w:r>
        <w:rPr>
          <w:bCs/>
          <w:color w:val="000000" w:themeColor="text1"/>
          <w:sz w:val="24"/>
        </w:rPr>
        <w:t>HJ/T 373</w:t>
      </w:r>
      <w:r>
        <w:rPr>
          <w:rFonts w:hint="eastAsia"/>
          <w:bCs/>
          <w:color w:val="000000" w:themeColor="text1"/>
          <w:sz w:val="24"/>
        </w:rPr>
        <w:t>、</w:t>
      </w:r>
      <w:r>
        <w:rPr>
          <w:bCs/>
          <w:color w:val="000000" w:themeColor="text1"/>
          <w:sz w:val="24"/>
        </w:rPr>
        <w:t>HJ 691</w:t>
      </w:r>
      <w:r>
        <w:rPr>
          <w:rFonts w:hint="eastAsia"/>
          <w:bCs/>
          <w:color w:val="000000" w:themeColor="text1"/>
          <w:sz w:val="24"/>
        </w:rPr>
        <w:t>、</w:t>
      </w:r>
      <w:r>
        <w:rPr>
          <w:bCs/>
          <w:color w:val="000000" w:themeColor="text1"/>
          <w:sz w:val="24"/>
        </w:rPr>
        <w:t>HJ/T 75</w:t>
      </w:r>
      <w:r>
        <w:rPr>
          <w:rFonts w:hint="eastAsia"/>
          <w:bCs/>
          <w:color w:val="000000" w:themeColor="text1"/>
          <w:sz w:val="24"/>
        </w:rPr>
        <w:t>、</w:t>
      </w:r>
      <w:r>
        <w:rPr>
          <w:bCs/>
          <w:color w:val="000000" w:themeColor="text1"/>
          <w:sz w:val="24"/>
        </w:rPr>
        <w:t>HJ 732</w:t>
      </w:r>
      <w:r>
        <w:rPr>
          <w:rFonts w:hint="eastAsia"/>
          <w:bCs/>
          <w:color w:val="000000" w:themeColor="text1"/>
          <w:sz w:val="24"/>
        </w:rPr>
        <w:t>的规定执行。</w:t>
      </w:r>
    </w:p>
    <w:p w:rsidR="00776F8F" w:rsidRDefault="00776F8F">
      <w:pPr>
        <w:spacing w:line="440" w:lineRule="exact"/>
        <w:ind w:firstLineChars="100" w:firstLine="240"/>
        <w:rPr>
          <w:rFonts w:ascii="仿宋_GB2312" w:eastAsia="仿宋_GB2312"/>
          <w:color w:val="auto"/>
          <w:sz w:val="24"/>
          <w:szCs w:val="24"/>
        </w:rPr>
      </w:pPr>
    </w:p>
    <w:p w:rsidR="00776F8F" w:rsidRPr="00682644"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86" w:name="_Toc163397173"/>
      <w:bookmarkStart w:id="187" w:name="_Toc163397427"/>
      <w:r w:rsidRPr="00682644">
        <w:rPr>
          <w:rFonts w:eastAsia="黑体"/>
          <w:bCs/>
          <w:color w:val="000000" w:themeColor="text1"/>
          <w:sz w:val="28"/>
        </w:rPr>
        <w:t>5.</w:t>
      </w:r>
      <w:r w:rsidRPr="00682644">
        <w:rPr>
          <w:rFonts w:eastAsia="黑体" w:hint="eastAsia"/>
          <w:bCs/>
          <w:color w:val="000000" w:themeColor="text1"/>
          <w:sz w:val="28"/>
        </w:rPr>
        <w:t>7</w:t>
      </w:r>
      <w:r w:rsidRPr="00682644">
        <w:rPr>
          <w:rFonts w:eastAsia="黑体"/>
          <w:bCs/>
          <w:color w:val="000000" w:themeColor="text1"/>
          <w:sz w:val="28"/>
        </w:rPr>
        <w:t xml:space="preserve">　</w:t>
      </w:r>
      <w:r w:rsidRPr="00682644">
        <w:rPr>
          <w:rFonts w:eastAsia="黑体" w:hint="eastAsia"/>
          <w:bCs/>
          <w:color w:val="000000" w:themeColor="text1"/>
          <w:sz w:val="28"/>
        </w:rPr>
        <w:t>生物安全实验室</w:t>
      </w:r>
      <w:bookmarkEnd w:id="186"/>
      <w:bookmarkEnd w:id="187"/>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5.7.1</w:t>
      </w:r>
      <w:r w:rsidRPr="00682644">
        <w:rPr>
          <w:bCs/>
          <w:color w:val="000000" w:themeColor="text1"/>
          <w:sz w:val="24"/>
        </w:rPr>
        <w:t xml:space="preserve">　</w:t>
      </w:r>
      <w:r w:rsidRPr="00682644">
        <w:rPr>
          <w:rFonts w:hint="eastAsia"/>
          <w:bCs/>
          <w:color w:val="000000" w:themeColor="text1"/>
          <w:sz w:val="24"/>
        </w:rPr>
        <w:t>空调净化系统的划分要考虑多方面因素，如实验对象的危害程度、不同房间的交叉污</w:t>
      </w:r>
      <w:r w:rsidR="002E7232" w:rsidRPr="00682644">
        <w:rPr>
          <w:rFonts w:hint="eastAsia"/>
          <w:bCs/>
          <w:color w:val="000000" w:themeColor="text1"/>
          <w:sz w:val="24"/>
        </w:rPr>
        <w:t>染</w:t>
      </w:r>
      <w:r w:rsidRPr="00682644">
        <w:rPr>
          <w:rFonts w:hint="eastAsia"/>
          <w:bCs/>
          <w:color w:val="000000" w:themeColor="text1"/>
          <w:sz w:val="24"/>
        </w:rPr>
        <w:t>、密闭消毒等问题。生物安全实验室的建设，可参照相关的生物安全实验室建设规范、规程等。</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5.7.3</w:t>
      </w:r>
      <w:r w:rsidRPr="00682644">
        <w:rPr>
          <w:bCs/>
          <w:color w:val="000000" w:themeColor="text1"/>
          <w:sz w:val="24"/>
        </w:rPr>
        <w:t xml:space="preserve">　</w:t>
      </w:r>
      <w:r w:rsidRPr="00682644">
        <w:rPr>
          <w:rFonts w:hint="eastAsia"/>
          <w:bCs/>
          <w:color w:val="000000" w:themeColor="text1"/>
          <w:sz w:val="24"/>
        </w:rPr>
        <w:t>本条规定的生物安全柜选用原则是最低要求，使用单位可根据自己的实际使用情况选用适用的生物安全柜。对于放射性的防护，即使是少量的，建议也采用全排型生物安全柜。</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5.7.4</w:t>
      </w:r>
      <w:r w:rsidRPr="00682644">
        <w:rPr>
          <w:bCs/>
          <w:color w:val="000000" w:themeColor="text1"/>
          <w:sz w:val="24"/>
        </w:rPr>
        <w:t xml:space="preserve">　</w:t>
      </w:r>
      <w:r w:rsidRPr="00682644">
        <w:rPr>
          <w:rFonts w:hint="eastAsia"/>
          <w:bCs/>
          <w:color w:val="000000" w:themeColor="text1"/>
          <w:sz w:val="24"/>
        </w:rPr>
        <w:t>本条规定的是不同类型生物安全柜的连接方式，因不同类型生物安全柜结构构造不同，连接方式要求也不同。</w:t>
      </w:r>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5.7.7</w:t>
      </w:r>
      <w:r w:rsidRPr="00682644">
        <w:rPr>
          <w:bCs/>
          <w:color w:val="000000" w:themeColor="text1"/>
          <w:sz w:val="24"/>
        </w:rPr>
        <w:t xml:space="preserve">　</w:t>
      </w:r>
      <w:r w:rsidRPr="00682644">
        <w:rPr>
          <w:rFonts w:hint="eastAsia"/>
          <w:bCs/>
          <w:color w:val="000000" w:themeColor="text1"/>
          <w:sz w:val="24"/>
        </w:rPr>
        <w:t>上送下排的气流组织形式对于污染物的控制</w:t>
      </w:r>
      <w:r w:rsidR="006F680D" w:rsidRPr="00682644">
        <w:rPr>
          <w:rFonts w:hint="eastAsia"/>
          <w:bCs/>
          <w:color w:val="000000" w:themeColor="text1"/>
          <w:sz w:val="24"/>
        </w:rPr>
        <w:t>优于上送上</w:t>
      </w:r>
      <w:r w:rsidR="002E7232" w:rsidRPr="00682644">
        <w:rPr>
          <w:rFonts w:hint="eastAsia"/>
          <w:bCs/>
          <w:color w:val="000000" w:themeColor="text1"/>
          <w:sz w:val="24"/>
        </w:rPr>
        <w:t>排的气流组织形式。</w:t>
      </w:r>
      <w:r w:rsidR="006F680D" w:rsidRPr="00682644">
        <w:rPr>
          <w:rFonts w:hint="eastAsia"/>
          <w:bCs/>
          <w:color w:val="000000" w:themeColor="text1"/>
          <w:sz w:val="24"/>
        </w:rPr>
        <w:t>但对于一些场所如大动物实验室，房间下部卫生条件较差，需经常清洗，也</w:t>
      </w:r>
      <w:r w:rsidRPr="00682644">
        <w:rPr>
          <w:rFonts w:hint="eastAsia"/>
          <w:bCs/>
          <w:color w:val="000000" w:themeColor="text1"/>
          <w:sz w:val="24"/>
        </w:rPr>
        <w:t>可选用上送上排</w:t>
      </w:r>
      <w:r w:rsidR="006F680D" w:rsidRPr="00682644">
        <w:rPr>
          <w:rFonts w:hint="eastAsia"/>
          <w:bCs/>
          <w:color w:val="000000" w:themeColor="text1"/>
          <w:sz w:val="24"/>
        </w:rPr>
        <w:t>方式。</w:t>
      </w:r>
      <w:r w:rsidR="006F680D" w:rsidRPr="00682644">
        <w:rPr>
          <w:bCs/>
          <w:color w:val="000000" w:themeColor="text1"/>
          <w:sz w:val="24"/>
        </w:rPr>
        <w:t xml:space="preserve"> </w:t>
      </w:r>
    </w:p>
    <w:p w:rsidR="00776F8F" w:rsidRPr="00682644" w:rsidRDefault="00776F8F">
      <w:pPr>
        <w:spacing w:line="360" w:lineRule="auto"/>
        <w:outlineLvl w:val="2"/>
        <w:rPr>
          <w:bCs/>
          <w:color w:val="000000" w:themeColor="text1"/>
          <w:sz w:val="24"/>
        </w:rPr>
      </w:pPr>
    </w:p>
    <w:p w:rsidR="00776F8F" w:rsidRPr="00682644"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88" w:name="_Toc163397174"/>
      <w:bookmarkStart w:id="189" w:name="_Toc163397428"/>
      <w:r w:rsidRPr="00682644">
        <w:rPr>
          <w:rFonts w:eastAsia="黑体"/>
          <w:bCs/>
          <w:color w:val="000000" w:themeColor="text1"/>
          <w:sz w:val="28"/>
        </w:rPr>
        <w:lastRenderedPageBreak/>
        <w:t>5.</w:t>
      </w:r>
      <w:r w:rsidRPr="00682644">
        <w:rPr>
          <w:rFonts w:eastAsia="黑体" w:hint="eastAsia"/>
          <w:bCs/>
          <w:color w:val="000000" w:themeColor="text1"/>
          <w:sz w:val="28"/>
        </w:rPr>
        <w:t>9</w:t>
      </w:r>
      <w:r w:rsidRPr="00682644">
        <w:rPr>
          <w:rFonts w:eastAsia="黑体"/>
          <w:bCs/>
          <w:color w:val="000000" w:themeColor="text1"/>
          <w:sz w:val="28"/>
        </w:rPr>
        <w:t xml:space="preserve">　</w:t>
      </w:r>
      <w:r w:rsidRPr="00682644">
        <w:rPr>
          <w:rFonts w:eastAsia="黑体" w:hint="eastAsia"/>
          <w:bCs/>
          <w:color w:val="000000" w:themeColor="text1"/>
          <w:sz w:val="28"/>
        </w:rPr>
        <w:t>高氯酸实验室</w:t>
      </w:r>
      <w:bookmarkEnd w:id="188"/>
      <w:bookmarkEnd w:id="189"/>
    </w:p>
    <w:p w:rsidR="00776F8F" w:rsidRPr="00682644" w:rsidRDefault="00B94610">
      <w:pPr>
        <w:spacing w:line="360" w:lineRule="auto"/>
        <w:outlineLvl w:val="2"/>
        <w:rPr>
          <w:bCs/>
          <w:color w:val="000000" w:themeColor="text1"/>
          <w:sz w:val="24"/>
        </w:rPr>
      </w:pPr>
      <w:r w:rsidRPr="00682644">
        <w:rPr>
          <w:rFonts w:hint="eastAsia"/>
          <w:b/>
          <w:bCs/>
          <w:color w:val="000000" w:themeColor="text1"/>
          <w:sz w:val="24"/>
        </w:rPr>
        <w:t>5.9.1</w:t>
      </w:r>
      <w:r w:rsidRPr="00682644">
        <w:rPr>
          <w:bCs/>
          <w:color w:val="000000" w:themeColor="text1"/>
          <w:sz w:val="24"/>
        </w:rPr>
        <w:t xml:space="preserve">　</w:t>
      </w:r>
      <w:r w:rsidRPr="00682644">
        <w:rPr>
          <w:rFonts w:hint="eastAsia"/>
          <w:bCs/>
          <w:color w:val="000000" w:themeColor="text1"/>
          <w:sz w:val="24"/>
        </w:rPr>
        <w:t>高氯酸是一种无机化合物，可助燃，具</w:t>
      </w:r>
      <w:r w:rsidR="006F680D" w:rsidRPr="00682644">
        <w:rPr>
          <w:rFonts w:hint="eastAsia"/>
          <w:bCs/>
          <w:color w:val="000000" w:themeColor="text1"/>
          <w:sz w:val="24"/>
        </w:rPr>
        <w:t>有</w:t>
      </w:r>
      <w:r w:rsidRPr="00682644">
        <w:rPr>
          <w:rFonts w:hint="eastAsia"/>
          <w:bCs/>
          <w:color w:val="000000" w:themeColor="text1"/>
          <w:sz w:val="24"/>
        </w:rPr>
        <w:t>强腐蚀性、强刺激性</w:t>
      </w:r>
      <w:r w:rsidR="006F680D" w:rsidRPr="00682644">
        <w:rPr>
          <w:rFonts w:hint="eastAsia"/>
          <w:bCs/>
          <w:color w:val="000000" w:themeColor="text1"/>
          <w:sz w:val="24"/>
        </w:rPr>
        <w:t>，</w:t>
      </w:r>
      <w:r w:rsidRPr="00682644">
        <w:rPr>
          <w:rFonts w:hint="eastAsia"/>
          <w:bCs/>
          <w:color w:val="000000" w:themeColor="text1"/>
          <w:sz w:val="24"/>
        </w:rPr>
        <w:t>有机高氯酸盐极易爆炸，高氯酸盐与易被氧化的物质混合也非常容易发生爆炸。高氯酸</w:t>
      </w:r>
      <w:r w:rsidR="006F680D" w:rsidRPr="00682644">
        <w:rPr>
          <w:rFonts w:hint="eastAsia"/>
          <w:bCs/>
          <w:color w:val="000000" w:themeColor="text1"/>
          <w:sz w:val="24"/>
        </w:rPr>
        <w:t>排</w:t>
      </w:r>
      <w:r w:rsidRPr="00682644">
        <w:rPr>
          <w:rFonts w:hint="eastAsia"/>
          <w:bCs/>
          <w:color w:val="000000" w:themeColor="text1"/>
          <w:sz w:val="24"/>
        </w:rPr>
        <w:t>风柜应采用相对惰性的材料来制作，如不锈钢材质等，并应在设计</w:t>
      </w:r>
      <w:r w:rsidR="006F680D" w:rsidRPr="00682644">
        <w:rPr>
          <w:rFonts w:hint="eastAsia"/>
          <w:bCs/>
          <w:color w:val="000000" w:themeColor="text1"/>
          <w:sz w:val="24"/>
        </w:rPr>
        <w:t>中</w:t>
      </w:r>
      <w:r w:rsidRPr="00682644">
        <w:rPr>
          <w:rFonts w:hint="eastAsia"/>
          <w:bCs/>
          <w:color w:val="000000" w:themeColor="text1"/>
          <w:sz w:val="24"/>
        </w:rPr>
        <w:t>避免</w:t>
      </w:r>
      <w:r w:rsidR="006F680D" w:rsidRPr="00682644">
        <w:rPr>
          <w:rFonts w:hint="eastAsia"/>
          <w:bCs/>
          <w:color w:val="000000" w:themeColor="text1"/>
          <w:sz w:val="24"/>
        </w:rPr>
        <w:t>出现</w:t>
      </w:r>
      <w:r w:rsidRPr="00682644">
        <w:rPr>
          <w:rFonts w:hint="eastAsia"/>
          <w:bCs/>
          <w:color w:val="000000" w:themeColor="text1"/>
          <w:sz w:val="24"/>
        </w:rPr>
        <w:t>锐角或隐蔽位置。高氯酸</w:t>
      </w:r>
      <w:r w:rsidR="006F680D" w:rsidRPr="00682644">
        <w:rPr>
          <w:rFonts w:hint="eastAsia"/>
          <w:bCs/>
          <w:color w:val="000000" w:themeColor="text1"/>
          <w:sz w:val="24"/>
        </w:rPr>
        <w:t>排</w:t>
      </w:r>
      <w:r w:rsidRPr="00682644">
        <w:rPr>
          <w:rFonts w:hint="eastAsia"/>
          <w:bCs/>
          <w:color w:val="000000" w:themeColor="text1"/>
          <w:sz w:val="24"/>
        </w:rPr>
        <w:t>风柜配置自动喷淋冲洗装置，可有效防止潜在可反应的高氯酸盐类的物质积存。</w:t>
      </w:r>
    </w:p>
    <w:p w:rsidR="00776F8F" w:rsidRDefault="00B94610">
      <w:pPr>
        <w:spacing w:line="360" w:lineRule="auto"/>
        <w:outlineLvl w:val="2"/>
        <w:rPr>
          <w:bCs/>
          <w:color w:val="000000" w:themeColor="text1"/>
          <w:sz w:val="24"/>
        </w:rPr>
      </w:pPr>
      <w:r w:rsidRPr="00682644">
        <w:rPr>
          <w:rFonts w:hint="eastAsia"/>
          <w:b/>
          <w:bCs/>
          <w:color w:val="000000" w:themeColor="text1"/>
          <w:sz w:val="24"/>
        </w:rPr>
        <w:t>5.9.2</w:t>
      </w:r>
      <w:r w:rsidRPr="00682644">
        <w:rPr>
          <w:bCs/>
          <w:color w:val="000000" w:themeColor="text1"/>
          <w:sz w:val="24"/>
        </w:rPr>
        <w:t xml:space="preserve">　</w:t>
      </w:r>
      <w:r w:rsidRPr="00682644">
        <w:rPr>
          <w:rFonts w:hint="eastAsia"/>
          <w:bCs/>
          <w:color w:val="000000" w:themeColor="text1"/>
          <w:sz w:val="24"/>
        </w:rPr>
        <w:t>高氯酸在排风管道内结晶也有可能引起爆炸，</w:t>
      </w:r>
      <w:r w:rsidR="006F680D" w:rsidRPr="00682644">
        <w:rPr>
          <w:rFonts w:hint="eastAsia"/>
          <w:bCs/>
          <w:color w:val="000000" w:themeColor="text1"/>
          <w:sz w:val="24"/>
        </w:rPr>
        <w:t>因此</w:t>
      </w:r>
      <w:r w:rsidRPr="00682644">
        <w:rPr>
          <w:rFonts w:hint="eastAsia"/>
          <w:bCs/>
          <w:color w:val="000000" w:themeColor="text1"/>
          <w:sz w:val="24"/>
        </w:rPr>
        <w:t>高氯酸实验室排风管道宜选用圆形成品管道，并定期</w:t>
      </w:r>
      <w:r w:rsidR="006F680D" w:rsidRPr="00682644">
        <w:rPr>
          <w:rFonts w:hint="eastAsia"/>
          <w:bCs/>
          <w:color w:val="000000" w:themeColor="text1"/>
          <w:sz w:val="24"/>
        </w:rPr>
        <w:t>清洁</w:t>
      </w:r>
      <w:r w:rsidRPr="00682644">
        <w:rPr>
          <w:rFonts w:hint="eastAsia"/>
          <w:bCs/>
          <w:color w:val="000000" w:themeColor="text1"/>
          <w:sz w:val="24"/>
        </w:rPr>
        <w:t>，防止高氯酸盐类物质积存。</w:t>
      </w:r>
    </w:p>
    <w:p w:rsidR="00776F8F" w:rsidRDefault="00776F8F">
      <w:pPr>
        <w:widowControl/>
        <w:jc w:val="left"/>
        <w:rPr>
          <w:bCs/>
          <w:color w:val="000000" w:themeColor="text1"/>
          <w:sz w:val="24"/>
          <w:highlight w:val="yellow"/>
        </w:rPr>
      </w:pPr>
    </w:p>
    <w:p w:rsidR="00776F8F" w:rsidRDefault="00776F8F">
      <w:pPr>
        <w:spacing w:line="360" w:lineRule="auto"/>
        <w:outlineLvl w:val="2"/>
        <w:rPr>
          <w:bCs/>
          <w:color w:val="000000" w:themeColor="text1"/>
          <w:sz w:val="24"/>
        </w:rPr>
      </w:pPr>
    </w:p>
    <w:p w:rsidR="00776F8F" w:rsidRDefault="00B94610">
      <w:pPr>
        <w:widowControl/>
        <w:jc w:val="left"/>
        <w:rPr>
          <w:rFonts w:ascii="仿宋_GB2312" w:eastAsia="仿宋_GB2312"/>
          <w:color w:val="auto"/>
          <w:sz w:val="24"/>
          <w:szCs w:val="24"/>
        </w:rPr>
      </w:pPr>
      <w:r>
        <w:rPr>
          <w:rFonts w:ascii="仿宋_GB2312" w:eastAsia="仿宋_GB2312"/>
          <w:color w:val="auto"/>
          <w:sz w:val="24"/>
          <w:szCs w:val="24"/>
        </w:rPr>
        <w:br w:type="page"/>
      </w:r>
    </w:p>
    <w:p w:rsidR="00776F8F" w:rsidRDefault="00B94610">
      <w:pPr>
        <w:pStyle w:val="1"/>
        <w:jc w:val="center"/>
        <w:rPr>
          <w:color w:val="000000" w:themeColor="text1"/>
          <w:sz w:val="32"/>
        </w:rPr>
      </w:pPr>
      <w:bookmarkStart w:id="190" w:name="_Toc163397175"/>
      <w:bookmarkStart w:id="191" w:name="_Toc163397429"/>
      <w:r>
        <w:rPr>
          <w:rFonts w:hint="eastAsia"/>
          <w:color w:val="000000" w:themeColor="text1"/>
          <w:sz w:val="32"/>
        </w:rPr>
        <w:lastRenderedPageBreak/>
        <w:t>6</w:t>
      </w:r>
      <w:r>
        <w:rPr>
          <w:color w:val="000000" w:themeColor="text1"/>
          <w:sz w:val="32"/>
        </w:rPr>
        <w:t xml:space="preserve">　</w:t>
      </w:r>
      <w:r>
        <w:rPr>
          <w:rFonts w:hint="eastAsia"/>
          <w:color w:val="000000" w:themeColor="text1"/>
          <w:sz w:val="32"/>
        </w:rPr>
        <w:t>空气调节</w:t>
      </w:r>
      <w:bookmarkEnd w:id="190"/>
      <w:bookmarkEnd w:id="191"/>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92" w:name="_Toc163397176"/>
      <w:bookmarkStart w:id="193" w:name="_Toc163397430"/>
      <w:r>
        <w:rPr>
          <w:rFonts w:eastAsia="黑体"/>
          <w:bCs/>
          <w:color w:val="000000" w:themeColor="text1"/>
          <w:sz w:val="28"/>
        </w:rPr>
        <w:t>6.1</w:t>
      </w:r>
      <w:r>
        <w:rPr>
          <w:rFonts w:eastAsia="黑体"/>
          <w:bCs/>
          <w:color w:val="000000" w:themeColor="text1"/>
          <w:sz w:val="28"/>
        </w:rPr>
        <w:t xml:space="preserve">　</w:t>
      </w:r>
      <w:r>
        <w:rPr>
          <w:rFonts w:eastAsia="黑体" w:hint="eastAsia"/>
          <w:bCs/>
          <w:color w:val="000000" w:themeColor="text1"/>
          <w:sz w:val="28"/>
        </w:rPr>
        <w:t>一般规定</w:t>
      </w:r>
      <w:bookmarkEnd w:id="192"/>
      <w:bookmarkEnd w:id="193"/>
    </w:p>
    <w:p w:rsidR="00776F8F" w:rsidRDefault="00B94610">
      <w:pPr>
        <w:spacing w:line="360" w:lineRule="auto"/>
        <w:outlineLvl w:val="2"/>
        <w:rPr>
          <w:bCs/>
          <w:color w:val="000000" w:themeColor="text1"/>
          <w:sz w:val="24"/>
        </w:rPr>
      </w:pPr>
      <w:r>
        <w:rPr>
          <w:b/>
          <w:bCs/>
          <w:color w:val="000000" w:themeColor="text1"/>
          <w:sz w:val="24"/>
        </w:rPr>
        <w:t>6.1.2</w:t>
      </w:r>
      <w:r>
        <w:rPr>
          <w:bCs/>
          <w:color w:val="000000" w:themeColor="text1"/>
          <w:sz w:val="24"/>
        </w:rPr>
        <w:t xml:space="preserve">　</w:t>
      </w:r>
      <w:r>
        <w:rPr>
          <w:rFonts w:hint="eastAsia"/>
          <w:bCs/>
          <w:color w:val="000000" w:themeColor="text1"/>
          <w:sz w:val="24"/>
        </w:rPr>
        <w:t>如同本规程第</w:t>
      </w:r>
      <w:r>
        <w:rPr>
          <w:bCs/>
          <w:color w:val="000000" w:themeColor="text1"/>
          <w:sz w:val="24"/>
        </w:rPr>
        <w:t>3.1</w:t>
      </w:r>
      <w:r>
        <w:rPr>
          <w:rFonts w:hint="eastAsia"/>
          <w:bCs/>
          <w:color w:val="000000" w:themeColor="text1"/>
          <w:sz w:val="24"/>
        </w:rPr>
        <w:t>条所述，科研实验室在设计、建设以及使用过程中，其使用对象、研究内容经常会发生变化，因此实验室建筑的制冷及热力机房和冷热媒系统管路的输送能力在设计时需考虑到这种可能性，尽可能为未来改造和发展提供方便。当科研实验室工艺需求发生变化时，可以尽可能便捷、快速的进行改造而不影响其他实验室的使用。</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94" w:name="_Toc163397177"/>
      <w:bookmarkStart w:id="195" w:name="_Toc163397431"/>
      <w:r>
        <w:rPr>
          <w:rFonts w:eastAsia="黑体" w:hint="eastAsia"/>
          <w:bCs/>
          <w:color w:val="000000" w:themeColor="text1"/>
          <w:sz w:val="28"/>
        </w:rPr>
        <w:t>6.2</w:t>
      </w:r>
      <w:r>
        <w:rPr>
          <w:rFonts w:eastAsia="黑体"/>
          <w:bCs/>
          <w:color w:val="000000" w:themeColor="text1"/>
          <w:sz w:val="28"/>
        </w:rPr>
        <w:t xml:space="preserve">　</w:t>
      </w:r>
      <w:r>
        <w:rPr>
          <w:rFonts w:eastAsia="黑体" w:hint="eastAsia"/>
          <w:bCs/>
          <w:color w:val="000000" w:themeColor="text1"/>
          <w:sz w:val="28"/>
        </w:rPr>
        <w:t>负荷计算</w:t>
      </w:r>
      <w:bookmarkEnd w:id="194"/>
      <w:bookmarkEnd w:id="195"/>
    </w:p>
    <w:p w:rsidR="00776F8F" w:rsidRDefault="00B94610">
      <w:pPr>
        <w:spacing w:line="360" w:lineRule="auto"/>
        <w:outlineLvl w:val="2"/>
        <w:rPr>
          <w:bCs/>
          <w:color w:val="000000" w:themeColor="text1"/>
          <w:sz w:val="24"/>
        </w:rPr>
      </w:pPr>
      <w:r>
        <w:rPr>
          <w:b/>
          <w:bCs/>
          <w:color w:val="000000" w:themeColor="text1"/>
          <w:sz w:val="24"/>
        </w:rPr>
        <w:t>6.2.1</w:t>
      </w:r>
      <w:r>
        <w:rPr>
          <w:bCs/>
          <w:color w:val="000000" w:themeColor="text1"/>
          <w:sz w:val="24"/>
        </w:rPr>
        <w:t xml:space="preserve">　</w:t>
      </w:r>
      <w:r>
        <w:rPr>
          <w:rFonts w:hint="eastAsia"/>
          <w:bCs/>
          <w:color w:val="000000" w:themeColor="text1"/>
          <w:sz w:val="24"/>
        </w:rPr>
        <w:t>对于采用直流式（全新风）空气调节系统的系统，在设计日逐时负荷计算中，新风逐时焓值对空调负荷的影响相对于非直流式空气调节系统要大得多，为了更准确的计算逐时冷负荷，应采用新风逐时焓值计算。</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196" w:name="_Toc163397178"/>
      <w:bookmarkStart w:id="197" w:name="_Toc163397432"/>
      <w:r>
        <w:rPr>
          <w:rFonts w:eastAsia="黑体" w:hint="eastAsia"/>
          <w:bCs/>
          <w:color w:val="000000" w:themeColor="text1"/>
          <w:sz w:val="28"/>
        </w:rPr>
        <w:t>6.4</w:t>
      </w:r>
      <w:r>
        <w:rPr>
          <w:rFonts w:eastAsia="黑体"/>
          <w:bCs/>
          <w:color w:val="000000" w:themeColor="text1"/>
          <w:sz w:val="28"/>
        </w:rPr>
        <w:t xml:space="preserve">　</w:t>
      </w:r>
      <w:r>
        <w:rPr>
          <w:rFonts w:eastAsia="黑体" w:hint="eastAsia"/>
          <w:bCs/>
          <w:color w:val="000000" w:themeColor="text1"/>
          <w:sz w:val="28"/>
        </w:rPr>
        <w:t>空气调节系统</w:t>
      </w:r>
      <w:bookmarkEnd w:id="196"/>
      <w:bookmarkEnd w:id="197"/>
    </w:p>
    <w:p w:rsidR="00776F8F" w:rsidRDefault="00B94610">
      <w:pPr>
        <w:spacing w:line="360" w:lineRule="auto"/>
        <w:outlineLvl w:val="2"/>
        <w:rPr>
          <w:bCs/>
          <w:color w:val="000000" w:themeColor="text1"/>
          <w:sz w:val="24"/>
        </w:rPr>
      </w:pPr>
      <w:r>
        <w:rPr>
          <w:b/>
          <w:bCs/>
          <w:color w:val="000000" w:themeColor="text1"/>
          <w:sz w:val="24"/>
        </w:rPr>
        <w:t>6.4.7</w:t>
      </w:r>
      <w:r>
        <w:rPr>
          <w:bCs/>
          <w:color w:val="000000" w:themeColor="text1"/>
          <w:sz w:val="24"/>
        </w:rPr>
        <w:t xml:space="preserve">　</w:t>
      </w:r>
      <w:r>
        <w:rPr>
          <w:rFonts w:hint="eastAsia"/>
          <w:bCs/>
          <w:color w:val="000000" w:themeColor="text1"/>
          <w:sz w:val="24"/>
        </w:rPr>
        <w:t>蒸发冷却空调系统是利用室外空气中的干、湿球温度差所具有的“天然冷却能力”，通过水与空气之间的热湿交换，对被处理的空气或水进行降温处理，以满足室内温、湿度要求的空调系统。根据</w:t>
      </w:r>
      <w:r>
        <w:rPr>
          <w:rFonts w:hint="eastAsia"/>
          <w:bCs/>
          <w:color w:val="000000" w:themeColor="text1"/>
          <w:sz w:val="24"/>
        </w:rPr>
        <w:t>ASHRAE</w:t>
      </w:r>
      <w:r>
        <w:rPr>
          <w:rFonts w:hint="eastAsia"/>
          <w:bCs/>
          <w:color w:val="000000" w:themeColor="text1"/>
          <w:sz w:val="24"/>
        </w:rPr>
        <w:t>相关技术资料，所在地的湿球温度越低，就越能发挥蒸发冷却空调系统的降温效果。而湿球温度</w:t>
      </w:r>
      <w:r>
        <w:rPr>
          <w:bCs/>
          <w:color w:val="000000" w:themeColor="text1"/>
          <w:sz w:val="24"/>
        </w:rPr>
        <w:t>22.8</w:t>
      </w:r>
      <w:r>
        <w:rPr>
          <w:rFonts w:hint="eastAsia"/>
          <w:bCs/>
          <w:color w:val="000000" w:themeColor="text1"/>
          <w:sz w:val="24"/>
        </w:rPr>
        <w:t>℃是采用直接蒸发冷却系统满足热舒适性的理论上限；但如果结合间接蒸发冷却技术，即使在湿球温度</w:t>
      </w:r>
      <w:r>
        <w:rPr>
          <w:rFonts w:hint="eastAsia"/>
          <w:bCs/>
          <w:color w:val="000000" w:themeColor="text1"/>
          <w:sz w:val="24"/>
        </w:rPr>
        <w:t>2</w:t>
      </w:r>
      <w:r>
        <w:rPr>
          <w:bCs/>
          <w:color w:val="000000" w:themeColor="text1"/>
          <w:sz w:val="24"/>
        </w:rPr>
        <w:t>5.0</w:t>
      </w:r>
      <w:r>
        <w:rPr>
          <w:rFonts w:hint="eastAsia"/>
          <w:bCs/>
          <w:color w:val="000000" w:themeColor="text1"/>
          <w:sz w:val="24"/>
        </w:rPr>
        <w:t>℃的情况下，也可以达到较好的效果。因此一般推荐在夏季空调室外计算湿球温度较低的干燥地区（通常在低于</w:t>
      </w:r>
      <w:r>
        <w:rPr>
          <w:rFonts w:hint="eastAsia"/>
          <w:bCs/>
          <w:color w:val="000000" w:themeColor="text1"/>
          <w:sz w:val="24"/>
        </w:rPr>
        <w:t>23</w:t>
      </w:r>
      <w:r>
        <w:rPr>
          <w:rFonts w:hint="eastAsia"/>
          <w:bCs/>
          <w:color w:val="000000" w:themeColor="text1"/>
          <w:sz w:val="24"/>
        </w:rPr>
        <w:t>℃的地区如新疆、甘肃、宁夏、内蒙古等）采用蒸发冷却空调系统，其降温幅度大约能达到</w:t>
      </w:r>
      <w:r>
        <w:rPr>
          <w:rFonts w:hint="eastAsia"/>
          <w:bCs/>
          <w:color w:val="000000" w:themeColor="text1"/>
          <w:sz w:val="24"/>
        </w:rPr>
        <w:t>1</w:t>
      </w:r>
      <w:r>
        <w:rPr>
          <w:bCs/>
          <w:color w:val="000000" w:themeColor="text1"/>
          <w:sz w:val="24"/>
        </w:rPr>
        <w:t>0</w:t>
      </w:r>
      <w:r>
        <w:rPr>
          <w:rFonts w:hint="eastAsia"/>
          <w:bCs/>
          <w:color w:val="000000" w:themeColor="text1"/>
          <w:sz w:val="24"/>
        </w:rPr>
        <w:t>℃～</w:t>
      </w:r>
      <w:r>
        <w:rPr>
          <w:bCs/>
          <w:color w:val="000000" w:themeColor="text1"/>
          <w:sz w:val="24"/>
        </w:rPr>
        <w:t>20</w:t>
      </w:r>
      <w:r>
        <w:rPr>
          <w:rFonts w:hint="eastAsia"/>
          <w:bCs/>
          <w:color w:val="000000" w:themeColor="text1"/>
          <w:sz w:val="24"/>
        </w:rPr>
        <w:t>℃。</w:t>
      </w:r>
    </w:p>
    <w:p w:rsidR="00035719" w:rsidRPr="00682644" w:rsidRDefault="00035719" w:rsidP="00035719">
      <w:pPr>
        <w:keepNext/>
        <w:snapToGrid w:val="0"/>
        <w:spacing w:beforeLines="50" w:before="156" w:afterLines="50" w:after="156" w:line="360" w:lineRule="auto"/>
        <w:jc w:val="center"/>
        <w:outlineLvl w:val="1"/>
        <w:rPr>
          <w:rFonts w:eastAsia="黑体"/>
          <w:bCs/>
          <w:color w:val="000000" w:themeColor="text1"/>
          <w:sz w:val="28"/>
        </w:rPr>
      </w:pPr>
      <w:bookmarkStart w:id="198" w:name="_Toc163397179"/>
      <w:bookmarkStart w:id="199" w:name="_Toc163397433"/>
      <w:r w:rsidRPr="00682644">
        <w:rPr>
          <w:rFonts w:eastAsia="黑体" w:hint="eastAsia"/>
          <w:bCs/>
          <w:color w:val="000000" w:themeColor="text1"/>
          <w:sz w:val="28"/>
        </w:rPr>
        <w:t>6.</w:t>
      </w:r>
      <w:r w:rsidRPr="00682644">
        <w:rPr>
          <w:rFonts w:eastAsia="黑体"/>
          <w:bCs/>
          <w:color w:val="000000" w:themeColor="text1"/>
          <w:sz w:val="28"/>
        </w:rPr>
        <w:t>5</w:t>
      </w:r>
      <w:r w:rsidRPr="00682644">
        <w:rPr>
          <w:rFonts w:eastAsia="黑体"/>
          <w:bCs/>
          <w:color w:val="000000" w:themeColor="text1"/>
          <w:sz w:val="28"/>
        </w:rPr>
        <w:t xml:space="preserve">　</w:t>
      </w:r>
      <w:r w:rsidRPr="00682644">
        <w:rPr>
          <w:rFonts w:eastAsia="黑体" w:hint="eastAsia"/>
          <w:bCs/>
          <w:color w:val="000000" w:themeColor="text1"/>
          <w:sz w:val="28"/>
        </w:rPr>
        <w:t>节能设计</w:t>
      </w:r>
      <w:bookmarkEnd w:id="198"/>
      <w:bookmarkEnd w:id="199"/>
    </w:p>
    <w:p w:rsidR="009D71B8" w:rsidRDefault="00035719" w:rsidP="00035719">
      <w:pPr>
        <w:spacing w:line="360" w:lineRule="auto"/>
        <w:outlineLvl w:val="2"/>
        <w:rPr>
          <w:bCs/>
          <w:color w:val="000000" w:themeColor="text1"/>
          <w:sz w:val="24"/>
        </w:rPr>
      </w:pPr>
      <w:r w:rsidRPr="00682644">
        <w:rPr>
          <w:b/>
          <w:bCs/>
          <w:color w:val="000000" w:themeColor="text1"/>
          <w:sz w:val="24"/>
        </w:rPr>
        <w:t>6</w:t>
      </w:r>
      <w:r w:rsidRPr="00682644">
        <w:rPr>
          <w:rFonts w:hint="eastAsia"/>
          <w:b/>
          <w:bCs/>
          <w:color w:val="000000" w:themeColor="text1"/>
          <w:sz w:val="24"/>
        </w:rPr>
        <w:t>.</w:t>
      </w:r>
      <w:r w:rsidRPr="00682644">
        <w:rPr>
          <w:b/>
          <w:bCs/>
          <w:color w:val="000000" w:themeColor="text1"/>
          <w:sz w:val="24"/>
        </w:rPr>
        <w:t>5</w:t>
      </w:r>
      <w:r w:rsidRPr="00682644">
        <w:rPr>
          <w:rFonts w:hint="eastAsia"/>
          <w:b/>
          <w:bCs/>
          <w:color w:val="000000" w:themeColor="text1"/>
          <w:sz w:val="24"/>
        </w:rPr>
        <w:t>.</w:t>
      </w:r>
      <w:r w:rsidRPr="00682644">
        <w:rPr>
          <w:b/>
          <w:bCs/>
          <w:color w:val="000000" w:themeColor="text1"/>
          <w:sz w:val="24"/>
        </w:rPr>
        <w:t>3</w:t>
      </w:r>
      <w:r w:rsidRPr="00682644">
        <w:rPr>
          <w:bCs/>
          <w:color w:val="000000" w:themeColor="text1"/>
          <w:sz w:val="24"/>
        </w:rPr>
        <w:t xml:space="preserve">　</w:t>
      </w:r>
      <w:r w:rsidR="009D71B8" w:rsidRPr="00682644">
        <w:rPr>
          <w:rFonts w:hint="eastAsia"/>
          <w:bCs/>
          <w:color w:val="000000" w:themeColor="text1"/>
          <w:sz w:val="24"/>
        </w:rPr>
        <w:t>科研</w:t>
      </w:r>
      <w:r w:rsidRPr="00682644">
        <w:rPr>
          <w:rFonts w:hint="eastAsia"/>
          <w:bCs/>
          <w:color w:val="000000" w:themeColor="text1"/>
          <w:sz w:val="24"/>
        </w:rPr>
        <w:t>实验室的空调</w:t>
      </w:r>
      <w:r w:rsidR="009D71B8" w:rsidRPr="00682644">
        <w:rPr>
          <w:rFonts w:hint="eastAsia"/>
          <w:bCs/>
          <w:color w:val="000000" w:themeColor="text1"/>
          <w:sz w:val="24"/>
        </w:rPr>
        <w:t>新风</w:t>
      </w:r>
      <w:r w:rsidRPr="00682644">
        <w:rPr>
          <w:rFonts w:hint="eastAsia"/>
          <w:bCs/>
          <w:color w:val="000000" w:themeColor="text1"/>
          <w:sz w:val="24"/>
        </w:rPr>
        <w:t>量</w:t>
      </w:r>
      <w:r w:rsidR="009D71B8" w:rsidRPr="00682644">
        <w:rPr>
          <w:rFonts w:hint="eastAsia"/>
          <w:bCs/>
          <w:color w:val="000000" w:themeColor="text1"/>
          <w:sz w:val="24"/>
        </w:rPr>
        <w:t>一般</w:t>
      </w:r>
      <w:r w:rsidRPr="00682644">
        <w:rPr>
          <w:rFonts w:hint="eastAsia"/>
          <w:bCs/>
          <w:color w:val="000000" w:themeColor="text1"/>
          <w:sz w:val="24"/>
        </w:rPr>
        <w:t>都</w:t>
      </w:r>
      <w:r w:rsidR="009D71B8" w:rsidRPr="00682644">
        <w:rPr>
          <w:rFonts w:hint="eastAsia"/>
          <w:bCs/>
          <w:color w:val="000000" w:themeColor="text1"/>
          <w:sz w:val="24"/>
        </w:rPr>
        <w:t>比</w:t>
      </w:r>
      <w:r w:rsidRPr="00682644">
        <w:rPr>
          <w:rFonts w:hint="eastAsia"/>
          <w:bCs/>
          <w:color w:val="000000" w:themeColor="text1"/>
          <w:sz w:val="24"/>
        </w:rPr>
        <w:t>较大，</w:t>
      </w:r>
      <w:r w:rsidR="009D71B8" w:rsidRPr="00682644">
        <w:rPr>
          <w:rFonts w:hint="eastAsia"/>
          <w:bCs/>
          <w:color w:val="000000" w:themeColor="text1"/>
          <w:sz w:val="24"/>
        </w:rPr>
        <w:t>采用直流式（全新风）空气调</w:t>
      </w:r>
      <w:r w:rsidR="009D71B8" w:rsidRPr="00682644">
        <w:rPr>
          <w:rFonts w:hint="eastAsia"/>
          <w:bCs/>
          <w:color w:val="000000" w:themeColor="text1"/>
          <w:sz w:val="24"/>
        </w:rPr>
        <w:lastRenderedPageBreak/>
        <w:t>节系统的实验室更是如此。因而</w:t>
      </w:r>
      <w:r w:rsidRPr="00682644">
        <w:rPr>
          <w:rFonts w:hint="eastAsia"/>
          <w:bCs/>
          <w:color w:val="000000" w:themeColor="text1"/>
          <w:sz w:val="24"/>
        </w:rPr>
        <w:t>在国内大部分地区，空调新风系统的冷热负荷</w:t>
      </w:r>
      <w:r w:rsidR="006E3FFD" w:rsidRPr="00682644">
        <w:rPr>
          <w:rFonts w:hint="eastAsia"/>
          <w:bCs/>
          <w:color w:val="000000" w:themeColor="text1"/>
          <w:sz w:val="24"/>
        </w:rPr>
        <w:t>较</w:t>
      </w:r>
      <w:r w:rsidRPr="00682644">
        <w:rPr>
          <w:rFonts w:hint="eastAsia"/>
          <w:bCs/>
          <w:color w:val="000000" w:themeColor="text1"/>
          <w:sz w:val="24"/>
        </w:rPr>
        <w:t>大，回收排风中的能量对于降低实验室的能耗具有重要意义。热回收装置应根据项目的具体情况，如气候</w:t>
      </w:r>
      <w:r w:rsidR="009D71B8" w:rsidRPr="00682644">
        <w:rPr>
          <w:rFonts w:hint="eastAsia"/>
          <w:bCs/>
          <w:color w:val="000000" w:themeColor="text1"/>
          <w:sz w:val="24"/>
        </w:rPr>
        <w:t>条件</w:t>
      </w:r>
      <w:r w:rsidRPr="00682644">
        <w:rPr>
          <w:rFonts w:hint="eastAsia"/>
          <w:bCs/>
          <w:color w:val="000000" w:themeColor="text1"/>
          <w:sz w:val="24"/>
        </w:rPr>
        <w:t>、</w:t>
      </w:r>
      <w:r w:rsidR="009D71B8" w:rsidRPr="00682644">
        <w:rPr>
          <w:rFonts w:hint="eastAsia"/>
          <w:bCs/>
          <w:color w:val="000000" w:themeColor="text1"/>
          <w:sz w:val="24"/>
        </w:rPr>
        <w:t>系统</w:t>
      </w:r>
      <w:r w:rsidR="006E3FFD" w:rsidRPr="00682644">
        <w:rPr>
          <w:rFonts w:hint="eastAsia"/>
          <w:bCs/>
          <w:color w:val="000000" w:themeColor="text1"/>
          <w:sz w:val="24"/>
        </w:rPr>
        <w:t>需求</w:t>
      </w:r>
      <w:r w:rsidRPr="00682644">
        <w:rPr>
          <w:rFonts w:hint="eastAsia"/>
          <w:bCs/>
          <w:color w:val="000000" w:themeColor="text1"/>
          <w:sz w:val="24"/>
        </w:rPr>
        <w:t>、投资</w:t>
      </w:r>
      <w:r w:rsidR="009D71B8" w:rsidRPr="00682644">
        <w:rPr>
          <w:rFonts w:hint="eastAsia"/>
          <w:bCs/>
          <w:color w:val="000000" w:themeColor="text1"/>
          <w:sz w:val="24"/>
        </w:rPr>
        <w:t>、防交叉污染</w:t>
      </w:r>
      <w:r w:rsidRPr="00682644">
        <w:rPr>
          <w:rFonts w:hint="eastAsia"/>
          <w:bCs/>
          <w:color w:val="000000" w:themeColor="text1"/>
          <w:sz w:val="24"/>
        </w:rPr>
        <w:t>等</w:t>
      </w:r>
      <w:r w:rsidR="009D71B8" w:rsidRPr="00682644">
        <w:rPr>
          <w:rFonts w:hint="eastAsia"/>
          <w:bCs/>
          <w:color w:val="000000" w:themeColor="text1"/>
          <w:sz w:val="24"/>
        </w:rPr>
        <w:t>因素</w:t>
      </w:r>
      <w:r w:rsidRPr="00682644">
        <w:rPr>
          <w:rFonts w:hint="eastAsia"/>
          <w:bCs/>
          <w:color w:val="000000" w:themeColor="text1"/>
          <w:sz w:val="24"/>
        </w:rPr>
        <w:t>综合考虑。</w:t>
      </w:r>
      <w:r w:rsidR="009D71B8" w:rsidRPr="00682644">
        <w:rPr>
          <w:rFonts w:hint="eastAsia"/>
          <w:bCs/>
          <w:color w:val="000000" w:themeColor="text1"/>
          <w:sz w:val="24"/>
        </w:rPr>
        <w:t>通常采用</w:t>
      </w:r>
      <w:r w:rsidRPr="00682644">
        <w:rPr>
          <w:rFonts w:hint="eastAsia"/>
          <w:bCs/>
          <w:color w:val="000000" w:themeColor="text1"/>
          <w:sz w:val="24"/>
        </w:rPr>
        <w:t>热管式热回收装置</w:t>
      </w:r>
      <w:r w:rsidR="009D71B8" w:rsidRPr="00682644">
        <w:rPr>
          <w:rFonts w:hint="eastAsia"/>
          <w:bCs/>
          <w:color w:val="000000" w:themeColor="text1"/>
          <w:sz w:val="24"/>
        </w:rPr>
        <w:t>或</w:t>
      </w:r>
      <w:r w:rsidRPr="00682644">
        <w:rPr>
          <w:rFonts w:hint="eastAsia"/>
          <w:bCs/>
          <w:color w:val="000000" w:themeColor="text1"/>
          <w:sz w:val="24"/>
        </w:rPr>
        <w:t>液体循环式热回收装置</w:t>
      </w:r>
      <w:r w:rsidR="009D71B8" w:rsidRPr="00682644">
        <w:rPr>
          <w:rFonts w:hint="eastAsia"/>
          <w:bCs/>
          <w:color w:val="000000" w:themeColor="text1"/>
          <w:sz w:val="24"/>
        </w:rPr>
        <w:t>。对于需要设置再热的空调系统，应优先考虑</w:t>
      </w:r>
      <w:r w:rsidR="006E3FFD" w:rsidRPr="00682644">
        <w:rPr>
          <w:rFonts w:hint="eastAsia"/>
          <w:bCs/>
          <w:color w:val="000000" w:themeColor="text1"/>
          <w:sz w:val="24"/>
        </w:rPr>
        <w:t>利用</w:t>
      </w:r>
      <w:r w:rsidR="009D71B8" w:rsidRPr="00682644">
        <w:rPr>
          <w:rFonts w:hint="eastAsia"/>
          <w:bCs/>
          <w:color w:val="000000" w:themeColor="text1"/>
          <w:sz w:val="24"/>
        </w:rPr>
        <w:t>空调</w:t>
      </w:r>
      <w:r w:rsidR="006E3FFD" w:rsidRPr="00682644">
        <w:rPr>
          <w:rFonts w:hint="eastAsia"/>
          <w:bCs/>
          <w:color w:val="000000" w:themeColor="text1"/>
          <w:sz w:val="24"/>
        </w:rPr>
        <w:t>通风</w:t>
      </w:r>
      <w:r w:rsidR="009D71B8" w:rsidRPr="00682644">
        <w:rPr>
          <w:rFonts w:hint="eastAsia"/>
          <w:bCs/>
          <w:color w:val="000000" w:themeColor="text1"/>
          <w:sz w:val="24"/>
        </w:rPr>
        <w:t>系统的余热</w:t>
      </w:r>
      <w:r w:rsidR="006E3FFD" w:rsidRPr="00682644">
        <w:rPr>
          <w:rFonts w:hint="eastAsia"/>
          <w:bCs/>
          <w:color w:val="000000" w:themeColor="text1"/>
          <w:sz w:val="24"/>
        </w:rPr>
        <w:t>、回收热来进行再热，从而降低整体能耗。</w:t>
      </w:r>
      <w:bookmarkStart w:id="200" w:name="_GoBack"/>
      <w:bookmarkEnd w:id="200"/>
    </w:p>
    <w:p w:rsidR="00776F8F" w:rsidRPr="00035719" w:rsidRDefault="00776F8F">
      <w:pPr>
        <w:spacing w:line="440" w:lineRule="exact"/>
        <w:ind w:firstLineChars="100" w:firstLine="240"/>
        <w:rPr>
          <w:rFonts w:ascii="仿宋_GB2312" w:eastAsia="仿宋_GB2312"/>
          <w:color w:val="auto"/>
          <w:sz w:val="24"/>
          <w:szCs w:val="24"/>
        </w:rPr>
      </w:pPr>
    </w:p>
    <w:p w:rsidR="00776F8F" w:rsidRDefault="00B94610">
      <w:pPr>
        <w:widowControl/>
        <w:jc w:val="left"/>
        <w:rPr>
          <w:rFonts w:ascii="仿宋_GB2312" w:eastAsia="仿宋_GB2312"/>
          <w:color w:val="auto"/>
          <w:sz w:val="24"/>
          <w:szCs w:val="24"/>
        </w:rPr>
      </w:pPr>
      <w:r>
        <w:rPr>
          <w:rFonts w:ascii="仿宋_GB2312" w:eastAsia="仿宋_GB2312"/>
          <w:color w:val="auto"/>
          <w:sz w:val="24"/>
          <w:szCs w:val="24"/>
        </w:rPr>
        <w:br w:type="page"/>
      </w:r>
    </w:p>
    <w:p w:rsidR="00776F8F" w:rsidRDefault="00B94610">
      <w:pPr>
        <w:pStyle w:val="1"/>
        <w:jc w:val="center"/>
        <w:rPr>
          <w:color w:val="000000" w:themeColor="text1"/>
          <w:sz w:val="32"/>
        </w:rPr>
      </w:pPr>
      <w:bookmarkStart w:id="201" w:name="_Toc163397180"/>
      <w:bookmarkStart w:id="202" w:name="_Toc163397434"/>
      <w:r>
        <w:rPr>
          <w:rFonts w:hint="eastAsia"/>
          <w:color w:val="000000" w:themeColor="text1"/>
          <w:sz w:val="32"/>
        </w:rPr>
        <w:lastRenderedPageBreak/>
        <w:t>7</w:t>
      </w:r>
      <w:r>
        <w:rPr>
          <w:color w:val="000000" w:themeColor="text1"/>
          <w:sz w:val="32"/>
        </w:rPr>
        <w:t xml:space="preserve">　</w:t>
      </w:r>
      <w:r>
        <w:rPr>
          <w:rFonts w:hint="eastAsia"/>
          <w:color w:val="000000" w:themeColor="text1"/>
          <w:sz w:val="32"/>
        </w:rPr>
        <w:t>监测与控制</w:t>
      </w:r>
      <w:bookmarkEnd w:id="201"/>
      <w:bookmarkEnd w:id="202"/>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203" w:name="_Toc163397181"/>
      <w:bookmarkStart w:id="204" w:name="_Toc163397435"/>
      <w:r>
        <w:rPr>
          <w:rFonts w:eastAsia="黑体" w:hint="eastAsia"/>
          <w:bCs/>
          <w:color w:val="000000" w:themeColor="text1"/>
          <w:sz w:val="28"/>
        </w:rPr>
        <w:t>7.4</w:t>
      </w:r>
      <w:r>
        <w:rPr>
          <w:rFonts w:eastAsia="黑体"/>
          <w:bCs/>
          <w:color w:val="000000" w:themeColor="text1"/>
          <w:sz w:val="28"/>
        </w:rPr>
        <w:t xml:space="preserve">　</w:t>
      </w:r>
      <w:r>
        <w:rPr>
          <w:rFonts w:eastAsia="黑体" w:hint="eastAsia"/>
          <w:bCs/>
          <w:color w:val="000000" w:themeColor="text1"/>
          <w:sz w:val="28"/>
        </w:rPr>
        <w:t>通风系统的监测与控制</w:t>
      </w:r>
      <w:bookmarkEnd w:id="203"/>
      <w:bookmarkEnd w:id="204"/>
    </w:p>
    <w:p w:rsidR="00776F8F" w:rsidRDefault="00B94610">
      <w:pPr>
        <w:spacing w:line="360" w:lineRule="auto"/>
        <w:outlineLvl w:val="2"/>
        <w:rPr>
          <w:bCs/>
          <w:color w:val="000000" w:themeColor="text1"/>
          <w:sz w:val="24"/>
        </w:rPr>
      </w:pPr>
      <w:r>
        <w:rPr>
          <w:rFonts w:hint="eastAsia"/>
          <w:b/>
          <w:bCs/>
          <w:color w:val="000000" w:themeColor="text1"/>
          <w:sz w:val="24"/>
        </w:rPr>
        <w:t>7.4.</w:t>
      </w:r>
      <w:r>
        <w:rPr>
          <w:b/>
          <w:bCs/>
          <w:color w:val="000000" w:themeColor="text1"/>
          <w:sz w:val="24"/>
        </w:rPr>
        <w:t>1</w:t>
      </w:r>
      <w:r>
        <w:rPr>
          <w:bCs/>
          <w:color w:val="000000" w:themeColor="text1"/>
          <w:sz w:val="24"/>
        </w:rPr>
        <w:t xml:space="preserve">　</w:t>
      </w:r>
      <w:r>
        <w:rPr>
          <w:rFonts w:hint="eastAsia"/>
          <w:bCs/>
          <w:color w:val="000000" w:themeColor="text1"/>
          <w:sz w:val="24"/>
        </w:rPr>
        <w:t>实验室的压差控制，通过在房间内外设置压差测量装置，进行实测监测，改变房间的辅助排风量或送风量，进而控制房间的压差。压差控制适用于密闭性好易建立压力梯度的房间内。余风量控制通过实时测量并调整房间的辅助排风量或送风量，保持实验室内的送风和排风风量差的稳定，进而控制房间的气流单向性。余风量控制适用于密闭性差难以建立压力梯度的房间。</w:t>
      </w:r>
    </w:p>
    <w:p w:rsidR="00776F8F" w:rsidRDefault="00B94610">
      <w:pPr>
        <w:spacing w:line="360" w:lineRule="auto"/>
        <w:outlineLvl w:val="2"/>
        <w:rPr>
          <w:bCs/>
          <w:color w:val="000000" w:themeColor="text1"/>
          <w:sz w:val="24"/>
        </w:rPr>
      </w:pPr>
      <w:r>
        <w:rPr>
          <w:rFonts w:hint="eastAsia"/>
          <w:b/>
          <w:bCs/>
          <w:color w:val="000000" w:themeColor="text1"/>
          <w:sz w:val="24"/>
        </w:rPr>
        <w:t>7.4.</w:t>
      </w:r>
      <w:r>
        <w:rPr>
          <w:b/>
          <w:bCs/>
          <w:color w:val="000000" w:themeColor="text1"/>
          <w:sz w:val="24"/>
        </w:rPr>
        <w:t>4</w:t>
      </w:r>
      <w:r>
        <w:rPr>
          <w:bCs/>
          <w:color w:val="000000" w:themeColor="text1"/>
          <w:sz w:val="24"/>
        </w:rPr>
        <w:t xml:space="preserve">　</w:t>
      </w:r>
      <w:r>
        <w:rPr>
          <w:rFonts w:hint="eastAsia"/>
          <w:bCs/>
          <w:color w:val="000000" w:themeColor="text1"/>
          <w:sz w:val="24"/>
        </w:rPr>
        <w:t>负压实验室联锁程序首先应依次开启排风系统，即排风阀门、废气净化装置、排风机等，然后依次开启送风系统，即送风阀门、送风机等；关闭时首先应依次关闭送风系统，即送风机、送风阀门，然后依次关闭排风系统，即排风机、废气净化装置、排风阀门。正压实验室联锁程序与负压实验室相反。</w:t>
      </w:r>
    </w:p>
    <w:p w:rsidR="00776F8F" w:rsidRDefault="00776F8F">
      <w:pPr>
        <w:spacing w:line="440" w:lineRule="exact"/>
        <w:ind w:firstLineChars="100" w:firstLine="240"/>
        <w:rPr>
          <w:rFonts w:ascii="仿宋_GB2312" w:eastAsia="仿宋_GB2312"/>
          <w:color w:val="auto"/>
          <w:sz w:val="24"/>
          <w:szCs w:val="24"/>
        </w:rPr>
      </w:pPr>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205" w:name="_Toc163397182"/>
      <w:bookmarkStart w:id="206" w:name="_Toc163397436"/>
      <w:r>
        <w:rPr>
          <w:rFonts w:eastAsia="黑体" w:hint="eastAsia"/>
          <w:bCs/>
          <w:color w:val="000000" w:themeColor="text1"/>
          <w:sz w:val="28"/>
        </w:rPr>
        <w:t>7.6</w:t>
      </w:r>
      <w:r>
        <w:rPr>
          <w:rFonts w:eastAsia="黑体"/>
          <w:bCs/>
          <w:color w:val="000000" w:themeColor="text1"/>
          <w:sz w:val="28"/>
        </w:rPr>
        <w:t xml:space="preserve">　</w:t>
      </w:r>
      <w:r>
        <w:rPr>
          <w:rFonts w:eastAsia="黑体" w:hint="eastAsia"/>
          <w:bCs/>
          <w:color w:val="000000" w:themeColor="text1"/>
          <w:sz w:val="28"/>
        </w:rPr>
        <w:t>智慧实验室</w:t>
      </w:r>
      <w:bookmarkEnd w:id="205"/>
      <w:bookmarkEnd w:id="206"/>
    </w:p>
    <w:p w:rsidR="00776F8F" w:rsidRDefault="00B94610">
      <w:pPr>
        <w:spacing w:line="360" w:lineRule="auto"/>
        <w:outlineLvl w:val="2"/>
        <w:rPr>
          <w:bCs/>
          <w:color w:val="000000" w:themeColor="text1"/>
          <w:sz w:val="24"/>
        </w:rPr>
      </w:pPr>
      <w:r>
        <w:rPr>
          <w:rFonts w:hint="eastAsia"/>
          <w:b/>
          <w:bCs/>
          <w:color w:val="000000" w:themeColor="text1"/>
          <w:sz w:val="24"/>
        </w:rPr>
        <w:t>7.6.1</w:t>
      </w:r>
      <w:r>
        <w:rPr>
          <w:bCs/>
          <w:color w:val="000000" w:themeColor="text1"/>
          <w:sz w:val="24"/>
        </w:rPr>
        <w:t xml:space="preserve">　</w:t>
      </w:r>
      <w:r>
        <w:rPr>
          <w:rFonts w:hint="eastAsia"/>
          <w:bCs/>
          <w:color w:val="000000" w:themeColor="text1"/>
          <w:sz w:val="24"/>
        </w:rPr>
        <w:t>智慧实验室通常是指应用人工智能、物联网、云计算等前沿技术，集成大数据、智能硬件、软件开发等资源，打造出能够支持创新研究和实验的高效、智能的实验室。智慧实验室可以提高实验室的效率、安全性和数据质量，同时也能够降低实验室的运营成本和环境影响。目前实验室的建设正朝着智慧实验室方向发展，目前实验室建设所采用的设备、控制器、仪表等，应能具备楼宇</w:t>
      </w:r>
      <w:r>
        <w:rPr>
          <w:rFonts w:hint="eastAsia"/>
          <w:bCs/>
          <w:color w:val="000000" w:themeColor="text1"/>
          <w:sz w:val="24"/>
        </w:rPr>
        <w:t>B</w:t>
      </w:r>
      <w:r>
        <w:rPr>
          <w:bCs/>
          <w:color w:val="000000" w:themeColor="text1"/>
          <w:sz w:val="24"/>
        </w:rPr>
        <w:t>AS</w:t>
      </w:r>
      <w:r>
        <w:rPr>
          <w:rFonts w:hint="eastAsia"/>
          <w:bCs/>
          <w:color w:val="000000" w:themeColor="text1"/>
          <w:sz w:val="24"/>
        </w:rPr>
        <w:t>数据通信、上传等功能，为计算机软件数据层级的建设提供基础。</w:t>
      </w:r>
    </w:p>
    <w:p w:rsidR="00776F8F" w:rsidRDefault="00776F8F">
      <w:pPr>
        <w:spacing w:line="360" w:lineRule="auto"/>
        <w:outlineLvl w:val="2"/>
        <w:rPr>
          <w:bCs/>
          <w:color w:val="000000" w:themeColor="text1"/>
          <w:sz w:val="24"/>
        </w:rPr>
      </w:pPr>
    </w:p>
    <w:p w:rsidR="00776F8F" w:rsidRDefault="00B94610">
      <w:pPr>
        <w:pStyle w:val="1"/>
        <w:jc w:val="center"/>
        <w:rPr>
          <w:color w:val="000000" w:themeColor="text1"/>
          <w:sz w:val="32"/>
        </w:rPr>
      </w:pPr>
      <w:r>
        <w:rPr>
          <w:rFonts w:ascii="仿宋_GB2312" w:eastAsia="仿宋_GB2312"/>
          <w:color w:val="auto"/>
          <w:sz w:val="24"/>
          <w:szCs w:val="24"/>
        </w:rPr>
        <w:br w:type="page"/>
      </w:r>
      <w:bookmarkStart w:id="207" w:name="_Toc163397183"/>
      <w:bookmarkStart w:id="208" w:name="_Toc163397437"/>
      <w:r>
        <w:rPr>
          <w:color w:val="000000" w:themeColor="text1"/>
          <w:sz w:val="32"/>
        </w:rPr>
        <w:lastRenderedPageBreak/>
        <w:t>8</w:t>
      </w:r>
      <w:r>
        <w:rPr>
          <w:color w:val="000000" w:themeColor="text1"/>
          <w:sz w:val="32"/>
        </w:rPr>
        <w:t xml:space="preserve">　</w:t>
      </w:r>
      <w:r>
        <w:rPr>
          <w:rFonts w:hint="eastAsia"/>
          <w:color w:val="000000" w:themeColor="text1"/>
          <w:sz w:val="32"/>
        </w:rPr>
        <w:t>检测、</w:t>
      </w:r>
      <w:r>
        <w:rPr>
          <w:color w:val="000000" w:themeColor="text1"/>
          <w:sz w:val="32"/>
        </w:rPr>
        <w:t>管理</w:t>
      </w:r>
      <w:r>
        <w:rPr>
          <w:rFonts w:hint="eastAsia"/>
          <w:color w:val="000000" w:themeColor="text1"/>
          <w:sz w:val="32"/>
        </w:rPr>
        <w:t>和维护</w:t>
      </w:r>
      <w:bookmarkEnd w:id="207"/>
      <w:bookmarkEnd w:id="208"/>
    </w:p>
    <w:p w:rsidR="00776F8F" w:rsidRDefault="00B94610">
      <w:pPr>
        <w:keepNext/>
        <w:snapToGrid w:val="0"/>
        <w:spacing w:beforeLines="50" w:before="156" w:afterLines="50" w:after="156" w:line="360" w:lineRule="auto"/>
        <w:jc w:val="center"/>
        <w:outlineLvl w:val="1"/>
        <w:rPr>
          <w:rFonts w:eastAsia="黑体"/>
          <w:bCs/>
          <w:color w:val="000000" w:themeColor="text1"/>
          <w:sz w:val="28"/>
        </w:rPr>
      </w:pPr>
      <w:bookmarkStart w:id="209" w:name="_Toc163397184"/>
      <w:bookmarkStart w:id="210" w:name="_Toc163397438"/>
      <w:r>
        <w:rPr>
          <w:rFonts w:eastAsia="黑体"/>
          <w:bCs/>
          <w:color w:val="000000" w:themeColor="text1"/>
          <w:sz w:val="28"/>
        </w:rPr>
        <w:t>8.2</w:t>
      </w:r>
      <w:r>
        <w:rPr>
          <w:rFonts w:eastAsia="黑体"/>
          <w:bCs/>
          <w:color w:val="000000" w:themeColor="text1"/>
          <w:sz w:val="28"/>
        </w:rPr>
        <w:t xml:space="preserve">　</w:t>
      </w:r>
      <w:r>
        <w:rPr>
          <w:rFonts w:eastAsia="黑体" w:hint="eastAsia"/>
          <w:bCs/>
          <w:color w:val="000000" w:themeColor="text1"/>
          <w:sz w:val="28"/>
        </w:rPr>
        <w:t>排风柜</w:t>
      </w:r>
      <w:bookmarkEnd w:id="209"/>
      <w:bookmarkEnd w:id="210"/>
    </w:p>
    <w:p w:rsidR="00776F8F" w:rsidRDefault="00B94610">
      <w:pPr>
        <w:spacing w:line="360" w:lineRule="auto"/>
        <w:outlineLvl w:val="2"/>
        <w:rPr>
          <w:bCs/>
          <w:color w:val="000000" w:themeColor="text1"/>
          <w:sz w:val="24"/>
        </w:rPr>
      </w:pPr>
      <w:bookmarkStart w:id="211" w:name="_Hlk137463299"/>
      <w:r>
        <w:rPr>
          <w:b/>
          <w:bCs/>
          <w:color w:val="000000" w:themeColor="text1"/>
          <w:sz w:val="24"/>
        </w:rPr>
        <w:t>8.2.</w:t>
      </w:r>
      <w:bookmarkStart w:id="212" w:name="_Hlk139585747"/>
      <w:r>
        <w:rPr>
          <w:b/>
          <w:bCs/>
          <w:color w:val="000000" w:themeColor="text1"/>
          <w:sz w:val="24"/>
        </w:rPr>
        <w:t>2</w:t>
      </w:r>
      <w:r>
        <w:rPr>
          <w:bCs/>
          <w:color w:val="000000" w:themeColor="text1"/>
          <w:sz w:val="24"/>
        </w:rPr>
        <w:t xml:space="preserve">　</w:t>
      </w:r>
      <w:r>
        <w:rPr>
          <w:rFonts w:hint="eastAsia"/>
          <w:bCs/>
          <w:color w:val="000000" w:themeColor="text1"/>
          <w:sz w:val="24"/>
        </w:rPr>
        <w:t>变风量排风柜在无人使用时，降低视窗高度可以节约排风系统和空调、供暖系统的运行能耗。变风量排风柜根据排风柜视窗高度可自动调节排风量，但当视窗高度降低为原有高度的</w:t>
      </w:r>
      <w:r>
        <w:rPr>
          <w:bCs/>
          <w:color w:val="000000" w:themeColor="text1"/>
          <w:sz w:val="24"/>
        </w:rPr>
        <w:t>1/5</w:t>
      </w:r>
      <w:r>
        <w:rPr>
          <w:rFonts w:hint="eastAsia"/>
          <w:bCs/>
          <w:color w:val="000000" w:themeColor="text1"/>
          <w:sz w:val="24"/>
        </w:rPr>
        <w:t>以下时，变风量排风柜的风量控制阀的控制精度将会降低，存在不能精确控制排风柜面风速的可能，因此变风量排风柜在无人使用时视窗高度不宜低于原有高度的</w:t>
      </w:r>
      <w:r>
        <w:rPr>
          <w:bCs/>
          <w:color w:val="000000" w:themeColor="text1"/>
          <w:sz w:val="24"/>
        </w:rPr>
        <w:t>1/5</w:t>
      </w:r>
      <w:r>
        <w:rPr>
          <w:rFonts w:hint="eastAsia"/>
          <w:bCs/>
          <w:color w:val="000000" w:themeColor="text1"/>
          <w:sz w:val="24"/>
        </w:rPr>
        <w:t>，排风量也不宜小于设计风量的</w:t>
      </w:r>
      <w:r>
        <w:rPr>
          <w:bCs/>
          <w:color w:val="000000" w:themeColor="text1"/>
          <w:sz w:val="24"/>
        </w:rPr>
        <w:t>20%</w:t>
      </w:r>
      <w:r>
        <w:rPr>
          <w:rFonts w:hint="eastAsia"/>
          <w:bCs/>
          <w:color w:val="000000" w:themeColor="text1"/>
          <w:sz w:val="24"/>
        </w:rPr>
        <w:t>。</w:t>
      </w:r>
    </w:p>
    <w:p w:rsidR="00776F8F" w:rsidRDefault="00B94610">
      <w:pPr>
        <w:spacing w:line="360" w:lineRule="auto"/>
        <w:outlineLvl w:val="2"/>
        <w:rPr>
          <w:bCs/>
          <w:color w:val="000000" w:themeColor="text1"/>
          <w:sz w:val="24"/>
        </w:rPr>
      </w:pPr>
      <w:bookmarkStart w:id="213" w:name="_Hlk139586011"/>
      <w:bookmarkEnd w:id="211"/>
      <w:bookmarkEnd w:id="212"/>
      <w:r>
        <w:rPr>
          <w:b/>
          <w:bCs/>
          <w:color w:val="000000" w:themeColor="text1"/>
          <w:sz w:val="24"/>
        </w:rPr>
        <w:t>8.2.4</w:t>
      </w:r>
      <w:r>
        <w:rPr>
          <w:bCs/>
          <w:color w:val="000000" w:themeColor="text1"/>
          <w:sz w:val="24"/>
        </w:rPr>
        <w:t xml:space="preserve">　</w:t>
      </w:r>
      <w:r>
        <w:rPr>
          <w:rFonts w:hint="eastAsia"/>
          <w:bCs/>
          <w:color w:val="000000" w:themeColor="text1"/>
          <w:sz w:val="24"/>
        </w:rPr>
        <w:t>变风量排风柜定期维护的内容应包含：</w:t>
      </w:r>
    </w:p>
    <w:p w:rsidR="00776F8F" w:rsidRDefault="00B94610">
      <w:pPr>
        <w:spacing w:line="360" w:lineRule="auto"/>
        <w:ind w:firstLineChars="236" w:firstLine="569"/>
        <w:outlineLvl w:val="2"/>
        <w:rPr>
          <w:color w:val="000000" w:themeColor="text1"/>
          <w:sz w:val="24"/>
        </w:rPr>
      </w:pPr>
      <w:r>
        <w:rPr>
          <w:b/>
          <w:color w:val="000000" w:themeColor="text1"/>
          <w:sz w:val="24"/>
        </w:rPr>
        <w:t>1</w:t>
      </w:r>
      <w:r>
        <w:rPr>
          <w:b/>
          <w:bCs/>
          <w:color w:val="000000" w:themeColor="text1"/>
          <w:sz w:val="24"/>
        </w:rPr>
        <w:t xml:space="preserve">　</w:t>
      </w:r>
      <w:r>
        <w:rPr>
          <w:rFonts w:hint="eastAsia"/>
          <w:color w:val="000000" w:themeColor="text1"/>
          <w:sz w:val="24"/>
        </w:rPr>
        <w:t>定期（建议至少每周一次）清洁柜内，包括前窗玻璃、内衬板及导流板内外；</w:t>
      </w:r>
    </w:p>
    <w:p w:rsidR="00776F8F" w:rsidRDefault="00B94610">
      <w:pPr>
        <w:spacing w:line="360" w:lineRule="auto"/>
        <w:ind w:firstLineChars="236" w:firstLine="569"/>
        <w:outlineLvl w:val="2"/>
        <w:rPr>
          <w:color w:val="000000" w:themeColor="text1"/>
          <w:sz w:val="24"/>
        </w:rPr>
      </w:pPr>
      <w:r>
        <w:rPr>
          <w:b/>
          <w:color w:val="000000" w:themeColor="text1"/>
          <w:sz w:val="24"/>
        </w:rPr>
        <w:t>2</w:t>
      </w:r>
      <w:r>
        <w:rPr>
          <w:b/>
          <w:bCs/>
          <w:color w:val="000000" w:themeColor="text1"/>
          <w:sz w:val="24"/>
        </w:rPr>
        <w:t xml:space="preserve">　</w:t>
      </w:r>
      <w:r>
        <w:rPr>
          <w:rFonts w:hint="eastAsia"/>
          <w:color w:val="000000" w:themeColor="text1"/>
          <w:sz w:val="24"/>
        </w:rPr>
        <w:t>定期润滑调节门之滑轨、拉索及平衡滑轮</w:t>
      </w:r>
      <w:r>
        <w:rPr>
          <w:color w:val="000000" w:themeColor="text1"/>
          <w:sz w:val="24"/>
        </w:rPr>
        <w:t>;</w:t>
      </w:r>
    </w:p>
    <w:p w:rsidR="00776F8F" w:rsidRDefault="00B94610">
      <w:pPr>
        <w:spacing w:line="360" w:lineRule="auto"/>
        <w:ind w:firstLineChars="236" w:firstLine="569"/>
        <w:outlineLvl w:val="2"/>
        <w:rPr>
          <w:color w:val="000000" w:themeColor="text1"/>
          <w:sz w:val="24"/>
        </w:rPr>
      </w:pPr>
      <w:r>
        <w:rPr>
          <w:b/>
          <w:color w:val="000000" w:themeColor="text1"/>
          <w:sz w:val="24"/>
        </w:rPr>
        <w:t>3</w:t>
      </w:r>
      <w:r>
        <w:rPr>
          <w:b/>
          <w:bCs/>
          <w:color w:val="000000" w:themeColor="text1"/>
          <w:sz w:val="24"/>
        </w:rPr>
        <w:t xml:space="preserve">　</w:t>
      </w:r>
      <w:r>
        <w:rPr>
          <w:rFonts w:hint="eastAsia"/>
          <w:color w:val="000000" w:themeColor="text1"/>
          <w:sz w:val="24"/>
        </w:rPr>
        <w:t>定期检视排气出口管路及连接部分是否有泄漏现象；</w:t>
      </w:r>
    </w:p>
    <w:p w:rsidR="00776F8F" w:rsidRDefault="00B94610">
      <w:pPr>
        <w:spacing w:line="360" w:lineRule="auto"/>
        <w:ind w:firstLineChars="236" w:firstLine="569"/>
        <w:outlineLvl w:val="2"/>
        <w:rPr>
          <w:color w:val="000000" w:themeColor="text1"/>
          <w:sz w:val="24"/>
        </w:rPr>
      </w:pPr>
      <w:r>
        <w:rPr>
          <w:b/>
          <w:color w:val="000000" w:themeColor="text1"/>
          <w:sz w:val="24"/>
        </w:rPr>
        <w:t>4</w:t>
      </w:r>
      <w:r>
        <w:rPr>
          <w:b/>
          <w:bCs/>
          <w:color w:val="000000" w:themeColor="text1"/>
          <w:sz w:val="24"/>
        </w:rPr>
        <w:t xml:space="preserve">　</w:t>
      </w:r>
      <w:r>
        <w:rPr>
          <w:rFonts w:hint="eastAsia"/>
          <w:color w:val="000000" w:themeColor="text1"/>
          <w:sz w:val="24"/>
        </w:rPr>
        <w:t>定期检查排气罩内部及弯管部是否有杂质堆积。</w:t>
      </w:r>
    </w:p>
    <w:bookmarkEnd w:id="213"/>
    <w:p w:rsidR="00776F8F" w:rsidRDefault="00776F8F">
      <w:pPr>
        <w:pStyle w:val="afa"/>
        <w:numPr>
          <w:ilvl w:val="0"/>
          <w:numId w:val="0"/>
        </w:numPr>
        <w:spacing w:line="360" w:lineRule="auto"/>
        <w:rPr>
          <w:color w:val="000000" w:themeColor="text1"/>
          <w:sz w:val="24"/>
          <w:szCs w:val="28"/>
        </w:rPr>
      </w:pPr>
    </w:p>
    <w:sectPr w:rsidR="00776F8F">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7E" w:rsidRDefault="00D4537E">
      <w:r>
        <w:separator/>
      </w:r>
    </w:p>
  </w:endnote>
  <w:endnote w:type="continuationSeparator" w:id="0">
    <w:p w:rsidR="00D4537E" w:rsidRDefault="00D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jc w:val="center"/>
      <w:rPr>
        <w:rFonts w:ascii="Times New Roman" w:hAnsi="Times New Roman" w:cs="Times New Roman"/>
      </w:rPr>
    </w:pPr>
  </w:p>
  <w:p w:rsidR="002E5463" w:rsidRDefault="002E546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374E379D" wp14:editId="4EB863AB">
              <wp:simplePos x="0" y="0"/>
              <wp:positionH relativeFrom="margin">
                <wp:posOffset>2737485</wp:posOffset>
              </wp:positionH>
              <wp:positionV relativeFrom="paragraph">
                <wp:posOffset>-1905</wp:posOffset>
              </wp:positionV>
              <wp:extent cx="230505" cy="1828800"/>
              <wp:effectExtent l="0" t="0" r="0" b="10160"/>
              <wp:wrapNone/>
              <wp:docPr id="2" name="文本框 2"/>
              <wp:cNvGraphicFramePr/>
              <a:graphic xmlns:a="http://schemas.openxmlformats.org/drawingml/2006/main">
                <a:graphicData uri="http://schemas.microsoft.com/office/word/2010/wordprocessingShape">
                  <wps:wsp>
                    <wps:cNvSpPr txBox="1"/>
                    <wps:spPr>
                      <a:xfrm>
                        <a:off x="0" y="0"/>
                        <a:ext cx="230294"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74E379D" id="_x0000_t202" coordsize="21600,21600" o:spt="202" path="m,l,21600r21600,l21600,xe">
              <v:stroke joinstyle="miter"/>
              <v:path gradientshapeok="t" o:connecttype="rect"/>
            </v:shapetype>
            <v:shape id="文本框 2" o:spid="_x0000_s1026" type="#_x0000_t202" style="position:absolute;margin-left:215.55pt;margin-top:-.15pt;width:18.15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pPr>
    <w:r>
      <w:rPr>
        <w:noProof/>
      </w:rPr>
      <mc:AlternateContent>
        <mc:Choice Requires="wps">
          <w:drawing>
            <wp:anchor distT="0" distB="0" distL="114300" distR="114300" simplePos="0" relativeHeight="251661312" behindDoc="0" locked="0" layoutInCell="1" allowOverlap="1" wp14:anchorId="12D4649A" wp14:editId="79241460">
              <wp:simplePos x="0" y="0"/>
              <wp:positionH relativeFrom="margin">
                <wp:posOffset>2669540</wp:posOffset>
              </wp:positionH>
              <wp:positionV relativeFrom="paragraph">
                <wp:posOffset>60325</wp:posOffset>
              </wp:positionV>
              <wp:extent cx="250825" cy="182880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2D4649A" id="_x0000_t202" coordsize="21600,21600" o:spt="202" path="m,l,21600r21600,l21600,xe">
              <v:stroke joinstyle="miter"/>
              <v:path gradientshapeok="t" o:connecttype="rect"/>
            </v:shapetype>
            <v:shape id="文本框 3" o:spid="_x0000_s1027" type="#_x0000_t202" style="position:absolute;margin-left:210.2pt;margin-top:4.75pt;width:19.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pPr>
    <w:r>
      <w:rPr>
        <w:noProof/>
      </w:rPr>
      <mc:AlternateContent>
        <mc:Choice Requires="wps">
          <w:drawing>
            <wp:anchor distT="0" distB="0" distL="114300" distR="114300" simplePos="0" relativeHeight="251665408" behindDoc="0" locked="0" layoutInCell="1" allowOverlap="1" wp14:anchorId="782E9C0F" wp14:editId="2F25EEF3">
              <wp:simplePos x="0" y="0"/>
              <wp:positionH relativeFrom="margin">
                <wp:posOffset>2669540</wp:posOffset>
              </wp:positionH>
              <wp:positionV relativeFrom="paragraph">
                <wp:posOffset>60325</wp:posOffset>
              </wp:positionV>
              <wp:extent cx="250825" cy="1828800"/>
              <wp:effectExtent l="0" t="0" r="0" b="10160"/>
              <wp:wrapNone/>
              <wp:docPr id="6" name="文本框 6"/>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16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82E9C0F" id="_x0000_t202" coordsize="21600,21600" o:spt="202" path="m,l,21600r21600,l21600,xe">
              <v:stroke joinstyle="miter"/>
              <v:path gradientshapeok="t" o:connecttype="rect"/>
            </v:shapetype>
            <v:shape id="文本框 6" o:spid="_x0000_s1028" type="#_x0000_t202" style="position:absolute;margin-left:210.2pt;margin-top:4.75pt;width:19.75pt;height:2in;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16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pPr>
    <w:r>
      <w:rPr>
        <w:noProof/>
      </w:rPr>
      <mc:AlternateContent>
        <mc:Choice Requires="wps">
          <w:drawing>
            <wp:anchor distT="0" distB="0" distL="114300" distR="114300" simplePos="0" relativeHeight="251666432" behindDoc="0" locked="0" layoutInCell="1" allowOverlap="1" wp14:anchorId="5D4CB1B9" wp14:editId="624AF10E">
              <wp:simplePos x="0" y="0"/>
              <wp:positionH relativeFrom="margin">
                <wp:posOffset>2669540</wp:posOffset>
              </wp:positionH>
              <wp:positionV relativeFrom="paragraph">
                <wp:posOffset>60325</wp:posOffset>
              </wp:positionV>
              <wp:extent cx="250825" cy="1828800"/>
              <wp:effectExtent l="0" t="0" r="0" b="10160"/>
              <wp:wrapNone/>
              <wp:docPr id="7" name="文本框 7"/>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19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D4CB1B9" id="_x0000_t202" coordsize="21600,21600" o:spt="202" path="m,l,21600r21600,l21600,xe">
              <v:stroke joinstyle="miter"/>
              <v:path gradientshapeok="t" o:connecttype="rect"/>
            </v:shapetype>
            <v:shape id="文本框 7" o:spid="_x0000_s1029" type="#_x0000_t202" style="position:absolute;margin-left:210.2pt;margin-top:4.75pt;width:19.75pt;height:2in;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19</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pPr>
    <w:r>
      <w:rPr>
        <w:noProof/>
      </w:rPr>
      <mc:AlternateContent>
        <mc:Choice Requires="wps">
          <w:drawing>
            <wp:anchor distT="0" distB="0" distL="114300" distR="114300" simplePos="0" relativeHeight="251667456" behindDoc="0" locked="0" layoutInCell="1" allowOverlap="1" wp14:anchorId="700E80AC" wp14:editId="776B3779">
              <wp:simplePos x="0" y="0"/>
              <wp:positionH relativeFrom="margin">
                <wp:posOffset>2669540</wp:posOffset>
              </wp:positionH>
              <wp:positionV relativeFrom="paragraph">
                <wp:posOffset>60325</wp:posOffset>
              </wp:positionV>
              <wp:extent cx="250825" cy="1828800"/>
              <wp:effectExtent l="0" t="0" r="0" b="10160"/>
              <wp:wrapNone/>
              <wp:docPr id="9" name="文本框 9"/>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21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00E80AC" id="_x0000_t202" coordsize="21600,21600" o:spt="202" path="m,l,21600r21600,l21600,xe">
              <v:stroke joinstyle="miter"/>
              <v:path gradientshapeok="t" o:connecttype="rect"/>
            </v:shapetype>
            <v:shape id="文本框 9" o:spid="_x0000_s1030" type="#_x0000_t202" style="position:absolute;margin-left:210.2pt;margin-top:4.75pt;width:19.75pt;height:2in;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21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pPr>
    <w:r>
      <w:rPr>
        <w:noProof/>
      </w:rPr>
      <mc:AlternateContent>
        <mc:Choice Requires="wps">
          <w:drawing>
            <wp:anchor distT="0" distB="0" distL="114300" distR="114300" simplePos="0" relativeHeight="251668480" behindDoc="0" locked="0" layoutInCell="1" allowOverlap="1" wp14:anchorId="673C19DC" wp14:editId="07B90556">
              <wp:simplePos x="0" y="0"/>
              <wp:positionH relativeFrom="margin">
                <wp:posOffset>2669540</wp:posOffset>
              </wp:positionH>
              <wp:positionV relativeFrom="paragraph">
                <wp:posOffset>60325</wp:posOffset>
              </wp:positionV>
              <wp:extent cx="250825" cy="1828800"/>
              <wp:effectExtent l="0" t="0" r="0" b="10160"/>
              <wp:wrapNone/>
              <wp:docPr id="10" name="文本框 10"/>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28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73C19DC" id="_x0000_t202" coordsize="21600,21600" o:spt="202" path="m,l,21600r21600,l21600,xe">
              <v:stroke joinstyle="miter"/>
              <v:path gradientshapeok="t" o:connecttype="rect"/>
            </v:shapetype>
            <v:shape id="文本框 10" o:spid="_x0000_s1031" type="#_x0000_t202" style="position:absolute;margin-left:210.2pt;margin-top:4.75pt;width:19.75pt;height:2in;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28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c"/>
    </w:pPr>
    <w:r>
      <w:rPr>
        <w:noProof/>
      </w:rPr>
      <mc:AlternateContent>
        <mc:Choice Requires="wps">
          <w:drawing>
            <wp:anchor distT="0" distB="0" distL="114300" distR="114300" simplePos="0" relativeHeight="251663360" behindDoc="0" locked="0" layoutInCell="1" allowOverlap="1" wp14:anchorId="600E63BF" wp14:editId="2315765F">
              <wp:simplePos x="0" y="0"/>
              <wp:positionH relativeFrom="margin">
                <wp:posOffset>2487295</wp:posOffset>
              </wp:positionH>
              <wp:positionV relativeFrom="paragraph">
                <wp:posOffset>-40005</wp:posOffset>
              </wp:positionV>
              <wp:extent cx="203200" cy="1828800"/>
              <wp:effectExtent l="0" t="0" r="6350" b="10160"/>
              <wp:wrapNone/>
              <wp:docPr id="4" name="文本框 4"/>
              <wp:cNvGraphicFramePr/>
              <a:graphic xmlns:a="http://schemas.openxmlformats.org/drawingml/2006/main">
                <a:graphicData uri="http://schemas.microsoft.com/office/word/2010/wordprocessingShape">
                  <wps:wsp>
                    <wps:cNvSpPr txBox="1"/>
                    <wps:spPr>
                      <a:xfrm>
                        <a:off x="0" y="0"/>
                        <a:ext cx="203200"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30</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00E63BF" id="_x0000_t202" coordsize="21600,21600" o:spt="202" path="m,l,21600r21600,l21600,xe">
              <v:stroke joinstyle="miter"/>
              <v:path gradientshapeok="t" o:connecttype="rect"/>
            </v:shapetype>
            <v:shape id="文本框 4" o:spid="_x0000_s1032" type="#_x0000_t202" style="position:absolute;margin-left:195.85pt;margin-top:-3.15pt;width:16pt;height:2in;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30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63" w:rsidRDefault="002E5463">
    <w:pPr>
      <w:pStyle w:val="af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E5463" w:rsidRDefault="002E5463">
                          <w:pPr>
                            <w:pStyle w:val="ac"/>
                          </w:pPr>
                          <w:r>
                            <w:fldChar w:fldCharType="begin"/>
                          </w:r>
                          <w:r>
                            <w:instrText xml:space="preserve"> PAGE  \* MERGEFORMAT </w:instrText>
                          </w:r>
                          <w:r>
                            <w:fldChar w:fldCharType="separate"/>
                          </w:r>
                          <w:r w:rsidR="00682644">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DNHwIAABwEAAAOAAAAZHJzL2Uyb0RvYy54bWysU82O0zAQviPxDpbvNGkRS1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HqAM0fAgAAHAQAAA4AAAAAAAAAAAAAAAAALgIAAGRycy9lMm9Eb2MueG1sUEsBAi0AFAAG&#10;AAgAAAAhAHGq0bnXAAAABQEAAA8AAAAAAAAAAAAAAAAAeQQAAGRycy9kb3ducmV2LnhtbFBLBQYA&#10;AAAABAAEAPMAAAB9BQAAAAA=&#10;" filled="f" stroked="f" strokeweight=".5pt">
              <v:textbox style="mso-fit-shape-to-text:t" inset="0,0,0,0">
                <w:txbxContent>
                  <w:p w:rsidR="002E5463" w:rsidRDefault="002E5463">
                    <w:pPr>
                      <w:pStyle w:val="ac"/>
                    </w:pPr>
                    <w:r>
                      <w:fldChar w:fldCharType="begin"/>
                    </w:r>
                    <w:r>
                      <w:instrText xml:space="preserve"> PAGE  \* MERGEFORMAT </w:instrText>
                    </w:r>
                    <w:r>
                      <w:fldChar w:fldCharType="separate"/>
                    </w:r>
                    <w:r w:rsidR="00682644">
                      <w:rPr>
                        <w:noProof/>
                      </w:rPr>
                      <w:t>42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7E" w:rsidRDefault="00D4537E">
      <w:r>
        <w:separator/>
      </w:r>
    </w:p>
  </w:footnote>
  <w:footnote w:type="continuationSeparator" w:id="0">
    <w:p w:rsidR="00D4537E" w:rsidRDefault="00D453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701"/>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ZDBkNjg5ODc1ZmRhNjJiMDkyNmE4N2Q4Yzc5NTcifQ=="/>
    <w:docVar w:name="KSO_WPS_MARK_KEY" w:val="18cd9104-4495-4d21-a862-24a3e6821e88"/>
  </w:docVars>
  <w:rsids>
    <w:rsidRoot w:val="00396523"/>
    <w:rsid w:val="000000C1"/>
    <w:rsid w:val="000020C4"/>
    <w:rsid w:val="00002FDE"/>
    <w:rsid w:val="000031F8"/>
    <w:rsid w:val="00004BEC"/>
    <w:rsid w:val="00010FD1"/>
    <w:rsid w:val="0001129B"/>
    <w:rsid w:val="00012781"/>
    <w:rsid w:val="000137A8"/>
    <w:rsid w:val="00013ABD"/>
    <w:rsid w:val="00014635"/>
    <w:rsid w:val="000162DA"/>
    <w:rsid w:val="00022317"/>
    <w:rsid w:val="000226A4"/>
    <w:rsid w:val="00022C14"/>
    <w:rsid w:val="000232CF"/>
    <w:rsid w:val="0002619F"/>
    <w:rsid w:val="00026646"/>
    <w:rsid w:val="000278C4"/>
    <w:rsid w:val="00031A77"/>
    <w:rsid w:val="00032464"/>
    <w:rsid w:val="00035194"/>
    <w:rsid w:val="00035719"/>
    <w:rsid w:val="00036D74"/>
    <w:rsid w:val="00037422"/>
    <w:rsid w:val="00042450"/>
    <w:rsid w:val="00043D7C"/>
    <w:rsid w:val="00044B38"/>
    <w:rsid w:val="00044C4F"/>
    <w:rsid w:val="00045267"/>
    <w:rsid w:val="0004608E"/>
    <w:rsid w:val="000461D5"/>
    <w:rsid w:val="000463A5"/>
    <w:rsid w:val="000505CF"/>
    <w:rsid w:val="00052357"/>
    <w:rsid w:val="00053AF2"/>
    <w:rsid w:val="00054B57"/>
    <w:rsid w:val="00054E4D"/>
    <w:rsid w:val="0005536C"/>
    <w:rsid w:val="00057412"/>
    <w:rsid w:val="000575C6"/>
    <w:rsid w:val="0006289B"/>
    <w:rsid w:val="00063593"/>
    <w:rsid w:val="00063DBA"/>
    <w:rsid w:val="000649A9"/>
    <w:rsid w:val="00064D6A"/>
    <w:rsid w:val="00065FD9"/>
    <w:rsid w:val="0006650E"/>
    <w:rsid w:val="00066A30"/>
    <w:rsid w:val="000704D6"/>
    <w:rsid w:val="00071748"/>
    <w:rsid w:val="0007242A"/>
    <w:rsid w:val="00075AB6"/>
    <w:rsid w:val="00076E63"/>
    <w:rsid w:val="00080008"/>
    <w:rsid w:val="0008094F"/>
    <w:rsid w:val="00082164"/>
    <w:rsid w:val="00082257"/>
    <w:rsid w:val="00082847"/>
    <w:rsid w:val="0008308C"/>
    <w:rsid w:val="000838BC"/>
    <w:rsid w:val="00083FF4"/>
    <w:rsid w:val="00084A2A"/>
    <w:rsid w:val="00084E27"/>
    <w:rsid w:val="00084EC1"/>
    <w:rsid w:val="00085BDC"/>
    <w:rsid w:val="0008636E"/>
    <w:rsid w:val="00086760"/>
    <w:rsid w:val="00093C5A"/>
    <w:rsid w:val="000957B7"/>
    <w:rsid w:val="000A1EDE"/>
    <w:rsid w:val="000A2113"/>
    <w:rsid w:val="000A4329"/>
    <w:rsid w:val="000A717B"/>
    <w:rsid w:val="000A7605"/>
    <w:rsid w:val="000A7777"/>
    <w:rsid w:val="000B0701"/>
    <w:rsid w:val="000B18C8"/>
    <w:rsid w:val="000B37BC"/>
    <w:rsid w:val="000B5D74"/>
    <w:rsid w:val="000B5ED1"/>
    <w:rsid w:val="000B5F5E"/>
    <w:rsid w:val="000B7762"/>
    <w:rsid w:val="000C3A26"/>
    <w:rsid w:val="000C4916"/>
    <w:rsid w:val="000C5206"/>
    <w:rsid w:val="000C6099"/>
    <w:rsid w:val="000C7CBD"/>
    <w:rsid w:val="000D0EB1"/>
    <w:rsid w:val="000D3904"/>
    <w:rsid w:val="000D431B"/>
    <w:rsid w:val="000D44C0"/>
    <w:rsid w:val="000E02C6"/>
    <w:rsid w:val="000E2468"/>
    <w:rsid w:val="000E3401"/>
    <w:rsid w:val="000E5F37"/>
    <w:rsid w:val="000F0564"/>
    <w:rsid w:val="000F098D"/>
    <w:rsid w:val="000F26CF"/>
    <w:rsid w:val="000F6151"/>
    <w:rsid w:val="001025D0"/>
    <w:rsid w:val="00103357"/>
    <w:rsid w:val="00104F25"/>
    <w:rsid w:val="001103F5"/>
    <w:rsid w:val="00110432"/>
    <w:rsid w:val="001124A5"/>
    <w:rsid w:val="00116B0C"/>
    <w:rsid w:val="00117152"/>
    <w:rsid w:val="001232B3"/>
    <w:rsid w:val="00124649"/>
    <w:rsid w:val="00126485"/>
    <w:rsid w:val="0013021D"/>
    <w:rsid w:val="00131A42"/>
    <w:rsid w:val="00132629"/>
    <w:rsid w:val="0013271A"/>
    <w:rsid w:val="001333D0"/>
    <w:rsid w:val="00135724"/>
    <w:rsid w:val="00136EFB"/>
    <w:rsid w:val="001405B4"/>
    <w:rsid w:val="00142542"/>
    <w:rsid w:val="00142876"/>
    <w:rsid w:val="00142B43"/>
    <w:rsid w:val="00146901"/>
    <w:rsid w:val="00146E3D"/>
    <w:rsid w:val="00150DE7"/>
    <w:rsid w:val="00151061"/>
    <w:rsid w:val="001526EA"/>
    <w:rsid w:val="001528F8"/>
    <w:rsid w:val="00154FFD"/>
    <w:rsid w:val="00156AB0"/>
    <w:rsid w:val="0015731E"/>
    <w:rsid w:val="001579A3"/>
    <w:rsid w:val="00157FCD"/>
    <w:rsid w:val="0016020D"/>
    <w:rsid w:val="00160C8A"/>
    <w:rsid w:val="00160EEC"/>
    <w:rsid w:val="00160F32"/>
    <w:rsid w:val="00161656"/>
    <w:rsid w:val="0016502F"/>
    <w:rsid w:val="001667C0"/>
    <w:rsid w:val="001669CD"/>
    <w:rsid w:val="00170370"/>
    <w:rsid w:val="001705EA"/>
    <w:rsid w:val="00172485"/>
    <w:rsid w:val="00172D50"/>
    <w:rsid w:val="001734C7"/>
    <w:rsid w:val="00174CD8"/>
    <w:rsid w:val="00175870"/>
    <w:rsid w:val="001765E8"/>
    <w:rsid w:val="00177932"/>
    <w:rsid w:val="00177DD1"/>
    <w:rsid w:val="00182497"/>
    <w:rsid w:val="00182D6D"/>
    <w:rsid w:val="00182E34"/>
    <w:rsid w:val="00183E9F"/>
    <w:rsid w:val="00184CEC"/>
    <w:rsid w:val="00190051"/>
    <w:rsid w:val="00190514"/>
    <w:rsid w:val="00190A61"/>
    <w:rsid w:val="00190BDC"/>
    <w:rsid w:val="00191A4A"/>
    <w:rsid w:val="00192DD0"/>
    <w:rsid w:val="001932F1"/>
    <w:rsid w:val="001964DB"/>
    <w:rsid w:val="001A14FD"/>
    <w:rsid w:val="001A181F"/>
    <w:rsid w:val="001A1E57"/>
    <w:rsid w:val="001A20D2"/>
    <w:rsid w:val="001A21F7"/>
    <w:rsid w:val="001A24FA"/>
    <w:rsid w:val="001A3A34"/>
    <w:rsid w:val="001A486C"/>
    <w:rsid w:val="001A7614"/>
    <w:rsid w:val="001B0355"/>
    <w:rsid w:val="001B12AA"/>
    <w:rsid w:val="001B2F3F"/>
    <w:rsid w:val="001B3469"/>
    <w:rsid w:val="001B431C"/>
    <w:rsid w:val="001B4524"/>
    <w:rsid w:val="001B53EA"/>
    <w:rsid w:val="001B5A87"/>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2B49"/>
    <w:rsid w:val="001E3887"/>
    <w:rsid w:val="001E4A7A"/>
    <w:rsid w:val="001E4B0D"/>
    <w:rsid w:val="001E4C0E"/>
    <w:rsid w:val="001E572D"/>
    <w:rsid w:val="001E60CE"/>
    <w:rsid w:val="001F0986"/>
    <w:rsid w:val="001F0C5D"/>
    <w:rsid w:val="001F1AA5"/>
    <w:rsid w:val="001F33C5"/>
    <w:rsid w:val="001F4ED9"/>
    <w:rsid w:val="001F525B"/>
    <w:rsid w:val="00203126"/>
    <w:rsid w:val="0020497E"/>
    <w:rsid w:val="00205AA9"/>
    <w:rsid w:val="00207FDD"/>
    <w:rsid w:val="00210D71"/>
    <w:rsid w:val="00211502"/>
    <w:rsid w:val="00214700"/>
    <w:rsid w:val="00217EFE"/>
    <w:rsid w:val="002208BF"/>
    <w:rsid w:val="00221D51"/>
    <w:rsid w:val="00222782"/>
    <w:rsid w:val="00223C12"/>
    <w:rsid w:val="00224581"/>
    <w:rsid w:val="00226AF1"/>
    <w:rsid w:val="00226F39"/>
    <w:rsid w:val="00227EEC"/>
    <w:rsid w:val="00230863"/>
    <w:rsid w:val="00230937"/>
    <w:rsid w:val="002332F7"/>
    <w:rsid w:val="00233E5E"/>
    <w:rsid w:val="00237D1C"/>
    <w:rsid w:val="00237DEF"/>
    <w:rsid w:val="00240513"/>
    <w:rsid w:val="00243398"/>
    <w:rsid w:val="00243C66"/>
    <w:rsid w:val="00244402"/>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7DA"/>
    <w:rsid w:val="00274910"/>
    <w:rsid w:val="00276ACC"/>
    <w:rsid w:val="00276E5E"/>
    <w:rsid w:val="00277608"/>
    <w:rsid w:val="00281DF8"/>
    <w:rsid w:val="00282CB6"/>
    <w:rsid w:val="00282CB8"/>
    <w:rsid w:val="002832A2"/>
    <w:rsid w:val="00283A11"/>
    <w:rsid w:val="002851D4"/>
    <w:rsid w:val="00286BAE"/>
    <w:rsid w:val="0029247F"/>
    <w:rsid w:val="00292C5D"/>
    <w:rsid w:val="002937B7"/>
    <w:rsid w:val="002944EE"/>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B77EB"/>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5463"/>
    <w:rsid w:val="002E64A0"/>
    <w:rsid w:val="002E7232"/>
    <w:rsid w:val="002E7B7B"/>
    <w:rsid w:val="002F04CA"/>
    <w:rsid w:val="003006A4"/>
    <w:rsid w:val="0030535D"/>
    <w:rsid w:val="00307A42"/>
    <w:rsid w:val="00307DF9"/>
    <w:rsid w:val="00312353"/>
    <w:rsid w:val="003129FC"/>
    <w:rsid w:val="0031379C"/>
    <w:rsid w:val="00313999"/>
    <w:rsid w:val="00314C75"/>
    <w:rsid w:val="00314CB0"/>
    <w:rsid w:val="003167A7"/>
    <w:rsid w:val="00317033"/>
    <w:rsid w:val="0031766A"/>
    <w:rsid w:val="00317D14"/>
    <w:rsid w:val="003204E5"/>
    <w:rsid w:val="003206BA"/>
    <w:rsid w:val="00320777"/>
    <w:rsid w:val="0032164E"/>
    <w:rsid w:val="00322500"/>
    <w:rsid w:val="00326805"/>
    <w:rsid w:val="00327804"/>
    <w:rsid w:val="0033172C"/>
    <w:rsid w:val="0033277B"/>
    <w:rsid w:val="003329A6"/>
    <w:rsid w:val="00333985"/>
    <w:rsid w:val="003378E3"/>
    <w:rsid w:val="003379CB"/>
    <w:rsid w:val="00337F0A"/>
    <w:rsid w:val="00341799"/>
    <w:rsid w:val="00342181"/>
    <w:rsid w:val="00342B9F"/>
    <w:rsid w:val="00342EAD"/>
    <w:rsid w:val="00343646"/>
    <w:rsid w:val="003442D6"/>
    <w:rsid w:val="003453EA"/>
    <w:rsid w:val="003461CE"/>
    <w:rsid w:val="003464B5"/>
    <w:rsid w:val="00353A0E"/>
    <w:rsid w:val="00354FA2"/>
    <w:rsid w:val="00355950"/>
    <w:rsid w:val="00355BB1"/>
    <w:rsid w:val="00355CFA"/>
    <w:rsid w:val="0035649D"/>
    <w:rsid w:val="003628F6"/>
    <w:rsid w:val="003631A6"/>
    <w:rsid w:val="0036384C"/>
    <w:rsid w:val="00366282"/>
    <w:rsid w:val="00366A04"/>
    <w:rsid w:val="00366A51"/>
    <w:rsid w:val="0037204D"/>
    <w:rsid w:val="00373057"/>
    <w:rsid w:val="00373E48"/>
    <w:rsid w:val="003748FC"/>
    <w:rsid w:val="00374E71"/>
    <w:rsid w:val="00374F95"/>
    <w:rsid w:val="003770BB"/>
    <w:rsid w:val="00381299"/>
    <w:rsid w:val="003840AD"/>
    <w:rsid w:val="0038550F"/>
    <w:rsid w:val="003858B2"/>
    <w:rsid w:val="00394F1A"/>
    <w:rsid w:val="00396523"/>
    <w:rsid w:val="00396825"/>
    <w:rsid w:val="003A234B"/>
    <w:rsid w:val="003A2BAD"/>
    <w:rsid w:val="003A37AA"/>
    <w:rsid w:val="003A60FF"/>
    <w:rsid w:val="003B274F"/>
    <w:rsid w:val="003B33BC"/>
    <w:rsid w:val="003B4F14"/>
    <w:rsid w:val="003B590F"/>
    <w:rsid w:val="003B6464"/>
    <w:rsid w:val="003B65ED"/>
    <w:rsid w:val="003B717F"/>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E74C4"/>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0C9"/>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476DF"/>
    <w:rsid w:val="004513B4"/>
    <w:rsid w:val="00452566"/>
    <w:rsid w:val="00452D1E"/>
    <w:rsid w:val="00455ACF"/>
    <w:rsid w:val="0045671A"/>
    <w:rsid w:val="00457319"/>
    <w:rsid w:val="0046012F"/>
    <w:rsid w:val="00461A12"/>
    <w:rsid w:val="00461CF3"/>
    <w:rsid w:val="0046432C"/>
    <w:rsid w:val="004643AE"/>
    <w:rsid w:val="0046584B"/>
    <w:rsid w:val="0047003C"/>
    <w:rsid w:val="00471836"/>
    <w:rsid w:val="00472914"/>
    <w:rsid w:val="00472D81"/>
    <w:rsid w:val="00474D5D"/>
    <w:rsid w:val="0047543A"/>
    <w:rsid w:val="00476F58"/>
    <w:rsid w:val="004774B4"/>
    <w:rsid w:val="00480515"/>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B4D77"/>
    <w:rsid w:val="004C317B"/>
    <w:rsid w:val="004C424D"/>
    <w:rsid w:val="004C508A"/>
    <w:rsid w:val="004C724D"/>
    <w:rsid w:val="004C7B6D"/>
    <w:rsid w:val="004D07FA"/>
    <w:rsid w:val="004D15F2"/>
    <w:rsid w:val="004D6A7F"/>
    <w:rsid w:val="004D6C2F"/>
    <w:rsid w:val="004D6F18"/>
    <w:rsid w:val="004E09EA"/>
    <w:rsid w:val="004E1893"/>
    <w:rsid w:val="004E195F"/>
    <w:rsid w:val="004E1D7D"/>
    <w:rsid w:val="004E23AF"/>
    <w:rsid w:val="004E2557"/>
    <w:rsid w:val="004E4767"/>
    <w:rsid w:val="004E4FDD"/>
    <w:rsid w:val="004E5E2D"/>
    <w:rsid w:val="004F1BD3"/>
    <w:rsid w:val="004F1FB4"/>
    <w:rsid w:val="004F295E"/>
    <w:rsid w:val="004F4270"/>
    <w:rsid w:val="004F4C14"/>
    <w:rsid w:val="004F514F"/>
    <w:rsid w:val="004F58D4"/>
    <w:rsid w:val="004F600E"/>
    <w:rsid w:val="004F6C48"/>
    <w:rsid w:val="004F762D"/>
    <w:rsid w:val="00500876"/>
    <w:rsid w:val="005009A1"/>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2204"/>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2E99"/>
    <w:rsid w:val="005A356B"/>
    <w:rsid w:val="005A4B04"/>
    <w:rsid w:val="005A4D53"/>
    <w:rsid w:val="005A7029"/>
    <w:rsid w:val="005A7630"/>
    <w:rsid w:val="005B0650"/>
    <w:rsid w:val="005B1D81"/>
    <w:rsid w:val="005B559E"/>
    <w:rsid w:val="005C027F"/>
    <w:rsid w:val="005C05F9"/>
    <w:rsid w:val="005C062C"/>
    <w:rsid w:val="005C2464"/>
    <w:rsid w:val="005C3131"/>
    <w:rsid w:val="005C32AC"/>
    <w:rsid w:val="005C33C0"/>
    <w:rsid w:val="005C3AE4"/>
    <w:rsid w:val="005C5C1C"/>
    <w:rsid w:val="005C640F"/>
    <w:rsid w:val="005C6518"/>
    <w:rsid w:val="005C72E4"/>
    <w:rsid w:val="005D22D1"/>
    <w:rsid w:val="005D2A41"/>
    <w:rsid w:val="005D481A"/>
    <w:rsid w:val="005D4C46"/>
    <w:rsid w:val="005D50AD"/>
    <w:rsid w:val="005D5141"/>
    <w:rsid w:val="005D6EE1"/>
    <w:rsid w:val="005D7718"/>
    <w:rsid w:val="005E4244"/>
    <w:rsid w:val="005E466C"/>
    <w:rsid w:val="005E4711"/>
    <w:rsid w:val="005E5E41"/>
    <w:rsid w:val="005E60C6"/>
    <w:rsid w:val="005F082A"/>
    <w:rsid w:val="005F1112"/>
    <w:rsid w:val="005F2061"/>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5B19"/>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5C71"/>
    <w:rsid w:val="00656FEF"/>
    <w:rsid w:val="006604CD"/>
    <w:rsid w:val="00666E70"/>
    <w:rsid w:val="006675A5"/>
    <w:rsid w:val="00671725"/>
    <w:rsid w:val="00676C7E"/>
    <w:rsid w:val="006779E3"/>
    <w:rsid w:val="0068028F"/>
    <w:rsid w:val="006802F5"/>
    <w:rsid w:val="00680760"/>
    <w:rsid w:val="00681432"/>
    <w:rsid w:val="0068239A"/>
    <w:rsid w:val="00682644"/>
    <w:rsid w:val="006844E7"/>
    <w:rsid w:val="00685339"/>
    <w:rsid w:val="006856E8"/>
    <w:rsid w:val="00687358"/>
    <w:rsid w:val="00687AE6"/>
    <w:rsid w:val="006918C7"/>
    <w:rsid w:val="006A1994"/>
    <w:rsid w:val="006A2DFD"/>
    <w:rsid w:val="006A3790"/>
    <w:rsid w:val="006A3F1F"/>
    <w:rsid w:val="006A5383"/>
    <w:rsid w:val="006A637A"/>
    <w:rsid w:val="006A7936"/>
    <w:rsid w:val="006B40B5"/>
    <w:rsid w:val="006B497E"/>
    <w:rsid w:val="006B59FD"/>
    <w:rsid w:val="006B5F6D"/>
    <w:rsid w:val="006B6461"/>
    <w:rsid w:val="006C076D"/>
    <w:rsid w:val="006C249B"/>
    <w:rsid w:val="006C30F5"/>
    <w:rsid w:val="006C751F"/>
    <w:rsid w:val="006C75AC"/>
    <w:rsid w:val="006C7D5A"/>
    <w:rsid w:val="006D1B17"/>
    <w:rsid w:val="006D310D"/>
    <w:rsid w:val="006D372F"/>
    <w:rsid w:val="006D5419"/>
    <w:rsid w:val="006D5ACD"/>
    <w:rsid w:val="006D5AF1"/>
    <w:rsid w:val="006D5F1E"/>
    <w:rsid w:val="006D64C0"/>
    <w:rsid w:val="006D752B"/>
    <w:rsid w:val="006D7BA3"/>
    <w:rsid w:val="006E07BA"/>
    <w:rsid w:val="006E0C7E"/>
    <w:rsid w:val="006E2ADF"/>
    <w:rsid w:val="006E2DCB"/>
    <w:rsid w:val="006E3FFD"/>
    <w:rsid w:val="006E5330"/>
    <w:rsid w:val="006E57E2"/>
    <w:rsid w:val="006E5ABF"/>
    <w:rsid w:val="006E6686"/>
    <w:rsid w:val="006E6D3C"/>
    <w:rsid w:val="006E725A"/>
    <w:rsid w:val="006F0AE1"/>
    <w:rsid w:val="006F0F35"/>
    <w:rsid w:val="006F1264"/>
    <w:rsid w:val="006F3131"/>
    <w:rsid w:val="006F5D70"/>
    <w:rsid w:val="006F680D"/>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37B9B"/>
    <w:rsid w:val="007416EF"/>
    <w:rsid w:val="00745643"/>
    <w:rsid w:val="00746CF9"/>
    <w:rsid w:val="00747277"/>
    <w:rsid w:val="00747692"/>
    <w:rsid w:val="00747695"/>
    <w:rsid w:val="00751072"/>
    <w:rsid w:val="007517C5"/>
    <w:rsid w:val="007533F4"/>
    <w:rsid w:val="00755702"/>
    <w:rsid w:val="00756B82"/>
    <w:rsid w:val="007575E6"/>
    <w:rsid w:val="00761F76"/>
    <w:rsid w:val="0076391F"/>
    <w:rsid w:val="007645F1"/>
    <w:rsid w:val="007677F2"/>
    <w:rsid w:val="00771634"/>
    <w:rsid w:val="00772031"/>
    <w:rsid w:val="00772155"/>
    <w:rsid w:val="007742C3"/>
    <w:rsid w:val="007743D8"/>
    <w:rsid w:val="00776236"/>
    <w:rsid w:val="00776DFD"/>
    <w:rsid w:val="00776E87"/>
    <w:rsid w:val="00776F8F"/>
    <w:rsid w:val="00777157"/>
    <w:rsid w:val="0077758F"/>
    <w:rsid w:val="00783DC6"/>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0B4"/>
    <w:rsid w:val="007972AA"/>
    <w:rsid w:val="00797E52"/>
    <w:rsid w:val="007A033E"/>
    <w:rsid w:val="007A0F62"/>
    <w:rsid w:val="007A5BBB"/>
    <w:rsid w:val="007A6027"/>
    <w:rsid w:val="007A695F"/>
    <w:rsid w:val="007B104F"/>
    <w:rsid w:val="007B1980"/>
    <w:rsid w:val="007B2674"/>
    <w:rsid w:val="007B4B1D"/>
    <w:rsid w:val="007B5282"/>
    <w:rsid w:val="007B74DC"/>
    <w:rsid w:val="007C2ADA"/>
    <w:rsid w:val="007C2F6D"/>
    <w:rsid w:val="007C5BEA"/>
    <w:rsid w:val="007D08FE"/>
    <w:rsid w:val="007D1A88"/>
    <w:rsid w:val="007D2870"/>
    <w:rsid w:val="007D62BE"/>
    <w:rsid w:val="007D63B4"/>
    <w:rsid w:val="007D67DF"/>
    <w:rsid w:val="007E120F"/>
    <w:rsid w:val="007E1D75"/>
    <w:rsid w:val="007E20A7"/>
    <w:rsid w:val="007E2307"/>
    <w:rsid w:val="007E3CAE"/>
    <w:rsid w:val="007E4BCD"/>
    <w:rsid w:val="007E54A4"/>
    <w:rsid w:val="007F0587"/>
    <w:rsid w:val="007F2DF2"/>
    <w:rsid w:val="007F4BAC"/>
    <w:rsid w:val="008025F9"/>
    <w:rsid w:val="00803F6E"/>
    <w:rsid w:val="00805151"/>
    <w:rsid w:val="008053ED"/>
    <w:rsid w:val="00806383"/>
    <w:rsid w:val="0080661B"/>
    <w:rsid w:val="00807FB0"/>
    <w:rsid w:val="00810607"/>
    <w:rsid w:val="00810ADD"/>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456"/>
    <w:rsid w:val="008458C6"/>
    <w:rsid w:val="00845AA4"/>
    <w:rsid w:val="00855A1E"/>
    <w:rsid w:val="008568AB"/>
    <w:rsid w:val="008577CE"/>
    <w:rsid w:val="008603DE"/>
    <w:rsid w:val="00860B2B"/>
    <w:rsid w:val="00862605"/>
    <w:rsid w:val="00862636"/>
    <w:rsid w:val="008639D7"/>
    <w:rsid w:val="008642CF"/>
    <w:rsid w:val="00864602"/>
    <w:rsid w:val="00864819"/>
    <w:rsid w:val="008707BA"/>
    <w:rsid w:val="008720CC"/>
    <w:rsid w:val="0087308A"/>
    <w:rsid w:val="00873235"/>
    <w:rsid w:val="0087342A"/>
    <w:rsid w:val="00877745"/>
    <w:rsid w:val="00880025"/>
    <w:rsid w:val="0088169A"/>
    <w:rsid w:val="00881E7E"/>
    <w:rsid w:val="0088280C"/>
    <w:rsid w:val="008831DD"/>
    <w:rsid w:val="00883B67"/>
    <w:rsid w:val="00884950"/>
    <w:rsid w:val="00885356"/>
    <w:rsid w:val="00886F75"/>
    <w:rsid w:val="00891207"/>
    <w:rsid w:val="00891295"/>
    <w:rsid w:val="008918B8"/>
    <w:rsid w:val="008923D0"/>
    <w:rsid w:val="008929A5"/>
    <w:rsid w:val="00893DBF"/>
    <w:rsid w:val="00894EFB"/>
    <w:rsid w:val="00896787"/>
    <w:rsid w:val="008968D8"/>
    <w:rsid w:val="008A135E"/>
    <w:rsid w:val="008A22F4"/>
    <w:rsid w:val="008A23B6"/>
    <w:rsid w:val="008A2904"/>
    <w:rsid w:val="008A4215"/>
    <w:rsid w:val="008A5305"/>
    <w:rsid w:val="008A7A02"/>
    <w:rsid w:val="008B0F07"/>
    <w:rsid w:val="008B36DD"/>
    <w:rsid w:val="008B3D0D"/>
    <w:rsid w:val="008B4CE6"/>
    <w:rsid w:val="008B5545"/>
    <w:rsid w:val="008B5A63"/>
    <w:rsid w:val="008C0B19"/>
    <w:rsid w:val="008C6CF8"/>
    <w:rsid w:val="008C6E78"/>
    <w:rsid w:val="008C72B4"/>
    <w:rsid w:val="008D2047"/>
    <w:rsid w:val="008D29F2"/>
    <w:rsid w:val="008D2BA6"/>
    <w:rsid w:val="008D4B87"/>
    <w:rsid w:val="008D7146"/>
    <w:rsid w:val="008D75A1"/>
    <w:rsid w:val="008E77E3"/>
    <w:rsid w:val="008F3FF1"/>
    <w:rsid w:val="008F56D4"/>
    <w:rsid w:val="008F6B0D"/>
    <w:rsid w:val="00900500"/>
    <w:rsid w:val="00901DB4"/>
    <w:rsid w:val="009043D1"/>
    <w:rsid w:val="00905AD5"/>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87131"/>
    <w:rsid w:val="00991F1B"/>
    <w:rsid w:val="009926CD"/>
    <w:rsid w:val="00994210"/>
    <w:rsid w:val="009951EC"/>
    <w:rsid w:val="00996976"/>
    <w:rsid w:val="009A09E2"/>
    <w:rsid w:val="009A544A"/>
    <w:rsid w:val="009A6100"/>
    <w:rsid w:val="009A6CD3"/>
    <w:rsid w:val="009A72CF"/>
    <w:rsid w:val="009B0B92"/>
    <w:rsid w:val="009B28C7"/>
    <w:rsid w:val="009B3FF5"/>
    <w:rsid w:val="009B59F7"/>
    <w:rsid w:val="009B76CC"/>
    <w:rsid w:val="009C1026"/>
    <w:rsid w:val="009C1B83"/>
    <w:rsid w:val="009C1BAC"/>
    <w:rsid w:val="009C1E2C"/>
    <w:rsid w:val="009C310A"/>
    <w:rsid w:val="009C3438"/>
    <w:rsid w:val="009C4717"/>
    <w:rsid w:val="009C4DC5"/>
    <w:rsid w:val="009C5DFD"/>
    <w:rsid w:val="009C7152"/>
    <w:rsid w:val="009C7606"/>
    <w:rsid w:val="009C7B62"/>
    <w:rsid w:val="009D1510"/>
    <w:rsid w:val="009D17E3"/>
    <w:rsid w:val="009D37E5"/>
    <w:rsid w:val="009D4078"/>
    <w:rsid w:val="009D6608"/>
    <w:rsid w:val="009D695F"/>
    <w:rsid w:val="009D71B8"/>
    <w:rsid w:val="009D7503"/>
    <w:rsid w:val="009E317E"/>
    <w:rsid w:val="009E496E"/>
    <w:rsid w:val="009E5BD6"/>
    <w:rsid w:val="009E6C8C"/>
    <w:rsid w:val="009F00A3"/>
    <w:rsid w:val="009F17E3"/>
    <w:rsid w:val="009F1817"/>
    <w:rsid w:val="009F21E8"/>
    <w:rsid w:val="009F5BAB"/>
    <w:rsid w:val="009F6A7F"/>
    <w:rsid w:val="009F6F8F"/>
    <w:rsid w:val="00A005EA"/>
    <w:rsid w:val="00A0062D"/>
    <w:rsid w:val="00A00A88"/>
    <w:rsid w:val="00A025B1"/>
    <w:rsid w:val="00A057A8"/>
    <w:rsid w:val="00A05E68"/>
    <w:rsid w:val="00A06FDB"/>
    <w:rsid w:val="00A126A7"/>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47E1B"/>
    <w:rsid w:val="00A5300C"/>
    <w:rsid w:val="00A57878"/>
    <w:rsid w:val="00A60243"/>
    <w:rsid w:val="00A60FBE"/>
    <w:rsid w:val="00A619DA"/>
    <w:rsid w:val="00A61E63"/>
    <w:rsid w:val="00A62DF1"/>
    <w:rsid w:val="00A6450E"/>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3C64"/>
    <w:rsid w:val="00AA5F25"/>
    <w:rsid w:val="00AA77C1"/>
    <w:rsid w:val="00AB09E8"/>
    <w:rsid w:val="00AB1992"/>
    <w:rsid w:val="00AB24E4"/>
    <w:rsid w:val="00AB3FBC"/>
    <w:rsid w:val="00AB62B8"/>
    <w:rsid w:val="00AC01BC"/>
    <w:rsid w:val="00AC04C5"/>
    <w:rsid w:val="00AC0E78"/>
    <w:rsid w:val="00AC1625"/>
    <w:rsid w:val="00AC2145"/>
    <w:rsid w:val="00AC22F3"/>
    <w:rsid w:val="00AC5A57"/>
    <w:rsid w:val="00AD35BD"/>
    <w:rsid w:val="00AD446E"/>
    <w:rsid w:val="00AD4FA7"/>
    <w:rsid w:val="00AD5CF1"/>
    <w:rsid w:val="00AE1CD5"/>
    <w:rsid w:val="00AE21EC"/>
    <w:rsid w:val="00AE29B6"/>
    <w:rsid w:val="00AE2CCE"/>
    <w:rsid w:val="00AE5084"/>
    <w:rsid w:val="00AE7669"/>
    <w:rsid w:val="00AF074E"/>
    <w:rsid w:val="00AF0C58"/>
    <w:rsid w:val="00AF0F1B"/>
    <w:rsid w:val="00AF0FED"/>
    <w:rsid w:val="00AF4B9D"/>
    <w:rsid w:val="00B01385"/>
    <w:rsid w:val="00B0513D"/>
    <w:rsid w:val="00B053D3"/>
    <w:rsid w:val="00B10F92"/>
    <w:rsid w:val="00B11AF2"/>
    <w:rsid w:val="00B11EB0"/>
    <w:rsid w:val="00B1465F"/>
    <w:rsid w:val="00B178F5"/>
    <w:rsid w:val="00B17D49"/>
    <w:rsid w:val="00B17DBC"/>
    <w:rsid w:val="00B2050C"/>
    <w:rsid w:val="00B22F08"/>
    <w:rsid w:val="00B2330A"/>
    <w:rsid w:val="00B2440F"/>
    <w:rsid w:val="00B26F59"/>
    <w:rsid w:val="00B351E6"/>
    <w:rsid w:val="00B3639F"/>
    <w:rsid w:val="00B37F64"/>
    <w:rsid w:val="00B4050F"/>
    <w:rsid w:val="00B40B79"/>
    <w:rsid w:val="00B415F1"/>
    <w:rsid w:val="00B440BA"/>
    <w:rsid w:val="00B45B3F"/>
    <w:rsid w:val="00B4697C"/>
    <w:rsid w:val="00B46A48"/>
    <w:rsid w:val="00B50087"/>
    <w:rsid w:val="00B503C2"/>
    <w:rsid w:val="00B51961"/>
    <w:rsid w:val="00B521E0"/>
    <w:rsid w:val="00B53214"/>
    <w:rsid w:val="00B53A02"/>
    <w:rsid w:val="00B53AA0"/>
    <w:rsid w:val="00B53F87"/>
    <w:rsid w:val="00B546DF"/>
    <w:rsid w:val="00B54CDB"/>
    <w:rsid w:val="00B60568"/>
    <w:rsid w:val="00B60FFD"/>
    <w:rsid w:val="00B61300"/>
    <w:rsid w:val="00B6131D"/>
    <w:rsid w:val="00B61612"/>
    <w:rsid w:val="00B62542"/>
    <w:rsid w:val="00B64F4B"/>
    <w:rsid w:val="00B66753"/>
    <w:rsid w:val="00B6677F"/>
    <w:rsid w:val="00B66A71"/>
    <w:rsid w:val="00B66D21"/>
    <w:rsid w:val="00B67AE0"/>
    <w:rsid w:val="00B704F7"/>
    <w:rsid w:val="00B7235B"/>
    <w:rsid w:val="00B75125"/>
    <w:rsid w:val="00B75616"/>
    <w:rsid w:val="00B7737B"/>
    <w:rsid w:val="00B77A73"/>
    <w:rsid w:val="00B77AFA"/>
    <w:rsid w:val="00B80011"/>
    <w:rsid w:val="00B800EF"/>
    <w:rsid w:val="00B806CA"/>
    <w:rsid w:val="00B80D17"/>
    <w:rsid w:val="00B80EC2"/>
    <w:rsid w:val="00B82FD8"/>
    <w:rsid w:val="00B8360A"/>
    <w:rsid w:val="00B85F56"/>
    <w:rsid w:val="00B862B1"/>
    <w:rsid w:val="00B87216"/>
    <w:rsid w:val="00B90487"/>
    <w:rsid w:val="00B91846"/>
    <w:rsid w:val="00B942B2"/>
    <w:rsid w:val="00B94610"/>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497"/>
    <w:rsid w:val="00BB4B5C"/>
    <w:rsid w:val="00BB6F0D"/>
    <w:rsid w:val="00BB79B4"/>
    <w:rsid w:val="00BB7DB3"/>
    <w:rsid w:val="00BC1776"/>
    <w:rsid w:val="00BC1F05"/>
    <w:rsid w:val="00BC6EC1"/>
    <w:rsid w:val="00BC704E"/>
    <w:rsid w:val="00BC7A37"/>
    <w:rsid w:val="00BD007C"/>
    <w:rsid w:val="00BD1E15"/>
    <w:rsid w:val="00BD2180"/>
    <w:rsid w:val="00BD4137"/>
    <w:rsid w:val="00BD42B8"/>
    <w:rsid w:val="00BE3010"/>
    <w:rsid w:val="00BE4DDA"/>
    <w:rsid w:val="00BE591D"/>
    <w:rsid w:val="00BE6811"/>
    <w:rsid w:val="00BF0DC5"/>
    <w:rsid w:val="00BF1926"/>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6C3A"/>
    <w:rsid w:val="00C3754F"/>
    <w:rsid w:val="00C40A5F"/>
    <w:rsid w:val="00C40B9D"/>
    <w:rsid w:val="00C433D1"/>
    <w:rsid w:val="00C43D22"/>
    <w:rsid w:val="00C43E26"/>
    <w:rsid w:val="00C4448C"/>
    <w:rsid w:val="00C45FCC"/>
    <w:rsid w:val="00C4713B"/>
    <w:rsid w:val="00C500B3"/>
    <w:rsid w:val="00C53C06"/>
    <w:rsid w:val="00C5685D"/>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357B"/>
    <w:rsid w:val="00C94275"/>
    <w:rsid w:val="00C946B8"/>
    <w:rsid w:val="00C9477A"/>
    <w:rsid w:val="00CA04B2"/>
    <w:rsid w:val="00CA1675"/>
    <w:rsid w:val="00CA1D67"/>
    <w:rsid w:val="00CA2180"/>
    <w:rsid w:val="00CA2693"/>
    <w:rsid w:val="00CA26DF"/>
    <w:rsid w:val="00CA2A1A"/>
    <w:rsid w:val="00CA4B07"/>
    <w:rsid w:val="00CB1577"/>
    <w:rsid w:val="00CB1F45"/>
    <w:rsid w:val="00CB27BE"/>
    <w:rsid w:val="00CB44D2"/>
    <w:rsid w:val="00CB4AAD"/>
    <w:rsid w:val="00CB6567"/>
    <w:rsid w:val="00CB6B22"/>
    <w:rsid w:val="00CC205D"/>
    <w:rsid w:val="00CC2B27"/>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E7607"/>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37C8"/>
    <w:rsid w:val="00D15D43"/>
    <w:rsid w:val="00D21CA9"/>
    <w:rsid w:val="00D223C8"/>
    <w:rsid w:val="00D23336"/>
    <w:rsid w:val="00D240F9"/>
    <w:rsid w:val="00D2587E"/>
    <w:rsid w:val="00D25A80"/>
    <w:rsid w:val="00D262A3"/>
    <w:rsid w:val="00D262A4"/>
    <w:rsid w:val="00D322DD"/>
    <w:rsid w:val="00D34FD6"/>
    <w:rsid w:val="00D375A0"/>
    <w:rsid w:val="00D37742"/>
    <w:rsid w:val="00D43AD6"/>
    <w:rsid w:val="00D4537E"/>
    <w:rsid w:val="00D46C2C"/>
    <w:rsid w:val="00D51598"/>
    <w:rsid w:val="00D51638"/>
    <w:rsid w:val="00D51DB9"/>
    <w:rsid w:val="00D57587"/>
    <w:rsid w:val="00D60AE8"/>
    <w:rsid w:val="00D60F58"/>
    <w:rsid w:val="00D61389"/>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5475"/>
    <w:rsid w:val="00D966BD"/>
    <w:rsid w:val="00D975C8"/>
    <w:rsid w:val="00D97C05"/>
    <w:rsid w:val="00DA02FC"/>
    <w:rsid w:val="00DA259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54F0"/>
    <w:rsid w:val="00DC69B5"/>
    <w:rsid w:val="00DC6D84"/>
    <w:rsid w:val="00DD4A4E"/>
    <w:rsid w:val="00DD5985"/>
    <w:rsid w:val="00DD6CFB"/>
    <w:rsid w:val="00DD77A8"/>
    <w:rsid w:val="00DD7D31"/>
    <w:rsid w:val="00DE3161"/>
    <w:rsid w:val="00DE44E4"/>
    <w:rsid w:val="00DE5EF5"/>
    <w:rsid w:val="00DE6CB5"/>
    <w:rsid w:val="00DE7C8C"/>
    <w:rsid w:val="00DF1A19"/>
    <w:rsid w:val="00DF2B31"/>
    <w:rsid w:val="00DF3F08"/>
    <w:rsid w:val="00DF4D72"/>
    <w:rsid w:val="00DF6B98"/>
    <w:rsid w:val="00DF7CA0"/>
    <w:rsid w:val="00E00EBC"/>
    <w:rsid w:val="00E01013"/>
    <w:rsid w:val="00E0333E"/>
    <w:rsid w:val="00E0567A"/>
    <w:rsid w:val="00E05C4D"/>
    <w:rsid w:val="00E06AE2"/>
    <w:rsid w:val="00E100ED"/>
    <w:rsid w:val="00E11166"/>
    <w:rsid w:val="00E1132A"/>
    <w:rsid w:val="00E11C64"/>
    <w:rsid w:val="00E12878"/>
    <w:rsid w:val="00E1311F"/>
    <w:rsid w:val="00E143AA"/>
    <w:rsid w:val="00E15621"/>
    <w:rsid w:val="00E1565F"/>
    <w:rsid w:val="00E156D3"/>
    <w:rsid w:val="00E1609D"/>
    <w:rsid w:val="00E170C3"/>
    <w:rsid w:val="00E223A1"/>
    <w:rsid w:val="00E263E3"/>
    <w:rsid w:val="00E3083A"/>
    <w:rsid w:val="00E30880"/>
    <w:rsid w:val="00E3095E"/>
    <w:rsid w:val="00E3102C"/>
    <w:rsid w:val="00E317F7"/>
    <w:rsid w:val="00E33A4A"/>
    <w:rsid w:val="00E33C96"/>
    <w:rsid w:val="00E350E8"/>
    <w:rsid w:val="00E354B1"/>
    <w:rsid w:val="00E36C46"/>
    <w:rsid w:val="00E40D04"/>
    <w:rsid w:val="00E43663"/>
    <w:rsid w:val="00E44944"/>
    <w:rsid w:val="00E46E76"/>
    <w:rsid w:val="00E474EE"/>
    <w:rsid w:val="00E516AC"/>
    <w:rsid w:val="00E51D3B"/>
    <w:rsid w:val="00E535E6"/>
    <w:rsid w:val="00E53CEB"/>
    <w:rsid w:val="00E555EE"/>
    <w:rsid w:val="00E617F5"/>
    <w:rsid w:val="00E62518"/>
    <w:rsid w:val="00E65278"/>
    <w:rsid w:val="00E663B0"/>
    <w:rsid w:val="00E67B44"/>
    <w:rsid w:val="00E707DF"/>
    <w:rsid w:val="00E72A8C"/>
    <w:rsid w:val="00E7320D"/>
    <w:rsid w:val="00E74393"/>
    <w:rsid w:val="00E749BF"/>
    <w:rsid w:val="00E74BED"/>
    <w:rsid w:val="00E754A4"/>
    <w:rsid w:val="00E81910"/>
    <w:rsid w:val="00E82103"/>
    <w:rsid w:val="00E82721"/>
    <w:rsid w:val="00E84815"/>
    <w:rsid w:val="00E84BDB"/>
    <w:rsid w:val="00E87E27"/>
    <w:rsid w:val="00E902CE"/>
    <w:rsid w:val="00E92443"/>
    <w:rsid w:val="00E975F9"/>
    <w:rsid w:val="00EA0450"/>
    <w:rsid w:val="00EA0BA0"/>
    <w:rsid w:val="00EA17D5"/>
    <w:rsid w:val="00EA1D2C"/>
    <w:rsid w:val="00EA2247"/>
    <w:rsid w:val="00EA4ADA"/>
    <w:rsid w:val="00EA767D"/>
    <w:rsid w:val="00EA7D90"/>
    <w:rsid w:val="00EB131C"/>
    <w:rsid w:val="00EB2572"/>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D79C8"/>
    <w:rsid w:val="00EE4442"/>
    <w:rsid w:val="00EE6206"/>
    <w:rsid w:val="00EF343D"/>
    <w:rsid w:val="00EF4B05"/>
    <w:rsid w:val="00EF56B7"/>
    <w:rsid w:val="00EF6B66"/>
    <w:rsid w:val="00EF7221"/>
    <w:rsid w:val="00EF7F61"/>
    <w:rsid w:val="00F00230"/>
    <w:rsid w:val="00F02965"/>
    <w:rsid w:val="00F0338C"/>
    <w:rsid w:val="00F03743"/>
    <w:rsid w:val="00F0559B"/>
    <w:rsid w:val="00F1341A"/>
    <w:rsid w:val="00F137D5"/>
    <w:rsid w:val="00F143D9"/>
    <w:rsid w:val="00F15AB0"/>
    <w:rsid w:val="00F16910"/>
    <w:rsid w:val="00F1717A"/>
    <w:rsid w:val="00F17281"/>
    <w:rsid w:val="00F179FF"/>
    <w:rsid w:val="00F22260"/>
    <w:rsid w:val="00F24030"/>
    <w:rsid w:val="00F27105"/>
    <w:rsid w:val="00F302D6"/>
    <w:rsid w:val="00F30982"/>
    <w:rsid w:val="00F31263"/>
    <w:rsid w:val="00F338EC"/>
    <w:rsid w:val="00F34569"/>
    <w:rsid w:val="00F37E2F"/>
    <w:rsid w:val="00F44CA7"/>
    <w:rsid w:val="00F478D9"/>
    <w:rsid w:val="00F51695"/>
    <w:rsid w:val="00F51EE6"/>
    <w:rsid w:val="00F52820"/>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5DB2"/>
    <w:rsid w:val="00F76F15"/>
    <w:rsid w:val="00F808FC"/>
    <w:rsid w:val="00F80C88"/>
    <w:rsid w:val="00F82E5D"/>
    <w:rsid w:val="00F83F5F"/>
    <w:rsid w:val="00F846BC"/>
    <w:rsid w:val="00F869FB"/>
    <w:rsid w:val="00F87378"/>
    <w:rsid w:val="00F90111"/>
    <w:rsid w:val="00F911F5"/>
    <w:rsid w:val="00F91CEB"/>
    <w:rsid w:val="00F924C0"/>
    <w:rsid w:val="00F936AA"/>
    <w:rsid w:val="00F96F1E"/>
    <w:rsid w:val="00F9709B"/>
    <w:rsid w:val="00FA126C"/>
    <w:rsid w:val="00FA2F8D"/>
    <w:rsid w:val="00FA3E1C"/>
    <w:rsid w:val="00FA4DFE"/>
    <w:rsid w:val="00FA7F06"/>
    <w:rsid w:val="00FB06D3"/>
    <w:rsid w:val="00FB3E0C"/>
    <w:rsid w:val="00FB60DA"/>
    <w:rsid w:val="00FB7F95"/>
    <w:rsid w:val="00FC1715"/>
    <w:rsid w:val="00FC1735"/>
    <w:rsid w:val="00FC1812"/>
    <w:rsid w:val="00FC461E"/>
    <w:rsid w:val="00FC508B"/>
    <w:rsid w:val="00FC70D7"/>
    <w:rsid w:val="00FD1C10"/>
    <w:rsid w:val="00FD3442"/>
    <w:rsid w:val="00FD3AFF"/>
    <w:rsid w:val="00FD5C76"/>
    <w:rsid w:val="00FD79B2"/>
    <w:rsid w:val="00FD7D5D"/>
    <w:rsid w:val="00FE1F6C"/>
    <w:rsid w:val="00FE5853"/>
    <w:rsid w:val="00FE636A"/>
    <w:rsid w:val="00FE7E56"/>
    <w:rsid w:val="00FF17A8"/>
    <w:rsid w:val="00FF1F2E"/>
    <w:rsid w:val="00FF2B42"/>
    <w:rsid w:val="00FF4B34"/>
    <w:rsid w:val="00FF503E"/>
    <w:rsid w:val="01176EA7"/>
    <w:rsid w:val="01FB40D3"/>
    <w:rsid w:val="02427F54"/>
    <w:rsid w:val="02532161"/>
    <w:rsid w:val="029A7D90"/>
    <w:rsid w:val="02C2434F"/>
    <w:rsid w:val="033E071B"/>
    <w:rsid w:val="035B12CD"/>
    <w:rsid w:val="03697B0E"/>
    <w:rsid w:val="03B409DD"/>
    <w:rsid w:val="03D168E4"/>
    <w:rsid w:val="03F4196F"/>
    <w:rsid w:val="04455AD9"/>
    <w:rsid w:val="04B15418"/>
    <w:rsid w:val="05094D59"/>
    <w:rsid w:val="05420F93"/>
    <w:rsid w:val="05883522"/>
    <w:rsid w:val="059541F6"/>
    <w:rsid w:val="05F96B7B"/>
    <w:rsid w:val="060D1B65"/>
    <w:rsid w:val="06325012"/>
    <w:rsid w:val="06562220"/>
    <w:rsid w:val="065A6517"/>
    <w:rsid w:val="065D737F"/>
    <w:rsid w:val="06A91F53"/>
    <w:rsid w:val="06AD62E4"/>
    <w:rsid w:val="07091040"/>
    <w:rsid w:val="07466F8A"/>
    <w:rsid w:val="074F6045"/>
    <w:rsid w:val="077F1302"/>
    <w:rsid w:val="07B9208C"/>
    <w:rsid w:val="07D17DB0"/>
    <w:rsid w:val="07DE0942"/>
    <w:rsid w:val="07FB307F"/>
    <w:rsid w:val="08053877"/>
    <w:rsid w:val="08B90768"/>
    <w:rsid w:val="08C23B9D"/>
    <w:rsid w:val="08D31906"/>
    <w:rsid w:val="09227017"/>
    <w:rsid w:val="096A109B"/>
    <w:rsid w:val="09DE4A06"/>
    <w:rsid w:val="0A0A57FB"/>
    <w:rsid w:val="0A27015B"/>
    <w:rsid w:val="0A2E5BC4"/>
    <w:rsid w:val="0A8B16A1"/>
    <w:rsid w:val="0AFB3396"/>
    <w:rsid w:val="0B1B635C"/>
    <w:rsid w:val="0B381EF4"/>
    <w:rsid w:val="0B4E5E26"/>
    <w:rsid w:val="0BCA3494"/>
    <w:rsid w:val="0C0F534B"/>
    <w:rsid w:val="0CB37058"/>
    <w:rsid w:val="0CC9374C"/>
    <w:rsid w:val="0D5F5BC0"/>
    <w:rsid w:val="0D9664F4"/>
    <w:rsid w:val="0DB1330B"/>
    <w:rsid w:val="0DD57ECE"/>
    <w:rsid w:val="0DF5231E"/>
    <w:rsid w:val="0E4B1A86"/>
    <w:rsid w:val="0EC3241C"/>
    <w:rsid w:val="0EEF6D6E"/>
    <w:rsid w:val="0F1B4006"/>
    <w:rsid w:val="0F2F5C39"/>
    <w:rsid w:val="0F9B0D8A"/>
    <w:rsid w:val="10043E2B"/>
    <w:rsid w:val="10084FA9"/>
    <w:rsid w:val="100E76C7"/>
    <w:rsid w:val="10B755B5"/>
    <w:rsid w:val="11530FFE"/>
    <w:rsid w:val="117479FE"/>
    <w:rsid w:val="123F625E"/>
    <w:rsid w:val="124079B7"/>
    <w:rsid w:val="124675EC"/>
    <w:rsid w:val="127759F8"/>
    <w:rsid w:val="12FB57DE"/>
    <w:rsid w:val="1331143C"/>
    <w:rsid w:val="13385187"/>
    <w:rsid w:val="133945AE"/>
    <w:rsid w:val="137B7A5C"/>
    <w:rsid w:val="143D2A02"/>
    <w:rsid w:val="14872104"/>
    <w:rsid w:val="14B4083D"/>
    <w:rsid w:val="14C15ED1"/>
    <w:rsid w:val="15F555B1"/>
    <w:rsid w:val="16871A54"/>
    <w:rsid w:val="16BB0D3E"/>
    <w:rsid w:val="16C84A74"/>
    <w:rsid w:val="1776627E"/>
    <w:rsid w:val="18197ECC"/>
    <w:rsid w:val="185549A1"/>
    <w:rsid w:val="18610CDC"/>
    <w:rsid w:val="18970FA1"/>
    <w:rsid w:val="18D02075"/>
    <w:rsid w:val="18DC6084"/>
    <w:rsid w:val="19526877"/>
    <w:rsid w:val="199E7D0E"/>
    <w:rsid w:val="19C37774"/>
    <w:rsid w:val="1A231FC1"/>
    <w:rsid w:val="1A863053"/>
    <w:rsid w:val="1A935399"/>
    <w:rsid w:val="1B2D30F7"/>
    <w:rsid w:val="1B6A0F8A"/>
    <w:rsid w:val="1B806CCF"/>
    <w:rsid w:val="1B852F33"/>
    <w:rsid w:val="1BE37C5A"/>
    <w:rsid w:val="1C136791"/>
    <w:rsid w:val="1C6002F6"/>
    <w:rsid w:val="1C760ACE"/>
    <w:rsid w:val="1C926C23"/>
    <w:rsid w:val="1D314B1B"/>
    <w:rsid w:val="1D41732E"/>
    <w:rsid w:val="1D48246B"/>
    <w:rsid w:val="1D61352C"/>
    <w:rsid w:val="1D787557"/>
    <w:rsid w:val="1D9456B0"/>
    <w:rsid w:val="1DCB495D"/>
    <w:rsid w:val="1DCB6BF8"/>
    <w:rsid w:val="1DE541F8"/>
    <w:rsid w:val="1E324C07"/>
    <w:rsid w:val="1E8C6387"/>
    <w:rsid w:val="1F026649"/>
    <w:rsid w:val="1F467731"/>
    <w:rsid w:val="1F861028"/>
    <w:rsid w:val="1FF71F26"/>
    <w:rsid w:val="20057BA4"/>
    <w:rsid w:val="20080631"/>
    <w:rsid w:val="205B24B5"/>
    <w:rsid w:val="205F5310"/>
    <w:rsid w:val="20D33EC0"/>
    <w:rsid w:val="20D52267"/>
    <w:rsid w:val="20DB35F6"/>
    <w:rsid w:val="20EC5803"/>
    <w:rsid w:val="21423675"/>
    <w:rsid w:val="215A276C"/>
    <w:rsid w:val="215A6C10"/>
    <w:rsid w:val="21AD1764"/>
    <w:rsid w:val="21C41491"/>
    <w:rsid w:val="21C746E6"/>
    <w:rsid w:val="22B10AB2"/>
    <w:rsid w:val="22E13BF0"/>
    <w:rsid w:val="23DE2155"/>
    <w:rsid w:val="241D7760"/>
    <w:rsid w:val="246170B5"/>
    <w:rsid w:val="24776C65"/>
    <w:rsid w:val="248C094E"/>
    <w:rsid w:val="248C5333"/>
    <w:rsid w:val="24A14BA5"/>
    <w:rsid w:val="24FE2EBC"/>
    <w:rsid w:val="253C6363"/>
    <w:rsid w:val="25B82157"/>
    <w:rsid w:val="25C2443D"/>
    <w:rsid w:val="25CB1E8B"/>
    <w:rsid w:val="25CC6B09"/>
    <w:rsid w:val="261C6242"/>
    <w:rsid w:val="263D5F72"/>
    <w:rsid w:val="26B3473B"/>
    <w:rsid w:val="276E6F72"/>
    <w:rsid w:val="2778394C"/>
    <w:rsid w:val="27C748D4"/>
    <w:rsid w:val="27D33279"/>
    <w:rsid w:val="28212236"/>
    <w:rsid w:val="28285372"/>
    <w:rsid w:val="284303FE"/>
    <w:rsid w:val="288B461C"/>
    <w:rsid w:val="28B112DC"/>
    <w:rsid w:val="28CD025A"/>
    <w:rsid w:val="28F3713A"/>
    <w:rsid w:val="293E2974"/>
    <w:rsid w:val="29550D17"/>
    <w:rsid w:val="296E14AB"/>
    <w:rsid w:val="29A14AC3"/>
    <w:rsid w:val="29D014EE"/>
    <w:rsid w:val="29EC6874"/>
    <w:rsid w:val="2A0618EC"/>
    <w:rsid w:val="2A3E15D4"/>
    <w:rsid w:val="2A44220C"/>
    <w:rsid w:val="2A636B36"/>
    <w:rsid w:val="2AC926AB"/>
    <w:rsid w:val="2AFE07E4"/>
    <w:rsid w:val="2B0E663D"/>
    <w:rsid w:val="2B78289F"/>
    <w:rsid w:val="2BBE7D9C"/>
    <w:rsid w:val="2CAC2575"/>
    <w:rsid w:val="2CD86C3B"/>
    <w:rsid w:val="2D0143E4"/>
    <w:rsid w:val="2D4F514F"/>
    <w:rsid w:val="2D574004"/>
    <w:rsid w:val="2DAF5BEE"/>
    <w:rsid w:val="2DD6761F"/>
    <w:rsid w:val="2EF307E8"/>
    <w:rsid w:val="2FC27A6F"/>
    <w:rsid w:val="2FF35616"/>
    <w:rsid w:val="30685813"/>
    <w:rsid w:val="306F484D"/>
    <w:rsid w:val="30981726"/>
    <w:rsid w:val="30A05CC2"/>
    <w:rsid w:val="30CB2D3F"/>
    <w:rsid w:val="31411253"/>
    <w:rsid w:val="319F7907"/>
    <w:rsid w:val="31BA0345"/>
    <w:rsid w:val="31CC1158"/>
    <w:rsid w:val="3231301E"/>
    <w:rsid w:val="325E7BE3"/>
    <w:rsid w:val="3268153F"/>
    <w:rsid w:val="32BF2D77"/>
    <w:rsid w:val="337709DE"/>
    <w:rsid w:val="338D7AC0"/>
    <w:rsid w:val="33C10429"/>
    <w:rsid w:val="33EB36F8"/>
    <w:rsid w:val="344F3C87"/>
    <w:rsid w:val="346516FC"/>
    <w:rsid w:val="34E73EBF"/>
    <w:rsid w:val="35430815"/>
    <w:rsid w:val="356E697B"/>
    <w:rsid w:val="358D4A67"/>
    <w:rsid w:val="35CF1523"/>
    <w:rsid w:val="35F8422E"/>
    <w:rsid w:val="360D1CB0"/>
    <w:rsid w:val="36590DED"/>
    <w:rsid w:val="36E52680"/>
    <w:rsid w:val="377C2FE5"/>
    <w:rsid w:val="37B31CC9"/>
    <w:rsid w:val="38224283"/>
    <w:rsid w:val="38710670"/>
    <w:rsid w:val="38827DD0"/>
    <w:rsid w:val="388E7474"/>
    <w:rsid w:val="38AF4388"/>
    <w:rsid w:val="393108AB"/>
    <w:rsid w:val="39BA08F9"/>
    <w:rsid w:val="39DF3CFF"/>
    <w:rsid w:val="39EF3F42"/>
    <w:rsid w:val="3A606EE2"/>
    <w:rsid w:val="3A9C426D"/>
    <w:rsid w:val="3AEC66D3"/>
    <w:rsid w:val="3B027CA5"/>
    <w:rsid w:val="3B077069"/>
    <w:rsid w:val="3B425235"/>
    <w:rsid w:val="3B4F27BE"/>
    <w:rsid w:val="3B546FC0"/>
    <w:rsid w:val="3B602C1D"/>
    <w:rsid w:val="3B765F9D"/>
    <w:rsid w:val="3B860CF8"/>
    <w:rsid w:val="3B890053"/>
    <w:rsid w:val="3C4B11D8"/>
    <w:rsid w:val="3C53008C"/>
    <w:rsid w:val="3C935AB8"/>
    <w:rsid w:val="3CC72DC1"/>
    <w:rsid w:val="3CCD7E3F"/>
    <w:rsid w:val="3D436353"/>
    <w:rsid w:val="3D5D7415"/>
    <w:rsid w:val="3D7B5AED"/>
    <w:rsid w:val="3D9A41C5"/>
    <w:rsid w:val="3DA2751D"/>
    <w:rsid w:val="3DA60DBB"/>
    <w:rsid w:val="3E3F6B1A"/>
    <w:rsid w:val="3E8B7FB1"/>
    <w:rsid w:val="3E950E30"/>
    <w:rsid w:val="3E981374"/>
    <w:rsid w:val="3EC139D3"/>
    <w:rsid w:val="3F352A52"/>
    <w:rsid w:val="3F3C12AC"/>
    <w:rsid w:val="3F524CB6"/>
    <w:rsid w:val="3F631223"/>
    <w:rsid w:val="3FBD419A"/>
    <w:rsid w:val="3FF04742"/>
    <w:rsid w:val="404B5C4A"/>
    <w:rsid w:val="405368AD"/>
    <w:rsid w:val="407E7DCE"/>
    <w:rsid w:val="40980764"/>
    <w:rsid w:val="409B0B4D"/>
    <w:rsid w:val="40BD3271"/>
    <w:rsid w:val="41415EF6"/>
    <w:rsid w:val="414336A3"/>
    <w:rsid w:val="414F59BC"/>
    <w:rsid w:val="4153125A"/>
    <w:rsid w:val="41760AA5"/>
    <w:rsid w:val="417B437E"/>
    <w:rsid w:val="41A75102"/>
    <w:rsid w:val="42135AB1"/>
    <w:rsid w:val="424D3EFC"/>
    <w:rsid w:val="428216CB"/>
    <w:rsid w:val="435B1B7E"/>
    <w:rsid w:val="443C6F04"/>
    <w:rsid w:val="444767C6"/>
    <w:rsid w:val="44537220"/>
    <w:rsid w:val="44D501D8"/>
    <w:rsid w:val="44F931C0"/>
    <w:rsid w:val="45634846"/>
    <w:rsid w:val="46404401"/>
    <w:rsid w:val="46602B2F"/>
    <w:rsid w:val="466307A7"/>
    <w:rsid w:val="46696E2A"/>
    <w:rsid w:val="46A5054B"/>
    <w:rsid w:val="46B06807"/>
    <w:rsid w:val="47290367"/>
    <w:rsid w:val="47484C91"/>
    <w:rsid w:val="477C4AF2"/>
    <w:rsid w:val="47A647FE"/>
    <w:rsid w:val="47D209FF"/>
    <w:rsid w:val="48074B4D"/>
    <w:rsid w:val="48441098"/>
    <w:rsid w:val="489072F1"/>
    <w:rsid w:val="48C26CC5"/>
    <w:rsid w:val="48CF62F5"/>
    <w:rsid w:val="49032245"/>
    <w:rsid w:val="49184B37"/>
    <w:rsid w:val="49942410"/>
    <w:rsid w:val="49997A26"/>
    <w:rsid w:val="49D91CE9"/>
    <w:rsid w:val="4B667DDC"/>
    <w:rsid w:val="4B842010"/>
    <w:rsid w:val="4C1E4213"/>
    <w:rsid w:val="4C3A6B73"/>
    <w:rsid w:val="4C673799"/>
    <w:rsid w:val="4C7719CC"/>
    <w:rsid w:val="4CC052CA"/>
    <w:rsid w:val="4CC50B32"/>
    <w:rsid w:val="4CD0798D"/>
    <w:rsid w:val="4CDA3819"/>
    <w:rsid w:val="4CFB6302"/>
    <w:rsid w:val="4CFD5200"/>
    <w:rsid w:val="4D8545A0"/>
    <w:rsid w:val="4DA846DC"/>
    <w:rsid w:val="4E143B1F"/>
    <w:rsid w:val="4EB33338"/>
    <w:rsid w:val="4F202106"/>
    <w:rsid w:val="4F351F9F"/>
    <w:rsid w:val="4F8627FB"/>
    <w:rsid w:val="4F8E5B53"/>
    <w:rsid w:val="4F9D68F6"/>
    <w:rsid w:val="50827466"/>
    <w:rsid w:val="50BD02BD"/>
    <w:rsid w:val="50DC1D60"/>
    <w:rsid w:val="519F4486"/>
    <w:rsid w:val="52112CF4"/>
    <w:rsid w:val="525766D1"/>
    <w:rsid w:val="525C3CE7"/>
    <w:rsid w:val="52AF4864"/>
    <w:rsid w:val="52EA4E4F"/>
    <w:rsid w:val="533F0B86"/>
    <w:rsid w:val="534F1156"/>
    <w:rsid w:val="53634C01"/>
    <w:rsid w:val="53A56FC8"/>
    <w:rsid w:val="54692272"/>
    <w:rsid w:val="54A5119F"/>
    <w:rsid w:val="54C17E31"/>
    <w:rsid w:val="54E75E5A"/>
    <w:rsid w:val="552F7491"/>
    <w:rsid w:val="55320D2F"/>
    <w:rsid w:val="5536081F"/>
    <w:rsid w:val="55811AEF"/>
    <w:rsid w:val="55A2633A"/>
    <w:rsid w:val="55AF412E"/>
    <w:rsid w:val="56BA722E"/>
    <w:rsid w:val="571A58E4"/>
    <w:rsid w:val="574F5BC8"/>
    <w:rsid w:val="578C4726"/>
    <w:rsid w:val="57C662B3"/>
    <w:rsid w:val="57D1482F"/>
    <w:rsid w:val="586A452F"/>
    <w:rsid w:val="588817BB"/>
    <w:rsid w:val="59080725"/>
    <w:rsid w:val="5947124D"/>
    <w:rsid w:val="59A621E6"/>
    <w:rsid w:val="59AF294E"/>
    <w:rsid w:val="5A6220B6"/>
    <w:rsid w:val="5AA61FA3"/>
    <w:rsid w:val="5B3C46B5"/>
    <w:rsid w:val="5B4B052D"/>
    <w:rsid w:val="5B53085A"/>
    <w:rsid w:val="5B6B6B3C"/>
    <w:rsid w:val="5B751975"/>
    <w:rsid w:val="5BB16E51"/>
    <w:rsid w:val="5C390BF5"/>
    <w:rsid w:val="5C4248A3"/>
    <w:rsid w:val="5CA97B29"/>
    <w:rsid w:val="5D047455"/>
    <w:rsid w:val="5D570AB1"/>
    <w:rsid w:val="5DB37B76"/>
    <w:rsid w:val="5DE0565F"/>
    <w:rsid w:val="5DFD637E"/>
    <w:rsid w:val="5EC40C4A"/>
    <w:rsid w:val="5ED15115"/>
    <w:rsid w:val="5F322465"/>
    <w:rsid w:val="5F4F342B"/>
    <w:rsid w:val="5FBF6730"/>
    <w:rsid w:val="5FEF619A"/>
    <w:rsid w:val="60170615"/>
    <w:rsid w:val="601A4151"/>
    <w:rsid w:val="60363DC9"/>
    <w:rsid w:val="605E78A2"/>
    <w:rsid w:val="6065020A"/>
    <w:rsid w:val="607406B8"/>
    <w:rsid w:val="60964868"/>
    <w:rsid w:val="6118702B"/>
    <w:rsid w:val="612C0D28"/>
    <w:rsid w:val="612E40B9"/>
    <w:rsid w:val="613310AF"/>
    <w:rsid w:val="61B0747B"/>
    <w:rsid w:val="61DA0784"/>
    <w:rsid w:val="6268460A"/>
    <w:rsid w:val="629D0130"/>
    <w:rsid w:val="62A212A2"/>
    <w:rsid w:val="62C02CB5"/>
    <w:rsid w:val="637265AE"/>
    <w:rsid w:val="63B55005"/>
    <w:rsid w:val="63D57455"/>
    <w:rsid w:val="6485002B"/>
    <w:rsid w:val="64D95D84"/>
    <w:rsid w:val="64E12B30"/>
    <w:rsid w:val="64E33E26"/>
    <w:rsid w:val="64EC5D4A"/>
    <w:rsid w:val="65167D25"/>
    <w:rsid w:val="65320613"/>
    <w:rsid w:val="6561752C"/>
    <w:rsid w:val="65C71020"/>
    <w:rsid w:val="660E6C4E"/>
    <w:rsid w:val="667016B7"/>
    <w:rsid w:val="66A01F9C"/>
    <w:rsid w:val="66DF23D1"/>
    <w:rsid w:val="66ED58A1"/>
    <w:rsid w:val="675A6636"/>
    <w:rsid w:val="67FF6319"/>
    <w:rsid w:val="68B06FD1"/>
    <w:rsid w:val="68C06926"/>
    <w:rsid w:val="69132EFA"/>
    <w:rsid w:val="693F6D5B"/>
    <w:rsid w:val="69562DE6"/>
    <w:rsid w:val="69884D00"/>
    <w:rsid w:val="69A42818"/>
    <w:rsid w:val="6A024239"/>
    <w:rsid w:val="6A295E7C"/>
    <w:rsid w:val="6B056872"/>
    <w:rsid w:val="6B4E646B"/>
    <w:rsid w:val="6B58785D"/>
    <w:rsid w:val="6B6A6573"/>
    <w:rsid w:val="6BB9765C"/>
    <w:rsid w:val="6BCA7B4E"/>
    <w:rsid w:val="6C2076DB"/>
    <w:rsid w:val="6C3E36AF"/>
    <w:rsid w:val="6C740EBB"/>
    <w:rsid w:val="6C787517"/>
    <w:rsid w:val="6CE10C19"/>
    <w:rsid w:val="6CF748E0"/>
    <w:rsid w:val="6D8D3235"/>
    <w:rsid w:val="6DFC7823"/>
    <w:rsid w:val="6E473DB9"/>
    <w:rsid w:val="6E5F6BA9"/>
    <w:rsid w:val="6E6715F2"/>
    <w:rsid w:val="6EB333C4"/>
    <w:rsid w:val="6EB5753A"/>
    <w:rsid w:val="6F233264"/>
    <w:rsid w:val="6F295248"/>
    <w:rsid w:val="6F42358A"/>
    <w:rsid w:val="6F5357EC"/>
    <w:rsid w:val="6F72024E"/>
    <w:rsid w:val="6F885CC3"/>
    <w:rsid w:val="6FB10D76"/>
    <w:rsid w:val="6FBB4FDA"/>
    <w:rsid w:val="6FBB7E47"/>
    <w:rsid w:val="701D01BA"/>
    <w:rsid w:val="70313F1E"/>
    <w:rsid w:val="703B4AE4"/>
    <w:rsid w:val="70455963"/>
    <w:rsid w:val="70542FA9"/>
    <w:rsid w:val="70F73101"/>
    <w:rsid w:val="711517D9"/>
    <w:rsid w:val="719F355D"/>
    <w:rsid w:val="71AD37BF"/>
    <w:rsid w:val="71D77CBC"/>
    <w:rsid w:val="728C1627"/>
    <w:rsid w:val="72D27981"/>
    <w:rsid w:val="72F05F7C"/>
    <w:rsid w:val="73614AFD"/>
    <w:rsid w:val="73966C01"/>
    <w:rsid w:val="73B40E35"/>
    <w:rsid w:val="73DE5EB2"/>
    <w:rsid w:val="74070859"/>
    <w:rsid w:val="74147B26"/>
    <w:rsid w:val="745B39A7"/>
    <w:rsid w:val="74847CF9"/>
    <w:rsid w:val="74B65CE3"/>
    <w:rsid w:val="74F43C3B"/>
    <w:rsid w:val="750A689E"/>
    <w:rsid w:val="753366D1"/>
    <w:rsid w:val="75950996"/>
    <w:rsid w:val="75C27F69"/>
    <w:rsid w:val="764F5ED8"/>
    <w:rsid w:val="76F47BFE"/>
    <w:rsid w:val="773B11BC"/>
    <w:rsid w:val="77774E17"/>
    <w:rsid w:val="77A13DC6"/>
    <w:rsid w:val="77D521F6"/>
    <w:rsid w:val="77ED4572"/>
    <w:rsid w:val="78277BB9"/>
    <w:rsid w:val="78630F39"/>
    <w:rsid w:val="78BE2756"/>
    <w:rsid w:val="78EE22AA"/>
    <w:rsid w:val="78F8515C"/>
    <w:rsid w:val="790D55A6"/>
    <w:rsid w:val="7934779F"/>
    <w:rsid w:val="798731E8"/>
    <w:rsid w:val="79CC14F2"/>
    <w:rsid w:val="7A992B33"/>
    <w:rsid w:val="7AB7628A"/>
    <w:rsid w:val="7AF26364"/>
    <w:rsid w:val="7B2C7E4B"/>
    <w:rsid w:val="7BE31D83"/>
    <w:rsid w:val="7CA26617"/>
    <w:rsid w:val="7D811406"/>
    <w:rsid w:val="7D910439"/>
    <w:rsid w:val="7E1D1CCD"/>
    <w:rsid w:val="7E425A22"/>
    <w:rsid w:val="7EA40534"/>
    <w:rsid w:val="7FA27A6E"/>
    <w:rsid w:val="7FA67C19"/>
    <w:rsid w:val="7FBB79EF"/>
    <w:rsid w:val="7FD13ABD"/>
    <w:rsid w:val="7FD36AE7"/>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1E5E57-0091-472D-8B4E-BC274A39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jc w:val="both"/>
    </w:pPr>
    <w:rPr>
      <w:color w:val="0000FF"/>
      <w:sz w:val="21"/>
      <w:szCs w:val="21"/>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1"/>
    <w:uiPriority w:val="9"/>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0"/>
    <w:next w:val="a0"/>
    <w:link w:val="3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uiPriority w:val="39"/>
    <w:unhideWhenUsed/>
    <w:qFormat/>
    <w:pPr>
      <w:ind w:leftChars="1200" w:left="2520"/>
    </w:pPr>
    <w:rPr>
      <w:rFonts w:asciiTheme="minorHAnsi" w:eastAsiaTheme="minorEastAsia" w:hAnsiTheme="minorHAnsi" w:cstheme="minorBidi"/>
      <w:color w:val="auto"/>
      <w:kern w:val="2"/>
      <w:szCs w:val="22"/>
    </w:rPr>
  </w:style>
  <w:style w:type="paragraph" w:styleId="a4">
    <w:name w:val="annotation text"/>
    <w:basedOn w:val="a0"/>
    <w:link w:val="a5"/>
    <w:autoRedefine/>
    <w:uiPriority w:val="99"/>
    <w:unhideWhenUsed/>
    <w:qFormat/>
    <w:pPr>
      <w:jc w:val="left"/>
    </w:pPr>
  </w:style>
  <w:style w:type="paragraph" w:styleId="a6">
    <w:name w:val="Body Text"/>
    <w:basedOn w:val="a0"/>
    <w:link w:val="a7"/>
    <w:autoRedefine/>
    <w:uiPriority w:val="1"/>
    <w:qFormat/>
    <w:rPr>
      <w:rFonts w:eastAsia="Times New Roman"/>
      <w:sz w:val="25"/>
      <w:szCs w:val="25"/>
    </w:rPr>
  </w:style>
  <w:style w:type="paragraph" w:styleId="5">
    <w:name w:val="toc 5"/>
    <w:basedOn w:val="a0"/>
    <w:next w:val="a0"/>
    <w:autoRedefine/>
    <w:uiPriority w:val="39"/>
    <w:unhideWhenUsed/>
    <w:qFormat/>
    <w:pPr>
      <w:ind w:leftChars="800" w:left="1680"/>
    </w:pPr>
    <w:rPr>
      <w:rFonts w:asciiTheme="minorHAnsi" w:eastAsiaTheme="minorEastAsia" w:hAnsiTheme="minorHAnsi" w:cstheme="minorBidi"/>
      <w:color w:val="auto"/>
      <w:kern w:val="2"/>
      <w:szCs w:val="22"/>
    </w:rPr>
  </w:style>
  <w:style w:type="paragraph" w:styleId="31">
    <w:name w:val="toc 3"/>
    <w:basedOn w:val="a0"/>
    <w:next w:val="a0"/>
    <w:autoRedefine/>
    <w:uiPriority w:val="39"/>
    <w:unhideWhenUsed/>
    <w:qFormat/>
    <w:pPr>
      <w:ind w:leftChars="400" w:left="840"/>
    </w:pPr>
  </w:style>
  <w:style w:type="paragraph" w:styleId="8">
    <w:name w:val="toc 8"/>
    <w:basedOn w:val="a0"/>
    <w:next w:val="a0"/>
    <w:autoRedefine/>
    <w:uiPriority w:val="39"/>
    <w:unhideWhenUsed/>
    <w:pPr>
      <w:ind w:leftChars="1400" w:left="2940"/>
    </w:pPr>
    <w:rPr>
      <w:rFonts w:asciiTheme="minorHAnsi" w:eastAsiaTheme="minorEastAsia" w:hAnsiTheme="minorHAnsi" w:cstheme="minorBidi"/>
      <w:color w:val="auto"/>
      <w:kern w:val="2"/>
      <w:szCs w:val="22"/>
    </w:rPr>
  </w:style>
  <w:style w:type="paragraph" w:styleId="a8">
    <w:name w:val="Date"/>
    <w:basedOn w:val="a0"/>
    <w:next w:val="a0"/>
    <w:link w:val="a9"/>
    <w:autoRedefine/>
    <w:uiPriority w:val="99"/>
    <w:semiHidden/>
    <w:unhideWhenUsed/>
    <w:qFormat/>
    <w:pPr>
      <w:ind w:leftChars="2500" w:left="100"/>
    </w:pPr>
  </w:style>
  <w:style w:type="paragraph" w:styleId="aa">
    <w:name w:val="Balloon Text"/>
    <w:basedOn w:val="a0"/>
    <w:link w:val="ab"/>
    <w:autoRedefine/>
    <w:uiPriority w:val="99"/>
    <w:semiHidden/>
    <w:unhideWhenUsed/>
    <w:qFormat/>
    <w:rPr>
      <w:sz w:val="18"/>
      <w:szCs w:val="18"/>
    </w:rPr>
  </w:style>
  <w:style w:type="paragraph" w:styleId="ac">
    <w:name w:val="footer"/>
    <w:basedOn w:val="a0"/>
    <w:link w:val="ad"/>
    <w:autoRedefine/>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e">
    <w:name w:val="header"/>
    <w:basedOn w:val="a0"/>
    <w:link w:val="af"/>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11">
    <w:name w:val="toc 1"/>
    <w:basedOn w:val="a0"/>
    <w:next w:val="a0"/>
    <w:autoRedefine/>
    <w:uiPriority w:val="39"/>
    <w:unhideWhenUsed/>
    <w:qFormat/>
    <w:rsid w:val="00FC508B"/>
    <w:pPr>
      <w:tabs>
        <w:tab w:val="right" w:leader="dot" w:pos="8296"/>
      </w:tabs>
      <w:spacing w:line="276" w:lineRule="auto"/>
    </w:pPr>
    <w:rPr>
      <w:rFonts w:ascii="宋体" w:hAnsi="宋体"/>
      <w:b/>
      <w:noProof/>
      <w:color w:val="auto"/>
    </w:rPr>
  </w:style>
  <w:style w:type="paragraph" w:styleId="4">
    <w:name w:val="toc 4"/>
    <w:basedOn w:val="a0"/>
    <w:next w:val="a0"/>
    <w:autoRedefine/>
    <w:uiPriority w:val="39"/>
    <w:unhideWhenUsed/>
    <w:pPr>
      <w:ind w:leftChars="600" w:left="1260"/>
    </w:pPr>
    <w:rPr>
      <w:rFonts w:asciiTheme="minorHAnsi" w:eastAsiaTheme="minorEastAsia" w:hAnsiTheme="minorHAnsi" w:cstheme="minorBidi"/>
      <w:color w:val="auto"/>
      <w:kern w:val="2"/>
      <w:szCs w:val="22"/>
    </w:rPr>
  </w:style>
  <w:style w:type="paragraph" w:styleId="6">
    <w:name w:val="toc 6"/>
    <w:basedOn w:val="a0"/>
    <w:next w:val="a0"/>
    <w:autoRedefine/>
    <w:uiPriority w:val="39"/>
    <w:unhideWhenUsed/>
    <w:qFormat/>
    <w:pPr>
      <w:ind w:leftChars="1000" w:left="2100"/>
    </w:pPr>
    <w:rPr>
      <w:rFonts w:asciiTheme="minorHAnsi" w:eastAsiaTheme="minorEastAsia" w:hAnsiTheme="minorHAnsi" w:cstheme="minorBidi"/>
      <w:color w:val="auto"/>
      <w:kern w:val="2"/>
      <w:szCs w:val="22"/>
    </w:rPr>
  </w:style>
  <w:style w:type="paragraph" w:styleId="20">
    <w:name w:val="toc 2"/>
    <w:basedOn w:val="a0"/>
    <w:next w:val="a0"/>
    <w:autoRedefine/>
    <w:uiPriority w:val="39"/>
    <w:unhideWhenUsed/>
    <w:qFormat/>
    <w:pPr>
      <w:tabs>
        <w:tab w:val="right" w:leader="dot" w:pos="8296"/>
      </w:tabs>
      <w:spacing w:line="276" w:lineRule="auto"/>
      <w:ind w:leftChars="200" w:left="420"/>
    </w:pPr>
  </w:style>
  <w:style w:type="paragraph" w:styleId="9">
    <w:name w:val="toc 9"/>
    <w:basedOn w:val="a0"/>
    <w:next w:val="a0"/>
    <w:autoRedefine/>
    <w:uiPriority w:val="39"/>
    <w:unhideWhenUsed/>
    <w:qFormat/>
    <w:pPr>
      <w:ind w:leftChars="1600" w:left="3360"/>
    </w:pPr>
    <w:rPr>
      <w:rFonts w:asciiTheme="minorHAnsi" w:eastAsiaTheme="minorEastAsia" w:hAnsiTheme="minorHAnsi" w:cstheme="minorBidi"/>
      <w:color w:val="auto"/>
      <w:kern w:val="2"/>
      <w:szCs w:val="22"/>
    </w:rPr>
  </w:style>
  <w:style w:type="paragraph" w:styleId="af0">
    <w:name w:val="Normal (Web)"/>
    <w:basedOn w:val="a0"/>
    <w:autoRedefine/>
    <w:qFormat/>
    <w:pPr>
      <w:spacing w:before="100" w:beforeAutospacing="1" w:after="100" w:afterAutospacing="1"/>
      <w:jc w:val="left"/>
    </w:pPr>
    <w:rPr>
      <w:sz w:val="24"/>
    </w:rPr>
  </w:style>
  <w:style w:type="paragraph" w:styleId="af1">
    <w:name w:val="annotation subject"/>
    <w:basedOn w:val="a4"/>
    <w:next w:val="a4"/>
    <w:link w:val="af2"/>
    <w:autoRedefine/>
    <w:uiPriority w:val="99"/>
    <w:semiHidden/>
    <w:unhideWhenUsed/>
    <w:qFormat/>
    <w:rPr>
      <w:b/>
      <w:bCs/>
    </w:rPr>
  </w:style>
  <w:style w:type="table" w:styleId="af3">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autoRedefine/>
    <w:uiPriority w:val="22"/>
    <w:qFormat/>
    <w:rPr>
      <w:b/>
      <w:bCs/>
    </w:rPr>
  </w:style>
  <w:style w:type="character" w:styleId="af5">
    <w:name w:val="FollowedHyperlink"/>
    <w:basedOn w:val="a1"/>
    <w:autoRedefine/>
    <w:uiPriority w:val="99"/>
    <w:semiHidden/>
    <w:unhideWhenUsed/>
    <w:qFormat/>
    <w:rPr>
      <w:color w:val="954F72" w:themeColor="followedHyperlink"/>
      <w:u w:val="single"/>
    </w:rPr>
  </w:style>
  <w:style w:type="character" w:styleId="af6">
    <w:name w:val="Hyperlink"/>
    <w:basedOn w:val="a1"/>
    <w:autoRedefine/>
    <w:uiPriority w:val="99"/>
    <w:unhideWhenUsed/>
    <w:qFormat/>
    <w:rPr>
      <w:color w:val="0000FF"/>
      <w:u w:val="single"/>
    </w:rPr>
  </w:style>
  <w:style w:type="character" w:styleId="af7">
    <w:name w:val="annotation reference"/>
    <w:basedOn w:val="a1"/>
    <w:autoRedefine/>
    <w:uiPriority w:val="99"/>
    <w:semiHidden/>
    <w:unhideWhenUsed/>
    <w:qFormat/>
    <w:rPr>
      <w:sz w:val="21"/>
      <w:szCs w:val="21"/>
    </w:rPr>
  </w:style>
  <w:style w:type="character" w:customStyle="1" w:styleId="af">
    <w:name w:val="页眉 字符"/>
    <w:basedOn w:val="a1"/>
    <w:link w:val="ae"/>
    <w:autoRedefine/>
    <w:uiPriority w:val="99"/>
    <w:qFormat/>
    <w:rPr>
      <w:sz w:val="18"/>
      <w:szCs w:val="18"/>
    </w:rPr>
  </w:style>
  <w:style w:type="character" w:customStyle="1" w:styleId="ad">
    <w:name w:val="页脚 字符"/>
    <w:basedOn w:val="a1"/>
    <w:link w:val="ac"/>
    <w:autoRedefine/>
    <w:uiPriority w:val="99"/>
    <w:qFormat/>
    <w:rPr>
      <w:sz w:val="18"/>
      <w:szCs w:val="18"/>
    </w:rPr>
  </w:style>
  <w:style w:type="paragraph" w:styleId="af8">
    <w:name w:val="List Paragraph"/>
    <w:basedOn w:val="a0"/>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a9">
    <w:name w:val="日期 字符"/>
    <w:basedOn w:val="a1"/>
    <w:link w:val="a8"/>
    <w:autoRedefine/>
    <w:uiPriority w:val="99"/>
    <w:semiHidden/>
    <w:qFormat/>
    <w:rPr>
      <w:rFonts w:ascii="Times New Roman" w:eastAsia="宋体" w:hAnsi="Times New Roman" w:cs="Times New Roman"/>
      <w:color w:val="0000FF"/>
      <w:sz w:val="21"/>
      <w:szCs w:val="21"/>
    </w:rPr>
  </w:style>
  <w:style w:type="character" w:customStyle="1" w:styleId="ab">
    <w:name w:val="批注框文本 字符"/>
    <w:basedOn w:val="a1"/>
    <w:link w:val="aa"/>
    <w:autoRedefine/>
    <w:uiPriority w:val="99"/>
    <w:semiHidden/>
    <w:qFormat/>
    <w:rPr>
      <w:rFonts w:ascii="Times New Roman" w:eastAsia="宋体" w:hAnsi="Times New Roman" w:cs="Times New Roman"/>
      <w:color w:val="0000FF"/>
      <w:sz w:val="18"/>
      <w:szCs w:val="18"/>
    </w:rPr>
  </w:style>
  <w:style w:type="character" w:customStyle="1" w:styleId="22">
    <w:name w:val="标题 2 字符"/>
    <w:basedOn w:val="a1"/>
    <w:autoRedefine/>
    <w:uiPriority w:val="9"/>
    <w:qFormat/>
    <w:rPr>
      <w:rFonts w:asciiTheme="majorHAnsi" w:eastAsiaTheme="majorEastAsia" w:hAnsiTheme="majorHAnsi" w:cstheme="majorBidi"/>
      <w:b/>
      <w:bCs/>
      <w:color w:val="0000FF"/>
      <w:sz w:val="32"/>
      <w:szCs w:val="32"/>
    </w:rPr>
  </w:style>
  <w:style w:type="character" w:customStyle="1" w:styleId="21">
    <w:name w:val="标题 2 字符1"/>
    <w:link w:val="2"/>
    <w:autoRedefine/>
    <w:qFormat/>
    <w:rPr>
      <w:rFonts w:ascii="宋体" w:eastAsia="宋体" w:hAnsi="Times New Roman" w:cs="Times New Roman"/>
      <w:b/>
      <w:bCs/>
      <w:kern w:val="2"/>
      <w:sz w:val="28"/>
      <w:szCs w:val="28"/>
      <w:lang w:val="zh-CN" w:eastAsia="zh-CN"/>
    </w:rPr>
  </w:style>
  <w:style w:type="character" w:styleId="af9">
    <w:name w:val="Placeholder Text"/>
    <w:basedOn w:val="a1"/>
    <w:autoRedefine/>
    <w:uiPriority w:val="99"/>
    <w:semiHidden/>
    <w:qFormat/>
    <w:rPr>
      <w:color w:val="808080"/>
    </w:rPr>
  </w:style>
  <w:style w:type="character" w:customStyle="1" w:styleId="30">
    <w:name w:val="标题 3 字符"/>
    <w:basedOn w:val="a1"/>
    <w:link w:val="3"/>
    <w:autoRedefine/>
    <w:uiPriority w:val="9"/>
    <w:qFormat/>
    <w:rPr>
      <w:rFonts w:ascii="Times New Roman" w:eastAsia="宋体" w:hAnsi="Times New Roman" w:cs="Times New Roman"/>
      <w:b/>
      <w:bCs/>
      <w:color w:val="0000FF"/>
      <w:sz w:val="32"/>
      <w:szCs w:val="32"/>
    </w:rPr>
  </w:style>
  <w:style w:type="character" w:customStyle="1" w:styleId="10">
    <w:name w:val="标题 1 字符"/>
    <w:basedOn w:val="a1"/>
    <w:link w:val="1"/>
    <w:autoRedefine/>
    <w:uiPriority w:val="9"/>
    <w:qFormat/>
    <w:rPr>
      <w:rFonts w:ascii="Times New Roman" w:eastAsia="宋体" w:hAnsi="Times New Roman" w:cs="Times New Roman"/>
      <w:b/>
      <w:bCs/>
      <w:color w:val="0000FF"/>
      <w:kern w:val="44"/>
      <w:sz w:val="44"/>
      <w:szCs w:val="44"/>
    </w:rPr>
  </w:style>
  <w:style w:type="character" w:customStyle="1" w:styleId="a7">
    <w:name w:val="正文文本 字符"/>
    <w:basedOn w:val="a1"/>
    <w:link w:val="a6"/>
    <w:autoRedefine/>
    <w:uiPriority w:val="1"/>
    <w:qFormat/>
    <w:rPr>
      <w:rFonts w:ascii="Times New Roman" w:eastAsia="Times New Roman" w:hAnsi="Times New Roman" w:cs="Times New Roman"/>
      <w:color w:val="0000FF"/>
      <w:sz w:val="25"/>
      <w:szCs w:val="25"/>
    </w:rPr>
  </w:style>
  <w:style w:type="character" w:customStyle="1" w:styleId="ss2">
    <w:name w:val="ss2"/>
    <w:basedOn w:val="a1"/>
    <w:autoRedefine/>
    <w:qFormat/>
  </w:style>
  <w:style w:type="paragraph" w:customStyle="1" w:styleId="TOC1">
    <w:name w:val="TOC 标题1"/>
    <w:basedOn w:val="1"/>
    <w:next w:val="a0"/>
    <w:autoRedefine/>
    <w:uiPriority w:val="39"/>
    <w:semiHidden/>
    <w:unhideWhenUsed/>
    <w:qFormat/>
    <w:pPr>
      <w:outlineLvl w:val="9"/>
    </w:pPr>
  </w:style>
  <w:style w:type="character" w:customStyle="1" w:styleId="a5">
    <w:name w:val="批注文字 字符"/>
    <w:basedOn w:val="a1"/>
    <w:link w:val="a4"/>
    <w:autoRedefine/>
    <w:uiPriority w:val="99"/>
    <w:qFormat/>
    <w:rPr>
      <w:rFonts w:ascii="Times New Roman" w:eastAsia="宋体" w:hAnsi="Times New Roman" w:cs="Times New Roman"/>
      <w:color w:val="0000FF"/>
      <w:sz w:val="21"/>
      <w:szCs w:val="21"/>
    </w:rPr>
  </w:style>
  <w:style w:type="character" w:customStyle="1" w:styleId="af2">
    <w:name w:val="批注主题 字符"/>
    <w:basedOn w:val="a5"/>
    <w:link w:val="af1"/>
    <w:autoRedefine/>
    <w:uiPriority w:val="99"/>
    <w:semiHidden/>
    <w:qFormat/>
    <w:rPr>
      <w:rFonts w:ascii="Times New Roman" w:eastAsia="宋体" w:hAnsi="Times New Roman" w:cs="Times New Roman"/>
      <w:b/>
      <w:bCs/>
      <w:color w:val="0000FF"/>
      <w:sz w:val="21"/>
      <w:szCs w:val="21"/>
    </w:rPr>
  </w:style>
  <w:style w:type="paragraph" w:customStyle="1" w:styleId="12">
    <w:name w:val="修订1"/>
    <w:autoRedefine/>
    <w:hidden/>
    <w:uiPriority w:val="99"/>
    <w:semiHidden/>
    <w:qFormat/>
    <w:rPr>
      <w:color w:val="0000FF"/>
      <w:sz w:val="21"/>
      <w:szCs w:val="21"/>
    </w:rPr>
  </w:style>
  <w:style w:type="paragraph" w:customStyle="1" w:styleId="afa">
    <w:name w:val="一级无"/>
    <w:basedOn w:val="a"/>
    <w:autoRedefine/>
    <w:qFormat/>
    <w:pPr>
      <w:spacing w:beforeLines="0" w:afterLines="0"/>
    </w:pPr>
    <w:rPr>
      <w:rFonts w:ascii="宋体" w:eastAsia="宋体"/>
    </w:rPr>
  </w:style>
  <w:style w:type="paragraph" w:customStyle="1" w:styleId="a">
    <w:name w:val="一级条标题"/>
    <w:next w:val="afb"/>
    <w:autoRedefine/>
    <w:qFormat/>
    <w:pPr>
      <w:numPr>
        <w:ilvl w:val="1"/>
        <w:numId w:val="1"/>
      </w:numPr>
      <w:spacing w:beforeLines="50" w:afterLines="50"/>
      <w:outlineLvl w:val="2"/>
    </w:pPr>
    <w:rPr>
      <w:rFonts w:ascii="黑体" w:eastAsia="黑体"/>
      <w:sz w:val="21"/>
      <w:szCs w:val="21"/>
    </w:rPr>
  </w:style>
  <w:style w:type="paragraph" w:customStyle="1" w:styleId="afb">
    <w:name w:val="段"/>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ordinary-span-edit2">
    <w:name w:val="ordinary-span-edit2"/>
    <w:basedOn w:val="a1"/>
    <w:autoRedefine/>
    <w:qFormat/>
  </w:style>
  <w:style w:type="paragraph" w:customStyle="1" w:styleId="afc">
    <w:name w:val="标准书脚_奇数页"/>
    <w:autoRedefine/>
    <w:qFormat/>
    <w:pPr>
      <w:spacing w:before="120"/>
      <w:ind w:right="198"/>
      <w:jc w:val="right"/>
    </w:pPr>
    <w:rPr>
      <w:rFonts w:ascii="宋体"/>
      <w:sz w:val="18"/>
      <w:szCs w:val="18"/>
    </w:rPr>
  </w:style>
  <w:style w:type="paragraph" w:customStyle="1" w:styleId="afd">
    <w:name w:val="标准书脚_偶数页"/>
    <w:autoRedefine/>
    <w:qFormat/>
    <w:pPr>
      <w:spacing w:before="120"/>
      <w:ind w:left="221"/>
    </w:pPr>
    <w:rPr>
      <w:rFonts w:ascii="宋体"/>
      <w:sz w:val="18"/>
      <w:szCs w:val="18"/>
    </w:rPr>
  </w:style>
  <w:style w:type="paragraph" w:customStyle="1" w:styleId="WPSOffice1">
    <w:name w:val="WPSOffice手动目录 1"/>
    <w:autoRedefine/>
    <w:qFormat/>
  </w:style>
  <w:style w:type="paragraph" w:customStyle="1" w:styleId="WPSOffice3">
    <w:name w:val="WPSOffice手动目录 3"/>
    <w:autoRedefine/>
    <w:qFormat/>
    <w:pPr>
      <w:ind w:leftChars="400" w:left="400"/>
    </w:pPr>
  </w:style>
  <w:style w:type="paragraph" w:customStyle="1" w:styleId="WPSOffice2">
    <w:name w:val="WPSOffice手动目录 2"/>
    <w:autoRedefine/>
    <w:qFormat/>
    <w:pPr>
      <w:ind w:leftChars="200" w:left="200"/>
    </w:pPr>
  </w:style>
  <w:style w:type="paragraph" w:customStyle="1" w:styleId="23">
    <w:name w:val="修订2"/>
    <w:autoRedefine/>
    <w:hidden/>
    <w:uiPriority w:val="99"/>
    <w:semiHidden/>
    <w:qFormat/>
    <w:rPr>
      <w:color w:val="0000FF"/>
      <w:sz w:val="21"/>
      <w:szCs w:val="21"/>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textkeo1f">
    <w:name w:val="text_keo1f"/>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098A6-AE7E-4DCD-ACB5-F0E85906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50</Pages>
  <Words>4562</Words>
  <Characters>26005</Characters>
  <Application>Microsoft Office Word</Application>
  <DocSecurity>0</DocSecurity>
  <Lines>216</Lines>
  <Paragraphs>61</Paragraphs>
  <ScaleCrop>false</ScaleCrop>
  <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周谨</cp:lastModifiedBy>
  <cp:revision>18</cp:revision>
  <cp:lastPrinted>2024-01-22T05:18:00Z</cp:lastPrinted>
  <dcterms:created xsi:type="dcterms:W3CDTF">2024-03-24T07:05:00Z</dcterms:created>
  <dcterms:modified xsi:type="dcterms:W3CDTF">2024-04-10T06:49:00Z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05429E46AD8246F99620CD977F1A5798_13</vt:lpwstr>
  </property>
</Properties>
</file>