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08060">
      <w:pPr>
        <w:pStyle w:val="26"/>
        <w:framePr w:hSpace="181" w:vSpace="181" w:wrap="around" w:vAnchor="page" w:hAnchor="page" w:x="1419" w:y="2286" w:anchorLock="1"/>
      </w:pPr>
      <w:r>
        <w:rPr>
          <w:rFonts w:hint="eastAsia"/>
        </w:rPr>
        <w:t>中国工程建设协会标准</w:t>
      </w:r>
    </w:p>
    <w:p w14:paraId="6DD4F624">
      <w:pPr>
        <w:pStyle w:val="18"/>
        <w:framePr w:w="9140" w:h="1242" w:hRule="exact" w:hSpace="284" w:wrap="around" w:vAnchor="page" w:hAnchor="page" w:x="1645" w:y="2910" w:anchorLock="1"/>
        <w:rPr>
          <w:rFonts w:hAnsi="黑体"/>
        </w:rPr>
      </w:pPr>
      <w:bookmarkStart w:id="0" w:name="OLE_LINK8"/>
      <w:r>
        <w:rPr>
          <w:rFonts w:hint="eastAsia" w:ascii="Times New Roman"/>
        </w:rPr>
        <w:t>CECS</w:t>
      </w:r>
      <w:r>
        <w:rPr>
          <w:rFonts w:ascii="Times New Roman"/>
        </w:rPr>
        <w:t xml:space="preserve"> </w:t>
      </w:r>
      <w:bookmarkStart w:id="1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XXXXX</w:t>
      </w:r>
      <w:r>
        <w:rPr>
          <w:rFonts w:hAnsi="黑体"/>
        </w:rPr>
        <w:fldChar w:fldCharType="end"/>
      </w:r>
      <w:bookmarkEnd w:id="1"/>
      <w:r>
        <w:rPr>
          <w:rFonts w:hAnsi="黑体"/>
        </w:rPr>
        <w:t>—</w:t>
      </w:r>
      <w:bookmarkStart w:id="2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XXXX</w:t>
      </w:r>
      <w:r>
        <w:rPr>
          <w:rFonts w:hAnsi="黑体"/>
        </w:rPr>
        <w:fldChar w:fldCharType="end"/>
      </w:r>
      <w:bookmarkEnd w:id="0"/>
      <w:bookmarkEnd w:id="2"/>
    </w:p>
    <w:tbl>
      <w:tblPr>
        <w:tblStyle w:val="7"/>
        <w:tblW w:w="93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016C5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1A7F948F">
            <w:pPr>
              <w:pStyle w:val="28"/>
              <w:framePr w:w="9140" w:h="1242" w:hRule="exact" w:hSpace="284" w:wrap="around" w:vAnchor="page" w:hAnchor="page" w:x="1645" w:y="2910" w:anchorLock="1"/>
            </w:pPr>
            <w:bookmarkStart w:id="3" w:name="DT"/>
            <w: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2.8pt;margin-top:2.7pt;height:18pt;width:90pt;z-index:-251639808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eYPLL1gAAAAgB&#10;AAAPAAAAAAAAAAEAIAAAACIAAABkcnMvZG93bnJldi54bWxQSwECFAAUAAAACACHTuJA2pNyNh0C&#10;AAA0BAAADgAAAAAAAAABACAAAAAlAQAAZHJzL2Uyb0RvYy54bWxQSwUGAAAAAAYABgBZAQAAtAUA&#10;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3"/>
          </w:p>
        </w:tc>
      </w:tr>
    </w:tbl>
    <w:p w14:paraId="1BAB9634">
      <w:pPr>
        <w:pStyle w:val="18"/>
        <w:framePr w:w="9140" w:h="1242" w:hRule="exact" w:hSpace="284" w:wrap="around" w:vAnchor="page" w:hAnchor="page" w:x="1645" w:y="2910" w:anchorLock="1"/>
        <w:rPr>
          <w:rFonts w:hAnsi="黑体"/>
        </w:rPr>
      </w:pPr>
    </w:p>
    <w:p w14:paraId="74D0DB2D">
      <w:pPr>
        <w:pStyle w:val="18"/>
        <w:framePr w:w="9140" w:h="1242" w:hRule="exact" w:hSpace="284" w:wrap="around" w:vAnchor="page" w:hAnchor="page" w:x="1645" w:y="2910" w:anchorLock="1"/>
        <w:rPr>
          <w:rFonts w:hAnsi="黑体"/>
        </w:rPr>
      </w:pPr>
    </w:p>
    <w:p w14:paraId="63A5F22A">
      <w:pPr>
        <w:pStyle w:val="24"/>
        <w:framePr w:w="9639" w:h="6917" w:hRule="exact" w:wrap="around" w:vAnchor="page" w:hAnchor="page" w:x="1049" w:y="6308" w:anchorLock="1"/>
        <w:rPr>
          <w:rFonts w:hAnsi="黑体"/>
        </w:rPr>
      </w:pPr>
      <w:r>
        <w:rPr>
          <w:rFonts w:hint="eastAsia"/>
        </w:rPr>
        <w:t>储能电池舱</w:t>
      </w:r>
      <w:r>
        <w:rPr>
          <w:rFonts w:hint="eastAsia" w:hAnsi="黑体"/>
        </w:rPr>
        <w:t>细水雾热失控抑制防爆系统</w:t>
      </w:r>
    </w:p>
    <w:p w14:paraId="4578CA77">
      <w:pPr>
        <w:pStyle w:val="24"/>
        <w:framePr w:w="9639" w:h="6917" w:hRule="exact" w:wrap="around" w:vAnchor="page" w:hAnchor="page" w:x="1049" w:y="6308" w:anchorLock="1"/>
        <w:rPr>
          <w:rFonts w:hint="eastAsia" w:hAnsi="黑体"/>
          <w:sz w:val="28"/>
          <w:szCs w:val="28"/>
        </w:rPr>
      </w:pPr>
      <w:r>
        <w:rPr>
          <w:rFonts w:hint="eastAsia" w:hAnsi="黑体"/>
          <w:sz w:val="28"/>
          <w:szCs w:val="28"/>
        </w:rPr>
        <w:t>Explosion</w:t>
      </w:r>
      <w:r>
        <w:rPr>
          <w:rFonts w:hint="eastAsia" w:hAnsi="黑体"/>
          <w:sz w:val="28"/>
          <w:szCs w:val="28"/>
          <w:lang w:val="en-US" w:eastAsia="zh-CN"/>
        </w:rPr>
        <w:t>-</w:t>
      </w:r>
      <w:r>
        <w:rPr>
          <w:rFonts w:hint="eastAsia" w:hAnsi="黑体"/>
          <w:sz w:val="28"/>
          <w:szCs w:val="28"/>
        </w:rPr>
        <w:t>proof system for suppressing thermal runaway of fine water mist in energy storage battery compartment</w:t>
      </w:r>
    </w:p>
    <w:p w14:paraId="46FF2AEF">
      <w:pPr>
        <w:pStyle w:val="24"/>
        <w:framePr w:w="9639" w:h="6917" w:hRule="exact" w:wrap="around" w:vAnchor="page" w:hAnchor="page" w:x="1049" w:y="6308" w:anchorLock="1"/>
      </w:pPr>
      <w:r>
        <w:rPr>
          <w:rFonts w:hint="eastAsia" w:hAnsi="黑体"/>
        </w:rPr>
        <w:t>（</w:t>
      </w:r>
      <w:r>
        <w:rPr>
          <w:rFonts w:hint="eastAsia" w:hAnsi="黑体"/>
          <w:lang w:val="en-US" w:eastAsia="zh-CN"/>
        </w:rPr>
        <w:t>征求意见稿</w:t>
      </w:r>
      <w:r>
        <w:rPr>
          <w:rFonts w:hint="eastAsia" w:hAnsi="黑体"/>
        </w:rPr>
        <w:t>）</w:t>
      </w:r>
    </w:p>
    <w:tbl>
      <w:tblPr>
        <w:tblStyle w:val="7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 w14:paraId="38970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25DDD1D3">
            <w:pPr>
              <w:pStyle w:val="23"/>
              <w:framePr w:w="9639" w:h="6917" w:hRule="exact" w:wrap="around" w:vAnchor="page" w:hAnchor="page" w:x="1049" w:y="6308" w:anchorLock="1"/>
              <w:rPr>
                <w:rFonts w:hAnsi="Calibri"/>
                <w:b/>
                <w:bCs/>
                <w:iCs/>
                <w:kern w:val="2"/>
              </w:rPr>
            </w:pPr>
          </w:p>
        </w:tc>
      </w:tr>
      <w:tr w14:paraId="2F1C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14:paraId="315B4074">
            <w:pPr>
              <w:pStyle w:val="22"/>
              <w:framePr w:w="9639" w:h="6917" w:hRule="exact" w:wrap="around" w:vAnchor="page" w:hAnchor="page" w:x="1049" w:y="6308" w:anchorLock="1"/>
              <w:rPr>
                <w:rFonts w:hAnsi="Calibri"/>
                <w:bCs/>
                <w:iCs/>
                <w:kern w:val="2"/>
              </w:rPr>
            </w:pPr>
          </w:p>
        </w:tc>
      </w:tr>
    </w:tbl>
    <w:p w14:paraId="70C30EBD">
      <w:pPr>
        <w:pStyle w:val="29"/>
        <w:framePr w:w="3997" w:h="471" w:hRule="exact" w:vSpace="181" w:wrap="around" w:vAnchor="page" w:hAnchor="page" w:x="1419" w:y="14097" w:anchorLock="1"/>
      </w:pPr>
      <w:bookmarkStart w:id="4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4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5" w:name="FD"/>
      <w:r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5"/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13970" t="12700" r="9525" b="63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728.5pt;height:0pt;width:481.9pt;mso-position-vertical-relative:page;z-index:251674624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YdrPNYA&#10;AAALAQAADwAAAAAAAAABACAAAAAiAAAAZHJzL2Rvd25yZXYueG1sUEsBAhQAFAAAAAgAh07iQH7Y&#10;G/roAQAAu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391F642D">
      <w:pPr>
        <w:pStyle w:val="30"/>
        <w:framePr w:w="3997" w:h="471" w:hRule="exact" w:vSpace="181" w:wrap="around" w:vAnchor="page" w:hAnchor="page" w:x="7089" w:y="14097" w:anchorLock="1"/>
      </w:pPr>
      <w:bookmarkStart w:id="6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XXXX</w:t>
      </w:r>
      <w:r>
        <w:rPr>
          <w:rFonts w:ascii="黑体"/>
        </w:rPr>
        <w:fldChar w:fldCharType="end"/>
      </w:r>
      <w:bookmarkEnd w:id="6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7" w:name="SM"/>
      <w:r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7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8" w:name="SD"/>
      <w:r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8"/>
      <w:r>
        <w:rPr>
          <w:rFonts w:hint="eastAsia"/>
        </w:rPr>
        <w:t>实施</w:t>
      </w:r>
    </w:p>
    <w:p w14:paraId="7B595B54">
      <w:pPr>
        <w:pStyle w:val="27"/>
        <w:framePr w:w="7938" w:h="1134" w:hRule="exact" w:hSpace="125" w:vSpace="181" w:wrap="around" w:vAnchor="page" w:hAnchor="page" w:x="2150" w:y="15310" w:anchorLock="1"/>
      </w:pPr>
      <w:r>
        <w:rPr>
          <w:rFonts w:hint="eastAsia"/>
        </w:rPr>
        <w:t>中国工程建设标准化协会</w:t>
      </w:r>
      <w:r>
        <w:rPr>
          <w:rFonts w:hAnsi="黑体"/>
        </w:rPr>
        <w:t>  </w:t>
      </w:r>
      <w:r>
        <w:rPr>
          <w:rStyle w:val="14"/>
          <w:rFonts w:hint="eastAsia"/>
        </w:rPr>
        <w:t>发布</w:t>
      </w:r>
      <w:r>
        <w:rPr>
          <w:rFonts w:hAnsi="黑体"/>
        </w:rPr>
        <w:t>       </w:t>
      </w:r>
    </w:p>
    <w:p w14:paraId="36963460">
      <w:pPr>
        <w:pStyle w:val="16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567" w:right="1134" w:bottom="1134" w:left="1417" w:header="0" w:footer="0" w:gutter="0"/>
          <w:pgNumType w:fmt="upperRoman" w:start="1"/>
          <w:cols w:space="425" w:num="1"/>
          <w:titlePg/>
          <w:docGrid w:type="lines" w:linePitch="312" w:charSpace="0"/>
        </w:sect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502285</wp:posOffset>
            </wp:positionV>
            <wp:extent cx="571500" cy="438150"/>
            <wp:effectExtent l="0" t="0" r="0" b="0"/>
            <wp:wrapNone/>
            <wp:docPr id="8" name="图片 9" descr="cecs-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cecs-pic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484" t="1859" r="41530" b="5278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335" t="13970" r="1016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184.25pt;height:0pt;width:481.9pt;z-index:251675648;mso-width-relative:page;mso-height-relative:page;" filled="f" stroked="t" coordsize="21600,21600" o:gfxdata="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JB4l/X&#10;AAAACQEAAA8AAAAAAAAAAQAgAAAAIgAAAGRycy9kb3ducmV2LnhtbFBLAQIUABQAAAAIAIdO4kCU&#10;8lY26AEAALg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6AC68F7">
      <w:pPr>
        <w:tabs>
          <w:tab w:val="right" w:leader="dot" w:pos="9347"/>
        </w:tabs>
        <w:spacing w:before="65" w:line="228" w:lineRule="auto"/>
        <w:ind w:left="41"/>
      </w:pPr>
    </w:p>
    <w:p w14:paraId="5AE47182">
      <w:pPr>
        <w:tabs>
          <w:tab w:val="right" w:leader="dot" w:pos="9347"/>
        </w:tabs>
        <w:spacing w:before="65" w:line="228" w:lineRule="auto"/>
        <w:ind w:left="41"/>
      </w:pPr>
    </w:p>
    <w:p w14:paraId="3856A175">
      <w:pPr>
        <w:tabs>
          <w:tab w:val="right" w:leader="dot" w:pos="9347"/>
        </w:tabs>
        <w:spacing w:before="65" w:line="228" w:lineRule="auto"/>
        <w:ind w:left="41"/>
      </w:pPr>
    </w:p>
    <w:p w14:paraId="455EF2DB">
      <w:pPr>
        <w:tabs>
          <w:tab w:val="right" w:leader="dot" w:pos="9347"/>
        </w:tabs>
        <w:spacing w:before="65" w:line="228" w:lineRule="auto"/>
        <w:ind w:left="41"/>
      </w:pPr>
    </w:p>
    <w:p w14:paraId="5C8C5E1D">
      <w:pPr>
        <w:tabs>
          <w:tab w:val="right" w:leader="dot" w:pos="9347"/>
        </w:tabs>
        <w:spacing w:before="65" w:line="228" w:lineRule="auto"/>
        <w:ind w:left="41"/>
      </w:pPr>
    </w:p>
    <w:p w14:paraId="2F4508C1">
      <w:pPr>
        <w:tabs>
          <w:tab w:val="right" w:leader="dot" w:pos="9347"/>
        </w:tabs>
        <w:spacing w:before="65" w:line="228" w:lineRule="auto"/>
        <w:ind w:left="41"/>
      </w:pPr>
    </w:p>
    <w:p w14:paraId="1DDE798C">
      <w:pPr>
        <w:tabs>
          <w:tab w:val="right" w:leader="dot" w:pos="9347"/>
        </w:tabs>
        <w:spacing w:before="65" w:line="228" w:lineRule="auto"/>
        <w:ind w:left="41"/>
      </w:pPr>
    </w:p>
    <w:p w14:paraId="2C1802C1">
      <w:pPr>
        <w:tabs>
          <w:tab w:val="right" w:leader="dot" w:pos="9347"/>
        </w:tabs>
        <w:spacing w:before="65" w:line="228" w:lineRule="auto"/>
        <w:ind w:left="41"/>
      </w:pPr>
    </w:p>
    <w:p w14:paraId="6198DB0E">
      <w:pPr>
        <w:tabs>
          <w:tab w:val="right" w:leader="dot" w:pos="9347"/>
        </w:tabs>
        <w:spacing w:before="65" w:line="228" w:lineRule="auto"/>
        <w:ind w:left="41"/>
      </w:pPr>
    </w:p>
    <w:p w14:paraId="0E86B10B">
      <w:pPr>
        <w:tabs>
          <w:tab w:val="right" w:leader="dot" w:pos="9347"/>
        </w:tabs>
        <w:spacing w:before="65" w:line="228" w:lineRule="auto"/>
        <w:ind w:left="41"/>
      </w:pPr>
    </w:p>
    <w:p w14:paraId="29F0EEDC">
      <w:pPr>
        <w:tabs>
          <w:tab w:val="right" w:leader="dot" w:pos="9347"/>
        </w:tabs>
        <w:spacing w:before="65" w:line="228" w:lineRule="auto"/>
        <w:ind w:left="41"/>
      </w:pPr>
    </w:p>
    <w:p w14:paraId="278CBDD4">
      <w:pPr>
        <w:tabs>
          <w:tab w:val="right" w:leader="dot" w:pos="9347"/>
        </w:tabs>
        <w:spacing w:before="65" w:line="228" w:lineRule="auto"/>
        <w:ind w:left="41"/>
      </w:pPr>
    </w:p>
    <w:p w14:paraId="6B4489C3">
      <w:pPr>
        <w:tabs>
          <w:tab w:val="right" w:leader="dot" w:pos="9347"/>
        </w:tabs>
        <w:spacing w:before="65" w:line="228" w:lineRule="auto"/>
        <w:ind w:left="41"/>
      </w:pPr>
    </w:p>
    <w:p w14:paraId="3B6538C7">
      <w:pPr>
        <w:tabs>
          <w:tab w:val="right" w:leader="dot" w:pos="9347"/>
        </w:tabs>
        <w:spacing w:before="65" w:line="228" w:lineRule="auto"/>
        <w:ind w:left="41"/>
      </w:pPr>
    </w:p>
    <w:p w14:paraId="69BF5B6D">
      <w:pPr>
        <w:tabs>
          <w:tab w:val="right" w:leader="dot" w:pos="9347"/>
        </w:tabs>
        <w:spacing w:before="65" w:line="228" w:lineRule="auto"/>
        <w:ind w:left="41"/>
      </w:pPr>
    </w:p>
    <w:p w14:paraId="2285B0F0">
      <w:pPr>
        <w:tabs>
          <w:tab w:val="right" w:leader="dot" w:pos="9347"/>
        </w:tabs>
        <w:spacing w:before="65" w:line="228" w:lineRule="auto"/>
        <w:ind w:left="41"/>
      </w:pPr>
    </w:p>
    <w:p w14:paraId="68E2C297">
      <w:pPr>
        <w:tabs>
          <w:tab w:val="right" w:leader="dot" w:pos="9347"/>
        </w:tabs>
        <w:spacing w:before="65" w:line="228" w:lineRule="auto"/>
        <w:ind w:left="41"/>
      </w:pPr>
    </w:p>
    <w:p w14:paraId="3315EEDA">
      <w:pPr>
        <w:tabs>
          <w:tab w:val="right" w:leader="dot" w:pos="9347"/>
        </w:tabs>
        <w:spacing w:before="65" w:line="228" w:lineRule="auto"/>
        <w:ind w:left="41"/>
      </w:pPr>
    </w:p>
    <w:p w14:paraId="0FE65357">
      <w:pPr>
        <w:tabs>
          <w:tab w:val="right" w:leader="dot" w:pos="9347"/>
        </w:tabs>
        <w:spacing w:before="65" w:line="228" w:lineRule="auto"/>
        <w:ind w:left="41"/>
      </w:pPr>
    </w:p>
    <w:p w14:paraId="412F5423">
      <w:pPr>
        <w:tabs>
          <w:tab w:val="right" w:leader="dot" w:pos="9347"/>
        </w:tabs>
        <w:spacing w:before="65" w:line="228" w:lineRule="auto"/>
        <w:ind w:left="41"/>
      </w:pPr>
    </w:p>
    <w:p w14:paraId="20CEDA05">
      <w:pPr>
        <w:tabs>
          <w:tab w:val="right" w:leader="dot" w:pos="9347"/>
        </w:tabs>
        <w:spacing w:before="65" w:line="228" w:lineRule="auto"/>
        <w:ind w:left="41"/>
      </w:pPr>
    </w:p>
    <w:p w14:paraId="1A124BF9">
      <w:pPr>
        <w:tabs>
          <w:tab w:val="right" w:leader="dot" w:pos="9347"/>
        </w:tabs>
        <w:spacing w:before="65" w:line="228" w:lineRule="auto"/>
        <w:ind w:left="41"/>
      </w:pPr>
    </w:p>
    <w:p w14:paraId="01195373">
      <w:pPr>
        <w:tabs>
          <w:tab w:val="right" w:leader="dot" w:pos="9347"/>
        </w:tabs>
        <w:spacing w:before="65" w:line="228" w:lineRule="auto"/>
        <w:ind w:left="41"/>
      </w:pPr>
    </w:p>
    <w:p w14:paraId="1332B7F1">
      <w:pPr>
        <w:tabs>
          <w:tab w:val="right" w:leader="dot" w:pos="9347"/>
        </w:tabs>
        <w:spacing w:before="65" w:line="228" w:lineRule="auto"/>
        <w:ind w:left="41"/>
      </w:pPr>
    </w:p>
    <w:p w14:paraId="49E8C797">
      <w:pPr>
        <w:tabs>
          <w:tab w:val="right" w:leader="dot" w:pos="9347"/>
        </w:tabs>
        <w:spacing w:before="65" w:line="228" w:lineRule="auto"/>
        <w:ind w:left="41"/>
      </w:pPr>
    </w:p>
    <w:p w14:paraId="2717CEE7">
      <w:pPr>
        <w:tabs>
          <w:tab w:val="right" w:leader="dot" w:pos="9347"/>
        </w:tabs>
        <w:spacing w:before="65" w:line="228" w:lineRule="auto"/>
        <w:ind w:left="41"/>
      </w:pPr>
    </w:p>
    <w:p w14:paraId="2070D818">
      <w:pPr>
        <w:tabs>
          <w:tab w:val="right" w:leader="dot" w:pos="9347"/>
        </w:tabs>
        <w:spacing w:before="65" w:line="228" w:lineRule="auto"/>
        <w:ind w:left="41"/>
      </w:pPr>
    </w:p>
    <w:p w14:paraId="6D6FE087">
      <w:pPr>
        <w:tabs>
          <w:tab w:val="right" w:leader="dot" w:pos="9347"/>
        </w:tabs>
        <w:spacing w:before="65" w:line="228" w:lineRule="auto"/>
        <w:ind w:left="41"/>
      </w:pPr>
    </w:p>
    <w:p w14:paraId="4DAD526E">
      <w:pPr>
        <w:tabs>
          <w:tab w:val="right" w:leader="dot" w:pos="9347"/>
        </w:tabs>
        <w:spacing w:before="65" w:line="228" w:lineRule="auto"/>
        <w:ind w:left="41"/>
      </w:pPr>
    </w:p>
    <w:p w14:paraId="00FF15EE">
      <w:pPr>
        <w:tabs>
          <w:tab w:val="right" w:leader="dot" w:pos="9347"/>
        </w:tabs>
        <w:spacing w:before="65" w:line="228" w:lineRule="auto"/>
        <w:ind w:left="41"/>
      </w:pPr>
    </w:p>
    <w:p w14:paraId="731D8BCE">
      <w:pPr>
        <w:tabs>
          <w:tab w:val="right" w:leader="dot" w:pos="9347"/>
        </w:tabs>
        <w:spacing w:before="65" w:line="228" w:lineRule="auto"/>
        <w:ind w:left="41"/>
      </w:pPr>
    </w:p>
    <w:p w14:paraId="2F9EDB38">
      <w:pPr>
        <w:tabs>
          <w:tab w:val="right" w:leader="dot" w:pos="9347"/>
        </w:tabs>
        <w:spacing w:before="65" w:line="228" w:lineRule="auto"/>
        <w:ind w:left="41"/>
      </w:pPr>
    </w:p>
    <w:p w14:paraId="6780C8CA">
      <w:pPr>
        <w:tabs>
          <w:tab w:val="right" w:leader="dot" w:pos="9347"/>
        </w:tabs>
        <w:spacing w:before="65" w:line="228" w:lineRule="auto"/>
        <w:ind w:left="41"/>
      </w:pPr>
    </w:p>
    <w:p w14:paraId="43C81C63">
      <w:pPr>
        <w:tabs>
          <w:tab w:val="right" w:leader="dot" w:pos="9347"/>
        </w:tabs>
        <w:spacing w:before="65" w:line="228" w:lineRule="auto"/>
        <w:ind w:left="41"/>
      </w:pPr>
    </w:p>
    <w:p w14:paraId="4BDE59BB">
      <w:pPr>
        <w:tabs>
          <w:tab w:val="right" w:leader="dot" w:pos="9347"/>
        </w:tabs>
        <w:spacing w:before="65" w:line="228" w:lineRule="auto"/>
        <w:ind w:left="41"/>
      </w:pPr>
    </w:p>
    <w:p w14:paraId="6E2997A2">
      <w:pPr>
        <w:tabs>
          <w:tab w:val="right" w:leader="dot" w:pos="9347"/>
        </w:tabs>
        <w:spacing w:before="65" w:line="228" w:lineRule="auto"/>
        <w:ind w:left="41"/>
      </w:pPr>
    </w:p>
    <w:p w14:paraId="5B4EC19D">
      <w:pPr>
        <w:spacing w:before="100" w:line="228" w:lineRule="auto"/>
        <w:jc w:val="center"/>
        <w:rPr>
          <w:rFonts w:ascii="黑体" w:hAnsi="黑体" w:eastAsia="黑体" w:cs="黑体"/>
          <w:spacing w:val="-2"/>
          <w:sz w:val="31"/>
          <w:szCs w:val="31"/>
        </w:rPr>
        <w:sectPr>
          <w:headerReference r:id="rId9" w:type="first"/>
          <w:footerReference r:id="rId10" w:type="first"/>
          <w:headerReference r:id="rId8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 w14:paraId="1936392C">
      <w:pPr>
        <w:spacing w:before="100" w:line="228" w:lineRule="auto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 xml:space="preserve">目   </w:t>
      </w:r>
      <w:r>
        <w:rPr>
          <w:rFonts w:ascii="黑体" w:hAnsi="黑体" w:eastAsia="黑体" w:cs="黑体"/>
          <w:spacing w:val="-1"/>
          <w:sz w:val="31"/>
          <w:szCs w:val="31"/>
        </w:rPr>
        <w:t xml:space="preserve"> 次</w:t>
      </w:r>
    </w:p>
    <w:p w14:paraId="5D46476D">
      <w:pPr>
        <w:tabs>
          <w:tab w:val="right" w:leader="dot" w:pos="9347"/>
        </w:tabs>
        <w:spacing w:before="65" w:line="228" w:lineRule="auto"/>
        <w:ind w:left="41"/>
      </w:pPr>
    </w:p>
    <w:p w14:paraId="084BFDF9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0" w:firstLineChars="0"/>
        <w:textAlignment w:val="auto"/>
        <w:rPr>
          <w:rFonts w:ascii="宋体" w:hAnsi="宋体" w:eastAsia="宋体" w:cs="宋体"/>
          <w:sz w:val="20"/>
          <w:szCs w:val="20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rFonts w:ascii="宋体" w:hAnsi="宋体" w:eastAsia="宋体" w:cs="宋体"/>
          <w:spacing w:val="12"/>
          <w:sz w:val="20"/>
          <w:szCs w:val="20"/>
        </w:rPr>
        <w:t xml:space="preserve">目    次 </w:t>
      </w:r>
      <w:bookmarkStart w:id="9" w:name="OLE_LINK1"/>
      <w:r>
        <w:rPr>
          <w:rFonts w:ascii="宋体" w:hAnsi="宋体" w:eastAsia="宋体" w:cs="宋体"/>
          <w:sz w:val="20"/>
          <w:szCs w:val="20"/>
        </w:rPr>
        <w:tab/>
      </w:r>
      <w:bookmarkEnd w:id="9"/>
      <w:r>
        <w:rPr>
          <w:rFonts w:hint="eastAsia" w:ascii="宋体" w:hAnsi="宋体" w:eastAsia="宋体" w:cs="宋体"/>
          <w:sz w:val="20"/>
          <w:szCs w:val="20"/>
          <w:lang w:eastAsia="zh-CN"/>
        </w:rPr>
        <w:t>Ⅰ</w:t>
      </w:r>
      <w:r>
        <w:rPr>
          <w:rFonts w:ascii="宋体" w:hAnsi="宋体" w:eastAsia="宋体" w:cs="宋体"/>
          <w:sz w:val="20"/>
          <w:szCs w:val="20"/>
        </w:rPr>
        <w:fldChar w:fldCharType="end"/>
      </w:r>
    </w:p>
    <w:p w14:paraId="2ADA4F74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rFonts w:ascii="宋体" w:hAnsi="宋体" w:eastAsia="宋体" w:cs="宋体"/>
          <w:spacing w:val="12"/>
          <w:sz w:val="20"/>
          <w:szCs w:val="20"/>
        </w:rPr>
        <w:t>前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言 </w:t>
      </w:r>
      <w:r>
        <w:rPr>
          <w:rFonts w:ascii="宋体" w:hAnsi="宋体" w:eastAsia="宋体" w:cs="宋体"/>
          <w:sz w:val="20"/>
          <w:szCs w:val="20"/>
        </w:rPr>
        <w:tab/>
      </w:r>
      <w:r>
        <w:rPr>
          <w:rFonts w:ascii="宋体" w:hAnsi="宋体" w:eastAsia="宋体" w:cs="宋体"/>
          <w:sz w:val="20"/>
          <w:szCs w:val="20"/>
        </w:rPr>
        <w:fldChar w:fldCharType="end"/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Ⅱ</w:t>
      </w:r>
    </w:p>
    <w:p w14:paraId="40C7CEE4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/>
        <w:textAlignment w:val="auto"/>
        <w:rPr>
          <w:rFonts w:ascii="宋体" w:hAnsi="宋体" w:eastAsia="宋体" w:cs="宋体"/>
          <w:spacing w:val="12"/>
          <w:sz w:val="20"/>
          <w:szCs w:val="20"/>
        </w:rPr>
      </w:pPr>
      <w:r>
        <w:rPr>
          <w:rFonts w:hint="eastAsia" w:ascii="宋体" w:hAnsi="宋体" w:eastAsia="宋体" w:cs="宋体"/>
          <w:spacing w:val="12"/>
          <w:sz w:val="20"/>
          <w:szCs w:val="20"/>
        </w:rPr>
        <w:t>1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 范围 </w:t>
      </w:r>
      <w:r>
        <w:rPr>
          <w:rFonts w:ascii="宋体" w:hAnsi="宋体" w:eastAsia="宋体" w:cs="宋体"/>
          <w:spacing w:val="12"/>
          <w:sz w:val="20"/>
          <w:szCs w:val="20"/>
        </w:rPr>
        <w:tab/>
      </w:r>
      <w:r>
        <w:rPr>
          <w:rFonts w:ascii="宋体" w:hAnsi="宋体" w:eastAsia="宋体" w:cs="宋体"/>
          <w:spacing w:val="12"/>
          <w:sz w:val="20"/>
          <w:szCs w:val="20"/>
        </w:rPr>
        <w:t>1</w:t>
      </w:r>
    </w:p>
    <w:p w14:paraId="60B587DD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/>
        <w:textAlignment w:val="auto"/>
        <w:rPr>
          <w:rFonts w:ascii="宋体" w:hAnsi="宋体" w:eastAsia="宋体" w:cs="宋体"/>
          <w:spacing w:val="12"/>
          <w:sz w:val="20"/>
          <w:szCs w:val="20"/>
        </w:rPr>
      </w:pPr>
      <w:r>
        <w:rPr>
          <w:rFonts w:hint="eastAsia" w:ascii="宋体" w:hAnsi="宋体" w:eastAsia="宋体" w:cs="宋体"/>
          <w:spacing w:val="12"/>
          <w:sz w:val="20"/>
          <w:szCs w:val="20"/>
        </w:rPr>
        <w:t>2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 规范性引用文件 </w:t>
      </w:r>
      <w:r>
        <w:rPr>
          <w:rFonts w:ascii="宋体" w:hAnsi="宋体" w:eastAsia="宋体" w:cs="宋体"/>
          <w:spacing w:val="12"/>
          <w:sz w:val="20"/>
          <w:szCs w:val="20"/>
        </w:rPr>
        <w:tab/>
      </w:r>
      <w:r>
        <w:rPr>
          <w:rFonts w:ascii="宋体" w:hAnsi="宋体" w:eastAsia="宋体" w:cs="宋体"/>
          <w:spacing w:val="12"/>
          <w:sz w:val="20"/>
          <w:szCs w:val="20"/>
        </w:rPr>
        <w:t>1</w:t>
      </w:r>
    </w:p>
    <w:p w14:paraId="6C8D281D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/>
        <w:textAlignment w:val="auto"/>
        <w:rPr>
          <w:rFonts w:hint="eastAsia" w:ascii="宋体" w:hAnsi="宋体" w:eastAsia="宋体" w:cs="宋体"/>
          <w:spacing w:val="12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pacing w:val="12"/>
          <w:sz w:val="20"/>
          <w:szCs w:val="20"/>
        </w:rPr>
        <w:t>3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 术语和定义 </w:t>
      </w:r>
      <w:r>
        <w:rPr>
          <w:rFonts w:ascii="宋体" w:hAnsi="宋体" w:eastAsia="宋体" w:cs="宋体"/>
          <w:spacing w:val="12"/>
          <w:sz w:val="20"/>
          <w:szCs w:val="20"/>
        </w:rPr>
        <w:tab/>
      </w:r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1</w:t>
      </w:r>
    </w:p>
    <w:p w14:paraId="6FE99217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218" w:firstLineChars="100"/>
        <w:textAlignment w:val="auto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 xml:space="preserve">3.1  热失控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2</w:t>
      </w:r>
    </w:p>
    <w:p w14:paraId="13D3ADE3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218" w:firstLineChars="100"/>
        <w:textAlignment w:val="auto"/>
        <w:rPr>
          <w:rFonts w:hint="default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 xml:space="preserve">3.2  热稳定极限温度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2</w:t>
      </w:r>
    </w:p>
    <w:p w14:paraId="35417D46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218" w:firstLineChars="100"/>
        <w:textAlignment w:val="auto"/>
        <w:rPr>
          <w:rFonts w:hint="default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 xml:space="preserve">3.3  锂离子电池模块箱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2</w:t>
      </w:r>
    </w:p>
    <w:p w14:paraId="194E6B94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218" w:firstLineChars="100"/>
        <w:textAlignment w:val="auto"/>
        <w:rPr>
          <w:rFonts w:hint="default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 xml:space="preserve">3.4  储能电池舱细水雾热失控抑制防爆系统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2</w:t>
      </w:r>
    </w:p>
    <w:p w14:paraId="2A44454D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/>
        <w:textAlignment w:val="auto"/>
        <w:rPr>
          <w:rFonts w:hint="eastAsia" w:ascii="宋体" w:hAnsi="宋体" w:eastAsia="宋体" w:cs="宋体"/>
          <w:spacing w:val="12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12"/>
          <w:sz w:val="20"/>
          <w:szCs w:val="20"/>
        </w:rPr>
        <w:t xml:space="preserve">4  </w:t>
      </w:r>
      <w:r>
        <w:rPr>
          <w:rFonts w:hint="eastAsia" w:ascii="宋体" w:hAnsi="宋体" w:eastAsia="宋体" w:cs="宋体"/>
          <w:spacing w:val="12"/>
          <w:sz w:val="20"/>
          <w:szCs w:val="20"/>
        </w:rPr>
        <w:t>型号编制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ab/>
      </w:r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2</w:t>
      </w:r>
    </w:p>
    <w:p w14:paraId="5332606D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/>
        <w:textAlignment w:val="auto"/>
        <w:rPr>
          <w:rFonts w:hint="eastAsia" w:ascii="宋体" w:hAnsi="宋体" w:eastAsia="宋体" w:cs="宋体"/>
          <w:spacing w:val="12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12"/>
          <w:sz w:val="20"/>
          <w:szCs w:val="20"/>
        </w:rPr>
        <w:t xml:space="preserve">5  </w:t>
      </w:r>
      <w:r>
        <w:rPr>
          <w:rFonts w:hint="eastAsia" w:ascii="宋体" w:hAnsi="宋体" w:eastAsia="宋体" w:cs="宋体"/>
          <w:spacing w:val="12"/>
          <w:sz w:val="20"/>
          <w:szCs w:val="20"/>
        </w:rPr>
        <w:t>基本参数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ab/>
      </w:r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2</w:t>
      </w:r>
    </w:p>
    <w:p w14:paraId="547490E5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bookmarkStart w:id="10" w:name="OLE_LINK3"/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6</w:t>
      </w:r>
      <w:r>
        <w:rPr>
          <w:rFonts w:ascii="宋体" w:hAnsi="宋体" w:eastAsia="宋体" w:cs="宋体"/>
          <w:spacing w:val="12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spacing w:val="12"/>
          <w:sz w:val="20"/>
          <w:szCs w:val="20"/>
        </w:rPr>
        <w:t>要求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ab/>
      </w:r>
      <w:bookmarkEnd w:id="10"/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2</w:t>
      </w:r>
    </w:p>
    <w:p w14:paraId="1551B766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218" w:firstLineChars="100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6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.1  </w:t>
      </w:r>
      <w:r>
        <w:rPr>
          <w:rFonts w:hint="eastAsia" w:ascii="宋体" w:hAnsi="宋体" w:eastAsia="宋体" w:cs="宋体"/>
          <w:spacing w:val="9"/>
          <w:sz w:val="20"/>
          <w:szCs w:val="20"/>
        </w:rPr>
        <w:t>系统要求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2</w:t>
      </w:r>
    </w:p>
    <w:p w14:paraId="318C3C7F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436" w:firstLineChars="200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bookmarkStart w:id="11" w:name="OLE_LINK6"/>
      <w:bookmarkStart w:id="12" w:name="OLE_LINK5"/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6</w:t>
      </w:r>
      <w:r>
        <w:rPr>
          <w:rFonts w:ascii="宋体" w:hAnsi="宋体" w:eastAsia="宋体" w:cs="宋体"/>
          <w:spacing w:val="9"/>
          <w:sz w:val="20"/>
          <w:szCs w:val="20"/>
        </w:rPr>
        <w:t>.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1.1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组成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2</w:t>
      </w:r>
      <w:bookmarkEnd w:id="11"/>
    </w:p>
    <w:p w14:paraId="759F11BD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436" w:firstLineChars="200"/>
        <w:textAlignment w:val="auto"/>
        <w:rPr>
          <w:rFonts w:hint="default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6</w:t>
      </w:r>
      <w:r>
        <w:rPr>
          <w:rFonts w:ascii="宋体" w:hAnsi="宋体" w:eastAsia="宋体" w:cs="宋体"/>
          <w:spacing w:val="9"/>
          <w:sz w:val="20"/>
          <w:szCs w:val="20"/>
        </w:rPr>
        <w:t>.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1.2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布置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2</w:t>
      </w:r>
    </w:p>
    <w:p w14:paraId="3B508B2D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436" w:firstLineChars="200"/>
        <w:textAlignment w:val="auto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6</w:t>
      </w:r>
      <w:r>
        <w:rPr>
          <w:rFonts w:ascii="宋体" w:hAnsi="宋体" w:eastAsia="宋体" w:cs="宋体"/>
          <w:spacing w:val="9"/>
          <w:sz w:val="20"/>
          <w:szCs w:val="20"/>
        </w:rPr>
        <w:t>.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1.3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启动运行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3</w:t>
      </w:r>
    </w:p>
    <w:p w14:paraId="4C486780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436" w:firstLineChars="200"/>
        <w:textAlignment w:val="auto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6</w:t>
      </w:r>
      <w:r>
        <w:rPr>
          <w:rFonts w:ascii="宋体" w:hAnsi="宋体" w:eastAsia="宋体" w:cs="宋体"/>
          <w:spacing w:val="9"/>
          <w:sz w:val="20"/>
          <w:szCs w:val="20"/>
        </w:rPr>
        <w:t>.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1.4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热失控抑制性能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3</w:t>
      </w:r>
    </w:p>
    <w:p w14:paraId="5FAAEC69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218" w:firstLineChars="100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6</w:t>
      </w:r>
      <w:r>
        <w:rPr>
          <w:rFonts w:ascii="宋体" w:hAnsi="宋体" w:eastAsia="宋体" w:cs="宋体"/>
          <w:spacing w:val="9"/>
          <w:sz w:val="20"/>
          <w:szCs w:val="20"/>
        </w:rPr>
        <w:t>.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2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组件</w:t>
      </w:r>
      <w:r>
        <w:rPr>
          <w:rFonts w:hint="eastAsia" w:ascii="宋体" w:hAnsi="宋体" w:eastAsia="宋体" w:cs="宋体"/>
          <w:spacing w:val="9"/>
          <w:sz w:val="20"/>
          <w:szCs w:val="20"/>
        </w:rPr>
        <w:t>要求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ab/>
      </w:r>
      <w:bookmarkEnd w:id="12"/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3</w:t>
      </w:r>
    </w:p>
    <w:p w14:paraId="07728723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436" w:firstLineChars="200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bookmarkStart w:id="13" w:name="OLE_LINK10"/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6</w:t>
      </w:r>
      <w:r>
        <w:rPr>
          <w:rFonts w:ascii="宋体" w:hAnsi="宋体" w:eastAsia="宋体" w:cs="宋体"/>
          <w:spacing w:val="9"/>
          <w:sz w:val="20"/>
          <w:szCs w:val="20"/>
        </w:rPr>
        <w:t>.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2.1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泵式供水装置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3</w:t>
      </w:r>
    </w:p>
    <w:bookmarkEnd w:id="13"/>
    <w:p w14:paraId="066B9B94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654" w:firstLineChars="300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6</w:t>
      </w:r>
      <w:r>
        <w:rPr>
          <w:rFonts w:ascii="宋体" w:hAnsi="宋体" w:eastAsia="宋体" w:cs="宋体"/>
          <w:spacing w:val="9"/>
          <w:sz w:val="20"/>
          <w:szCs w:val="20"/>
        </w:rPr>
        <w:t>.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2.1.1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组成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3</w:t>
      </w:r>
    </w:p>
    <w:p w14:paraId="3EF6D650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654" w:firstLineChars="300"/>
        <w:textAlignment w:val="auto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6</w:t>
      </w:r>
      <w:r>
        <w:rPr>
          <w:rFonts w:ascii="宋体" w:hAnsi="宋体" w:eastAsia="宋体" w:cs="宋体"/>
          <w:spacing w:val="9"/>
          <w:sz w:val="20"/>
          <w:szCs w:val="20"/>
        </w:rPr>
        <w:t>.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2.1.2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主要参数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3</w:t>
      </w:r>
    </w:p>
    <w:p w14:paraId="54290029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436" w:firstLineChars="200"/>
        <w:textAlignment w:val="auto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6</w:t>
      </w:r>
      <w:r>
        <w:rPr>
          <w:rFonts w:ascii="宋体" w:hAnsi="宋体" w:eastAsia="宋体" w:cs="宋体"/>
          <w:spacing w:val="9"/>
          <w:sz w:val="20"/>
          <w:szCs w:val="20"/>
        </w:rPr>
        <w:t>.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2.2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细水雾喷头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3</w:t>
      </w:r>
    </w:p>
    <w:p w14:paraId="4207E709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436" w:firstLineChars="200"/>
        <w:textAlignment w:val="auto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bookmarkStart w:id="14" w:name="OLE_LINK7"/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6</w:t>
      </w:r>
      <w:r>
        <w:rPr>
          <w:rFonts w:ascii="宋体" w:hAnsi="宋体" w:eastAsia="宋体" w:cs="宋体"/>
          <w:spacing w:val="9"/>
          <w:sz w:val="20"/>
          <w:szCs w:val="20"/>
        </w:rPr>
        <w:t>.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2.3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热敏启动组件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4</w:t>
      </w:r>
    </w:p>
    <w:bookmarkEnd w:id="14"/>
    <w:p w14:paraId="48E6D999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/>
        <w:textAlignment w:val="auto"/>
        <w:rPr>
          <w:rFonts w:hint="eastAsia"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pacing w:val="12"/>
          <w:sz w:val="20"/>
          <w:szCs w:val="20"/>
          <w:lang w:val="en-US" w:eastAsia="zh-CN"/>
        </w:rPr>
        <w:t>7  细水雾热失控抑制试验</w:t>
      </w:r>
      <w:r>
        <w:rPr>
          <w:rFonts w:ascii="宋体" w:hAnsi="宋体" w:eastAsia="宋体" w:cs="宋体"/>
          <w:sz w:val="20"/>
          <w:szCs w:val="20"/>
        </w:rPr>
        <w:tab/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4</w:t>
      </w:r>
    </w:p>
    <w:p w14:paraId="0CA8D692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218" w:firstLineChars="100"/>
        <w:textAlignment w:val="auto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bookmarkStart w:id="15" w:name="OLE_LINK4"/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 xml:space="preserve">7.1  试验环境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4</w:t>
      </w:r>
    </w:p>
    <w:p w14:paraId="39BE28F2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218" w:firstLineChars="100"/>
        <w:textAlignment w:val="auto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 xml:space="preserve">7.2  试验模型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4</w:t>
      </w:r>
    </w:p>
    <w:bookmarkEnd w:id="15"/>
    <w:p w14:paraId="1F0ED282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436" w:firstLineChars="200"/>
        <w:textAlignment w:val="auto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7.2.1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电池模型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4</w:t>
      </w:r>
    </w:p>
    <w:p w14:paraId="43ACFA55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436" w:firstLineChars="200"/>
        <w:textAlignment w:val="auto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7.2.2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电池模块箱模型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ab/>
      </w:r>
      <w:r>
        <w:rPr>
          <w:rFonts w:hint="eastAsia" w:ascii="宋体" w:hAnsi="宋体" w:eastAsia="宋体" w:cs="宋体"/>
          <w:spacing w:val="6"/>
          <w:sz w:val="20"/>
          <w:szCs w:val="20"/>
          <w:lang w:val="en-US" w:eastAsia="zh-CN"/>
        </w:rPr>
        <w:t>4</w:t>
      </w:r>
    </w:p>
    <w:p w14:paraId="445C4B93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218" w:firstLineChars="100"/>
        <w:textAlignment w:val="auto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 xml:space="preserve">7.3  试验设备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4</w:t>
      </w:r>
    </w:p>
    <w:p w14:paraId="230356A6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218" w:firstLineChars="100"/>
        <w:textAlignment w:val="auto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 xml:space="preserve">7.4  试验准备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4</w:t>
      </w:r>
    </w:p>
    <w:p w14:paraId="0703A55B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218" w:firstLineChars="100"/>
        <w:textAlignment w:val="auto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bookmarkStart w:id="16" w:name="OLE_LINK11"/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 xml:space="preserve">7.5  试验步骤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5</w:t>
      </w:r>
    </w:p>
    <w:bookmarkEnd w:id="16"/>
    <w:p w14:paraId="6E9B616E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436" w:firstLineChars="200"/>
        <w:textAlignment w:val="auto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 xml:space="preserve">7.5.1  热稳定极限温度试验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5</w:t>
      </w:r>
    </w:p>
    <w:p w14:paraId="552C54D0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left="78" w:leftChars="37" w:firstLine="436" w:firstLineChars="200"/>
        <w:textAlignment w:val="auto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 xml:space="preserve">7.5.2  热失控抑制试验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ab/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5</w:t>
      </w:r>
    </w:p>
    <w:p w14:paraId="07C2926E">
      <w:pPr>
        <w:keepNext w:val="0"/>
        <w:keepLines w:val="0"/>
        <w:pageBreakBefore w:val="0"/>
        <w:widowControl w:val="0"/>
        <w:tabs>
          <w:tab w:val="right" w:leader="do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" w:line="228" w:lineRule="auto"/>
        <w:ind w:firstLine="218" w:firstLineChars="100"/>
        <w:textAlignment w:val="auto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7.6  试验结果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ab/>
      </w:r>
      <w:r>
        <w:rPr>
          <w:rFonts w:ascii="宋体" w:hAnsi="宋体" w:eastAsia="宋体" w:cs="宋体"/>
          <w:spacing w:val="6"/>
          <w:sz w:val="20"/>
          <w:szCs w:val="20"/>
        </w:rPr>
        <w:t>5</w:t>
      </w:r>
    </w:p>
    <w:p w14:paraId="2E095A84">
      <w:pPr>
        <w:spacing w:line="310" w:lineRule="auto"/>
        <w:rPr>
          <w:rFonts w:hint="default" w:ascii="宋体" w:hAnsi="宋体" w:eastAsia="宋体" w:cs="宋体"/>
          <w:sz w:val="20"/>
          <w:szCs w:val="20"/>
          <w:lang w:val="en-US" w:eastAsia="zh-CN"/>
        </w:rPr>
      </w:pPr>
    </w:p>
    <w:p w14:paraId="6B331AF8">
      <w:pPr>
        <w:widowControl/>
        <w:kinsoku w:val="0"/>
        <w:autoSpaceDE w:val="0"/>
        <w:autoSpaceDN w:val="0"/>
        <w:adjustRightInd w:val="0"/>
        <w:snapToGrid w:val="0"/>
        <w:spacing w:before="100" w:line="228" w:lineRule="auto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1"/>
          <w:szCs w:val="31"/>
        </w:rPr>
      </w:pPr>
    </w:p>
    <w:p w14:paraId="1A03B35C">
      <w:pPr>
        <w:spacing w:before="101" w:line="228" w:lineRule="auto"/>
        <w:jc w:val="center"/>
        <w:rPr>
          <w:rFonts w:ascii="黑体" w:hAnsi="黑体" w:eastAsia="黑体" w:cs="黑体"/>
          <w:spacing w:val="7"/>
          <w:sz w:val="31"/>
          <w:szCs w:val="31"/>
        </w:rPr>
      </w:pPr>
    </w:p>
    <w:p w14:paraId="63E56760">
      <w:pPr>
        <w:spacing w:before="101" w:line="228" w:lineRule="auto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前    言</w:t>
      </w:r>
    </w:p>
    <w:p w14:paraId="0DBBA4EB">
      <w:pPr>
        <w:jc w:val="center"/>
        <w:rPr>
          <w:b/>
          <w:sz w:val="30"/>
          <w:szCs w:val="30"/>
        </w:rPr>
      </w:pPr>
    </w:p>
    <w:p w14:paraId="3BE23F74">
      <w:pPr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本文件按 GB/T 1.1-2020《标准化工作导则 第1部分:标准化文件的结构和起草规则》的规定编写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 w14:paraId="518B703A">
      <w:pPr>
        <w:ind w:firstLine="480" w:firstLineChars="200"/>
        <w:rPr>
          <w:rFonts w:ascii="宋体" w:hAnsi="宋体" w:eastAsia="宋体" w:cs="宋体"/>
          <w:sz w:val="24"/>
          <w:szCs w:val="24"/>
          <w:u w:val="none"/>
        </w:rPr>
      </w:pPr>
      <w:r>
        <w:rPr>
          <w:rFonts w:ascii="宋体" w:hAnsi="宋体" w:eastAsia="宋体" w:cs="宋体"/>
          <w:sz w:val="24"/>
          <w:szCs w:val="24"/>
          <w:u w:val="none"/>
        </w:rPr>
        <w:t>本文件是按中国工程建设标准化协会《关于印发〈</w:t>
      </w:r>
      <w:r>
        <w:rPr>
          <w:rFonts w:hint="eastAsia" w:ascii="宋体" w:hAnsi="宋体" w:eastAsia="宋体" w:cs="宋体"/>
          <w:sz w:val="24"/>
          <w:szCs w:val="24"/>
          <w:u w:val="none"/>
        </w:rPr>
        <w:t>2023年第一批协会标准制定、修订计划</w:t>
      </w:r>
      <w:r>
        <w:rPr>
          <w:rFonts w:ascii="宋体" w:hAnsi="宋体" w:eastAsia="宋体" w:cs="宋体"/>
          <w:sz w:val="24"/>
          <w:szCs w:val="24"/>
          <w:u w:val="none"/>
        </w:rPr>
        <w:t>〉的通知》（建标协字〔20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23</w:t>
      </w:r>
      <w:r>
        <w:rPr>
          <w:rFonts w:ascii="宋体" w:hAnsi="宋体" w:eastAsia="宋体" w:cs="宋体"/>
          <w:sz w:val="24"/>
          <w:szCs w:val="24"/>
          <w:u w:val="none"/>
        </w:rPr>
        <w:t>〕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  <w:u w:val="none"/>
        </w:rPr>
        <w:t>号）的要求制定。</w:t>
      </w:r>
    </w:p>
    <w:p w14:paraId="5A7CC44E">
      <w:pPr>
        <w:ind w:firstLine="480" w:firstLineChars="200"/>
        <w:rPr>
          <w:rFonts w:ascii="宋体" w:hAnsi="宋体" w:eastAsia="宋体" w:cs="宋体"/>
          <w:sz w:val="24"/>
          <w:szCs w:val="24"/>
          <w:u w:val="none"/>
        </w:rPr>
      </w:pPr>
      <w:r>
        <w:rPr>
          <w:rFonts w:ascii="宋体" w:hAnsi="宋体" w:eastAsia="宋体" w:cs="宋体"/>
          <w:sz w:val="24"/>
          <w:szCs w:val="24"/>
          <w:u w:val="none"/>
        </w:rPr>
        <w:t xml:space="preserve">本文件的某些内容可能直接或间接涉及专利。本文件的发布机构不承担识别这些专利的责任。 </w:t>
      </w:r>
    </w:p>
    <w:p w14:paraId="78EEB436">
      <w:pPr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ascii="宋体" w:hAnsi="宋体" w:eastAsia="宋体" w:cs="宋体"/>
          <w:sz w:val="24"/>
          <w:szCs w:val="24"/>
          <w:u w:val="none"/>
        </w:rPr>
        <w:t>本文件由中国工程建设标准化协会提出</w:t>
      </w:r>
    </w:p>
    <w:p w14:paraId="25A45662">
      <w:pPr>
        <w:ind w:firstLine="480" w:firstLineChars="200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本文件由中国工程建设标准化协会防火防爆专业委员会归口管理</w:t>
      </w:r>
    </w:p>
    <w:p w14:paraId="012BBACE">
      <w:pPr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本文件负责起草单位:国安达股份有限公司</w:t>
      </w:r>
    </w:p>
    <w:p w14:paraId="76E99B8D">
      <w:pPr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本文件参加起草单位:应急管理部四川消防研究所、南京消防器材股份有限公司、武汉亿纬储能有限公司、青岛中阳消防股份有限公司、北京英特威视科技有限公司</w:t>
      </w:r>
    </w:p>
    <w:p w14:paraId="1DFE3301">
      <w:pPr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主要起草人:熊孝新、万肇初、陆国振、张俊、邸秋艳、陆军、张巍</w:t>
      </w:r>
    </w:p>
    <w:p w14:paraId="1DD8F395">
      <w:pPr>
        <w:ind w:firstLine="480" w:firstLineChars="200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本文件为首次发布</w:t>
      </w:r>
    </w:p>
    <w:p w14:paraId="194B1587">
      <w:pPr>
        <w:widowControl/>
        <w:kinsoku/>
        <w:autoSpaceDE/>
        <w:autoSpaceDN/>
        <w:adjustRightInd/>
        <w:snapToGrid/>
        <w:spacing w:before="0" w:line="24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1"/>
          <w:szCs w:val="31"/>
        </w:rPr>
        <w:sectPr>
          <w:footerReference r:id="rId11" w:type="default"/>
          <w:footerReference r:id="rId12" w:type="even"/>
          <w:pgSz w:w="11906" w:h="16838"/>
          <w:pgMar w:top="1440" w:right="1800" w:bottom="1440" w:left="1800" w:header="851" w:footer="1191" w:gutter="0"/>
          <w:pgNumType w:fmt="upperRoman" w:start="1"/>
          <w:cols w:space="425" w:num="1"/>
          <w:docGrid w:type="lines" w:linePitch="312" w:charSpace="0"/>
        </w:sectPr>
      </w:pPr>
    </w:p>
    <w:p w14:paraId="3C228882">
      <w:pPr>
        <w:widowControl/>
        <w:kinsoku w:val="0"/>
        <w:autoSpaceDE w:val="0"/>
        <w:autoSpaceDN w:val="0"/>
        <w:adjustRightInd w:val="0"/>
        <w:snapToGrid w:val="0"/>
        <w:spacing w:before="100" w:line="226" w:lineRule="auto"/>
        <w:jc w:val="center"/>
        <w:textAlignment w:val="baseline"/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1"/>
          <w:szCs w:val="31"/>
        </w:rPr>
        <w:t>储能电池舱细水雾热失控抑制防爆系统</w:t>
      </w:r>
    </w:p>
    <w:p w14:paraId="17A00271">
      <w:pPr>
        <w:widowControl/>
        <w:kinsoku w:val="0"/>
        <w:autoSpaceDE w:val="0"/>
        <w:autoSpaceDN w:val="0"/>
        <w:adjustRightInd w:val="0"/>
        <w:snapToGrid w:val="0"/>
        <w:spacing w:before="65" w:line="231" w:lineRule="auto"/>
        <w:ind w:left="12"/>
        <w:jc w:val="left"/>
        <w:textAlignment w:val="baseline"/>
        <w:outlineLvl w:val="0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20"/>
          <w:szCs w:val="20"/>
        </w:rPr>
      </w:pPr>
    </w:p>
    <w:p w14:paraId="60B2F1DE">
      <w:pPr>
        <w:widowControl/>
        <w:kinsoku w:val="0"/>
        <w:autoSpaceDE w:val="0"/>
        <w:autoSpaceDN w:val="0"/>
        <w:adjustRightInd w:val="0"/>
        <w:snapToGrid w:val="0"/>
        <w:spacing w:before="65" w:line="231" w:lineRule="auto"/>
        <w:ind w:left="12"/>
        <w:jc w:val="left"/>
        <w:textAlignment w:val="baseline"/>
        <w:outlineLvl w:val="0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20"/>
          <w:szCs w:val="20"/>
        </w:rPr>
      </w:pPr>
    </w:p>
    <w:p w14:paraId="221EC7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9" w:beforeLines="150" w:after="469" w:afterLines="150" w:line="231" w:lineRule="auto"/>
        <w:jc w:val="left"/>
        <w:textAlignment w:val="baseline"/>
        <w:outlineLvl w:val="0"/>
        <w:rPr>
          <w:rFonts w:ascii="黑体" w:hAnsi="黑体" w:eastAsia="黑体" w:cs="黑体"/>
          <w:b/>
          <w:bCs/>
          <w:snapToGrid w:val="0"/>
          <w:color w:val="000000"/>
          <w:spacing w:val="4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20"/>
          <w:szCs w:val="20"/>
        </w:rPr>
        <w:t>1 范围</w:t>
      </w:r>
    </w:p>
    <w:p w14:paraId="3C58C5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before="66" w:line="288" w:lineRule="auto"/>
        <w:ind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本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文件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规定了储能电池舱细水雾热失控抑制防爆系统的术语和定义，型号编制、基本参数、要求和细水雾热失控抑制试验。</w:t>
      </w:r>
    </w:p>
    <w:p w14:paraId="203ADF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before="66" w:line="288" w:lineRule="auto"/>
        <w:ind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本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文件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适用于储能电池舱细水雾热失控抑制防爆系统。</w:t>
      </w:r>
    </w:p>
    <w:p w14:paraId="666693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9" w:beforeLines="150" w:after="469" w:afterLines="150" w:line="231" w:lineRule="auto"/>
        <w:jc w:val="left"/>
        <w:textAlignment w:val="baseline"/>
        <w:outlineLvl w:val="0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20"/>
          <w:szCs w:val="20"/>
        </w:rPr>
        <w:t>2 规范性引用文件</w:t>
      </w:r>
    </w:p>
    <w:p w14:paraId="21DDD0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before="66" w:line="288" w:lineRule="auto"/>
        <w:ind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下列文件对于本文件的应用是必不可少的。凡是注日期的引用文件，仅注日期的版本适用于本文件，凡是不注日期的引用文件，其最新版本（包括所有的修改单）适用于本文件。</w:t>
      </w:r>
    </w:p>
    <w:p w14:paraId="5079E2EA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1" w:right="70" w:firstLine="42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GB/T36276-20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23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 xml:space="preserve"> 电力储能用锂离子电池</w:t>
      </w:r>
    </w:p>
    <w:p w14:paraId="46C28702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1" w:right="70" w:firstLine="420"/>
        <w:jc w:val="left"/>
        <w:textAlignment w:val="baseline"/>
        <w:rPr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XF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1149-2014 细水雾灭火装置</w:t>
      </w:r>
    </w:p>
    <w:p w14:paraId="37373A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9" w:beforeLines="150" w:after="469" w:afterLines="150" w:line="231" w:lineRule="auto"/>
        <w:jc w:val="left"/>
        <w:textAlignment w:val="baseline"/>
        <w:outlineLvl w:val="0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20"/>
          <w:szCs w:val="20"/>
        </w:rPr>
        <w:t>3 术语和定义</w:t>
      </w:r>
    </w:p>
    <w:p w14:paraId="4A6CBE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right="6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下列术语和定义适用于本文件。</w:t>
      </w:r>
    </w:p>
    <w:p w14:paraId="5634BF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right="68" w:firstLine="225" w:firstLineChars="10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  <w:t xml:space="preserve">3.1 热失控 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T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  <w:t>hermal 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r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  <w:t>unaway</w:t>
      </w:r>
    </w:p>
    <w:p w14:paraId="4445A3AA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1" w:right="70" w:firstLine="672" w:firstLineChars="3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锂离子电池单体内部放热反应引起不可控温升的现象</w:t>
      </w:r>
    </w:p>
    <w:p w14:paraId="38897F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right="68" w:firstLine="225" w:firstLineChars="10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  <w:t>3.2 热稳定极限温度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eastAsia="zh-CN"/>
        </w:rPr>
        <w:t xml:space="preserve">Thermal 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s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eastAsia="zh-CN"/>
        </w:rPr>
        <w:t xml:space="preserve">tability 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l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eastAsia="zh-CN"/>
        </w:rPr>
        <w:t xml:space="preserve">imit 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t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eastAsia="zh-CN"/>
        </w:rPr>
        <w:t>emperature</w:t>
      </w:r>
    </w:p>
    <w:p w14:paraId="066E46AF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1" w:right="70" w:firstLine="672" w:firstLineChars="3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不会引起电池单体发生热失控的临界限定温度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值</w:t>
      </w:r>
    </w:p>
    <w:p w14:paraId="26F6ED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right="68" w:firstLine="225" w:firstLineChars="10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  <w:t>3.3 锂离子电池模块箱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eastAsia="zh-CN"/>
        </w:rPr>
        <w:t xml:space="preserve">Lithium-ion 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b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eastAsia="zh-CN"/>
        </w:rPr>
        <w:t xml:space="preserve">attery 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m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eastAsia="zh-CN"/>
        </w:rPr>
        <w:t xml:space="preserve">odule 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b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eastAsia="zh-CN"/>
        </w:rPr>
        <w:t>ox</w:t>
      </w:r>
    </w:p>
    <w:p w14:paraId="3539E799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1" w:right="70" w:firstLine="672" w:firstLineChars="3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用于盛装锂离子电池模块、管理与保护装置部件的储能箱体</w:t>
      </w:r>
    </w:p>
    <w:p w14:paraId="5A5B8B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left="199" w:leftChars="95" w:right="68" w:firstLine="0" w:firstLineChars="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  <w:t>3.4 储能电池舱细水雾热失控抑制防爆系统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 xml:space="preserve"> Explosion-proof system for suppressing thermal runaway of fine water mist in energy storage battery compartment</w:t>
      </w:r>
    </w:p>
    <w:p w14:paraId="674C2127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218" w:leftChars="104" w:right="70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固定安装在储能电池舱，在锂离子电池单体运行出现异常温升时，能自动启动，向锂离子电池模块箱内喷放细水雾，用于抑制热失控，防止电池舱发生可燃气体爆炸的细水雾系统，简称系统。</w:t>
      </w:r>
    </w:p>
    <w:p w14:paraId="3DE0200B">
      <w:pPr>
        <w:widowControl/>
        <w:kinsoku w:val="0"/>
        <w:autoSpaceDE w:val="0"/>
        <w:autoSpaceDN w:val="0"/>
        <w:adjustRightInd w:val="0"/>
        <w:snapToGrid w:val="0"/>
        <w:spacing w:before="65" w:line="231" w:lineRule="auto"/>
        <w:ind w:left="12"/>
        <w:jc w:val="left"/>
        <w:textAlignment w:val="baseline"/>
        <w:outlineLvl w:val="0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20"/>
          <w:szCs w:val="20"/>
        </w:rPr>
      </w:pPr>
    </w:p>
    <w:p w14:paraId="3F1E5C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9" w:beforeLines="150" w:after="469" w:afterLines="150" w:line="231" w:lineRule="auto"/>
        <w:jc w:val="left"/>
        <w:textAlignment w:val="baseline"/>
        <w:outlineLvl w:val="0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20"/>
          <w:szCs w:val="20"/>
        </w:rPr>
        <w:t>4 型号编制</w:t>
      </w:r>
    </w:p>
    <w:p w14:paraId="0128D7D3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1" w:right="70" w:firstLine="42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编制方法</w:t>
      </w:r>
    </w:p>
    <w:p w14:paraId="1E7FF169">
      <w:pPr>
        <w:ind w:firstLine="900" w:firstLineChars="300"/>
        <w:rPr>
          <w:rFonts w:ascii="宋体" w:hAnsi="宋体"/>
          <w:bCs/>
          <w:color w:val="000000"/>
          <w:sz w:val="30"/>
          <w:szCs w:val="30"/>
        </w:rPr>
      </w:pPr>
      <w:r>
        <w:rPr>
          <w:rFonts w:ascii="宋体" w:hAnsi="宋体"/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315595</wp:posOffset>
                </wp:positionV>
                <wp:extent cx="3810" cy="1408430"/>
                <wp:effectExtent l="4445" t="0" r="10795" b="1270"/>
                <wp:wrapNone/>
                <wp:docPr id="28" name="Lin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140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87" o:spid="_x0000_s1026" o:spt="20" style="position:absolute;left:0pt;flip:x;margin-left:72.3pt;margin-top:24.85pt;height:110.9pt;width:0.3pt;z-index:251662336;mso-width-relative:page;mso-height-relative:page;" filled="f" stroked="t" coordsize="21600,21600" o:gfxdata="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SbZ2AAAAAoBAAAPAAAA&#10;AAAAAAEAIAAAACIAAABkcnMvZG93bnJldi54bWxQSwECFAAUAAAACACHTuJAg/Fz19wBAAC9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313690</wp:posOffset>
                </wp:positionV>
                <wp:extent cx="4445" cy="622300"/>
                <wp:effectExtent l="4445" t="0" r="10160" b="6350"/>
                <wp:wrapNone/>
                <wp:docPr id="1" name="Lin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81" o:spid="_x0000_s1026" o:spt="20" style="position:absolute;left:0pt;margin-left:136.05pt;margin-top:24.7pt;height:49pt;width:0.35pt;z-index:251667456;mso-width-relative:page;mso-height-relative:page;" filled="f" stroked="t" coordsize="21600,21600" o:gfxdata="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knT7o1wAAAAoBAAAPAAAAAAAAAAEAIAAA&#10;ACIAAABkcnMvZG93bnJldi54bWxQSwECFAAUAAAACACHTuJAyyeUhtQBAACx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318135</wp:posOffset>
                </wp:positionV>
                <wp:extent cx="6985" cy="1082040"/>
                <wp:effectExtent l="4445" t="0" r="7620" b="3810"/>
                <wp:wrapNone/>
                <wp:docPr id="30" name="Lin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1082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83" o:spid="_x0000_s1026" o:spt="20" style="position:absolute;left:0pt;flip:x;margin-left:108.45pt;margin-top:25.05pt;height:85.2pt;width:0.55pt;z-index:251668480;mso-width-relative:page;mso-height-relative:page;" filled="f" stroked="t" coordsize="21600,21600" o:gfxdata="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UTntjXAAAACgEAAA8AAAAA&#10;AAAAAQAgAAAAIgAAAGRycy9kb3ducmV2LnhtbFBLAQIUABQAAAAIAIdO4kBj+gjM3AEAAL0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314960</wp:posOffset>
                </wp:positionV>
                <wp:extent cx="190500" cy="0"/>
                <wp:effectExtent l="0" t="0" r="19050" b="19050"/>
                <wp:wrapNone/>
                <wp:docPr id="3" name="Lin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93" o:spid="_x0000_s1026" o:spt="20" style="position:absolute;left:0pt;flip:y;margin-left:144.7pt;margin-top:24.8pt;height:0pt;width:15pt;z-index:251672576;mso-width-relative:page;mso-height-relative:page;" filled="f" stroked="t" coordsize="21600,21600" o:gfxdata="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8rCfo1gAAAAkBAAAPAAAAAAAAAAEAIAAA&#10;ACIAAABkcnMvZG93bnJldi54bWxQSwECFAAUAAAACACHTuJASNbFsNUBAAC4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319405</wp:posOffset>
                </wp:positionV>
                <wp:extent cx="6350" cy="247650"/>
                <wp:effectExtent l="0" t="0" r="31750" b="19050"/>
                <wp:wrapNone/>
                <wp:docPr id="32" name="Lin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80" o:spid="_x0000_s1026" o:spt="20" style="position:absolute;left:0pt;margin-left:152.2pt;margin-top:25.15pt;height:19.5pt;width:0.5pt;z-index:251666432;mso-width-relative:page;mso-height-relative:page;" filled="f" stroked="t" coordsize="21600,21600" o:gfxdata="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+fjVTXAAAACQEAAA8AAAAAAAAAAQAgAAAA&#10;IgAAAGRycy9kb3ducmV2LnhtbFBLAQIUABQAAAAIAIdO4kC56FxU0wEAALIDAAAOAAAAAAAAAAEA&#10;IAAAACY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313055</wp:posOffset>
                </wp:positionV>
                <wp:extent cx="626110" cy="1270"/>
                <wp:effectExtent l="0" t="0" r="0" b="0"/>
                <wp:wrapNone/>
                <wp:docPr id="4" name="Lin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11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93" o:spid="_x0000_s1026" o:spt="20" style="position:absolute;left:0pt;flip:y;margin-left:46.2pt;margin-top:24.65pt;height:0.1pt;width:49.3pt;z-index:251673600;mso-width-relative:page;mso-height-relative:page;" filled="f" stroked="t" coordsize="21600,21600" o:gfxdata="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gSnhjWAAAACAEAAA8AAAAAAAAA&#10;AQAgAAAAIgAAAGRycy9kb3ducmV2LnhtbFBLAQIUABQAAAAIAIdO4kB/ZB0b2gEAALs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315595</wp:posOffset>
                </wp:positionV>
                <wp:extent cx="190500" cy="0"/>
                <wp:effectExtent l="0" t="0" r="19050" b="19050"/>
                <wp:wrapNone/>
                <wp:docPr id="2" name="Lin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93" o:spid="_x0000_s1026" o:spt="20" style="position:absolute;left:0pt;flip:y;margin-left:101.95pt;margin-top:24.85pt;height:0pt;width:15pt;z-index:251671552;mso-width-relative:page;mso-height-relative:page;" filled="f" stroked="t" coordsize="21600,21600" o:gfxdata="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LW/FPVAAAACQEAAA8AAAAAAAAAAQAgAAAA&#10;IgAAAGRycy9kb3ducmV2LnhtbFBLAQIUABQAAAAIAIdO4kBtORvE1QEAALgDAAAOAAAAAAAAAAEA&#10;IAAAACQ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311785</wp:posOffset>
                </wp:positionV>
                <wp:extent cx="190500" cy="0"/>
                <wp:effectExtent l="0" t="0" r="19050" b="19050"/>
                <wp:wrapNone/>
                <wp:docPr id="26" name="Lin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93" o:spid="_x0000_s1026" o:spt="20" style="position:absolute;left:0pt;flip:y;margin-left:127.35pt;margin-top:24.55pt;height:0pt;width:15pt;z-index:251664384;mso-width-relative:page;mso-height-relative:page;" filled="f" stroked="t" coordsize="21600,21600" o:gfxdata="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ojriH1QAAAAkBAAAPAAAAAAAAAAEAIAAA&#10;ACIAAABkcnMvZG93bnJldi54bWxQSwECFAAUAAAACACHTuJAumXjBNYBAAC5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130810</wp:posOffset>
                </wp:positionV>
                <wp:extent cx="152400" cy="133985"/>
                <wp:effectExtent l="4445" t="5080" r="14605" b="13335"/>
                <wp:wrapNone/>
                <wp:docPr id="10" name="Rectangle 1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08" o:spid="_x0000_s1026" o:spt="1" style="position:absolute;left:0pt;margin-left:146.1pt;margin-top:10.3pt;height:10.55pt;width:12pt;z-index:251678720;mso-width-relative:page;mso-height-relative:page;" fillcolor="#FFFFFF" filled="t" stroked="t" coordsize="21600,21600" o:gfxdata="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3i+mNcAAAAJAQAADwAAAAAAAAABACAAAAAiAAAAZHJzL2Rvd25yZXYueG1sUEsB&#10;AhQAFAAAAAgAh07iQO4QDpovAgAAgwQAAA4AAAAAAAAAAQAgAAAAJg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/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135255</wp:posOffset>
                </wp:positionV>
                <wp:extent cx="152400" cy="133985"/>
                <wp:effectExtent l="0" t="0" r="19050" b="18415"/>
                <wp:wrapNone/>
                <wp:docPr id="36" name="Rectangle 1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08" o:spid="_x0000_s1026" o:spt="1" style="position:absolute;left:0pt;margin-left:128.25pt;margin-top:10.65pt;height:10.55pt;width:12pt;z-index:251670528;mso-width-relative:page;mso-height-relative:page;" fillcolor="#FFFFFF" filled="t" stroked="t" coordsize="21600,21600" o:gfxdata="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ElqcbXAAAACQEAAA8AAAAAAAAAAQAgAAAAIgAAAGRycy9kb3ducmV2LnhtbFBL&#10;AQIUABQAAAAIAIdO4kBI901sMAIAAIMEAAAOAAAAAAAAAAEAIAAAACY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/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133350</wp:posOffset>
                </wp:positionV>
                <wp:extent cx="152400" cy="133985"/>
                <wp:effectExtent l="0" t="0" r="19050" b="18415"/>
                <wp:wrapNone/>
                <wp:docPr id="35" name="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9" o:spid="_x0000_s1026" o:spt="1" style="position:absolute;left:0pt;margin-left:103.15pt;margin-top:10.5pt;height:10.55pt;width:12pt;z-index:251669504;mso-width-relative:page;mso-height-relative:page;" fillcolor="#FFFFFF" filled="t" stroked="t" coordsize="21600,21600" o:gfxdata="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kIgjNcAAAAJAQAADwAAAAAAAAABACAAAAAiAAAAZHJzL2Rvd25yZXYueG1sUEsB&#10;AhQAFAAAAAgAh07iQG8eAuYvAgAAggQAAA4AAAAAAAAAAQAgAAAAJg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/>
          <w:bCs/>
          <w:color w:val="000000"/>
          <w:sz w:val="30"/>
          <w:szCs w:val="30"/>
        </w:rPr>
        <w:t>CDX</w:t>
      </w:r>
      <w:r>
        <w:rPr>
          <w:rFonts w:hint="eastAsia" w:ascii="宋体"/>
          <w:bCs/>
          <w:color w:val="000000"/>
          <w:sz w:val="30"/>
          <w:szCs w:val="30"/>
          <w:lang w:val="en-US" w:eastAsia="zh-CN"/>
        </w:rPr>
        <w:t>S</w:t>
      </w:r>
      <w:r>
        <w:rPr>
          <w:rFonts w:hint="eastAsia" w:ascii="宋体"/>
          <w:bCs/>
          <w:color w:val="000000"/>
          <w:sz w:val="30"/>
          <w:szCs w:val="30"/>
        </w:rPr>
        <w:t>W</w:t>
      </w:r>
      <w:r>
        <w:rPr>
          <w:rFonts w:hint="eastAsia" w:ascii="宋体"/>
          <w:bCs/>
          <w:color w:val="000000"/>
          <w:sz w:val="30"/>
          <w:szCs w:val="30"/>
          <w:lang w:val="en-US" w:eastAsia="zh-CN"/>
        </w:rPr>
        <w:t>RY</w:t>
      </w:r>
      <w:r>
        <w:rPr>
          <w:rFonts w:hint="eastAsia" w:ascii="宋体"/>
          <w:bCs/>
          <w:color w:val="000000"/>
          <w:sz w:val="30"/>
          <w:szCs w:val="30"/>
        </w:rPr>
        <w:t xml:space="preserve">   </w:t>
      </w:r>
      <w:r>
        <w:rPr>
          <w:rFonts w:hint="eastAsia" w:ascii="宋体" w:hAnsi="宋体"/>
          <w:bCs/>
          <w:color w:val="000000"/>
          <w:sz w:val="30"/>
          <w:szCs w:val="30"/>
        </w:rPr>
        <w:t xml:space="preserve">/ </w:t>
      </w:r>
      <w:r>
        <w:rPr>
          <w:rFonts w:hint="eastAsia" w:ascii="宋体" w:hAnsi="宋体"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30"/>
          <w:szCs w:val="30"/>
        </w:rPr>
        <w:t xml:space="preserve">  </w:t>
      </w:r>
    </w:p>
    <w:p w14:paraId="60E2C54D">
      <w:pPr>
        <w:tabs>
          <w:tab w:val="left" w:pos="3126"/>
        </w:tabs>
        <w:ind w:firstLine="900" w:firstLineChars="300"/>
        <w:rPr>
          <w:rFonts w:ascii="宋体"/>
          <w:bCs/>
          <w:i/>
          <w:color w:val="000000"/>
          <w:sz w:val="24"/>
          <w:szCs w:val="24"/>
        </w:rPr>
      </w:pPr>
      <w:r>
        <w:rPr>
          <w:rFonts w:ascii="宋体"/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165735</wp:posOffset>
                </wp:positionV>
                <wp:extent cx="312420" cy="635"/>
                <wp:effectExtent l="0" t="0" r="11430" b="37465"/>
                <wp:wrapNone/>
                <wp:docPr id="24" name="Lin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79" o:spid="_x0000_s1026" o:spt="20" style="position:absolute;left:0pt;margin-left:151.95pt;margin-top:13.05pt;height:0.05pt;width:24.6pt;z-index:251659264;mso-width-relative:page;mso-height-relative:page;" filled="f" stroked="t" coordsize="21600,21600" o:gfxdata="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eEdsh9YAAAAJAQAADwAAAAAAAAABACAAAAAi&#10;AAAAZHJzL2Rvd25yZXYueG1sUEsBAhQAFAAAAAgAh07iQLRa4UXTAQAAsQ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Cs/>
          <w:color w:val="000000"/>
          <w:sz w:val="30"/>
          <w:szCs w:val="30"/>
        </w:rPr>
        <w:tab/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6338570</wp:posOffset>
                </wp:positionH>
                <wp:positionV relativeFrom="paragraph">
                  <wp:posOffset>0</wp:posOffset>
                </wp:positionV>
                <wp:extent cx="85725" cy="0"/>
                <wp:effectExtent l="23495" t="19050" r="24130" b="19050"/>
                <wp:wrapNone/>
                <wp:docPr id="2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4A7EBB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499.1pt;margin-top:0pt;height:0pt;width:6.75pt;z-index:251665408;mso-width-relative:page;mso-height-relative:page;" filled="f" stroked="t" coordsize="21600,21600" o:gfxdata="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1yKE9YAAAAGAQAADwAAAAAAAAABACAAAAAiAAAAZHJzL2Rvd25yZXYueG1sUEsBAhQA&#10;FAAAAAgAh07iQELTP6P0AQAAwwMAAA4AAAAAAAAAAQAgAAAAJQEAAGRycy9lMm9Eb2MueG1sUEsF&#10;BgAAAAAGAAYAWQEAAIsFAAAAAA==&#10;">
                <v:fill on="f" focussize="0,0"/>
                <v:stroke weight="3pt" color="#4A7EB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bCs/>
          <w:color w:val="000000"/>
          <w:sz w:val="30"/>
          <w:szCs w:val="30"/>
        </w:rPr>
        <w:t xml:space="preserve">    </w:t>
      </w:r>
      <w:r>
        <w:rPr>
          <w:rFonts w:hint="eastAsia" w:ascii="宋体"/>
          <w:bCs/>
          <w:color w:val="000000"/>
          <w:sz w:val="24"/>
          <w:szCs w:val="24"/>
        </w:rPr>
        <w:t>企业标识</w:t>
      </w:r>
    </w:p>
    <w:p w14:paraId="2194E057">
      <w:pPr>
        <w:tabs>
          <w:tab w:val="left" w:pos="4680"/>
        </w:tabs>
        <w:rPr>
          <w:rFonts w:ascii="宋体"/>
          <w:bCs/>
          <w:color w:val="000000"/>
          <w:sz w:val="24"/>
          <w:szCs w:val="24"/>
        </w:rPr>
      </w:pPr>
      <w:r>
        <w:rPr>
          <w:rFonts w:ascii="宋体"/>
          <w:bCs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135255</wp:posOffset>
                </wp:positionV>
                <wp:extent cx="506730" cy="3810"/>
                <wp:effectExtent l="0" t="0" r="0" b="0"/>
                <wp:wrapNone/>
                <wp:docPr id="23" name="Lin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673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82" o:spid="_x0000_s1026" o:spt="20" style="position:absolute;left:0pt;flip:y;margin-left:136.05pt;margin-top:10.65pt;height:0.3pt;width:39.9pt;z-index:251660288;mso-width-relative:page;mso-height-relative:page;" filled="f" stroked="t" coordsize="21600,21600" o:gfxdata="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5BoDw1wAAAAkBAAAPAAAAAAAA&#10;AAEAIAAAACIAAABkcnMvZG93bnJldi54bWxQSwECFAAUAAAACACHTuJAlVJ/B9oBAAC8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bCs/>
          <w:color w:val="000000"/>
          <w:sz w:val="24"/>
          <w:szCs w:val="24"/>
        </w:rPr>
        <w:t xml:space="preserve">                        </w:t>
      </w:r>
      <w:r>
        <w:rPr>
          <w:rFonts w:hint="eastAsia" w:ascii="宋体"/>
          <w:bCs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宋体"/>
          <w:bCs/>
          <w:color w:val="000000"/>
          <w:sz w:val="24"/>
          <w:szCs w:val="24"/>
        </w:rPr>
        <w:t>喷头工作压力（MPa）</w:t>
      </w:r>
    </w:p>
    <w:p w14:paraId="62B43F13">
      <w:pPr>
        <w:tabs>
          <w:tab w:val="left" w:pos="4680"/>
        </w:tabs>
        <w:rPr>
          <w:rFonts w:ascii="宋体"/>
          <w:bCs/>
          <w:iCs/>
          <w:color w:val="000000"/>
          <w:sz w:val="24"/>
          <w:szCs w:val="24"/>
        </w:rPr>
      </w:pPr>
      <w:r>
        <w:rPr>
          <w:rFonts w:ascii="宋体"/>
          <w:bCs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203835</wp:posOffset>
                </wp:positionV>
                <wp:extent cx="850265" cy="2540"/>
                <wp:effectExtent l="0" t="0" r="0" b="0"/>
                <wp:wrapNone/>
                <wp:docPr id="22" name="Lin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26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84" o:spid="_x0000_s1026" o:spt="20" style="position:absolute;left:0pt;margin-left:109.7pt;margin-top:16.05pt;height:0.2pt;width:66.95pt;z-index:251661312;mso-width-relative:page;mso-height-relative:page;" filled="f" stroked="t" coordsize="21600,21600" o:gfxdata="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LIVvNcAAAAJAQAADwAAAAAAAAABACAA&#10;AAAiAAAAZHJzL2Rvd25yZXYueG1sUEsBAhQAFAAAAAgAh07iQJK1S/TVAQAAs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bCs/>
          <w:color w:val="000000"/>
          <w:sz w:val="24"/>
          <w:szCs w:val="24"/>
        </w:rPr>
        <w:t xml:space="preserve">                     </w:t>
      </w:r>
      <w:r>
        <w:rPr>
          <w:rFonts w:hint="eastAsia" w:ascii="宋体"/>
          <w:bCs/>
          <w:iCs/>
          <w:color w:val="000000"/>
          <w:sz w:val="24"/>
          <w:szCs w:val="24"/>
        </w:rPr>
        <w:t xml:space="preserve">   </w:t>
      </w:r>
      <w:r>
        <w:rPr>
          <w:rFonts w:hint="eastAsia" w:ascii="宋体"/>
          <w:bCs/>
          <w:iCs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宋体"/>
          <w:bCs/>
          <w:iCs/>
          <w:color w:val="000000"/>
          <w:sz w:val="24"/>
          <w:szCs w:val="24"/>
        </w:rPr>
        <w:t xml:space="preserve"> 锂电池模块箱热失控抑制用水量（</w:t>
      </w:r>
      <w:r>
        <w:rPr>
          <w:rFonts w:ascii="宋体"/>
          <w:bCs/>
          <w:iCs/>
          <w:color w:val="000000"/>
          <w:sz w:val="24"/>
          <w:szCs w:val="24"/>
        </w:rPr>
        <w:t>L</w:t>
      </w:r>
      <w:r>
        <w:rPr>
          <w:rFonts w:hint="eastAsia" w:ascii="宋体"/>
          <w:bCs/>
          <w:iCs/>
          <w:color w:val="000000"/>
          <w:sz w:val="24"/>
          <w:szCs w:val="24"/>
        </w:rPr>
        <w:t>）</w:t>
      </w:r>
    </w:p>
    <w:p w14:paraId="795C4A2A">
      <w:pPr>
        <w:ind w:firstLine="570"/>
        <w:rPr>
          <w:rFonts w:ascii="宋体"/>
          <w:bCs/>
          <w:color w:val="000000"/>
          <w:sz w:val="24"/>
          <w:szCs w:val="24"/>
        </w:rPr>
      </w:pPr>
      <w:r>
        <w:rPr>
          <w:rFonts w:ascii="宋体"/>
          <w:bCs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144780</wp:posOffset>
                </wp:positionV>
                <wp:extent cx="1339850" cy="0"/>
                <wp:effectExtent l="7620" t="8255" r="5080" b="10795"/>
                <wp:wrapNone/>
                <wp:docPr id="21" name="Lin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88" o:spid="_x0000_s1026" o:spt="20" style="position:absolute;left:0pt;flip:y;margin-left:72.05pt;margin-top:11.4pt;height:0pt;width:105.5pt;z-index:251663360;mso-width-relative:page;mso-height-relative:page;" filled="f" stroked="t" coordsize="21600,21600" o:gfxdata="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VD4RtUAAAAJAQAADwAAAAAAAAABACAA&#10;AAAiAAAAZHJzL2Rvd25yZXYueG1sUEsBAhQAFAAAAAgAh07iQDEUaQrXAQAAugMAAA4AAAAAAAAA&#10;AQAgAAAAJ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bCs/>
          <w:color w:val="000000"/>
          <w:sz w:val="24"/>
          <w:szCs w:val="24"/>
        </w:rPr>
        <w:t xml:space="preserve">                     </w:t>
      </w:r>
      <w:r>
        <w:rPr>
          <w:rFonts w:hint="eastAsia" w:ascii="宋体"/>
          <w:bCs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宋体"/>
          <w:bCs/>
          <w:color w:val="000000"/>
          <w:sz w:val="24"/>
          <w:szCs w:val="24"/>
        </w:rPr>
        <w:t>储能电池舱细水雾热失控抑制防爆系统</w:t>
      </w:r>
    </w:p>
    <w:p w14:paraId="52FBA10B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1" w:right="70" w:firstLine="420"/>
        <w:jc w:val="left"/>
        <w:textAlignment w:val="baseline"/>
        <w:rPr>
          <w:sz w:val="30"/>
          <w:szCs w:val="3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示例：CDXSW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RY  4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0/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6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 xml:space="preserve"> 表示锂离子电池模块箱细水雾热失控抑制用水量为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0L，细水雾喷头工作压力为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6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MPa的储能电池舱细水雾热失控抑制防爆系统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。</w:t>
      </w:r>
    </w:p>
    <w:p w14:paraId="178086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9" w:beforeLines="150" w:after="469" w:afterLines="150" w:line="231" w:lineRule="auto"/>
        <w:jc w:val="left"/>
        <w:textAlignment w:val="baseline"/>
        <w:outlineLvl w:val="0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20"/>
          <w:szCs w:val="20"/>
        </w:rPr>
        <w:t>5 基本参数</w:t>
      </w:r>
    </w:p>
    <w:p w14:paraId="04C32268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1" w:right="70" w:firstLine="42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系统的基本参数应按第7章，经细水雾热失控抑制试验确定，并应符合表1的规定。</w:t>
      </w:r>
    </w:p>
    <w:p w14:paraId="7081F9D0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1" w:right="70" w:firstLine="42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</w:p>
    <w:p w14:paraId="49BC1FE4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right="70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表1 基本参数</w:t>
      </w:r>
    </w:p>
    <w:tbl>
      <w:tblPr>
        <w:tblStyle w:val="7"/>
        <w:tblW w:w="7898" w:type="dxa"/>
        <w:tblInd w:w="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3164"/>
        <w:gridCol w:w="2271"/>
      </w:tblGrid>
      <w:tr w14:paraId="181F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463" w:type="dxa"/>
          </w:tcPr>
          <w:p w14:paraId="455F29C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喷头工作压力</w:t>
            </w:r>
          </w:p>
          <w:p w14:paraId="7144682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（MPa）</w:t>
            </w:r>
          </w:p>
        </w:tc>
        <w:tc>
          <w:tcPr>
            <w:tcW w:w="3164" w:type="dxa"/>
          </w:tcPr>
          <w:p w14:paraId="6BE0598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锂离子电池模块箱热失控抑制用水量（L）</w:t>
            </w:r>
          </w:p>
        </w:tc>
        <w:tc>
          <w:tcPr>
            <w:tcW w:w="2271" w:type="dxa"/>
          </w:tcPr>
          <w:p w14:paraId="7118D42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持续喷雾时间</w:t>
            </w:r>
          </w:p>
          <w:p w14:paraId="24E0A4F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（min）</w:t>
            </w:r>
          </w:p>
        </w:tc>
      </w:tr>
      <w:tr w14:paraId="5F0F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63" w:type="dxa"/>
          </w:tcPr>
          <w:p w14:paraId="52B0C72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＞2.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且≤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.0</w:t>
            </w:r>
          </w:p>
        </w:tc>
        <w:tc>
          <w:tcPr>
            <w:tcW w:w="3164" w:type="dxa"/>
          </w:tcPr>
          <w:p w14:paraId="7513069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271" w:type="dxa"/>
          </w:tcPr>
          <w:p w14:paraId="789F30A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≥10</w:t>
            </w:r>
          </w:p>
        </w:tc>
      </w:tr>
    </w:tbl>
    <w:p w14:paraId="13F460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9" w:beforeLines="150" w:after="469" w:afterLines="150" w:line="231" w:lineRule="auto"/>
        <w:jc w:val="left"/>
        <w:textAlignment w:val="baseline"/>
        <w:outlineLvl w:val="0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20"/>
          <w:szCs w:val="20"/>
        </w:rPr>
        <w:t>6 要求</w:t>
      </w:r>
    </w:p>
    <w:p w14:paraId="57C78A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right="68" w:firstLine="225" w:firstLineChars="10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  <w:t>6.1 系统要求</w:t>
      </w:r>
    </w:p>
    <w:p w14:paraId="567ED4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left="420" w:leftChars="200" w:right="68" w:firstLine="0" w:firstLineChars="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  <w:t>6.1.1 组成</w:t>
      </w:r>
    </w:p>
    <w:p w14:paraId="7210CD68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418" w:leftChars="199" w:right="70" w:firstLine="427" w:firstLineChars="191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系统由泵式供水装置、分区控制阀、细水雾喷头、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红外热敏或缆式热敏启动组件、联动控制器和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供水管路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等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组成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。</w:t>
      </w:r>
    </w:p>
    <w:p w14:paraId="508014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left="0" w:right="68" w:firstLine="42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  <w:t>6.1.2 布置</w:t>
      </w:r>
    </w:p>
    <w:p w14:paraId="00B16D00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418" w:leftChars="199" w:right="70" w:firstLine="427" w:firstLineChars="191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 xml:space="preserve"> 每个储能电池舱应布置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套系统。</w:t>
      </w:r>
    </w:p>
    <w:p w14:paraId="4E656192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418" w:leftChars="199" w:right="70" w:firstLine="427" w:firstLineChars="191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其中每个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锂离子电池模块箱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应布置1只细水雾喷头和1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套红外热敏或缆式热敏启动组件，每个电池簇应布置1个分区控制阀和1台联动控制器。</w:t>
      </w:r>
    </w:p>
    <w:p w14:paraId="7AEBFBE1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418" w:leftChars="199" w:right="70" w:firstLine="427" w:firstLineChars="191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 xml:space="preserve"> 细水雾喷头应布置在锂离子电池模块箱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宽度方向内侧的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上部，并确保雾滴能全部覆盖电池模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块上表面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。</w:t>
      </w:r>
    </w:p>
    <w:p w14:paraId="54AE0F47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418" w:leftChars="199" w:right="70" w:firstLine="427" w:firstLineChars="191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红外热敏启动组件应布置在锂离子电池模块箱宽度方向内测的上部，并确保视场全面覆盖电池模块上表面，缆式热敏启动组件应布置在电池单体电极表面。</w:t>
      </w:r>
    </w:p>
    <w:p w14:paraId="4A9F30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left="0" w:right="68" w:firstLine="42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</w:pPr>
      <w:bookmarkStart w:id="17" w:name="OLE_LINK2"/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  <w:t>6.1.3 启动运行</w:t>
      </w:r>
    </w:p>
    <w:bookmarkEnd w:id="17"/>
    <w:p w14:paraId="165B55E3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636" w:leftChars="303" w:right="70" w:firstLine="0" w:firstLineChars="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 xml:space="preserve"> 当电池单体电极表面温度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达到70℃±5℃时系统应具有由热敏启动组件报警并自动启动的功能。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持续喷放细水雾10min,系统应具有自动关闭的功能。</w:t>
      </w:r>
    </w:p>
    <w:p w14:paraId="0FE3AE24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636" w:leftChars="303" w:right="70" w:firstLine="0" w:firstLineChars="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 xml:space="preserve"> 系统启动后，应具有细水雾喷放的反馈信号显示。</w:t>
      </w:r>
    </w:p>
    <w:p w14:paraId="66F035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left="0" w:right="68" w:firstLine="42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  <w:t>6.1.4 热失控抑制性能</w:t>
      </w:r>
    </w:p>
    <w:p w14:paraId="74C0CA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399" w:leftChars="190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按第7章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的规定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进行细水雾热失控抑制试验，细水雾喷放结束后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10min内，电池测温点的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终止温度应低于热稳定极限温度，电池不应出现热失控现象。</w:t>
      </w:r>
    </w:p>
    <w:p w14:paraId="2E6D36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right="68" w:firstLine="225" w:firstLineChars="10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  <w:t>6.2 组件要求</w:t>
      </w:r>
    </w:p>
    <w:p w14:paraId="0D54B8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left="0" w:right="68" w:firstLine="42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  <w:t>6.2.1 泵式供水装置</w:t>
      </w:r>
    </w:p>
    <w:p w14:paraId="075F033C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636" w:leftChars="303" w:right="70" w:firstLine="0" w:firstLineChars="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  <w:t>6.2.1.1 组成</w:t>
      </w:r>
    </w:p>
    <w:p w14:paraId="0F25F2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636" w:leftChars="303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泵式供水装置应包括水泵、安全阀、储水箱、过滤器、压力显示器、信号反馈装置及控制柜等。</w:t>
      </w:r>
    </w:p>
    <w:p w14:paraId="293E696B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636" w:leftChars="303" w:right="70" w:firstLine="0" w:firstLineChars="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  <w:t>6.2.1.2 主要参数</w:t>
      </w:r>
    </w:p>
    <w:p w14:paraId="0DAC4C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636" w:leftChars="303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泵式供水装置主要参数应符合表2规定</w:t>
      </w:r>
    </w:p>
    <w:p w14:paraId="47216CBE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right="70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</w:p>
    <w:p w14:paraId="0E519E87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right="70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表2 泵式供水装置主要参数</w:t>
      </w:r>
    </w:p>
    <w:tbl>
      <w:tblPr>
        <w:tblStyle w:val="7"/>
        <w:tblW w:w="7898" w:type="dxa"/>
        <w:tblInd w:w="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2459"/>
        <w:gridCol w:w="2781"/>
      </w:tblGrid>
      <w:tr w14:paraId="3B99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658" w:type="dxa"/>
          </w:tcPr>
          <w:p w14:paraId="0AC6F3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88" w:lineRule="auto"/>
              <w:ind w:left="1" w:right="70" w:firstLine="42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  <w:t>泵额定工作压力</w:t>
            </w:r>
          </w:p>
          <w:p w14:paraId="6F1D66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88" w:lineRule="auto"/>
              <w:ind w:left="1" w:right="70" w:firstLine="42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  <w:t>（MPa）</w:t>
            </w:r>
          </w:p>
        </w:tc>
        <w:tc>
          <w:tcPr>
            <w:tcW w:w="2459" w:type="dxa"/>
          </w:tcPr>
          <w:p w14:paraId="0FBBBE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88" w:lineRule="auto"/>
              <w:ind w:left="1" w:right="70" w:firstLine="42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  <w:t>泵额定流量</w:t>
            </w:r>
          </w:p>
          <w:p w14:paraId="6304C8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88" w:lineRule="auto"/>
              <w:ind w:left="1" w:right="70" w:firstLine="42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  <w:t>（L/min）</w:t>
            </w:r>
          </w:p>
        </w:tc>
        <w:tc>
          <w:tcPr>
            <w:tcW w:w="2781" w:type="dxa"/>
          </w:tcPr>
          <w:p w14:paraId="6641A0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88" w:lineRule="auto"/>
              <w:ind w:left="1" w:right="70" w:firstLine="42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  <w:t>储水箱有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zh-CN"/>
              </w:rPr>
              <w:t>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  <w:t>容积</w:t>
            </w:r>
          </w:p>
          <w:p w14:paraId="02A894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88" w:lineRule="auto"/>
              <w:ind w:left="1" w:right="70" w:firstLine="42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  <w:t>（ L）</w:t>
            </w:r>
          </w:p>
        </w:tc>
      </w:tr>
      <w:tr w14:paraId="4F32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58" w:type="dxa"/>
          </w:tcPr>
          <w:p w14:paraId="09ABE4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88" w:lineRule="auto"/>
              <w:ind w:left="1" w:right="70" w:firstLine="42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  <w:t>＞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  <w:t>且≤6.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59" w:type="dxa"/>
          </w:tcPr>
          <w:p w14:paraId="0CC294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88" w:lineRule="auto"/>
              <w:ind w:left="1" w:right="70" w:firstLine="42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  <w:t>0</w:t>
            </w:r>
          </w:p>
        </w:tc>
        <w:tc>
          <w:tcPr>
            <w:tcW w:w="2781" w:type="dxa"/>
          </w:tcPr>
          <w:p w14:paraId="69972E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88" w:lineRule="auto"/>
              <w:ind w:left="1" w:right="70" w:firstLine="42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</w:rPr>
              <w:t>≥500</w:t>
            </w:r>
          </w:p>
        </w:tc>
      </w:tr>
    </w:tbl>
    <w:p w14:paraId="3B36DA1A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66" w:line="288" w:lineRule="auto"/>
        <w:ind w:left="634" w:leftChars="302" w:right="70" w:firstLine="423" w:firstLineChars="18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供水装置应符合消防XF 1149中6.10.2.1~6.10.2.5的规定</w:t>
      </w:r>
    </w:p>
    <w:p w14:paraId="6BBE57F7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66" w:line="288" w:lineRule="auto"/>
        <w:ind w:left="634" w:leftChars="302" w:right="70" w:firstLine="423" w:firstLineChars="18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安全阀应符合XF 1149中6.10.6的规定。</w:t>
      </w:r>
    </w:p>
    <w:p w14:paraId="79A6AC63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66" w:line="288" w:lineRule="auto"/>
        <w:ind w:left="634" w:leftChars="302" w:right="70" w:firstLine="423" w:firstLineChars="18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储水箱应符合XF 1149中6.10.8的规定</w:t>
      </w:r>
    </w:p>
    <w:p w14:paraId="53DD052A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66" w:line="288" w:lineRule="auto"/>
        <w:ind w:left="634" w:leftChars="302" w:right="70" w:firstLine="423" w:firstLineChars="18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过滤器应符合XF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1149中6.10.11的规定。</w:t>
      </w:r>
    </w:p>
    <w:p w14:paraId="49631590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66" w:line="288" w:lineRule="auto"/>
        <w:ind w:left="634" w:leftChars="302" w:right="70" w:firstLine="423" w:firstLineChars="18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压力显示器应符合XF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1149中6.11.3的规定。</w:t>
      </w:r>
    </w:p>
    <w:p w14:paraId="6BC92667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66" w:line="288" w:lineRule="auto"/>
        <w:ind w:left="634" w:leftChars="302" w:right="70" w:firstLine="423" w:firstLineChars="18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信号反馈装置应符合XF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1149中6.12.1的规定。</w:t>
      </w:r>
    </w:p>
    <w:p w14:paraId="2172FC34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66" w:line="288" w:lineRule="auto"/>
        <w:ind w:left="634" w:leftChars="302" w:right="70" w:firstLine="423" w:firstLineChars="18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控制柜应符合XF 1149中6.10.4的规定。</w:t>
      </w:r>
      <w:bookmarkStart w:id="19" w:name="_GoBack"/>
      <w:bookmarkEnd w:id="19"/>
    </w:p>
    <w:p w14:paraId="1B9FFEA7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66" w:line="288" w:lineRule="auto"/>
        <w:ind w:left="634" w:leftChars="302" w:right="70" w:firstLine="423" w:firstLineChars="189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>分区控制阀应符合XF 1149中6.9的规定。</w:t>
      </w:r>
    </w:p>
    <w:p w14:paraId="168CAD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left="0" w:right="68" w:firstLine="42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  <w:t>6.2.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</w:rPr>
        <w:t xml:space="preserve"> 细水雾喷头</w:t>
      </w:r>
    </w:p>
    <w:p w14:paraId="57CB29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416" w:leftChars="198" w:right="68" w:firstLine="448" w:firstLineChars="200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  <w:t xml:space="preserve"> 细水雾喷头流量系数k，高压系统宜为0.5，中压系统宜为0.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9。</w:t>
      </w:r>
    </w:p>
    <w:p w14:paraId="2576E2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416" w:leftChars="198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） 细水雾喷头应符合XF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eastAsia="zh-CN"/>
        </w:rPr>
        <w:t>1149中6.14.1、6.14.8、6.14.10、6.14.16、6.14.17、6.14.18、6.14.19、6.14.20、6.14.21、6.14.22、6.14.26、6.14.27的规定。</w:t>
      </w:r>
    </w:p>
    <w:p w14:paraId="1EB478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left="0" w:right="68" w:firstLine="42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6.2.3 热敏启动组件</w:t>
      </w:r>
    </w:p>
    <w:p w14:paraId="131798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418" w:leftChars="199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热敏启动组件的动作温度宜70℃±5℃。</w:t>
      </w:r>
    </w:p>
    <w:p w14:paraId="39C9AB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9" w:beforeLines="150" w:after="469" w:afterLines="150" w:line="231" w:lineRule="auto"/>
        <w:jc w:val="left"/>
        <w:textAlignment w:val="baseline"/>
        <w:outlineLvl w:val="0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20"/>
          <w:szCs w:val="20"/>
        </w:rPr>
        <w:t>7 细水雾热失控抑制试验</w:t>
      </w:r>
    </w:p>
    <w:p w14:paraId="608C59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right="68" w:firstLine="225" w:firstLineChars="10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7.1 试验环境</w:t>
      </w:r>
    </w:p>
    <w:p w14:paraId="2A6427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448" w:firstLineChars="200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试验应在温度25℃±5℃、相对湿度≤90%、大气压力为86kpa~106kpa环境中进行。</w:t>
      </w:r>
    </w:p>
    <w:p w14:paraId="4C010F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right="68" w:firstLine="225" w:firstLineChars="10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7.2 试验模型</w:t>
      </w:r>
    </w:p>
    <w:p w14:paraId="1B8703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试验用锂离子电池单体类型、规格、电池模块及箱体的结构等关键条件，应与储能电池舱的实际情况相对应。</w:t>
      </w:r>
    </w:p>
    <w:p w14:paraId="03F6BD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left="0" w:right="68" w:firstLine="42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7.2.1 电池模型</w:t>
      </w:r>
    </w:p>
    <w:p w14:paraId="3046A9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403" w:leftChars="0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锂离子电池应选用方形磷酸铁锂电池，电池单体的选择应与实际工程应用的一致。</w:t>
      </w:r>
    </w:p>
    <w:p w14:paraId="77003BA8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1" w:right="70" w:firstLine="42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7.2.2 电池模块箱模型</w:t>
      </w: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 xml:space="preserve">  </w:t>
      </w:r>
    </w:p>
    <w:p w14:paraId="1B0501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403" w:leftChars="0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采用液冷或风冷电池模块箱，电池模块箱的选择应与实际工程应用的一致。电池模块箱侧面开有穿线孔和细水雾管路安装孔等。</w:t>
      </w:r>
    </w:p>
    <w:p w14:paraId="798591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right="68" w:firstLine="225" w:firstLineChars="10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7.3 试验设备</w:t>
      </w:r>
    </w:p>
    <w:p w14:paraId="4E3B54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（1） 温度测量设备选用贴片式K型热电偶，电偶直径不大于1mm。</w:t>
      </w:r>
    </w:p>
    <w:p w14:paraId="0C312F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（2） 无纸记录仪设备能连续检测、记录试验过程参数，采样周期不大于1s。</w:t>
      </w:r>
    </w:p>
    <w:p w14:paraId="27E0B3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（3） 时间测量设备的量程不应小于60min，分度值不大于1s。</w:t>
      </w:r>
    </w:p>
    <w:p w14:paraId="332584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（4） 电池过充设备宜采用 300 V、300A直流可调充电机。</w:t>
      </w:r>
    </w:p>
    <w:p w14:paraId="4381C1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448" w:firstLineChars="200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（5） 电池加热设备功率宜为800~2000w。</w:t>
      </w:r>
    </w:p>
    <w:p w14:paraId="7E02A9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right="68" w:firstLine="225" w:firstLineChars="100"/>
        <w:jc w:val="left"/>
        <w:textAlignment w:val="baseline"/>
        <w:rPr>
          <w:rFonts w:hint="default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7.4 试验准备</w:t>
      </w:r>
    </w:p>
    <w:p w14:paraId="1E359E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（1） 将一块电池单体布置在电池模块箱内部，电池模块其余位置可用等尺寸金属盒代替。</w:t>
      </w:r>
    </w:p>
    <w:p w14:paraId="7FC061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（2） 将电池单体采用实心钢夹具固定。</w:t>
      </w:r>
    </w:p>
    <w:p w14:paraId="4F4B5E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（3） 电池采用加热方式，将平板加热设备和电池直接接触，加热设备的尺寸规格不大于电池单体的被加热面，测温热电偶布置在电池单体加热面对侧和电极表面。</w:t>
      </w:r>
    </w:p>
    <w:p w14:paraId="5C379B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（4） 电池采用过充方式，测温热电偶布置在电池单体侧面和电极表面。</w:t>
      </w:r>
    </w:p>
    <w:p w14:paraId="4764D1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448" w:firstLineChars="200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（5） 将电池单体进行初始化充电至电池充电截止电压。</w:t>
      </w:r>
    </w:p>
    <w:p w14:paraId="1224DA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right="68" w:firstLine="225" w:firstLineChars="10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7.5 试验步骤</w:t>
      </w:r>
    </w:p>
    <w:p w14:paraId="3AB7BA94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1" w:right="70" w:firstLine="42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7.5.1 热稳定极限温度试验</w:t>
      </w:r>
    </w:p>
    <w:p w14:paraId="62EB1E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403" w:leftChars="0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对电池单体进行过充或持续加热，电池安全阀开启，记录电池电压开始连续下降时测温点的最高温度值，即热稳定极限温度。关闭过充或加热设备电源，启动系统持续喷放细水雾，消除电池释放的烟气。</w:t>
      </w:r>
    </w:p>
    <w:p w14:paraId="061DFC6B">
      <w:pPr>
        <w:widowControl/>
        <w:kinsoku w:val="0"/>
        <w:autoSpaceDE w:val="0"/>
        <w:autoSpaceDN w:val="0"/>
        <w:adjustRightInd w:val="0"/>
        <w:snapToGrid w:val="0"/>
        <w:spacing w:before="66" w:line="288" w:lineRule="auto"/>
        <w:ind w:left="1" w:right="70" w:firstLine="42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7.5.2 热失控抑制试验</w:t>
      </w:r>
    </w:p>
    <w:p w14:paraId="2DEF09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403" w:leftChars="0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（1） 将细水雾喷头布置在电池模块箱宽度方向内测的上部，确保雾滴能全面覆盖电池模块上表面。</w:t>
      </w:r>
    </w:p>
    <w:p w14:paraId="2099BD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403" w:leftChars="0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（2） 将红外热敏启动组件布置在电池模块箱宽度方向内测的上部，确认视场全面覆盖电池模块上表面，或将缆式热敏启动组件布置在电池单体电极的表面。</w:t>
      </w:r>
    </w:p>
    <w:p w14:paraId="323A3A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403" w:leftChars="0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（3） 对电池单体进行过充或持续加热，当电极表面温度达到70℃±5℃时，关闭过充或加热设备电源，热敏启动组件报警并启动系统，持续喷放细水雾10min自动关闭。记录细水雾喷放结束后10min内测温点的最高终止温度和细水雾喷头前的工作压力。</w:t>
      </w:r>
    </w:p>
    <w:p w14:paraId="25B6CC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88" w:lineRule="auto"/>
        <w:ind w:right="68" w:firstLine="225" w:firstLineChars="10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7.6 试验结果</w:t>
      </w:r>
    </w:p>
    <w:p w14:paraId="0A6CDD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（1） 记录热稳定极限温度。</w:t>
      </w:r>
    </w:p>
    <w:p w14:paraId="3A56C2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（2） 细水雾喷放结束后10min内，记录测温点的最高终止温度，温度应低于热稳定极限温度，电池不应发生热失控现象。</w:t>
      </w:r>
    </w:p>
    <w:p w14:paraId="160AFE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448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（3） 锂离子电池模块箱细水雾热失控抑制用水量，应按下式计算：</w:t>
      </w:r>
    </w:p>
    <w:p w14:paraId="5F34FC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1120" w:firstLineChars="5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 xml:space="preserve">Q = q·t </w:t>
      </w:r>
    </w:p>
    <w:p w14:paraId="08C60F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1120" w:firstLineChars="500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q = k·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zh-CN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zh-CN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zh-CN"/>
              </w:rPr>
              <m:t xml:space="preserve">10P </m:t>
            </m:r>
            <m:ctrlPr>
              <w:rPr>
                <w:rFonts w:hint="default" w:ascii="Cambria Math" w:hAnsi="Cambria Math" w:eastAsia="宋体" w:cs="宋体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zh-CN"/>
              </w:rPr>
            </m:ctrlPr>
          </m:e>
        </m:rad>
      </m:oMath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 xml:space="preserve">  </w:t>
      </w:r>
    </w:p>
    <w:p w14:paraId="010F6F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1120" w:firstLineChars="5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式中：</w:t>
      </w:r>
    </w:p>
    <w:p w14:paraId="7FF488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1120" w:firstLineChars="5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Q-锂离子电池模块箱细水雾热失控抑制用水量（L）</w:t>
      </w:r>
    </w:p>
    <w:p w14:paraId="17DE76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1120" w:firstLineChars="5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q-细水雾喷头的流量（L/min）</w:t>
      </w:r>
    </w:p>
    <w:p w14:paraId="33B94A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1120" w:firstLineChars="5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k-喷头流量系数【L/min/（MPa）1/2】</w:t>
      </w:r>
    </w:p>
    <w:p w14:paraId="0561B1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1120" w:firstLineChars="5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P-喷头工作压力（MPa）</w:t>
      </w:r>
    </w:p>
    <w:p w14:paraId="36E0D1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288" w:lineRule="auto"/>
        <w:ind w:left="218" w:leftChars="104" w:right="68" w:firstLine="1120" w:firstLineChars="5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0"/>
          <w:szCs w:val="20"/>
          <w:lang w:val="en-US" w:eastAsia="zh-CN"/>
        </w:rPr>
        <w:t>t-持续喷放时间（min）</w:t>
      </w:r>
    </w:p>
    <w:p w14:paraId="2D79C76D">
      <w:pPr>
        <w:ind w:firstLine="300" w:firstLineChars="100"/>
        <w:rPr>
          <w:rFonts w:hint="eastAsia"/>
          <w:sz w:val="30"/>
          <w:szCs w:val="30"/>
        </w:rPr>
      </w:pPr>
    </w:p>
    <w:p w14:paraId="54030B79">
      <w:pPr>
        <w:ind w:firstLine="210" w:firstLineChars="100"/>
        <w:rPr>
          <w:rFonts w:hint="eastAsia"/>
        </w:rPr>
      </w:pPr>
    </w:p>
    <w:p w14:paraId="4F704678">
      <w:pPr>
        <w:ind w:firstLine="210" w:firstLineChars="100"/>
        <w:rPr>
          <w:rFonts w:hint="eastAsia"/>
        </w:rPr>
      </w:pPr>
    </w:p>
    <w:p w14:paraId="115A3EA3">
      <w:pPr>
        <w:ind w:firstLine="210" w:firstLineChars="100"/>
        <w:rPr>
          <w:rFonts w:hint="eastAsia"/>
        </w:rPr>
      </w:pPr>
    </w:p>
    <w:p w14:paraId="7057CBE5">
      <w:pPr>
        <w:ind w:firstLine="210" w:firstLineChars="100"/>
        <w:rPr>
          <w:rFonts w:hint="eastAsia"/>
        </w:rPr>
      </w:pPr>
    </w:p>
    <w:p w14:paraId="6BDB83C5">
      <w:pPr>
        <w:ind w:firstLine="210" w:firstLineChars="100"/>
        <w:rPr>
          <w:rFonts w:hint="eastAsia"/>
        </w:rPr>
      </w:pPr>
    </w:p>
    <w:p w14:paraId="494F4794">
      <w:pPr>
        <w:ind w:firstLine="210" w:firstLineChars="100"/>
        <w:rPr>
          <w:rFonts w:hint="eastAsia"/>
        </w:rPr>
      </w:pPr>
    </w:p>
    <w:p w14:paraId="3D60AB0E">
      <w:pPr>
        <w:ind w:firstLine="210" w:firstLineChars="100"/>
        <w:rPr>
          <w:rFonts w:hint="eastAsia"/>
        </w:rPr>
      </w:pPr>
    </w:p>
    <w:p w14:paraId="3599CDF2">
      <w:pPr>
        <w:ind w:firstLine="210" w:firstLineChars="100"/>
        <w:rPr>
          <w:rFonts w:hint="eastAsia"/>
        </w:rPr>
      </w:pPr>
    </w:p>
    <w:p w14:paraId="162B43B8"/>
    <w:sectPr>
      <w:footerReference r:id="rId13" w:type="default"/>
      <w:footerReference r:id="rId14" w:type="even"/>
      <w:pgSz w:w="11906" w:h="16838"/>
      <w:pgMar w:top="1440" w:right="1800" w:bottom="1440" w:left="1800" w:header="851" w:footer="1191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46E6A">
    <w:pPr>
      <w:pStyle w:val="5"/>
      <w:rPr>
        <w:rFonts w:hint="default" w:eastAsia="等线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</w:t>
    </w:r>
    <w:r>
      <w:rPr>
        <w:rFonts w:hint="eastAsia" w:ascii="宋体" w:hAnsi="宋体" w:eastAsia="宋体" w:cs="宋体"/>
        <w:sz w:val="17"/>
        <w:szCs w:val="17"/>
        <w:lang w:val="en-US" w:eastAsia="zh-CN"/>
      </w:rPr>
      <w:t xml:space="preserve">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DB244">
    <w:pPr>
      <w:pStyle w:val="17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2687E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90AEB">
    <w:pPr>
      <w:pStyle w:val="5"/>
      <w:rPr>
        <w:rFonts w:hint="default" w:eastAsia="等线"/>
        <w:lang w:val="en-US" w:eastAsia="zh-CN"/>
      </w:rPr>
    </w:pPr>
    <w:r>
      <w:rPr>
        <w:sz w:val="17"/>
        <w:szCs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4CFEF">
                          <w:pPr>
                            <w:pStyle w:val="5"/>
                            <w:jc w:val="right"/>
                            <w:rPr>
                              <w:rFonts w:hint="eastAsia" w:ascii="宋体" w:hAnsi="宋体" w:eastAsia="宋体" w:cs="宋体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7"/>
                              <w:szCs w:val="17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7"/>
                              <w:szCs w:val="17"/>
                            </w:rPr>
                            <w:t>III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F4CFEF">
                    <w:pPr>
                      <w:pStyle w:val="5"/>
                      <w:jc w:val="right"/>
                      <w:rPr>
                        <w:rFonts w:hint="eastAsia"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7"/>
                        <w:szCs w:val="17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7"/>
                        <w:szCs w:val="17"/>
                      </w:rPr>
                      <w:t>III</w:t>
                    </w:r>
                    <w:r>
                      <w:rPr>
                        <w:rFonts w:hint="eastAsia" w:ascii="宋体" w:hAnsi="宋体" w:eastAsia="宋体" w:cs="宋体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7"/>
        <w:szCs w:val="17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                                                                           </w:t>
    </w:r>
    <w:r>
      <w:rPr>
        <w:rFonts w:hint="eastAsia" w:ascii="宋体" w:hAnsi="宋体" w:eastAsia="宋体" w:cs="宋体"/>
        <w:sz w:val="17"/>
        <w:szCs w:val="17"/>
        <w:lang w:val="en-US" w:eastAsia="zh-CN"/>
      </w:rPr>
      <w:t xml:space="preserve">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B717D"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56146">
                          <w:pPr>
                            <w:pStyle w:val="1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56146">
                    <w:pPr>
                      <w:pStyle w:val="1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558D5">
    <w:pPr>
      <w:pStyle w:val="5"/>
      <w:rPr>
        <w:rFonts w:hint="default" w:eastAsia="等线"/>
        <w:lang w:val="en-US" w:eastAsia="zh-CN"/>
      </w:rPr>
    </w:pPr>
    <w:r>
      <w:rPr>
        <w:sz w:val="17"/>
        <w:szCs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E6034">
                          <w:pPr>
                            <w:pStyle w:val="5"/>
                            <w:jc w:val="right"/>
                            <w:rPr>
                              <w:rFonts w:hint="eastAsia" w:ascii="宋体" w:hAnsi="宋体" w:eastAsia="宋体" w:cs="宋体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7"/>
                              <w:szCs w:val="17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7"/>
                              <w:szCs w:val="17"/>
                            </w:rPr>
                            <w:t>III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7E6034">
                    <w:pPr>
                      <w:pStyle w:val="5"/>
                      <w:jc w:val="right"/>
                      <w:rPr>
                        <w:rFonts w:hint="eastAsia"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7"/>
                        <w:szCs w:val="17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7"/>
                        <w:szCs w:val="17"/>
                      </w:rPr>
                      <w:t>III</w:t>
                    </w:r>
                    <w:r>
                      <w:rPr>
                        <w:rFonts w:hint="eastAsia" w:ascii="宋体" w:hAnsi="宋体" w:eastAsia="宋体" w:cs="宋体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7"/>
        <w:szCs w:val="17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                                                                           </w:t>
    </w:r>
    <w:r>
      <w:rPr>
        <w:rFonts w:hint="eastAsia" w:ascii="宋体" w:hAnsi="宋体" w:eastAsia="宋体" w:cs="宋体"/>
        <w:sz w:val="17"/>
        <w:szCs w:val="17"/>
        <w:lang w:val="en-US" w:eastAsia="zh-CN"/>
      </w:rPr>
      <w:t xml:space="preserve">    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6392C">
    <w:pPr>
      <w:pStyle w:val="17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ECE3C">
    <w:pPr>
      <w:pStyle w:val="6"/>
    </w:pPr>
    <w:r>
      <w:rPr>
        <w:rFonts w:hint="eastAsia"/>
        <w:lang w:val="en-US" w:eastAsia="zh-CN"/>
      </w:rPr>
      <w:t xml:space="preserve">                                                                          </w:t>
    </w:r>
    <w:bookmarkStart w:id="18" w:name="OLE_LINK9"/>
    <w:r>
      <w:rPr>
        <w:rFonts w:hint="eastAsia"/>
      </w:rPr>
      <w:t>CECS XXXXX—XXXX</w:t>
    </w:r>
    <w:bookmarkEnd w:id="18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68951">
    <w:pPr>
      <w:pStyle w:val="6"/>
      <w:jc w:val="both"/>
    </w:pPr>
    <w:r>
      <w:rPr>
        <w:rFonts w:hint="eastAsia"/>
      </w:rPr>
      <w:t>CECS XXXXX—XXXX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81597">
    <w:pPr>
      <w:pStyle w:val="6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21451">
    <w:pPr>
      <w:pStyle w:val="6"/>
      <w:jc w:val="both"/>
    </w:pPr>
    <w:r>
      <w:rPr>
        <w:rFonts w:hint="eastAsia"/>
      </w:rPr>
      <w:t>CECS XXXXX—XXXX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83B61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DEA65"/>
    <w:multiLevelType w:val="singleLevel"/>
    <w:tmpl w:val="3C9DEA65"/>
    <w:lvl w:ilvl="0" w:tentative="0">
      <w:start w:val="2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b7126acb-f753-46c8-8d77-da667cb17c24"/>
  </w:docVars>
  <w:rsids>
    <w:rsidRoot w:val="007C78F2"/>
    <w:rsid w:val="000A204D"/>
    <w:rsid w:val="000F1B7B"/>
    <w:rsid w:val="00160832"/>
    <w:rsid w:val="001877E0"/>
    <w:rsid w:val="001D0C3F"/>
    <w:rsid w:val="00353E63"/>
    <w:rsid w:val="003A6110"/>
    <w:rsid w:val="003B1CD1"/>
    <w:rsid w:val="004376C0"/>
    <w:rsid w:val="00506DB6"/>
    <w:rsid w:val="0058015D"/>
    <w:rsid w:val="007C78F2"/>
    <w:rsid w:val="00835F53"/>
    <w:rsid w:val="00900490"/>
    <w:rsid w:val="009A53AB"/>
    <w:rsid w:val="00A46D28"/>
    <w:rsid w:val="00AC4CC4"/>
    <w:rsid w:val="00B17534"/>
    <w:rsid w:val="00B5441B"/>
    <w:rsid w:val="00B8287B"/>
    <w:rsid w:val="00BC1B52"/>
    <w:rsid w:val="00C82726"/>
    <w:rsid w:val="00C91C6B"/>
    <w:rsid w:val="00CF47CD"/>
    <w:rsid w:val="00D47D06"/>
    <w:rsid w:val="00D639C9"/>
    <w:rsid w:val="00E36EA4"/>
    <w:rsid w:val="00E72342"/>
    <w:rsid w:val="00E7442E"/>
    <w:rsid w:val="00F25609"/>
    <w:rsid w:val="00F6625A"/>
    <w:rsid w:val="010D7DD7"/>
    <w:rsid w:val="016406CF"/>
    <w:rsid w:val="090441B7"/>
    <w:rsid w:val="09690F99"/>
    <w:rsid w:val="0A480C39"/>
    <w:rsid w:val="0B525168"/>
    <w:rsid w:val="0B6F0B44"/>
    <w:rsid w:val="10B95885"/>
    <w:rsid w:val="12885853"/>
    <w:rsid w:val="12EF0197"/>
    <w:rsid w:val="17E73EAD"/>
    <w:rsid w:val="18E01BF7"/>
    <w:rsid w:val="1C5E61FD"/>
    <w:rsid w:val="1D333B64"/>
    <w:rsid w:val="271A4B3C"/>
    <w:rsid w:val="29C56AD8"/>
    <w:rsid w:val="2B030BF2"/>
    <w:rsid w:val="2C3E1257"/>
    <w:rsid w:val="30536D8C"/>
    <w:rsid w:val="320D55D9"/>
    <w:rsid w:val="34357203"/>
    <w:rsid w:val="35F10F01"/>
    <w:rsid w:val="3D8D0825"/>
    <w:rsid w:val="3EEA5F33"/>
    <w:rsid w:val="44F105E8"/>
    <w:rsid w:val="4F8F2680"/>
    <w:rsid w:val="5404389F"/>
    <w:rsid w:val="55EB397E"/>
    <w:rsid w:val="58160494"/>
    <w:rsid w:val="5A7B74EC"/>
    <w:rsid w:val="5B6C33D8"/>
    <w:rsid w:val="5DED6F33"/>
    <w:rsid w:val="5F3E534C"/>
    <w:rsid w:val="5F5A335C"/>
    <w:rsid w:val="5F703364"/>
    <w:rsid w:val="60EA6962"/>
    <w:rsid w:val="66C933F0"/>
    <w:rsid w:val="684F225E"/>
    <w:rsid w:val="6BA94DAF"/>
    <w:rsid w:val="6CA41E1F"/>
    <w:rsid w:val="71A53264"/>
    <w:rsid w:val="735C36EF"/>
    <w:rsid w:val="740828D0"/>
    <w:rsid w:val="796855CF"/>
    <w:rsid w:val="7AE00D4E"/>
    <w:rsid w:val="7B12051D"/>
    <w:rsid w:val="7DE5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line="360" w:lineRule="auto"/>
      <w:jc w:val="left"/>
      <w:outlineLvl w:val="1"/>
    </w:pPr>
    <w:rPr>
      <w:rFonts w:ascii="Times New Roman" w:hAnsi="Times New Roman" w:eastAsia="宋体" w:cs="Times New Roman"/>
      <w:b/>
      <w:bCs/>
      <w:kern w:val="0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9">
    <w:name w:val="标题 1 Char"/>
    <w:basedOn w:val="8"/>
    <w:link w:val="2"/>
    <w:qFormat/>
    <w:uiPriority w:val="9"/>
    <w:rPr>
      <w:rFonts w:ascii="Times New Roman" w:hAnsi="Times New Roman" w:eastAsia="宋体"/>
      <w:b/>
      <w:bCs/>
      <w:kern w:val="44"/>
      <w:sz w:val="28"/>
      <w:szCs w:val="44"/>
    </w:rPr>
  </w:style>
  <w:style w:type="character" w:customStyle="1" w:styleId="10">
    <w:name w:val="标题 2 Char"/>
    <w:basedOn w:val="8"/>
    <w:link w:val="3"/>
    <w:qFormat/>
    <w:uiPriority w:val="9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5">
    <w:name w:val="段 Char"/>
    <w:link w:val="16"/>
    <w:qFormat/>
    <w:uiPriority w:val="0"/>
    <w:rPr>
      <w:rFonts w:ascii="宋体"/>
      <w:sz w:val="21"/>
    </w:rPr>
  </w:style>
  <w:style w:type="paragraph" w:customStyle="1" w:styleId="16">
    <w:name w:val="段"/>
    <w:link w:val="1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等线" w:eastAsia="等线" w:cs="Times New Roman"/>
      <w:sz w:val="21"/>
      <w:lang w:val="en-US" w:eastAsia="zh-CN" w:bidi="ar-SA"/>
    </w:rPr>
  </w:style>
  <w:style w:type="paragraph" w:customStyle="1" w:styleId="17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9">
    <w:name w:val="封面标准代替信息"/>
    <w:qFormat/>
    <w:uiPriority w:val="0"/>
    <w:pPr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0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21">
    <w:name w:val="标准书眉_偶数页"/>
    <w:basedOn w:val="1"/>
    <w:next w:val="1"/>
    <w:qFormat/>
    <w:uiPriority w:val="0"/>
    <w:pPr>
      <w:widowControl/>
      <w:tabs>
        <w:tab w:val="center" w:pos="4154"/>
        <w:tab w:val="right" w:pos="8306"/>
      </w:tabs>
      <w:spacing w:after="220"/>
      <w:jc w:val="left"/>
    </w:pPr>
    <w:rPr>
      <w:rFonts w:ascii="黑体" w:hAnsi="Times New Roman" w:eastAsia="黑体" w:cs="Times New Roman"/>
      <w:kern w:val="0"/>
      <w:szCs w:val="21"/>
    </w:rPr>
  </w:style>
  <w:style w:type="paragraph" w:customStyle="1" w:styleId="22">
    <w:name w:val="封面标准文稿编辑信息"/>
    <w:basedOn w:val="23"/>
    <w:qFormat/>
    <w:uiPriority w:val="0"/>
    <w:pPr>
      <w:spacing w:before="180" w:line="180" w:lineRule="exact"/>
    </w:pPr>
    <w:rPr>
      <w:sz w:val="21"/>
    </w:rPr>
  </w:style>
  <w:style w:type="paragraph" w:customStyle="1" w:styleId="23">
    <w:name w:val="封面标准文稿类别"/>
    <w:basedOn w:val="1"/>
    <w:qFormat/>
    <w:uiPriority w:val="0"/>
    <w:pPr>
      <w:spacing w:before="440" w:after="160"/>
      <w:jc w:val="center"/>
      <w:textAlignment w:val="center"/>
    </w:pPr>
    <w:rPr>
      <w:rFonts w:ascii="宋体" w:hAnsi="Times New Roman" w:eastAsia="宋体" w:cs="Times New Roman"/>
      <w:kern w:val="0"/>
      <w:sz w:val="24"/>
      <w:szCs w:val="28"/>
    </w:rPr>
  </w:style>
  <w:style w:type="paragraph" w:customStyle="1" w:styleId="2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5">
    <w:name w:val="封面标准英文名称"/>
    <w:basedOn w:val="2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26">
    <w:name w:val="其他标准称谓"/>
    <w:next w:val="1"/>
    <w:qFormat/>
    <w:uiPriority w:val="0"/>
    <w:pPr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27">
    <w:name w:val="其他发布部门"/>
    <w:basedOn w:val="1"/>
    <w:qFormat/>
    <w:uiPriority w:val="0"/>
    <w:pPr>
      <w:widowControl/>
      <w:spacing w:line="0" w:lineRule="atLeast"/>
      <w:jc w:val="center"/>
    </w:pPr>
    <w:rPr>
      <w:rFonts w:ascii="黑体" w:hAnsi="Times New Roman" w:eastAsia="黑体" w:cs="Times New Roman"/>
      <w:spacing w:val="20"/>
      <w:w w:val="135"/>
      <w:kern w:val="0"/>
      <w:sz w:val="28"/>
      <w:szCs w:val="20"/>
    </w:rPr>
  </w:style>
  <w:style w:type="paragraph" w:customStyle="1" w:styleId="28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9">
    <w:name w:val="其他发布日期"/>
    <w:basedOn w:val="1"/>
    <w:qFormat/>
    <w:uiPriority w:val="0"/>
    <w:pPr>
      <w:widowControl/>
      <w:jc w:val="lef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30">
    <w:name w:val="其他实施日期"/>
    <w:basedOn w:val="1"/>
    <w:qFormat/>
    <w:uiPriority w:val="0"/>
    <w:pPr>
      <w:widowControl/>
      <w:jc w:val="right"/>
    </w:pPr>
    <w:rPr>
      <w:rFonts w:ascii="Times New Roman" w:hAnsi="Times New Roman" w:eastAsia="黑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79620F-8DBB-46F3-BFB2-54A29DD4E9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3121</Words>
  <Characters>3861</Characters>
  <Lines>27</Lines>
  <Paragraphs>7</Paragraphs>
  <TotalTime>40</TotalTime>
  <ScaleCrop>false</ScaleCrop>
  <LinksUpToDate>false</LinksUpToDate>
  <CharactersWithSpaces>4248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2022-10-26T01:29:00Z</dcterms:created>
  <dc:creator>Windows 用户</dc:creator>
  <cp:lastModifiedBy>xjay</cp:lastModifiedBy>
  <cp:lastPrinted>2024-08-22T00:56:00Z</cp:lastPrinted>
  <dcterms:modified xsi:type="dcterms:W3CDTF">2024-08-27T09:20:20Z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A93DFAFD6CD1445FBABD7F9F0182BDAB_13</vt:lpwstr>
  </property>
</Properties>
</file>