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6B0B1">
      <w:pPr>
        <w:pBdr>
          <w:bottom w:val="single" w:color="auto" w:sz="8" w:space="1"/>
        </w:pBdr>
        <w:tabs>
          <w:tab w:val="left" w:pos="6120"/>
        </w:tabs>
        <w:spacing w:before="0" w:after="0"/>
        <w:ind w:firstLine="0"/>
        <w:jc w:val="right"/>
        <w:rPr>
          <w:rFonts w:eastAsia="黑体" w:cs="Times New Roman"/>
          <w:b/>
          <w:sz w:val="36"/>
        </w:rPr>
      </w:pPr>
      <w:bookmarkStart w:id="0" w:name="_Toc106038997"/>
      <w:r>
        <w:rPr>
          <w:rFonts w:eastAsia="黑体" w:cs="Times New Roman"/>
          <w:b/>
          <w:sz w:val="32"/>
        </w:rPr>
        <w:drawing>
          <wp:inline distT="0" distB="0" distL="0" distR="0">
            <wp:extent cx="1533525" cy="1047750"/>
            <wp:effectExtent l="0" t="0" r="9525" b="0"/>
            <wp:docPr id="2" name="图片 2" descr="E:\BIM\P-BIM协会标准\P-BIM标准2016年工作\发布\更新\协会商标（黑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BIM\P-BIM协会标准\P-BIM标准2016年工作\发布\更新\协会商标（黑白）.jpg"/>
                    <pic:cNvPicPr>
                      <a:picLocks noChangeAspect="1" noChangeArrowheads="1"/>
                    </pic:cNvPicPr>
                  </pic:nvPicPr>
                  <pic:blipFill>
                    <a:blip r:embed="rId7" cstate="print">
                      <a:extLst>
                        <a:ext uri="{28A0092B-C50C-407E-A947-70E740481C1C}">
                          <a14:useLocalDpi xmlns:a14="http://schemas.microsoft.com/office/drawing/2010/main" val="0"/>
                        </a:ext>
                      </a:extLst>
                    </a:blip>
                    <a:srcRect l="11160" t="15569" r="13821" b="18562"/>
                    <a:stretch>
                      <a:fillRect/>
                    </a:stretch>
                  </pic:blipFill>
                  <pic:spPr>
                    <a:xfrm>
                      <a:off x="0" y="0"/>
                      <a:ext cx="1533525" cy="1047750"/>
                    </a:xfrm>
                    <a:prstGeom prst="rect">
                      <a:avLst/>
                    </a:prstGeom>
                    <a:noFill/>
                    <a:ln>
                      <a:noFill/>
                    </a:ln>
                  </pic:spPr>
                </pic:pic>
              </a:graphicData>
            </a:graphic>
          </wp:inline>
        </w:drawing>
      </w:r>
      <w:r>
        <w:rPr>
          <w:rFonts w:hint="eastAsia" w:eastAsia="黑体" w:cs="Times New Roman"/>
          <w:b/>
          <w:sz w:val="32"/>
          <w:lang w:val="en-US" w:eastAsia="zh-CN"/>
        </w:rPr>
        <w:t xml:space="preserve">                </w:t>
      </w:r>
      <w:r>
        <w:rPr>
          <w:rFonts w:eastAsia="黑体" w:cs="Times New Roman"/>
          <w:b/>
          <w:sz w:val="36"/>
        </w:rPr>
        <w:t>T/CECS XXX - 202X</w:t>
      </w:r>
    </w:p>
    <w:p w14:paraId="335579E1">
      <w:pPr>
        <w:pStyle w:val="10"/>
        <w:tabs>
          <w:tab w:val="right" w:leader="dot" w:pos="8306"/>
        </w:tabs>
        <w:jc w:val="both"/>
        <w:rPr>
          <w:rFonts w:cs="Times New Roman"/>
          <w:b/>
          <w:bCs/>
          <w:sz w:val="32"/>
          <w:szCs w:val="32"/>
        </w:rPr>
      </w:pPr>
    </w:p>
    <w:p w14:paraId="52CE1B54">
      <w:pPr>
        <w:pStyle w:val="10"/>
        <w:tabs>
          <w:tab w:val="right" w:leader="dot" w:pos="8306"/>
        </w:tabs>
        <w:ind w:left="1260" w:leftChars="600" w:right="1260" w:rightChars="600"/>
        <w:jc w:val="both"/>
        <w:rPr>
          <w:rFonts w:cs="Times New Roman"/>
          <w:b/>
          <w:bCs/>
          <w:sz w:val="44"/>
          <w:szCs w:val="44"/>
        </w:rPr>
      </w:pPr>
      <w:bookmarkStart w:id="1" w:name="_Hlk91748830"/>
      <w:r>
        <w:rPr>
          <w:rFonts w:cs="Times New Roman"/>
          <w:b/>
          <w:bCs/>
          <w:sz w:val="44"/>
          <w:szCs w:val="44"/>
        </w:rPr>
        <w:t>中国工程建设标准化协会标准</w:t>
      </w:r>
    </w:p>
    <w:bookmarkEnd w:id="1"/>
    <w:p w14:paraId="5D7C4557">
      <w:pPr>
        <w:rPr>
          <w:rFonts w:cs="Times New Roman"/>
          <w:sz w:val="22"/>
          <w:szCs w:val="24"/>
        </w:rPr>
      </w:pPr>
    </w:p>
    <w:p w14:paraId="20FCE651">
      <w:pPr>
        <w:rPr>
          <w:rFonts w:cs="Times New Roman"/>
          <w:sz w:val="22"/>
          <w:szCs w:val="24"/>
        </w:rPr>
      </w:pPr>
    </w:p>
    <w:p w14:paraId="1E969430">
      <w:pPr>
        <w:pStyle w:val="10"/>
        <w:tabs>
          <w:tab w:val="right" w:leader="dot" w:pos="8306"/>
        </w:tabs>
        <w:jc w:val="center"/>
        <w:rPr>
          <w:rFonts w:cs="Times New Roman"/>
          <w:b/>
          <w:bCs/>
          <w:sz w:val="56"/>
          <w:szCs w:val="56"/>
        </w:rPr>
      </w:pPr>
      <w:r>
        <w:rPr>
          <w:rFonts w:cs="Times New Roman"/>
          <w:b/>
          <w:bCs/>
          <w:sz w:val="56"/>
          <w:szCs w:val="56"/>
        </w:rPr>
        <w:t>中小跨径桥梁结构安全监测系统设计标准</w:t>
      </w:r>
    </w:p>
    <w:p w14:paraId="070597ED">
      <w:pPr>
        <w:jc w:val="center"/>
        <w:rPr>
          <w:rFonts w:cs="Times New Roman"/>
          <w:b/>
          <w:bCs/>
          <w:sz w:val="40"/>
          <w:szCs w:val="44"/>
        </w:rPr>
      </w:pPr>
    </w:p>
    <w:p w14:paraId="2A4241B6">
      <w:pPr>
        <w:jc w:val="center"/>
        <w:rPr>
          <w:rFonts w:cs="Times New Roman"/>
          <w:sz w:val="40"/>
          <w:szCs w:val="44"/>
        </w:rPr>
      </w:pPr>
      <w:r>
        <w:rPr>
          <w:rFonts w:hint="eastAsia" w:cs="Times New Roman"/>
          <w:sz w:val="40"/>
          <w:szCs w:val="44"/>
          <w:lang w:val="en-US" w:eastAsia="zh-CN"/>
        </w:rPr>
        <w:t>S</w:t>
      </w:r>
      <w:r>
        <w:rPr>
          <w:rFonts w:cs="Times New Roman"/>
          <w:sz w:val="40"/>
          <w:szCs w:val="44"/>
        </w:rPr>
        <w:t xml:space="preserve">tandard for </w:t>
      </w:r>
      <w:r>
        <w:rPr>
          <w:rFonts w:hint="eastAsia" w:cs="Times New Roman"/>
          <w:sz w:val="40"/>
          <w:szCs w:val="44"/>
          <w:lang w:val="en-US" w:eastAsia="zh-CN"/>
        </w:rPr>
        <w:t xml:space="preserve">design of </w:t>
      </w:r>
      <w:r>
        <w:rPr>
          <w:rFonts w:cs="Times New Roman"/>
          <w:sz w:val="40"/>
          <w:szCs w:val="44"/>
        </w:rPr>
        <w:t>structural health monitoring system for small and medium span bridges</w:t>
      </w:r>
    </w:p>
    <w:p w14:paraId="0FEE98F0">
      <w:pPr>
        <w:rPr>
          <w:rFonts w:hint="eastAsia" w:cs="Times New Roman"/>
          <w:b/>
          <w:bCs/>
          <w:sz w:val="40"/>
          <w:szCs w:val="44"/>
        </w:rPr>
      </w:pPr>
    </w:p>
    <w:p w14:paraId="00F50C27">
      <w:pPr>
        <w:rPr>
          <w:rFonts w:hint="eastAsia" w:cs="Times New Roman"/>
          <w:b/>
          <w:bCs/>
          <w:sz w:val="40"/>
          <w:szCs w:val="44"/>
        </w:rPr>
      </w:pPr>
    </w:p>
    <w:p w14:paraId="5911777B">
      <w:pPr>
        <w:jc w:val="center"/>
        <w:rPr>
          <w:rFonts w:cs="Times New Roman"/>
          <w:sz w:val="40"/>
          <w:szCs w:val="44"/>
        </w:rPr>
      </w:pPr>
      <w:r>
        <w:rPr>
          <w:rFonts w:hint="eastAsia" w:cs="Times New Roman"/>
          <w:b/>
          <w:bCs/>
          <w:sz w:val="40"/>
          <w:szCs w:val="44"/>
        </w:rPr>
        <w:t>（征求意见稿）</w:t>
      </w:r>
    </w:p>
    <w:p w14:paraId="2FD78A08">
      <w:pPr>
        <w:rPr>
          <w:rFonts w:cs="Times New Roman"/>
          <w:sz w:val="40"/>
          <w:szCs w:val="44"/>
        </w:rPr>
      </w:pPr>
    </w:p>
    <w:p w14:paraId="3C425210">
      <w:pPr>
        <w:rPr>
          <w:rFonts w:cs="Times New Roman"/>
          <w:sz w:val="40"/>
          <w:szCs w:val="44"/>
        </w:rPr>
      </w:pPr>
    </w:p>
    <w:p w14:paraId="401369D8">
      <w:pPr>
        <w:rPr>
          <w:rFonts w:cs="Times New Roman"/>
          <w:sz w:val="40"/>
          <w:szCs w:val="44"/>
        </w:rPr>
      </w:pPr>
    </w:p>
    <w:p w14:paraId="1901FE9A">
      <w:pPr>
        <w:rPr>
          <w:rFonts w:hint="default" w:eastAsia="宋体" w:cs="Times New Roman"/>
          <w:sz w:val="32"/>
          <w:szCs w:val="36"/>
          <w:lang w:val="en-US" w:eastAsia="zh-CN"/>
        </w:rPr>
      </w:pPr>
      <w:r>
        <w:rPr>
          <w:rFonts w:hint="eastAsia" w:cs="Times New Roman"/>
          <w:sz w:val="32"/>
          <w:szCs w:val="36"/>
          <w:lang w:val="en-US" w:eastAsia="zh-CN"/>
        </w:rPr>
        <w:t>(提交反馈意见时，请将有关专利连同支持性文件一并附上)</w:t>
      </w:r>
    </w:p>
    <w:p w14:paraId="1DDF659C">
      <w:pPr>
        <w:rPr>
          <w:rFonts w:cs="Times New Roman"/>
          <w:sz w:val="40"/>
          <w:szCs w:val="44"/>
        </w:rPr>
      </w:pPr>
    </w:p>
    <w:p w14:paraId="1872A7B1">
      <w:pPr>
        <w:widowControl/>
        <w:spacing w:line="240" w:lineRule="auto"/>
        <w:jc w:val="center"/>
        <w:rPr>
          <w:rFonts w:cs="Times New Roman"/>
        </w:rPr>
      </w:pPr>
      <w:r>
        <w:rPr>
          <w:rFonts w:cs="Times New Roman"/>
          <w:sz w:val="32"/>
          <w:szCs w:val="36"/>
        </w:rPr>
        <w:t>XX出版社</w:t>
      </w:r>
      <w:r>
        <w:rPr>
          <w:rFonts w:cs="Times New Roman"/>
        </w:rPr>
        <w:br w:type="page"/>
      </w:r>
    </w:p>
    <w:p w14:paraId="1B819435">
      <w:pPr>
        <w:pStyle w:val="10"/>
        <w:tabs>
          <w:tab w:val="right" w:leader="dot" w:pos="8306"/>
        </w:tabs>
        <w:ind w:right="1260" w:rightChars="600"/>
        <w:jc w:val="distribute"/>
        <w:rPr>
          <w:rFonts w:cs="Times New Roman"/>
          <w:b/>
          <w:bCs/>
          <w:sz w:val="44"/>
          <w:szCs w:val="44"/>
        </w:rPr>
      </w:pPr>
    </w:p>
    <w:p w14:paraId="67507CC9">
      <w:pPr>
        <w:pStyle w:val="10"/>
        <w:tabs>
          <w:tab w:val="right" w:leader="dot" w:pos="8306"/>
        </w:tabs>
        <w:ind w:left="1260" w:leftChars="600" w:right="1260" w:rightChars="600"/>
        <w:jc w:val="distribute"/>
        <w:rPr>
          <w:rFonts w:cs="Times New Roman"/>
          <w:b/>
          <w:bCs/>
          <w:sz w:val="44"/>
          <w:szCs w:val="44"/>
        </w:rPr>
      </w:pPr>
      <w:r>
        <w:rPr>
          <w:rFonts w:cs="Times New Roman"/>
          <w:b/>
          <w:bCs/>
          <w:sz w:val="44"/>
          <w:szCs w:val="44"/>
        </w:rPr>
        <w:t>中国工程建设标准化协会标准</w:t>
      </w:r>
    </w:p>
    <w:p w14:paraId="1F6A5064">
      <w:pPr>
        <w:rPr>
          <w:rFonts w:cs="Times New Roman"/>
          <w:sz w:val="22"/>
          <w:szCs w:val="24"/>
        </w:rPr>
      </w:pPr>
    </w:p>
    <w:p w14:paraId="78BB3183">
      <w:pPr>
        <w:ind w:firstLine="440"/>
        <w:rPr>
          <w:rFonts w:cs="Times New Roman"/>
          <w:sz w:val="22"/>
          <w:szCs w:val="24"/>
        </w:rPr>
      </w:pPr>
    </w:p>
    <w:p w14:paraId="72495323">
      <w:pPr>
        <w:jc w:val="center"/>
        <w:rPr>
          <w:rFonts w:cs="Times New Roman"/>
          <w:b/>
          <w:bCs/>
          <w:sz w:val="44"/>
          <w:szCs w:val="44"/>
        </w:rPr>
      </w:pPr>
      <w:r>
        <w:rPr>
          <w:rFonts w:cs="Times New Roman"/>
          <w:b/>
          <w:bCs/>
          <w:sz w:val="44"/>
          <w:szCs w:val="44"/>
        </w:rPr>
        <w:t>中小跨径桥梁结构安全监测系统设计标准</w:t>
      </w:r>
    </w:p>
    <w:p w14:paraId="47F2B0EC">
      <w:pPr>
        <w:ind w:firstLine="440"/>
        <w:rPr>
          <w:rFonts w:cs="Times New Roman"/>
          <w:sz w:val="22"/>
          <w:szCs w:val="24"/>
        </w:rPr>
      </w:pPr>
    </w:p>
    <w:p w14:paraId="25519292">
      <w:pPr>
        <w:jc w:val="center"/>
        <w:rPr>
          <w:rFonts w:cs="Times New Roman"/>
          <w:sz w:val="40"/>
          <w:szCs w:val="44"/>
        </w:rPr>
      </w:pPr>
      <w:r>
        <w:rPr>
          <w:rFonts w:hint="eastAsia" w:cs="Times New Roman"/>
          <w:sz w:val="40"/>
          <w:szCs w:val="44"/>
          <w:lang w:val="en-US" w:eastAsia="zh-CN"/>
        </w:rPr>
        <w:t>S</w:t>
      </w:r>
      <w:r>
        <w:rPr>
          <w:rFonts w:cs="Times New Roman"/>
          <w:sz w:val="40"/>
          <w:szCs w:val="44"/>
        </w:rPr>
        <w:t xml:space="preserve">tandard for </w:t>
      </w:r>
      <w:r>
        <w:rPr>
          <w:rFonts w:hint="eastAsia" w:cs="Times New Roman"/>
          <w:sz w:val="40"/>
          <w:szCs w:val="44"/>
          <w:lang w:val="en-US" w:eastAsia="zh-CN"/>
        </w:rPr>
        <w:t xml:space="preserve">design of </w:t>
      </w:r>
      <w:r>
        <w:rPr>
          <w:rFonts w:cs="Times New Roman"/>
          <w:sz w:val="40"/>
          <w:szCs w:val="44"/>
        </w:rPr>
        <w:t>structural health monitoring system for small and medium span bridges</w:t>
      </w:r>
    </w:p>
    <w:p w14:paraId="41113BAC">
      <w:pPr>
        <w:ind w:firstLine="800"/>
        <w:jc w:val="center"/>
        <w:rPr>
          <w:rFonts w:cs="Times New Roman"/>
          <w:sz w:val="40"/>
          <w:szCs w:val="44"/>
        </w:rPr>
      </w:pPr>
    </w:p>
    <w:p w14:paraId="13938EC9">
      <w:pPr>
        <w:ind w:firstLine="800"/>
        <w:jc w:val="center"/>
        <w:rPr>
          <w:rFonts w:cs="Times New Roman"/>
          <w:b/>
          <w:bCs/>
          <w:sz w:val="32"/>
          <w:szCs w:val="36"/>
        </w:rPr>
      </w:pPr>
      <w:r>
        <w:rPr>
          <w:rFonts w:cs="Times New Roman"/>
          <w:b/>
          <w:bCs/>
          <w:sz w:val="32"/>
          <w:szCs w:val="36"/>
        </w:rPr>
        <w:t>T/CECS XXX - 202X</w:t>
      </w:r>
    </w:p>
    <w:p w14:paraId="263AC7E3">
      <w:pPr>
        <w:ind w:firstLine="800"/>
        <w:jc w:val="center"/>
        <w:rPr>
          <w:rFonts w:cs="Times New Roman"/>
          <w:b/>
          <w:bCs/>
          <w:sz w:val="32"/>
          <w:szCs w:val="36"/>
        </w:rPr>
      </w:pPr>
    </w:p>
    <w:p w14:paraId="3A7ABF86">
      <w:pPr>
        <w:ind w:left="1260" w:leftChars="600"/>
        <w:jc w:val="left"/>
        <w:rPr>
          <w:rFonts w:cs="Times New Roman"/>
          <w:sz w:val="30"/>
          <w:szCs w:val="30"/>
        </w:rPr>
      </w:pPr>
      <w:r>
        <w:rPr>
          <w:rFonts w:cs="Times New Roman"/>
          <w:sz w:val="30"/>
          <w:szCs w:val="30"/>
        </w:rPr>
        <w:t>主编单位：招商局重庆交通科研设计院有限公司</w:t>
      </w:r>
    </w:p>
    <w:p w14:paraId="6DAE5138">
      <w:pPr>
        <w:ind w:left="1260" w:leftChars="600" w:firstLine="1500" w:firstLineChars="500"/>
        <w:jc w:val="left"/>
        <w:rPr>
          <w:rFonts w:cs="Times New Roman"/>
          <w:sz w:val="30"/>
          <w:szCs w:val="30"/>
        </w:rPr>
      </w:pPr>
      <w:r>
        <w:rPr>
          <w:rFonts w:cs="Times New Roman"/>
          <w:sz w:val="30"/>
          <w:szCs w:val="30"/>
        </w:rPr>
        <w:t>北京中标绿建工程设计研究院有限公司</w:t>
      </w:r>
    </w:p>
    <w:p w14:paraId="12B33BD5">
      <w:pPr>
        <w:ind w:left="1260" w:leftChars="600"/>
        <w:jc w:val="left"/>
        <w:rPr>
          <w:rFonts w:cs="Times New Roman"/>
          <w:sz w:val="30"/>
          <w:szCs w:val="30"/>
        </w:rPr>
      </w:pPr>
      <w:r>
        <w:rPr>
          <w:rFonts w:cs="Times New Roman"/>
          <w:sz w:val="30"/>
          <w:szCs w:val="30"/>
        </w:rPr>
        <w:t>批准单位：中国工程建设标准化协会</w:t>
      </w:r>
    </w:p>
    <w:p w14:paraId="29F418D6">
      <w:pPr>
        <w:ind w:left="1260" w:leftChars="600"/>
        <w:jc w:val="left"/>
        <w:rPr>
          <w:rFonts w:cs="Times New Roman"/>
          <w:sz w:val="30"/>
          <w:szCs w:val="30"/>
        </w:rPr>
      </w:pPr>
      <w:r>
        <w:rPr>
          <w:rFonts w:cs="Times New Roman"/>
          <w:sz w:val="30"/>
          <w:szCs w:val="30"/>
        </w:rPr>
        <w:t>施行日期：202X年XX月XX日</w:t>
      </w:r>
    </w:p>
    <w:p w14:paraId="3F7E3BA1">
      <w:pPr>
        <w:rPr>
          <w:rFonts w:cs="Times New Roman"/>
          <w:sz w:val="40"/>
          <w:szCs w:val="44"/>
        </w:rPr>
      </w:pPr>
    </w:p>
    <w:p w14:paraId="6B5A38EE">
      <w:pPr>
        <w:rPr>
          <w:rFonts w:cs="Times New Roman"/>
          <w:sz w:val="40"/>
          <w:szCs w:val="44"/>
        </w:rPr>
      </w:pPr>
    </w:p>
    <w:p w14:paraId="05581594">
      <w:pPr>
        <w:rPr>
          <w:rFonts w:cs="Times New Roman"/>
          <w:sz w:val="40"/>
          <w:szCs w:val="44"/>
        </w:rPr>
      </w:pPr>
    </w:p>
    <w:p w14:paraId="589FFD2A">
      <w:pPr>
        <w:ind w:firstLine="640"/>
        <w:jc w:val="center"/>
        <w:rPr>
          <w:rFonts w:cs="Times New Roman"/>
          <w:sz w:val="32"/>
          <w:szCs w:val="36"/>
        </w:rPr>
      </w:pPr>
      <w:r>
        <w:rPr>
          <w:rFonts w:cs="Times New Roman"/>
          <w:sz w:val="32"/>
          <w:szCs w:val="36"/>
        </w:rPr>
        <w:t>XX出版社</w:t>
      </w:r>
    </w:p>
    <w:p w14:paraId="0C010E33">
      <w:pPr>
        <w:ind w:firstLine="640"/>
        <w:jc w:val="center"/>
        <w:rPr>
          <w:rFonts w:cs="Times New Roman"/>
          <w:b/>
          <w:bCs/>
          <w:sz w:val="28"/>
          <w:szCs w:val="32"/>
        </w:rPr>
        <w:sectPr>
          <w:pgSz w:w="11906" w:h="16838"/>
          <w:pgMar w:top="1440" w:right="1800" w:bottom="1440" w:left="1800" w:header="1984" w:footer="992" w:gutter="0"/>
          <w:cols w:space="425" w:num="1"/>
          <w:docGrid w:type="lines" w:linePitch="312" w:charSpace="0"/>
        </w:sectPr>
      </w:pPr>
      <w:r>
        <w:rPr>
          <w:rFonts w:cs="Times New Roman"/>
          <w:b/>
          <w:bCs/>
          <w:sz w:val="32"/>
          <w:szCs w:val="36"/>
        </w:rPr>
        <w:t xml:space="preserve">202X  </w:t>
      </w:r>
      <w:r>
        <w:rPr>
          <w:rFonts w:cs="Times New Roman"/>
          <w:b/>
          <w:bCs/>
          <w:sz w:val="28"/>
          <w:szCs w:val="32"/>
        </w:rPr>
        <w:t>北  京</w:t>
      </w:r>
    </w:p>
    <w:p w14:paraId="78C78481">
      <w:pPr>
        <w:ind w:firstLine="640"/>
        <w:jc w:val="center"/>
        <w:rPr>
          <w:rFonts w:cs="Times New Roman"/>
          <w:b/>
          <w:bCs/>
          <w:color w:val="000000" w:themeColor="text1"/>
          <w:kern w:val="44"/>
          <w:sz w:val="32"/>
          <w:szCs w:val="32"/>
          <w14:textFill>
            <w14:solidFill>
              <w14:schemeClr w14:val="tx1"/>
            </w14:solidFill>
          </w14:textFill>
        </w:rPr>
      </w:pPr>
      <w:r>
        <w:rPr>
          <w:rFonts w:cs="Times New Roman"/>
          <w:b/>
          <w:bCs/>
          <w:color w:val="000000" w:themeColor="text1"/>
          <w:kern w:val="44"/>
          <w:sz w:val="32"/>
          <w:szCs w:val="32"/>
          <w14:textFill>
            <w14:solidFill>
              <w14:schemeClr w14:val="tx1"/>
            </w14:solidFill>
          </w14:textFill>
        </w:rPr>
        <w:t>前  言</w:t>
      </w:r>
    </w:p>
    <w:p w14:paraId="2BA2506D">
      <w:pPr>
        <w:ind w:firstLine="480" w:firstLineChars="200"/>
        <w:rPr>
          <w:rFonts w:cs="Times New Roman"/>
          <w:sz w:val="24"/>
          <w:szCs w:val="24"/>
        </w:rPr>
      </w:pPr>
      <w:r>
        <w:rPr>
          <w:rFonts w:cs="Times New Roman"/>
          <w:sz w:val="24"/>
          <w:szCs w:val="24"/>
        </w:rPr>
        <w:t>根据中国工程建设标准化协会《关于印发&lt;202</w:t>
      </w:r>
      <w:r>
        <w:rPr>
          <w:rFonts w:hint="eastAsia" w:cs="Times New Roman"/>
          <w:sz w:val="24"/>
          <w:szCs w:val="24"/>
          <w:lang w:val="en-US" w:eastAsia="zh-CN"/>
        </w:rPr>
        <w:t>2</w:t>
      </w:r>
      <w:r>
        <w:rPr>
          <w:rFonts w:cs="Times New Roman"/>
          <w:sz w:val="24"/>
          <w:szCs w:val="24"/>
        </w:rPr>
        <w:t>年第</w:t>
      </w:r>
      <w:r>
        <w:rPr>
          <w:rFonts w:hint="eastAsia" w:cs="Times New Roman"/>
          <w:sz w:val="24"/>
          <w:szCs w:val="24"/>
          <w:lang w:val="en-US" w:eastAsia="zh-CN"/>
        </w:rPr>
        <w:t>一</w:t>
      </w:r>
      <w:r>
        <w:rPr>
          <w:rFonts w:cs="Times New Roman"/>
          <w:sz w:val="24"/>
          <w:szCs w:val="24"/>
        </w:rPr>
        <w:t>批协会标准制订、修订计划&gt;的通知》（建标协字〔202</w:t>
      </w:r>
      <w:r>
        <w:rPr>
          <w:rFonts w:hint="eastAsia" w:cs="Times New Roman"/>
          <w:sz w:val="24"/>
          <w:szCs w:val="24"/>
          <w:lang w:val="en-US" w:eastAsia="zh-CN"/>
        </w:rPr>
        <w:t>2</w:t>
      </w:r>
      <w:r>
        <w:rPr>
          <w:rFonts w:cs="Times New Roman"/>
          <w:sz w:val="24"/>
          <w:szCs w:val="24"/>
        </w:rPr>
        <w:t>〕</w:t>
      </w:r>
      <w:r>
        <w:rPr>
          <w:rFonts w:hint="eastAsia" w:cs="Times New Roman"/>
          <w:sz w:val="24"/>
          <w:szCs w:val="24"/>
          <w:lang w:val="en-US" w:eastAsia="zh-CN"/>
        </w:rPr>
        <w:t>13</w:t>
      </w:r>
      <w:r>
        <w:rPr>
          <w:rFonts w:cs="Times New Roman"/>
          <w:sz w:val="24"/>
          <w:szCs w:val="24"/>
        </w:rPr>
        <w:t>号）的要求，编制组经深入调查研究，认真总结实践经验，参考国内外先进标准，并在广泛征求意见的基础上，制定本标准。</w:t>
      </w:r>
    </w:p>
    <w:p w14:paraId="78E7B9F3">
      <w:pPr>
        <w:ind w:firstLine="480" w:firstLineChars="200"/>
        <w:rPr>
          <w:rFonts w:cs="Times New Roman"/>
          <w:sz w:val="24"/>
          <w:szCs w:val="24"/>
        </w:rPr>
      </w:pPr>
      <w:r>
        <w:rPr>
          <w:rFonts w:cs="Times New Roman"/>
          <w:sz w:val="24"/>
          <w:szCs w:val="24"/>
        </w:rPr>
        <w:t>本标准共分</w:t>
      </w:r>
      <w:r>
        <w:rPr>
          <w:rFonts w:hint="eastAsia" w:cs="Times New Roman"/>
          <w:sz w:val="24"/>
          <w:szCs w:val="24"/>
        </w:rPr>
        <w:t>7</w:t>
      </w:r>
      <w:r>
        <w:rPr>
          <w:rFonts w:cs="Times New Roman"/>
          <w:sz w:val="24"/>
          <w:szCs w:val="24"/>
        </w:rPr>
        <w:t>章，主要内容包括：总则、术语、基本规定、监测内容与测点选择、数据采集传输及处理、</w:t>
      </w:r>
      <w:r>
        <w:rPr>
          <w:rFonts w:hint="eastAsia" w:cs="Times New Roman"/>
          <w:sz w:val="24"/>
          <w:szCs w:val="24"/>
        </w:rPr>
        <w:t>数据存储管理与数据库设计</w:t>
      </w:r>
      <w:r>
        <w:rPr>
          <w:rFonts w:cs="Times New Roman"/>
          <w:sz w:val="24"/>
          <w:szCs w:val="24"/>
        </w:rPr>
        <w:t>、数据分析与</w:t>
      </w:r>
      <w:r>
        <w:rPr>
          <w:rFonts w:hint="eastAsia" w:cs="Times New Roman"/>
          <w:sz w:val="24"/>
          <w:szCs w:val="24"/>
          <w:lang w:val="en-US" w:eastAsia="zh-CN"/>
        </w:rPr>
        <w:t>结构</w:t>
      </w:r>
      <w:r>
        <w:rPr>
          <w:rFonts w:cs="Times New Roman"/>
          <w:sz w:val="24"/>
          <w:szCs w:val="24"/>
        </w:rPr>
        <w:t>安全</w:t>
      </w:r>
      <w:r>
        <w:rPr>
          <w:rFonts w:hint="eastAsia" w:cs="Times New Roman"/>
          <w:sz w:val="24"/>
          <w:szCs w:val="24"/>
        </w:rPr>
        <w:t>报警</w:t>
      </w:r>
      <w:r>
        <w:rPr>
          <w:rFonts w:cs="Times New Roman"/>
          <w:sz w:val="24"/>
          <w:szCs w:val="24"/>
        </w:rPr>
        <w:t>。</w:t>
      </w:r>
    </w:p>
    <w:p w14:paraId="1C0FDFEB">
      <w:pPr>
        <w:ind w:firstLine="480" w:firstLineChars="200"/>
        <w:rPr>
          <w:rFonts w:cs="Times New Roman"/>
          <w:sz w:val="24"/>
          <w:szCs w:val="24"/>
        </w:rPr>
      </w:pPr>
      <w:r>
        <w:rPr>
          <w:rFonts w:hint="eastAsia" w:cs="Times New Roman"/>
          <w:sz w:val="24"/>
          <w:szCs w:val="24"/>
        </w:rPr>
        <w:t>本标准的某些内容可能直接或间接涉及专利，本</w:t>
      </w:r>
      <w:r>
        <w:rPr>
          <w:rFonts w:hint="eastAsia" w:cs="Times New Roman"/>
          <w:sz w:val="24"/>
          <w:szCs w:val="24"/>
          <w:lang w:val="en-US" w:eastAsia="zh-CN"/>
        </w:rPr>
        <w:t>标准</w:t>
      </w:r>
      <w:r>
        <w:rPr>
          <w:rFonts w:hint="eastAsia" w:cs="Times New Roman"/>
          <w:sz w:val="24"/>
          <w:szCs w:val="24"/>
        </w:rPr>
        <w:t>的发布机构不承担识别这些专利的责任。</w:t>
      </w:r>
    </w:p>
    <w:p w14:paraId="2961740C">
      <w:pPr>
        <w:ind w:firstLine="480" w:firstLineChars="200"/>
        <w:rPr>
          <w:rFonts w:cs="Times New Roman"/>
          <w:sz w:val="24"/>
          <w:szCs w:val="24"/>
        </w:rPr>
      </w:pPr>
      <w:r>
        <w:rPr>
          <w:rFonts w:cs="Times New Roman"/>
          <w:sz w:val="24"/>
          <w:szCs w:val="24"/>
        </w:rPr>
        <w:t>本标准由中国工程建设标准化协会城市交通专业委员会归口管理，由招商局重庆交通科研设计院有限公司负责具体技术内容的解释。执行过程中，如有意见或建议，请反馈给招商局重庆交通科研设计院有限公司（地址：XXX；邮编：XXX，邮箱：XXX）。</w:t>
      </w:r>
    </w:p>
    <w:p w14:paraId="08B2B3ED">
      <w:pPr>
        <w:ind w:firstLine="482" w:firstLineChars="200"/>
        <w:jc w:val="left"/>
        <w:rPr>
          <w:rFonts w:cs="Times New Roman"/>
          <w:sz w:val="24"/>
          <w:szCs w:val="28"/>
        </w:rPr>
      </w:pPr>
      <w:r>
        <w:rPr>
          <w:rFonts w:cs="Times New Roman"/>
          <w:b/>
          <w:bCs/>
          <w:sz w:val="24"/>
          <w:szCs w:val="28"/>
        </w:rPr>
        <w:t>主 编 单 位：</w:t>
      </w:r>
      <w:r>
        <w:rPr>
          <w:rFonts w:cs="Times New Roman"/>
          <w:sz w:val="24"/>
          <w:szCs w:val="28"/>
        </w:rPr>
        <w:t>招商局重庆交通科研设计院有限公司</w:t>
      </w:r>
    </w:p>
    <w:p w14:paraId="0B700C20">
      <w:pPr>
        <w:ind w:firstLine="2040" w:firstLineChars="850"/>
        <w:jc w:val="left"/>
        <w:rPr>
          <w:rFonts w:cs="Times New Roman"/>
          <w:sz w:val="24"/>
          <w:szCs w:val="28"/>
        </w:rPr>
      </w:pPr>
      <w:r>
        <w:rPr>
          <w:rFonts w:cs="Times New Roman"/>
          <w:sz w:val="24"/>
          <w:szCs w:val="28"/>
        </w:rPr>
        <w:t>北京中标绿建工程设计研究院有限公司</w:t>
      </w:r>
    </w:p>
    <w:p w14:paraId="53ECA27B">
      <w:pPr>
        <w:ind w:firstLine="482" w:firstLineChars="200"/>
        <w:jc w:val="left"/>
        <w:rPr>
          <w:rFonts w:cs="Times New Roman"/>
          <w:b/>
          <w:bCs/>
          <w:sz w:val="24"/>
          <w:szCs w:val="28"/>
        </w:rPr>
      </w:pPr>
      <w:r>
        <w:rPr>
          <w:rFonts w:hint="eastAsia" w:cs="Times New Roman"/>
          <w:b/>
          <w:bCs/>
          <w:sz w:val="24"/>
          <w:szCs w:val="28"/>
          <w:lang w:eastAsia="zh-CN"/>
        </w:rPr>
        <w:t>主要起草人</w:t>
      </w:r>
      <w:r>
        <w:rPr>
          <w:rFonts w:cs="Times New Roman"/>
          <w:b/>
          <w:bCs/>
          <w:sz w:val="24"/>
          <w:szCs w:val="28"/>
        </w:rPr>
        <w:t>：</w:t>
      </w:r>
    </w:p>
    <w:p w14:paraId="5594CD9A">
      <w:pPr>
        <w:ind w:firstLine="482" w:firstLineChars="200"/>
        <w:jc w:val="left"/>
        <w:rPr>
          <w:rFonts w:hint="eastAsia" w:eastAsia="宋体" w:cs="Times New Roman"/>
          <w:b/>
          <w:bCs/>
          <w:sz w:val="24"/>
          <w:szCs w:val="28"/>
          <w:lang w:eastAsia="zh-CN"/>
        </w:rPr>
      </w:pPr>
      <w:r>
        <w:rPr>
          <w:rFonts w:hint="eastAsia" w:cs="Times New Roman"/>
          <w:b/>
          <w:bCs/>
          <w:sz w:val="24"/>
          <w:szCs w:val="28"/>
          <w:lang w:eastAsia="zh-CN"/>
        </w:rPr>
        <w:t>主要审查人：</w:t>
      </w:r>
    </w:p>
    <w:p w14:paraId="459D7B07">
      <w:pPr>
        <w:widowControl/>
        <w:spacing w:line="240" w:lineRule="auto"/>
        <w:jc w:val="left"/>
        <w:rPr>
          <w:rFonts w:cs="Times New Roman"/>
          <w:b/>
          <w:bCs/>
          <w:color w:val="000000" w:themeColor="text1"/>
          <w:kern w:val="44"/>
          <w:sz w:val="32"/>
          <w:szCs w:val="32"/>
          <w14:textFill>
            <w14:solidFill>
              <w14:schemeClr w14:val="tx1"/>
            </w14:solidFill>
          </w14:textFill>
        </w:rPr>
      </w:pPr>
    </w:p>
    <w:p w14:paraId="3BAF08CB">
      <w:pPr>
        <w:widowControl/>
        <w:spacing w:line="240" w:lineRule="auto"/>
        <w:jc w:val="left"/>
        <w:rPr>
          <w:rFonts w:cs="Times New Roman"/>
          <w:b/>
          <w:bCs/>
          <w:color w:val="000000" w:themeColor="text1"/>
          <w:kern w:val="44"/>
          <w:sz w:val="32"/>
          <w:szCs w:val="32"/>
          <w14:textFill>
            <w14:solidFill>
              <w14:schemeClr w14:val="tx1"/>
            </w14:solidFill>
          </w14:textFill>
        </w:rPr>
      </w:pPr>
      <w:r>
        <w:rPr>
          <w:rFonts w:cs="Times New Roman"/>
          <w:b/>
          <w:bCs/>
          <w:color w:val="000000" w:themeColor="text1"/>
          <w:kern w:val="44"/>
          <w:sz w:val="32"/>
          <w:szCs w:val="32"/>
          <w14:textFill>
            <w14:solidFill>
              <w14:schemeClr w14:val="tx1"/>
            </w14:solidFill>
          </w14:textFill>
        </w:rPr>
        <w:br w:type="page"/>
      </w:r>
    </w:p>
    <w:p w14:paraId="2A029D49">
      <w:pPr>
        <w:pStyle w:val="10"/>
        <w:tabs>
          <w:tab w:val="right" w:leader="dot" w:pos="8296"/>
        </w:tabs>
        <w:jc w:val="center"/>
        <w:rPr>
          <w:rFonts w:cs="Times New Roman"/>
          <w:b/>
          <w:bCs/>
          <w:color w:val="000000" w:themeColor="text1"/>
          <w:kern w:val="44"/>
          <w:sz w:val="32"/>
          <w:szCs w:val="32"/>
          <w14:textFill>
            <w14:solidFill>
              <w14:schemeClr w14:val="tx1"/>
            </w14:solidFill>
          </w14:textFill>
        </w:rPr>
      </w:pPr>
      <w:r>
        <w:rPr>
          <w:rFonts w:cs="Times New Roman"/>
          <w:b/>
          <w:bCs/>
          <w:color w:val="000000" w:themeColor="text1"/>
          <w:kern w:val="44"/>
          <w:sz w:val="32"/>
          <w:szCs w:val="32"/>
          <w14:textFill>
            <w14:solidFill>
              <w14:schemeClr w14:val="tx1"/>
            </w14:solidFill>
          </w14:textFill>
        </w:rPr>
        <w:t>目  次</w:t>
      </w:r>
    </w:p>
    <w:p w14:paraId="3F1D86CE">
      <w:pPr>
        <w:pStyle w:val="10"/>
        <w:tabs>
          <w:tab w:val="right" w:leader="dot" w:pos="8306"/>
        </w:tabs>
      </w:pPr>
      <w:r>
        <w:rPr>
          <w:rFonts w:cs="Times New Roman"/>
          <w:b/>
          <w:bCs/>
          <w:color w:val="000000" w:themeColor="text1"/>
          <w:kern w:val="44"/>
          <w:sz w:val="32"/>
          <w:szCs w:val="32"/>
          <w14:textFill>
            <w14:solidFill>
              <w14:schemeClr w14:val="tx1"/>
            </w14:solidFill>
          </w14:textFill>
        </w:rPr>
        <w:fldChar w:fldCharType="begin"/>
      </w:r>
      <w:r>
        <w:rPr>
          <w:rFonts w:cs="Times New Roman"/>
          <w:b/>
          <w:bCs/>
          <w:color w:val="000000" w:themeColor="text1"/>
          <w:kern w:val="44"/>
          <w:sz w:val="32"/>
          <w:szCs w:val="32"/>
          <w14:textFill>
            <w14:solidFill>
              <w14:schemeClr w14:val="tx1"/>
            </w14:solidFill>
          </w14:textFill>
        </w:rPr>
        <w:instrText xml:space="preserve"> TOC \o "1-2" \h \z \u </w:instrText>
      </w:r>
      <w:r>
        <w:rPr>
          <w:rFonts w:cs="Times New Roman"/>
          <w:b/>
          <w:bCs/>
          <w:color w:val="000000" w:themeColor="text1"/>
          <w:kern w:val="44"/>
          <w:sz w:val="32"/>
          <w:szCs w:val="32"/>
          <w14:textFill>
            <w14:solidFill>
              <w14:schemeClr w14:val="tx1"/>
            </w14:solidFill>
          </w14:textFill>
        </w:rPr>
        <w:fldChar w:fldCharType="separate"/>
      </w: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_Toc5066 </w:instrText>
      </w:r>
      <w:r>
        <w:rPr>
          <w:rFonts w:cs="Times New Roman"/>
          <w:bCs/>
          <w:kern w:val="44"/>
          <w:szCs w:val="32"/>
        </w:rPr>
        <w:fldChar w:fldCharType="separate"/>
      </w:r>
      <w:r>
        <w:rPr>
          <w:rFonts w:cs="Times New Roman"/>
          <w:szCs w:val="32"/>
        </w:rPr>
        <w:t>1</w:t>
      </w:r>
      <w:r>
        <w:rPr>
          <w:rFonts w:cs="Times New Roman"/>
          <w:szCs w:val="36"/>
        </w:rPr>
        <w:t xml:space="preserve"> </w:t>
      </w:r>
      <w:r>
        <w:rPr>
          <w:rFonts w:cs="Times New Roman"/>
          <w:szCs w:val="32"/>
        </w:rPr>
        <w:t>总则</w:t>
      </w:r>
      <w:r>
        <w:tab/>
      </w:r>
      <w:r>
        <w:fldChar w:fldCharType="begin"/>
      </w:r>
      <w:r>
        <w:instrText xml:space="preserve"> PAGEREF _Toc5066 \h </w:instrText>
      </w:r>
      <w:r>
        <w:fldChar w:fldCharType="separate"/>
      </w:r>
      <w:r>
        <w:t>6</w:t>
      </w:r>
      <w:r>
        <w:fldChar w:fldCharType="end"/>
      </w:r>
      <w:r>
        <w:rPr>
          <w:rFonts w:cs="Times New Roman"/>
          <w:bCs/>
          <w:color w:val="000000" w:themeColor="text1"/>
          <w:kern w:val="44"/>
          <w:szCs w:val="32"/>
          <w14:textFill>
            <w14:solidFill>
              <w14:schemeClr w14:val="tx1"/>
            </w14:solidFill>
          </w14:textFill>
        </w:rPr>
        <w:fldChar w:fldCharType="end"/>
      </w:r>
    </w:p>
    <w:p w14:paraId="2CB36FE4">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_Toc29616 </w:instrText>
      </w:r>
      <w:r>
        <w:rPr>
          <w:rFonts w:cs="Times New Roman"/>
          <w:bCs/>
          <w:kern w:val="44"/>
          <w:szCs w:val="32"/>
        </w:rPr>
        <w:fldChar w:fldCharType="separate"/>
      </w:r>
      <w:r>
        <w:rPr>
          <w:rFonts w:hint="eastAsia" w:cs="Times New Roman"/>
          <w:szCs w:val="32"/>
        </w:rPr>
        <w:t>2</w:t>
      </w:r>
      <w:r>
        <w:rPr>
          <w:rFonts w:cs="Times New Roman"/>
          <w:szCs w:val="32"/>
        </w:rPr>
        <w:t xml:space="preserve"> 术语</w:t>
      </w:r>
      <w:r>
        <w:tab/>
      </w:r>
      <w:r>
        <w:fldChar w:fldCharType="begin"/>
      </w:r>
      <w:r>
        <w:instrText xml:space="preserve"> PAGEREF _Toc29616 \h </w:instrText>
      </w:r>
      <w:r>
        <w:fldChar w:fldCharType="separate"/>
      </w:r>
      <w:r>
        <w:t>7</w:t>
      </w:r>
      <w:r>
        <w:fldChar w:fldCharType="end"/>
      </w:r>
      <w:r>
        <w:rPr>
          <w:rFonts w:cs="Times New Roman"/>
          <w:bCs/>
          <w:color w:val="000000" w:themeColor="text1"/>
          <w:kern w:val="44"/>
          <w:szCs w:val="32"/>
          <w14:textFill>
            <w14:solidFill>
              <w14:schemeClr w14:val="tx1"/>
            </w14:solidFill>
          </w14:textFill>
        </w:rPr>
        <w:fldChar w:fldCharType="end"/>
      </w:r>
    </w:p>
    <w:p w14:paraId="24845388">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_Toc4849 </w:instrText>
      </w:r>
      <w:r>
        <w:rPr>
          <w:rFonts w:cs="Times New Roman"/>
          <w:bCs/>
          <w:kern w:val="44"/>
          <w:szCs w:val="32"/>
        </w:rPr>
        <w:fldChar w:fldCharType="separate"/>
      </w:r>
      <w:r>
        <w:rPr>
          <w:rFonts w:hint="eastAsia" w:cs="Times New Roman"/>
          <w:szCs w:val="32"/>
        </w:rPr>
        <w:t>3</w:t>
      </w:r>
      <w:r>
        <w:rPr>
          <w:rFonts w:cs="Times New Roman"/>
          <w:szCs w:val="32"/>
        </w:rPr>
        <w:t xml:space="preserve"> 基本规定</w:t>
      </w:r>
      <w:r>
        <w:tab/>
      </w:r>
      <w:r>
        <w:fldChar w:fldCharType="begin"/>
      </w:r>
      <w:r>
        <w:instrText xml:space="preserve"> PAGEREF _Toc4849 \h </w:instrText>
      </w:r>
      <w:r>
        <w:fldChar w:fldCharType="separate"/>
      </w:r>
      <w:r>
        <w:t>8</w:t>
      </w:r>
      <w:r>
        <w:fldChar w:fldCharType="end"/>
      </w:r>
      <w:r>
        <w:rPr>
          <w:rFonts w:cs="Times New Roman"/>
          <w:bCs/>
          <w:color w:val="000000" w:themeColor="text1"/>
          <w:kern w:val="44"/>
          <w:szCs w:val="32"/>
          <w14:textFill>
            <w14:solidFill>
              <w14:schemeClr w14:val="tx1"/>
            </w14:solidFill>
          </w14:textFill>
        </w:rPr>
        <w:fldChar w:fldCharType="end"/>
      </w:r>
    </w:p>
    <w:p w14:paraId="3789F320">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_Toc29190 </w:instrText>
      </w:r>
      <w:r>
        <w:rPr>
          <w:rFonts w:cs="Times New Roman"/>
          <w:bCs/>
          <w:kern w:val="44"/>
          <w:szCs w:val="32"/>
        </w:rPr>
        <w:fldChar w:fldCharType="separate"/>
      </w:r>
      <w:r>
        <w:rPr>
          <w:rFonts w:hint="eastAsia" w:ascii="Times New Roman" w:hAnsi="Times New Roman" w:eastAsia="黑体" w:cs="Times New Roman"/>
          <w:bCs w:val="0"/>
          <w:szCs w:val="28"/>
        </w:rPr>
        <w:t>3</w:t>
      </w:r>
      <w:r>
        <w:rPr>
          <w:rFonts w:ascii="Times New Roman" w:hAnsi="Times New Roman" w:eastAsia="黑体" w:cs="Times New Roman"/>
          <w:bCs w:val="0"/>
          <w:szCs w:val="28"/>
        </w:rPr>
        <w:t>.</w:t>
      </w:r>
      <w:r>
        <w:rPr>
          <w:rFonts w:hint="eastAsia" w:ascii="Times New Roman" w:hAnsi="Times New Roman" w:eastAsia="黑体" w:cs="Times New Roman"/>
          <w:bCs w:val="0"/>
          <w:szCs w:val="28"/>
          <w:lang w:val="en-US" w:eastAsia="zh-CN"/>
        </w:rPr>
        <w:t>1</w:t>
      </w:r>
      <w:r>
        <w:rPr>
          <w:rFonts w:ascii="Times New Roman" w:hAnsi="Times New Roman" w:eastAsia="黑体" w:cs="Times New Roman"/>
          <w:bCs w:val="0"/>
          <w:szCs w:val="28"/>
        </w:rPr>
        <w:t xml:space="preserve"> </w:t>
      </w:r>
      <w:r>
        <w:rPr>
          <w:rFonts w:ascii="Times New Roman" w:hAnsi="Times New Roman" w:eastAsia="宋体" w:cs="Times New Roman"/>
          <w:bCs w:val="0"/>
          <w:szCs w:val="28"/>
        </w:rPr>
        <w:t>设计原则</w:t>
      </w:r>
      <w:r>
        <w:tab/>
      </w:r>
      <w:r>
        <w:fldChar w:fldCharType="begin"/>
      </w:r>
      <w:r>
        <w:instrText xml:space="preserve"> PAGEREF _Toc29190 \h </w:instrText>
      </w:r>
      <w:r>
        <w:fldChar w:fldCharType="separate"/>
      </w:r>
      <w:r>
        <w:t>8</w:t>
      </w:r>
      <w:r>
        <w:fldChar w:fldCharType="end"/>
      </w:r>
      <w:r>
        <w:rPr>
          <w:rFonts w:cs="Times New Roman"/>
          <w:bCs/>
          <w:color w:val="000000" w:themeColor="text1"/>
          <w:kern w:val="44"/>
          <w:szCs w:val="32"/>
          <w14:textFill>
            <w14:solidFill>
              <w14:schemeClr w14:val="tx1"/>
            </w14:solidFill>
          </w14:textFill>
        </w:rPr>
        <w:fldChar w:fldCharType="end"/>
      </w:r>
    </w:p>
    <w:p w14:paraId="27AD6783">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_Toc28975 </w:instrText>
      </w:r>
      <w:r>
        <w:rPr>
          <w:rFonts w:cs="Times New Roman"/>
          <w:bCs/>
          <w:kern w:val="44"/>
          <w:szCs w:val="32"/>
        </w:rPr>
        <w:fldChar w:fldCharType="separate"/>
      </w:r>
      <w:r>
        <w:rPr>
          <w:rFonts w:hint="eastAsia" w:ascii="Times New Roman" w:hAnsi="Times New Roman" w:eastAsia="黑体" w:cs="Times New Roman"/>
          <w:bCs w:val="0"/>
          <w:szCs w:val="28"/>
        </w:rPr>
        <w:t>3</w:t>
      </w:r>
      <w:r>
        <w:rPr>
          <w:rFonts w:ascii="Times New Roman" w:hAnsi="Times New Roman" w:eastAsia="黑体" w:cs="Times New Roman"/>
          <w:bCs w:val="0"/>
          <w:szCs w:val="28"/>
        </w:rPr>
        <w:t xml:space="preserve">.2 </w:t>
      </w:r>
      <w:r>
        <w:rPr>
          <w:rFonts w:ascii="Times New Roman" w:hAnsi="Times New Roman" w:eastAsia="宋体" w:cs="Times New Roman"/>
          <w:bCs w:val="0"/>
          <w:szCs w:val="28"/>
        </w:rPr>
        <w:t>设计流程</w:t>
      </w:r>
      <w:r>
        <w:tab/>
      </w:r>
      <w:r>
        <w:fldChar w:fldCharType="begin"/>
      </w:r>
      <w:r>
        <w:instrText xml:space="preserve"> PAGEREF _Toc28975 \h </w:instrText>
      </w:r>
      <w:r>
        <w:fldChar w:fldCharType="separate"/>
      </w:r>
      <w:r>
        <w:t>11</w:t>
      </w:r>
      <w:r>
        <w:fldChar w:fldCharType="end"/>
      </w:r>
      <w:r>
        <w:rPr>
          <w:rFonts w:cs="Times New Roman"/>
          <w:bCs/>
          <w:color w:val="000000" w:themeColor="text1"/>
          <w:kern w:val="44"/>
          <w:szCs w:val="32"/>
          <w14:textFill>
            <w14:solidFill>
              <w14:schemeClr w14:val="tx1"/>
            </w14:solidFill>
          </w14:textFill>
        </w:rPr>
        <w:fldChar w:fldCharType="end"/>
      </w:r>
    </w:p>
    <w:p w14:paraId="433A594E">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_Toc26028 </w:instrText>
      </w:r>
      <w:r>
        <w:rPr>
          <w:rFonts w:cs="Times New Roman"/>
          <w:bCs/>
          <w:kern w:val="44"/>
          <w:szCs w:val="32"/>
        </w:rPr>
        <w:fldChar w:fldCharType="separate"/>
      </w:r>
      <w:r>
        <w:rPr>
          <w:rFonts w:hint="eastAsia" w:ascii="Times New Roman" w:hAnsi="Times New Roman" w:eastAsia="黑体" w:cs="Times New Roman"/>
          <w:bCs w:val="0"/>
          <w:szCs w:val="28"/>
        </w:rPr>
        <w:t>3</w:t>
      </w:r>
      <w:r>
        <w:rPr>
          <w:rFonts w:ascii="Times New Roman" w:hAnsi="Times New Roman" w:eastAsia="黑体" w:cs="Times New Roman"/>
          <w:bCs w:val="0"/>
          <w:szCs w:val="28"/>
        </w:rPr>
        <w:t>.</w:t>
      </w:r>
      <w:r>
        <w:rPr>
          <w:rFonts w:hint="eastAsia" w:ascii="Times New Roman" w:hAnsi="Times New Roman" w:eastAsia="黑体" w:cs="Times New Roman"/>
          <w:bCs w:val="0"/>
          <w:szCs w:val="28"/>
          <w:lang w:val="en-US" w:eastAsia="zh-CN"/>
        </w:rPr>
        <w:t>3</w:t>
      </w:r>
      <w:r>
        <w:rPr>
          <w:rFonts w:ascii="Times New Roman" w:hAnsi="Times New Roman" w:eastAsia="黑体" w:cs="Times New Roman"/>
          <w:bCs w:val="0"/>
          <w:szCs w:val="28"/>
        </w:rPr>
        <w:t xml:space="preserve"> </w:t>
      </w:r>
      <w:r>
        <w:rPr>
          <w:rFonts w:hint="eastAsia" w:ascii="Times New Roman" w:hAnsi="Times New Roman" w:eastAsia="黑体" w:cs="Times New Roman"/>
          <w:bCs w:val="0"/>
          <w:szCs w:val="28"/>
          <w:lang w:val="en-US" w:eastAsia="zh-CN"/>
        </w:rPr>
        <w:t>监测</w:t>
      </w:r>
      <w:r>
        <w:rPr>
          <w:rFonts w:ascii="Times New Roman" w:hAnsi="Times New Roman" w:eastAsia="宋体" w:cs="Times New Roman"/>
          <w:bCs w:val="0"/>
          <w:szCs w:val="28"/>
        </w:rPr>
        <w:t>系统组成</w:t>
      </w:r>
      <w:r>
        <w:tab/>
      </w:r>
      <w:r>
        <w:fldChar w:fldCharType="begin"/>
      </w:r>
      <w:r>
        <w:instrText xml:space="preserve"> PAGEREF _Toc26028 \h </w:instrText>
      </w:r>
      <w:r>
        <w:fldChar w:fldCharType="separate"/>
      </w:r>
      <w:r>
        <w:t>14</w:t>
      </w:r>
      <w:r>
        <w:fldChar w:fldCharType="end"/>
      </w:r>
      <w:r>
        <w:rPr>
          <w:rFonts w:cs="Times New Roman"/>
          <w:bCs/>
          <w:color w:val="000000" w:themeColor="text1"/>
          <w:kern w:val="44"/>
          <w:szCs w:val="32"/>
          <w14:textFill>
            <w14:solidFill>
              <w14:schemeClr w14:val="tx1"/>
            </w14:solidFill>
          </w14:textFill>
        </w:rPr>
        <w:fldChar w:fldCharType="end"/>
      </w:r>
    </w:p>
    <w:p w14:paraId="461C4532">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_Toc7358 </w:instrText>
      </w:r>
      <w:r>
        <w:rPr>
          <w:rFonts w:cs="Times New Roman"/>
          <w:bCs/>
          <w:kern w:val="44"/>
          <w:szCs w:val="32"/>
        </w:rPr>
        <w:fldChar w:fldCharType="separate"/>
      </w:r>
      <w:r>
        <w:rPr>
          <w:rFonts w:hint="eastAsia" w:cs="Times New Roman"/>
          <w:szCs w:val="32"/>
        </w:rPr>
        <w:t>4</w:t>
      </w:r>
      <w:r>
        <w:rPr>
          <w:rFonts w:cs="Times New Roman"/>
          <w:szCs w:val="32"/>
        </w:rPr>
        <w:t xml:space="preserve"> 监测内容与测点选择</w:t>
      </w:r>
      <w:r>
        <w:tab/>
      </w:r>
      <w:r>
        <w:fldChar w:fldCharType="begin"/>
      </w:r>
      <w:r>
        <w:instrText xml:space="preserve"> PAGEREF _Toc7358 \h </w:instrText>
      </w:r>
      <w:r>
        <w:fldChar w:fldCharType="separate"/>
      </w:r>
      <w:r>
        <w:t>15</w:t>
      </w:r>
      <w:r>
        <w:fldChar w:fldCharType="end"/>
      </w:r>
      <w:r>
        <w:rPr>
          <w:rFonts w:cs="Times New Roman"/>
          <w:bCs/>
          <w:color w:val="000000" w:themeColor="text1"/>
          <w:kern w:val="44"/>
          <w:szCs w:val="32"/>
          <w14:textFill>
            <w14:solidFill>
              <w14:schemeClr w14:val="tx1"/>
            </w14:solidFill>
          </w14:textFill>
        </w:rPr>
        <w:fldChar w:fldCharType="end"/>
      </w:r>
    </w:p>
    <w:p w14:paraId="003FBFC7">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_Toc15006 </w:instrText>
      </w:r>
      <w:r>
        <w:rPr>
          <w:rFonts w:cs="Times New Roman"/>
          <w:bCs/>
          <w:kern w:val="44"/>
          <w:szCs w:val="32"/>
        </w:rPr>
        <w:fldChar w:fldCharType="separate"/>
      </w:r>
      <w:r>
        <w:rPr>
          <w:rFonts w:hint="eastAsia" w:ascii="Times New Roman" w:hAnsi="Times New Roman" w:eastAsia="黑体" w:cs="Times New Roman"/>
          <w:bCs w:val="0"/>
          <w:szCs w:val="28"/>
        </w:rPr>
        <w:t>4</w:t>
      </w:r>
      <w:r>
        <w:rPr>
          <w:rFonts w:ascii="Times New Roman" w:hAnsi="Times New Roman" w:eastAsia="黑体" w:cs="Times New Roman"/>
          <w:bCs w:val="0"/>
          <w:szCs w:val="28"/>
        </w:rPr>
        <w:t xml:space="preserve">.1 </w:t>
      </w:r>
      <w:r>
        <w:rPr>
          <w:rFonts w:ascii="Times New Roman" w:hAnsi="Times New Roman" w:eastAsia="宋体" w:cs="Times New Roman"/>
          <w:bCs w:val="0"/>
          <w:szCs w:val="28"/>
        </w:rPr>
        <w:t>一般规定</w:t>
      </w:r>
      <w:r>
        <w:tab/>
      </w:r>
      <w:r>
        <w:fldChar w:fldCharType="begin"/>
      </w:r>
      <w:r>
        <w:instrText xml:space="preserve"> PAGEREF _Toc15006 \h </w:instrText>
      </w:r>
      <w:r>
        <w:fldChar w:fldCharType="separate"/>
      </w:r>
      <w:r>
        <w:t>15</w:t>
      </w:r>
      <w:r>
        <w:fldChar w:fldCharType="end"/>
      </w:r>
      <w:r>
        <w:rPr>
          <w:rFonts w:cs="Times New Roman"/>
          <w:bCs/>
          <w:color w:val="000000" w:themeColor="text1"/>
          <w:kern w:val="44"/>
          <w:szCs w:val="32"/>
          <w14:textFill>
            <w14:solidFill>
              <w14:schemeClr w14:val="tx1"/>
            </w14:solidFill>
          </w14:textFill>
        </w:rPr>
        <w:fldChar w:fldCharType="end"/>
      </w:r>
    </w:p>
    <w:p w14:paraId="6C270E38">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_Toc21928 </w:instrText>
      </w:r>
      <w:r>
        <w:rPr>
          <w:rFonts w:cs="Times New Roman"/>
          <w:bCs/>
          <w:kern w:val="44"/>
          <w:szCs w:val="32"/>
        </w:rPr>
        <w:fldChar w:fldCharType="separate"/>
      </w:r>
      <w:r>
        <w:rPr>
          <w:rFonts w:hint="eastAsia" w:ascii="Times New Roman" w:hAnsi="Times New Roman" w:eastAsia="黑体" w:cs="Times New Roman"/>
          <w:bCs w:val="0"/>
          <w:szCs w:val="28"/>
        </w:rPr>
        <w:t>4</w:t>
      </w:r>
      <w:r>
        <w:rPr>
          <w:rFonts w:ascii="Times New Roman" w:hAnsi="Times New Roman" w:eastAsia="黑体" w:cs="Times New Roman"/>
          <w:bCs w:val="0"/>
          <w:szCs w:val="28"/>
        </w:rPr>
        <w:t xml:space="preserve">.2 </w:t>
      </w:r>
      <w:r>
        <w:rPr>
          <w:rFonts w:hint="eastAsia" w:ascii="宋体" w:hAnsi="宋体" w:eastAsia="宋体" w:cs="宋体"/>
          <w:bCs w:val="0"/>
          <w:szCs w:val="28"/>
        </w:rPr>
        <w:t>监测内容</w:t>
      </w:r>
      <w:r>
        <w:tab/>
      </w:r>
      <w:r>
        <w:fldChar w:fldCharType="begin"/>
      </w:r>
      <w:r>
        <w:instrText xml:space="preserve"> PAGEREF _Toc21928 \h </w:instrText>
      </w:r>
      <w:r>
        <w:fldChar w:fldCharType="separate"/>
      </w:r>
      <w:r>
        <w:t>16</w:t>
      </w:r>
      <w:r>
        <w:fldChar w:fldCharType="end"/>
      </w:r>
      <w:r>
        <w:rPr>
          <w:rFonts w:cs="Times New Roman"/>
          <w:bCs/>
          <w:color w:val="000000" w:themeColor="text1"/>
          <w:kern w:val="44"/>
          <w:szCs w:val="32"/>
          <w14:textFill>
            <w14:solidFill>
              <w14:schemeClr w14:val="tx1"/>
            </w14:solidFill>
          </w14:textFill>
        </w:rPr>
        <w:fldChar w:fldCharType="end"/>
      </w:r>
    </w:p>
    <w:p w14:paraId="7579852E">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_Toc11448 </w:instrText>
      </w:r>
      <w:r>
        <w:rPr>
          <w:rFonts w:cs="Times New Roman"/>
          <w:bCs/>
          <w:kern w:val="44"/>
          <w:szCs w:val="32"/>
        </w:rPr>
        <w:fldChar w:fldCharType="separate"/>
      </w:r>
      <w:r>
        <w:rPr>
          <w:rFonts w:hint="eastAsia" w:ascii="Times New Roman" w:hAnsi="Times New Roman" w:eastAsia="黑体" w:cs="Times New Roman"/>
          <w:bCs w:val="0"/>
          <w:szCs w:val="28"/>
        </w:rPr>
        <w:t>4</w:t>
      </w:r>
      <w:r>
        <w:rPr>
          <w:rFonts w:ascii="Times New Roman" w:hAnsi="Times New Roman" w:eastAsia="黑体" w:cs="Times New Roman"/>
          <w:bCs w:val="0"/>
          <w:szCs w:val="28"/>
        </w:rPr>
        <w:t xml:space="preserve">.3 </w:t>
      </w:r>
      <w:r>
        <w:rPr>
          <w:rFonts w:ascii="Times New Roman" w:hAnsi="Times New Roman" w:eastAsia="宋体" w:cs="Times New Roman"/>
          <w:bCs w:val="0"/>
          <w:szCs w:val="28"/>
        </w:rPr>
        <w:t>测点布置</w:t>
      </w:r>
      <w:r>
        <w:tab/>
      </w:r>
      <w:r>
        <w:fldChar w:fldCharType="begin"/>
      </w:r>
      <w:r>
        <w:instrText xml:space="preserve"> PAGEREF _Toc11448 \h </w:instrText>
      </w:r>
      <w:r>
        <w:fldChar w:fldCharType="separate"/>
      </w:r>
      <w:r>
        <w:t>19</w:t>
      </w:r>
      <w:r>
        <w:fldChar w:fldCharType="end"/>
      </w:r>
      <w:r>
        <w:rPr>
          <w:rFonts w:cs="Times New Roman"/>
          <w:bCs/>
          <w:color w:val="000000" w:themeColor="text1"/>
          <w:kern w:val="44"/>
          <w:szCs w:val="32"/>
          <w14:textFill>
            <w14:solidFill>
              <w14:schemeClr w14:val="tx1"/>
            </w14:solidFill>
          </w14:textFill>
        </w:rPr>
        <w:fldChar w:fldCharType="end"/>
      </w:r>
    </w:p>
    <w:p w14:paraId="6841371E">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_Toc23666 </w:instrText>
      </w:r>
      <w:r>
        <w:rPr>
          <w:rFonts w:cs="Times New Roman"/>
          <w:bCs/>
          <w:kern w:val="44"/>
          <w:szCs w:val="32"/>
        </w:rPr>
        <w:fldChar w:fldCharType="separate"/>
      </w:r>
      <w:r>
        <w:rPr>
          <w:rFonts w:hint="eastAsia" w:cs="Times New Roman"/>
          <w:szCs w:val="21"/>
        </w:rPr>
        <w:t>4</w:t>
      </w:r>
      <w:r>
        <w:rPr>
          <w:rFonts w:cs="Times New Roman"/>
          <w:szCs w:val="21"/>
        </w:rPr>
        <w:t>.4 传感器选择</w:t>
      </w:r>
      <w:r>
        <w:tab/>
      </w:r>
      <w:r>
        <w:fldChar w:fldCharType="begin"/>
      </w:r>
      <w:r>
        <w:instrText xml:space="preserve"> PAGEREF _Toc23666 \h </w:instrText>
      </w:r>
      <w:r>
        <w:fldChar w:fldCharType="separate"/>
      </w:r>
      <w:r>
        <w:t>22</w:t>
      </w:r>
      <w:r>
        <w:fldChar w:fldCharType="end"/>
      </w:r>
      <w:r>
        <w:rPr>
          <w:rFonts w:cs="Times New Roman"/>
          <w:bCs/>
          <w:color w:val="000000" w:themeColor="text1"/>
          <w:kern w:val="44"/>
          <w:szCs w:val="32"/>
          <w14:textFill>
            <w14:solidFill>
              <w14:schemeClr w14:val="tx1"/>
            </w14:solidFill>
          </w14:textFill>
        </w:rPr>
        <w:fldChar w:fldCharType="end"/>
      </w:r>
    </w:p>
    <w:p w14:paraId="36EBA65A">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_Toc26165 </w:instrText>
      </w:r>
      <w:r>
        <w:rPr>
          <w:rFonts w:cs="Times New Roman"/>
          <w:bCs/>
          <w:kern w:val="44"/>
          <w:szCs w:val="32"/>
        </w:rPr>
        <w:fldChar w:fldCharType="separate"/>
      </w:r>
      <w:r>
        <w:rPr>
          <w:rFonts w:hint="eastAsia" w:cs="Times New Roman"/>
          <w:szCs w:val="32"/>
        </w:rPr>
        <w:t>5</w:t>
      </w:r>
      <w:r>
        <w:rPr>
          <w:rFonts w:cs="Times New Roman"/>
          <w:szCs w:val="32"/>
        </w:rPr>
        <w:t xml:space="preserve"> 数据采集传输及处理</w:t>
      </w:r>
      <w:r>
        <w:tab/>
      </w:r>
      <w:r>
        <w:fldChar w:fldCharType="begin"/>
      </w:r>
      <w:r>
        <w:instrText xml:space="preserve"> PAGEREF _Toc26165 \h </w:instrText>
      </w:r>
      <w:r>
        <w:fldChar w:fldCharType="separate"/>
      </w:r>
      <w:r>
        <w:t>25</w:t>
      </w:r>
      <w:r>
        <w:fldChar w:fldCharType="end"/>
      </w:r>
      <w:r>
        <w:rPr>
          <w:rFonts w:cs="Times New Roman"/>
          <w:bCs/>
          <w:color w:val="000000" w:themeColor="text1"/>
          <w:kern w:val="44"/>
          <w:szCs w:val="32"/>
          <w14:textFill>
            <w14:solidFill>
              <w14:schemeClr w14:val="tx1"/>
            </w14:solidFill>
          </w14:textFill>
        </w:rPr>
        <w:fldChar w:fldCharType="end"/>
      </w:r>
    </w:p>
    <w:p w14:paraId="34253136">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_Toc5896 </w:instrText>
      </w:r>
      <w:r>
        <w:rPr>
          <w:rFonts w:cs="Times New Roman"/>
          <w:bCs/>
          <w:kern w:val="44"/>
          <w:szCs w:val="32"/>
        </w:rPr>
        <w:fldChar w:fldCharType="separate"/>
      </w:r>
      <w:r>
        <w:rPr>
          <w:rFonts w:hint="eastAsia" w:ascii="Times New Roman" w:hAnsi="Times New Roman" w:eastAsia="黑体" w:cs="Times New Roman"/>
          <w:bCs w:val="0"/>
          <w:szCs w:val="28"/>
        </w:rPr>
        <w:t>5</w:t>
      </w:r>
      <w:r>
        <w:rPr>
          <w:rFonts w:ascii="Times New Roman" w:hAnsi="Times New Roman" w:eastAsia="黑体" w:cs="Times New Roman"/>
          <w:bCs w:val="0"/>
          <w:szCs w:val="28"/>
        </w:rPr>
        <w:t xml:space="preserve">.1 </w:t>
      </w:r>
      <w:r>
        <w:rPr>
          <w:rFonts w:ascii="Times New Roman" w:hAnsi="Times New Roman" w:eastAsia="宋体" w:cs="Times New Roman"/>
          <w:bCs w:val="0"/>
          <w:szCs w:val="28"/>
        </w:rPr>
        <w:t>一般规定</w:t>
      </w:r>
      <w:r>
        <w:tab/>
      </w:r>
      <w:r>
        <w:fldChar w:fldCharType="begin"/>
      </w:r>
      <w:r>
        <w:instrText xml:space="preserve"> PAGEREF _Toc5896 \h </w:instrText>
      </w:r>
      <w:r>
        <w:fldChar w:fldCharType="separate"/>
      </w:r>
      <w:r>
        <w:t>25</w:t>
      </w:r>
      <w:r>
        <w:fldChar w:fldCharType="end"/>
      </w:r>
      <w:r>
        <w:rPr>
          <w:rFonts w:cs="Times New Roman"/>
          <w:bCs/>
          <w:color w:val="000000" w:themeColor="text1"/>
          <w:kern w:val="44"/>
          <w:szCs w:val="32"/>
          <w14:textFill>
            <w14:solidFill>
              <w14:schemeClr w14:val="tx1"/>
            </w14:solidFill>
          </w14:textFill>
        </w:rPr>
        <w:fldChar w:fldCharType="end"/>
      </w:r>
    </w:p>
    <w:p w14:paraId="5BF967B2">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_Toc3948 </w:instrText>
      </w:r>
      <w:r>
        <w:rPr>
          <w:rFonts w:cs="Times New Roman"/>
          <w:bCs/>
          <w:kern w:val="44"/>
          <w:szCs w:val="32"/>
        </w:rPr>
        <w:fldChar w:fldCharType="separate"/>
      </w:r>
      <w:r>
        <w:rPr>
          <w:rFonts w:hint="eastAsia" w:ascii="Times New Roman" w:hAnsi="Times New Roman" w:eastAsia="黑体" w:cs="Times New Roman"/>
          <w:bCs w:val="0"/>
          <w:szCs w:val="28"/>
        </w:rPr>
        <w:t>5</w:t>
      </w:r>
      <w:r>
        <w:rPr>
          <w:rFonts w:ascii="Times New Roman" w:hAnsi="Times New Roman" w:eastAsia="黑体" w:cs="Times New Roman"/>
          <w:bCs w:val="0"/>
          <w:szCs w:val="28"/>
        </w:rPr>
        <w:t xml:space="preserve">.2 </w:t>
      </w:r>
      <w:r>
        <w:rPr>
          <w:rFonts w:ascii="Times New Roman" w:hAnsi="Times New Roman" w:eastAsia="宋体" w:cs="Times New Roman"/>
          <w:bCs w:val="0"/>
          <w:szCs w:val="28"/>
        </w:rPr>
        <w:t>数据采集</w:t>
      </w:r>
      <w:r>
        <w:tab/>
      </w:r>
      <w:r>
        <w:fldChar w:fldCharType="begin"/>
      </w:r>
      <w:r>
        <w:instrText xml:space="preserve"> PAGEREF _Toc3948 \h </w:instrText>
      </w:r>
      <w:r>
        <w:fldChar w:fldCharType="separate"/>
      </w:r>
      <w:r>
        <w:t>25</w:t>
      </w:r>
      <w:r>
        <w:fldChar w:fldCharType="end"/>
      </w:r>
      <w:r>
        <w:rPr>
          <w:rFonts w:cs="Times New Roman"/>
          <w:bCs/>
          <w:color w:val="000000" w:themeColor="text1"/>
          <w:kern w:val="44"/>
          <w:szCs w:val="32"/>
          <w14:textFill>
            <w14:solidFill>
              <w14:schemeClr w14:val="tx1"/>
            </w14:solidFill>
          </w14:textFill>
        </w:rPr>
        <w:fldChar w:fldCharType="end"/>
      </w:r>
    </w:p>
    <w:p w14:paraId="02ACD7C6">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_Toc26135 </w:instrText>
      </w:r>
      <w:r>
        <w:rPr>
          <w:rFonts w:cs="Times New Roman"/>
          <w:bCs/>
          <w:kern w:val="44"/>
          <w:szCs w:val="32"/>
        </w:rPr>
        <w:fldChar w:fldCharType="separate"/>
      </w:r>
      <w:r>
        <w:rPr>
          <w:rFonts w:hint="eastAsia" w:ascii="Times New Roman" w:hAnsi="Times New Roman" w:eastAsia="黑体" w:cs="Times New Roman"/>
          <w:bCs w:val="0"/>
          <w:szCs w:val="28"/>
        </w:rPr>
        <w:t>5</w:t>
      </w:r>
      <w:r>
        <w:rPr>
          <w:rFonts w:ascii="Times New Roman" w:hAnsi="Times New Roman" w:eastAsia="黑体" w:cs="Times New Roman"/>
          <w:bCs w:val="0"/>
          <w:szCs w:val="28"/>
        </w:rPr>
        <w:t xml:space="preserve">.3 </w:t>
      </w:r>
      <w:r>
        <w:rPr>
          <w:rFonts w:ascii="Times New Roman" w:hAnsi="Times New Roman" w:eastAsia="宋体" w:cs="Times New Roman"/>
          <w:bCs w:val="0"/>
          <w:szCs w:val="28"/>
        </w:rPr>
        <w:t>数据传输</w:t>
      </w:r>
      <w:r>
        <w:tab/>
      </w:r>
      <w:r>
        <w:fldChar w:fldCharType="begin"/>
      </w:r>
      <w:r>
        <w:instrText xml:space="preserve"> PAGEREF _Toc26135 \h </w:instrText>
      </w:r>
      <w:r>
        <w:fldChar w:fldCharType="separate"/>
      </w:r>
      <w:r>
        <w:t>26</w:t>
      </w:r>
      <w:r>
        <w:fldChar w:fldCharType="end"/>
      </w:r>
      <w:r>
        <w:rPr>
          <w:rFonts w:cs="Times New Roman"/>
          <w:bCs/>
          <w:color w:val="000000" w:themeColor="text1"/>
          <w:kern w:val="44"/>
          <w:szCs w:val="32"/>
          <w14:textFill>
            <w14:solidFill>
              <w14:schemeClr w14:val="tx1"/>
            </w14:solidFill>
          </w14:textFill>
        </w:rPr>
        <w:fldChar w:fldCharType="end"/>
      </w:r>
    </w:p>
    <w:p w14:paraId="5E73D72D">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_Toc16703 </w:instrText>
      </w:r>
      <w:r>
        <w:rPr>
          <w:rFonts w:cs="Times New Roman"/>
          <w:bCs/>
          <w:kern w:val="44"/>
          <w:szCs w:val="32"/>
        </w:rPr>
        <w:fldChar w:fldCharType="separate"/>
      </w:r>
      <w:r>
        <w:rPr>
          <w:rFonts w:hint="eastAsia" w:ascii="Times New Roman" w:hAnsi="Times New Roman" w:eastAsia="黑体" w:cs="Times New Roman"/>
          <w:bCs w:val="0"/>
          <w:szCs w:val="28"/>
        </w:rPr>
        <w:t>5</w:t>
      </w:r>
      <w:r>
        <w:rPr>
          <w:rFonts w:ascii="Times New Roman" w:hAnsi="Times New Roman" w:eastAsia="黑体" w:cs="Times New Roman"/>
          <w:bCs w:val="0"/>
          <w:szCs w:val="28"/>
        </w:rPr>
        <w:t xml:space="preserve">.4 </w:t>
      </w:r>
      <w:r>
        <w:rPr>
          <w:rFonts w:ascii="Times New Roman" w:hAnsi="Times New Roman" w:eastAsia="宋体" w:cs="Times New Roman"/>
          <w:bCs w:val="0"/>
          <w:szCs w:val="28"/>
        </w:rPr>
        <w:t>数据处理</w:t>
      </w:r>
      <w:r>
        <w:tab/>
      </w:r>
      <w:r>
        <w:fldChar w:fldCharType="begin"/>
      </w:r>
      <w:r>
        <w:instrText xml:space="preserve"> PAGEREF _Toc16703 \h </w:instrText>
      </w:r>
      <w:r>
        <w:fldChar w:fldCharType="separate"/>
      </w:r>
      <w:r>
        <w:t>28</w:t>
      </w:r>
      <w:r>
        <w:fldChar w:fldCharType="end"/>
      </w:r>
      <w:r>
        <w:rPr>
          <w:rFonts w:cs="Times New Roman"/>
          <w:bCs/>
          <w:color w:val="000000" w:themeColor="text1"/>
          <w:kern w:val="44"/>
          <w:szCs w:val="32"/>
          <w14:textFill>
            <w14:solidFill>
              <w14:schemeClr w14:val="tx1"/>
            </w14:solidFill>
          </w14:textFill>
        </w:rPr>
        <w:fldChar w:fldCharType="end"/>
      </w:r>
    </w:p>
    <w:p w14:paraId="36E3B849">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_Toc30271 </w:instrText>
      </w:r>
      <w:r>
        <w:rPr>
          <w:rFonts w:cs="Times New Roman"/>
          <w:bCs/>
          <w:kern w:val="44"/>
          <w:szCs w:val="32"/>
        </w:rPr>
        <w:fldChar w:fldCharType="separate"/>
      </w:r>
      <w:r>
        <w:rPr>
          <w:rFonts w:hint="eastAsia" w:cs="Times New Roman"/>
          <w:szCs w:val="32"/>
        </w:rPr>
        <w:t>6</w:t>
      </w:r>
      <w:r>
        <w:rPr>
          <w:rFonts w:cs="Times New Roman"/>
          <w:szCs w:val="32"/>
        </w:rPr>
        <w:t xml:space="preserve"> </w:t>
      </w:r>
      <w:r>
        <w:rPr>
          <w:rFonts w:hint="eastAsia" w:cs="Times New Roman"/>
          <w:szCs w:val="32"/>
          <w:lang w:val="en-US" w:eastAsia="zh-CN"/>
        </w:rPr>
        <w:t>数据存储</w:t>
      </w:r>
      <w:r>
        <w:rPr>
          <w:rFonts w:cs="Times New Roman"/>
          <w:szCs w:val="32"/>
        </w:rPr>
        <w:t>管理</w:t>
      </w:r>
      <w:r>
        <w:rPr>
          <w:rFonts w:hint="eastAsia" w:cs="Times New Roman"/>
          <w:szCs w:val="32"/>
          <w:lang w:val="en-US" w:eastAsia="zh-CN"/>
        </w:rPr>
        <w:t>与数据库设计</w:t>
      </w:r>
      <w:r>
        <w:tab/>
      </w:r>
      <w:r>
        <w:fldChar w:fldCharType="begin"/>
      </w:r>
      <w:r>
        <w:instrText xml:space="preserve"> PAGEREF _Toc30271 \h </w:instrText>
      </w:r>
      <w:r>
        <w:fldChar w:fldCharType="separate"/>
      </w:r>
      <w:r>
        <w:t>30</w:t>
      </w:r>
      <w:r>
        <w:fldChar w:fldCharType="end"/>
      </w:r>
      <w:r>
        <w:rPr>
          <w:rFonts w:cs="Times New Roman"/>
          <w:bCs/>
          <w:color w:val="000000" w:themeColor="text1"/>
          <w:kern w:val="44"/>
          <w:szCs w:val="32"/>
          <w14:textFill>
            <w14:solidFill>
              <w14:schemeClr w14:val="tx1"/>
            </w14:solidFill>
          </w14:textFill>
        </w:rPr>
        <w:fldChar w:fldCharType="end"/>
      </w:r>
    </w:p>
    <w:p w14:paraId="1690C0A7">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_Toc6153 </w:instrText>
      </w:r>
      <w:r>
        <w:rPr>
          <w:rFonts w:cs="Times New Roman"/>
          <w:bCs/>
          <w:kern w:val="44"/>
          <w:szCs w:val="32"/>
        </w:rPr>
        <w:fldChar w:fldCharType="separate"/>
      </w:r>
      <w:r>
        <w:rPr>
          <w:rFonts w:hint="eastAsia" w:ascii="Times New Roman" w:hAnsi="Times New Roman" w:eastAsia="宋体" w:cs="Times New Roman"/>
          <w:bCs w:val="0"/>
          <w:szCs w:val="28"/>
        </w:rPr>
        <w:t>6</w:t>
      </w:r>
      <w:r>
        <w:rPr>
          <w:rFonts w:ascii="Times New Roman" w:hAnsi="Times New Roman" w:eastAsia="宋体" w:cs="Times New Roman"/>
          <w:bCs w:val="0"/>
          <w:szCs w:val="28"/>
        </w:rPr>
        <w:t>.1 一般规定</w:t>
      </w:r>
      <w:r>
        <w:tab/>
      </w:r>
      <w:r>
        <w:fldChar w:fldCharType="begin"/>
      </w:r>
      <w:r>
        <w:instrText xml:space="preserve"> PAGEREF _Toc6153 \h </w:instrText>
      </w:r>
      <w:r>
        <w:fldChar w:fldCharType="separate"/>
      </w:r>
      <w:r>
        <w:t>30</w:t>
      </w:r>
      <w:r>
        <w:fldChar w:fldCharType="end"/>
      </w:r>
      <w:r>
        <w:rPr>
          <w:rFonts w:cs="Times New Roman"/>
          <w:bCs/>
          <w:color w:val="000000" w:themeColor="text1"/>
          <w:kern w:val="44"/>
          <w:szCs w:val="32"/>
          <w14:textFill>
            <w14:solidFill>
              <w14:schemeClr w14:val="tx1"/>
            </w14:solidFill>
          </w14:textFill>
        </w:rPr>
        <w:fldChar w:fldCharType="end"/>
      </w:r>
    </w:p>
    <w:p w14:paraId="253BD042">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_Toc29629 </w:instrText>
      </w:r>
      <w:r>
        <w:rPr>
          <w:rFonts w:cs="Times New Roman"/>
          <w:bCs/>
          <w:kern w:val="44"/>
          <w:szCs w:val="32"/>
        </w:rPr>
        <w:fldChar w:fldCharType="separate"/>
      </w:r>
      <w:r>
        <w:rPr>
          <w:rFonts w:hint="eastAsia" w:ascii="Times New Roman" w:hAnsi="Times New Roman" w:eastAsia="黑体" w:cs="Times New Roman"/>
          <w:bCs w:val="0"/>
          <w:szCs w:val="28"/>
        </w:rPr>
        <w:t>6</w:t>
      </w:r>
      <w:r>
        <w:rPr>
          <w:rFonts w:ascii="Times New Roman" w:hAnsi="Times New Roman" w:eastAsia="黑体" w:cs="Times New Roman"/>
          <w:bCs w:val="0"/>
          <w:szCs w:val="28"/>
        </w:rPr>
        <w:t>.</w:t>
      </w:r>
      <w:r>
        <w:rPr>
          <w:rFonts w:hint="eastAsia" w:ascii="Times New Roman" w:hAnsi="Times New Roman" w:eastAsia="黑体" w:cs="Times New Roman"/>
          <w:bCs w:val="0"/>
          <w:szCs w:val="28"/>
          <w:lang w:val="en-US" w:eastAsia="zh-CN"/>
        </w:rPr>
        <w:t xml:space="preserve">2 </w:t>
      </w:r>
      <w:r>
        <w:rPr>
          <w:rFonts w:ascii="Times New Roman" w:hAnsi="Times New Roman" w:eastAsia="宋体" w:cs="Times New Roman"/>
          <w:bCs w:val="0"/>
          <w:szCs w:val="28"/>
        </w:rPr>
        <w:t>数据库设计基本要求</w:t>
      </w:r>
      <w:r>
        <w:tab/>
      </w:r>
      <w:r>
        <w:fldChar w:fldCharType="begin"/>
      </w:r>
      <w:r>
        <w:instrText xml:space="preserve"> PAGEREF _Toc29629 \h </w:instrText>
      </w:r>
      <w:r>
        <w:fldChar w:fldCharType="separate"/>
      </w:r>
      <w:r>
        <w:t>31</w:t>
      </w:r>
      <w:r>
        <w:fldChar w:fldCharType="end"/>
      </w:r>
      <w:r>
        <w:rPr>
          <w:rFonts w:cs="Times New Roman"/>
          <w:bCs/>
          <w:color w:val="000000" w:themeColor="text1"/>
          <w:kern w:val="44"/>
          <w:szCs w:val="32"/>
          <w14:textFill>
            <w14:solidFill>
              <w14:schemeClr w14:val="tx1"/>
            </w14:solidFill>
          </w14:textFill>
        </w:rPr>
        <w:fldChar w:fldCharType="end"/>
      </w:r>
    </w:p>
    <w:p w14:paraId="592073D4">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_Toc21276 </w:instrText>
      </w:r>
      <w:r>
        <w:rPr>
          <w:rFonts w:cs="Times New Roman"/>
          <w:bCs/>
          <w:kern w:val="44"/>
          <w:szCs w:val="32"/>
        </w:rPr>
        <w:fldChar w:fldCharType="separate"/>
      </w:r>
      <w:r>
        <w:rPr>
          <w:rFonts w:hint="eastAsia" w:ascii="Times New Roman" w:hAnsi="Times New Roman" w:eastAsia="黑体" w:cs="Times New Roman"/>
          <w:bCs w:val="0"/>
          <w:szCs w:val="28"/>
        </w:rPr>
        <w:t>6</w:t>
      </w:r>
      <w:r>
        <w:rPr>
          <w:rFonts w:ascii="Times New Roman" w:hAnsi="Times New Roman" w:eastAsia="黑体" w:cs="Times New Roman"/>
          <w:bCs w:val="0"/>
          <w:szCs w:val="28"/>
        </w:rPr>
        <w:t>.</w:t>
      </w:r>
      <w:r>
        <w:rPr>
          <w:rFonts w:hint="eastAsia" w:ascii="Times New Roman" w:hAnsi="Times New Roman" w:eastAsia="黑体" w:cs="Times New Roman"/>
          <w:bCs w:val="0"/>
          <w:szCs w:val="28"/>
          <w:lang w:val="en-US" w:eastAsia="zh-CN"/>
        </w:rPr>
        <w:t>3</w:t>
      </w:r>
      <w:r>
        <w:rPr>
          <w:rFonts w:ascii="Times New Roman" w:hAnsi="Times New Roman" w:eastAsia="黑体" w:cs="Times New Roman"/>
          <w:bCs w:val="0"/>
          <w:szCs w:val="28"/>
        </w:rPr>
        <w:t xml:space="preserve"> </w:t>
      </w:r>
      <w:r>
        <w:rPr>
          <w:rFonts w:ascii="Times New Roman" w:hAnsi="Times New Roman" w:eastAsia="宋体" w:cs="Times New Roman"/>
          <w:bCs w:val="0"/>
          <w:szCs w:val="28"/>
        </w:rPr>
        <w:t>数据库组成</w:t>
      </w:r>
      <w:r>
        <w:tab/>
      </w:r>
      <w:r>
        <w:fldChar w:fldCharType="begin"/>
      </w:r>
      <w:r>
        <w:instrText xml:space="preserve"> PAGEREF _Toc21276 \h </w:instrText>
      </w:r>
      <w:r>
        <w:fldChar w:fldCharType="separate"/>
      </w:r>
      <w:r>
        <w:t>32</w:t>
      </w:r>
      <w:r>
        <w:fldChar w:fldCharType="end"/>
      </w:r>
      <w:r>
        <w:rPr>
          <w:rFonts w:cs="Times New Roman"/>
          <w:bCs/>
          <w:color w:val="000000" w:themeColor="text1"/>
          <w:kern w:val="44"/>
          <w:szCs w:val="32"/>
          <w14:textFill>
            <w14:solidFill>
              <w14:schemeClr w14:val="tx1"/>
            </w14:solidFill>
          </w14:textFill>
        </w:rPr>
        <w:fldChar w:fldCharType="end"/>
      </w:r>
    </w:p>
    <w:p w14:paraId="283D64BD">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_Toc31870 </w:instrText>
      </w:r>
      <w:r>
        <w:rPr>
          <w:rFonts w:cs="Times New Roman"/>
          <w:bCs/>
          <w:kern w:val="44"/>
          <w:szCs w:val="32"/>
        </w:rPr>
        <w:fldChar w:fldCharType="separate"/>
      </w:r>
      <w:r>
        <w:rPr>
          <w:rFonts w:hint="eastAsia" w:ascii="Times New Roman" w:hAnsi="Times New Roman" w:eastAsia="黑体" w:cs="Times New Roman"/>
          <w:bCs w:val="0"/>
          <w:szCs w:val="28"/>
        </w:rPr>
        <w:t>6</w:t>
      </w:r>
      <w:r>
        <w:rPr>
          <w:rFonts w:ascii="Times New Roman" w:hAnsi="Times New Roman" w:eastAsia="黑体" w:cs="Times New Roman"/>
          <w:bCs w:val="0"/>
          <w:szCs w:val="28"/>
        </w:rPr>
        <w:t>.</w:t>
      </w:r>
      <w:r>
        <w:rPr>
          <w:rFonts w:hint="eastAsia" w:ascii="Times New Roman" w:hAnsi="Times New Roman" w:eastAsia="黑体" w:cs="Times New Roman"/>
          <w:bCs w:val="0"/>
          <w:szCs w:val="28"/>
          <w:lang w:val="en-US" w:eastAsia="zh-CN"/>
        </w:rPr>
        <w:t>4</w:t>
      </w:r>
      <w:r>
        <w:rPr>
          <w:rFonts w:ascii="Times New Roman" w:hAnsi="Times New Roman" w:eastAsia="黑体" w:cs="Times New Roman"/>
          <w:bCs w:val="0"/>
          <w:szCs w:val="28"/>
        </w:rPr>
        <w:t xml:space="preserve"> </w:t>
      </w:r>
      <w:r>
        <w:rPr>
          <w:rFonts w:ascii="Times New Roman" w:hAnsi="Times New Roman" w:eastAsia="宋体" w:cs="Times New Roman"/>
          <w:bCs w:val="0"/>
          <w:szCs w:val="28"/>
        </w:rPr>
        <w:t>数据库选型要求</w:t>
      </w:r>
      <w:r>
        <w:tab/>
      </w:r>
      <w:r>
        <w:fldChar w:fldCharType="begin"/>
      </w:r>
      <w:r>
        <w:instrText xml:space="preserve"> PAGEREF _Toc31870 \h </w:instrText>
      </w:r>
      <w:r>
        <w:fldChar w:fldCharType="separate"/>
      </w:r>
      <w:r>
        <w:t>33</w:t>
      </w:r>
      <w:r>
        <w:fldChar w:fldCharType="end"/>
      </w:r>
      <w:r>
        <w:rPr>
          <w:rFonts w:cs="Times New Roman"/>
          <w:bCs/>
          <w:color w:val="000000" w:themeColor="text1"/>
          <w:kern w:val="44"/>
          <w:szCs w:val="32"/>
          <w14:textFill>
            <w14:solidFill>
              <w14:schemeClr w14:val="tx1"/>
            </w14:solidFill>
          </w14:textFill>
        </w:rPr>
        <w:fldChar w:fldCharType="end"/>
      </w:r>
    </w:p>
    <w:p w14:paraId="2CD2C5DE">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_Toc3338 </w:instrText>
      </w:r>
      <w:r>
        <w:rPr>
          <w:rFonts w:cs="Times New Roman"/>
          <w:bCs/>
          <w:kern w:val="44"/>
          <w:szCs w:val="32"/>
        </w:rPr>
        <w:fldChar w:fldCharType="separate"/>
      </w:r>
      <w:r>
        <w:rPr>
          <w:rFonts w:hint="eastAsia" w:ascii="Times New Roman" w:hAnsi="Times New Roman" w:eastAsia="黑体" w:cs="Times New Roman"/>
          <w:bCs w:val="0"/>
          <w:szCs w:val="28"/>
        </w:rPr>
        <w:t>6</w:t>
      </w:r>
      <w:r>
        <w:rPr>
          <w:rFonts w:ascii="Times New Roman" w:hAnsi="Times New Roman" w:eastAsia="黑体" w:cs="Times New Roman"/>
          <w:bCs w:val="0"/>
          <w:szCs w:val="28"/>
        </w:rPr>
        <w:t>.</w:t>
      </w:r>
      <w:r>
        <w:rPr>
          <w:rFonts w:hint="eastAsia" w:ascii="Times New Roman" w:hAnsi="Times New Roman" w:eastAsia="黑体" w:cs="Times New Roman"/>
          <w:bCs w:val="0"/>
          <w:szCs w:val="28"/>
          <w:lang w:val="en-US" w:eastAsia="zh-CN"/>
        </w:rPr>
        <w:t>5</w:t>
      </w:r>
      <w:r>
        <w:rPr>
          <w:rFonts w:ascii="Times New Roman" w:hAnsi="Times New Roman" w:eastAsia="黑体" w:cs="Times New Roman"/>
          <w:bCs w:val="0"/>
          <w:szCs w:val="28"/>
        </w:rPr>
        <w:t xml:space="preserve"> </w:t>
      </w:r>
      <w:r>
        <w:rPr>
          <w:rFonts w:ascii="Times New Roman" w:hAnsi="Times New Roman" w:eastAsia="宋体" w:cs="Times New Roman"/>
          <w:bCs w:val="0"/>
          <w:szCs w:val="28"/>
        </w:rPr>
        <w:t>数据库交互方式</w:t>
      </w:r>
      <w:r>
        <w:tab/>
      </w:r>
      <w:r>
        <w:fldChar w:fldCharType="begin"/>
      </w:r>
      <w:r>
        <w:instrText xml:space="preserve"> PAGEREF _Toc3338 \h </w:instrText>
      </w:r>
      <w:r>
        <w:fldChar w:fldCharType="separate"/>
      </w:r>
      <w:r>
        <w:t>34</w:t>
      </w:r>
      <w:r>
        <w:fldChar w:fldCharType="end"/>
      </w:r>
      <w:r>
        <w:rPr>
          <w:rFonts w:cs="Times New Roman"/>
          <w:bCs/>
          <w:color w:val="000000" w:themeColor="text1"/>
          <w:kern w:val="44"/>
          <w:szCs w:val="32"/>
          <w14:textFill>
            <w14:solidFill>
              <w14:schemeClr w14:val="tx1"/>
            </w14:solidFill>
          </w14:textFill>
        </w:rPr>
        <w:fldChar w:fldCharType="end"/>
      </w:r>
    </w:p>
    <w:p w14:paraId="3B2E6F73">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_Toc19391 </w:instrText>
      </w:r>
      <w:r>
        <w:rPr>
          <w:rFonts w:cs="Times New Roman"/>
          <w:bCs/>
          <w:kern w:val="44"/>
          <w:szCs w:val="32"/>
        </w:rPr>
        <w:fldChar w:fldCharType="separate"/>
      </w:r>
      <w:r>
        <w:rPr>
          <w:rFonts w:hint="eastAsia" w:cs="Times New Roman"/>
          <w:szCs w:val="32"/>
        </w:rPr>
        <w:t>7</w:t>
      </w:r>
      <w:r>
        <w:rPr>
          <w:rFonts w:cs="Times New Roman"/>
          <w:szCs w:val="32"/>
        </w:rPr>
        <w:t xml:space="preserve"> 数据分析与</w:t>
      </w:r>
      <w:r>
        <w:rPr>
          <w:rFonts w:hint="eastAsia" w:cs="Times New Roman"/>
          <w:szCs w:val="32"/>
          <w:lang w:val="en-US" w:eastAsia="zh-CN"/>
        </w:rPr>
        <w:t>结构</w:t>
      </w:r>
      <w:r>
        <w:rPr>
          <w:rFonts w:cs="Times New Roman"/>
          <w:szCs w:val="32"/>
        </w:rPr>
        <w:t>安全</w:t>
      </w:r>
      <w:r>
        <w:rPr>
          <w:rFonts w:hint="eastAsia" w:cs="Times New Roman"/>
          <w:szCs w:val="32"/>
        </w:rPr>
        <w:t>报警</w:t>
      </w:r>
      <w:r>
        <w:tab/>
      </w:r>
      <w:r>
        <w:fldChar w:fldCharType="begin"/>
      </w:r>
      <w:r>
        <w:instrText xml:space="preserve"> PAGEREF _Toc19391 \h </w:instrText>
      </w:r>
      <w:r>
        <w:fldChar w:fldCharType="separate"/>
      </w:r>
      <w:r>
        <w:t>35</w:t>
      </w:r>
      <w:r>
        <w:fldChar w:fldCharType="end"/>
      </w:r>
      <w:r>
        <w:rPr>
          <w:rFonts w:cs="Times New Roman"/>
          <w:bCs/>
          <w:color w:val="000000" w:themeColor="text1"/>
          <w:kern w:val="44"/>
          <w:szCs w:val="32"/>
          <w14:textFill>
            <w14:solidFill>
              <w14:schemeClr w14:val="tx1"/>
            </w14:solidFill>
          </w14:textFill>
        </w:rPr>
        <w:fldChar w:fldCharType="end"/>
      </w:r>
    </w:p>
    <w:p w14:paraId="6FAA0823">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_Toc15177 </w:instrText>
      </w:r>
      <w:r>
        <w:rPr>
          <w:rFonts w:cs="Times New Roman"/>
          <w:bCs/>
          <w:kern w:val="44"/>
          <w:szCs w:val="32"/>
        </w:rPr>
        <w:fldChar w:fldCharType="separate"/>
      </w:r>
      <w:r>
        <w:rPr>
          <w:rFonts w:hint="eastAsia" w:ascii="Times New Roman" w:hAnsi="Times New Roman" w:eastAsia="黑体" w:cs="Times New Roman"/>
          <w:bCs w:val="0"/>
          <w:szCs w:val="28"/>
        </w:rPr>
        <w:t>7</w:t>
      </w:r>
      <w:r>
        <w:rPr>
          <w:rFonts w:ascii="Times New Roman" w:hAnsi="Times New Roman" w:eastAsia="黑体" w:cs="Times New Roman"/>
          <w:bCs w:val="0"/>
          <w:szCs w:val="28"/>
        </w:rPr>
        <w:t xml:space="preserve">.1 </w:t>
      </w:r>
      <w:r>
        <w:rPr>
          <w:rFonts w:ascii="Times New Roman" w:hAnsi="Times New Roman" w:eastAsia="宋体" w:cs="Times New Roman"/>
          <w:bCs w:val="0"/>
          <w:szCs w:val="28"/>
        </w:rPr>
        <w:t>一般规定</w:t>
      </w:r>
      <w:r>
        <w:tab/>
      </w:r>
      <w:r>
        <w:fldChar w:fldCharType="begin"/>
      </w:r>
      <w:r>
        <w:instrText xml:space="preserve"> PAGEREF _Toc15177 \h </w:instrText>
      </w:r>
      <w:r>
        <w:fldChar w:fldCharType="separate"/>
      </w:r>
      <w:r>
        <w:t>35</w:t>
      </w:r>
      <w:r>
        <w:fldChar w:fldCharType="end"/>
      </w:r>
      <w:r>
        <w:rPr>
          <w:rFonts w:cs="Times New Roman"/>
          <w:bCs/>
          <w:color w:val="000000" w:themeColor="text1"/>
          <w:kern w:val="44"/>
          <w:szCs w:val="32"/>
          <w14:textFill>
            <w14:solidFill>
              <w14:schemeClr w14:val="tx1"/>
            </w14:solidFill>
          </w14:textFill>
        </w:rPr>
        <w:fldChar w:fldCharType="end"/>
      </w:r>
    </w:p>
    <w:p w14:paraId="2ED95868">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_Toc13212 </w:instrText>
      </w:r>
      <w:r>
        <w:rPr>
          <w:rFonts w:cs="Times New Roman"/>
          <w:bCs/>
          <w:kern w:val="44"/>
          <w:szCs w:val="32"/>
        </w:rPr>
        <w:fldChar w:fldCharType="separate"/>
      </w:r>
      <w:r>
        <w:rPr>
          <w:rFonts w:hint="eastAsia" w:ascii="Times New Roman" w:hAnsi="Times New Roman" w:eastAsia="黑体" w:cs="Times New Roman"/>
          <w:bCs w:val="0"/>
          <w:szCs w:val="28"/>
        </w:rPr>
        <w:t>7</w:t>
      </w:r>
      <w:r>
        <w:rPr>
          <w:rFonts w:ascii="Times New Roman" w:hAnsi="Times New Roman" w:eastAsia="黑体" w:cs="Times New Roman"/>
          <w:bCs w:val="0"/>
          <w:szCs w:val="28"/>
        </w:rPr>
        <w:t xml:space="preserve">.2 </w:t>
      </w:r>
      <w:r>
        <w:rPr>
          <w:rFonts w:ascii="Times New Roman" w:hAnsi="Times New Roman" w:eastAsia="宋体" w:cs="Times New Roman"/>
          <w:bCs w:val="0"/>
          <w:szCs w:val="28"/>
        </w:rPr>
        <w:t>数据分析</w:t>
      </w:r>
      <w:r>
        <w:tab/>
      </w:r>
      <w:r>
        <w:fldChar w:fldCharType="begin"/>
      </w:r>
      <w:r>
        <w:instrText xml:space="preserve"> PAGEREF _Toc13212 \h </w:instrText>
      </w:r>
      <w:r>
        <w:fldChar w:fldCharType="separate"/>
      </w:r>
      <w:r>
        <w:t>36</w:t>
      </w:r>
      <w:r>
        <w:fldChar w:fldCharType="end"/>
      </w:r>
      <w:r>
        <w:rPr>
          <w:rFonts w:cs="Times New Roman"/>
          <w:bCs/>
          <w:color w:val="000000" w:themeColor="text1"/>
          <w:kern w:val="44"/>
          <w:szCs w:val="32"/>
          <w14:textFill>
            <w14:solidFill>
              <w14:schemeClr w14:val="tx1"/>
            </w14:solidFill>
          </w14:textFill>
        </w:rPr>
        <w:fldChar w:fldCharType="end"/>
      </w:r>
    </w:p>
    <w:p w14:paraId="6BDE79AE">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_Toc22523 </w:instrText>
      </w:r>
      <w:r>
        <w:rPr>
          <w:rFonts w:cs="Times New Roman"/>
          <w:bCs/>
          <w:kern w:val="44"/>
          <w:szCs w:val="32"/>
        </w:rPr>
        <w:fldChar w:fldCharType="separate"/>
      </w:r>
      <w:r>
        <w:rPr>
          <w:rFonts w:hint="eastAsia" w:ascii="Times New Roman" w:hAnsi="Times New Roman" w:eastAsia="黑体" w:cs="Times New Roman"/>
          <w:bCs w:val="0"/>
          <w:szCs w:val="28"/>
        </w:rPr>
        <w:t>7</w:t>
      </w:r>
      <w:r>
        <w:rPr>
          <w:rFonts w:ascii="Times New Roman" w:hAnsi="Times New Roman" w:eastAsia="黑体" w:cs="Times New Roman"/>
          <w:bCs w:val="0"/>
          <w:szCs w:val="28"/>
        </w:rPr>
        <w:t xml:space="preserve">.3 </w:t>
      </w:r>
      <w:r>
        <w:rPr>
          <w:rFonts w:ascii="Times New Roman" w:hAnsi="Times New Roman" w:eastAsia="宋体" w:cs="Times New Roman"/>
          <w:bCs w:val="0"/>
          <w:szCs w:val="28"/>
        </w:rPr>
        <w:t>阈值设定</w:t>
      </w:r>
      <w:r>
        <w:tab/>
      </w:r>
      <w:r>
        <w:fldChar w:fldCharType="begin"/>
      </w:r>
      <w:r>
        <w:instrText xml:space="preserve"> PAGEREF _Toc22523 \h </w:instrText>
      </w:r>
      <w:r>
        <w:fldChar w:fldCharType="separate"/>
      </w:r>
      <w:r>
        <w:t>38</w:t>
      </w:r>
      <w:r>
        <w:fldChar w:fldCharType="end"/>
      </w:r>
      <w:r>
        <w:rPr>
          <w:rFonts w:cs="Times New Roman"/>
          <w:bCs/>
          <w:color w:val="000000" w:themeColor="text1"/>
          <w:kern w:val="44"/>
          <w:szCs w:val="32"/>
          <w14:textFill>
            <w14:solidFill>
              <w14:schemeClr w14:val="tx1"/>
            </w14:solidFill>
          </w14:textFill>
        </w:rPr>
        <w:fldChar w:fldCharType="end"/>
      </w:r>
    </w:p>
    <w:p w14:paraId="0C30D155">
      <w:pPr>
        <w:pStyle w:val="11"/>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_Toc23623 </w:instrText>
      </w:r>
      <w:r>
        <w:rPr>
          <w:rFonts w:cs="Times New Roman"/>
          <w:bCs/>
          <w:kern w:val="44"/>
          <w:szCs w:val="32"/>
        </w:rPr>
        <w:fldChar w:fldCharType="separate"/>
      </w:r>
      <w:r>
        <w:rPr>
          <w:rFonts w:hint="eastAsia" w:ascii="Times New Roman" w:hAnsi="Times New Roman" w:eastAsia="黑体" w:cs="Times New Roman"/>
          <w:bCs w:val="0"/>
          <w:szCs w:val="28"/>
        </w:rPr>
        <w:t>7</w:t>
      </w:r>
      <w:r>
        <w:rPr>
          <w:rFonts w:ascii="Times New Roman" w:hAnsi="Times New Roman" w:eastAsia="黑体" w:cs="Times New Roman"/>
          <w:bCs w:val="0"/>
          <w:szCs w:val="28"/>
        </w:rPr>
        <w:t xml:space="preserve">.4 </w:t>
      </w:r>
      <w:r>
        <w:rPr>
          <w:rFonts w:hint="eastAsia" w:ascii="Times New Roman" w:hAnsi="Times New Roman" w:eastAsia="宋体" w:cs="Times New Roman"/>
          <w:bCs w:val="0"/>
          <w:szCs w:val="28"/>
        </w:rPr>
        <w:t>报警</w:t>
      </w:r>
      <w:r>
        <w:rPr>
          <w:rFonts w:ascii="Times New Roman" w:hAnsi="Times New Roman" w:eastAsia="宋体" w:cs="Times New Roman"/>
          <w:bCs w:val="0"/>
          <w:szCs w:val="28"/>
        </w:rPr>
        <w:t>机制</w:t>
      </w:r>
      <w:r>
        <w:tab/>
      </w:r>
      <w:r>
        <w:fldChar w:fldCharType="begin"/>
      </w:r>
      <w:r>
        <w:instrText xml:space="preserve"> PAGEREF _Toc23623 \h </w:instrText>
      </w:r>
      <w:r>
        <w:fldChar w:fldCharType="separate"/>
      </w:r>
      <w:r>
        <w:t>40</w:t>
      </w:r>
      <w:r>
        <w:fldChar w:fldCharType="end"/>
      </w:r>
      <w:r>
        <w:rPr>
          <w:rFonts w:cs="Times New Roman"/>
          <w:bCs/>
          <w:color w:val="000000" w:themeColor="text1"/>
          <w:kern w:val="44"/>
          <w:szCs w:val="32"/>
          <w14:textFill>
            <w14:solidFill>
              <w14:schemeClr w14:val="tx1"/>
            </w14:solidFill>
          </w14:textFill>
        </w:rPr>
        <w:fldChar w:fldCharType="end"/>
      </w:r>
    </w:p>
    <w:p w14:paraId="0370586A">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_Toc28376 </w:instrText>
      </w:r>
      <w:r>
        <w:rPr>
          <w:rFonts w:cs="Times New Roman"/>
          <w:bCs/>
          <w:kern w:val="44"/>
          <w:szCs w:val="32"/>
        </w:rPr>
        <w:fldChar w:fldCharType="separate"/>
      </w:r>
      <w:r>
        <w:rPr>
          <w:rFonts w:cs="Times New Roman"/>
          <w:szCs w:val="32"/>
        </w:rPr>
        <w:t>本标准用词说明</w:t>
      </w:r>
      <w:r>
        <w:tab/>
      </w:r>
      <w:r>
        <w:fldChar w:fldCharType="begin"/>
      </w:r>
      <w:r>
        <w:instrText xml:space="preserve"> PAGEREF _Toc28376 \h </w:instrText>
      </w:r>
      <w:r>
        <w:fldChar w:fldCharType="separate"/>
      </w:r>
      <w:r>
        <w:t>43</w:t>
      </w:r>
      <w:r>
        <w:fldChar w:fldCharType="end"/>
      </w:r>
      <w:r>
        <w:rPr>
          <w:rFonts w:cs="Times New Roman"/>
          <w:bCs/>
          <w:color w:val="000000" w:themeColor="text1"/>
          <w:kern w:val="44"/>
          <w:szCs w:val="32"/>
          <w14:textFill>
            <w14:solidFill>
              <w14:schemeClr w14:val="tx1"/>
            </w14:solidFill>
          </w14:textFill>
        </w:rPr>
        <w:fldChar w:fldCharType="end"/>
      </w:r>
    </w:p>
    <w:p w14:paraId="5A900E6E">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_Toc15801 </w:instrText>
      </w:r>
      <w:r>
        <w:rPr>
          <w:rFonts w:cs="Times New Roman"/>
          <w:bCs/>
          <w:kern w:val="44"/>
          <w:szCs w:val="32"/>
        </w:rPr>
        <w:fldChar w:fldCharType="separate"/>
      </w:r>
      <w:r>
        <w:rPr>
          <w:rFonts w:hint="eastAsia" w:cs="Times New Roman"/>
          <w:szCs w:val="32"/>
          <w:lang w:val="en-US" w:eastAsia="zh-CN"/>
        </w:rPr>
        <w:t>引用标准名录</w:t>
      </w:r>
      <w:r>
        <w:tab/>
      </w:r>
      <w:r>
        <w:fldChar w:fldCharType="begin"/>
      </w:r>
      <w:r>
        <w:instrText xml:space="preserve"> PAGEREF _Toc15801 \h </w:instrText>
      </w:r>
      <w:r>
        <w:fldChar w:fldCharType="separate"/>
      </w:r>
      <w:r>
        <w:t>44</w:t>
      </w:r>
      <w:r>
        <w:fldChar w:fldCharType="end"/>
      </w:r>
      <w:r>
        <w:rPr>
          <w:rFonts w:cs="Times New Roman"/>
          <w:bCs/>
          <w:color w:val="000000" w:themeColor="text1"/>
          <w:kern w:val="44"/>
          <w:szCs w:val="32"/>
          <w14:textFill>
            <w14:solidFill>
              <w14:schemeClr w14:val="tx1"/>
            </w14:solidFill>
          </w14:textFill>
        </w:rPr>
        <w:fldChar w:fldCharType="end"/>
      </w:r>
    </w:p>
    <w:p w14:paraId="121ECDBC">
      <w:pPr>
        <w:pStyle w:val="10"/>
        <w:tabs>
          <w:tab w:val="right" w:leader="dot" w:pos="8306"/>
        </w:tabs>
      </w:pPr>
      <w:r>
        <w:rPr>
          <w:rFonts w:cs="Times New Roman"/>
          <w:bCs/>
          <w:color w:val="000000" w:themeColor="text1"/>
          <w:kern w:val="44"/>
          <w:szCs w:val="32"/>
          <w14:textFill>
            <w14:solidFill>
              <w14:schemeClr w14:val="tx1"/>
            </w14:solidFill>
          </w14:textFill>
        </w:rPr>
        <w:fldChar w:fldCharType="begin"/>
      </w:r>
      <w:r>
        <w:rPr>
          <w:rFonts w:cs="Times New Roman"/>
          <w:bCs/>
          <w:kern w:val="44"/>
          <w:szCs w:val="32"/>
        </w:rPr>
        <w:instrText xml:space="preserve"> HYPERLINK \l _Toc20110 </w:instrText>
      </w:r>
      <w:r>
        <w:rPr>
          <w:rFonts w:cs="Times New Roman"/>
          <w:bCs/>
          <w:kern w:val="44"/>
          <w:szCs w:val="32"/>
        </w:rPr>
        <w:fldChar w:fldCharType="separate"/>
      </w:r>
      <w:r>
        <w:rPr>
          <w:rFonts w:hint="eastAsia" w:cs="Times New Roman"/>
          <w:bCs/>
          <w:szCs w:val="44"/>
          <w:lang w:val="en-US" w:eastAsia="zh-CN"/>
        </w:rPr>
        <w:t>附:</w:t>
      </w:r>
      <w:r>
        <w:rPr>
          <w:rFonts w:hint="default" w:cs="Times New Roman"/>
          <w:bCs/>
          <w:szCs w:val="44"/>
          <w:lang w:val="en-US" w:eastAsia="zh-CN"/>
        </w:rPr>
        <w:t>条文说明</w:t>
      </w:r>
      <w:r>
        <w:tab/>
      </w:r>
      <w:r>
        <w:fldChar w:fldCharType="begin"/>
      </w:r>
      <w:r>
        <w:instrText xml:space="preserve"> PAGEREF _Toc20110 \h </w:instrText>
      </w:r>
      <w:r>
        <w:fldChar w:fldCharType="separate"/>
      </w:r>
      <w:r>
        <w:t>45</w:t>
      </w:r>
      <w:r>
        <w:fldChar w:fldCharType="end"/>
      </w:r>
      <w:r>
        <w:rPr>
          <w:rFonts w:cs="Times New Roman"/>
          <w:bCs/>
          <w:color w:val="000000" w:themeColor="text1"/>
          <w:kern w:val="44"/>
          <w:szCs w:val="32"/>
          <w14:textFill>
            <w14:solidFill>
              <w14:schemeClr w14:val="tx1"/>
            </w14:solidFill>
          </w14:textFill>
        </w:rPr>
        <w:fldChar w:fldCharType="end"/>
      </w:r>
    </w:p>
    <w:p w14:paraId="568C2B6B">
      <w:pPr>
        <w:widowControl/>
        <w:spacing w:line="240" w:lineRule="auto"/>
        <w:jc w:val="left"/>
        <w:rPr>
          <w:rFonts w:cs="Times New Roman"/>
          <w:b/>
          <w:bCs/>
          <w:color w:val="000000" w:themeColor="text1"/>
          <w:kern w:val="44"/>
          <w:sz w:val="32"/>
          <w:szCs w:val="32"/>
          <w14:textFill>
            <w14:solidFill>
              <w14:schemeClr w14:val="tx1"/>
            </w14:solidFill>
          </w14:textFill>
        </w:rPr>
      </w:pPr>
      <w:r>
        <w:rPr>
          <w:rFonts w:cs="Times New Roman"/>
          <w:bCs/>
          <w:color w:val="000000" w:themeColor="text1"/>
          <w:kern w:val="44"/>
          <w:szCs w:val="32"/>
          <w14:textFill>
            <w14:solidFill>
              <w14:schemeClr w14:val="tx1"/>
            </w14:solidFill>
          </w14:textFill>
        </w:rPr>
        <w:fldChar w:fldCharType="end"/>
      </w:r>
    </w:p>
    <w:p w14:paraId="5E6547A7">
      <w:pPr>
        <w:widowControl/>
        <w:spacing w:line="240" w:lineRule="auto"/>
        <w:jc w:val="left"/>
        <w:rPr>
          <w:rFonts w:cs="Times New Roman"/>
          <w:b/>
          <w:bCs/>
          <w:color w:val="000000" w:themeColor="text1"/>
          <w:kern w:val="44"/>
          <w:sz w:val="32"/>
          <w:szCs w:val="32"/>
          <w14:textFill>
            <w14:solidFill>
              <w14:schemeClr w14:val="tx1"/>
            </w14:solidFill>
          </w14:textFill>
        </w:rPr>
      </w:pPr>
      <w:r>
        <w:rPr>
          <w:rFonts w:cs="Times New Roman"/>
          <w:b/>
          <w:bCs/>
          <w:color w:val="000000" w:themeColor="text1"/>
          <w:kern w:val="44"/>
          <w:sz w:val="32"/>
          <w:szCs w:val="32"/>
          <w14:textFill>
            <w14:solidFill>
              <w14:schemeClr w14:val="tx1"/>
            </w14:solidFill>
          </w14:textFill>
        </w:rPr>
        <w:br w:type="page"/>
      </w:r>
    </w:p>
    <w:p w14:paraId="29682DA0">
      <w:pPr>
        <w:pStyle w:val="10"/>
        <w:tabs>
          <w:tab w:val="right" w:leader="dot" w:pos="8296"/>
        </w:tabs>
        <w:jc w:val="center"/>
        <w:rPr>
          <w:rFonts w:cs="Times New Roman"/>
          <w:b/>
          <w:bCs/>
          <w:color w:val="000000" w:themeColor="text1"/>
          <w:kern w:val="44"/>
          <w:sz w:val="32"/>
          <w:szCs w:val="32"/>
          <w14:textFill>
            <w14:solidFill>
              <w14:schemeClr w14:val="tx1"/>
            </w14:solidFill>
          </w14:textFill>
        </w:rPr>
      </w:pPr>
      <w:r>
        <w:rPr>
          <w:rFonts w:cs="Times New Roman"/>
          <w:b/>
          <w:bCs/>
          <w:color w:val="000000" w:themeColor="text1"/>
          <w:kern w:val="44"/>
          <w:sz w:val="32"/>
          <w:szCs w:val="32"/>
          <w14:textFill>
            <w14:solidFill>
              <w14:schemeClr w14:val="tx1"/>
            </w14:solidFill>
          </w14:textFill>
        </w:rPr>
        <w:t>Contents</w:t>
      </w:r>
    </w:p>
    <w:p w14:paraId="12AFB248">
      <w:pPr>
        <w:pStyle w:val="10"/>
        <w:tabs>
          <w:tab w:val="right" w:leader="dot" w:pos="8306"/>
        </w:tabs>
      </w:pPr>
      <w:r>
        <w:rPr>
          <w:rFonts w:cs="Times New Roman"/>
          <w:b/>
          <w:bCs/>
          <w:color w:val="000000" w:themeColor="text1"/>
          <w:kern w:val="44"/>
          <w:sz w:val="32"/>
          <w:szCs w:val="32"/>
          <w14:textFill>
            <w14:solidFill>
              <w14:schemeClr w14:val="tx1"/>
            </w14:solidFill>
          </w14:textFill>
        </w:rPr>
        <w:fldChar w:fldCharType="begin"/>
      </w:r>
      <w:r>
        <w:rPr>
          <w:rFonts w:cs="Times New Roman"/>
          <w:b/>
          <w:bCs/>
          <w:color w:val="000000" w:themeColor="text1"/>
          <w:kern w:val="44"/>
          <w:sz w:val="32"/>
          <w:szCs w:val="32"/>
          <w14:textFill>
            <w14:solidFill>
              <w14:schemeClr w14:val="tx1"/>
            </w14:solidFill>
          </w14:textFill>
        </w:rPr>
        <w:instrText xml:space="preserve"> TOC \o "1-2" \h \z \u </w:instrText>
      </w:r>
      <w:r>
        <w:rPr>
          <w:rFonts w:cs="Times New Roman"/>
          <w:b/>
          <w:bCs/>
          <w:color w:val="000000" w:themeColor="text1"/>
          <w:kern w:val="44"/>
          <w:sz w:val="32"/>
          <w:szCs w:val="32"/>
          <w14:textFill>
            <w14:solidFill>
              <w14:schemeClr w14:val="tx1"/>
            </w14:solidFill>
          </w14:textFill>
        </w:rPr>
        <w:fldChar w:fldCharType="separate"/>
      </w:r>
      <w:r>
        <w:fldChar w:fldCharType="begin"/>
      </w:r>
      <w:r>
        <w:instrText xml:space="preserve"> HYPERLINK \l "_Toc10207" </w:instrText>
      </w:r>
      <w:r>
        <w:fldChar w:fldCharType="separate"/>
      </w:r>
      <w:r>
        <w:rPr>
          <w:rFonts w:cs="Times New Roman"/>
          <w:szCs w:val="32"/>
        </w:rPr>
        <w:t>1</w:t>
      </w:r>
      <w:r>
        <w:rPr>
          <w:rFonts w:cs="Times New Roman"/>
          <w:szCs w:val="36"/>
        </w:rPr>
        <w:t xml:space="preserve"> </w:t>
      </w:r>
      <w:r>
        <w:rPr>
          <w:rStyle w:val="15"/>
          <w:rFonts w:cs="Times New Roman"/>
        </w:rPr>
        <w:t xml:space="preserve">General </w:t>
      </w:r>
      <w:r>
        <w:rPr>
          <w:rStyle w:val="15"/>
          <w:rFonts w:hint="eastAsia" w:cs="Times New Roman"/>
        </w:rPr>
        <w:t>P</w:t>
      </w:r>
      <w:r>
        <w:rPr>
          <w:rStyle w:val="15"/>
          <w:rFonts w:cs="Times New Roman"/>
        </w:rPr>
        <w:t>rovisions</w:t>
      </w:r>
      <w:r>
        <w:tab/>
      </w:r>
      <w:r>
        <w:fldChar w:fldCharType="begin"/>
      </w:r>
      <w:r>
        <w:instrText xml:space="preserve"> PAGEREF _Toc10207 \h </w:instrText>
      </w:r>
      <w:r>
        <w:fldChar w:fldCharType="separate"/>
      </w:r>
      <w:r>
        <w:t>6</w:t>
      </w:r>
      <w:r>
        <w:fldChar w:fldCharType="end"/>
      </w:r>
      <w:r>
        <w:fldChar w:fldCharType="end"/>
      </w:r>
    </w:p>
    <w:p w14:paraId="7B58CDE2">
      <w:pPr>
        <w:pStyle w:val="10"/>
        <w:tabs>
          <w:tab w:val="right" w:leader="dot" w:pos="8306"/>
        </w:tabs>
      </w:pPr>
      <w:r>
        <w:fldChar w:fldCharType="begin"/>
      </w:r>
      <w:r>
        <w:instrText xml:space="preserve"> HYPERLINK \l "_Toc2328" </w:instrText>
      </w:r>
      <w:r>
        <w:fldChar w:fldCharType="separate"/>
      </w:r>
      <w:r>
        <w:rPr>
          <w:rFonts w:hint="eastAsia" w:cs="Times New Roman"/>
          <w:szCs w:val="32"/>
        </w:rPr>
        <w:t>2</w:t>
      </w:r>
      <w:r>
        <w:rPr>
          <w:rFonts w:cs="Times New Roman"/>
          <w:szCs w:val="32"/>
        </w:rPr>
        <w:t xml:space="preserve"> </w:t>
      </w:r>
      <w:r>
        <w:rPr>
          <w:rStyle w:val="15"/>
          <w:rFonts w:cs="Times New Roman"/>
        </w:rPr>
        <w:t>Terms</w:t>
      </w:r>
      <w:r>
        <w:tab/>
      </w:r>
      <w:r>
        <w:fldChar w:fldCharType="begin"/>
      </w:r>
      <w:r>
        <w:instrText xml:space="preserve"> PAGEREF _Toc2328 \h </w:instrText>
      </w:r>
      <w:r>
        <w:fldChar w:fldCharType="separate"/>
      </w:r>
      <w:r>
        <w:t>7</w:t>
      </w:r>
      <w:r>
        <w:fldChar w:fldCharType="end"/>
      </w:r>
      <w:r>
        <w:fldChar w:fldCharType="end"/>
      </w:r>
    </w:p>
    <w:p w14:paraId="3BE88B78">
      <w:pPr>
        <w:pStyle w:val="10"/>
        <w:tabs>
          <w:tab w:val="right" w:leader="dot" w:pos="8306"/>
        </w:tabs>
      </w:pPr>
      <w:r>
        <w:fldChar w:fldCharType="begin"/>
      </w:r>
      <w:r>
        <w:instrText xml:space="preserve"> HYPERLINK \l "_Toc20144" </w:instrText>
      </w:r>
      <w:r>
        <w:fldChar w:fldCharType="separate"/>
      </w:r>
      <w:r>
        <w:rPr>
          <w:rFonts w:hint="eastAsia" w:cs="Times New Roman"/>
          <w:szCs w:val="32"/>
        </w:rPr>
        <w:t>3</w:t>
      </w:r>
      <w:r>
        <w:rPr>
          <w:rFonts w:cs="Times New Roman"/>
          <w:szCs w:val="32"/>
        </w:rPr>
        <w:t xml:space="preserve"> </w:t>
      </w:r>
      <w:r>
        <w:rPr>
          <w:rStyle w:val="15"/>
          <w:rFonts w:cs="Times New Roman"/>
        </w:rPr>
        <w:t xml:space="preserve">Basic </w:t>
      </w:r>
      <w:r>
        <w:rPr>
          <w:rStyle w:val="15"/>
          <w:rFonts w:hint="eastAsia" w:cs="Times New Roman"/>
        </w:rPr>
        <w:t>R</w:t>
      </w:r>
      <w:r>
        <w:rPr>
          <w:rStyle w:val="15"/>
          <w:rFonts w:cs="Times New Roman"/>
        </w:rPr>
        <w:t>equirements</w:t>
      </w:r>
      <w:r>
        <w:tab/>
      </w:r>
      <w:r>
        <w:fldChar w:fldCharType="begin"/>
      </w:r>
      <w:r>
        <w:instrText xml:space="preserve"> PAGEREF _Toc20144 \h </w:instrText>
      </w:r>
      <w:r>
        <w:fldChar w:fldCharType="separate"/>
      </w:r>
      <w:r>
        <w:t>8</w:t>
      </w:r>
      <w:r>
        <w:fldChar w:fldCharType="end"/>
      </w:r>
      <w:r>
        <w:fldChar w:fldCharType="end"/>
      </w:r>
    </w:p>
    <w:p w14:paraId="323B3EDA">
      <w:pPr>
        <w:pStyle w:val="11"/>
        <w:tabs>
          <w:tab w:val="right" w:leader="dot" w:pos="8306"/>
        </w:tabs>
      </w:pPr>
      <w:r>
        <w:fldChar w:fldCharType="begin"/>
      </w:r>
      <w:r>
        <w:instrText xml:space="preserve"> HYPERLINK \l "_Toc26279" </w:instrText>
      </w:r>
      <w:r>
        <w:fldChar w:fldCharType="separate"/>
      </w:r>
      <w:r>
        <w:rPr>
          <w:rFonts w:hint="eastAsia" w:eastAsia="黑体" w:cs="Times New Roman"/>
          <w:szCs w:val="28"/>
        </w:rPr>
        <w:t>3</w:t>
      </w:r>
      <w:r>
        <w:rPr>
          <w:rFonts w:eastAsia="黑体" w:cs="Times New Roman"/>
          <w:szCs w:val="28"/>
        </w:rPr>
        <w:t>.</w:t>
      </w:r>
      <w:r>
        <w:rPr>
          <w:rFonts w:hint="eastAsia" w:eastAsia="黑体" w:cs="Times New Roman"/>
          <w:szCs w:val="28"/>
          <w:lang w:val="en-US" w:eastAsia="zh-CN"/>
        </w:rPr>
        <w:t>1</w:t>
      </w:r>
      <w:r>
        <w:rPr>
          <w:rFonts w:eastAsia="黑体" w:cs="Times New Roman"/>
          <w:szCs w:val="28"/>
        </w:rPr>
        <w:t xml:space="preserve"> </w:t>
      </w:r>
      <w:r>
        <w:rPr>
          <w:rStyle w:val="15"/>
          <w:rFonts w:cs="Times New Roman"/>
        </w:rPr>
        <w:t xml:space="preserve">Design </w:t>
      </w:r>
      <w:r>
        <w:rPr>
          <w:rStyle w:val="15"/>
          <w:rFonts w:hint="eastAsia" w:cs="Times New Roman"/>
        </w:rPr>
        <w:t>P</w:t>
      </w:r>
      <w:r>
        <w:rPr>
          <w:rStyle w:val="15"/>
          <w:rFonts w:cs="Times New Roman"/>
        </w:rPr>
        <w:t>rinciples</w:t>
      </w:r>
      <w:r>
        <w:tab/>
      </w:r>
      <w:r>
        <w:fldChar w:fldCharType="begin"/>
      </w:r>
      <w:r>
        <w:instrText xml:space="preserve"> PAGEREF _Toc26279 \h </w:instrText>
      </w:r>
      <w:r>
        <w:fldChar w:fldCharType="separate"/>
      </w:r>
      <w:r>
        <w:t>8</w:t>
      </w:r>
      <w:r>
        <w:fldChar w:fldCharType="end"/>
      </w:r>
      <w:r>
        <w:fldChar w:fldCharType="end"/>
      </w:r>
    </w:p>
    <w:p w14:paraId="47C98F36">
      <w:pPr>
        <w:pStyle w:val="11"/>
        <w:tabs>
          <w:tab w:val="right" w:leader="dot" w:pos="8306"/>
        </w:tabs>
      </w:pPr>
      <w:r>
        <w:fldChar w:fldCharType="begin"/>
      </w:r>
      <w:r>
        <w:instrText xml:space="preserve"> HYPERLINK \l "_Toc11205" </w:instrText>
      </w:r>
      <w:r>
        <w:fldChar w:fldCharType="separate"/>
      </w:r>
      <w:r>
        <w:rPr>
          <w:rFonts w:hint="eastAsia" w:eastAsia="黑体" w:cs="Times New Roman"/>
          <w:szCs w:val="28"/>
        </w:rPr>
        <w:t>3</w:t>
      </w:r>
      <w:r>
        <w:rPr>
          <w:rFonts w:eastAsia="黑体" w:cs="Times New Roman"/>
          <w:szCs w:val="28"/>
        </w:rPr>
        <w:t xml:space="preserve">.2 </w:t>
      </w:r>
      <w:r>
        <w:rPr>
          <w:rStyle w:val="15"/>
          <w:rFonts w:cs="Times New Roman"/>
        </w:rPr>
        <w:t xml:space="preserve">Design </w:t>
      </w:r>
      <w:r>
        <w:rPr>
          <w:rStyle w:val="15"/>
          <w:rFonts w:hint="eastAsia" w:cs="Times New Roman"/>
        </w:rPr>
        <w:t>P</w:t>
      </w:r>
      <w:r>
        <w:rPr>
          <w:rStyle w:val="15"/>
          <w:rFonts w:cs="Times New Roman"/>
        </w:rPr>
        <w:t>rocess</w:t>
      </w:r>
      <w:r>
        <w:tab/>
      </w:r>
      <w:r>
        <w:fldChar w:fldCharType="begin"/>
      </w:r>
      <w:r>
        <w:instrText xml:space="preserve"> PAGEREF _Toc11205 \h </w:instrText>
      </w:r>
      <w:r>
        <w:fldChar w:fldCharType="separate"/>
      </w:r>
      <w:r>
        <w:t>11</w:t>
      </w:r>
      <w:r>
        <w:fldChar w:fldCharType="end"/>
      </w:r>
      <w:r>
        <w:fldChar w:fldCharType="end"/>
      </w:r>
    </w:p>
    <w:p w14:paraId="2DB32C0F">
      <w:pPr>
        <w:pStyle w:val="11"/>
        <w:tabs>
          <w:tab w:val="right" w:leader="dot" w:pos="8306"/>
        </w:tabs>
      </w:pPr>
      <w:r>
        <w:fldChar w:fldCharType="begin"/>
      </w:r>
      <w:r>
        <w:instrText xml:space="preserve"> HYPERLINK \l "_Toc17280" </w:instrText>
      </w:r>
      <w:r>
        <w:fldChar w:fldCharType="separate"/>
      </w:r>
      <w:r>
        <w:rPr>
          <w:rFonts w:hint="eastAsia" w:eastAsia="黑体" w:cs="Times New Roman"/>
          <w:szCs w:val="28"/>
        </w:rPr>
        <w:t>3</w:t>
      </w:r>
      <w:r>
        <w:rPr>
          <w:rFonts w:eastAsia="黑体" w:cs="Times New Roman"/>
          <w:szCs w:val="28"/>
        </w:rPr>
        <w:t>.</w:t>
      </w:r>
      <w:r>
        <w:rPr>
          <w:rFonts w:hint="eastAsia" w:eastAsia="黑体" w:cs="Times New Roman"/>
          <w:szCs w:val="28"/>
          <w:lang w:val="en-US" w:eastAsia="zh-CN"/>
        </w:rPr>
        <w:t>3</w:t>
      </w:r>
      <w:r>
        <w:rPr>
          <w:rFonts w:eastAsia="黑体" w:cs="Times New Roman"/>
          <w:szCs w:val="28"/>
        </w:rPr>
        <w:t xml:space="preserve"> </w:t>
      </w:r>
      <w:r>
        <w:rPr>
          <w:rStyle w:val="15"/>
          <w:rFonts w:cs="Times New Roman"/>
        </w:rPr>
        <w:t xml:space="preserve">Composition of </w:t>
      </w:r>
      <w:r>
        <w:rPr>
          <w:rStyle w:val="15"/>
          <w:rFonts w:hint="eastAsia" w:cs="Times New Roman"/>
        </w:rPr>
        <w:t>S</w:t>
      </w:r>
      <w:r>
        <w:rPr>
          <w:rStyle w:val="15"/>
          <w:rFonts w:cs="Times New Roman"/>
        </w:rPr>
        <w:t>ystem</w:t>
      </w:r>
      <w:r>
        <w:tab/>
      </w:r>
      <w:r>
        <w:fldChar w:fldCharType="begin"/>
      </w:r>
      <w:r>
        <w:instrText xml:space="preserve"> PAGEREF _Toc17280 \h </w:instrText>
      </w:r>
      <w:r>
        <w:fldChar w:fldCharType="separate"/>
      </w:r>
      <w:r>
        <w:t>14</w:t>
      </w:r>
      <w:r>
        <w:fldChar w:fldCharType="end"/>
      </w:r>
      <w:r>
        <w:fldChar w:fldCharType="end"/>
      </w:r>
    </w:p>
    <w:p w14:paraId="3C25F040">
      <w:pPr>
        <w:pStyle w:val="10"/>
        <w:tabs>
          <w:tab w:val="right" w:leader="dot" w:pos="8306"/>
        </w:tabs>
      </w:pPr>
      <w:r>
        <w:fldChar w:fldCharType="begin"/>
      </w:r>
      <w:r>
        <w:instrText xml:space="preserve"> HYPERLINK \l "_Toc21862" </w:instrText>
      </w:r>
      <w:r>
        <w:fldChar w:fldCharType="separate"/>
      </w:r>
      <w:r>
        <w:rPr>
          <w:rFonts w:hint="eastAsia" w:cs="Times New Roman"/>
          <w:szCs w:val="32"/>
        </w:rPr>
        <w:t>4</w:t>
      </w:r>
      <w:r>
        <w:rPr>
          <w:rFonts w:cs="Times New Roman"/>
          <w:szCs w:val="32"/>
        </w:rPr>
        <w:t xml:space="preserve"> </w:t>
      </w:r>
      <w:r>
        <w:rPr>
          <w:rStyle w:val="15"/>
          <w:rFonts w:cs="Times New Roman"/>
        </w:rPr>
        <w:t xml:space="preserve">Monitoring </w:t>
      </w:r>
      <w:r>
        <w:rPr>
          <w:rStyle w:val="15"/>
          <w:rFonts w:hint="eastAsia" w:cs="Times New Roman"/>
        </w:rPr>
        <w:t>C</w:t>
      </w:r>
      <w:r>
        <w:rPr>
          <w:rStyle w:val="15"/>
          <w:rFonts w:cs="Times New Roman"/>
        </w:rPr>
        <w:t xml:space="preserve">ontent and </w:t>
      </w:r>
      <w:r>
        <w:rPr>
          <w:rStyle w:val="15"/>
          <w:rFonts w:hint="eastAsia" w:cs="Times New Roman"/>
        </w:rPr>
        <w:t>M</w:t>
      </w:r>
      <w:r>
        <w:rPr>
          <w:rStyle w:val="15"/>
          <w:rFonts w:cs="Times New Roman"/>
        </w:rPr>
        <w:t xml:space="preserve">easurement </w:t>
      </w:r>
      <w:r>
        <w:rPr>
          <w:rStyle w:val="15"/>
          <w:rFonts w:hint="eastAsia" w:cs="Times New Roman"/>
        </w:rPr>
        <w:t>P</w:t>
      </w:r>
      <w:r>
        <w:rPr>
          <w:rStyle w:val="15"/>
          <w:rFonts w:cs="Times New Roman"/>
        </w:rPr>
        <w:t xml:space="preserve">oint </w:t>
      </w:r>
      <w:r>
        <w:rPr>
          <w:rStyle w:val="15"/>
          <w:rFonts w:hint="eastAsia" w:cs="Times New Roman"/>
        </w:rPr>
        <w:t>S</w:t>
      </w:r>
      <w:r>
        <w:rPr>
          <w:rStyle w:val="15"/>
          <w:rFonts w:cs="Times New Roman"/>
        </w:rPr>
        <w:t>election</w:t>
      </w:r>
      <w:r>
        <w:tab/>
      </w:r>
      <w:r>
        <w:fldChar w:fldCharType="begin"/>
      </w:r>
      <w:r>
        <w:instrText xml:space="preserve"> PAGEREF _Toc21862 \h </w:instrText>
      </w:r>
      <w:r>
        <w:fldChar w:fldCharType="separate"/>
      </w:r>
      <w:r>
        <w:t>15</w:t>
      </w:r>
      <w:r>
        <w:fldChar w:fldCharType="end"/>
      </w:r>
      <w:r>
        <w:fldChar w:fldCharType="end"/>
      </w:r>
    </w:p>
    <w:p w14:paraId="12091529">
      <w:pPr>
        <w:pStyle w:val="11"/>
        <w:tabs>
          <w:tab w:val="right" w:leader="dot" w:pos="8306"/>
        </w:tabs>
      </w:pPr>
      <w:r>
        <w:fldChar w:fldCharType="begin"/>
      </w:r>
      <w:r>
        <w:instrText xml:space="preserve"> HYPERLINK \l "_Toc29586" </w:instrText>
      </w:r>
      <w:r>
        <w:fldChar w:fldCharType="separate"/>
      </w:r>
      <w:r>
        <w:rPr>
          <w:rFonts w:hint="eastAsia" w:eastAsia="黑体" w:cs="Times New Roman"/>
          <w:szCs w:val="28"/>
        </w:rPr>
        <w:t>4</w:t>
      </w:r>
      <w:r>
        <w:rPr>
          <w:rFonts w:eastAsia="黑体" w:cs="Times New Roman"/>
          <w:szCs w:val="28"/>
        </w:rPr>
        <w:t xml:space="preserve">.1 </w:t>
      </w:r>
      <w:r>
        <w:rPr>
          <w:rStyle w:val="15"/>
          <w:rFonts w:cs="Times New Roman"/>
        </w:rPr>
        <w:t xml:space="preserve">General </w:t>
      </w:r>
      <w:r>
        <w:rPr>
          <w:rStyle w:val="15"/>
          <w:rFonts w:hint="eastAsia" w:cs="Times New Roman"/>
        </w:rPr>
        <w:t>R</w:t>
      </w:r>
      <w:r>
        <w:rPr>
          <w:rStyle w:val="15"/>
          <w:rFonts w:cs="Times New Roman"/>
        </w:rPr>
        <w:t>equirements</w:t>
      </w:r>
      <w:r>
        <w:tab/>
      </w:r>
      <w:r>
        <w:fldChar w:fldCharType="begin"/>
      </w:r>
      <w:r>
        <w:instrText xml:space="preserve"> PAGEREF _Toc29586 \h </w:instrText>
      </w:r>
      <w:r>
        <w:fldChar w:fldCharType="separate"/>
      </w:r>
      <w:r>
        <w:t>15</w:t>
      </w:r>
      <w:r>
        <w:fldChar w:fldCharType="end"/>
      </w:r>
      <w:r>
        <w:fldChar w:fldCharType="end"/>
      </w:r>
    </w:p>
    <w:p w14:paraId="18032B94">
      <w:pPr>
        <w:pStyle w:val="11"/>
        <w:tabs>
          <w:tab w:val="right" w:leader="dot" w:pos="8306"/>
        </w:tabs>
      </w:pPr>
      <w:r>
        <w:fldChar w:fldCharType="begin"/>
      </w:r>
      <w:r>
        <w:instrText xml:space="preserve"> HYPERLINK \l "_Toc30188" </w:instrText>
      </w:r>
      <w:r>
        <w:fldChar w:fldCharType="separate"/>
      </w:r>
      <w:r>
        <w:rPr>
          <w:rFonts w:hint="eastAsia" w:eastAsia="黑体" w:cs="Times New Roman"/>
          <w:szCs w:val="28"/>
        </w:rPr>
        <w:t>4</w:t>
      </w:r>
      <w:r>
        <w:rPr>
          <w:rFonts w:eastAsia="黑体" w:cs="Times New Roman"/>
          <w:szCs w:val="28"/>
        </w:rPr>
        <w:t xml:space="preserve">.2 </w:t>
      </w:r>
      <w:r>
        <w:rPr>
          <w:rStyle w:val="15"/>
          <w:rFonts w:eastAsia="黑体" w:cs="Times New Roman"/>
        </w:rPr>
        <w:t xml:space="preserve">Monitoring </w:t>
      </w:r>
      <w:r>
        <w:rPr>
          <w:rStyle w:val="15"/>
          <w:rFonts w:hint="eastAsia" w:eastAsia="黑体" w:cs="Times New Roman"/>
        </w:rPr>
        <w:t>C</w:t>
      </w:r>
      <w:r>
        <w:rPr>
          <w:rStyle w:val="15"/>
          <w:rFonts w:eastAsia="黑体" w:cs="Times New Roman"/>
        </w:rPr>
        <w:t>ontent</w:t>
      </w:r>
      <w:r>
        <w:tab/>
      </w:r>
      <w:r>
        <w:fldChar w:fldCharType="begin"/>
      </w:r>
      <w:r>
        <w:instrText xml:space="preserve"> PAGEREF _Toc30188 \h </w:instrText>
      </w:r>
      <w:r>
        <w:fldChar w:fldCharType="separate"/>
      </w:r>
      <w:r>
        <w:t>16</w:t>
      </w:r>
      <w:r>
        <w:fldChar w:fldCharType="end"/>
      </w:r>
      <w:r>
        <w:fldChar w:fldCharType="end"/>
      </w:r>
    </w:p>
    <w:p w14:paraId="4E9BD642">
      <w:pPr>
        <w:pStyle w:val="11"/>
        <w:tabs>
          <w:tab w:val="right" w:leader="dot" w:pos="8306"/>
        </w:tabs>
      </w:pPr>
      <w:r>
        <w:fldChar w:fldCharType="begin"/>
      </w:r>
      <w:r>
        <w:instrText xml:space="preserve"> HYPERLINK \l "_Toc3827" </w:instrText>
      </w:r>
      <w:r>
        <w:fldChar w:fldCharType="separate"/>
      </w:r>
      <w:r>
        <w:rPr>
          <w:rFonts w:hint="eastAsia" w:eastAsia="黑体" w:cs="Times New Roman"/>
          <w:szCs w:val="28"/>
        </w:rPr>
        <w:t>4</w:t>
      </w:r>
      <w:r>
        <w:rPr>
          <w:rFonts w:eastAsia="黑体" w:cs="Times New Roman"/>
          <w:szCs w:val="28"/>
        </w:rPr>
        <w:t xml:space="preserve">.3 </w:t>
      </w:r>
      <w:r>
        <w:rPr>
          <w:rStyle w:val="15"/>
          <w:rFonts w:cs="Times New Roman"/>
        </w:rPr>
        <w:t xml:space="preserve">Layout of </w:t>
      </w:r>
      <w:r>
        <w:rPr>
          <w:rStyle w:val="15"/>
          <w:rFonts w:hint="eastAsia" w:cs="Times New Roman"/>
        </w:rPr>
        <w:t>M</w:t>
      </w:r>
      <w:r>
        <w:rPr>
          <w:rStyle w:val="15"/>
          <w:rFonts w:cs="Times New Roman"/>
        </w:rPr>
        <w:t xml:space="preserve">easuring </w:t>
      </w:r>
      <w:r>
        <w:rPr>
          <w:rStyle w:val="15"/>
          <w:rFonts w:hint="eastAsia" w:cs="Times New Roman"/>
        </w:rPr>
        <w:t>P</w:t>
      </w:r>
      <w:r>
        <w:rPr>
          <w:rStyle w:val="15"/>
          <w:rFonts w:cs="Times New Roman"/>
        </w:rPr>
        <w:t>oints</w:t>
      </w:r>
      <w:r>
        <w:tab/>
      </w:r>
      <w:r>
        <w:fldChar w:fldCharType="begin"/>
      </w:r>
      <w:r>
        <w:instrText xml:space="preserve"> PAGEREF _Toc3827 \h </w:instrText>
      </w:r>
      <w:r>
        <w:fldChar w:fldCharType="separate"/>
      </w:r>
      <w:r>
        <w:t>19</w:t>
      </w:r>
      <w:r>
        <w:fldChar w:fldCharType="end"/>
      </w:r>
      <w:r>
        <w:fldChar w:fldCharType="end"/>
      </w:r>
    </w:p>
    <w:p w14:paraId="2572A33D">
      <w:pPr>
        <w:pStyle w:val="11"/>
        <w:tabs>
          <w:tab w:val="right" w:leader="dot" w:pos="8306"/>
        </w:tabs>
      </w:pPr>
      <w:r>
        <w:fldChar w:fldCharType="begin"/>
      </w:r>
      <w:r>
        <w:instrText xml:space="preserve"> HYPERLINK \l "_Toc32650" </w:instrText>
      </w:r>
      <w:r>
        <w:fldChar w:fldCharType="separate"/>
      </w:r>
      <w:r>
        <w:rPr>
          <w:rFonts w:hint="eastAsia" w:cs="Times New Roman"/>
          <w:szCs w:val="21"/>
        </w:rPr>
        <w:t>4</w:t>
      </w:r>
      <w:r>
        <w:rPr>
          <w:rFonts w:cs="Times New Roman"/>
          <w:szCs w:val="21"/>
        </w:rPr>
        <w:t xml:space="preserve">.4 </w:t>
      </w:r>
      <w:r>
        <w:rPr>
          <w:rStyle w:val="15"/>
          <w:rFonts w:cs="Times New Roman"/>
        </w:rPr>
        <w:t xml:space="preserve">Sensor </w:t>
      </w:r>
      <w:r>
        <w:rPr>
          <w:rStyle w:val="15"/>
          <w:rFonts w:hint="eastAsia" w:cs="Times New Roman"/>
        </w:rPr>
        <w:t>S</w:t>
      </w:r>
      <w:r>
        <w:rPr>
          <w:rStyle w:val="15"/>
          <w:rFonts w:cs="Times New Roman"/>
        </w:rPr>
        <w:t>election</w:t>
      </w:r>
      <w:r>
        <w:tab/>
      </w:r>
      <w:r>
        <w:fldChar w:fldCharType="begin"/>
      </w:r>
      <w:r>
        <w:instrText xml:space="preserve"> PAGEREF _Toc32650 \h </w:instrText>
      </w:r>
      <w:r>
        <w:fldChar w:fldCharType="separate"/>
      </w:r>
      <w:r>
        <w:t>22</w:t>
      </w:r>
      <w:r>
        <w:fldChar w:fldCharType="end"/>
      </w:r>
      <w:r>
        <w:fldChar w:fldCharType="end"/>
      </w:r>
    </w:p>
    <w:p w14:paraId="60ED5C57">
      <w:pPr>
        <w:pStyle w:val="10"/>
        <w:tabs>
          <w:tab w:val="right" w:leader="dot" w:pos="8306"/>
        </w:tabs>
      </w:pPr>
      <w:r>
        <w:fldChar w:fldCharType="begin"/>
      </w:r>
      <w:r>
        <w:instrText xml:space="preserve"> HYPERLINK \l "_Toc26350" </w:instrText>
      </w:r>
      <w:r>
        <w:fldChar w:fldCharType="separate"/>
      </w:r>
      <w:r>
        <w:rPr>
          <w:rFonts w:hint="eastAsia" w:cs="Times New Roman"/>
          <w:szCs w:val="32"/>
        </w:rPr>
        <w:t>5</w:t>
      </w:r>
      <w:r>
        <w:rPr>
          <w:rFonts w:cs="Times New Roman"/>
          <w:szCs w:val="32"/>
        </w:rPr>
        <w:t xml:space="preserve"> </w:t>
      </w:r>
      <w:r>
        <w:rPr>
          <w:rStyle w:val="15"/>
          <w:rFonts w:cs="Times New Roman"/>
        </w:rPr>
        <w:t xml:space="preserve">Data </w:t>
      </w:r>
      <w:r>
        <w:rPr>
          <w:rStyle w:val="15"/>
          <w:rFonts w:hint="eastAsia" w:cs="Times New Roman"/>
        </w:rPr>
        <w:t>A</w:t>
      </w:r>
      <w:r>
        <w:rPr>
          <w:rStyle w:val="15"/>
          <w:rFonts w:cs="Times New Roman"/>
        </w:rPr>
        <w:t xml:space="preserve">cquisition, </w:t>
      </w:r>
      <w:r>
        <w:rPr>
          <w:rStyle w:val="15"/>
          <w:rFonts w:hint="eastAsia" w:cs="Times New Roman"/>
        </w:rPr>
        <w:t>T</w:t>
      </w:r>
      <w:r>
        <w:rPr>
          <w:rStyle w:val="15"/>
          <w:rFonts w:cs="Times New Roman"/>
        </w:rPr>
        <w:t xml:space="preserve">ransmission and </w:t>
      </w:r>
      <w:r>
        <w:rPr>
          <w:rStyle w:val="15"/>
          <w:rFonts w:hint="eastAsia" w:cs="Times New Roman"/>
        </w:rPr>
        <w:t>P</w:t>
      </w:r>
      <w:r>
        <w:rPr>
          <w:rStyle w:val="15"/>
          <w:rFonts w:cs="Times New Roman"/>
        </w:rPr>
        <w:t>rocessing</w:t>
      </w:r>
      <w:r>
        <w:tab/>
      </w:r>
      <w:r>
        <w:fldChar w:fldCharType="begin"/>
      </w:r>
      <w:r>
        <w:instrText xml:space="preserve"> PAGEREF _Toc26350 \h </w:instrText>
      </w:r>
      <w:r>
        <w:fldChar w:fldCharType="separate"/>
      </w:r>
      <w:r>
        <w:t>25</w:t>
      </w:r>
      <w:r>
        <w:fldChar w:fldCharType="end"/>
      </w:r>
      <w:r>
        <w:fldChar w:fldCharType="end"/>
      </w:r>
    </w:p>
    <w:p w14:paraId="7D712D8D">
      <w:pPr>
        <w:pStyle w:val="11"/>
        <w:tabs>
          <w:tab w:val="right" w:leader="dot" w:pos="8306"/>
        </w:tabs>
      </w:pPr>
      <w:r>
        <w:fldChar w:fldCharType="begin"/>
      </w:r>
      <w:r>
        <w:instrText xml:space="preserve"> HYPERLINK \l "_Toc185" </w:instrText>
      </w:r>
      <w:r>
        <w:fldChar w:fldCharType="separate"/>
      </w:r>
      <w:r>
        <w:rPr>
          <w:rFonts w:hint="eastAsia" w:eastAsia="黑体" w:cs="Times New Roman"/>
          <w:szCs w:val="28"/>
        </w:rPr>
        <w:t>5</w:t>
      </w:r>
      <w:r>
        <w:rPr>
          <w:rFonts w:eastAsia="黑体" w:cs="Times New Roman"/>
          <w:szCs w:val="28"/>
        </w:rPr>
        <w:t xml:space="preserve">.1 </w:t>
      </w:r>
      <w:r>
        <w:rPr>
          <w:rStyle w:val="15"/>
          <w:rFonts w:cs="Times New Roman"/>
        </w:rPr>
        <w:t xml:space="preserve">General </w:t>
      </w:r>
      <w:r>
        <w:rPr>
          <w:rStyle w:val="15"/>
          <w:rFonts w:hint="eastAsia" w:cs="Times New Roman"/>
        </w:rPr>
        <w:t>R</w:t>
      </w:r>
      <w:r>
        <w:rPr>
          <w:rStyle w:val="15"/>
          <w:rFonts w:cs="Times New Roman"/>
        </w:rPr>
        <w:t>equirements</w:t>
      </w:r>
      <w:r>
        <w:tab/>
      </w:r>
      <w:r>
        <w:fldChar w:fldCharType="begin"/>
      </w:r>
      <w:r>
        <w:instrText xml:space="preserve"> PAGEREF _Toc185 \h </w:instrText>
      </w:r>
      <w:r>
        <w:fldChar w:fldCharType="separate"/>
      </w:r>
      <w:r>
        <w:t>25</w:t>
      </w:r>
      <w:r>
        <w:fldChar w:fldCharType="end"/>
      </w:r>
      <w:r>
        <w:fldChar w:fldCharType="end"/>
      </w:r>
    </w:p>
    <w:p w14:paraId="7B6E0115">
      <w:pPr>
        <w:pStyle w:val="11"/>
        <w:tabs>
          <w:tab w:val="right" w:leader="dot" w:pos="8306"/>
        </w:tabs>
      </w:pPr>
      <w:r>
        <w:fldChar w:fldCharType="begin"/>
      </w:r>
      <w:r>
        <w:instrText xml:space="preserve"> HYPERLINK \l "_Toc4386" </w:instrText>
      </w:r>
      <w:r>
        <w:fldChar w:fldCharType="separate"/>
      </w:r>
      <w:r>
        <w:rPr>
          <w:rFonts w:hint="eastAsia" w:eastAsia="黑体" w:cs="Times New Roman"/>
          <w:szCs w:val="28"/>
        </w:rPr>
        <w:t>5</w:t>
      </w:r>
      <w:r>
        <w:rPr>
          <w:rFonts w:eastAsia="黑体" w:cs="Times New Roman"/>
          <w:szCs w:val="28"/>
        </w:rPr>
        <w:t xml:space="preserve">.2 </w:t>
      </w:r>
      <w:r>
        <w:rPr>
          <w:rStyle w:val="15"/>
          <w:rFonts w:cs="Times New Roman"/>
        </w:rPr>
        <w:t xml:space="preserve">Data </w:t>
      </w:r>
      <w:r>
        <w:rPr>
          <w:rStyle w:val="15"/>
          <w:rFonts w:hint="eastAsia" w:cs="Times New Roman"/>
        </w:rPr>
        <w:t>A</w:t>
      </w:r>
      <w:r>
        <w:rPr>
          <w:rStyle w:val="15"/>
          <w:rFonts w:cs="Times New Roman"/>
        </w:rPr>
        <w:t>cquisition</w:t>
      </w:r>
      <w:r>
        <w:tab/>
      </w:r>
      <w:r>
        <w:fldChar w:fldCharType="begin"/>
      </w:r>
      <w:r>
        <w:instrText xml:space="preserve"> PAGEREF _Toc4386 \h </w:instrText>
      </w:r>
      <w:r>
        <w:fldChar w:fldCharType="separate"/>
      </w:r>
      <w:r>
        <w:t>25</w:t>
      </w:r>
      <w:r>
        <w:fldChar w:fldCharType="end"/>
      </w:r>
      <w:r>
        <w:fldChar w:fldCharType="end"/>
      </w:r>
    </w:p>
    <w:p w14:paraId="00AE5D6F">
      <w:pPr>
        <w:pStyle w:val="11"/>
        <w:tabs>
          <w:tab w:val="right" w:leader="dot" w:pos="8306"/>
        </w:tabs>
      </w:pPr>
      <w:r>
        <w:fldChar w:fldCharType="begin"/>
      </w:r>
      <w:r>
        <w:instrText xml:space="preserve"> HYPERLINK \l "_Toc7547" </w:instrText>
      </w:r>
      <w:r>
        <w:fldChar w:fldCharType="separate"/>
      </w:r>
      <w:r>
        <w:rPr>
          <w:rFonts w:hint="eastAsia" w:eastAsia="黑体" w:cs="Times New Roman"/>
          <w:szCs w:val="28"/>
        </w:rPr>
        <w:t>5</w:t>
      </w:r>
      <w:r>
        <w:rPr>
          <w:rFonts w:eastAsia="黑体" w:cs="Times New Roman"/>
          <w:szCs w:val="28"/>
        </w:rPr>
        <w:t xml:space="preserve">.3 </w:t>
      </w:r>
      <w:r>
        <w:rPr>
          <w:rStyle w:val="15"/>
          <w:rFonts w:cs="Times New Roman"/>
        </w:rPr>
        <w:t xml:space="preserve">Data </w:t>
      </w:r>
      <w:r>
        <w:rPr>
          <w:rStyle w:val="15"/>
          <w:rFonts w:hint="eastAsia" w:cs="Times New Roman"/>
        </w:rPr>
        <w:t>T</w:t>
      </w:r>
      <w:r>
        <w:rPr>
          <w:rStyle w:val="15"/>
          <w:rFonts w:cs="Times New Roman"/>
        </w:rPr>
        <w:t>ransmission</w:t>
      </w:r>
      <w:r>
        <w:tab/>
      </w:r>
      <w:r>
        <w:fldChar w:fldCharType="begin"/>
      </w:r>
      <w:r>
        <w:instrText xml:space="preserve"> PAGEREF _Toc7547 \h </w:instrText>
      </w:r>
      <w:r>
        <w:fldChar w:fldCharType="separate"/>
      </w:r>
      <w:r>
        <w:t>26</w:t>
      </w:r>
      <w:r>
        <w:fldChar w:fldCharType="end"/>
      </w:r>
      <w:r>
        <w:fldChar w:fldCharType="end"/>
      </w:r>
    </w:p>
    <w:p w14:paraId="61902E80">
      <w:pPr>
        <w:pStyle w:val="11"/>
        <w:tabs>
          <w:tab w:val="right" w:leader="dot" w:pos="8306"/>
        </w:tabs>
      </w:pPr>
      <w:r>
        <w:fldChar w:fldCharType="begin"/>
      </w:r>
      <w:r>
        <w:instrText xml:space="preserve"> HYPERLINK \l "_Toc31457" </w:instrText>
      </w:r>
      <w:r>
        <w:fldChar w:fldCharType="separate"/>
      </w:r>
      <w:r>
        <w:rPr>
          <w:rFonts w:hint="eastAsia" w:eastAsia="黑体" w:cs="Times New Roman"/>
          <w:szCs w:val="28"/>
        </w:rPr>
        <w:t>5</w:t>
      </w:r>
      <w:r>
        <w:rPr>
          <w:rFonts w:eastAsia="黑体" w:cs="Times New Roman"/>
          <w:szCs w:val="28"/>
        </w:rPr>
        <w:t xml:space="preserve">.4 </w:t>
      </w:r>
      <w:r>
        <w:rPr>
          <w:rStyle w:val="15"/>
          <w:rFonts w:cs="Times New Roman"/>
        </w:rPr>
        <w:t xml:space="preserve">Data </w:t>
      </w:r>
      <w:r>
        <w:rPr>
          <w:rStyle w:val="15"/>
          <w:rFonts w:hint="eastAsia" w:cs="Times New Roman"/>
        </w:rPr>
        <w:t>P</w:t>
      </w:r>
      <w:r>
        <w:rPr>
          <w:rStyle w:val="15"/>
          <w:rFonts w:cs="Times New Roman"/>
        </w:rPr>
        <w:t>rocessing</w:t>
      </w:r>
      <w:r>
        <w:tab/>
      </w:r>
      <w:r>
        <w:fldChar w:fldCharType="begin"/>
      </w:r>
      <w:r>
        <w:instrText xml:space="preserve"> PAGEREF _Toc31457 \h </w:instrText>
      </w:r>
      <w:r>
        <w:fldChar w:fldCharType="separate"/>
      </w:r>
      <w:r>
        <w:t>28</w:t>
      </w:r>
      <w:r>
        <w:fldChar w:fldCharType="end"/>
      </w:r>
      <w:r>
        <w:fldChar w:fldCharType="end"/>
      </w:r>
    </w:p>
    <w:p w14:paraId="02DEA778">
      <w:pPr>
        <w:pStyle w:val="10"/>
        <w:tabs>
          <w:tab w:val="right" w:leader="dot" w:pos="8306"/>
        </w:tabs>
      </w:pPr>
      <w:r>
        <w:fldChar w:fldCharType="begin"/>
      </w:r>
      <w:r>
        <w:instrText xml:space="preserve"> HYPERLINK \l "_Toc27084" </w:instrText>
      </w:r>
      <w:r>
        <w:fldChar w:fldCharType="separate"/>
      </w:r>
      <w:r>
        <w:rPr>
          <w:rFonts w:hint="eastAsia" w:cs="Times New Roman"/>
          <w:szCs w:val="32"/>
        </w:rPr>
        <w:t>6</w:t>
      </w:r>
      <w:r>
        <w:rPr>
          <w:rFonts w:cs="Times New Roman"/>
          <w:szCs w:val="32"/>
        </w:rPr>
        <w:t xml:space="preserve"> </w:t>
      </w:r>
      <w:r>
        <w:rPr>
          <w:rStyle w:val="15"/>
          <w:rFonts w:cs="Times New Roman"/>
        </w:rPr>
        <w:t xml:space="preserve">Data </w:t>
      </w:r>
      <w:r>
        <w:rPr>
          <w:rStyle w:val="15"/>
          <w:rFonts w:hint="eastAsia" w:cs="Times New Roman"/>
          <w:lang w:val="en-US" w:eastAsia="zh-CN"/>
        </w:rPr>
        <w:t>S</w:t>
      </w:r>
      <w:r>
        <w:rPr>
          <w:rStyle w:val="15"/>
          <w:rFonts w:cs="Times New Roman"/>
        </w:rPr>
        <w:t>torage</w:t>
      </w:r>
      <w:r>
        <w:rPr>
          <w:rStyle w:val="15"/>
          <w:rFonts w:hint="eastAsia" w:cs="Times New Roman"/>
          <w:lang w:val="en-US" w:eastAsia="zh-CN"/>
        </w:rPr>
        <w:t>,</w:t>
      </w:r>
      <w:r>
        <w:rPr>
          <w:rStyle w:val="15"/>
          <w:rFonts w:cs="Times New Roman"/>
        </w:rPr>
        <w:t xml:space="preserve"> </w:t>
      </w:r>
      <w:r>
        <w:rPr>
          <w:rStyle w:val="15"/>
          <w:rFonts w:hint="eastAsia" w:cs="Times New Roman"/>
          <w:lang w:val="en-US" w:eastAsia="zh-CN"/>
        </w:rPr>
        <w:t>M</w:t>
      </w:r>
      <w:r>
        <w:rPr>
          <w:rStyle w:val="15"/>
          <w:rFonts w:cs="Times New Roman"/>
        </w:rPr>
        <w:t>anagement</w:t>
      </w:r>
      <w:r>
        <w:rPr>
          <w:rStyle w:val="15"/>
          <w:rFonts w:hint="eastAsia" w:cs="Times New Roman"/>
          <w:lang w:val="en-US" w:eastAsia="zh-CN"/>
        </w:rPr>
        <w:t xml:space="preserve"> and Database Design</w:t>
      </w:r>
      <w:r>
        <w:tab/>
      </w:r>
      <w:r>
        <w:fldChar w:fldCharType="begin"/>
      </w:r>
      <w:r>
        <w:instrText xml:space="preserve"> PAGEREF _Toc27084 \h </w:instrText>
      </w:r>
      <w:r>
        <w:fldChar w:fldCharType="separate"/>
      </w:r>
      <w:r>
        <w:t>30</w:t>
      </w:r>
      <w:r>
        <w:fldChar w:fldCharType="end"/>
      </w:r>
      <w:r>
        <w:fldChar w:fldCharType="end"/>
      </w:r>
    </w:p>
    <w:p w14:paraId="6AEB79A7">
      <w:pPr>
        <w:pStyle w:val="11"/>
        <w:tabs>
          <w:tab w:val="right" w:leader="dot" w:pos="8306"/>
        </w:tabs>
      </w:pPr>
      <w:r>
        <w:fldChar w:fldCharType="begin"/>
      </w:r>
      <w:r>
        <w:instrText xml:space="preserve"> HYPERLINK \l "_Toc7269" </w:instrText>
      </w:r>
      <w:r>
        <w:fldChar w:fldCharType="separate"/>
      </w:r>
      <w:r>
        <w:rPr>
          <w:rFonts w:hint="eastAsia" w:cs="Times New Roman"/>
          <w:szCs w:val="28"/>
        </w:rPr>
        <w:t>6</w:t>
      </w:r>
      <w:r>
        <w:rPr>
          <w:rFonts w:cs="Times New Roman"/>
          <w:szCs w:val="28"/>
        </w:rPr>
        <w:t xml:space="preserve">.1 </w:t>
      </w:r>
      <w:r>
        <w:rPr>
          <w:rStyle w:val="15"/>
          <w:rFonts w:cs="Times New Roman"/>
        </w:rPr>
        <w:t xml:space="preserve">General </w:t>
      </w:r>
      <w:r>
        <w:rPr>
          <w:rStyle w:val="15"/>
          <w:rFonts w:hint="eastAsia" w:cs="Times New Roman"/>
        </w:rPr>
        <w:t>R</w:t>
      </w:r>
      <w:r>
        <w:rPr>
          <w:rStyle w:val="15"/>
          <w:rFonts w:cs="Times New Roman"/>
        </w:rPr>
        <w:t>equirements</w:t>
      </w:r>
      <w:r>
        <w:tab/>
      </w:r>
      <w:r>
        <w:fldChar w:fldCharType="begin"/>
      </w:r>
      <w:r>
        <w:instrText xml:space="preserve"> PAGEREF _Toc7269 \h </w:instrText>
      </w:r>
      <w:r>
        <w:fldChar w:fldCharType="separate"/>
      </w:r>
      <w:r>
        <w:t>30</w:t>
      </w:r>
      <w:r>
        <w:fldChar w:fldCharType="end"/>
      </w:r>
      <w:r>
        <w:fldChar w:fldCharType="end"/>
      </w:r>
    </w:p>
    <w:p w14:paraId="31855D88">
      <w:pPr>
        <w:pStyle w:val="11"/>
        <w:tabs>
          <w:tab w:val="right" w:leader="dot" w:pos="8306"/>
        </w:tabs>
      </w:pPr>
      <w:r>
        <w:fldChar w:fldCharType="begin"/>
      </w:r>
      <w:r>
        <w:instrText xml:space="preserve"> HYPERLINK \l "_Toc29346" </w:instrText>
      </w:r>
      <w:r>
        <w:fldChar w:fldCharType="separate"/>
      </w:r>
      <w:r>
        <w:rPr>
          <w:rFonts w:hint="eastAsia" w:eastAsia="黑体" w:cs="Times New Roman"/>
          <w:szCs w:val="28"/>
        </w:rPr>
        <w:t>6</w:t>
      </w:r>
      <w:r>
        <w:rPr>
          <w:rFonts w:eastAsia="黑体" w:cs="Times New Roman"/>
          <w:szCs w:val="28"/>
        </w:rPr>
        <w:t>.</w:t>
      </w:r>
      <w:r>
        <w:rPr>
          <w:rFonts w:hint="eastAsia" w:eastAsia="黑体" w:cs="Times New Roman"/>
          <w:szCs w:val="28"/>
          <w:lang w:val="en-US" w:eastAsia="zh-CN"/>
        </w:rPr>
        <w:t>2</w:t>
      </w:r>
      <w:r>
        <w:rPr>
          <w:rFonts w:hint="eastAsia" w:eastAsia="黑体" w:cs="Times New Roman"/>
          <w:szCs w:val="28"/>
        </w:rPr>
        <w:t xml:space="preserve"> </w:t>
      </w:r>
      <w:r>
        <w:rPr>
          <w:rStyle w:val="15"/>
          <w:rFonts w:cs="Times New Roman"/>
        </w:rPr>
        <w:t xml:space="preserve">Basic </w:t>
      </w:r>
      <w:r>
        <w:rPr>
          <w:rStyle w:val="15"/>
          <w:rFonts w:hint="eastAsia" w:cs="Times New Roman"/>
        </w:rPr>
        <w:t>R</w:t>
      </w:r>
      <w:r>
        <w:rPr>
          <w:rStyle w:val="15"/>
          <w:rFonts w:cs="Times New Roman"/>
        </w:rPr>
        <w:t xml:space="preserve">equirements for </w:t>
      </w:r>
      <w:r>
        <w:rPr>
          <w:rStyle w:val="15"/>
          <w:rFonts w:hint="eastAsia" w:cs="Times New Roman"/>
        </w:rPr>
        <w:t>D</w:t>
      </w:r>
      <w:r>
        <w:rPr>
          <w:rStyle w:val="15"/>
          <w:rFonts w:cs="Times New Roman"/>
        </w:rPr>
        <w:t xml:space="preserve">atabase </w:t>
      </w:r>
      <w:r>
        <w:rPr>
          <w:rStyle w:val="15"/>
          <w:rFonts w:hint="eastAsia" w:cs="Times New Roman"/>
        </w:rPr>
        <w:t>D</w:t>
      </w:r>
      <w:r>
        <w:rPr>
          <w:rStyle w:val="15"/>
          <w:rFonts w:cs="Times New Roman"/>
        </w:rPr>
        <w:t>esign</w:t>
      </w:r>
      <w:r>
        <w:tab/>
      </w:r>
      <w:r>
        <w:fldChar w:fldCharType="begin"/>
      </w:r>
      <w:r>
        <w:instrText xml:space="preserve"> PAGEREF _Toc29346 \h </w:instrText>
      </w:r>
      <w:r>
        <w:fldChar w:fldCharType="separate"/>
      </w:r>
      <w:r>
        <w:t>31</w:t>
      </w:r>
      <w:r>
        <w:fldChar w:fldCharType="end"/>
      </w:r>
      <w:r>
        <w:fldChar w:fldCharType="end"/>
      </w:r>
    </w:p>
    <w:p w14:paraId="6EE78AF4">
      <w:pPr>
        <w:pStyle w:val="11"/>
        <w:tabs>
          <w:tab w:val="right" w:leader="dot" w:pos="8306"/>
        </w:tabs>
      </w:pPr>
      <w:r>
        <w:fldChar w:fldCharType="begin"/>
      </w:r>
      <w:r>
        <w:instrText xml:space="preserve"> HYPERLINK \l "_Toc14929" </w:instrText>
      </w:r>
      <w:r>
        <w:fldChar w:fldCharType="separate"/>
      </w:r>
      <w:r>
        <w:rPr>
          <w:rFonts w:hint="eastAsia" w:eastAsia="黑体" w:cs="Times New Roman"/>
          <w:szCs w:val="28"/>
        </w:rPr>
        <w:t>6</w:t>
      </w:r>
      <w:r>
        <w:rPr>
          <w:rFonts w:eastAsia="黑体" w:cs="Times New Roman"/>
          <w:szCs w:val="28"/>
        </w:rPr>
        <w:t>.</w:t>
      </w:r>
      <w:r>
        <w:rPr>
          <w:rFonts w:hint="eastAsia" w:eastAsia="黑体" w:cs="Times New Roman"/>
          <w:szCs w:val="28"/>
          <w:lang w:val="en-US" w:eastAsia="zh-CN"/>
        </w:rPr>
        <w:t>3</w:t>
      </w:r>
      <w:r>
        <w:rPr>
          <w:rFonts w:eastAsia="黑体" w:cs="Times New Roman"/>
          <w:szCs w:val="28"/>
        </w:rPr>
        <w:t xml:space="preserve"> </w:t>
      </w:r>
      <w:r>
        <w:rPr>
          <w:rStyle w:val="15"/>
          <w:rFonts w:cs="Times New Roman"/>
        </w:rPr>
        <w:t xml:space="preserve">Composition of </w:t>
      </w:r>
      <w:r>
        <w:rPr>
          <w:rStyle w:val="15"/>
          <w:rFonts w:hint="eastAsia" w:cs="Times New Roman"/>
        </w:rPr>
        <w:t>D</w:t>
      </w:r>
      <w:r>
        <w:rPr>
          <w:rStyle w:val="15"/>
          <w:rFonts w:cs="Times New Roman"/>
        </w:rPr>
        <w:t>atabase</w:t>
      </w:r>
      <w:r>
        <w:tab/>
      </w:r>
      <w:r>
        <w:fldChar w:fldCharType="begin"/>
      </w:r>
      <w:r>
        <w:instrText xml:space="preserve"> PAGEREF _Toc14929 \h </w:instrText>
      </w:r>
      <w:r>
        <w:fldChar w:fldCharType="separate"/>
      </w:r>
      <w:r>
        <w:t>32</w:t>
      </w:r>
      <w:r>
        <w:fldChar w:fldCharType="end"/>
      </w:r>
      <w:r>
        <w:fldChar w:fldCharType="end"/>
      </w:r>
    </w:p>
    <w:p w14:paraId="6167D754">
      <w:pPr>
        <w:pStyle w:val="11"/>
        <w:tabs>
          <w:tab w:val="right" w:leader="dot" w:pos="8306"/>
        </w:tabs>
      </w:pPr>
      <w:r>
        <w:fldChar w:fldCharType="begin"/>
      </w:r>
      <w:r>
        <w:instrText xml:space="preserve"> HYPERLINK \l "_Toc23750" </w:instrText>
      </w:r>
      <w:r>
        <w:fldChar w:fldCharType="separate"/>
      </w:r>
      <w:r>
        <w:rPr>
          <w:rFonts w:hint="eastAsia" w:eastAsia="黑体" w:cs="Times New Roman"/>
          <w:szCs w:val="28"/>
        </w:rPr>
        <w:t>6</w:t>
      </w:r>
      <w:r>
        <w:rPr>
          <w:rFonts w:eastAsia="黑体" w:cs="Times New Roman"/>
          <w:szCs w:val="28"/>
        </w:rPr>
        <w:t>.</w:t>
      </w:r>
      <w:r>
        <w:rPr>
          <w:rFonts w:hint="eastAsia" w:eastAsia="黑体" w:cs="Times New Roman"/>
          <w:szCs w:val="28"/>
          <w:lang w:val="en-US" w:eastAsia="zh-CN"/>
        </w:rPr>
        <w:t>4</w:t>
      </w:r>
      <w:r>
        <w:rPr>
          <w:rFonts w:eastAsia="黑体" w:cs="Times New Roman"/>
          <w:szCs w:val="28"/>
        </w:rPr>
        <w:t xml:space="preserve"> </w:t>
      </w:r>
      <w:r>
        <w:rPr>
          <w:rStyle w:val="15"/>
          <w:rFonts w:cs="Times New Roman"/>
        </w:rPr>
        <w:t xml:space="preserve">Requirements for </w:t>
      </w:r>
      <w:r>
        <w:rPr>
          <w:rStyle w:val="15"/>
          <w:rFonts w:hint="eastAsia" w:cs="Times New Roman"/>
        </w:rPr>
        <w:t>D</w:t>
      </w:r>
      <w:r>
        <w:rPr>
          <w:rStyle w:val="15"/>
          <w:rFonts w:cs="Times New Roman"/>
        </w:rPr>
        <w:t xml:space="preserve">atabase </w:t>
      </w:r>
      <w:r>
        <w:rPr>
          <w:rStyle w:val="15"/>
          <w:rFonts w:hint="eastAsia" w:cs="Times New Roman"/>
        </w:rPr>
        <w:t>S</w:t>
      </w:r>
      <w:r>
        <w:rPr>
          <w:rStyle w:val="15"/>
          <w:rFonts w:cs="Times New Roman"/>
        </w:rPr>
        <w:t>election</w:t>
      </w:r>
      <w:r>
        <w:tab/>
      </w:r>
      <w:r>
        <w:fldChar w:fldCharType="begin"/>
      </w:r>
      <w:r>
        <w:instrText xml:space="preserve"> PAGEREF _Toc23750 \h </w:instrText>
      </w:r>
      <w:r>
        <w:fldChar w:fldCharType="separate"/>
      </w:r>
      <w:r>
        <w:t>33</w:t>
      </w:r>
      <w:r>
        <w:fldChar w:fldCharType="end"/>
      </w:r>
      <w:r>
        <w:fldChar w:fldCharType="end"/>
      </w:r>
    </w:p>
    <w:p w14:paraId="25D4E3BE">
      <w:pPr>
        <w:pStyle w:val="11"/>
        <w:tabs>
          <w:tab w:val="right" w:leader="dot" w:pos="8306"/>
        </w:tabs>
      </w:pPr>
      <w:r>
        <w:fldChar w:fldCharType="begin"/>
      </w:r>
      <w:r>
        <w:instrText xml:space="preserve"> HYPERLINK \l "_Toc9679" </w:instrText>
      </w:r>
      <w:r>
        <w:fldChar w:fldCharType="separate"/>
      </w:r>
      <w:r>
        <w:rPr>
          <w:rFonts w:hint="eastAsia" w:eastAsia="黑体" w:cs="Times New Roman"/>
          <w:szCs w:val="28"/>
        </w:rPr>
        <w:t>6</w:t>
      </w:r>
      <w:r>
        <w:rPr>
          <w:rFonts w:eastAsia="黑体" w:cs="Times New Roman"/>
          <w:szCs w:val="28"/>
        </w:rPr>
        <w:t>.</w:t>
      </w:r>
      <w:r>
        <w:rPr>
          <w:rFonts w:hint="eastAsia" w:eastAsia="黑体" w:cs="Times New Roman"/>
          <w:szCs w:val="28"/>
          <w:lang w:val="en-US" w:eastAsia="zh-CN"/>
        </w:rPr>
        <w:t>5</w:t>
      </w:r>
      <w:r>
        <w:rPr>
          <w:rFonts w:eastAsia="黑体" w:cs="Times New Roman"/>
          <w:szCs w:val="28"/>
        </w:rPr>
        <w:t xml:space="preserve"> </w:t>
      </w:r>
      <w:r>
        <w:rPr>
          <w:rFonts w:cs="Times New Roman"/>
          <w:szCs w:val="28"/>
        </w:rPr>
        <w:t xml:space="preserve">Database </w:t>
      </w:r>
      <w:r>
        <w:rPr>
          <w:rFonts w:hint="eastAsia" w:cs="Times New Roman"/>
          <w:szCs w:val="28"/>
        </w:rPr>
        <w:t>I</w:t>
      </w:r>
      <w:r>
        <w:rPr>
          <w:rFonts w:cs="Times New Roman"/>
          <w:szCs w:val="28"/>
        </w:rPr>
        <w:t xml:space="preserve">nteraction </w:t>
      </w:r>
      <w:r>
        <w:rPr>
          <w:rFonts w:hint="eastAsia" w:cs="Times New Roman"/>
          <w:szCs w:val="28"/>
        </w:rPr>
        <w:t>M</w:t>
      </w:r>
      <w:r>
        <w:rPr>
          <w:rFonts w:cs="Times New Roman"/>
          <w:szCs w:val="28"/>
        </w:rPr>
        <w:t>ode</w:t>
      </w:r>
      <w:r>
        <w:tab/>
      </w:r>
      <w:r>
        <w:fldChar w:fldCharType="begin"/>
      </w:r>
      <w:r>
        <w:instrText xml:space="preserve"> PAGEREF _Toc9679 \h </w:instrText>
      </w:r>
      <w:r>
        <w:fldChar w:fldCharType="separate"/>
      </w:r>
      <w:r>
        <w:t>34</w:t>
      </w:r>
      <w:r>
        <w:fldChar w:fldCharType="end"/>
      </w:r>
      <w:r>
        <w:fldChar w:fldCharType="end"/>
      </w:r>
    </w:p>
    <w:p w14:paraId="419F012A">
      <w:pPr>
        <w:pStyle w:val="10"/>
        <w:tabs>
          <w:tab w:val="right" w:leader="dot" w:pos="8306"/>
        </w:tabs>
      </w:pPr>
      <w:r>
        <w:fldChar w:fldCharType="begin"/>
      </w:r>
      <w:r>
        <w:instrText xml:space="preserve"> HYPERLINK \l "_Toc8873" </w:instrText>
      </w:r>
      <w:r>
        <w:fldChar w:fldCharType="separate"/>
      </w:r>
      <w:r>
        <w:rPr>
          <w:rFonts w:hint="eastAsia" w:cs="Times New Roman"/>
          <w:szCs w:val="32"/>
        </w:rPr>
        <w:t>7</w:t>
      </w:r>
      <w:r>
        <w:rPr>
          <w:rFonts w:cs="Times New Roman"/>
          <w:szCs w:val="32"/>
        </w:rPr>
        <w:t xml:space="preserve"> Data </w:t>
      </w:r>
      <w:r>
        <w:rPr>
          <w:rFonts w:hint="eastAsia" w:cs="Times New Roman"/>
          <w:szCs w:val="32"/>
        </w:rPr>
        <w:t>A</w:t>
      </w:r>
      <w:r>
        <w:rPr>
          <w:rFonts w:cs="Times New Roman"/>
          <w:szCs w:val="32"/>
        </w:rPr>
        <w:t xml:space="preserve">nalysis and </w:t>
      </w:r>
      <w:r>
        <w:rPr>
          <w:rFonts w:hint="eastAsia" w:cs="Times New Roman"/>
          <w:szCs w:val="32"/>
        </w:rPr>
        <w:t>S</w:t>
      </w:r>
      <w:r>
        <w:rPr>
          <w:rFonts w:cs="Times New Roman"/>
          <w:szCs w:val="32"/>
        </w:rPr>
        <w:t xml:space="preserve">ecurity </w:t>
      </w:r>
      <w:r>
        <w:rPr>
          <w:rFonts w:hint="eastAsia" w:cs="Times New Roman"/>
          <w:szCs w:val="32"/>
        </w:rPr>
        <w:t>A</w:t>
      </w:r>
      <w:r>
        <w:rPr>
          <w:rFonts w:cs="Times New Roman"/>
          <w:szCs w:val="32"/>
        </w:rPr>
        <w:t>larm</w:t>
      </w:r>
      <w:r>
        <w:tab/>
      </w:r>
      <w:r>
        <w:fldChar w:fldCharType="begin"/>
      </w:r>
      <w:r>
        <w:instrText xml:space="preserve"> PAGEREF _Toc8873 \h </w:instrText>
      </w:r>
      <w:r>
        <w:fldChar w:fldCharType="separate"/>
      </w:r>
      <w:r>
        <w:t>35</w:t>
      </w:r>
      <w:r>
        <w:fldChar w:fldCharType="end"/>
      </w:r>
      <w:r>
        <w:fldChar w:fldCharType="end"/>
      </w:r>
    </w:p>
    <w:p w14:paraId="395CFFB1">
      <w:pPr>
        <w:pStyle w:val="11"/>
        <w:tabs>
          <w:tab w:val="right" w:leader="dot" w:pos="8306"/>
        </w:tabs>
      </w:pPr>
      <w:r>
        <w:fldChar w:fldCharType="begin"/>
      </w:r>
      <w:r>
        <w:instrText xml:space="preserve"> HYPERLINK \l "_Toc10408" </w:instrText>
      </w:r>
      <w:r>
        <w:fldChar w:fldCharType="separate"/>
      </w:r>
      <w:r>
        <w:rPr>
          <w:rFonts w:hint="eastAsia" w:eastAsia="黑体" w:cs="Times New Roman"/>
          <w:szCs w:val="28"/>
        </w:rPr>
        <w:t>7</w:t>
      </w:r>
      <w:r>
        <w:rPr>
          <w:rFonts w:eastAsia="黑体" w:cs="Times New Roman"/>
          <w:szCs w:val="28"/>
        </w:rPr>
        <w:t xml:space="preserve">.1 </w:t>
      </w:r>
      <w:r>
        <w:rPr>
          <w:rStyle w:val="15"/>
          <w:rFonts w:cs="Times New Roman"/>
        </w:rPr>
        <w:t xml:space="preserve">General </w:t>
      </w:r>
      <w:r>
        <w:rPr>
          <w:rStyle w:val="15"/>
          <w:rFonts w:hint="eastAsia" w:cs="Times New Roman"/>
        </w:rPr>
        <w:t>R</w:t>
      </w:r>
      <w:r>
        <w:rPr>
          <w:rStyle w:val="15"/>
          <w:rFonts w:cs="Times New Roman"/>
        </w:rPr>
        <w:t>equirements</w:t>
      </w:r>
      <w:r>
        <w:tab/>
      </w:r>
      <w:r>
        <w:fldChar w:fldCharType="begin"/>
      </w:r>
      <w:r>
        <w:instrText xml:space="preserve"> PAGEREF _Toc10408 \h </w:instrText>
      </w:r>
      <w:r>
        <w:fldChar w:fldCharType="separate"/>
      </w:r>
      <w:r>
        <w:t>35</w:t>
      </w:r>
      <w:r>
        <w:fldChar w:fldCharType="end"/>
      </w:r>
      <w:r>
        <w:fldChar w:fldCharType="end"/>
      </w:r>
    </w:p>
    <w:p w14:paraId="44C309E7">
      <w:pPr>
        <w:pStyle w:val="11"/>
        <w:tabs>
          <w:tab w:val="right" w:leader="dot" w:pos="8306"/>
        </w:tabs>
      </w:pPr>
      <w:r>
        <w:fldChar w:fldCharType="begin"/>
      </w:r>
      <w:r>
        <w:instrText xml:space="preserve"> HYPERLINK \l "_Toc21429" </w:instrText>
      </w:r>
      <w:r>
        <w:fldChar w:fldCharType="separate"/>
      </w:r>
      <w:r>
        <w:rPr>
          <w:rFonts w:hint="eastAsia" w:eastAsia="黑体" w:cs="Times New Roman"/>
          <w:szCs w:val="28"/>
        </w:rPr>
        <w:t>7</w:t>
      </w:r>
      <w:r>
        <w:rPr>
          <w:rFonts w:eastAsia="黑体" w:cs="Times New Roman"/>
          <w:szCs w:val="28"/>
        </w:rPr>
        <w:t xml:space="preserve">.2 </w:t>
      </w:r>
      <w:r>
        <w:rPr>
          <w:rStyle w:val="15"/>
          <w:rFonts w:cs="Times New Roman"/>
        </w:rPr>
        <w:t xml:space="preserve">Data </w:t>
      </w:r>
      <w:r>
        <w:rPr>
          <w:rStyle w:val="15"/>
          <w:rFonts w:hint="eastAsia" w:cs="Times New Roman"/>
        </w:rPr>
        <w:t>A</w:t>
      </w:r>
      <w:r>
        <w:rPr>
          <w:rStyle w:val="15"/>
          <w:rFonts w:cs="Times New Roman"/>
        </w:rPr>
        <w:t>nalysis</w:t>
      </w:r>
      <w:r>
        <w:tab/>
      </w:r>
      <w:r>
        <w:fldChar w:fldCharType="begin"/>
      </w:r>
      <w:r>
        <w:instrText xml:space="preserve"> PAGEREF _Toc21429 \h </w:instrText>
      </w:r>
      <w:r>
        <w:fldChar w:fldCharType="separate"/>
      </w:r>
      <w:r>
        <w:t>36</w:t>
      </w:r>
      <w:r>
        <w:fldChar w:fldCharType="end"/>
      </w:r>
      <w:r>
        <w:fldChar w:fldCharType="end"/>
      </w:r>
    </w:p>
    <w:p w14:paraId="1594611D">
      <w:pPr>
        <w:pStyle w:val="11"/>
        <w:tabs>
          <w:tab w:val="right" w:leader="dot" w:pos="8306"/>
        </w:tabs>
      </w:pPr>
      <w:r>
        <w:fldChar w:fldCharType="begin"/>
      </w:r>
      <w:r>
        <w:instrText xml:space="preserve"> HYPERLINK \l "_Toc17251" </w:instrText>
      </w:r>
      <w:r>
        <w:fldChar w:fldCharType="separate"/>
      </w:r>
      <w:r>
        <w:rPr>
          <w:rFonts w:hint="eastAsia" w:eastAsia="黑体" w:cs="Times New Roman"/>
          <w:szCs w:val="28"/>
        </w:rPr>
        <w:t>7</w:t>
      </w:r>
      <w:r>
        <w:rPr>
          <w:rFonts w:eastAsia="黑体" w:cs="Times New Roman"/>
          <w:szCs w:val="28"/>
        </w:rPr>
        <w:t xml:space="preserve">.3 </w:t>
      </w:r>
      <w:r>
        <w:rPr>
          <w:rFonts w:cs="Times New Roman"/>
          <w:szCs w:val="28"/>
        </w:rPr>
        <w:t xml:space="preserve">Threshold </w:t>
      </w:r>
      <w:r>
        <w:rPr>
          <w:rFonts w:hint="eastAsia" w:cs="Times New Roman"/>
          <w:szCs w:val="28"/>
        </w:rPr>
        <w:t>S</w:t>
      </w:r>
      <w:r>
        <w:rPr>
          <w:rFonts w:cs="Times New Roman"/>
          <w:szCs w:val="28"/>
        </w:rPr>
        <w:t>etting</w:t>
      </w:r>
      <w:r>
        <w:tab/>
      </w:r>
      <w:r>
        <w:fldChar w:fldCharType="begin"/>
      </w:r>
      <w:r>
        <w:instrText xml:space="preserve"> PAGEREF _Toc17251 \h </w:instrText>
      </w:r>
      <w:r>
        <w:fldChar w:fldCharType="separate"/>
      </w:r>
      <w:r>
        <w:t>38</w:t>
      </w:r>
      <w:r>
        <w:fldChar w:fldCharType="end"/>
      </w:r>
      <w:r>
        <w:fldChar w:fldCharType="end"/>
      </w:r>
    </w:p>
    <w:p w14:paraId="4D35FDD7">
      <w:pPr>
        <w:pStyle w:val="11"/>
        <w:tabs>
          <w:tab w:val="right" w:leader="dot" w:pos="8306"/>
        </w:tabs>
      </w:pPr>
      <w:r>
        <w:fldChar w:fldCharType="begin"/>
      </w:r>
      <w:r>
        <w:instrText xml:space="preserve"> HYPERLINK \l "_Toc27147" </w:instrText>
      </w:r>
      <w:r>
        <w:fldChar w:fldCharType="separate"/>
      </w:r>
      <w:r>
        <w:rPr>
          <w:rFonts w:hint="eastAsia" w:eastAsia="黑体" w:cs="Times New Roman"/>
          <w:szCs w:val="28"/>
        </w:rPr>
        <w:t>7</w:t>
      </w:r>
      <w:r>
        <w:rPr>
          <w:rFonts w:eastAsia="黑体" w:cs="Times New Roman"/>
          <w:szCs w:val="28"/>
        </w:rPr>
        <w:t xml:space="preserve">.4 </w:t>
      </w:r>
      <w:r>
        <w:rPr>
          <w:rFonts w:hint="eastAsia" w:cs="Times New Roman"/>
          <w:szCs w:val="28"/>
        </w:rPr>
        <w:t>Alarm Mechanism</w:t>
      </w:r>
      <w:r>
        <w:tab/>
      </w:r>
      <w:r>
        <w:fldChar w:fldCharType="begin"/>
      </w:r>
      <w:r>
        <w:instrText xml:space="preserve"> PAGEREF _Toc27147 \h </w:instrText>
      </w:r>
      <w:r>
        <w:fldChar w:fldCharType="separate"/>
      </w:r>
      <w:r>
        <w:t>40</w:t>
      </w:r>
      <w:r>
        <w:fldChar w:fldCharType="end"/>
      </w:r>
      <w:r>
        <w:fldChar w:fldCharType="end"/>
      </w:r>
    </w:p>
    <w:p w14:paraId="28D8DD9E">
      <w:pPr>
        <w:pStyle w:val="10"/>
        <w:tabs>
          <w:tab w:val="right" w:leader="dot" w:pos="8306"/>
        </w:tabs>
      </w:pPr>
      <w:r>
        <w:fldChar w:fldCharType="begin"/>
      </w:r>
      <w:r>
        <w:instrText xml:space="preserve"> HYPERLINK \l "_Toc31849" </w:instrText>
      </w:r>
      <w:r>
        <w:fldChar w:fldCharType="separate"/>
      </w:r>
      <w:r>
        <w:rPr>
          <w:rStyle w:val="15"/>
          <w:rFonts w:cs="Times New Roman"/>
        </w:rPr>
        <w:t>Explanation of Wording in This Standard</w:t>
      </w:r>
      <w:r>
        <w:tab/>
      </w:r>
      <w:r>
        <w:fldChar w:fldCharType="begin"/>
      </w:r>
      <w:r>
        <w:instrText xml:space="preserve"> PAGEREF _Toc31849 \h </w:instrText>
      </w:r>
      <w:r>
        <w:fldChar w:fldCharType="separate"/>
      </w:r>
      <w:r>
        <w:t>43</w:t>
      </w:r>
      <w:r>
        <w:fldChar w:fldCharType="end"/>
      </w:r>
      <w:r>
        <w:fldChar w:fldCharType="end"/>
      </w:r>
    </w:p>
    <w:p w14:paraId="012D3921">
      <w:pPr>
        <w:pStyle w:val="10"/>
        <w:tabs>
          <w:tab w:val="right" w:leader="dot" w:pos="8306"/>
        </w:tabs>
      </w:pPr>
      <w:r>
        <w:rPr>
          <w:rFonts w:hint="eastAsia" w:cs="Times New Roman"/>
          <w:szCs w:val="32"/>
        </w:rPr>
        <w:t>List of Quoted Standard</w:t>
      </w:r>
      <w:r>
        <w:fldChar w:fldCharType="begin"/>
      </w:r>
      <w:r>
        <w:instrText xml:space="preserve"> HYPERLINK \l "_Toc15357" </w:instrText>
      </w:r>
      <w:r>
        <w:fldChar w:fldCharType="separate"/>
      </w:r>
      <w:r>
        <w:tab/>
      </w:r>
      <w:r>
        <w:fldChar w:fldCharType="begin"/>
      </w:r>
      <w:r>
        <w:instrText xml:space="preserve"> PAGEREF _Toc15357 \h </w:instrText>
      </w:r>
      <w:r>
        <w:fldChar w:fldCharType="separate"/>
      </w:r>
      <w:r>
        <w:t>44</w:t>
      </w:r>
      <w:r>
        <w:fldChar w:fldCharType="end"/>
      </w:r>
      <w:r>
        <w:fldChar w:fldCharType="end"/>
      </w:r>
    </w:p>
    <w:p w14:paraId="71A0D416">
      <w:pPr>
        <w:pStyle w:val="10"/>
        <w:tabs>
          <w:tab w:val="right" w:leader="dot" w:pos="8306"/>
        </w:tabs>
      </w:pPr>
      <w:r>
        <w:rPr>
          <w:rStyle w:val="15"/>
          <w:rFonts w:hint="eastAsia" w:cs="Times New Roman"/>
          <w:lang w:val="en-US" w:eastAsia="zh-CN"/>
        </w:rPr>
        <w:t xml:space="preserve">Addition: </w:t>
      </w:r>
      <w:r>
        <w:rPr>
          <w:rStyle w:val="15"/>
          <w:rFonts w:cs="Times New Roman"/>
        </w:rPr>
        <w:t>Explanation of Provisions</w:t>
      </w:r>
      <w:r>
        <w:fldChar w:fldCharType="begin"/>
      </w:r>
      <w:r>
        <w:instrText xml:space="preserve"> HYPERLINK \l "_Toc15405" </w:instrText>
      </w:r>
      <w:r>
        <w:fldChar w:fldCharType="separate"/>
      </w:r>
      <w:r>
        <w:tab/>
      </w:r>
      <w:r>
        <w:fldChar w:fldCharType="begin"/>
      </w:r>
      <w:r>
        <w:instrText xml:space="preserve"> PAGEREF _Toc15405 \h </w:instrText>
      </w:r>
      <w:r>
        <w:fldChar w:fldCharType="separate"/>
      </w:r>
      <w:r>
        <w:t>4</w:t>
      </w:r>
      <w:r>
        <w:rPr>
          <w:rFonts w:hint="eastAsia"/>
          <w:lang w:val="en-US" w:eastAsia="zh-CN"/>
        </w:rPr>
        <w:t>5</w:t>
      </w:r>
      <w:r>
        <w:fldChar w:fldCharType="end"/>
      </w:r>
      <w:r>
        <w:fldChar w:fldCharType="end"/>
      </w:r>
    </w:p>
    <w:p w14:paraId="03AEB5D2">
      <w:pPr>
        <w:widowControl/>
        <w:spacing w:line="240" w:lineRule="auto"/>
        <w:jc w:val="left"/>
        <w:rPr>
          <w:rFonts w:cs="Times New Roman"/>
          <w:b/>
          <w:bCs/>
          <w:color w:val="000000" w:themeColor="text1"/>
          <w:kern w:val="44"/>
          <w:sz w:val="32"/>
          <w:szCs w:val="32"/>
          <w14:textFill>
            <w14:solidFill>
              <w14:schemeClr w14:val="tx1"/>
            </w14:solidFill>
          </w14:textFill>
        </w:rPr>
      </w:pPr>
      <w:r>
        <w:rPr>
          <w:rFonts w:cs="Times New Roman"/>
          <w:bCs/>
          <w:color w:val="000000" w:themeColor="text1"/>
          <w:kern w:val="44"/>
          <w:szCs w:val="32"/>
          <w14:textFill>
            <w14:solidFill>
              <w14:schemeClr w14:val="tx1"/>
            </w14:solidFill>
          </w14:textFill>
        </w:rPr>
        <w:fldChar w:fldCharType="end"/>
      </w:r>
      <w:r>
        <w:rPr>
          <w:rFonts w:cs="Times New Roman"/>
          <w:b/>
          <w:bCs/>
          <w:color w:val="000000" w:themeColor="text1"/>
          <w:kern w:val="44"/>
          <w:sz w:val="32"/>
          <w:szCs w:val="32"/>
          <w14:textFill>
            <w14:solidFill>
              <w14:schemeClr w14:val="tx1"/>
            </w14:solidFill>
          </w14:textFill>
        </w:rPr>
        <w:br w:type="page"/>
      </w:r>
    </w:p>
    <w:p w14:paraId="3A6787DE">
      <w:pPr>
        <w:pStyle w:val="2"/>
        <w:spacing w:before="360" w:after="360"/>
        <w:jc w:val="center"/>
        <w:rPr>
          <w:rFonts w:cs="Times New Roman"/>
          <w:color w:val="000000" w:themeColor="text1"/>
          <w:sz w:val="36"/>
          <w:szCs w:val="36"/>
          <w14:textFill>
            <w14:solidFill>
              <w14:schemeClr w14:val="tx1"/>
            </w14:solidFill>
          </w14:textFill>
        </w:rPr>
      </w:pPr>
      <w:bookmarkStart w:id="2" w:name="_Toc16608"/>
      <w:bookmarkStart w:id="3" w:name="_Toc10207"/>
      <w:bookmarkStart w:id="4" w:name="_Toc3769"/>
      <w:bookmarkStart w:id="5" w:name="_Toc26856"/>
      <w:bookmarkStart w:id="6" w:name="_Toc2024"/>
      <w:bookmarkStart w:id="7" w:name="_Toc1825"/>
      <w:bookmarkStart w:id="8" w:name="_Toc31229"/>
      <w:bookmarkStart w:id="9" w:name="_Toc16646"/>
      <w:bookmarkStart w:id="10" w:name="_Toc5066"/>
      <w:r>
        <w:rPr>
          <w:rFonts w:cs="Times New Roman"/>
          <w:color w:val="000000" w:themeColor="text1"/>
          <w:sz w:val="32"/>
          <w:szCs w:val="32"/>
          <w14:textFill>
            <w14:solidFill>
              <w14:schemeClr w14:val="tx1"/>
            </w14:solidFill>
          </w14:textFill>
        </w:rPr>
        <w:t>1</w:t>
      </w:r>
      <w:r>
        <w:rPr>
          <w:rFonts w:cs="Times New Roman"/>
          <w:color w:val="000000" w:themeColor="text1"/>
          <w:sz w:val="36"/>
          <w:szCs w:val="36"/>
          <w14:textFill>
            <w14:solidFill>
              <w14:schemeClr w14:val="tx1"/>
            </w14:solidFill>
          </w14:textFill>
        </w:rPr>
        <w:t xml:space="preserve"> </w:t>
      </w:r>
      <w:r>
        <w:rPr>
          <w:rFonts w:cs="Times New Roman"/>
          <w:color w:val="000000" w:themeColor="text1"/>
          <w:sz w:val="32"/>
          <w:szCs w:val="32"/>
          <w14:textFill>
            <w14:solidFill>
              <w14:schemeClr w14:val="tx1"/>
            </w14:solidFill>
          </w14:textFill>
        </w:rPr>
        <w:t>总则</w:t>
      </w:r>
      <w:bookmarkEnd w:id="0"/>
      <w:bookmarkEnd w:id="2"/>
      <w:bookmarkEnd w:id="3"/>
      <w:bookmarkEnd w:id="4"/>
      <w:bookmarkEnd w:id="5"/>
      <w:bookmarkEnd w:id="6"/>
      <w:bookmarkEnd w:id="7"/>
      <w:bookmarkEnd w:id="8"/>
      <w:bookmarkEnd w:id="9"/>
      <w:bookmarkEnd w:id="10"/>
    </w:p>
    <w:p w14:paraId="133C1861">
      <w:pPr>
        <w:rPr>
          <w:rFonts w:cs="Times New Roman"/>
          <w:color w:val="000000" w:themeColor="text1"/>
          <w:szCs w:val="21"/>
          <w14:textFill>
            <w14:solidFill>
              <w14:schemeClr w14:val="tx1"/>
            </w14:solidFill>
          </w14:textFill>
        </w:rPr>
      </w:pPr>
      <w:r>
        <w:rPr>
          <w:rFonts w:cs="Times New Roman"/>
          <w:b/>
          <w:szCs w:val="20"/>
        </w:rPr>
        <w:t xml:space="preserve">1.0.1 </w:t>
      </w:r>
      <w:r>
        <w:rPr>
          <w:rFonts w:hint="eastAsia" w:cs="Times New Roman"/>
          <w:color w:val="000000" w:themeColor="text1"/>
          <w:szCs w:val="21"/>
          <w14:textFill>
            <w14:solidFill>
              <w14:schemeClr w14:val="tx1"/>
            </w14:solidFill>
          </w14:textFill>
        </w:rPr>
        <w:t>为规范中小跨径桥梁结构安全监测系统设计工作，做到安全适用、经济合理，制定本标准</w:t>
      </w:r>
      <w:r>
        <w:rPr>
          <w:rFonts w:cs="Times New Roman"/>
          <w:color w:val="000000" w:themeColor="text1"/>
          <w:szCs w:val="21"/>
          <w14:textFill>
            <w14:solidFill>
              <w14:schemeClr w14:val="tx1"/>
            </w14:solidFill>
          </w14:textFill>
        </w:rPr>
        <w:t>。</w:t>
      </w:r>
    </w:p>
    <w:p w14:paraId="734BFAEF">
      <w:pPr>
        <w:rPr>
          <w:rFonts w:cs="Times New Roman"/>
          <w:color w:val="000000" w:themeColor="text1"/>
          <w:szCs w:val="21"/>
          <w14:textFill>
            <w14:solidFill>
              <w14:schemeClr w14:val="tx1"/>
            </w14:solidFill>
          </w14:textFill>
        </w:rPr>
      </w:pPr>
      <w:r>
        <w:rPr>
          <w:rFonts w:cs="Times New Roman"/>
          <w:b/>
          <w:szCs w:val="20"/>
        </w:rPr>
        <w:t>1.0.2</w:t>
      </w:r>
      <w:r>
        <w:rPr>
          <w:rFonts w:cs="Times New Roman"/>
          <w:color w:val="000000" w:themeColor="text1"/>
          <w:szCs w:val="21"/>
          <w14:textFill>
            <w14:solidFill>
              <w14:schemeClr w14:val="tx1"/>
            </w14:solidFill>
          </w14:textFill>
        </w:rPr>
        <w:t xml:space="preserve"> 本标准适用于新建或在役的</w:t>
      </w:r>
      <w:r>
        <w:rPr>
          <w:rFonts w:hint="eastAsia" w:cs="Times New Roman"/>
          <w:color w:val="000000" w:themeColor="text1"/>
          <w:szCs w:val="21"/>
          <w14:textFill>
            <w14:solidFill>
              <w14:schemeClr w14:val="tx1"/>
            </w14:solidFill>
          </w14:textFill>
        </w:rPr>
        <w:t>公路、市政</w:t>
      </w:r>
      <w:r>
        <w:rPr>
          <w:rFonts w:cs="Times New Roman"/>
          <w:color w:val="000000" w:themeColor="text1"/>
          <w:szCs w:val="21"/>
          <w14:textFill>
            <w14:solidFill>
              <w14:schemeClr w14:val="tx1"/>
            </w14:solidFill>
          </w14:textFill>
        </w:rPr>
        <w:t>和轨道交通中小跨径桥梁结构安全监测系统设计</w:t>
      </w:r>
      <w:r>
        <w:rPr>
          <w:rFonts w:hint="eastAsia" w:cs="Times New Roman"/>
          <w:color w:val="000000" w:themeColor="text1"/>
          <w:szCs w:val="21"/>
          <w14:textFill>
            <w14:solidFill>
              <w14:schemeClr w14:val="tx1"/>
            </w14:solidFill>
          </w14:textFill>
        </w:rPr>
        <w:t>，其他桥梁可参考使用</w:t>
      </w:r>
      <w:r>
        <w:rPr>
          <w:rFonts w:cs="Times New Roman"/>
          <w:color w:val="000000" w:themeColor="text1"/>
          <w:szCs w:val="21"/>
          <w14:textFill>
            <w14:solidFill>
              <w14:schemeClr w14:val="tx1"/>
            </w14:solidFill>
          </w14:textFill>
        </w:rPr>
        <w:t>。</w:t>
      </w:r>
    </w:p>
    <w:p w14:paraId="46B5D283">
      <w:pPr>
        <w:rPr>
          <w:rFonts w:cs="Times New Roman"/>
          <w:color w:val="000000" w:themeColor="text1"/>
          <w:szCs w:val="21"/>
          <w14:textFill>
            <w14:solidFill>
              <w14:schemeClr w14:val="tx1"/>
            </w14:solidFill>
          </w14:textFill>
        </w:rPr>
      </w:pPr>
      <w:r>
        <w:rPr>
          <w:rFonts w:cs="Times New Roman"/>
          <w:b/>
          <w:szCs w:val="20"/>
        </w:rPr>
        <w:t>1.0.3</w:t>
      </w:r>
      <w:r>
        <w:rPr>
          <w:rFonts w:cs="Times New Roman"/>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中小跨径桥梁结构安全监测系统设计，除应符合本</w:t>
      </w:r>
      <w:r>
        <w:rPr>
          <w:rFonts w:hint="eastAsia" w:cs="Times New Roman"/>
          <w:color w:val="000000" w:themeColor="text1"/>
          <w:szCs w:val="21"/>
          <w:lang w:val="en-US" w:eastAsia="zh-CN"/>
          <w14:textFill>
            <w14:solidFill>
              <w14:schemeClr w14:val="tx1"/>
            </w14:solidFill>
          </w14:textFill>
        </w:rPr>
        <w:t>标准</w:t>
      </w:r>
      <w:r>
        <w:rPr>
          <w:rFonts w:hint="eastAsia" w:cs="Times New Roman"/>
          <w:color w:val="000000" w:themeColor="text1"/>
          <w:szCs w:val="21"/>
          <w14:textFill>
            <w14:solidFill>
              <w14:schemeClr w14:val="tx1"/>
            </w14:solidFill>
          </w14:textFill>
        </w:rPr>
        <w:t>规定外，尚应符合国家现行有关标准和现行中国工程建设标准化协会有关标准的规定</w:t>
      </w:r>
      <w:r>
        <w:rPr>
          <w:rFonts w:cs="Times New Roman"/>
          <w:color w:val="000000" w:themeColor="text1"/>
          <w:szCs w:val="21"/>
          <w14:textFill>
            <w14:solidFill>
              <w14:schemeClr w14:val="tx1"/>
            </w14:solidFill>
          </w14:textFill>
        </w:rPr>
        <w:t>。</w:t>
      </w:r>
    </w:p>
    <w:p w14:paraId="720205AF">
      <w:pPr>
        <w:widowControl/>
        <w:jc w:val="left"/>
        <w:rPr>
          <w:rFonts w:cs="Times New Roman"/>
          <w:color w:val="000000" w:themeColor="text1"/>
          <w:sz w:val="24"/>
          <w:szCs w:val="24"/>
          <w14:textFill>
            <w14:solidFill>
              <w14:schemeClr w14:val="tx1"/>
            </w14:solidFill>
          </w14:textFill>
        </w:rPr>
        <w:sectPr>
          <w:footerReference r:id="rId5" w:type="default"/>
          <w:pgSz w:w="11906" w:h="16838"/>
          <w:pgMar w:top="1440" w:right="1800" w:bottom="1440" w:left="1800" w:header="851" w:footer="850" w:gutter="0"/>
          <w:pgNumType w:start="1"/>
          <w:cols w:space="425" w:num="1"/>
          <w:docGrid w:type="lines" w:linePitch="312" w:charSpace="0"/>
        </w:sectPr>
      </w:pPr>
      <w:r>
        <w:rPr>
          <w:rFonts w:cs="Times New Roman"/>
          <w:color w:val="000000" w:themeColor="text1"/>
          <w:sz w:val="24"/>
          <w:szCs w:val="24"/>
          <w14:textFill>
            <w14:solidFill>
              <w14:schemeClr w14:val="tx1"/>
            </w14:solidFill>
          </w14:textFill>
        </w:rPr>
        <w:br w:type="page"/>
      </w:r>
    </w:p>
    <w:p w14:paraId="36A0B8A6">
      <w:pPr>
        <w:widowControl/>
        <w:jc w:val="left"/>
        <w:rPr>
          <w:rFonts w:cs="Times New Roman"/>
          <w:color w:val="000000" w:themeColor="text1"/>
          <w:sz w:val="24"/>
          <w:szCs w:val="24"/>
          <w14:textFill>
            <w14:solidFill>
              <w14:schemeClr w14:val="tx1"/>
            </w14:solidFill>
          </w14:textFill>
        </w:rPr>
      </w:pPr>
    </w:p>
    <w:p w14:paraId="40FFDB07">
      <w:pPr>
        <w:widowControl/>
        <w:jc w:val="left"/>
        <w:rPr>
          <w:rFonts w:cs="Times New Roman"/>
          <w:color w:val="000000" w:themeColor="text1"/>
          <w:sz w:val="24"/>
          <w:szCs w:val="24"/>
          <w14:textFill>
            <w14:solidFill>
              <w14:schemeClr w14:val="tx1"/>
            </w14:solidFill>
          </w14:textFill>
        </w:rPr>
      </w:pPr>
    </w:p>
    <w:p w14:paraId="1C397A99">
      <w:pPr>
        <w:pStyle w:val="2"/>
        <w:spacing w:before="360" w:after="360"/>
        <w:jc w:val="center"/>
        <w:rPr>
          <w:rFonts w:cs="Times New Roman"/>
          <w:color w:val="000000" w:themeColor="text1"/>
          <w:sz w:val="32"/>
          <w:szCs w:val="32"/>
          <w14:textFill>
            <w14:solidFill>
              <w14:schemeClr w14:val="tx1"/>
            </w14:solidFill>
          </w14:textFill>
        </w:rPr>
      </w:pPr>
      <w:bookmarkStart w:id="11" w:name="_Toc106038998"/>
      <w:bookmarkStart w:id="12" w:name="_Toc466"/>
      <w:bookmarkStart w:id="13" w:name="_Toc8517"/>
      <w:bookmarkStart w:id="14" w:name="_Toc26336"/>
      <w:bookmarkStart w:id="15" w:name="_Toc30598"/>
      <w:bookmarkStart w:id="16" w:name="_Toc15730"/>
      <w:bookmarkStart w:id="17" w:name="_Toc26567"/>
      <w:bookmarkStart w:id="18" w:name="_Toc29616"/>
      <w:bookmarkStart w:id="19" w:name="_Toc25398"/>
      <w:bookmarkStart w:id="20" w:name="_Toc2328"/>
      <w:r>
        <w:rPr>
          <w:rFonts w:hint="eastAsia" w:cs="Times New Roman"/>
          <w:color w:val="000000" w:themeColor="text1"/>
          <w:sz w:val="32"/>
          <w:szCs w:val="32"/>
          <w14:textFill>
            <w14:solidFill>
              <w14:schemeClr w14:val="tx1"/>
            </w14:solidFill>
          </w14:textFill>
        </w:rPr>
        <w:t>2</w:t>
      </w:r>
      <w:r>
        <w:rPr>
          <w:rFonts w:cs="Times New Roman"/>
          <w:color w:val="000000" w:themeColor="text1"/>
          <w:sz w:val="32"/>
          <w:szCs w:val="32"/>
          <w14:textFill>
            <w14:solidFill>
              <w14:schemeClr w14:val="tx1"/>
            </w14:solidFill>
          </w14:textFill>
        </w:rPr>
        <w:t xml:space="preserve"> 术语</w:t>
      </w:r>
      <w:bookmarkEnd w:id="11"/>
      <w:bookmarkEnd w:id="12"/>
      <w:bookmarkEnd w:id="13"/>
      <w:bookmarkEnd w:id="14"/>
      <w:bookmarkEnd w:id="15"/>
      <w:bookmarkEnd w:id="16"/>
      <w:bookmarkEnd w:id="17"/>
      <w:bookmarkEnd w:id="18"/>
      <w:bookmarkEnd w:id="19"/>
      <w:bookmarkEnd w:id="20"/>
    </w:p>
    <w:p w14:paraId="4E299AA0">
      <w:pPr>
        <w:rPr>
          <w:rFonts w:cs="Times New Roman"/>
          <w:color w:val="000000" w:themeColor="text1"/>
          <w:szCs w:val="21"/>
          <w14:textFill>
            <w14:solidFill>
              <w14:schemeClr w14:val="tx1"/>
            </w14:solidFill>
          </w14:textFill>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.1 中小跨径桥梁  small and medium span bridges</w:t>
      </w:r>
    </w:p>
    <w:p w14:paraId="2411A3E5">
      <w:pPr>
        <w:ind w:firstLine="420" w:firstLineChars="200"/>
        <w:rPr>
          <w:rFonts w:cs="Times New Roman"/>
          <w:szCs w:val="21"/>
        </w:rPr>
      </w:pPr>
      <w:r>
        <w:rPr>
          <w:rFonts w:cs="Times New Roman"/>
          <w:szCs w:val="21"/>
        </w:rPr>
        <w:t>单孔跨径</w:t>
      </w:r>
      <w:r>
        <w:rPr>
          <w:rFonts w:hint="eastAsia" w:cs="Times New Roman"/>
          <w:szCs w:val="21"/>
        </w:rPr>
        <w:t>介于5m~40m，或多孔总跨径介于8m~100m</w:t>
      </w:r>
      <w:r>
        <w:rPr>
          <w:rFonts w:cs="Times New Roman"/>
          <w:szCs w:val="21"/>
        </w:rPr>
        <w:t>的桥梁</w:t>
      </w:r>
      <w:r>
        <w:rPr>
          <w:rFonts w:hint="eastAsia" w:cs="Times New Roman"/>
          <w:szCs w:val="21"/>
        </w:rPr>
        <w:t>。</w:t>
      </w:r>
    </w:p>
    <w:p w14:paraId="227E2365">
      <w:pPr>
        <w:rPr>
          <w:rFonts w:cs="Times New Roman"/>
          <w:b/>
          <w:szCs w:val="21"/>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.2</w:t>
      </w:r>
      <w:r>
        <w:rPr>
          <w:rFonts w:cs="Times New Roman"/>
          <w:color w:val="000000" w:themeColor="text1"/>
          <w:szCs w:val="21"/>
          <w14:textFill>
            <w14:solidFill>
              <w14:schemeClr w14:val="tx1"/>
            </w14:solidFill>
          </w14:textFill>
        </w:rPr>
        <w:t xml:space="preserve"> </w:t>
      </w:r>
      <w:r>
        <w:rPr>
          <w:rFonts w:cs="Times New Roman"/>
          <w:b/>
          <w:szCs w:val="21"/>
        </w:rPr>
        <w:t>结构安全监测系统 structural health monitoring system</w:t>
      </w:r>
    </w:p>
    <w:p w14:paraId="5E60CEFB">
      <w:pPr>
        <w:ind w:firstLine="420" w:firstLineChars="200"/>
        <w:rPr>
          <w:rFonts w:cs="Times New Roman"/>
          <w:szCs w:val="21"/>
        </w:rPr>
      </w:pPr>
      <w:r>
        <w:rPr>
          <w:rFonts w:cs="Times New Roman"/>
          <w:szCs w:val="21"/>
        </w:rPr>
        <w:t>一种集传感、数据采集与传输、结构状态参数与损伤识别、性能评估与预测技术为一体的自动化、信息化监测系统，主要由传感器</w:t>
      </w:r>
      <w:r>
        <w:rPr>
          <w:rFonts w:hint="eastAsia" w:cs="Times New Roman"/>
          <w:szCs w:val="21"/>
        </w:rPr>
        <w:t>、</w:t>
      </w:r>
      <w:r>
        <w:rPr>
          <w:rFonts w:cs="Times New Roman"/>
          <w:szCs w:val="21"/>
        </w:rPr>
        <w:t>采集仪器设备</w:t>
      </w:r>
      <w:r>
        <w:rPr>
          <w:rFonts w:hint="eastAsia" w:cs="Times New Roman"/>
          <w:szCs w:val="21"/>
        </w:rPr>
        <w:t>及服务器</w:t>
      </w:r>
      <w:r>
        <w:rPr>
          <w:rFonts w:cs="Times New Roman"/>
          <w:szCs w:val="21"/>
        </w:rPr>
        <w:t>等硬件系统和数据分析及结构分析等软件系统构成。</w:t>
      </w:r>
    </w:p>
    <w:p w14:paraId="18A7B5AA">
      <w:pPr>
        <w:widowControl/>
        <w:jc w:val="left"/>
        <w:rPr>
          <w:rFonts w:hint="eastAsia" w:eastAsia="宋体" w:cs="Times New Roman"/>
          <w:szCs w:val="21"/>
          <w:lang w:eastAsia="zh-CN"/>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 xml:space="preserve">.3 环境 environmental </w:t>
      </w:r>
      <w:r>
        <w:rPr>
          <w:rFonts w:hint="eastAsia" w:cs="Times New Roman"/>
          <w:b/>
          <w:szCs w:val="21"/>
          <w:lang w:val="en-US" w:eastAsia="zh-CN"/>
        </w:rPr>
        <w:t>factors</w:t>
      </w:r>
    </w:p>
    <w:p w14:paraId="2939A534">
      <w:pPr>
        <w:ind w:firstLine="420" w:firstLineChars="200"/>
        <w:rPr>
          <w:rFonts w:cs="Times New Roman"/>
          <w:szCs w:val="21"/>
        </w:rPr>
      </w:pPr>
      <w:r>
        <w:rPr>
          <w:rFonts w:hint="eastAsia" w:cs="Times New Roman"/>
          <w:szCs w:val="21"/>
          <w:lang w:val="en-US" w:eastAsia="zh-CN"/>
        </w:rPr>
        <w:t>影响桥梁安全和功能的桥址自然环境因素</w:t>
      </w:r>
      <w:r>
        <w:rPr>
          <w:rFonts w:cs="Times New Roman"/>
          <w:szCs w:val="21"/>
        </w:rPr>
        <w:t>。</w:t>
      </w:r>
    </w:p>
    <w:p w14:paraId="432E94ED">
      <w:pPr>
        <w:widowControl/>
        <w:jc w:val="left"/>
        <w:rPr>
          <w:rFonts w:hint="eastAsia" w:eastAsia="宋体" w:cs="Times New Roman"/>
          <w:szCs w:val="21"/>
          <w:lang w:eastAsia="zh-CN"/>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 xml:space="preserve">.4 作用 </w:t>
      </w:r>
      <w:r>
        <w:rPr>
          <w:rFonts w:hint="eastAsia" w:cs="Times New Roman"/>
          <w:b/>
          <w:szCs w:val="21"/>
          <w:lang w:val="en-US" w:eastAsia="zh-CN"/>
        </w:rPr>
        <w:t>action</w:t>
      </w:r>
    </w:p>
    <w:p w14:paraId="2936CE68">
      <w:pPr>
        <w:ind w:firstLine="420" w:firstLineChars="200"/>
        <w:rPr>
          <w:rFonts w:cs="Times New Roman"/>
          <w:szCs w:val="21"/>
        </w:rPr>
      </w:pPr>
      <w:r>
        <w:rPr>
          <w:rFonts w:cs="Times New Roman"/>
          <w:szCs w:val="21"/>
        </w:rPr>
        <w:t>桥梁</w:t>
      </w:r>
      <w:r>
        <w:rPr>
          <w:rFonts w:hint="eastAsia" w:cs="Times New Roman"/>
          <w:szCs w:val="21"/>
          <w:lang w:val="en-US" w:eastAsia="zh-CN"/>
        </w:rPr>
        <w:t>所受的直接荷载或间接荷载</w:t>
      </w:r>
      <w:r>
        <w:rPr>
          <w:rFonts w:cs="Times New Roman"/>
          <w:szCs w:val="21"/>
        </w:rPr>
        <w:t>。</w:t>
      </w:r>
    </w:p>
    <w:p w14:paraId="2698B2FD">
      <w:pPr>
        <w:rPr>
          <w:rFonts w:cs="Times New Roman"/>
          <w:b/>
          <w:szCs w:val="21"/>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 xml:space="preserve">.5 结构响应 structural response </w:t>
      </w:r>
    </w:p>
    <w:p w14:paraId="0C6D03DB">
      <w:pPr>
        <w:ind w:firstLine="420" w:firstLineChars="200"/>
        <w:rPr>
          <w:rFonts w:cs="Times New Roman"/>
          <w:szCs w:val="21"/>
        </w:rPr>
      </w:pPr>
      <w:r>
        <w:rPr>
          <w:rFonts w:hint="eastAsia" w:cs="Times New Roman"/>
          <w:szCs w:val="21"/>
          <w:lang w:val="en-US" w:eastAsia="zh-CN"/>
        </w:rPr>
        <w:t>由作用引起的桥梁构件、部件、结构的静力或动力响应</w:t>
      </w:r>
      <w:r>
        <w:rPr>
          <w:rFonts w:cs="Times New Roman"/>
          <w:szCs w:val="21"/>
        </w:rPr>
        <w:t>。</w:t>
      </w:r>
    </w:p>
    <w:p w14:paraId="267CC5F3">
      <w:pPr>
        <w:rPr>
          <w:rFonts w:hint="eastAsia" w:cs="Times New Roman"/>
          <w:b/>
          <w:szCs w:val="21"/>
          <w:lang w:val="en-US" w:eastAsia="zh-CN"/>
        </w:rPr>
      </w:pPr>
      <w:r>
        <w:rPr>
          <w:rFonts w:hint="eastAsia" w:cs="Times New Roman"/>
          <w:b/>
          <w:szCs w:val="21"/>
          <w:lang w:val="en-US" w:eastAsia="zh-CN"/>
        </w:rPr>
        <w:t>2.0.6 结构变化 structural variation</w:t>
      </w:r>
    </w:p>
    <w:p w14:paraId="57F3D51E">
      <w:pPr>
        <w:ind w:firstLine="420" w:firstLineChars="200"/>
        <w:rPr>
          <w:rFonts w:hint="default" w:cs="Times New Roman"/>
          <w:szCs w:val="21"/>
          <w:lang w:val="en-US" w:eastAsia="zh-CN"/>
        </w:rPr>
      </w:pPr>
      <w:r>
        <w:rPr>
          <w:rFonts w:hint="eastAsia" w:cs="Times New Roman"/>
          <w:szCs w:val="21"/>
          <w:lang w:val="en-US" w:eastAsia="zh-CN"/>
        </w:rPr>
        <w:t>以桥梁结构成桥状态或某一规定时刻状态为基准，桥梁构件、部件、结构在使用中几何形态和表观、结构性能发生的相对变化。</w:t>
      </w:r>
    </w:p>
    <w:p w14:paraId="08F4C150">
      <w:pPr>
        <w:rPr>
          <w:rFonts w:cs="Times New Roman"/>
          <w:b/>
          <w:szCs w:val="21"/>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w:t>
      </w:r>
      <w:r>
        <w:rPr>
          <w:rFonts w:hint="eastAsia" w:cs="Times New Roman"/>
          <w:b/>
          <w:szCs w:val="21"/>
          <w:lang w:val="en-US" w:eastAsia="zh-CN"/>
        </w:rPr>
        <w:t>7</w:t>
      </w:r>
      <w:r>
        <w:rPr>
          <w:rFonts w:cs="Times New Roman"/>
          <w:b/>
          <w:szCs w:val="21"/>
        </w:rPr>
        <w:t xml:space="preserve"> 损伤识别 damage identification</w:t>
      </w:r>
    </w:p>
    <w:p w14:paraId="3232BDF8">
      <w:pPr>
        <w:ind w:firstLine="420" w:firstLineChars="200"/>
        <w:rPr>
          <w:rFonts w:cs="Times New Roman"/>
          <w:szCs w:val="21"/>
        </w:rPr>
      </w:pPr>
      <w:r>
        <w:rPr>
          <w:rFonts w:cs="Times New Roman"/>
          <w:szCs w:val="21"/>
        </w:rPr>
        <w:t>利用结构的响应数据来分析结构物理参数的变化，进而识别结构损伤的过程。</w:t>
      </w:r>
    </w:p>
    <w:p w14:paraId="63EAFA10">
      <w:pPr>
        <w:rPr>
          <w:rFonts w:cs="Times New Roman"/>
          <w:b/>
          <w:szCs w:val="21"/>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w:t>
      </w:r>
      <w:r>
        <w:rPr>
          <w:rFonts w:hint="eastAsia" w:cs="Times New Roman"/>
          <w:b/>
          <w:szCs w:val="21"/>
          <w:lang w:val="en-US" w:eastAsia="zh-CN"/>
        </w:rPr>
        <w:t>8</w:t>
      </w:r>
      <w:r>
        <w:rPr>
          <w:rFonts w:cs="Times New Roman"/>
          <w:b/>
          <w:szCs w:val="21"/>
        </w:rPr>
        <w:t xml:space="preserve"> </w:t>
      </w:r>
      <w:r>
        <w:rPr>
          <w:rFonts w:hint="eastAsia" w:cs="Times New Roman"/>
          <w:b/>
          <w:szCs w:val="21"/>
        </w:rPr>
        <w:t>报警阈值</w:t>
      </w:r>
      <w:r>
        <w:rPr>
          <w:rFonts w:cs="Times New Roman"/>
          <w:b/>
          <w:szCs w:val="21"/>
        </w:rPr>
        <w:t xml:space="preserve"> </w:t>
      </w:r>
      <w:r>
        <w:rPr>
          <w:rFonts w:hint="eastAsia" w:cs="Times New Roman"/>
          <w:b/>
          <w:szCs w:val="21"/>
        </w:rPr>
        <w:t>alarming threshold</w:t>
      </w:r>
    </w:p>
    <w:p w14:paraId="4CEE63F1">
      <w:pPr>
        <w:ind w:firstLine="420" w:firstLineChars="200"/>
        <w:rPr>
          <w:rFonts w:cs="Times New Roman"/>
          <w:szCs w:val="21"/>
        </w:rPr>
      </w:pPr>
      <w:r>
        <w:rPr>
          <w:rFonts w:hint="eastAsia" w:cs="Times New Roman"/>
          <w:szCs w:val="21"/>
        </w:rPr>
        <w:t>对桥梁环境、作用、结构响应 、结构变化、关键结构构件可能出现的各种级别的异常或风险，各监测点数据特征指标所设定的临界状态警戒值。</w:t>
      </w:r>
    </w:p>
    <w:p w14:paraId="69993EF4">
      <w:pPr>
        <w:rPr>
          <w:rFonts w:cs="Times New Roman"/>
          <w:szCs w:val="21"/>
        </w:rPr>
      </w:pPr>
      <w:r>
        <w:rPr>
          <w:rFonts w:hint="eastAsia" w:cs="Times New Roman"/>
          <w:b/>
          <w:szCs w:val="21"/>
        </w:rPr>
        <w:t>2</w:t>
      </w:r>
      <w:r>
        <w:rPr>
          <w:rFonts w:cs="Times New Roman"/>
          <w:b/>
          <w:szCs w:val="21"/>
        </w:rPr>
        <w:t>.</w:t>
      </w:r>
      <w:r>
        <w:rPr>
          <w:rFonts w:hint="eastAsia" w:cs="Times New Roman"/>
          <w:b/>
          <w:szCs w:val="21"/>
          <w:lang w:val="en-US" w:eastAsia="zh-CN"/>
        </w:rPr>
        <w:t>0</w:t>
      </w:r>
      <w:r>
        <w:rPr>
          <w:rFonts w:cs="Times New Roman"/>
          <w:b/>
          <w:szCs w:val="21"/>
        </w:rPr>
        <w:t>.</w:t>
      </w:r>
      <w:r>
        <w:rPr>
          <w:rFonts w:hint="eastAsia" w:cs="Times New Roman"/>
          <w:b/>
          <w:szCs w:val="21"/>
          <w:lang w:val="en-US" w:eastAsia="zh-CN"/>
        </w:rPr>
        <w:t>9</w:t>
      </w:r>
      <w:r>
        <w:rPr>
          <w:rFonts w:cs="Times New Roman"/>
          <w:b/>
          <w:szCs w:val="21"/>
        </w:rPr>
        <w:t xml:space="preserve"> </w:t>
      </w:r>
      <w:r>
        <w:rPr>
          <w:rFonts w:hint="eastAsia" w:cs="Times New Roman"/>
          <w:b/>
          <w:szCs w:val="21"/>
          <w:lang w:val="en-US" w:eastAsia="zh-CN"/>
        </w:rPr>
        <w:t>结构</w:t>
      </w:r>
      <w:r>
        <w:rPr>
          <w:rFonts w:hint="eastAsia" w:cs="Times New Roman"/>
          <w:b/>
          <w:szCs w:val="21"/>
        </w:rPr>
        <w:t>安全报警</w:t>
      </w:r>
      <w:r>
        <w:rPr>
          <w:rFonts w:cs="Times New Roman"/>
          <w:b/>
          <w:szCs w:val="21"/>
        </w:rPr>
        <w:t xml:space="preserve"> </w:t>
      </w:r>
      <w:r>
        <w:rPr>
          <w:rFonts w:hint="eastAsia" w:cs="Times New Roman"/>
          <w:b/>
          <w:szCs w:val="21"/>
          <w:lang w:val="en-US" w:eastAsia="zh-CN"/>
        </w:rPr>
        <w:t xml:space="preserve">structure </w:t>
      </w:r>
      <w:r>
        <w:rPr>
          <w:rFonts w:hint="eastAsia" w:cs="Times New Roman"/>
          <w:b/>
          <w:szCs w:val="21"/>
        </w:rPr>
        <w:t>security alarming</w:t>
      </w:r>
    </w:p>
    <w:p w14:paraId="3F582587">
      <w:pPr>
        <w:ind w:firstLine="420" w:firstLineChars="200"/>
        <w:rPr>
          <w:rFonts w:cs="Times New Roman"/>
          <w:szCs w:val="21"/>
        </w:rPr>
      </w:pPr>
      <w:r>
        <w:rPr>
          <w:rFonts w:hint="eastAsia" w:cs="Times New Roman"/>
          <w:szCs w:val="21"/>
        </w:rPr>
        <w:t>监测数据的特征指标达到或超过阈值时</w:t>
      </w:r>
      <w:r>
        <w:rPr>
          <w:rFonts w:cs="Times New Roman"/>
          <w:szCs w:val="21"/>
        </w:rPr>
        <w:t>，</w:t>
      </w:r>
      <w:r>
        <w:rPr>
          <w:rFonts w:hint="eastAsia" w:cs="Times New Roman"/>
          <w:szCs w:val="21"/>
        </w:rPr>
        <w:t>系统自动发出相应级别的警报</w:t>
      </w:r>
      <w:r>
        <w:rPr>
          <w:rFonts w:cs="Times New Roman"/>
          <w:szCs w:val="21"/>
        </w:rPr>
        <w:t>。</w:t>
      </w:r>
    </w:p>
    <w:p w14:paraId="494227CE">
      <w:pPr>
        <w:widowControl/>
        <w:jc w:val="left"/>
        <w:rPr>
          <w:rFonts w:cs="Times New Roman"/>
          <w:color w:val="000000" w:themeColor="text1"/>
          <w:sz w:val="24"/>
          <w:szCs w:val="24"/>
          <w14:textFill>
            <w14:solidFill>
              <w14:schemeClr w14:val="tx1"/>
            </w14:solidFill>
          </w14:textFill>
        </w:rPr>
      </w:pPr>
    </w:p>
    <w:p w14:paraId="28B2F22A">
      <w:pPr>
        <w:pStyle w:val="2"/>
        <w:spacing w:before="360" w:after="360"/>
        <w:jc w:val="center"/>
        <w:rPr>
          <w:rFonts w:cs="Times New Roman"/>
          <w:color w:val="000000" w:themeColor="text1"/>
          <w:sz w:val="32"/>
          <w:szCs w:val="32"/>
          <w14:textFill>
            <w14:solidFill>
              <w14:schemeClr w14:val="tx1"/>
            </w14:solidFill>
          </w14:textFill>
        </w:rPr>
      </w:pPr>
      <w:bookmarkStart w:id="21" w:name="_Toc22072"/>
      <w:bookmarkStart w:id="22" w:name="_Toc8539"/>
      <w:bookmarkStart w:id="23" w:name="_Toc2531"/>
      <w:bookmarkStart w:id="24" w:name="_Toc28528"/>
      <w:bookmarkStart w:id="25" w:name="_Toc32107"/>
      <w:bookmarkStart w:id="26" w:name="_Toc20144"/>
      <w:bookmarkStart w:id="27" w:name="_Toc106039002"/>
      <w:bookmarkStart w:id="28" w:name="_Toc20767"/>
      <w:bookmarkStart w:id="29" w:name="_Toc8638"/>
      <w:bookmarkStart w:id="30" w:name="_Toc4849"/>
      <w:r>
        <w:rPr>
          <w:rFonts w:hint="eastAsia" w:cs="Times New Roman"/>
          <w:color w:val="000000" w:themeColor="text1"/>
          <w:sz w:val="32"/>
          <w:szCs w:val="32"/>
          <w14:textFill>
            <w14:solidFill>
              <w14:schemeClr w14:val="tx1"/>
            </w14:solidFill>
          </w14:textFill>
        </w:rPr>
        <w:t>3</w:t>
      </w:r>
      <w:r>
        <w:rPr>
          <w:rFonts w:cs="Times New Roman"/>
          <w:color w:val="000000" w:themeColor="text1"/>
          <w:sz w:val="32"/>
          <w:szCs w:val="32"/>
          <w14:textFill>
            <w14:solidFill>
              <w14:schemeClr w14:val="tx1"/>
            </w14:solidFill>
          </w14:textFill>
        </w:rPr>
        <w:t xml:space="preserve"> 基本规定</w:t>
      </w:r>
      <w:bookmarkEnd w:id="21"/>
      <w:bookmarkEnd w:id="22"/>
      <w:bookmarkEnd w:id="23"/>
      <w:bookmarkEnd w:id="24"/>
      <w:bookmarkEnd w:id="25"/>
      <w:bookmarkEnd w:id="26"/>
      <w:bookmarkEnd w:id="27"/>
      <w:bookmarkEnd w:id="28"/>
      <w:bookmarkEnd w:id="29"/>
      <w:bookmarkEnd w:id="30"/>
    </w:p>
    <w:p w14:paraId="2BC67FEC">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31" w:name="_Toc106039005"/>
      <w:bookmarkStart w:id="32" w:name="_Toc29880"/>
      <w:bookmarkStart w:id="33" w:name="_Toc3747"/>
      <w:bookmarkStart w:id="34" w:name="_Toc15827"/>
      <w:bookmarkStart w:id="35" w:name="_Toc26279"/>
      <w:bookmarkStart w:id="36" w:name="_Toc32732"/>
      <w:bookmarkStart w:id="37" w:name="_Toc31388"/>
      <w:bookmarkStart w:id="38" w:name="_Toc12689"/>
      <w:bookmarkStart w:id="39" w:name="_Toc29190"/>
      <w:bookmarkStart w:id="40" w:name="_Toc9064"/>
      <w:r>
        <w:rPr>
          <w:rFonts w:hint="eastAsia" w:ascii="Times New Roman" w:hAnsi="Times New Roman" w:eastAsia="黑体" w:cs="Times New Roman"/>
          <w:bCs w:val="0"/>
          <w:color w:val="000000" w:themeColor="text1"/>
          <w:sz w:val="28"/>
          <w:szCs w:val="28"/>
          <w14:textFill>
            <w14:solidFill>
              <w14:schemeClr w14:val="tx1"/>
            </w14:solidFill>
          </w14:textFill>
        </w:rPr>
        <w:t>3</w:t>
      </w:r>
      <w:r>
        <w:rPr>
          <w:rFonts w:ascii="Times New Roman" w:hAnsi="Times New Roman" w:eastAsia="黑体" w:cs="Times New Roman"/>
          <w:bCs w:val="0"/>
          <w:color w:val="000000" w:themeColor="text1"/>
          <w:sz w:val="28"/>
          <w:szCs w:val="28"/>
          <w14:textFill>
            <w14:solidFill>
              <w14:schemeClr w14:val="tx1"/>
            </w14:solidFill>
          </w14:textFill>
        </w:rPr>
        <w:t>.</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1</w:t>
      </w:r>
      <w:r>
        <w:rPr>
          <w:rFonts w:ascii="Times New Roman" w:hAnsi="Times New Roman" w:eastAsia="黑体" w:cs="Times New Roman"/>
          <w:bCs w:val="0"/>
          <w:color w:val="000000" w:themeColor="text1"/>
          <w:sz w:val="28"/>
          <w:szCs w:val="28"/>
          <w14:textFill>
            <w14:solidFill>
              <w14:schemeClr w14:val="tx1"/>
            </w14:solidFill>
          </w14:textFill>
        </w:rPr>
        <w:t xml:space="preserve"> </w:t>
      </w:r>
      <w:bookmarkEnd w:id="31"/>
      <w:r>
        <w:rPr>
          <w:rFonts w:ascii="Times New Roman" w:hAnsi="Times New Roman" w:eastAsia="宋体" w:cs="Times New Roman"/>
          <w:bCs w:val="0"/>
          <w:color w:val="000000" w:themeColor="text1"/>
          <w:sz w:val="28"/>
          <w:szCs w:val="28"/>
          <w14:textFill>
            <w14:solidFill>
              <w14:schemeClr w14:val="tx1"/>
            </w14:solidFill>
          </w14:textFill>
        </w:rPr>
        <w:t>设计原则</w:t>
      </w:r>
      <w:bookmarkEnd w:id="32"/>
      <w:bookmarkEnd w:id="33"/>
      <w:bookmarkEnd w:id="34"/>
      <w:bookmarkEnd w:id="35"/>
      <w:bookmarkEnd w:id="36"/>
      <w:bookmarkEnd w:id="37"/>
      <w:bookmarkEnd w:id="38"/>
      <w:bookmarkEnd w:id="39"/>
      <w:bookmarkEnd w:id="40"/>
    </w:p>
    <w:p w14:paraId="70F064BB">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.1.1</w:t>
      </w:r>
      <w:r>
        <w:rPr>
          <w:rFonts w:cs="Times New Roman"/>
          <w:color w:val="000000" w:themeColor="text1"/>
          <w:szCs w:val="21"/>
          <w14:textFill>
            <w14:solidFill>
              <w14:schemeClr w14:val="tx1"/>
            </w14:solidFill>
          </w14:textFill>
        </w:rPr>
        <w:t xml:space="preserve"> </w:t>
      </w:r>
      <w:r>
        <w:rPr>
          <w:rFonts w:hint="eastAsia" w:cs="Times New Roman"/>
          <w:color w:val="000000" w:themeColor="text1"/>
          <w:szCs w:val="21"/>
          <w:lang w:val="en-US" w:eastAsia="zh-CN"/>
          <w14:textFill>
            <w14:solidFill>
              <w14:schemeClr w14:val="tx1"/>
            </w14:solidFill>
          </w14:textFill>
        </w:rPr>
        <w:t>中小跨径</w:t>
      </w:r>
      <w:r>
        <w:rPr>
          <w:rFonts w:cs="Times New Roman"/>
          <w:color w:val="000000" w:themeColor="text1"/>
          <w:szCs w:val="21"/>
          <w14:textFill>
            <w14:solidFill>
              <w14:schemeClr w14:val="tx1"/>
            </w14:solidFill>
          </w14:textFill>
        </w:rPr>
        <w:t>桥梁结构安全监测系统设计应主要针对单孔跨径</w:t>
      </w:r>
      <w:r>
        <w:rPr>
          <w:rFonts w:hint="eastAsia" w:cs="Times New Roman"/>
          <w:color w:val="000000" w:themeColor="text1"/>
          <w:szCs w:val="21"/>
          <w14:textFill>
            <w14:solidFill>
              <w14:schemeClr w14:val="tx1"/>
            </w14:solidFill>
          </w14:textFill>
        </w:rPr>
        <w:t>介于5m~40m，或多孔总跨径介于8m~100m</w:t>
      </w:r>
      <w:r>
        <w:rPr>
          <w:rFonts w:cs="Times New Roman"/>
          <w:color w:val="000000" w:themeColor="text1"/>
          <w:szCs w:val="21"/>
          <w14:textFill>
            <w14:solidFill>
              <w14:schemeClr w14:val="tx1"/>
            </w14:solidFill>
          </w14:textFill>
        </w:rPr>
        <w:t>的梁</w:t>
      </w:r>
      <w:r>
        <w:rPr>
          <w:rFonts w:hint="eastAsia" w:cs="Times New Roman"/>
          <w:color w:val="000000" w:themeColor="text1"/>
          <w:szCs w:val="21"/>
          <w14:textFill>
            <w14:solidFill>
              <w14:schemeClr w14:val="tx1"/>
            </w14:solidFill>
          </w14:textFill>
        </w:rPr>
        <w:t>式</w:t>
      </w:r>
      <w:r>
        <w:rPr>
          <w:rFonts w:cs="Times New Roman"/>
          <w:color w:val="000000" w:themeColor="text1"/>
          <w:szCs w:val="21"/>
          <w14:textFill>
            <w14:solidFill>
              <w14:schemeClr w14:val="tx1"/>
            </w14:solidFill>
          </w14:textFill>
        </w:rPr>
        <w:t>桥和拱</w:t>
      </w:r>
      <w:r>
        <w:rPr>
          <w:rFonts w:hint="eastAsia" w:cs="Times New Roman"/>
          <w:color w:val="000000" w:themeColor="text1"/>
          <w:szCs w:val="21"/>
          <w14:textFill>
            <w14:solidFill>
              <w14:schemeClr w14:val="tx1"/>
            </w14:solidFill>
          </w14:textFill>
        </w:rPr>
        <w:t>式</w:t>
      </w:r>
      <w:r>
        <w:rPr>
          <w:rFonts w:cs="Times New Roman"/>
          <w:color w:val="000000" w:themeColor="text1"/>
          <w:szCs w:val="21"/>
          <w14:textFill>
            <w14:solidFill>
              <w14:schemeClr w14:val="tx1"/>
            </w14:solidFill>
          </w14:textFill>
        </w:rPr>
        <w:t>桥。</w:t>
      </w:r>
    </w:p>
    <w:p w14:paraId="0A76D4B6">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748D566">
      <w:pPr>
        <w:rPr>
          <w:rFonts w:hint="eastAsia"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在现役亚健康桥梁中，中小跨径梁式桥(简支T梁、简支空心板、T构、连续梁、连续刚构等)占据总数的70%左右，中小跨径拱式桥(圬工拱、板拱、肋拱、双曲拱、刚架拱、桁架拱、拱梁组合体系等)占总数的20%左右。本标准参考《公路桥涵设计通用规范》(JTG D60-2015)，按单孔跨径和多孔跨径总长来定义中小跨径桥梁，其中单孔跨径系指标准跨径，梁式桥以两桥墩中线间距离或桥墩中线与台背前缘间距为准；拱式桥以净跨径为准。梁式桥多孔跨径总长为多孔标准跨径的总长；拱式桥的多孔跨径总长为两端桥台内起拱线间的距离。</w:t>
      </w:r>
    </w:p>
    <w:p w14:paraId="36AFE00D">
      <w:pPr>
        <w:rPr>
          <w:rFonts w:cs="Times New Roman"/>
        </w:rPr>
      </w:pP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2</w:t>
      </w:r>
      <w:r>
        <w:rPr>
          <w:rFonts w:cs="Times New Roman"/>
        </w:rPr>
        <w:t xml:space="preserve"> 中小跨径桥梁符合下列条件之一时，</w:t>
      </w:r>
      <w:r>
        <w:rPr>
          <w:rFonts w:hint="eastAsia" w:cs="Times New Roman"/>
        </w:rPr>
        <w:t>应</w:t>
      </w:r>
      <w:r>
        <w:rPr>
          <w:rFonts w:cs="Times New Roman"/>
        </w:rPr>
        <w:t>进行桥梁安全监测：</w:t>
      </w:r>
    </w:p>
    <w:p w14:paraId="4ED21934">
      <w:pPr>
        <w:ind w:firstLine="422" w:firstLineChars="200"/>
        <w:rPr>
          <w:rFonts w:hint="eastAsia" w:eastAsia="宋体" w:cs="Times New Roman"/>
          <w:lang w:eastAsia="zh-CN"/>
        </w:rPr>
      </w:pPr>
      <w:r>
        <w:rPr>
          <w:rFonts w:cs="Times New Roman"/>
          <w:b/>
          <w:bCs/>
        </w:rPr>
        <w:t>1</w:t>
      </w:r>
      <w:r>
        <w:rPr>
          <w:rFonts w:cs="Times New Roman"/>
        </w:rPr>
        <w:t xml:space="preserve"> 技术状况评定为</w:t>
      </w:r>
      <w:r>
        <w:rPr>
          <w:rFonts w:hint="eastAsia" w:cs="Times New Roman"/>
        </w:rPr>
        <w:t>3</w:t>
      </w:r>
      <w:r>
        <w:rPr>
          <w:rFonts w:cs="Times New Roman"/>
        </w:rPr>
        <w:t>类、</w:t>
      </w:r>
      <w:r>
        <w:rPr>
          <w:rFonts w:hint="eastAsia" w:cs="Times New Roman"/>
        </w:rPr>
        <w:t>4</w:t>
      </w:r>
      <w:r>
        <w:rPr>
          <w:rFonts w:cs="Times New Roman"/>
        </w:rPr>
        <w:t>类且需要跟踪观测的在役公路桥梁</w:t>
      </w:r>
      <w:r>
        <w:rPr>
          <w:rFonts w:hint="eastAsia" w:cs="Times New Roman"/>
          <w:lang w:eastAsia="zh-CN"/>
        </w:rPr>
        <w:t>；</w:t>
      </w:r>
    </w:p>
    <w:p w14:paraId="60264D4F">
      <w:pPr>
        <w:ind w:firstLine="422" w:firstLineChars="200"/>
        <w:rPr>
          <w:rFonts w:hint="eastAsia" w:eastAsia="宋体" w:cs="Times New Roman"/>
          <w:lang w:eastAsia="zh-CN"/>
        </w:rPr>
      </w:pPr>
      <w:r>
        <w:rPr>
          <w:rFonts w:cs="Times New Roman"/>
          <w:b/>
          <w:bCs/>
        </w:rPr>
        <w:t>2</w:t>
      </w:r>
      <w:r>
        <w:rPr>
          <w:rFonts w:cs="Times New Roman"/>
        </w:rPr>
        <w:t xml:space="preserve"> 技术状况评定为</w:t>
      </w:r>
      <w:r>
        <w:rPr>
          <w:rFonts w:hint="eastAsia" w:cs="Times New Roman"/>
        </w:rPr>
        <w:t>C</w:t>
      </w:r>
      <w:r>
        <w:rPr>
          <w:rFonts w:cs="Times New Roman"/>
        </w:rPr>
        <w:t>级、</w:t>
      </w:r>
      <w:r>
        <w:rPr>
          <w:rFonts w:hint="eastAsia" w:cs="Times New Roman"/>
        </w:rPr>
        <w:t>D</w:t>
      </w:r>
      <w:r>
        <w:rPr>
          <w:rFonts w:cs="Times New Roman"/>
        </w:rPr>
        <w:t>级且需要跟踪观测的在役</w:t>
      </w:r>
      <w:r>
        <w:rPr>
          <w:rFonts w:hint="eastAsia" w:cs="Times New Roman"/>
          <w:lang w:val="en-US" w:eastAsia="zh-CN"/>
        </w:rPr>
        <w:t>市政</w:t>
      </w:r>
      <w:r>
        <w:rPr>
          <w:rFonts w:cs="Times New Roman"/>
        </w:rPr>
        <w:t>桥梁</w:t>
      </w:r>
      <w:r>
        <w:rPr>
          <w:rFonts w:hint="eastAsia" w:cs="Times New Roman"/>
          <w:lang w:eastAsia="zh-CN"/>
        </w:rPr>
        <w:t>；</w:t>
      </w:r>
    </w:p>
    <w:p w14:paraId="4C3F93EB">
      <w:pPr>
        <w:ind w:firstLine="422" w:firstLineChars="200"/>
        <w:rPr>
          <w:rFonts w:hint="eastAsia" w:eastAsia="宋体" w:cs="Times New Roman"/>
          <w:lang w:eastAsia="zh-CN"/>
        </w:rPr>
      </w:pPr>
      <w:r>
        <w:rPr>
          <w:rFonts w:hint="eastAsia" w:cs="Times New Roman"/>
          <w:b/>
          <w:bCs/>
        </w:rPr>
        <w:t>3</w:t>
      </w:r>
      <w:r>
        <w:rPr>
          <w:rFonts w:hint="eastAsia" w:cs="Times New Roman"/>
        </w:rPr>
        <w:t xml:space="preserve"> 设计文件中明确要求应进行结构监测的桥梁</w:t>
      </w:r>
      <w:r>
        <w:rPr>
          <w:rFonts w:hint="eastAsia" w:cs="Times New Roman"/>
          <w:lang w:eastAsia="zh-CN"/>
        </w:rPr>
        <w:t>；</w:t>
      </w:r>
    </w:p>
    <w:p w14:paraId="35C89035">
      <w:pPr>
        <w:ind w:firstLine="422" w:firstLineChars="200"/>
        <w:rPr>
          <w:rFonts w:cs="Times New Roman"/>
        </w:rPr>
      </w:pPr>
      <w:r>
        <w:rPr>
          <w:rFonts w:hint="eastAsia" w:cs="Times New Roman"/>
          <w:b/>
          <w:bCs/>
        </w:rPr>
        <w:t>4</w:t>
      </w:r>
      <w:r>
        <w:rPr>
          <w:rFonts w:hint="eastAsia" w:cs="Times New Roman"/>
        </w:rPr>
        <w:t xml:space="preserve"> 经过评定需要进行结构监测的桥梁。</w:t>
      </w:r>
    </w:p>
    <w:p w14:paraId="57FB75E4">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2214ACD">
      <w:pPr>
        <w:rPr>
          <w:rFonts w:eastAsia="楷体" w:cs="Times New Roman"/>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城市桥梁和公路桥梁的技术状况评定标准可参考《城市桥梁养护技术标准》（CJJ99-2017）以及《公路桥涵养护规范》（JTG5120-2021）的有关规定</w:t>
      </w:r>
      <w:r>
        <w:rPr>
          <w:rFonts w:eastAsia="楷体" w:cs="Times New Roman"/>
          <w:bCs/>
          <w:color w:val="000000" w:themeColor="text1"/>
          <w:szCs w:val="21"/>
          <w14:textFill>
            <w14:solidFill>
              <w14:schemeClr w14:val="tx1"/>
            </w14:solidFill>
          </w14:textFill>
        </w:rPr>
        <w:t>。典型桥梁的选择条件可以从如下情况中选择：结构具有代表性；跨径具有代表性</w:t>
      </w:r>
      <w:r>
        <w:rPr>
          <w:rFonts w:hint="eastAsia" w:eastAsia="楷体" w:cs="Times New Roman"/>
          <w:bCs/>
          <w:color w:val="000000" w:themeColor="text1"/>
          <w:szCs w:val="21"/>
          <w14:textFill>
            <w14:solidFill>
              <w14:schemeClr w14:val="tx1"/>
            </w14:solidFill>
          </w14:textFill>
        </w:rPr>
        <w:t>；</w:t>
      </w:r>
      <w:r>
        <w:rPr>
          <w:rFonts w:eastAsia="楷体" w:cs="Times New Roman"/>
          <w:bCs/>
          <w:color w:val="000000" w:themeColor="text1"/>
          <w:szCs w:val="21"/>
          <w14:textFill>
            <w14:solidFill>
              <w14:schemeClr w14:val="tx1"/>
            </w14:solidFill>
          </w14:textFill>
        </w:rPr>
        <w:t>交通荷载具有代表性（通常选为枢纽节点）</w:t>
      </w:r>
      <w:r>
        <w:rPr>
          <w:rFonts w:hint="eastAsia" w:eastAsia="楷体" w:cs="Times New Roman"/>
          <w:bCs/>
          <w:color w:val="000000" w:themeColor="text1"/>
          <w:szCs w:val="21"/>
          <w14:textFill>
            <w14:solidFill>
              <w14:schemeClr w14:val="tx1"/>
            </w14:solidFill>
          </w14:textFill>
        </w:rPr>
        <w:t>；</w:t>
      </w:r>
      <w:r>
        <w:rPr>
          <w:rFonts w:eastAsia="楷体" w:cs="Times New Roman"/>
          <w:bCs/>
          <w:color w:val="000000" w:themeColor="text1"/>
          <w:szCs w:val="21"/>
          <w14:textFill>
            <w14:solidFill>
              <w14:schemeClr w14:val="tx1"/>
            </w14:solidFill>
          </w14:textFill>
        </w:rPr>
        <w:t>已发生的或潜在发生的桥梁病害具有代表性。</w:t>
      </w:r>
      <w:r>
        <w:rPr>
          <w:rFonts w:hint="eastAsia" w:eastAsia="楷体" w:cs="Times New Roman"/>
          <w:bCs/>
          <w:color w:val="000000" w:themeColor="text1"/>
          <w:szCs w:val="21"/>
          <w14:textFill>
            <w14:solidFill>
              <w14:schemeClr w14:val="tx1"/>
            </w14:solidFill>
          </w14:textFill>
        </w:rPr>
        <w:t>按照《城市桥梁养护技术标准》（CJJ99-2017）以及《公路桥涵养护规范》（JTG5120-2021）进行定期技术状况评级外，宜进行多次不定期快速筛查，支座可参考《城市桥梁支座快速评定标准》（CECS标准已报批），达到支座阈值时，应按照现行《城市桥梁养护技术标准》（CJJ99-2017）以及《公路桥涵养护规范》（JTG5120-2021）的有关规定进行技术状况评定；同步可快速筛查桥梁相对变形挠度，</w:t>
      </w:r>
      <w:r>
        <w:rPr>
          <w:rFonts w:eastAsia="楷体" w:cs="Times New Roman"/>
          <w:bCs/>
          <w:color w:val="000000" w:themeColor="text1"/>
          <w:szCs w:val="21"/>
          <w14:textFill>
            <w14:solidFill>
              <w14:schemeClr w14:val="tx1"/>
            </w14:solidFill>
          </w14:textFill>
        </w:rPr>
        <w:t>达到0.8倍设计值</w:t>
      </w:r>
      <w:r>
        <w:rPr>
          <w:rFonts w:hint="eastAsia" w:eastAsia="楷体" w:cs="Times New Roman"/>
          <w:bCs/>
          <w:color w:val="000000" w:themeColor="text1"/>
          <w:szCs w:val="21"/>
          <w14:textFill>
            <w14:solidFill>
              <w14:schemeClr w14:val="tx1"/>
            </w14:solidFill>
          </w14:textFill>
        </w:rPr>
        <w:t>，同前也应按照现行《城市桥梁养护技术标准》（CJJ99-2017）以及《公路桥涵养护规范》（JTG5120-2021）的有关规定进行技术状况评定。</w:t>
      </w:r>
    </w:p>
    <w:p w14:paraId="620CD8AD">
      <w:pPr>
        <w:rPr>
          <w:rFonts w:cs="Times New Roman"/>
          <w:bCs/>
          <w:color w:val="000000" w:themeColor="text1"/>
          <w:szCs w:val="21"/>
          <w14:textFill>
            <w14:solidFill>
              <w14:schemeClr w14:val="tx1"/>
            </w14:solidFill>
          </w14:textFill>
        </w:rPr>
      </w:pP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 xml:space="preserve"> </w:t>
      </w:r>
      <w:r>
        <w:rPr>
          <w:rFonts w:cs="Times New Roman"/>
          <w:bCs/>
          <w:color w:val="000000" w:themeColor="text1"/>
          <w:szCs w:val="21"/>
          <w14:textFill>
            <w14:solidFill>
              <w14:schemeClr w14:val="tx1"/>
            </w14:solidFill>
          </w14:textFill>
        </w:rPr>
        <w:t>中小跨径桥梁符合下列条件之一时，</w:t>
      </w:r>
      <w:r>
        <w:rPr>
          <w:rFonts w:hint="eastAsia" w:cs="Times New Roman"/>
          <w:bCs/>
          <w:color w:val="000000" w:themeColor="text1"/>
          <w:szCs w:val="21"/>
          <w14:textFill>
            <w14:solidFill>
              <w14:schemeClr w14:val="tx1"/>
            </w14:solidFill>
          </w14:textFill>
        </w:rPr>
        <w:t>宜</w:t>
      </w:r>
      <w:r>
        <w:rPr>
          <w:rFonts w:cs="Times New Roman"/>
          <w:bCs/>
          <w:color w:val="000000" w:themeColor="text1"/>
          <w:szCs w:val="21"/>
          <w14:textFill>
            <w14:solidFill>
              <w14:schemeClr w14:val="tx1"/>
            </w14:solidFill>
          </w14:textFill>
        </w:rPr>
        <w:t>进行桥梁安全监测：</w:t>
      </w:r>
    </w:p>
    <w:p w14:paraId="66AA444C">
      <w:pPr>
        <w:ind w:firstLine="422" w:firstLineChars="200"/>
        <w:rPr>
          <w:rFonts w:hint="eastAsia" w:cs="Times New Roman"/>
          <w:b/>
          <w:bCs/>
          <w:lang w:val="en-US" w:eastAsia="zh-CN"/>
        </w:rPr>
      </w:pPr>
      <w:r>
        <w:rPr>
          <w:rFonts w:hint="eastAsia" w:cs="Times New Roman"/>
          <w:b/>
          <w:bCs/>
          <w:lang w:val="en-US" w:eastAsia="zh-CN"/>
        </w:rPr>
        <w:t xml:space="preserve">1 </w:t>
      </w:r>
      <w:r>
        <w:rPr>
          <w:rFonts w:hint="eastAsia" w:cs="Times New Roman"/>
          <w:lang w:val="en-US" w:eastAsia="zh-CN"/>
        </w:rPr>
        <w:t>主跨跨径小于100m的轨道交通简支梁桥、连续梁桥和拱桥；</w:t>
      </w:r>
    </w:p>
    <w:p w14:paraId="682937D2">
      <w:pPr>
        <w:ind w:firstLine="422" w:firstLineChars="200"/>
        <w:rPr>
          <w:rFonts w:hint="eastAsia" w:eastAsia="宋体" w:cs="Times New Roman"/>
          <w:lang w:eastAsia="zh-CN"/>
        </w:rPr>
      </w:pPr>
      <w:r>
        <w:rPr>
          <w:rFonts w:hint="eastAsia" w:cs="Times New Roman"/>
          <w:b/>
          <w:bCs/>
          <w:lang w:val="en-US" w:eastAsia="zh-CN"/>
        </w:rPr>
        <w:t>2</w:t>
      </w:r>
      <w:r>
        <w:rPr>
          <w:rFonts w:hint="eastAsia" w:cs="Times New Roman"/>
        </w:rPr>
        <w:t xml:space="preserve"> 采用特殊结构、特殊材料、特殊施工工艺，或者有特殊要求的新建桥梁</w:t>
      </w:r>
      <w:r>
        <w:rPr>
          <w:rFonts w:hint="eastAsia" w:cs="Times New Roman"/>
          <w:lang w:eastAsia="zh-CN"/>
        </w:rPr>
        <w:t>；</w:t>
      </w:r>
    </w:p>
    <w:p w14:paraId="48655A7C">
      <w:pPr>
        <w:ind w:firstLine="422" w:firstLineChars="200"/>
        <w:rPr>
          <w:rFonts w:hint="eastAsia" w:eastAsia="宋体" w:cs="Times New Roman"/>
          <w:lang w:eastAsia="zh-CN"/>
        </w:rPr>
      </w:pPr>
      <w:r>
        <w:rPr>
          <w:rFonts w:hint="eastAsia" w:cs="Times New Roman"/>
          <w:b/>
          <w:bCs/>
          <w:lang w:val="en-US" w:eastAsia="zh-CN"/>
        </w:rPr>
        <w:t>3</w:t>
      </w:r>
      <w:r>
        <w:rPr>
          <w:rFonts w:hint="eastAsia" w:cs="Times New Roman"/>
        </w:rPr>
        <w:t xml:space="preserve"> 荷载等级提高或经结构加固的重要桥梁</w:t>
      </w:r>
      <w:r>
        <w:rPr>
          <w:rFonts w:hint="eastAsia" w:cs="Times New Roman"/>
          <w:lang w:eastAsia="zh-CN"/>
        </w:rPr>
        <w:t>；</w:t>
      </w:r>
    </w:p>
    <w:p w14:paraId="6838D065">
      <w:pPr>
        <w:ind w:firstLine="422" w:firstLineChars="200"/>
        <w:rPr>
          <w:rFonts w:cs="Times New Roman"/>
        </w:rPr>
      </w:pPr>
      <w:r>
        <w:rPr>
          <w:rFonts w:hint="eastAsia" w:cs="Times New Roman"/>
          <w:b/>
          <w:bCs/>
          <w:lang w:val="en-US" w:eastAsia="zh-CN"/>
        </w:rPr>
        <w:t>4</w:t>
      </w:r>
      <w:r>
        <w:rPr>
          <w:rFonts w:hint="eastAsia" w:cs="Times New Roman"/>
        </w:rPr>
        <w:t xml:space="preserve"> 不方便开展检测工作的桥梁。</w:t>
      </w:r>
    </w:p>
    <w:p w14:paraId="2084D617">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0DD4FDE7">
      <w:pPr>
        <w:rPr>
          <w:rFonts w:hint="default" w:eastAsia="楷体" w:cs="Times New Roman"/>
          <w:lang w:val="en-US" w:eastAsia="zh-CN"/>
        </w:rPr>
      </w:pPr>
      <w:r>
        <w:rPr>
          <w:rFonts w:hint="eastAsia" w:eastAsia="楷体" w:cs="Times New Roman"/>
          <w:bCs/>
          <w:color w:val="000000" w:themeColor="text1"/>
          <w:szCs w:val="21"/>
          <w14:textFill>
            <w14:solidFill>
              <w14:schemeClr w14:val="tx1"/>
            </w14:solidFill>
          </w14:textFill>
        </w:rPr>
        <w:t>桥梁改扩建和大中修后，桥梁的通行等级、荷载等级等通常会提高，可根据改扩建和大中修方案，选择关键桥段进行针对性监测。对于一些早期建设的复杂桥梁，没有设置监测系统或设置的简单监测系统不满足监测需求的，可以考虑设置或改造监测系统。</w:t>
      </w:r>
      <w:r>
        <w:rPr>
          <w:rFonts w:hint="eastAsia" w:eastAsia="楷体" w:cs="Times New Roman"/>
          <w:bCs/>
          <w:color w:val="000000" w:themeColor="text1"/>
          <w:szCs w:val="21"/>
          <w:lang w:val="en-US" w:eastAsia="zh-CN"/>
          <w14:textFill>
            <w14:solidFill>
              <w14:schemeClr w14:val="tx1"/>
            </w14:solidFill>
          </w14:textFill>
        </w:rPr>
        <w:t>轨道交通桥梁监测参考GB/T 39559.2-2020《城市轨道交通设施运营监测技术规范 第2部分：桥梁》，以主跨跨径作为是否设置监测系统的指标。</w:t>
      </w:r>
    </w:p>
    <w:p w14:paraId="489E8305">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4</w:t>
      </w:r>
      <w:r>
        <w:rPr>
          <w:rFonts w:cs="Times New Roman"/>
          <w:b/>
          <w:color w:val="000000" w:themeColor="text1"/>
          <w:szCs w:val="21"/>
          <w14:textFill>
            <w14:solidFill>
              <w14:schemeClr w14:val="tx1"/>
            </w14:solidFill>
          </w14:textFill>
        </w:rPr>
        <w:t xml:space="preserve"> </w:t>
      </w:r>
      <w:r>
        <w:rPr>
          <w:rFonts w:hint="eastAsia" w:cs="Times New Roman"/>
          <w:bCs/>
          <w:color w:val="000000" w:themeColor="text1"/>
          <w:szCs w:val="21"/>
          <w14:textFill>
            <w14:solidFill>
              <w14:schemeClr w14:val="tx1"/>
            </w14:solidFill>
          </w14:textFill>
        </w:rPr>
        <w:t>中小跨径桥梁</w:t>
      </w:r>
      <w:r>
        <w:rPr>
          <w:rFonts w:hint="eastAsia" w:cs="Times New Roman"/>
          <w:bCs/>
          <w:color w:val="000000" w:themeColor="text1"/>
          <w:szCs w:val="21"/>
          <w:lang w:val="en-US" w:eastAsia="zh-CN"/>
          <w14:textFill>
            <w14:solidFill>
              <w14:schemeClr w14:val="tx1"/>
            </w14:solidFill>
          </w14:textFill>
        </w:rPr>
        <w:t>结构安全监测系统</w:t>
      </w:r>
      <w:r>
        <w:rPr>
          <w:rFonts w:hint="eastAsia" w:cs="Times New Roman"/>
          <w:bCs/>
          <w:color w:val="000000" w:themeColor="text1"/>
          <w:szCs w:val="21"/>
          <w14:textFill>
            <w14:solidFill>
              <w14:schemeClr w14:val="tx1"/>
            </w14:solidFill>
          </w14:textFill>
        </w:rPr>
        <w:t>应综合考虑监测需求与目的、结构特点、周边环境与荷载条件等因素，制定设计方案、组织实施并规范运行管理，满足稳定可靠、经济实用的原则，并应具备兼容性、可扩展性</w:t>
      </w:r>
      <w:r>
        <w:rPr>
          <w:rFonts w:cs="Times New Roman"/>
          <w:bCs/>
          <w:color w:val="000000" w:themeColor="text1"/>
          <w:szCs w:val="21"/>
          <w14:textFill>
            <w14:solidFill>
              <w14:schemeClr w14:val="tx1"/>
            </w14:solidFill>
          </w14:textFill>
        </w:rPr>
        <w:t>。</w:t>
      </w:r>
    </w:p>
    <w:p w14:paraId="33279E9B">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593779C2">
      <w:pPr>
        <w:rPr>
          <w:rFonts w:hint="default" w:eastAsia="楷体" w:cs="Times New Roman"/>
          <w:bCs/>
          <w:color w:val="000000" w:themeColor="text1"/>
          <w:szCs w:val="21"/>
          <w:lang w:val="en-US" w:eastAsia="zh-CN"/>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设计中小跨径桥梁</w:t>
      </w:r>
      <w:r>
        <w:rPr>
          <w:rFonts w:hint="eastAsia" w:eastAsia="楷体" w:cs="Times New Roman"/>
          <w:bCs/>
          <w:color w:val="000000" w:themeColor="text1"/>
          <w:szCs w:val="21"/>
          <w:lang w:val="en-US" w:eastAsia="zh-CN"/>
          <w14:textFill>
            <w14:solidFill>
              <w14:schemeClr w14:val="tx1"/>
            </w14:solidFill>
          </w14:textFill>
        </w:rPr>
        <w:t>结构</w:t>
      </w:r>
      <w:r>
        <w:rPr>
          <w:rFonts w:hint="eastAsia" w:eastAsia="楷体" w:cs="Times New Roman"/>
          <w:bCs/>
          <w:color w:val="000000" w:themeColor="text1"/>
          <w:szCs w:val="21"/>
          <w14:textFill>
            <w14:solidFill>
              <w14:schemeClr w14:val="tx1"/>
            </w14:solidFill>
          </w14:textFill>
        </w:rPr>
        <w:t>安全监测系统时要根据结构物所处的环境、地理位置和地质条件、使用功能以及重要性、结构型式、受力特点来确定监测目的、监测内容、监测频率和持续时间。做到目的明确，有的放矢，避免盲目跟从或追求形式。</w:t>
      </w:r>
    </w:p>
    <w:p w14:paraId="26AFB00A">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5</w:t>
      </w:r>
      <w:r>
        <w:rPr>
          <w:rFonts w:cs="Times New Roman"/>
          <w:b/>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中小跨径</w:t>
      </w:r>
      <w:r>
        <w:rPr>
          <w:rFonts w:cs="Times New Roman"/>
          <w:color w:val="000000" w:themeColor="text1"/>
          <w:szCs w:val="21"/>
          <w14:textFill>
            <w14:solidFill>
              <w14:schemeClr w14:val="tx1"/>
            </w14:solidFill>
          </w14:textFill>
        </w:rPr>
        <w:t>桥梁结构安全监测系统应考虑与桥梁养护管理系统的良好衔接，并应兼顾考虑与桥梁施工监控、成桥荷载试验等的关联性。</w:t>
      </w:r>
    </w:p>
    <w:p w14:paraId="66AB92C8">
      <w:pPr>
        <w:rPr>
          <w:rFonts w:cs="Times New Roman"/>
        </w:rPr>
      </w:pPr>
      <w:r>
        <w:rPr>
          <w:rFonts w:hint="eastAsia" w:cs="Times New Roman"/>
          <w:b/>
          <w:bCs/>
        </w:rPr>
        <w:t>3</w:t>
      </w:r>
      <w:r>
        <w:rPr>
          <w:rFonts w:cs="Times New Roman"/>
          <w:b/>
          <w:bCs/>
        </w:rPr>
        <w:t>.</w:t>
      </w:r>
      <w:r>
        <w:rPr>
          <w:rFonts w:hint="eastAsia" w:cs="Times New Roman"/>
          <w:b/>
          <w:bCs/>
          <w:lang w:val="en-US" w:eastAsia="zh-CN"/>
        </w:rPr>
        <w:t>1</w:t>
      </w:r>
      <w:r>
        <w:rPr>
          <w:rFonts w:cs="Times New Roman"/>
          <w:b/>
          <w:bCs/>
        </w:rPr>
        <w:t>.</w:t>
      </w:r>
      <w:r>
        <w:rPr>
          <w:rFonts w:hint="eastAsia" w:cs="Times New Roman"/>
          <w:b/>
          <w:bCs/>
          <w:lang w:val="en-US" w:eastAsia="zh-CN"/>
        </w:rPr>
        <w:t>6</w:t>
      </w:r>
      <w:r>
        <w:rPr>
          <w:rFonts w:cs="Times New Roman"/>
        </w:rPr>
        <w:t xml:space="preserve"> </w:t>
      </w:r>
      <w:r>
        <w:rPr>
          <w:rFonts w:hint="eastAsia" w:cs="Times New Roman"/>
        </w:rPr>
        <w:t>中小跨径</w:t>
      </w:r>
      <w:r>
        <w:rPr>
          <w:rFonts w:cs="Times New Roman"/>
        </w:rPr>
        <w:t>桥梁结构安全监测系统设计应满足实用性、可靠性、耐久性、可维护性和可扩展性原则。</w:t>
      </w:r>
    </w:p>
    <w:p w14:paraId="29BE1173">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548E73DD">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w:t>
      </w:r>
      <w:r>
        <w:rPr>
          <w:rFonts w:eastAsia="楷体" w:cs="Times New Roman"/>
          <w:bCs/>
          <w:color w:val="000000" w:themeColor="text1"/>
          <w:szCs w:val="21"/>
          <w14:textFill>
            <w14:solidFill>
              <w14:schemeClr w14:val="tx1"/>
            </w14:solidFill>
          </w14:textFill>
        </w:rPr>
        <w:t>实用性原则：保证系统在桥梁服役环境下安全实用，各测点的布设应有明确目的性。</w:t>
      </w:r>
    </w:p>
    <w:p w14:paraId="043E76E7">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w:t>
      </w:r>
      <w:r>
        <w:rPr>
          <w:rFonts w:hint="eastAsia" w:eastAsia="楷体" w:cs="Times New Roman"/>
          <w:bCs/>
          <w:color w:val="000000" w:themeColor="text1"/>
          <w:szCs w:val="21"/>
          <w14:textFill>
            <w14:solidFill>
              <w14:schemeClr w14:val="tx1"/>
            </w14:solidFill>
          </w14:textFill>
        </w:rPr>
        <w:t>2</w:t>
      </w:r>
      <w:r>
        <w:rPr>
          <w:rFonts w:eastAsia="楷体" w:cs="Times New Roman"/>
          <w:bCs/>
          <w:color w:val="000000" w:themeColor="text1"/>
          <w:szCs w:val="21"/>
          <w14:textFill>
            <w14:solidFill>
              <w14:schemeClr w14:val="tx1"/>
            </w14:solidFill>
          </w14:textFill>
        </w:rPr>
        <w:t>)可靠性原则：保证系统在桥梁服役环境下可靠运行。</w:t>
      </w:r>
    </w:p>
    <w:p w14:paraId="76C5BECB">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w:t>
      </w:r>
      <w:r>
        <w:rPr>
          <w:rFonts w:hint="eastAsia" w:eastAsia="楷体" w:cs="Times New Roman"/>
          <w:bCs/>
          <w:color w:val="000000" w:themeColor="text1"/>
          <w:szCs w:val="21"/>
          <w14:textFill>
            <w14:solidFill>
              <w14:schemeClr w14:val="tx1"/>
            </w14:solidFill>
          </w14:textFill>
        </w:rPr>
        <w:t>3</w:t>
      </w:r>
      <w:r>
        <w:rPr>
          <w:rFonts w:eastAsia="楷体" w:cs="Times New Roman"/>
          <w:bCs/>
          <w:color w:val="000000" w:themeColor="text1"/>
          <w:szCs w:val="21"/>
          <w14:textFill>
            <w14:solidFill>
              <w14:schemeClr w14:val="tx1"/>
            </w14:solidFill>
          </w14:textFill>
        </w:rPr>
        <w:t>)耐久性原则：应优先选用满足要求的抗干扰强的传感器和传输方式。</w:t>
      </w:r>
    </w:p>
    <w:p w14:paraId="3CE9CB1C">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w:t>
      </w:r>
      <w:r>
        <w:rPr>
          <w:rFonts w:hint="eastAsia" w:eastAsia="楷体" w:cs="Times New Roman"/>
          <w:bCs/>
          <w:color w:val="000000" w:themeColor="text1"/>
          <w:szCs w:val="21"/>
          <w14:textFill>
            <w14:solidFill>
              <w14:schemeClr w14:val="tx1"/>
            </w14:solidFill>
          </w14:textFill>
        </w:rPr>
        <w:t>4</w:t>
      </w:r>
      <w:r>
        <w:rPr>
          <w:rFonts w:eastAsia="楷体" w:cs="Times New Roman"/>
          <w:bCs/>
          <w:color w:val="000000" w:themeColor="text1"/>
          <w:szCs w:val="21"/>
          <w14:textFill>
            <w14:solidFill>
              <w14:schemeClr w14:val="tx1"/>
            </w14:solidFill>
          </w14:textFill>
        </w:rPr>
        <w:t>)可维护原则：传感器应易于维护和更换并应采取合适方式进行数据接力。</w:t>
      </w:r>
    </w:p>
    <w:p w14:paraId="37F77654">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w:t>
      </w:r>
      <w:r>
        <w:rPr>
          <w:rFonts w:hint="eastAsia" w:eastAsia="楷体" w:cs="Times New Roman"/>
          <w:bCs/>
          <w:color w:val="000000" w:themeColor="text1"/>
          <w:szCs w:val="21"/>
          <w14:textFill>
            <w14:solidFill>
              <w14:schemeClr w14:val="tx1"/>
            </w14:solidFill>
          </w14:textFill>
        </w:rPr>
        <w:t>5</w:t>
      </w:r>
      <w:r>
        <w:rPr>
          <w:rFonts w:eastAsia="楷体" w:cs="Times New Roman"/>
          <w:bCs/>
          <w:color w:val="000000" w:themeColor="text1"/>
          <w:szCs w:val="21"/>
          <w14:textFill>
            <w14:solidFill>
              <w14:schemeClr w14:val="tx1"/>
            </w14:solidFill>
          </w14:textFill>
        </w:rPr>
        <w:t>)可扩展原则：系统应具适当的扩展性，方便在后期根据需求增加监测内容。</w:t>
      </w:r>
    </w:p>
    <w:p w14:paraId="16903258">
      <w:pPr>
        <w:rPr>
          <w:rFonts w:cs="Times New Roman"/>
        </w:rPr>
      </w:pPr>
      <w:r>
        <w:rPr>
          <w:rFonts w:hint="eastAsia" w:cs="Times New Roman"/>
          <w:b/>
          <w:bCs/>
        </w:rPr>
        <w:t>3</w:t>
      </w:r>
      <w:r>
        <w:rPr>
          <w:rFonts w:cs="Times New Roman"/>
          <w:b/>
          <w:bCs/>
        </w:rPr>
        <w:t>.</w:t>
      </w:r>
      <w:r>
        <w:rPr>
          <w:rFonts w:hint="eastAsia" w:cs="Times New Roman"/>
          <w:b/>
          <w:bCs/>
          <w:lang w:val="en-US" w:eastAsia="zh-CN"/>
        </w:rPr>
        <w:t>1</w:t>
      </w:r>
      <w:r>
        <w:rPr>
          <w:rFonts w:cs="Times New Roman"/>
          <w:b/>
          <w:bCs/>
        </w:rPr>
        <w:t>.</w:t>
      </w:r>
      <w:r>
        <w:rPr>
          <w:rFonts w:hint="eastAsia" w:cs="Times New Roman"/>
          <w:b/>
          <w:bCs/>
          <w:lang w:val="en-US" w:eastAsia="zh-CN"/>
        </w:rPr>
        <w:t>7</w:t>
      </w:r>
      <w:r>
        <w:rPr>
          <w:rFonts w:cs="Times New Roman"/>
        </w:rPr>
        <w:t xml:space="preserve"> </w:t>
      </w:r>
      <w:r>
        <w:rPr>
          <w:rFonts w:hint="eastAsia" w:cs="Times New Roman"/>
        </w:rPr>
        <w:t>桥梁</w:t>
      </w:r>
      <w:r>
        <w:rPr>
          <w:rFonts w:cs="Times New Roman"/>
        </w:rPr>
        <w:t>结构安全监测系统的设计应坚持长远规划的原则，结合工程结构的具体特点和场地条件，综合考虑工程结构各阶段的健康监测需求、特征以及环境条件变化的影响，为结构设计验证、结构模型校验与修正、结构损伤识别、结构养护和维修以及新方法、新技术的发展提供支持。</w:t>
      </w:r>
    </w:p>
    <w:p w14:paraId="13F0163D">
      <w:pPr>
        <w:rPr>
          <w:rFonts w:hint="eastAsia" w:cs="Times New Roman"/>
        </w:rPr>
      </w:pPr>
      <w:r>
        <w:rPr>
          <w:rFonts w:hint="eastAsia" w:cs="Times New Roman"/>
          <w:b/>
          <w:bCs/>
        </w:rPr>
        <w:t>3</w:t>
      </w:r>
      <w:r>
        <w:rPr>
          <w:rFonts w:cs="Times New Roman"/>
          <w:b/>
          <w:bCs/>
        </w:rPr>
        <w:t>.</w:t>
      </w:r>
      <w:r>
        <w:rPr>
          <w:rFonts w:hint="eastAsia" w:cs="Times New Roman"/>
          <w:b/>
          <w:bCs/>
          <w:lang w:val="en-US" w:eastAsia="zh-CN"/>
        </w:rPr>
        <w:t>1</w:t>
      </w:r>
      <w:r>
        <w:rPr>
          <w:rFonts w:cs="Times New Roman"/>
          <w:b/>
          <w:bCs/>
        </w:rPr>
        <w:t>.</w:t>
      </w:r>
      <w:r>
        <w:rPr>
          <w:rFonts w:hint="eastAsia" w:cs="Times New Roman"/>
          <w:b/>
          <w:bCs/>
          <w:lang w:val="en-US" w:eastAsia="zh-CN"/>
        </w:rPr>
        <w:t>8</w:t>
      </w:r>
      <w:r>
        <w:rPr>
          <w:rFonts w:hint="eastAsia" w:cs="Times New Roman"/>
          <w:lang w:val="en-US" w:eastAsia="zh-CN"/>
        </w:rPr>
        <w:t>中小跨径桥梁结构安全监</w:t>
      </w:r>
      <w:r>
        <w:rPr>
          <w:rFonts w:cs="Times New Roman"/>
        </w:rPr>
        <w:t>测系统的设计，</w:t>
      </w:r>
      <w:r>
        <w:rPr>
          <w:rFonts w:hint="eastAsia" w:cs="Times New Roman"/>
          <w:lang w:val="en-US" w:eastAsia="zh-CN"/>
        </w:rPr>
        <w:t>宜按照监测目的和功能</w:t>
      </w:r>
      <w:r>
        <w:rPr>
          <w:rFonts w:cs="Times New Roman"/>
        </w:rPr>
        <w:t>选用和布置传感器及采集系统。监测系统硬件的布置宜有一定的冗余度，宜优先采用标准成熟的产品。</w:t>
      </w:r>
      <w:r>
        <w:rPr>
          <w:rFonts w:hint="eastAsia" w:cs="Times New Roman"/>
        </w:rPr>
        <w:t>对已经出现破损情况的结构，宜适当增加传感器布设。</w:t>
      </w:r>
    </w:p>
    <w:p w14:paraId="4FB5311A">
      <w:pPr>
        <w:rPr>
          <w:rFonts w:hint="eastAsia" w:cs="Times New Roman"/>
        </w:rPr>
      </w:pPr>
      <w:r>
        <w:rPr>
          <w:rFonts w:hint="eastAsia" w:cs="Times New Roman"/>
        </w:rPr>
        <w:br w:type="page"/>
      </w:r>
    </w:p>
    <w:p w14:paraId="31FB6353">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41" w:name="_Toc106039004"/>
      <w:bookmarkStart w:id="42" w:name="_Toc15713"/>
      <w:bookmarkStart w:id="43" w:name="_Toc28975"/>
      <w:bookmarkStart w:id="44" w:name="_Toc18855"/>
      <w:bookmarkStart w:id="45" w:name="_Toc11205"/>
      <w:bookmarkStart w:id="46" w:name="_Toc29920"/>
      <w:bookmarkStart w:id="47" w:name="_Toc26766"/>
      <w:bookmarkStart w:id="48" w:name="_Toc5062"/>
      <w:bookmarkStart w:id="49" w:name="_Toc6635"/>
      <w:bookmarkStart w:id="50" w:name="_Toc6300"/>
      <w:r>
        <w:rPr>
          <w:rFonts w:hint="eastAsia" w:ascii="Times New Roman" w:hAnsi="Times New Roman" w:eastAsia="黑体" w:cs="Times New Roman"/>
          <w:bCs w:val="0"/>
          <w:color w:val="000000" w:themeColor="text1"/>
          <w:sz w:val="28"/>
          <w:szCs w:val="28"/>
          <w14:textFill>
            <w14:solidFill>
              <w14:schemeClr w14:val="tx1"/>
            </w14:solidFill>
          </w14:textFill>
        </w:rPr>
        <w:t>3</w:t>
      </w:r>
      <w:r>
        <w:rPr>
          <w:rFonts w:ascii="Times New Roman" w:hAnsi="Times New Roman" w:eastAsia="黑体" w:cs="Times New Roman"/>
          <w:bCs w:val="0"/>
          <w:color w:val="000000" w:themeColor="text1"/>
          <w:sz w:val="28"/>
          <w:szCs w:val="28"/>
          <w14:textFill>
            <w14:solidFill>
              <w14:schemeClr w14:val="tx1"/>
            </w14:solidFill>
          </w14:textFill>
        </w:rPr>
        <w:t xml:space="preserve">.2 </w:t>
      </w:r>
      <w:bookmarkEnd w:id="41"/>
      <w:r>
        <w:rPr>
          <w:rFonts w:ascii="Times New Roman" w:hAnsi="Times New Roman" w:eastAsia="宋体" w:cs="Times New Roman"/>
          <w:bCs w:val="0"/>
          <w:color w:val="000000" w:themeColor="text1"/>
          <w:sz w:val="28"/>
          <w:szCs w:val="28"/>
          <w14:textFill>
            <w14:solidFill>
              <w14:schemeClr w14:val="tx1"/>
            </w14:solidFill>
          </w14:textFill>
        </w:rPr>
        <w:t>设计流程</w:t>
      </w:r>
      <w:bookmarkEnd w:id="42"/>
      <w:bookmarkEnd w:id="43"/>
      <w:bookmarkEnd w:id="44"/>
      <w:bookmarkEnd w:id="45"/>
      <w:bookmarkEnd w:id="46"/>
      <w:bookmarkEnd w:id="47"/>
      <w:bookmarkEnd w:id="48"/>
      <w:bookmarkEnd w:id="49"/>
      <w:bookmarkEnd w:id="50"/>
    </w:p>
    <w:p w14:paraId="449B4E98">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.2.1</w:t>
      </w:r>
      <w:r>
        <w:rPr>
          <w:rFonts w:cs="Times New Roman"/>
          <w:color w:val="000000" w:themeColor="text1"/>
          <w:szCs w:val="21"/>
          <w14:textFill>
            <w14:solidFill>
              <w14:schemeClr w14:val="tx1"/>
            </w14:solidFill>
          </w14:textFill>
        </w:rPr>
        <w:t xml:space="preserve"> 桥梁</w:t>
      </w:r>
      <w:r>
        <w:rPr>
          <w:rFonts w:hint="eastAsia" w:cs="Times New Roman"/>
          <w:color w:val="000000" w:themeColor="text1"/>
          <w:szCs w:val="21"/>
          <w:lang w:val="en-US" w:eastAsia="zh-CN"/>
          <w14:textFill>
            <w14:solidFill>
              <w14:schemeClr w14:val="tx1"/>
            </w14:solidFill>
          </w14:textFill>
        </w:rPr>
        <w:t>结构</w:t>
      </w:r>
      <w:r>
        <w:rPr>
          <w:rFonts w:cs="Times New Roman"/>
          <w:color w:val="000000" w:themeColor="text1"/>
          <w:szCs w:val="21"/>
          <w14:textFill>
            <w14:solidFill>
              <w14:schemeClr w14:val="tx1"/>
            </w14:solidFill>
          </w14:textFill>
        </w:rPr>
        <w:t>安全监测系统设计流程宜包括概念设计、技术方案设计和实施方案设计。</w:t>
      </w:r>
    </w:p>
    <w:p w14:paraId="24C5C16E">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6097FB15">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安全监测系统设计流程可以灵活选择，不需要都经历上述三个步骤。</w:t>
      </w:r>
    </w:p>
    <w:p w14:paraId="23060363">
      <w:pPr>
        <w:widowControl/>
        <w:jc w:val="left"/>
        <w:rPr>
          <w:rFonts w:hint="eastAsia" w:eastAsia="宋体" w:cs="Times New Roman"/>
          <w:b/>
          <w:color w:val="000000" w:themeColor="text1"/>
          <w:szCs w:val="21"/>
          <w:lang w:eastAsia="zh-CN"/>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 xml:space="preserve">.2.2 </w:t>
      </w:r>
      <w:r>
        <w:rPr>
          <w:rFonts w:hint="eastAsia" w:cs="Times New Roman"/>
          <w:color w:val="000000" w:themeColor="text1"/>
          <w:szCs w:val="21"/>
          <w14:textFill>
            <w14:solidFill>
              <w14:schemeClr w14:val="tx1"/>
            </w14:solidFill>
          </w14:textFill>
        </w:rPr>
        <w:t>桥梁</w:t>
      </w:r>
      <w:r>
        <w:rPr>
          <w:rFonts w:hint="eastAsia" w:cs="Times New Roman"/>
          <w:color w:val="000000" w:themeColor="text1"/>
          <w:szCs w:val="21"/>
          <w:lang w:val="en-US" w:eastAsia="zh-CN"/>
          <w14:textFill>
            <w14:solidFill>
              <w14:schemeClr w14:val="tx1"/>
            </w14:solidFill>
          </w14:textFill>
        </w:rPr>
        <w:t>结构</w:t>
      </w:r>
      <w:r>
        <w:rPr>
          <w:rFonts w:hint="eastAsia" w:cs="Times New Roman"/>
          <w:color w:val="000000" w:themeColor="text1"/>
          <w:szCs w:val="21"/>
          <w14:textFill>
            <w14:solidFill>
              <w14:schemeClr w14:val="tx1"/>
            </w14:solidFill>
          </w14:textFill>
        </w:rPr>
        <w:t>安全监测系统概念设计应以解决系统建设的必要性、主要工作方向和基本技术路线为主要目标</w:t>
      </w:r>
      <w:r>
        <w:rPr>
          <w:rFonts w:hint="eastAsia" w:cs="Times New Roman"/>
          <w:color w:val="000000" w:themeColor="text1"/>
          <w:szCs w:val="21"/>
          <w:lang w:eastAsia="zh-CN"/>
          <w14:textFill>
            <w14:solidFill>
              <w14:schemeClr w14:val="tx1"/>
            </w14:solidFill>
          </w14:textFill>
        </w:rPr>
        <w:t>，</w:t>
      </w:r>
      <w:r>
        <w:rPr>
          <w:rFonts w:hint="eastAsia" w:cs="Times New Roman"/>
          <w:color w:val="000000" w:themeColor="text1"/>
          <w:szCs w:val="21"/>
          <w14:textFill>
            <w14:solidFill>
              <w14:schemeClr w14:val="tx1"/>
            </w14:solidFill>
          </w14:textFill>
        </w:rPr>
        <w:t>具体工作内容和顺序应按监测需求分析、监测信息特征和指标体系设计、监测模式设计、监测系统设计方案展开</w:t>
      </w:r>
      <w:r>
        <w:rPr>
          <w:rFonts w:hint="eastAsia" w:cs="Times New Roman"/>
          <w:color w:val="000000" w:themeColor="text1"/>
          <w:szCs w:val="21"/>
          <w:lang w:eastAsia="zh-CN"/>
          <w14:textFill>
            <w14:solidFill>
              <w14:schemeClr w14:val="tx1"/>
            </w14:solidFill>
          </w14:textFill>
        </w:rPr>
        <w:t>。</w:t>
      </w:r>
    </w:p>
    <w:p w14:paraId="222EEEE9">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FA34944">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概念设计主要回答为什么监测、监测什么以及如何监测三个问题，其工作内容详细说明如下：</w:t>
      </w:r>
    </w:p>
    <w:p w14:paraId="0D036F1A">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监测需求分析：根据中小跨径桥梁结构特点、荷载和作用特点，对在役桥梁的管养决策过程和依据进行梳理和了解，总结出其对所需信息的需求，开展可监测性分析论证，总结、设计出合理的结构监测目标体系。</w:t>
      </w:r>
    </w:p>
    <w:p w14:paraId="6509551C">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监测信息特征和指标体系设计：根据结构病害、性能演变分析、管养需求，在既定的监测指标中必选、设计出符合条件的最佳标准功能指标，将对应于不同监测需求和目标的指标体系进行集成，形成完备的指标体系。</w:t>
      </w:r>
    </w:p>
    <w:p w14:paraId="0121E7BA">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(3)监测模式的设计：根据(2)中形成的指标设计最佳监测模式，确定监测内容和测点布设方案，确立监测技术类型和传感设备参数，确定从监测数据中抽取识别指标的方法，以及根据指标进行结构状态识别的方法。</w:t>
      </w:r>
    </w:p>
    <w:p w14:paraId="55FBFAB2">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 xml:space="preserve">.2.3 </w:t>
      </w:r>
      <w:r>
        <w:rPr>
          <w:rFonts w:cs="Times New Roman"/>
          <w:color w:val="000000" w:themeColor="text1"/>
          <w:szCs w:val="21"/>
          <w14:textFill>
            <w14:solidFill>
              <w14:schemeClr w14:val="tx1"/>
            </w14:solidFill>
          </w14:textFill>
        </w:rPr>
        <w:t>桥梁</w:t>
      </w:r>
      <w:r>
        <w:rPr>
          <w:rFonts w:hint="eastAsia" w:cs="Times New Roman"/>
          <w:color w:val="000000" w:themeColor="text1"/>
          <w:szCs w:val="21"/>
          <w:lang w:val="en-US" w:eastAsia="zh-CN"/>
          <w14:textFill>
            <w14:solidFill>
              <w14:schemeClr w14:val="tx1"/>
            </w14:solidFill>
          </w14:textFill>
        </w:rPr>
        <w:t>结构</w:t>
      </w:r>
      <w:r>
        <w:rPr>
          <w:rFonts w:cs="Times New Roman"/>
          <w:color w:val="000000" w:themeColor="text1"/>
          <w:szCs w:val="21"/>
          <w14:textFill>
            <w14:solidFill>
              <w14:schemeClr w14:val="tx1"/>
            </w14:solidFill>
          </w14:textFill>
        </w:rPr>
        <w:t>安全监测系统技术方案设计</w:t>
      </w:r>
      <w:r>
        <w:rPr>
          <w:rFonts w:hint="eastAsia" w:cs="Times New Roman"/>
          <w:color w:val="000000" w:themeColor="text1"/>
          <w:szCs w:val="21"/>
          <w14:textFill>
            <w14:solidFill>
              <w14:schemeClr w14:val="tx1"/>
            </w14:solidFill>
          </w14:textFill>
        </w:rPr>
        <w:t>应</w:t>
      </w:r>
      <w:r>
        <w:rPr>
          <w:rFonts w:cs="Times New Roman"/>
          <w:color w:val="000000" w:themeColor="text1"/>
          <w:szCs w:val="21"/>
          <w14:textFill>
            <w14:solidFill>
              <w14:schemeClr w14:val="tx1"/>
            </w14:solidFill>
          </w14:textFill>
        </w:rPr>
        <w:t>包括下列</w:t>
      </w:r>
      <w:r>
        <w:rPr>
          <w:rFonts w:hint="eastAsia" w:cs="Times New Roman"/>
          <w:color w:val="000000" w:themeColor="text1"/>
          <w:szCs w:val="21"/>
          <w14:textFill>
            <w14:solidFill>
              <w14:schemeClr w14:val="tx1"/>
            </w14:solidFill>
          </w14:textFill>
        </w:rPr>
        <w:t>主要</w:t>
      </w:r>
      <w:r>
        <w:rPr>
          <w:rFonts w:cs="Times New Roman"/>
          <w:color w:val="000000" w:themeColor="text1"/>
          <w:szCs w:val="21"/>
          <w14:textFill>
            <w14:solidFill>
              <w14:schemeClr w14:val="tx1"/>
            </w14:solidFill>
          </w14:textFill>
        </w:rPr>
        <w:t>内容：</w:t>
      </w:r>
    </w:p>
    <w:p w14:paraId="2AFB31F5">
      <w:pPr>
        <w:widowControl/>
        <w:ind w:firstLine="422" w:firstLineChars="200"/>
        <w:jc w:val="left"/>
        <w:rPr>
          <w:rFonts w:cs="Times New Roman"/>
          <w:b/>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1 </w:t>
      </w:r>
      <w:r>
        <w:rPr>
          <w:rFonts w:cs="Times New Roman"/>
          <w:color w:val="000000" w:themeColor="text1"/>
          <w:szCs w:val="21"/>
          <w14:textFill>
            <w14:solidFill>
              <w14:schemeClr w14:val="tx1"/>
            </w14:solidFill>
          </w14:textFill>
        </w:rPr>
        <w:t>硬件系统设计</w:t>
      </w:r>
      <w:r>
        <w:rPr>
          <w:rFonts w:hint="eastAsia" w:cs="Times New Roman"/>
          <w:color w:val="000000" w:themeColor="text1"/>
          <w:szCs w:val="21"/>
          <w14:textFill>
            <w14:solidFill>
              <w14:schemeClr w14:val="tx1"/>
            </w14:solidFill>
          </w14:textFill>
        </w:rPr>
        <w:t>。</w:t>
      </w:r>
    </w:p>
    <w:p w14:paraId="0025D544">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2 </w:t>
      </w:r>
      <w:r>
        <w:rPr>
          <w:rFonts w:cs="Times New Roman"/>
          <w:color w:val="000000" w:themeColor="text1"/>
          <w:szCs w:val="21"/>
          <w14:textFill>
            <w14:solidFill>
              <w14:schemeClr w14:val="tx1"/>
            </w14:solidFill>
          </w14:textFill>
        </w:rPr>
        <w:t>计算方案及算法设计</w:t>
      </w:r>
      <w:r>
        <w:rPr>
          <w:rFonts w:hint="eastAsia" w:cs="Times New Roman"/>
          <w:color w:val="000000" w:themeColor="text1"/>
          <w:szCs w:val="21"/>
          <w14:textFill>
            <w14:solidFill>
              <w14:schemeClr w14:val="tx1"/>
            </w14:solidFill>
          </w14:textFill>
        </w:rPr>
        <w:t>。</w:t>
      </w:r>
    </w:p>
    <w:p w14:paraId="358CA904">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3</w:t>
      </w:r>
      <w:r>
        <w:rPr>
          <w:rFonts w:cs="Times New Roman"/>
          <w:color w:val="000000" w:themeColor="text1"/>
          <w:szCs w:val="21"/>
          <w14:textFill>
            <w14:solidFill>
              <w14:schemeClr w14:val="tx1"/>
            </w14:solidFill>
          </w14:textFill>
        </w:rPr>
        <w:t xml:space="preserve"> 软件系统设计</w:t>
      </w:r>
      <w:r>
        <w:rPr>
          <w:rFonts w:hint="eastAsia" w:cs="Times New Roman"/>
          <w:color w:val="000000" w:themeColor="text1"/>
          <w:szCs w:val="21"/>
          <w14:textFill>
            <w14:solidFill>
              <w14:schemeClr w14:val="tx1"/>
            </w14:solidFill>
          </w14:textFill>
        </w:rPr>
        <w:t>。</w:t>
      </w:r>
    </w:p>
    <w:p w14:paraId="39B4E404">
      <w:pPr>
        <w:widowControl/>
        <w:ind w:firstLine="422" w:firstLineChars="200"/>
        <w:jc w:val="left"/>
        <w:rPr>
          <w:rFonts w:cs="Times New Roman"/>
          <w:b/>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4 </w:t>
      </w:r>
      <w:r>
        <w:rPr>
          <w:rFonts w:cs="Times New Roman"/>
          <w:color w:val="000000" w:themeColor="text1"/>
          <w:szCs w:val="21"/>
          <w14:textFill>
            <w14:solidFill>
              <w14:schemeClr w14:val="tx1"/>
            </w14:solidFill>
          </w14:textFill>
        </w:rPr>
        <w:t>专项监测设计</w:t>
      </w:r>
      <w:r>
        <w:rPr>
          <w:rFonts w:hint="eastAsia" w:cs="Times New Roman"/>
          <w:color w:val="000000" w:themeColor="text1"/>
          <w:szCs w:val="21"/>
          <w14:textFill>
            <w14:solidFill>
              <w14:schemeClr w14:val="tx1"/>
            </w14:solidFill>
          </w14:textFill>
        </w:rPr>
        <w:t>。</w:t>
      </w:r>
    </w:p>
    <w:p w14:paraId="1B8F2F7F">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5 </w:t>
      </w:r>
      <w:r>
        <w:rPr>
          <w:rFonts w:cs="Times New Roman"/>
          <w:color w:val="000000" w:themeColor="text1"/>
          <w:szCs w:val="21"/>
          <w14:textFill>
            <w14:solidFill>
              <w14:schemeClr w14:val="tx1"/>
            </w14:solidFill>
          </w14:textFill>
        </w:rPr>
        <w:t>数据源接入方案设计</w:t>
      </w:r>
      <w:r>
        <w:rPr>
          <w:rFonts w:hint="eastAsia" w:cs="Times New Roman"/>
          <w:color w:val="000000" w:themeColor="text1"/>
          <w:szCs w:val="21"/>
          <w14:textFill>
            <w14:solidFill>
              <w14:schemeClr w14:val="tx1"/>
            </w14:solidFill>
          </w14:textFill>
        </w:rPr>
        <w:t>。</w:t>
      </w:r>
    </w:p>
    <w:p w14:paraId="3B6EE4B9">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6 </w:t>
      </w:r>
      <w:r>
        <w:rPr>
          <w:rFonts w:cs="Times New Roman"/>
          <w:color w:val="000000" w:themeColor="text1"/>
          <w:szCs w:val="21"/>
          <w14:textFill>
            <w14:solidFill>
              <w14:schemeClr w14:val="tx1"/>
            </w14:solidFill>
          </w14:textFill>
        </w:rPr>
        <w:t>物联网接入方案设计</w:t>
      </w:r>
      <w:r>
        <w:rPr>
          <w:rFonts w:hint="eastAsia" w:cs="Times New Roman"/>
          <w:color w:val="000000" w:themeColor="text1"/>
          <w:szCs w:val="21"/>
          <w14:textFill>
            <w14:solidFill>
              <w14:schemeClr w14:val="tx1"/>
            </w14:solidFill>
          </w14:textFill>
        </w:rPr>
        <w:t>。</w:t>
      </w:r>
    </w:p>
    <w:p w14:paraId="0D2DDA5F">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4565DD10">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桥梁监测系统技术方案设计是概念设计的具体化，主要解决详细技术路线的问题</w:t>
      </w:r>
      <w:r>
        <w:rPr>
          <w:rFonts w:hint="eastAsia" w:eastAsia="楷体" w:cs="Times New Roman"/>
          <w:bCs/>
          <w:color w:val="000000" w:themeColor="text1"/>
          <w:szCs w:val="21"/>
          <w:lang w:eastAsia="zh-CN"/>
          <w14:textFill>
            <w14:solidFill>
              <w14:schemeClr w14:val="tx1"/>
            </w14:solidFill>
          </w14:textFill>
        </w:rPr>
        <w:t>。</w:t>
      </w:r>
      <w:r>
        <w:rPr>
          <w:rFonts w:hint="eastAsia" w:eastAsia="楷体" w:cs="Times New Roman"/>
          <w:bCs/>
          <w:color w:val="000000" w:themeColor="text1"/>
          <w:szCs w:val="21"/>
          <w14:textFill>
            <w14:solidFill>
              <w14:schemeClr w14:val="tx1"/>
            </w14:solidFill>
          </w14:textFill>
        </w:rPr>
        <w:t>技术方案设计的主要内容解释如下：</w:t>
      </w:r>
    </w:p>
    <w:p w14:paraId="59557815">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硬件系统设计：主要针对设计好的监测模式或集约化的监测模式群,统一设计监测所需的硬件系统，包括传感设备、数据采集设备、通信传输设备、数据存储管理设备、数据分析处理设备、数据展示发布媒介设备等一系列的内容。</w:t>
      </w:r>
    </w:p>
    <w:p w14:paraId="409D626E">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计算方案及算法设计：针对设计好的监测模式或集约化的监测模式群，研究数据调理算法、数据初步处理和常规数据挖掘算法、基于力学分析模型的特征指标抽取和识别算法,数据驱动的在线预警算法、数据驱动的健康状态评估诊断算法、模型驱动的结构健康状态评估诊断算法。</w:t>
      </w:r>
    </w:p>
    <w:p w14:paraId="44E1A2F6">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软件系统设计：针对设计好的监测模式或集约化的监测模式群,统一设计监测所需的软件系统，包括监测系统软件平台、采集驱动程序或模块,数据传输、通信控制软件，数据信号调理和预处理软件、应用分析软件模块等。</w:t>
      </w:r>
    </w:p>
    <w:p w14:paraId="2D3ADF73">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(4)专项监测设计；系统对于一些特殊的单个监测目的，要进行单项、独立、自治的监测系统设计。</w:t>
      </w:r>
    </w:p>
    <w:p w14:paraId="1F631852">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(5)对于某些要求包括施工监测和成桥期监测在内的全寿命周期监测系统，还需专门对施工期监测设计和实施方案进行特殊设计，以实现监测设备共同和监测数据历史延续。</w:t>
      </w:r>
    </w:p>
    <w:p w14:paraId="55F25053">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(6)系统的物联网接入：对于网络化或区域集中管理需求的中小跨径桥梁群监测系统，还需要设计单个桥梁监测系统的网络接入和整合方案。</w:t>
      </w:r>
    </w:p>
    <w:p w14:paraId="299689CC">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3</w:t>
      </w:r>
      <w:r>
        <w:rPr>
          <w:rFonts w:cs="Times New Roman"/>
          <w:b/>
          <w:color w:val="000000" w:themeColor="text1"/>
          <w:szCs w:val="21"/>
          <w14:textFill>
            <w14:solidFill>
              <w14:schemeClr w14:val="tx1"/>
            </w14:solidFill>
          </w14:textFill>
        </w:rPr>
        <w:t xml:space="preserve">.2.4 </w:t>
      </w:r>
      <w:r>
        <w:rPr>
          <w:rFonts w:cs="Times New Roman"/>
          <w:color w:val="000000" w:themeColor="text1"/>
          <w:szCs w:val="21"/>
          <w14:textFill>
            <w14:solidFill>
              <w14:schemeClr w14:val="tx1"/>
            </w14:solidFill>
          </w14:textFill>
        </w:rPr>
        <w:t>桥梁</w:t>
      </w:r>
      <w:r>
        <w:rPr>
          <w:rFonts w:hint="eastAsia" w:cs="Times New Roman"/>
          <w:color w:val="000000" w:themeColor="text1"/>
          <w:szCs w:val="21"/>
          <w:lang w:val="en-US" w:eastAsia="zh-CN"/>
          <w14:textFill>
            <w14:solidFill>
              <w14:schemeClr w14:val="tx1"/>
            </w14:solidFill>
          </w14:textFill>
        </w:rPr>
        <w:t>结构</w:t>
      </w:r>
      <w:r>
        <w:rPr>
          <w:rFonts w:cs="Times New Roman"/>
          <w:color w:val="000000" w:themeColor="text1"/>
          <w:szCs w:val="21"/>
          <w14:textFill>
            <w14:solidFill>
              <w14:schemeClr w14:val="tx1"/>
            </w14:solidFill>
          </w14:textFill>
        </w:rPr>
        <w:t>安全监测系统实施方案设计应包括下列</w:t>
      </w:r>
      <w:r>
        <w:rPr>
          <w:rFonts w:hint="eastAsia" w:cs="Times New Roman"/>
          <w:color w:val="000000" w:themeColor="text1"/>
          <w:szCs w:val="21"/>
          <w14:textFill>
            <w14:solidFill>
              <w14:schemeClr w14:val="tx1"/>
            </w14:solidFill>
          </w14:textFill>
        </w:rPr>
        <w:t>主要</w:t>
      </w:r>
      <w:r>
        <w:rPr>
          <w:rFonts w:cs="Times New Roman"/>
          <w:color w:val="000000" w:themeColor="text1"/>
          <w:szCs w:val="21"/>
          <w14:textFill>
            <w14:solidFill>
              <w14:schemeClr w14:val="tx1"/>
            </w14:solidFill>
          </w14:textFill>
        </w:rPr>
        <w:t>内容：</w:t>
      </w:r>
    </w:p>
    <w:p w14:paraId="2A1BF802">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1 </w:t>
      </w:r>
      <w:r>
        <w:rPr>
          <w:rFonts w:cs="Times New Roman"/>
          <w:color w:val="000000" w:themeColor="text1"/>
          <w:szCs w:val="21"/>
          <w14:textFill>
            <w14:solidFill>
              <w14:schemeClr w14:val="tx1"/>
            </w14:solidFill>
          </w14:textFill>
        </w:rPr>
        <w:t>硬件系统的安装与保护方案设计</w:t>
      </w:r>
      <w:r>
        <w:rPr>
          <w:rFonts w:hint="eastAsia" w:cs="Times New Roman"/>
          <w:color w:val="000000" w:themeColor="text1"/>
          <w:szCs w:val="21"/>
          <w14:textFill>
            <w14:solidFill>
              <w14:schemeClr w14:val="tx1"/>
            </w14:solidFill>
          </w14:textFill>
        </w:rPr>
        <w:t>。</w:t>
      </w:r>
    </w:p>
    <w:p w14:paraId="0A6DD850">
      <w:pPr>
        <w:widowControl/>
        <w:ind w:firstLine="422" w:firstLineChars="200"/>
        <w:jc w:val="left"/>
        <w:rPr>
          <w:rFonts w:cs="Times New Roman"/>
          <w:b/>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2 </w:t>
      </w:r>
      <w:r>
        <w:rPr>
          <w:rFonts w:cs="Times New Roman"/>
          <w:color w:val="000000" w:themeColor="text1"/>
          <w:szCs w:val="21"/>
          <w14:textFill>
            <w14:solidFill>
              <w14:schemeClr w14:val="tx1"/>
            </w14:solidFill>
          </w14:textFill>
        </w:rPr>
        <w:t>软件系统开发、部署和联调方案设计</w:t>
      </w:r>
      <w:r>
        <w:rPr>
          <w:rFonts w:hint="eastAsia" w:cs="Times New Roman"/>
          <w:color w:val="000000" w:themeColor="text1"/>
          <w:szCs w:val="21"/>
          <w14:textFill>
            <w14:solidFill>
              <w14:schemeClr w14:val="tx1"/>
            </w14:solidFill>
          </w14:textFill>
        </w:rPr>
        <w:t>。</w:t>
      </w:r>
    </w:p>
    <w:p w14:paraId="38B87509">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3 </w:t>
      </w:r>
      <w:r>
        <w:rPr>
          <w:rFonts w:cs="Times New Roman"/>
          <w:color w:val="000000" w:themeColor="text1"/>
          <w:szCs w:val="21"/>
          <w14:textFill>
            <w14:solidFill>
              <w14:schemeClr w14:val="tx1"/>
            </w14:solidFill>
          </w14:textFill>
        </w:rPr>
        <w:t>系统运行参数的优化与校验方案设计</w:t>
      </w:r>
      <w:r>
        <w:rPr>
          <w:rFonts w:hint="eastAsia" w:cs="Times New Roman"/>
          <w:color w:val="000000" w:themeColor="text1"/>
          <w:szCs w:val="21"/>
          <w14:textFill>
            <w14:solidFill>
              <w14:schemeClr w14:val="tx1"/>
            </w14:solidFill>
          </w14:textFill>
        </w:rPr>
        <w:t>。</w:t>
      </w:r>
    </w:p>
    <w:p w14:paraId="55EA86BD">
      <w:pPr>
        <w:widowControl/>
        <w:ind w:firstLine="422" w:firstLineChars="200"/>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4 </w:t>
      </w:r>
      <w:r>
        <w:rPr>
          <w:rFonts w:cs="Times New Roman"/>
          <w:color w:val="000000" w:themeColor="text1"/>
          <w:szCs w:val="21"/>
          <w14:textFill>
            <w14:solidFill>
              <w14:schemeClr w14:val="tx1"/>
            </w14:solidFill>
          </w14:textFill>
        </w:rPr>
        <w:t>监测系统的成果输出与发布方案设计</w:t>
      </w:r>
      <w:r>
        <w:rPr>
          <w:rFonts w:hint="eastAsia" w:cs="Times New Roman"/>
          <w:color w:val="000000" w:themeColor="text1"/>
          <w:szCs w:val="21"/>
          <w14:textFill>
            <w14:solidFill>
              <w14:schemeClr w14:val="tx1"/>
            </w14:solidFill>
          </w14:textFill>
        </w:rPr>
        <w:t>。</w:t>
      </w:r>
    </w:p>
    <w:p w14:paraId="36D3549E">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52869DEF">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桥梁监测系统实施方案是对桥梁监测系统技术设计方案的实施过程进行详细规划的重要环节。桥梁监测系统实施方案的主要内容解释如下:</w:t>
      </w:r>
    </w:p>
    <w:p w14:paraId="083B9207">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(1)硬件系统的安装与保护方案设计：硬件系统的安装与保护:对传感器、设备的安装、电磁保护、气温控制、防水防雷、防盗、安全供电等环节进行设计。</w:t>
      </w:r>
    </w:p>
    <w:p w14:paraId="2895A341">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w:t>
      </w:r>
      <w:r>
        <w:rPr>
          <w:rFonts w:eastAsia="楷体" w:cs="Times New Roman"/>
          <w:bCs/>
          <w:color w:val="000000" w:themeColor="text1"/>
          <w:szCs w:val="21"/>
          <w14:textFill>
            <w14:solidFill>
              <w14:schemeClr w14:val="tx1"/>
            </w14:solidFill>
          </w14:textFill>
        </w:rPr>
        <w:t>软件系统开发、部署和联调方案设计</w:t>
      </w:r>
      <w:r>
        <w:rPr>
          <w:rFonts w:hint="eastAsia" w:eastAsia="楷体" w:cs="Times New Roman"/>
          <w:bCs/>
          <w:color w:val="000000" w:themeColor="text1"/>
          <w:szCs w:val="21"/>
          <w14:textFill>
            <w14:solidFill>
              <w14:schemeClr w14:val="tx1"/>
            </w14:solidFill>
          </w14:textFill>
        </w:rPr>
        <w:t>：对软件开发工程中的质量控制、文档管理、代码编制与调试、多学科联合开发办法等加以规划，对软件的部署方案、软硬件联调方案进行设计。</w:t>
      </w:r>
    </w:p>
    <w:p w14:paraId="5D283D52">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(3)系统运行参数的优化与校验方案设计:包括试运行期间硬件、软件的运行参数的优化设置办法，系统运行状况的认定办法，监测数据的有效性校验方案。</w:t>
      </w:r>
    </w:p>
    <w:p w14:paraId="74EF9B7F">
      <w:pPr>
        <w:widowControl/>
        <w:jc w:val="left"/>
        <w:rPr>
          <w:rFonts w:cs="Times New Roman"/>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监测系统的成果输出与发布方案设计；桥梁结构监测系统的运行状况、系统监测数据及其分析结果等，应该以定期或非定期报告的形式予以输出和发布，系统设计者或实施单位应该给出报告的标准模板;在试运行期内，对于关键监测模式，还应该给出数据的范式分析报告，以供业主和相关主管使用</w:t>
      </w:r>
    </w:p>
    <w:p w14:paraId="13E529C1">
      <w:pPr>
        <w:rPr>
          <w:rFonts w:hint="eastAsia" w:cs="Times New Roman"/>
        </w:rPr>
      </w:pPr>
      <w:r>
        <w:rPr>
          <w:rFonts w:hint="eastAsia" w:cs="Times New Roman"/>
        </w:rPr>
        <w:br w:type="page"/>
      </w:r>
    </w:p>
    <w:p w14:paraId="490277A2">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51" w:name="_Toc32284"/>
      <w:bookmarkStart w:id="52" w:name="_Toc29350"/>
      <w:bookmarkStart w:id="53" w:name="_Toc17280"/>
      <w:bookmarkStart w:id="54" w:name="_Toc26028"/>
      <w:bookmarkStart w:id="55" w:name="_Toc26037"/>
      <w:bookmarkStart w:id="56" w:name="_Toc31336"/>
      <w:bookmarkStart w:id="57" w:name="_Toc27869"/>
      <w:bookmarkStart w:id="58" w:name="_Toc22037"/>
      <w:bookmarkStart w:id="59" w:name="_Toc14064"/>
      <w:r>
        <w:rPr>
          <w:rFonts w:hint="eastAsia" w:ascii="Times New Roman" w:hAnsi="Times New Roman" w:eastAsia="黑体" w:cs="Times New Roman"/>
          <w:bCs w:val="0"/>
          <w:color w:val="000000" w:themeColor="text1"/>
          <w:sz w:val="28"/>
          <w:szCs w:val="28"/>
          <w14:textFill>
            <w14:solidFill>
              <w14:schemeClr w14:val="tx1"/>
            </w14:solidFill>
          </w14:textFill>
        </w:rPr>
        <w:t>3</w:t>
      </w:r>
      <w:r>
        <w:rPr>
          <w:rFonts w:ascii="Times New Roman" w:hAnsi="Times New Roman" w:eastAsia="黑体" w:cs="Times New Roman"/>
          <w:bCs w:val="0"/>
          <w:color w:val="000000" w:themeColor="text1"/>
          <w:sz w:val="28"/>
          <w:szCs w:val="28"/>
          <w14:textFill>
            <w14:solidFill>
              <w14:schemeClr w14:val="tx1"/>
            </w14:solidFill>
          </w14:textFill>
        </w:rPr>
        <w:t>.</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3</w:t>
      </w:r>
      <w:r>
        <w:rPr>
          <w:rFonts w:ascii="Times New Roman" w:hAnsi="Times New Roman" w:eastAsia="黑体" w:cs="Times New Roman"/>
          <w:bCs w:val="0"/>
          <w:color w:val="000000" w:themeColor="text1"/>
          <w:sz w:val="28"/>
          <w:szCs w:val="28"/>
          <w14:textFill>
            <w14:solidFill>
              <w14:schemeClr w14:val="tx1"/>
            </w14:solidFill>
          </w14:textFill>
        </w:rPr>
        <w:t xml:space="preserve"> </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监测</w:t>
      </w:r>
      <w:r>
        <w:rPr>
          <w:rFonts w:ascii="Times New Roman" w:hAnsi="Times New Roman" w:eastAsia="宋体" w:cs="Times New Roman"/>
          <w:bCs w:val="0"/>
          <w:color w:val="000000" w:themeColor="text1"/>
          <w:sz w:val="28"/>
          <w:szCs w:val="28"/>
          <w14:textFill>
            <w14:solidFill>
              <w14:schemeClr w14:val="tx1"/>
            </w14:solidFill>
          </w14:textFill>
        </w:rPr>
        <w:t>系统组成</w:t>
      </w:r>
      <w:bookmarkEnd w:id="51"/>
      <w:bookmarkEnd w:id="52"/>
      <w:bookmarkEnd w:id="53"/>
      <w:bookmarkEnd w:id="54"/>
      <w:bookmarkEnd w:id="55"/>
      <w:bookmarkEnd w:id="56"/>
      <w:bookmarkEnd w:id="57"/>
      <w:bookmarkEnd w:id="58"/>
      <w:bookmarkEnd w:id="59"/>
    </w:p>
    <w:p w14:paraId="1B6F1F33">
      <w:pPr>
        <w:rPr>
          <w:rFonts w:cs="Times New Roman"/>
        </w:rPr>
      </w:pPr>
      <w:r>
        <w:rPr>
          <w:rFonts w:hint="eastAsia" w:cs="Times New Roman"/>
          <w:b/>
          <w:bCs/>
        </w:rPr>
        <w:t>3</w:t>
      </w:r>
      <w:r>
        <w:rPr>
          <w:rFonts w:cs="Times New Roman"/>
          <w:b/>
          <w:bCs/>
        </w:rPr>
        <w:t>.</w:t>
      </w:r>
      <w:r>
        <w:rPr>
          <w:rFonts w:hint="eastAsia" w:cs="Times New Roman"/>
          <w:b/>
          <w:bCs/>
          <w:lang w:val="en-US" w:eastAsia="zh-CN"/>
        </w:rPr>
        <w:t>3</w:t>
      </w:r>
      <w:r>
        <w:rPr>
          <w:rFonts w:cs="Times New Roman"/>
          <w:b/>
          <w:bCs/>
        </w:rPr>
        <w:t>.1</w:t>
      </w:r>
      <w:r>
        <w:rPr>
          <w:rFonts w:cs="Times New Roman"/>
        </w:rPr>
        <w:t xml:space="preserve"> </w:t>
      </w:r>
      <w:r>
        <w:rPr>
          <w:rFonts w:hint="eastAsia" w:cs="Times New Roman"/>
          <w:lang w:val="en-US" w:eastAsia="zh-CN"/>
        </w:rPr>
        <w:t>桥梁</w:t>
      </w:r>
      <w:r>
        <w:rPr>
          <w:rFonts w:cs="Times New Roman"/>
        </w:rPr>
        <w:t>结构安全监测系统宜包括传感器子系统、数据采集传输</w:t>
      </w:r>
      <w:r>
        <w:rPr>
          <w:rFonts w:hint="eastAsia" w:cs="Times New Roman"/>
          <w:lang w:val="en-US" w:eastAsia="zh-CN"/>
        </w:rPr>
        <w:t>与处理</w:t>
      </w:r>
      <w:r>
        <w:rPr>
          <w:rFonts w:cs="Times New Roman"/>
        </w:rPr>
        <w:t>子系统、数据存储</w:t>
      </w:r>
      <w:r>
        <w:rPr>
          <w:rFonts w:hint="eastAsia" w:cs="Times New Roman"/>
          <w:lang w:val="en-US" w:eastAsia="zh-CN"/>
        </w:rPr>
        <w:t>与</w:t>
      </w:r>
      <w:r>
        <w:rPr>
          <w:rFonts w:cs="Times New Roman"/>
        </w:rPr>
        <w:t>管理子系统、数据</w:t>
      </w:r>
      <w:r>
        <w:rPr>
          <w:rFonts w:hint="eastAsia" w:cs="Times New Roman"/>
          <w:lang w:val="en-US" w:eastAsia="zh-CN"/>
        </w:rPr>
        <w:t>分析与安全报警</w:t>
      </w:r>
      <w:r>
        <w:rPr>
          <w:rFonts w:cs="Times New Roman"/>
        </w:rPr>
        <w:t>子系统，并通过系统集成技术将上述子系统的软硬件整合为协调运行的监测系统。</w:t>
      </w:r>
    </w:p>
    <w:p w14:paraId="7903A7EE">
      <w:pPr>
        <w:rPr>
          <w:rFonts w:cs="Times New Roman"/>
        </w:rPr>
      </w:pPr>
      <w:r>
        <w:rPr>
          <w:rFonts w:hint="eastAsia" w:cs="Times New Roman"/>
          <w:b/>
          <w:bCs/>
          <w:lang w:val="en-US" w:eastAsia="zh-CN"/>
        </w:rPr>
        <w:t xml:space="preserve">3.3.2 </w:t>
      </w:r>
      <w:r>
        <w:rPr>
          <w:rFonts w:cs="Times New Roman"/>
        </w:rPr>
        <w:t>传感器子系统由针对环境监测、外部荷载监测与结构响应监测三类指标的传感器组</w:t>
      </w:r>
    </w:p>
    <w:p w14:paraId="444FA0E8">
      <w:pPr>
        <w:rPr>
          <w:rFonts w:cs="Times New Roman"/>
        </w:rPr>
      </w:pPr>
      <w:r>
        <w:rPr>
          <w:rFonts w:cs="Times New Roman"/>
        </w:rPr>
        <w:t>成，应能实现桥梁环境参数、外部荷载及结构各类响应的数据获取功能。</w:t>
      </w:r>
    </w:p>
    <w:p w14:paraId="005B4091">
      <w:pPr>
        <w:rPr>
          <w:rFonts w:cs="Times New Roman"/>
        </w:rPr>
      </w:pPr>
      <w:r>
        <w:rPr>
          <w:rFonts w:hint="eastAsia" w:cs="Times New Roman"/>
          <w:b/>
          <w:bCs/>
          <w:lang w:val="en-US" w:eastAsia="zh-CN"/>
        </w:rPr>
        <w:t>3.3.3</w:t>
      </w:r>
      <w:r>
        <w:rPr>
          <w:rFonts w:hint="eastAsia" w:eastAsia="楷体" w:cs="Times New Roman"/>
          <w:bCs/>
          <w:color w:val="000000" w:themeColor="text1"/>
          <w:szCs w:val="21"/>
          <w:lang w:val="en-US" w:eastAsia="zh-CN"/>
          <w14:textFill>
            <w14:solidFill>
              <w14:schemeClr w14:val="tx1"/>
            </w14:solidFill>
          </w14:textFill>
        </w:rPr>
        <w:t xml:space="preserve"> </w:t>
      </w:r>
      <w:r>
        <w:rPr>
          <w:rFonts w:cs="Times New Roman"/>
        </w:rPr>
        <w:t>数据采集与传输子系统由采集设备、传输设备及软件模块组成，应能实现多种类传感</w:t>
      </w:r>
    </w:p>
    <w:p w14:paraId="6D9B9B8D">
      <w:pPr>
        <w:rPr>
          <w:rFonts w:cs="Times New Roman"/>
        </w:rPr>
      </w:pPr>
      <w:r>
        <w:rPr>
          <w:rFonts w:cs="Times New Roman"/>
        </w:rPr>
        <w:t>器的数据同步采集与传输功能，以保证数据质量。</w:t>
      </w:r>
    </w:p>
    <w:p w14:paraId="6432829E">
      <w:pPr>
        <w:rPr>
          <w:rFonts w:cs="Times New Roman"/>
        </w:rPr>
      </w:pPr>
      <w:r>
        <w:rPr>
          <w:rFonts w:hint="eastAsia" w:cs="Times New Roman"/>
          <w:b/>
          <w:bCs/>
          <w:lang w:val="en-US" w:eastAsia="zh-CN"/>
        </w:rPr>
        <w:t xml:space="preserve">3.3.4 </w:t>
      </w:r>
      <w:r>
        <w:rPr>
          <w:rFonts w:cs="Times New Roman"/>
        </w:rPr>
        <w:t>数据存储与处理子系统由数据预处理、中心数据库、数据管理软件及硬件组成，应能</w:t>
      </w:r>
    </w:p>
    <w:p w14:paraId="7BF22759">
      <w:pPr>
        <w:rPr>
          <w:rFonts w:cs="Times New Roman"/>
        </w:rPr>
      </w:pPr>
      <w:r>
        <w:rPr>
          <w:rFonts w:cs="Times New Roman"/>
        </w:rPr>
        <w:t>实现桥梁监测信息的归档、查询、存储、管理等功能。</w:t>
      </w:r>
    </w:p>
    <w:p w14:paraId="0ED37C51">
      <w:pPr>
        <w:rPr>
          <w:rFonts w:cs="Times New Roman"/>
        </w:rPr>
      </w:pPr>
      <w:r>
        <w:rPr>
          <w:rFonts w:hint="eastAsia" w:cs="Times New Roman"/>
          <w:b/>
          <w:bCs/>
          <w:lang w:val="en-US" w:eastAsia="zh-CN"/>
        </w:rPr>
        <w:t xml:space="preserve">3.3.5 </w:t>
      </w:r>
      <w:r>
        <w:rPr>
          <w:rFonts w:cs="Times New Roman"/>
        </w:rPr>
        <w:t>数据</w:t>
      </w:r>
      <w:r>
        <w:rPr>
          <w:rFonts w:hint="eastAsia" w:cs="Times New Roman"/>
        </w:rPr>
        <w:t>报警</w:t>
      </w:r>
      <w:r>
        <w:rPr>
          <w:rFonts w:cs="Times New Roman"/>
        </w:rPr>
        <w:t>与结构评估子系统应具备实时数据在线显示和</w:t>
      </w:r>
      <w:r>
        <w:rPr>
          <w:rFonts w:hint="eastAsia" w:cs="Times New Roman"/>
        </w:rPr>
        <w:t>报警</w:t>
      </w:r>
      <w:r>
        <w:rPr>
          <w:rFonts w:cs="Times New Roman"/>
        </w:rPr>
        <w:t>功能，荷载与环境</w:t>
      </w:r>
      <w:r>
        <w:rPr>
          <w:rFonts w:hint="eastAsia" w:cs="Times New Roman"/>
        </w:rPr>
        <w:t>报警</w:t>
      </w:r>
      <w:r>
        <w:rPr>
          <w:rFonts w:cs="Times New Roman"/>
        </w:rPr>
        <w:t>和</w:t>
      </w:r>
    </w:p>
    <w:p w14:paraId="0CEA0710">
      <w:pPr>
        <w:rPr>
          <w:rFonts w:cs="Times New Roman"/>
        </w:rPr>
      </w:pPr>
      <w:r>
        <w:rPr>
          <w:rFonts w:cs="Times New Roman"/>
        </w:rPr>
        <w:t>评估，结构安全</w:t>
      </w:r>
      <w:r>
        <w:rPr>
          <w:rFonts w:hint="eastAsia" w:cs="Times New Roman"/>
        </w:rPr>
        <w:t>报警</w:t>
      </w:r>
      <w:r>
        <w:rPr>
          <w:rFonts w:cs="Times New Roman"/>
        </w:rPr>
        <w:t>功能。</w:t>
      </w:r>
    </w:p>
    <w:p w14:paraId="2A746248">
      <w:pPr>
        <w:rPr>
          <w:rFonts w:cs="Times New Roman"/>
        </w:rPr>
      </w:pPr>
      <w:r>
        <w:rPr>
          <w:rFonts w:hint="eastAsia" w:cs="Times New Roman"/>
          <w:b/>
          <w:bCs/>
        </w:rPr>
        <w:t>3</w:t>
      </w:r>
      <w:r>
        <w:rPr>
          <w:rFonts w:cs="Times New Roman"/>
          <w:b/>
          <w:bCs/>
        </w:rPr>
        <w:t>.</w:t>
      </w:r>
      <w:r>
        <w:rPr>
          <w:rFonts w:hint="eastAsia" w:cs="Times New Roman"/>
          <w:b/>
          <w:bCs/>
          <w:lang w:val="en-US" w:eastAsia="zh-CN"/>
        </w:rPr>
        <w:t>3</w:t>
      </w:r>
      <w:r>
        <w:rPr>
          <w:rFonts w:cs="Times New Roman"/>
          <w:b/>
          <w:bCs/>
        </w:rPr>
        <w:t>.</w:t>
      </w:r>
      <w:r>
        <w:rPr>
          <w:rFonts w:hint="eastAsia" w:cs="Times New Roman"/>
          <w:b/>
          <w:bCs/>
          <w:lang w:val="en-US" w:eastAsia="zh-CN"/>
        </w:rPr>
        <w:t>6</w:t>
      </w:r>
      <w:r>
        <w:rPr>
          <w:rFonts w:cs="Times New Roman"/>
        </w:rPr>
        <w:t xml:space="preserve"> </w:t>
      </w:r>
      <w:r>
        <w:rPr>
          <w:rFonts w:hint="eastAsia" w:cs="Times New Roman"/>
          <w:lang w:val="en-US" w:eastAsia="zh-CN"/>
        </w:rPr>
        <w:t>桥梁</w:t>
      </w:r>
      <w:r>
        <w:rPr>
          <w:rFonts w:cs="Times New Roman"/>
        </w:rPr>
        <w:t>结构安全监测系统硬件应有适当的保护措施和可维护性，并能保证设计使用寿命。</w:t>
      </w:r>
    </w:p>
    <w:p w14:paraId="7BEA918E">
      <w:pPr>
        <w:rPr>
          <w:rFonts w:cs="Times New Roman"/>
        </w:rPr>
      </w:pPr>
      <w:r>
        <w:rPr>
          <w:rFonts w:hint="eastAsia" w:cs="Times New Roman"/>
          <w:b/>
          <w:bCs/>
        </w:rPr>
        <w:t>3</w:t>
      </w:r>
      <w:r>
        <w:rPr>
          <w:rFonts w:cs="Times New Roman"/>
          <w:b/>
          <w:bCs/>
        </w:rPr>
        <w:t>.</w:t>
      </w:r>
      <w:r>
        <w:rPr>
          <w:rFonts w:hint="eastAsia" w:cs="Times New Roman"/>
          <w:b/>
          <w:bCs/>
          <w:lang w:val="en-US" w:eastAsia="zh-CN"/>
        </w:rPr>
        <w:t>3</w:t>
      </w:r>
      <w:r>
        <w:rPr>
          <w:rFonts w:cs="Times New Roman"/>
          <w:b/>
          <w:bCs/>
        </w:rPr>
        <w:t>.</w:t>
      </w:r>
      <w:r>
        <w:rPr>
          <w:rFonts w:hint="eastAsia" w:cs="Times New Roman"/>
          <w:b/>
          <w:bCs/>
          <w:lang w:val="en-US" w:eastAsia="zh-CN"/>
        </w:rPr>
        <w:t>7</w:t>
      </w:r>
      <w:r>
        <w:rPr>
          <w:rFonts w:cs="Times New Roman"/>
        </w:rPr>
        <w:t xml:space="preserve"> </w:t>
      </w:r>
      <w:r>
        <w:rPr>
          <w:rFonts w:hint="eastAsia" w:cs="Times New Roman"/>
          <w:lang w:val="en-US" w:eastAsia="zh-CN"/>
        </w:rPr>
        <w:t>桥梁</w:t>
      </w:r>
      <w:r>
        <w:rPr>
          <w:rFonts w:cs="Times New Roman"/>
        </w:rPr>
        <w:t>结构安全监测系统软件应与硬件相匹配，且具有兼容性、可扩展性、易维护性和良好的用户使用性能。</w:t>
      </w:r>
    </w:p>
    <w:p w14:paraId="1CC30AC3">
      <w:pPr>
        <w:widowControl/>
        <w:jc w:val="left"/>
        <w:rPr>
          <w:rFonts w:eastAsia="楷体" w:cs="Times New Roman"/>
          <w:color w:val="000000" w:themeColor="text1"/>
          <w:sz w:val="24"/>
          <w:szCs w:val="24"/>
          <w14:textFill>
            <w14:solidFill>
              <w14:schemeClr w14:val="tx1"/>
            </w14:solidFill>
          </w14:textFill>
        </w:rPr>
      </w:pPr>
      <w:r>
        <w:rPr>
          <w:rFonts w:eastAsia="楷体" w:cs="Times New Roman"/>
          <w:color w:val="000000" w:themeColor="text1"/>
          <w:sz w:val="24"/>
          <w:szCs w:val="24"/>
          <w14:textFill>
            <w14:solidFill>
              <w14:schemeClr w14:val="tx1"/>
            </w14:solidFill>
          </w14:textFill>
        </w:rPr>
        <w:br w:type="page"/>
      </w:r>
    </w:p>
    <w:p w14:paraId="6DACCBCC">
      <w:pPr>
        <w:pStyle w:val="2"/>
        <w:spacing w:before="360" w:after="360"/>
        <w:jc w:val="center"/>
        <w:rPr>
          <w:rFonts w:cs="Times New Roman"/>
          <w:color w:val="000000" w:themeColor="text1"/>
          <w:sz w:val="32"/>
          <w:szCs w:val="32"/>
          <w14:textFill>
            <w14:solidFill>
              <w14:schemeClr w14:val="tx1"/>
            </w14:solidFill>
          </w14:textFill>
        </w:rPr>
      </w:pPr>
      <w:bookmarkStart w:id="60" w:name="_Toc106039006"/>
      <w:bookmarkStart w:id="61" w:name="_Toc28496"/>
      <w:bookmarkStart w:id="62" w:name="_Toc21862"/>
      <w:bookmarkStart w:id="63" w:name="_Toc5976"/>
      <w:bookmarkStart w:id="64" w:name="_Toc9597"/>
      <w:bookmarkStart w:id="65" w:name="_Toc26891"/>
      <w:bookmarkStart w:id="66" w:name="_Toc24329"/>
      <w:bookmarkStart w:id="67" w:name="_Toc27788"/>
      <w:bookmarkStart w:id="68" w:name="_Toc7358"/>
      <w:bookmarkStart w:id="69" w:name="_Toc18266"/>
      <w:r>
        <w:rPr>
          <w:rFonts w:hint="eastAsia" w:cs="Times New Roman"/>
          <w:color w:val="000000" w:themeColor="text1"/>
          <w:sz w:val="32"/>
          <w:szCs w:val="32"/>
          <w14:textFill>
            <w14:solidFill>
              <w14:schemeClr w14:val="tx1"/>
            </w14:solidFill>
          </w14:textFill>
        </w:rPr>
        <w:t>4</w:t>
      </w:r>
      <w:r>
        <w:rPr>
          <w:rFonts w:cs="Times New Roman"/>
          <w:color w:val="000000" w:themeColor="text1"/>
          <w:sz w:val="32"/>
          <w:szCs w:val="32"/>
          <w14:textFill>
            <w14:solidFill>
              <w14:schemeClr w14:val="tx1"/>
            </w14:solidFill>
          </w14:textFill>
        </w:rPr>
        <w:t xml:space="preserve"> </w:t>
      </w:r>
      <w:bookmarkEnd w:id="60"/>
      <w:r>
        <w:rPr>
          <w:rFonts w:cs="Times New Roman"/>
          <w:color w:val="000000" w:themeColor="text1"/>
          <w:sz w:val="32"/>
          <w:szCs w:val="32"/>
          <w14:textFill>
            <w14:solidFill>
              <w14:schemeClr w14:val="tx1"/>
            </w14:solidFill>
          </w14:textFill>
        </w:rPr>
        <w:t>监测内容与测点选择</w:t>
      </w:r>
      <w:bookmarkEnd w:id="61"/>
      <w:bookmarkEnd w:id="62"/>
      <w:bookmarkEnd w:id="63"/>
      <w:bookmarkEnd w:id="64"/>
      <w:bookmarkEnd w:id="65"/>
      <w:bookmarkEnd w:id="66"/>
      <w:bookmarkEnd w:id="67"/>
      <w:bookmarkEnd w:id="68"/>
      <w:bookmarkEnd w:id="69"/>
    </w:p>
    <w:p w14:paraId="3FF34F53">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70" w:name="_Toc10751"/>
      <w:bookmarkStart w:id="71" w:name="_Toc29586"/>
      <w:bookmarkStart w:id="72" w:name="_Toc29211"/>
      <w:bookmarkStart w:id="73" w:name="_Toc15505"/>
      <w:bookmarkStart w:id="74" w:name="_Toc15006"/>
      <w:bookmarkStart w:id="75" w:name="_Toc25648"/>
      <w:bookmarkStart w:id="76" w:name="_Toc9280"/>
      <w:bookmarkStart w:id="77" w:name="_Toc11549"/>
      <w:bookmarkStart w:id="78" w:name="_Toc106039007"/>
      <w:bookmarkStart w:id="79" w:name="_Toc28696"/>
      <w:r>
        <w:rPr>
          <w:rFonts w:hint="eastAsia" w:ascii="Times New Roman" w:hAnsi="Times New Roman" w:eastAsia="黑体" w:cs="Times New Roman"/>
          <w:bCs w:val="0"/>
          <w:color w:val="000000" w:themeColor="text1"/>
          <w:sz w:val="28"/>
          <w:szCs w:val="28"/>
          <w14:textFill>
            <w14:solidFill>
              <w14:schemeClr w14:val="tx1"/>
            </w14:solidFill>
          </w14:textFill>
        </w:rPr>
        <w:t>4</w:t>
      </w:r>
      <w:r>
        <w:rPr>
          <w:rFonts w:ascii="Times New Roman" w:hAnsi="Times New Roman" w:eastAsia="黑体" w:cs="Times New Roman"/>
          <w:bCs w:val="0"/>
          <w:color w:val="000000" w:themeColor="text1"/>
          <w:sz w:val="28"/>
          <w:szCs w:val="28"/>
          <w14:textFill>
            <w14:solidFill>
              <w14:schemeClr w14:val="tx1"/>
            </w14:solidFill>
          </w14:textFill>
        </w:rPr>
        <w:t xml:space="preserve">.1 </w:t>
      </w:r>
      <w:r>
        <w:rPr>
          <w:rFonts w:ascii="Times New Roman" w:hAnsi="Times New Roman" w:eastAsia="宋体" w:cs="Times New Roman"/>
          <w:bCs w:val="0"/>
          <w:color w:val="000000" w:themeColor="text1"/>
          <w:sz w:val="28"/>
          <w:szCs w:val="28"/>
          <w14:textFill>
            <w14:solidFill>
              <w14:schemeClr w14:val="tx1"/>
            </w14:solidFill>
          </w14:textFill>
        </w:rPr>
        <w:t>一般规定</w:t>
      </w:r>
      <w:bookmarkEnd w:id="70"/>
      <w:bookmarkEnd w:id="71"/>
      <w:bookmarkEnd w:id="72"/>
      <w:bookmarkEnd w:id="73"/>
      <w:bookmarkEnd w:id="74"/>
      <w:bookmarkEnd w:id="75"/>
      <w:bookmarkEnd w:id="76"/>
      <w:bookmarkEnd w:id="77"/>
      <w:bookmarkEnd w:id="78"/>
      <w:bookmarkEnd w:id="79"/>
    </w:p>
    <w:p w14:paraId="6843335F">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4</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1</w:t>
      </w:r>
      <w:r>
        <w:rPr>
          <w:rFonts w:cs="Times New Roman"/>
          <w:b/>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监测内容应包括环境、作用、结构响应</w:t>
      </w:r>
      <w:r>
        <w:rPr>
          <w:rFonts w:hint="eastAsia" w:cs="Times New Roman"/>
          <w:color w:val="000000" w:themeColor="text1"/>
          <w:szCs w:val="21"/>
          <w14:textFill>
            <w14:solidFill>
              <w14:schemeClr w14:val="tx1"/>
            </w14:solidFill>
          </w14:textFill>
        </w:rPr>
        <w:t>和结构变化</w:t>
      </w:r>
      <w:r>
        <w:rPr>
          <w:rFonts w:cs="Times New Roman"/>
          <w:color w:val="000000" w:themeColor="text1"/>
          <w:szCs w:val="21"/>
          <w14:textFill>
            <w14:solidFill>
              <w14:schemeClr w14:val="tx1"/>
            </w14:solidFill>
          </w14:textFill>
        </w:rPr>
        <w:t>，并分为应选监测项、宜选监测项、可选监测项。</w:t>
      </w:r>
    </w:p>
    <w:p w14:paraId="06566EF5">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4</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监测测点布设应能够</w:t>
      </w:r>
      <w:r>
        <w:rPr>
          <w:rFonts w:hint="eastAsia" w:cs="Times New Roman"/>
          <w:color w:val="000000" w:themeColor="text1"/>
          <w:szCs w:val="21"/>
          <w14:textFill>
            <w14:solidFill>
              <w14:schemeClr w14:val="tx1"/>
            </w14:solidFill>
          </w14:textFill>
        </w:rPr>
        <w:t>准确获取</w:t>
      </w:r>
      <w:r>
        <w:rPr>
          <w:rFonts w:cs="Times New Roman"/>
          <w:color w:val="000000" w:themeColor="text1"/>
          <w:szCs w:val="21"/>
          <w14:textFill>
            <w14:solidFill>
              <w14:schemeClr w14:val="tx1"/>
            </w14:solidFill>
          </w14:textFill>
        </w:rPr>
        <w:t>环境、作用、结构响应特征，兼顾代表性、经济性、可更换性，并考虑设备布设条件所受约束性。</w:t>
      </w:r>
    </w:p>
    <w:p w14:paraId="6E56E1AC">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529EBDFD">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测点位置和数量应依据桥址环境、所受作用分布、结构构造特点、结构静力和动力特性、结构病害分布等因素综合确定，应满足监测参数分析和结构状态评估需求。测点位置选取时应根据桥梁结构的受力分析结果对测点布设方案进行优化，选取的测点数据应与理论分析结果建立对应关系。</w:t>
      </w:r>
    </w:p>
    <w:p w14:paraId="23C63E11">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4</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结构响应监测的测点宜布置在受力较大、变形较大、易损、影响主要部件安全耐久和结构整体安全的位置、已有病害和损伤的位置。对性能退化、损伤劣化严重的桥梁构件，应针对性增加监测测点数量。</w:t>
      </w:r>
    </w:p>
    <w:p w14:paraId="561DC5C4">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5812EFFB">
      <w:pPr>
        <w:rPr>
          <w:rFonts w:cs="Times New Roman"/>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宜对结构构件进行重要性、危险性和易损性分析，并将分析结果作为测点布设方案优化的参考指标；对施工过程中发生过质量安全事故，经检测、处理与评估后恢复施工或使用的桥梁部位应考虑布设对比测点</w:t>
      </w:r>
      <w:r>
        <w:rPr>
          <w:rFonts w:eastAsia="楷体" w:cs="Times New Roman"/>
          <w:bCs/>
          <w:color w:val="000000" w:themeColor="text1"/>
          <w:szCs w:val="21"/>
          <w14:textFill>
            <w14:solidFill>
              <w14:schemeClr w14:val="tx1"/>
            </w14:solidFill>
          </w14:textFill>
        </w:rPr>
        <w:t>。</w:t>
      </w:r>
    </w:p>
    <w:p w14:paraId="18603733">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4</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4</w:t>
      </w:r>
      <w:r>
        <w:rPr>
          <w:rFonts w:cs="Times New Roman"/>
          <w:b/>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监测测点布设应明确传感器的类型、数量、安装位置和方向，宜可更换。对不可更换的监测测点，宜做冗余布设。对关键部件或关键构件监测内容，可布设校核测点。</w:t>
      </w:r>
    </w:p>
    <w:p w14:paraId="12B8148B">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EA78456">
      <w:pPr>
        <w:widowControl/>
        <w:jc w:val="left"/>
        <w:rPr>
          <w:rFonts w:cs="Times New Roman"/>
          <w:b/>
          <w:color w:val="000000" w:themeColor="text1"/>
          <w:sz w:val="24"/>
          <w:szCs w:val="24"/>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针对采用埋入式传感器的监测点，宜考虑同时布设与其相关性较强的表贴式监测点，并进行相关性分析；测点数量和数采设备接入能力应具有适度冗余，以确保系统的可靠性，并满足系统未来改进、扩充和升级的需要。</w:t>
      </w:r>
    </w:p>
    <w:p w14:paraId="5BDF403F">
      <w:pPr>
        <w:widowControl/>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br w:type="page"/>
      </w:r>
    </w:p>
    <w:p w14:paraId="6573C4F6">
      <w:pPr>
        <w:pStyle w:val="3"/>
        <w:spacing w:before="0" w:after="0" w:line="360" w:lineRule="auto"/>
        <w:jc w:val="center"/>
        <w:rPr>
          <w:rFonts w:ascii="宋体" w:hAnsi="宋体" w:eastAsia="宋体" w:cs="宋体"/>
          <w:bCs w:val="0"/>
          <w:color w:val="000000" w:themeColor="text1"/>
          <w:sz w:val="28"/>
          <w:szCs w:val="28"/>
          <w14:textFill>
            <w14:solidFill>
              <w14:schemeClr w14:val="tx1"/>
            </w14:solidFill>
          </w14:textFill>
        </w:rPr>
      </w:pPr>
      <w:bookmarkStart w:id="80" w:name="_Toc106039008"/>
      <w:bookmarkStart w:id="81" w:name="_Toc207"/>
      <w:bookmarkStart w:id="82" w:name="_Toc25676"/>
      <w:bookmarkStart w:id="83" w:name="_Toc13553"/>
      <w:bookmarkStart w:id="84" w:name="_Toc21928"/>
      <w:bookmarkStart w:id="85" w:name="_Toc8748"/>
      <w:bookmarkStart w:id="86" w:name="_Toc30188"/>
      <w:bookmarkStart w:id="87" w:name="_Toc13532"/>
      <w:bookmarkStart w:id="88" w:name="_Toc32307"/>
      <w:bookmarkStart w:id="89" w:name="_Toc3734"/>
      <w:r>
        <w:rPr>
          <w:rFonts w:hint="eastAsia" w:ascii="Times New Roman" w:hAnsi="Times New Roman" w:eastAsia="黑体" w:cs="Times New Roman"/>
          <w:bCs w:val="0"/>
          <w:color w:val="000000" w:themeColor="text1"/>
          <w:sz w:val="28"/>
          <w:szCs w:val="28"/>
          <w14:textFill>
            <w14:solidFill>
              <w14:schemeClr w14:val="tx1"/>
            </w14:solidFill>
          </w14:textFill>
        </w:rPr>
        <w:t>4</w:t>
      </w:r>
      <w:r>
        <w:rPr>
          <w:rFonts w:ascii="Times New Roman" w:hAnsi="Times New Roman" w:eastAsia="黑体" w:cs="Times New Roman"/>
          <w:bCs w:val="0"/>
          <w:color w:val="000000" w:themeColor="text1"/>
          <w:sz w:val="28"/>
          <w:szCs w:val="28"/>
          <w14:textFill>
            <w14:solidFill>
              <w14:schemeClr w14:val="tx1"/>
            </w14:solidFill>
          </w14:textFill>
        </w:rPr>
        <w:t xml:space="preserve">.2 </w:t>
      </w:r>
      <w:bookmarkEnd w:id="80"/>
      <w:r>
        <w:rPr>
          <w:rFonts w:hint="eastAsia" w:ascii="宋体" w:hAnsi="宋体" w:eastAsia="宋体" w:cs="宋体"/>
          <w:bCs w:val="0"/>
          <w:color w:val="000000" w:themeColor="text1"/>
          <w:sz w:val="28"/>
          <w:szCs w:val="28"/>
          <w14:textFill>
            <w14:solidFill>
              <w14:schemeClr w14:val="tx1"/>
            </w14:solidFill>
          </w14:textFill>
        </w:rPr>
        <w:t>监测内容</w:t>
      </w:r>
      <w:bookmarkEnd w:id="81"/>
      <w:bookmarkEnd w:id="82"/>
      <w:bookmarkEnd w:id="83"/>
      <w:bookmarkEnd w:id="84"/>
      <w:bookmarkEnd w:id="85"/>
      <w:bookmarkEnd w:id="86"/>
      <w:bookmarkEnd w:id="87"/>
      <w:bookmarkEnd w:id="88"/>
      <w:bookmarkEnd w:id="89"/>
    </w:p>
    <w:p w14:paraId="496A82E9">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4</w:t>
      </w:r>
      <w:r>
        <w:rPr>
          <w:rFonts w:cs="Times New Roman"/>
          <w:b/>
          <w:color w:val="000000" w:themeColor="text1"/>
          <w:szCs w:val="21"/>
          <w14:textFill>
            <w14:solidFill>
              <w14:schemeClr w14:val="tx1"/>
            </w14:solidFill>
          </w14:textFill>
        </w:rPr>
        <w:t>.2.1</w:t>
      </w:r>
      <w:r>
        <w:rPr>
          <w:rFonts w:cs="Times New Roman"/>
          <w:color w:val="000000" w:themeColor="text1"/>
          <w:szCs w:val="21"/>
          <w14:textFill>
            <w14:solidFill>
              <w14:schemeClr w14:val="tx1"/>
            </w14:solidFill>
          </w14:textFill>
        </w:rPr>
        <w:t xml:space="preserve"> </w:t>
      </w:r>
      <w:r>
        <w:rPr>
          <w:rFonts w:hint="eastAsia" w:cs="Times New Roman"/>
          <w:color w:val="000000" w:themeColor="text1"/>
          <w:szCs w:val="21"/>
          <w:lang w:val="en-US" w:eastAsia="zh-CN"/>
          <w14:textFill>
            <w14:solidFill>
              <w14:schemeClr w14:val="tx1"/>
            </w14:solidFill>
          </w14:textFill>
        </w:rPr>
        <w:t>中</w:t>
      </w:r>
      <w:r>
        <w:rPr>
          <w:rFonts w:hint="eastAsia" w:cs="Times New Roman"/>
          <w:color w:val="000000" w:themeColor="text1"/>
          <w:szCs w:val="21"/>
          <w14:textFill>
            <w14:solidFill>
              <w14:schemeClr w14:val="tx1"/>
            </w14:solidFill>
          </w14:textFill>
        </w:rPr>
        <w:t>小跨径桥梁监测内容应根据桥梁结构型式、受力特点、养护需求、环境状况等</w:t>
      </w:r>
      <w:r>
        <w:rPr>
          <w:rFonts w:hint="eastAsia" w:cs="Times New Roman"/>
          <w:color w:val="000000" w:themeColor="text1"/>
          <w:szCs w:val="21"/>
          <w:lang w:val="en-US" w:eastAsia="zh-CN"/>
          <w14:textFill>
            <w14:solidFill>
              <w14:schemeClr w14:val="tx1"/>
            </w14:solidFill>
          </w14:textFill>
        </w:rPr>
        <w:t>因素进行</w:t>
      </w:r>
      <w:r>
        <w:rPr>
          <w:rFonts w:hint="eastAsia" w:cs="Times New Roman"/>
          <w:color w:val="000000" w:themeColor="text1"/>
          <w:szCs w:val="21"/>
          <w14:textFill>
            <w14:solidFill>
              <w14:schemeClr w14:val="tx1"/>
            </w14:solidFill>
          </w14:textFill>
        </w:rPr>
        <w:t>选择</w:t>
      </w:r>
      <w:r>
        <w:rPr>
          <w:rFonts w:cs="Times New Roman"/>
          <w:color w:val="000000" w:themeColor="text1"/>
          <w:szCs w:val="21"/>
          <w14:textFill>
            <w14:solidFill>
              <w14:schemeClr w14:val="tx1"/>
            </w14:solidFill>
          </w14:textFill>
        </w:rPr>
        <w:t>。</w:t>
      </w:r>
    </w:p>
    <w:p w14:paraId="74A410A0">
      <w:pPr>
        <w:widowControl/>
        <w:jc w:val="left"/>
        <w:rPr>
          <w:rFonts w:cs="Times New Roman"/>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4.2.2</w:t>
      </w:r>
      <w:r>
        <w:rPr>
          <w:rFonts w:hint="eastAsia" w:cs="Times New Roman"/>
          <w:b/>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中小跨径梁桥的监测内容应符合表</w:t>
      </w:r>
      <w:r>
        <w:rPr>
          <w:rFonts w:hint="eastAsia" w:cs="Times New Roman"/>
          <w:color w:val="000000" w:themeColor="text1"/>
          <w:szCs w:val="21"/>
          <w14:textFill>
            <w14:solidFill>
              <w14:schemeClr w14:val="tx1"/>
            </w14:solidFill>
          </w14:textFill>
        </w:rPr>
        <w:t>4</w:t>
      </w:r>
      <w:r>
        <w:rPr>
          <w:rFonts w:cs="Times New Roman"/>
          <w:color w:val="000000" w:themeColor="text1"/>
          <w:szCs w:val="21"/>
          <w14:textFill>
            <w14:solidFill>
              <w14:schemeClr w14:val="tx1"/>
            </w14:solidFill>
          </w14:textFill>
        </w:rPr>
        <w:t>.2.1的规定，宜根据特定需求选择监测内容。</w:t>
      </w:r>
    </w:p>
    <w:p w14:paraId="5BF9B1E5">
      <w:pPr>
        <w:widowControl/>
        <w:jc w:val="center"/>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表</w:t>
      </w:r>
      <w:r>
        <w:rPr>
          <w:rFonts w:hint="eastAsia" w:cs="Times New Roman"/>
          <w:b/>
          <w:bCs/>
          <w:color w:val="000000" w:themeColor="text1"/>
          <w:szCs w:val="21"/>
          <w14:textFill>
            <w14:solidFill>
              <w14:schemeClr w14:val="tx1"/>
            </w14:solidFill>
          </w14:textFill>
        </w:rPr>
        <w:t>4</w:t>
      </w:r>
      <w:r>
        <w:rPr>
          <w:rFonts w:cs="Times New Roman"/>
          <w:b/>
          <w:bCs/>
          <w:color w:val="000000" w:themeColor="text1"/>
          <w:szCs w:val="21"/>
          <w14:textFill>
            <w14:solidFill>
              <w14:schemeClr w14:val="tx1"/>
            </w14:solidFill>
          </w14:textFill>
        </w:rPr>
        <w:t>.2.1 中小跨径梁桥监测内容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4144"/>
        <w:gridCol w:w="1538"/>
      </w:tblGrid>
      <w:tr w14:paraId="74A5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35CBE1CC">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类别</w:t>
            </w:r>
          </w:p>
        </w:tc>
        <w:tc>
          <w:tcPr>
            <w:tcW w:w="4144" w:type="dxa"/>
            <w:vAlign w:val="center"/>
          </w:tcPr>
          <w:p w14:paraId="231422AA">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内容</w:t>
            </w:r>
          </w:p>
        </w:tc>
        <w:tc>
          <w:tcPr>
            <w:tcW w:w="1538" w:type="dxa"/>
            <w:vAlign w:val="center"/>
          </w:tcPr>
          <w:p w14:paraId="10D3FAE6">
            <w:pPr>
              <w:widowControl/>
              <w:spacing w:line="240" w:lineRule="auto"/>
              <w:jc w:val="center"/>
              <w:rPr>
                <w:rFonts w:cs="Times New Roman"/>
                <w:b/>
                <w:bCs/>
                <w:color w:val="000000"/>
                <w:szCs w:val="21"/>
              </w:rPr>
            </w:pPr>
            <w:r>
              <w:rPr>
                <w:rFonts w:cs="Times New Roman"/>
                <w:b/>
                <w:bCs/>
                <w:color w:val="000000"/>
                <w:szCs w:val="21"/>
              </w:rPr>
              <w:t>监测选项</w:t>
            </w:r>
          </w:p>
        </w:tc>
      </w:tr>
      <w:tr w14:paraId="03E83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20" w:type="dxa"/>
            <w:vMerge w:val="restart"/>
            <w:vAlign w:val="center"/>
          </w:tcPr>
          <w:p w14:paraId="18F84092">
            <w:pPr>
              <w:widowControl/>
              <w:spacing w:line="240" w:lineRule="auto"/>
              <w:jc w:val="center"/>
              <w:rPr>
                <w:rFonts w:cs="Times New Roman"/>
                <w:color w:val="000000"/>
                <w:szCs w:val="21"/>
              </w:rPr>
            </w:pPr>
            <w:r>
              <w:rPr>
                <w:rFonts w:cs="Times New Roman"/>
                <w:color w:val="000000"/>
                <w:szCs w:val="21"/>
              </w:rPr>
              <w:t>环境</w:t>
            </w:r>
          </w:p>
        </w:tc>
        <w:tc>
          <w:tcPr>
            <w:tcW w:w="1420" w:type="dxa"/>
            <w:vMerge w:val="restart"/>
            <w:vAlign w:val="center"/>
          </w:tcPr>
          <w:p w14:paraId="27DBA2DA">
            <w:pPr>
              <w:widowControl/>
              <w:spacing w:line="240" w:lineRule="auto"/>
              <w:jc w:val="center"/>
              <w:rPr>
                <w:rFonts w:cs="Times New Roman"/>
                <w:color w:val="000000"/>
                <w:szCs w:val="21"/>
              </w:rPr>
            </w:pPr>
            <w:r>
              <w:rPr>
                <w:rFonts w:cs="Times New Roman"/>
                <w:szCs w:val="21"/>
              </w:rPr>
              <w:t>温度、湿度</w:t>
            </w:r>
          </w:p>
        </w:tc>
        <w:tc>
          <w:tcPr>
            <w:tcW w:w="4144" w:type="dxa"/>
            <w:vAlign w:val="center"/>
          </w:tcPr>
          <w:p w14:paraId="128B632D">
            <w:pPr>
              <w:widowControl/>
              <w:spacing w:line="240" w:lineRule="auto"/>
              <w:jc w:val="center"/>
              <w:rPr>
                <w:rFonts w:cs="Times New Roman"/>
                <w:color w:val="000000"/>
                <w:szCs w:val="21"/>
              </w:rPr>
            </w:pPr>
            <w:r>
              <w:rPr>
                <w:rFonts w:cs="Times New Roman"/>
                <w:color w:val="000000"/>
                <w:szCs w:val="21"/>
              </w:rPr>
              <w:t>桥址区环境温度、湿度</w:t>
            </w:r>
          </w:p>
        </w:tc>
        <w:tc>
          <w:tcPr>
            <w:tcW w:w="1538" w:type="dxa"/>
            <w:vAlign w:val="center"/>
          </w:tcPr>
          <w:p w14:paraId="36792B76">
            <w:pPr>
              <w:widowControl/>
              <w:spacing w:line="240" w:lineRule="auto"/>
              <w:jc w:val="center"/>
              <w:rPr>
                <w:rFonts w:cs="Times New Roman"/>
                <w:color w:val="000000"/>
                <w:szCs w:val="21"/>
              </w:rPr>
            </w:pPr>
            <w:r>
              <w:rPr>
                <w:rFonts w:cs="Times New Roman"/>
                <w:color w:val="000000"/>
                <w:szCs w:val="21"/>
              </w:rPr>
              <w:t>◯</w:t>
            </w:r>
          </w:p>
        </w:tc>
      </w:tr>
      <w:tr w14:paraId="23A8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20" w:type="dxa"/>
            <w:vMerge w:val="continue"/>
            <w:vAlign w:val="center"/>
          </w:tcPr>
          <w:p w14:paraId="3DAE6584">
            <w:pPr>
              <w:widowControl/>
              <w:spacing w:line="240" w:lineRule="auto"/>
              <w:jc w:val="center"/>
              <w:rPr>
                <w:rFonts w:cs="Times New Roman"/>
                <w:szCs w:val="21"/>
              </w:rPr>
            </w:pPr>
          </w:p>
        </w:tc>
        <w:tc>
          <w:tcPr>
            <w:tcW w:w="1420" w:type="dxa"/>
            <w:vMerge w:val="continue"/>
            <w:vAlign w:val="center"/>
          </w:tcPr>
          <w:p w14:paraId="685BB2EB">
            <w:pPr>
              <w:widowControl/>
              <w:spacing w:line="240" w:lineRule="auto"/>
              <w:jc w:val="center"/>
              <w:rPr>
                <w:rFonts w:cs="Times New Roman"/>
                <w:szCs w:val="21"/>
              </w:rPr>
            </w:pPr>
          </w:p>
        </w:tc>
        <w:tc>
          <w:tcPr>
            <w:tcW w:w="4144" w:type="dxa"/>
            <w:vAlign w:val="center"/>
          </w:tcPr>
          <w:p w14:paraId="2E49535C">
            <w:pPr>
              <w:widowControl/>
              <w:spacing w:line="240" w:lineRule="auto"/>
              <w:jc w:val="center"/>
              <w:rPr>
                <w:rFonts w:cs="Times New Roman"/>
                <w:color w:val="000000"/>
                <w:szCs w:val="21"/>
              </w:rPr>
            </w:pPr>
            <w:r>
              <w:rPr>
                <w:rFonts w:cs="Times New Roman"/>
                <w:color w:val="000000"/>
                <w:szCs w:val="21"/>
              </w:rPr>
              <w:t>主梁内温度、湿度</w:t>
            </w:r>
            <w:r>
              <w:rPr>
                <w:rFonts w:cs="Times New Roman"/>
                <w:color w:val="000000"/>
                <w:szCs w:val="21"/>
                <w:vertAlign w:val="superscript"/>
              </w:rPr>
              <w:t>①</w:t>
            </w:r>
          </w:p>
        </w:tc>
        <w:tc>
          <w:tcPr>
            <w:tcW w:w="1538" w:type="dxa"/>
            <w:vAlign w:val="center"/>
          </w:tcPr>
          <w:p w14:paraId="11B255DE">
            <w:pPr>
              <w:widowControl/>
              <w:spacing w:line="240" w:lineRule="auto"/>
              <w:jc w:val="center"/>
              <w:rPr>
                <w:rFonts w:cs="Times New Roman"/>
                <w:color w:val="000000"/>
                <w:szCs w:val="21"/>
              </w:rPr>
            </w:pPr>
            <w:r>
              <w:rPr>
                <w:rFonts w:cs="Times New Roman"/>
                <w:color w:val="000000"/>
                <w:szCs w:val="21"/>
              </w:rPr>
              <w:t>◯</w:t>
            </w:r>
          </w:p>
        </w:tc>
      </w:tr>
      <w:tr w14:paraId="1A54A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20" w:type="dxa"/>
            <w:vMerge w:val="continue"/>
            <w:vAlign w:val="center"/>
          </w:tcPr>
          <w:p w14:paraId="278F6B92">
            <w:pPr>
              <w:widowControl/>
              <w:spacing w:line="240" w:lineRule="auto"/>
              <w:jc w:val="center"/>
              <w:rPr>
                <w:rFonts w:cs="Times New Roman"/>
                <w:color w:val="000000"/>
                <w:szCs w:val="21"/>
              </w:rPr>
            </w:pPr>
          </w:p>
        </w:tc>
        <w:tc>
          <w:tcPr>
            <w:tcW w:w="1420" w:type="dxa"/>
            <w:vAlign w:val="center"/>
          </w:tcPr>
          <w:p w14:paraId="39C39DF5">
            <w:pPr>
              <w:widowControl/>
              <w:spacing w:line="240" w:lineRule="auto"/>
              <w:jc w:val="center"/>
              <w:rPr>
                <w:rFonts w:cs="Times New Roman"/>
                <w:color w:val="000000"/>
                <w:szCs w:val="21"/>
              </w:rPr>
            </w:pPr>
            <w:r>
              <w:rPr>
                <w:rFonts w:hint="eastAsia" w:cs="Times New Roman"/>
                <w:color w:val="000000"/>
                <w:szCs w:val="21"/>
              </w:rPr>
              <w:t>结冰</w:t>
            </w:r>
          </w:p>
        </w:tc>
        <w:tc>
          <w:tcPr>
            <w:tcW w:w="4144" w:type="dxa"/>
            <w:vAlign w:val="center"/>
          </w:tcPr>
          <w:p w14:paraId="31BC5CC8">
            <w:pPr>
              <w:widowControl/>
              <w:spacing w:line="240" w:lineRule="auto"/>
              <w:jc w:val="center"/>
              <w:rPr>
                <w:rFonts w:cs="Times New Roman"/>
                <w:color w:val="000000"/>
                <w:szCs w:val="21"/>
              </w:rPr>
            </w:pPr>
            <w:r>
              <w:rPr>
                <w:rFonts w:hint="eastAsia" w:cs="Times New Roman"/>
                <w:color w:val="000000"/>
                <w:szCs w:val="21"/>
              </w:rPr>
              <w:t>桥面结冰</w:t>
            </w:r>
          </w:p>
        </w:tc>
        <w:tc>
          <w:tcPr>
            <w:tcW w:w="1538" w:type="dxa"/>
            <w:vAlign w:val="center"/>
          </w:tcPr>
          <w:p w14:paraId="3B52E922">
            <w:pPr>
              <w:widowControl/>
              <w:spacing w:line="240" w:lineRule="auto"/>
              <w:jc w:val="center"/>
              <w:rPr>
                <w:rFonts w:cs="Times New Roman"/>
                <w:color w:val="000000"/>
                <w:szCs w:val="21"/>
              </w:rPr>
            </w:pPr>
            <w:r>
              <w:rPr>
                <w:rFonts w:cs="Times New Roman"/>
                <w:color w:val="000000"/>
                <w:szCs w:val="21"/>
              </w:rPr>
              <w:t>◯</w:t>
            </w:r>
          </w:p>
        </w:tc>
      </w:tr>
      <w:tr w14:paraId="2BBC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420" w:type="dxa"/>
            <w:vMerge w:val="continue"/>
            <w:vAlign w:val="center"/>
          </w:tcPr>
          <w:p w14:paraId="592F6463">
            <w:pPr>
              <w:widowControl/>
              <w:spacing w:line="240" w:lineRule="auto"/>
              <w:jc w:val="center"/>
              <w:rPr>
                <w:rFonts w:cs="Times New Roman"/>
                <w:szCs w:val="21"/>
              </w:rPr>
            </w:pPr>
          </w:p>
        </w:tc>
        <w:tc>
          <w:tcPr>
            <w:tcW w:w="1420" w:type="dxa"/>
            <w:vAlign w:val="center"/>
          </w:tcPr>
          <w:p w14:paraId="577A3748">
            <w:pPr>
              <w:widowControl/>
              <w:spacing w:line="240" w:lineRule="auto"/>
              <w:jc w:val="center"/>
              <w:rPr>
                <w:rFonts w:cs="Times New Roman"/>
                <w:color w:val="000000"/>
                <w:szCs w:val="21"/>
              </w:rPr>
            </w:pPr>
            <w:r>
              <w:rPr>
                <w:rFonts w:hint="eastAsia" w:cs="Times New Roman"/>
                <w:color w:val="000000"/>
                <w:szCs w:val="21"/>
              </w:rPr>
              <w:t>积水</w:t>
            </w:r>
          </w:p>
        </w:tc>
        <w:tc>
          <w:tcPr>
            <w:tcW w:w="4144" w:type="dxa"/>
            <w:vAlign w:val="center"/>
          </w:tcPr>
          <w:p w14:paraId="4DA06A6A">
            <w:pPr>
              <w:widowControl/>
              <w:spacing w:line="240" w:lineRule="auto"/>
              <w:jc w:val="center"/>
              <w:rPr>
                <w:rFonts w:cs="Times New Roman"/>
                <w:color w:val="000000"/>
                <w:szCs w:val="21"/>
              </w:rPr>
            </w:pPr>
            <w:r>
              <w:rPr>
                <w:rFonts w:hint="eastAsia" w:cs="Times New Roman"/>
                <w:color w:val="000000"/>
                <w:szCs w:val="21"/>
              </w:rPr>
              <w:t>路面易积水处</w:t>
            </w:r>
          </w:p>
        </w:tc>
        <w:tc>
          <w:tcPr>
            <w:tcW w:w="1538" w:type="dxa"/>
            <w:vAlign w:val="center"/>
          </w:tcPr>
          <w:p w14:paraId="0F68F24B">
            <w:pPr>
              <w:widowControl/>
              <w:spacing w:line="240" w:lineRule="auto"/>
              <w:jc w:val="center"/>
              <w:rPr>
                <w:rFonts w:cs="Times New Roman"/>
                <w:color w:val="000000"/>
                <w:szCs w:val="21"/>
              </w:rPr>
            </w:pPr>
            <w:r>
              <w:rPr>
                <w:rFonts w:cs="Times New Roman"/>
                <w:color w:val="000000"/>
                <w:szCs w:val="21"/>
              </w:rPr>
              <w:t>◯</w:t>
            </w:r>
          </w:p>
        </w:tc>
      </w:tr>
      <w:tr w14:paraId="24DF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restart"/>
            <w:vAlign w:val="center"/>
          </w:tcPr>
          <w:p w14:paraId="552CF21D">
            <w:pPr>
              <w:widowControl/>
              <w:spacing w:line="240" w:lineRule="auto"/>
              <w:jc w:val="center"/>
              <w:rPr>
                <w:rFonts w:cs="Times New Roman"/>
                <w:szCs w:val="21"/>
              </w:rPr>
            </w:pPr>
            <w:r>
              <w:rPr>
                <w:rFonts w:hint="eastAsia" w:cs="Times New Roman"/>
                <w:szCs w:val="21"/>
              </w:rPr>
              <w:t>作用</w:t>
            </w:r>
          </w:p>
        </w:tc>
        <w:tc>
          <w:tcPr>
            <w:tcW w:w="1420" w:type="dxa"/>
            <w:vMerge w:val="restart"/>
            <w:vAlign w:val="center"/>
          </w:tcPr>
          <w:p w14:paraId="3BFE3E4D">
            <w:pPr>
              <w:widowControl/>
              <w:spacing w:line="240" w:lineRule="auto"/>
              <w:jc w:val="center"/>
              <w:rPr>
                <w:rFonts w:cs="Times New Roman"/>
                <w:color w:val="000000"/>
                <w:szCs w:val="21"/>
              </w:rPr>
            </w:pPr>
            <w:r>
              <w:rPr>
                <w:rFonts w:hint="eastAsia" w:cs="Times New Roman"/>
                <w:color w:val="000000"/>
                <w:szCs w:val="21"/>
              </w:rPr>
              <w:t>车辆荷载</w:t>
            </w:r>
          </w:p>
        </w:tc>
        <w:tc>
          <w:tcPr>
            <w:tcW w:w="4144" w:type="dxa"/>
            <w:vAlign w:val="center"/>
          </w:tcPr>
          <w:p w14:paraId="51120DCC">
            <w:pPr>
              <w:widowControl/>
              <w:spacing w:line="240" w:lineRule="auto"/>
              <w:jc w:val="center"/>
              <w:rPr>
                <w:rFonts w:cs="Times New Roman"/>
                <w:color w:val="000000"/>
                <w:szCs w:val="21"/>
              </w:rPr>
            </w:pPr>
            <w:r>
              <w:rPr>
                <w:rFonts w:hint="eastAsia" w:cs="Times New Roman"/>
                <w:color w:val="000000"/>
                <w:szCs w:val="21"/>
              </w:rPr>
              <w:t>所有车道车重、轴重、轴数、车速、车流量</w:t>
            </w:r>
          </w:p>
        </w:tc>
        <w:tc>
          <w:tcPr>
            <w:tcW w:w="1538" w:type="dxa"/>
            <w:vAlign w:val="center"/>
          </w:tcPr>
          <w:p w14:paraId="03A080B7">
            <w:pPr>
              <w:widowControl/>
              <w:spacing w:line="240" w:lineRule="auto"/>
              <w:jc w:val="center"/>
              <w:rPr>
                <w:rFonts w:cs="Times New Roman"/>
                <w:color w:val="000000"/>
                <w:szCs w:val="21"/>
              </w:rPr>
            </w:pPr>
            <w:r>
              <w:rPr>
                <w:rFonts w:cs="Times New Roman"/>
                <w:color w:val="000000"/>
                <w:szCs w:val="21"/>
              </w:rPr>
              <w:t>◎</w:t>
            </w:r>
          </w:p>
        </w:tc>
      </w:tr>
      <w:tr w14:paraId="4AE9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20" w:type="dxa"/>
            <w:vMerge w:val="continue"/>
            <w:vAlign w:val="center"/>
          </w:tcPr>
          <w:p w14:paraId="7DF6A581">
            <w:pPr>
              <w:widowControl/>
              <w:spacing w:line="240" w:lineRule="auto"/>
              <w:jc w:val="center"/>
              <w:rPr>
                <w:rFonts w:ascii="Calibri" w:hAnsi="Calibri" w:cs="Times New Roman"/>
                <w:szCs w:val="24"/>
              </w:rPr>
            </w:pPr>
          </w:p>
        </w:tc>
        <w:tc>
          <w:tcPr>
            <w:tcW w:w="1420" w:type="dxa"/>
            <w:vMerge w:val="continue"/>
            <w:vAlign w:val="center"/>
          </w:tcPr>
          <w:p w14:paraId="652BF181">
            <w:pPr>
              <w:widowControl/>
              <w:spacing w:line="240" w:lineRule="auto"/>
              <w:jc w:val="center"/>
              <w:rPr>
                <w:rFonts w:ascii="Calibri" w:hAnsi="Calibri" w:cs="Times New Roman"/>
                <w:szCs w:val="24"/>
              </w:rPr>
            </w:pPr>
          </w:p>
        </w:tc>
        <w:tc>
          <w:tcPr>
            <w:tcW w:w="4144" w:type="dxa"/>
            <w:vAlign w:val="center"/>
          </w:tcPr>
          <w:p w14:paraId="4282E494">
            <w:pPr>
              <w:widowControl/>
              <w:spacing w:line="240" w:lineRule="auto"/>
              <w:jc w:val="center"/>
              <w:rPr>
                <w:rFonts w:cs="Times New Roman"/>
                <w:color w:val="000000"/>
                <w:szCs w:val="21"/>
              </w:rPr>
            </w:pPr>
            <w:r>
              <w:rPr>
                <w:rFonts w:hint="eastAsia" w:cs="Times New Roman"/>
                <w:color w:val="000000"/>
                <w:szCs w:val="21"/>
              </w:rPr>
              <w:t>车辆空间分布</w:t>
            </w:r>
          </w:p>
        </w:tc>
        <w:tc>
          <w:tcPr>
            <w:tcW w:w="1538" w:type="dxa"/>
            <w:vAlign w:val="center"/>
          </w:tcPr>
          <w:p w14:paraId="313BFD79">
            <w:pPr>
              <w:widowControl/>
              <w:spacing w:line="240" w:lineRule="auto"/>
              <w:jc w:val="center"/>
              <w:rPr>
                <w:rFonts w:cs="Times New Roman"/>
                <w:color w:val="000000"/>
                <w:szCs w:val="21"/>
              </w:rPr>
            </w:pPr>
            <w:r>
              <w:rPr>
                <w:rFonts w:hint="eastAsia" w:cs="Times New Roman"/>
                <w:color w:val="000000"/>
                <w:szCs w:val="21"/>
              </w:rPr>
              <w:t>◎</w:t>
            </w:r>
          </w:p>
        </w:tc>
      </w:tr>
      <w:tr w14:paraId="58EC2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420" w:type="dxa"/>
            <w:vMerge w:val="continue"/>
            <w:vAlign w:val="center"/>
          </w:tcPr>
          <w:p w14:paraId="7169371E">
            <w:pPr>
              <w:widowControl/>
              <w:spacing w:line="240" w:lineRule="auto"/>
              <w:jc w:val="center"/>
              <w:rPr>
                <w:rFonts w:cs="Times New Roman"/>
                <w:szCs w:val="21"/>
              </w:rPr>
            </w:pPr>
          </w:p>
        </w:tc>
        <w:tc>
          <w:tcPr>
            <w:tcW w:w="1420" w:type="dxa"/>
            <w:vAlign w:val="center"/>
          </w:tcPr>
          <w:p w14:paraId="03E2D19B">
            <w:pPr>
              <w:widowControl/>
              <w:spacing w:line="240" w:lineRule="auto"/>
              <w:jc w:val="center"/>
              <w:rPr>
                <w:rFonts w:cs="Times New Roman"/>
                <w:color w:val="000000"/>
                <w:szCs w:val="21"/>
              </w:rPr>
            </w:pPr>
            <w:r>
              <w:rPr>
                <w:rFonts w:hint="eastAsia" w:cs="Times New Roman"/>
                <w:color w:val="000000"/>
                <w:szCs w:val="21"/>
              </w:rPr>
              <w:t>风荷载</w:t>
            </w:r>
          </w:p>
        </w:tc>
        <w:tc>
          <w:tcPr>
            <w:tcW w:w="4144" w:type="dxa"/>
            <w:vAlign w:val="center"/>
          </w:tcPr>
          <w:p w14:paraId="5A7A7708">
            <w:pPr>
              <w:widowControl/>
              <w:spacing w:line="240" w:lineRule="auto"/>
              <w:jc w:val="center"/>
              <w:rPr>
                <w:rFonts w:cs="Times New Roman"/>
                <w:color w:val="000000"/>
                <w:szCs w:val="21"/>
              </w:rPr>
            </w:pPr>
            <w:r>
              <w:rPr>
                <w:rFonts w:hint="eastAsia" w:cs="Times New Roman"/>
                <w:color w:val="000000"/>
                <w:szCs w:val="21"/>
              </w:rPr>
              <w:t>桥面风速、风向</w:t>
            </w:r>
          </w:p>
        </w:tc>
        <w:tc>
          <w:tcPr>
            <w:tcW w:w="1538" w:type="dxa"/>
            <w:vAlign w:val="center"/>
          </w:tcPr>
          <w:p w14:paraId="3E2E3867">
            <w:pPr>
              <w:widowControl/>
              <w:spacing w:line="240" w:lineRule="auto"/>
              <w:jc w:val="center"/>
              <w:rPr>
                <w:rFonts w:cs="Times New Roman"/>
                <w:color w:val="000000"/>
                <w:szCs w:val="21"/>
              </w:rPr>
            </w:pPr>
            <w:r>
              <w:rPr>
                <w:rFonts w:cs="Times New Roman"/>
                <w:color w:val="000000"/>
                <w:szCs w:val="21"/>
              </w:rPr>
              <w:t>◯</w:t>
            </w:r>
          </w:p>
        </w:tc>
      </w:tr>
      <w:tr w14:paraId="6AF8D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0FE77ECD">
            <w:pPr>
              <w:widowControl/>
              <w:spacing w:line="240" w:lineRule="auto"/>
              <w:jc w:val="center"/>
              <w:rPr>
                <w:rFonts w:cs="Times New Roman"/>
                <w:szCs w:val="21"/>
              </w:rPr>
            </w:pPr>
          </w:p>
        </w:tc>
        <w:tc>
          <w:tcPr>
            <w:tcW w:w="1420" w:type="dxa"/>
            <w:vMerge w:val="restart"/>
            <w:vAlign w:val="center"/>
          </w:tcPr>
          <w:p w14:paraId="378AFDEE">
            <w:pPr>
              <w:widowControl/>
              <w:spacing w:line="240" w:lineRule="auto"/>
              <w:jc w:val="center"/>
              <w:rPr>
                <w:rFonts w:cs="Times New Roman"/>
                <w:color w:val="000000"/>
                <w:szCs w:val="21"/>
              </w:rPr>
            </w:pPr>
            <w:r>
              <w:rPr>
                <w:rFonts w:hint="eastAsia" w:cs="Times New Roman"/>
                <w:color w:val="000000"/>
                <w:szCs w:val="21"/>
              </w:rPr>
              <w:t>结构温度</w:t>
            </w:r>
          </w:p>
        </w:tc>
        <w:tc>
          <w:tcPr>
            <w:tcW w:w="4144" w:type="dxa"/>
            <w:vAlign w:val="center"/>
          </w:tcPr>
          <w:p w14:paraId="699AFED0">
            <w:pPr>
              <w:widowControl/>
              <w:spacing w:line="240" w:lineRule="auto"/>
              <w:jc w:val="center"/>
              <w:rPr>
                <w:rFonts w:hint="eastAsia" w:eastAsia="宋体" w:cs="Times New Roman"/>
                <w:color w:val="000000"/>
                <w:szCs w:val="21"/>
                <w:lang w:val="en-US" w:eastAsia="zh-CN"/>
              </w:rPr>
            </w:pPr>
            <w:r>
              <w:rPr>
                <w:rFonts w:hint="eastAsia" w:cs="Times New Roman"/>
                <w:color w:val="000000"/>
                <w:szCs w:val="21"/>
              </w:rPr>
              <w:t>混凝土或钢结构构件温度</w:t>
            </w:r>
            <w:r>
              <w:rPr>
                <w:rFonts w:hint="eastAsia" w:cs="Times New Roman"/>
                <w:color w:val="000000"/>
                <w:szCs w:val="21"/>
                <w:vertAlign w:val="superscript"/>
                <w:lang w:val="en-US" w:eastAsia="zh-CN"/>
              </w:rPr>
              <w:t>②</w:t>
            </w:r>
          </w:p>
        </w:tc>
        <w:tc>
          <w:tcPr>
            <w:tcW w:w="1538" w:type="dxa"/>
            <w:vAlign w:val="center"/>
          </w:tcPr>
          <w:p w14:paraId="659847D5">
            <w:pPr>
              <w:widowControl/>
              <w:spacing w:line="240" w:lineRule="auto"/>
              <w:jc w:val="center"/>
              <w:rPr>
                <w:rFonts w:cs="Times New Roman"/>
                <w:color w:val="000000"/>
                <w:szCs w:val="21"/>
              </w:rPr>
            </w:pPr>
            <w:r>
              <w:rPr>
                <w:rFonts w:cs="Times New Roman"/>
                <w:color w:val="000000"/>
                <w:szCs w:val="21"/>
              </w:rPr>
              <w:t>▲</w:t>
            </w:r>
            <w:r>
              <w:rPr>
                <w:rFonts w:hint="eastAsia" w:cs="Times New Roman"/>
                <w:color w:val="000000"/>
                <w:szCs w:val="21"/>
                <w:lang w:val="en-US" w:eastAsia="zh-CN"/>
              </w:rPr>
              <w:t>/</w:t>
            </w:r>
            <w:r>
              <w:rPr>
                <w:rFonts w:hint="eastAsia" w:cs="Times New Roman"/>
                <w:color w:val="000000"/>
                <w:szCs w:val="21"/>
              </w:rPr>
              <w:t>◎</w:t>
            </w:r>
          </w:p>
        </w:tc>
      </w:tr>
      <w:tr w14:paraId="0F0D1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2C826B33">
            <w:pPr>
              <w:widowControl/>
              <w:spacing w:line="240" w:lineRule="auto"/>
              <w:jc w:val="center"/>
              <w:rPr>
                <w:rFonts w:ascii="Calibri" w:hAnsi="Calibri" w:cs="Times New Roman"/>
                <w:szCs w:val="24"/>
              </w:rPr>
            </w:pPr>
          </w:p>
        </w:tc>
        <w:tc>
          <w:tcPr>
            <w:tcW w:w="1420" w:type="dxa"/>
            <w:vMerge w:val="continue"/>
            <w:vAlign w:val="center"/>
          </w:tcPr>
          <w:p w14:paraId="5BC61877">
            <w:pPr>
              <w:widowControl/>
              <w:spacing w:line="240" w:lineRule="auto"/>
              <w:jc w:val="center"/>
              <w:rPr>
                <w:rFonts w:ascii="Calibri" w:hAnsi="Calibri" w:cs="Times New Roman"/>
                <w:szCs w:val="24"/>
              </w:rPr>
            </w:pPr>
          </w:p>
        </w:tc>
        <w:tc>
          <w:tcPr>
            <w:tcW w:w="4144" w:type="dxa"/>
            <w:vAlign w:val="center"/>
          </w:tcPr>
          <w:p w14:paraId="2FE2F20E">
            <w:pPr>
              <w:widowControl/>
              <w:spacing w:line="240" w:lineRule="auto"/>
              <w:jc w:val="center"/>
              <w:rPr>
                <w:rFonts w:cs="Times New Roman"/>
                <w:color w:val="000000"/>
                <w:szCs w:val="21"/>
              </w:rPr>
            </w:pPr>
            <w:r>
              <w:rPr>
                <w:rFonts w:hint="eastAsia" w:cs="Times New Roman"/>
                <w:color w:val="000000"/>
                <w:szCs w:val="21"/>
              </w:rPr>
              <w:t>桥面铺装层温度</w:t>
            </w:r>
          </w:p>
        </w:tc>
        <w:tc>
          <w:tcPr>
            <w:tcW w:w="1538" w:type="dxa"/>
            <w:vAlign w:val="center"/>
          </w:tcPr>
          <w:p w14:paraId="77C48EAD">
            <w:pPr>
              <w:widowControl/>
              <w:spacing w:line="240" w:lineRule="auto"/>
              <w:jc w:val="center"/>
              <w:rPr>
                <w:rFonts w:cs="Times New Roman"/>
                <w:color w:val="000000"/>
                <w:szCs w:val="21"/>
              </w:rPr>
            </w:pPr>
            <w:r>
              <w:rPr>
                <w:rFonts w:hint="eastAsia" w:cs="Times New Roman"/>
                <w:color w:val="000000"/>
                <w:szCs w:val="21"/>
              </w:rPr>
              <w:t>◯</w:t>
            </w:r>
          </w:p>
        </w:tc>
      </w:tr>
      <w:tr w14:paraId="3D0C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118666B4">
            <w:pPr>
              <w:widowControl/>
              <w:spacing w:line="240" w:lineRule="auto"/>
              <w:jc w:val="center"/>
              <w:rPr>
                <w:rFonts w:cs="Times New Roman"/>
                <w:szCs w:val="21"/>
              </w:rPr>
            </w:pPr>
          </w:p>
        </w:tc>
        <w:tc>
          <w:tcPr>
            <w:tcW w:w="1420" w:type="dxa"/>
            <w:vMerge w:val="restart"/>
            <w:vAlign w:val="center"/>
          </w:tcPr>
          <w:p w14:paraId="4DC8F001">
            <w:pPr>
              <w:widowControl/>
              <w:spacing w:line="240" w:lineRule="auto"/>
              <w:jc w:val="center"/>
              <w:rPr>
                <w:rFonts w:hint="eastAsia" w:eastAsia="宋体" w:cs="Times New Roman"/>
                <w:color w:val="000000"/>
                <w:szCs w:val="21"/>
                <w:lang w:val="en-US" w:eastAsia="zh-CN"/>
              </w:rPr>
            </w:pPr>
            <w:r>
              <w:rPr>
                <w:rFonts w:hint="eastAsia" w:cs="Times New Roman"/>
                <w:color w:val="000000"/>
                <w:szCs w:val="21"/>
              </w:rPr>
              <w:t>船舶撞击</w:t>
            </w:r>
            <w:r>
              <w:rPr>
                <w:rFonts w:hint="eastAsia" w:cs="Times New Roman"/>
                <w:color w:val="000000"/>
                <w:szCs w:val="21"/>
                <w:vertAlign w:val="superscript"/>
                <w:lang w:val="en-US" w:eastAsia="zh-CN"/>
              </w:rPr>
              <w:t>③</w:t>
            </w:r>
          </w:p>
        </w:tc>
        <w:tc>
          <w:tcPr>
            <w:tcW w:w="4144" w:type="dxa"/>
            <w:vAlign w:val="center"/>
          </w:tcPr>
          <w:p w14:paraId="6E167758">
            <w:pPr>
              <w:widowControl/>
              <w:spacing w:line="240" w:lineRule="auto"/>
              <w:jc w:val="center"/>
              <w:rPr>
                <w:rFonts w:cs="Times New Roman"/>
                <w:color w:val="000000"/>
                <w:szCs w:val="21"/>
              </w:rPr>
            </w:pPr>
            <w:r>
              <w:rPr>
                <w:rFonts w:hint="eastAsia" w:cs="Times New Roman"/>
                <w:color w:val="000000"/>
                <w:szCs w:val="21"/>
              </w:rPr>
              <w:t>桥墩加速度</w:t>
            </w:r>
          </w:p>
        </w:tc>
        <w:tc>
          <w:tcPr>
            <w:tcW w:w="1538" w:type="dxa"/>
            <w:vAlign w:val="center"/>
          </w:tcPr>
          <w:p w14:paraId="6C12E549">
            <w:pPr>
              <w:widowControl/>
              <w:spacing w:line="240" w:lineRule="auto"/>
              <w:jc w:val="center"/>
              <w:rPr>
                <w:rFonts w:cs="Times New Roman"/>
                <w:color w:val="000000"/>
                <w:szCs w:val="21"/>
              </w:rPr>
            </w:pPr>
            <w:r>
              <w:rPr>
                <w:rFonts w:cs="Times New Roman"/>
                <w:color w:val="000000"/>
                <w:szCs w:val="21"/>
              </w:rPr>
              <w:t>◯</w:t>
            </w:r>
          </w:p>
        </w:tc>
      </w:tr>
      <w:tr w14:paraId="5BFF3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1B22E467">
            <w:pPr>
              <w:widowControl/>
              <w:spacing w:line="240" w:lineRule="auto"/>
              <w:jc w:val="center"/>
              <w:rPr>
                <w:rFonts w:ascii="Calibri" w:hAnsi="Calibri" w:cs="Times New Roman"/>
                <w:szCs w:val="24"/>
              </w:rPr>
            </w:pPr>
          </w:p>
        </w:tc>
        <w:tc>
          <w:tcPr>
            <w:tcW w:w="1420" w:type="dxa"/>
            <w:vMerge w:val="continue"/>
            <w:vAlign w:val="center"/>
          </w:tcPr>
          <w:p w14:paraId="70901D93">
            <w:pPr>
              <w:widowControl/>
              <w:spacing w:line="240" w:lineRule="auto"/>
              <w:jc w:val="center"/>
              <w:rPr>
                <w:rFonts w:ascii="Calibri" w:hAnsi="Calibri" w:cs="Times New Roman"/>
                <w:szCs w:val="24"/>
              </w:rPr>
            </w:pPr>
          </w:p>
        </w:tc>
        <w:tc>
          <w:tcPr>
            <w:tcW w:w="4144" w:type="dxa"/>
            <w:vAlign w:val="center"/>
          </w:tcPr>
          <w:p w14:paraId="477666AE">
            <w:pPr>
              <w:widowControl/>
              <w:spacing w:line="240" w:lineRule="auto"/>
              <w:jc w:val="center"/>
              <w:rPr>
                <w:rFonts w:cs="Times New Roman"/>
                <w:color w:val="000000"/>
                <w:szCs w:val="21"/>
              </w:rPr>
            </w:pPr>
            <w:r>
              <w:rPr>
                <w:rFonts w:hint="eastAsia" w:cs="Times New Roman"/>
                <w:color w:val="000000"/>
                <w:szCs w:val="21"/>
              </w:rPr>
              <w:t>视频图像</w:t>
            </w:r>
          </w:p>
        </w:tc>
        <w:tc>
          <w:tcPr>
            <w:tcW w:w="1538" w:type="dxa"/>
            <w:vAlign w:val="center"/>
          </w:tcPr>
          <w:p w14:paraId="41082822">
            <w:pPr>
              <w:widowControl/>
              <w:spacing w:line="240" w:lineRule="auto"/>
              <w:jc w:val="center"/>
              <w:rPr>
                <w:rFonts w:cs="Times New Roman"/>
                <w:color w:val="000000"/>
                <w:szCs w:val="21"/>
              </w:rPr>
            </w:pPr>
            <w:r>
              <w:rPr>
                <w:rFonts w:hint="eastAsia" w:cs="Times New Roman"/>
                <w:color w:val="000000"/>
                <w:szCs w:val="21"/>
              </w:rPr>
              <w:t>◯</w:t>
            </w:r>
          </w:p>
        </w:tc>
      </w:tr>
      <w:tr w14:paraId="7E0E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420" w:type="dxa"/>
            <w:vMerge w:val="continue"/>
            <w:vAlign w:val="center"/>
          </w:tcPr>
          <w:p w14:paraId="042684A0">
            <w:pPr>
              <w:widowControl/>
              <w:spacing w:line="240" w:lineRule="auto"/>
              <w:jc w:val="center"/>
              <w:rPr>
                <w:rFonts w:cs="Times New Roman"/>
                <w:szCs w:val="21"/>
              </w:rPr>
            </w:pPr>
          </w:p>
        </w:tc>
        <w:tc>
          <w:tcPr>
            <w:tcW w:w="1420" w:type="dxa"/>
            <w:vAlign w:val="center"/>
          </w:tcPr>
          <w:p w14:paraId="7FE2530E">
            <w:pPr>
              <w:widowControl/>
              <w:spacing w:line="240" w:lineRule="auto"/>
              <w:jc w:val="center"/>
              <w:rPr>
                <w:rFonts w:cs="Times New Roman"/>
                <w:color w:val="000000"/>
                <w:szCs w:val="21"/>
              </w:rPr>
            </w:pPr>
            <w:r>
              <w:rPr>
                <w:rFonts w:hint="eastAsia" w:cs="Times New Roman"/>
                <w:color w:val="000000"/>
                <w:szCs w:val="21"/>
              </w:rPr>
              <w:t>地震</w:t>
            </w:r>
          </w:p>
        </w:tc>
        <w:tc>
          <w:tcPr>
            <w:tcW w:w="4144" w:type="dxa"/>
            <w:vAlign w:val="center"/>
          </w:tcPr>
          <w:p w14:paraId="2BFC0A33">
            <w:pPr>
              <w:widowControl/>
              <w:spacing w:line="240" w:lineRule="auto"/>
              <w:jc w:val="center"/>
              <w:rPr>
                <w:rFonts w:cs="Times New Roman"/>
                <w:color w:val="000000"/>
                <w:szCs w:val="21"/>
              </w:rPr>
            </w:pPr>
            <w:r>
              <w:rPr>
                <w:rFonts w:hint="eastAsia" w:cs="Times New Roman"/>
                <w:color w:val="000000"/>
                <w:szCs w:val="21"/>
              </w:rPr>
              <w:t>承台顶或桥墩底部加速度</w:t>
            </w:r>
          </w:p>
        </w:tc>
        <w:tc>
          <w:tcPr>
            <w:tcW w:w="1538" w:type="dxa"/>
            <w:vAlign w:val="center"/>
          </w:tcPr>
          <w:p w14:paraId="75B3F2D9">
            <w:pPr>
              <w:widowControl/>
              <w:spacing w:line="240" w:lineRule="auto"/>
              <w:jc w:val="center"/>
              <w:rPr>
                <w:rFonts w:cs="Times New Roman"/>
                <w:color w:val="000000"/>
                <w:szCs w:val="21"/>
              </w:rPr>
            </w:pPr>
            <w:r>
              <w:rPr>
                <w:rFonts w:cs="Times New Roman"/>
                <w:color w:val="000000"/>
                <w:szCs w:val="21"/>
              </w:rPr>
              <w:t>◎</w:t>
            </w:r>
          </w:p>
        </w:tc>
      </w:tr>
      <w:tr w14:paraId="3CE5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restart"/>
            <w:vAlign w:val="center"/>
          </w:tcPr>
          <w:p w14:paraId="6CD34A88">
            <w:pPr>
              <w:widowControl/>
              <w:spacing w:line="240" w:lineRule="auto"/>
              <w:jc w:val="center"/>
              <w:rPr>
                <w:rFonts w:cs="Times New Roman"/>
                <w:color w:val="000000"/>
                <w:szCs w:val="21"/>
              </w:rPr>
            </w:pPr>
            <w:r>
              <w:rPr>
                <w:rFonts w:cs="Times New Roman"/>
                <w:color w:val="000000"/>
                <w:szCs w:val="21"/>
              </w:rPr>
              <w:t>结构响应</w:t>
            </w:r>
          </w:p>
        </w:tc>
        <w:tc>
          <w:tcPr>
            <w:tcW w:w="1420" w:type="dxa"/>
            <w:vMerge w:val="restart"/>
            <w:vAlign w:val="center"/>
          </w:tcPr>
          <w:p w14:paraId="4875F258">
            <w:pPr>
              <w:widowControl/>
              <w:spacing w:line="240" w:lineRule="auto"/>
              <w:jc w:val="center"/>
              <w:rPr>
                <w:rFonts w:cs="Times New Roman"/>
                <w:color w:val="000000"/>
                <w:szCs w:val="21"/>
              </w:rPr>
            </w:pPr>
            <w:r>
              <w:rPr>
                <w:rFonts w:cs="Times New Roman"/>
                <w:color w:val="000000"/>
                <w:szCs w:val="21"/>
              </w:rPr>
              <w:t>位移</w:t>
            </w:r>
          </w:p>
        </w:tc>
        <w:tc>
          <w:tcPr>
            <w:tcW w:w="4144" w:type="dxa"/>
            <w:vAlign w:val="center"/>
          </w:tcPr>
          <w:p w14:paraId="7319E118">
            <w:pPr>
              <w:widowControl/>
              <w:spacing w:line="240" w:lineRule="auto"/>
              <w:jc w:val="center"/>
              <w:rPr>
                <w:rFonts w:cs="Times New Roman"/>
                <w:color w:val="000000"/>
                <w:szCs w:val="21"/>
              </w:rPr>
            </w:pPr>
            <w:r>
              <w:rPr>
                <w:rFonts w:cs="Times New Roman"/>
                <w:color w:val="000000"/>
                <w:szCs w:val="21"/>
              </w:rPr>
              <w:t>主梁竖向位移</w:t>
            </w:r>
          </w:p>
        </w:tc>
        <w:tc>
          <w:tcPr>
            <w:tcW w:w="1538" w:type="dxa"/>
            <w:vAlign w:val="center"/>
          </w:tcPr>
          <w:p w14:paraId="76965DF2">
            <w:pPr>
              <w:widowControl/>
              <w:spacing w:line="240" w:lineRule="auto"/>
              <w:jc w:val="center"/>
              <w:rPr>
                <w:rFonts w:cs="Times New Roman"/>
                <w:color w:val="000000"/>
                <w:szCs w:val="21"/>
              </w:rPr>
            </w:pPr>
            <w:r>
              <w:rPr>
                <w:rFonts w:cs="Times New Roman"/>
                <w:color w:val="000000"/>
                <w:szCs w:val="21"/>
              </w:rPr>
              <w:t>▲</w:t>
            </w:r>
          </w:p>
        </w:tc>
      </w:tr>
      <w:tr w14:paraId="27744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37E3027C">
            <w:pPr>
              <w:widowControl/>
              <w:spacing w:line="240" w:lineRule="auto"/>
              <w:jc w:val="center"/>
              <w:rPr>
                <w:rFonts w:cs="Times New Roman"/>
                <w:szCs w:val="21"/>
              </w:rPr>
            </w:pPr>
          </w:p>
        </w:tc>
        <w:tc>
          <w:tcPr>
            <w:tcW w:w="1420" w:type="dxa"/>
            <w:vMerge w:val="continue"/>
            <w:vAlign w:val="center"/>
          </w:tcPr>
          <w:p w14:paraId="23E6B7AB">
            <w:pPr>
              <w:widowControl/>
              <w:spacing w:line="240" w:lineRule="auto"/>
              <w:jc w:val="center"/>
              <w:rPr>
                <w:rFonts w:cs="Times New Roman"/>
                <w:szCs w:val="21"/>
              </w:rPr>
            </w:pPr>
          </w:p>
        </w:tc>
        <w:tc>
          <w:tcPr>
            <w:tcW w:w="4144" w:type="dxa"/>
            <w:vAlign w:val="center"/>
          </w:tcPr>
          <w:p w14:paraId="32D4CA5B">
            <w:pPr>
              <w:widowControl/>
              <w:spacing w:line="240" w:lineRule="auto"/>
              <w:jc w:val="center"/>
              <w:rPr>
                <w:rFonts w:cs="Times New Roman"/>
                <w:color w:val="000000"/>
                <w:szCs w:val="21"/>
              </w:rPr>
            </w:pPr>
            <w:r>
              <w:rPr>
                <w:rFonts w:cs="Times New Roman"/>
                <w:color w:val="000000"/>
                <w:szCs w:val="21"/>
              </w:rPr>
              <w:t>支座位移</w:t>
            </w:r>
          </w:p>
        </w:tc>
        <w:tc>
          <w:tcPr>
            <w:tcW w:w="1538" w:type="dxa"/>
            <w:vAlign w:val="center"/>
          </w:tcPr>
          <w:p w14:paraId="1087AA1E">
            <w:pPr>
              <w:widowControl/>
              <w:spacing w:line="240" w:lineRule="auto"/>
              <w:jc w:val="center"/>
              <w:rPr>
                <w:rFonts w:cs="Times New Roman"/>
                <w:color w:val="000000"/>
                <w:szCs w:val="21"/>
              </w:rPr>
            </w:pPr>
            <w:r>
              <w:rPr>
                <w:rFonts w:cs="Times New Roman"/>
                <w:color w:val="000000"/>
                <w:szCs w:val="21"/>
              </w:rPr>
              <w:t>◯</w:t>
            </w:r>
          </w:p>
        </w:tc>
      </w:tr>
      <w:tr w14:paraId="533E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55B6783B">
            <w:pPr>
              <w:widowControl/>
              <w:spacing w:line="240" w:lineRule="auto"/>
              <w:jc w:val="center"/>
              <w:rPr>
                <w:rFonts w:cs="Times New Roman"/>
                <w:color w:val="000000"/>
                <w:szCs w:val="21"/>
              </w:rPr>
            </w:pPr>
          </w:p>
        </w:tc>
        <w:tc>
          <w:tcPr>
            <w:tcW w:w="1420" w:type="dxa"/>
            <w:vMerge w:val="continue"/>
            <w:vAlign w:val="center"/>
          </w:tcPr>
          <w:p w14:paraId="7425B8CF">
            <w:pPr>
              <w:widowControl/>
              <w:spacing w:line="240" w:lineRule="auto"/>
              <w:jc w:val="center"/>
              <w:rPr>
                <w:rFonts w:cs="Times New Roman"/>
                <w:color w:val="000000"/>
                <w:szCs w:val="21"/>
              </w:rPr>
            </w:pPr>
          </w:p>
        </w:tc>
        <w:tc>
          <w:tcPr>
            <w:tcW w:w="4144" w:type="dxa"/>
            <w:vAlign w:val="center"/>
          </w:tcPr>
          <w:p w14:paraId="52D3F762">
            <w:pPr>
              <w:widowControl/>
              <w:spacing w:line="240" w:lineRule="auto"/>
              <w:jc w:val="center"/>
              <w:rPr>
                <w:rFonts w:cs="Times New Roman"/>
                <w:color w:val="000000"/>
                <w:szCs w:val="21"/>
              </w:rPr>
            </w:pPr>
            <w:r>
              <w:rPr>
                <w:rFonts w:cs="Times New Roman"/>
                <w:color w:val="000000"/>
                <w:szCs w:val="21"/>
              </w:rPr>
              <w:t>梁端纵向位移</w:t>
            </w:r>
          </w:p>
        </w:tc>
        <w:tc>
          <w:tcPr>
            <w:tcW w:w="1538" w:type="dxa"/>
            <w:vAlign w:val="center"/>
          </w:tcPr>
          <w:p w14:paraId="303C00C4">
            <w:pPr>
              <w:widowControl/>
              <w:spacing w:line="240" w:lineRule="auto"/>
              <w:jc w:val="center"/>
              <w:rPr>
                <w:rFonts w:cs="Times New Roman"/>
                <w:color w:val="000000"/>
                <w:szCs w:val="21"/>
              </w:rPr>
            </w:pPr>
            <w:r>
              <w:rPr>
                <w:rFonts w:cs="Times New Roman"/>
                <w:color w:val="000000"/>
                <w:szCs w:val="21"/>
              </w:rPr>
              <w:t>◎</w:t>
            </w:r>
          </w:p>
        </w:tc>
      </w:tr>
      <w:tr w14:paraId="4002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24E274F8">
            <w:pPr>
              <w:widowControl/>
              <w:spacing w:line="240" w:lineRule="auto"/>
              <w:jc w:val="center"/>
              <w:rPr>
                <w:rFonts w:cs="Times New Roman"/>
                <w:color w:val="000000"/>
                <w:szCs w:val="21"/>
              </w:rPr>
            </w:pPr>
          </w:p>
        </w:tc>
        <w:tc>
          <w:tcPr>
            <w:tcW w:w="1420" w:type="dxa"/>
            <w:vMerge w:val="continue"/>
            <w:vAlign w:val="center"/>
          </w:tcPr>
          <w:p w14:paraId="2D0253D3">
            <w:pPr>
              <w:widowControl/>
              <w:spacing w:line="240" w:lineRule="auto"/>
              <w:jc w:val="center"/>
              <w:rPr>
                <w:rFonts w:cs="Times New Roman"/>
                <w:color w:val="000000"/>
                <w:szCs w:val="21"/>
              </w:rPr>
            </w:pPr>
          </w:p>
        </w:tc>
        <w:tc>
          <w:tcPr>
            <w:tcW w:w="4144" w:type="dxa"/>
            <w:vAlign w:val="center"/>
          </w:tcPr>
          <w:p w14:paraId="075B6C2F">
            <w:pPr>
              <w:widowControl/>
              <w:spacing w:line="240" w:lineRule="auto"/>
              <w:jc w:val="center"/>
              <w:rPr>
                <w:rFonts w:cs="Times New Roman"/>
                <w:color w:val="000000"/>
                <w:szCs w:val="21"/>
              </w:rPr>
            </w:pPr>
            <w:r>
              <w:rPr>
                <w:rFonts w:cs="Times New Roman"/>
                <w:color w:val="000000"/>
                <w:szCs w:val="21"/>
              </w:rPr>
              <w:t>高墩墩顶位移</w:t>
            </w:r>
          </w:p>
        </w:tc>
        <w:tc>
          <w:tcPr>
            <w:tcW w:w="1538" w:type="dxa"/>
            <w:vAlign w:val="center"/>
          </w:tcPr>
          <w:p w14:paraId="63837A71">
            <w:pPr>
              <w:widowControl/>
              <w:spacing w:line="240" w:lineRule="auto"/>
              <w:jc w:val="center"/>
              <w:rPr>
                <w:rFonts w:cs="Times New Roman"/>
                <w:color w:val="000000"/>
                <w:szCs w:val="21"/>
              </w:rPr>
            </w:pPr>
            <w:r>
              <w:rPr>
                <w:rFonts w:cs="Times New Roman"/>
                <w:color w:val="000000"/>
                <w:szCs w:val="21"/>
              </w:rPr>
              <w:t>◯</w:t>
            </w:r>
          </w:p>
        </w:tc>
      </w:tr>
      <w:tr w14:paraId="44758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7157B48F">
            <w:pPr>
              <w:widowControl/>
              <w:spacing w:line="240" w:lineRule="auto"/>
              <w:jc w:val="center"/>
              <w:rPr>
                <w:rFonts w:cs="Times New Roman"/>
                <w:color w:val="000000"/>
                <w:szCs w:val="21"/>
              </w:rPr>
            </w:pPr>
          </w:p>
        </w:tc>
        <w:tc>
          <w:tcPr>
            <w:tcW w:w="1420" w:type="dxa"/>
            <w:vMerge w:val="continue"/>
            <w:vAlign w:val="center"/>
          </w:tcPr>
          <w:p w14:paraId="407C2C2F">
            <w:pPr>
              <w:widowControl/>
              <w:spacing w:line="240" w:lineRule="auto"/>
              <w:jc w:val="center"/>
              <w:rPr>
                <w:rFonts w:cs="Times New Roman"/>
                <w:color w:val="000000"/>
                <w:szCs w:val="21"/>
              </w:rPr>
            </w:pPr>
          </w:p>
        </w:tc>
        <w:tc>
          <w:tcPr>
            <w:tcW w:w="4144" w:type="dxa"/>
            <w:vAlign w:val="center"/>
          </w:tcPr>
          <w:p w14:paraId="4526B43B">
            <w:pPr>
              <w:widowControl/>
              <w:spacing w:line="240" w:lineRule="auto"/>
              <w:jc w:val="center"/>
              <w:rPr>
                <w:rFonts w:cs="Times New Roman"/>
                <w:color w:val="000000"/>
                <w:szCs w:val="21"/>
              </w:rPr>
            </w:pPr>
            <w:r>
              <w:rPr>
                <w:rFonts w:cs="Times New Roman"/>
                <w:color w:val="000000"/>
                <w:szCs w:val="21"/>
              </w:rPr>
              <w:t>高墩倾角</w:t>
            </w:r>
          </w:p>
        </w:tc>
        <w:tc>
          <w:tcPr>
            <w:tcW w:w="1538" w:type="dxa"/>
            <w:vAlign w:val="center"/>
          </w:tcPr>
          <w:p w14:paraId="79DC4420">
            <w:pPr>
              <w:widowControl/>
              <w:spacing w:line="240" w:lineRule="auto"/>
              <w:jc w:val="center"/>
              <w:rPr>
                <w:rFonts w:cs="Times New Roman"/>
                <w:color w:val="000000"/>
                <w:szCs w:val="21"/>
              </w:rPr>
            </w:pPr>
            <w:r>
              <w:rPr>
                <w:rFonts w:cs="Times New Roman"/>
                <w:color w:val="000000"/>
                <w:szCs w:val="21"/>
              </w:rPr>
              <w:t>◯</w:t>
            </w:r>
          </w:p>
        </w:tc>
      </w:tr>
      <w:tr w14:paraId="0D00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7ACB375A">
            <w:pPr>
              <w:widowControl/>
              <w:spacing w:line="240" w:lineRule="auto"/>
              <w:jc w:val="center"/>
              <w:rPr>
                <w:rFonts w:cs="Times New Roman"/>
                <w:color w:val="000000"/>
                <w:szCs w:val="21"/>
              </w:rPr>
            </w:pPr>
          </w:p>
        </w:tc>
        <w:tc>
          <w:tcPr>
            <w:tcW w:w="1420" w:type="dxa"/>
            <w:vMerge w:val="continue"/>
            <w:vAlign w:val="center"/>
          </w:tcPr>
          <w:p w14:paraId="53A07B1F">
            <w:pPr>
              <w:widowControl/>
              <w:spacing w:line="240" w:lineRule="auto"/>
              <w:jc w:val="center"/>
              <w:rPr>
                <w:rFonts w:cs="Times New Roman"/>
                <w:color w:val="000000"/>
                <w:szCs w:val="21"/>
              </w:rPr>
            </w:pPr>
          </w:p>
        </w:tc>
        <w:tc>
          <w:tcPr>
            <w:tcW w:w="4144" w:type="dxa"/>
            <w:vAlign w:val="center"/>
          </w:tcPr>
          <w:p w14:paraId="502E70D5">
            <w:pPr>
              <w:widowControl/>
              <w:spacing w:line="240" w:lineRule="auto"/>
              <w:jc w:val="center"/>
              <w:rPr>
                <w:rFonts w:cs="Times New Roman"/>
                <w:color w:val="000000"/>
                <w:szCs w:val="21"/>
              </w:rPr>
            </w:pPr>
            <w:r>
              <w:rPr>
                <w:rFonts w:cs="Times New Roman"/>
                <w:color w:val="000000"/>
                <w:szCs w:val="21"/>
              </w:rPr>
              <w:t>墩底沉降</w:t>
            </w:r>
          </w:p>
        </w:tc>
        <w:tc>
          <w:tcPr>
            <w:tcW w:w="1538" w:type="dxa"/>
            <w:vAlign w:val="center"/>
          </w:tcPr>
          <w:p w14:paraId="5B6DEF69">
            <w:pPr>
              <w:widowControl/>
              <w:spacing w:line="240" w:lineRule="auto"/>
              <w:jc w:val="center"/>
              <w:rPr>
                <w:rFonts w:cs="Times New Roman"/>
                <w:color w:val="000000"/>
                <w:szCs w:val="21"/>
              </w:rPr>
            </w:pPr>
            <w:r>
              <w:rPr>
                <w:rFonts w:cs="Times New Roman"/>
                <w:color w:val="000000"/>
                <w:szCs w:val="21"/>
              </w:rPr>
              <w:t>◯</w:t>
            </w:r>
          </w:p>
        </w:tc>
      </w:tr>
      <w:tr w14:paraId="6F1D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3A8B4B8A">
            <w:pPr>
              <w:widowControl/>
              <w:spacing w:line="240" w:lineRule="auto"/>
              <w:jc w:val="center"/>
              <w:rPr>
                <w:rFonts w:cs="Times New Roman"/>
                <w:szCs w:val="21"/>
              </w:rPr>
            </w:pPr>
          </w:p>
        </w:tc>
        <w:tc>
          <w:tcPr>
            <w:tcW w:w="1420" w:type="dxa"/>
            <w:vAlign w:val="center"/>
          </w:tcPr>
          <w:p w14:paraId="6D548893">
            <w:pPr>
              <w:widowControl/>
              <w:spacing w:line="240" w:lineRule="auto"/>
              <w:jc w:val="center"/>
              <w:rPr>
                <w:rFonts w:cs="Times New Roman"/>
                <w:color w:val="000000"/>
                <w:szCs w:val="21"/>
              </w:rPr>
            </w:pPr>
            <w:r>
              <w:rPr>
                <w:rFonts w:cs="Times New Roman"/>
                <w:color w:val="000000"/>
                <w:szCs w:val="21"/>
              </w:rPr>
              <w:t>应变</w:t>
            </w:r>
          </w:p>
        </w:tc>
        <w:tc>
          <w:tcPr>
            <w:tcW w:w="4144" w:type="dxa"/>
            <w:vAlign w:val="center"/>
          </w:tcPr>
          <w:p w14:paraId="469C00DC">
            <w:pPr>
              <w:widowControl/>
              <w:spacing w:line="240" w:lineRule="auto"/>
              <w:jc w:val="center"/>
              <w:rPr>
                <w:rFonts w:cs="Times New Roman"/>
                <w:color w:val="000000"/>
                <w:szCs w:val="21"/>
              </w:rPr>
            </w:pPr>
            <w:r>
              <w:rPr>
                <w:rFonts w:cs="Times New Roman"/>
                <w:color w:val="000000"/>
                <w:szCs w:val="21"/>
              </w:rPr>
              <w:t>主梁关键截面应变</w:t>
            </w:r>
          </w:p>
        </w:tc>
        <w:tc>
          <w:tcPr>
            <w:tcW w:w="1538" w:type="dxa"/>
            <w:vAlign w:val="center"/>
          </w:tcPr>
          <w:p w14:paraId="23D60A9C">
            <w:pPr>
              <w:widowControl/>
              <w:spacing w:line="240" w:lineRule="auto"/>
              <w:jc w:val="center"/>
              <w:rPr>
                <w:rFonts w:cs="Times New Roman"/>
                <w:color w:val="000000"/>
                <w:szCs w:val="21"/>
              </w:rPr>
            </w:pPr>
            <w:r>
              <w:rPr>
                <w:rFonts w:cs="Times New Roman"/>
                <w:color w:val="000000"/>
                <w:szCs w:val="21"/>
              </w:rPr>
              <w:t>▲</w:t>
            </w:r>
          </w:p>
        </w:tc>
      </w:tr>
      <w:tr w14:paraId="2F54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7B7597E7">
            <w:pPr>
              <w:widowControl/>
              <w:spacing w:line="240" w:lineRule="auto"/>
              <w:jc w:val="center"/>
              <w:rPr>
                <w:rFonts w:cs="Times New Roman"/>
                <w:color w:val="000000"/>
                <w:szCs w:val="21"/>
              </w:rPr>
            </w:pPr>
          </w:p>
        </w:tc>
        <w:tc>
          <w:tcPr>
            <w:tcW w:w="1420" w:type="dxa"/>
            <w:vAlign w:val="center"/>
          </w:tcPr>
          <w:p w14:paraId="0126A383">
            <w:pPr>
              <w:widowControl/>
              <w:spacing w:line="240" w:lineRule="auto"/>
              <w:jc w:val="center"/>
              <w:rPr>
                <w:rFonts w:cs="Times New Roman"/>
                <w:color w:val="000000"/>
                <w:szCs w:val="21"/>
              </w:rPr>
            </w:pPr>
            <w:r>
              <w:rPr>
                <w:rFonts w:cs="Times New Roman"/>
                <w:color w:val="000000"/>
                <w:szCs w:val="21"/>
              </w:rPr>
              <w:t>支座反力</w:t>
            </w:r>
          </w:p>
        </w:tc>
        <w:tc>
          <w:tcPr>
            <w:tcW w:w="4144" w:type="dxa"/>
            <w:vAlign w:val="center"/>
          </w:tcPr>
          <w:p w14:paraId="7A1308D1">
            <w:pPr>
              <w:widowControl/>
              <w:spacing w:line="240" w:lineRule="auto"/>
              <w:jc w:val="center"/>
              <w:rPr>
                <w:rFonts w:cs="Times New Roman"/>
                <w:color w:val="000000"/>
                <w:szCs w:val="21"/>
              </w:rPr>
            </w:pPr>
            <w:r>
              <w:rPr>
                <w:rFonts w:cs="Times New Roman"/>
                <w:color w:val="000000"/>
                <w:szCs w:val="21"/>
              </w:rPr>
              <w:t>支座反力</w:t>
            </w:r>
          </w:p>
        </w:tc>
        <w:tc>
          <w:tcPr>
            <w:tcW w:w="1538" w:type="dxa"/>
            <w:vAlign w:val="center"/>
          </w:tcPr>
          <w:p w14:paraId="7075139F">
            <w:pPr>
              <w:widowControl/>
              <w:spacing w:line="240" w:lineRule="auto"/>
              <w:jc w:val="center"/>
              <w:rPr>
                <w:rFonts w:cs="Times New Roman"/>
                <w:color w:val="000000"/>
                <w:szCs w:val="21"/>
              </w:rPr>
            </w:pPr>
            <w:r>
              <w:rPr>
                <w:rFonts w:cs="Times New Roman"/>
                <w:color w:val="000000"/>
                <w:szCs w:val="21"/>
              </w:rPr>
              <w:t>◯</w:t>
            </w:r>
          </w:p>
        </w:tc>
      </w:tr>
      <w:tr w14:paraId="6F56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021F4504">
            <w:pPr>
              <w:widowControl/>
              <w:spacing w:line="240" w:lineRule="auto"/>
              <w:jc w:val="center"/>
              <w:rPr>
                <w:rFonts w:cs="Times New Roman"/>
                <w:color w:val="000000"/>
                <w:szCs w:val="21"/>
              </w:rPr>
            </w:pPr>
          </w:p>
        </w:tc>
        <w:tc>
          <w:tcPr>
            <w:tcW w:w="1420" w:type="dxa"/>
            <w:vMerge w:val="restart"/>
            <w:vAlign w:val="center"/>
          </w:tcPr>
          <w:p w14:paraId="39840641">
            <w:pPr>
              <w:widowControl/>
              <w:spacing w:line="240" w:lineRule="auto"/>
              <w:jc w:val="center"/>
              <w:rPr>
                <w:rFonts w:cs="Times New Roman"/>
                <w:color w:val="000000"/>
                <w:szCs w:val="21"/>
              </w:rPr>
            </w:pPr>
            <w:r>
              <w:rPr>
                <w:rFonts w:cs="Times New Roman"/>
                <w:color w:val="000000"/>
                <w:szCs w:val="21"/>
              </w:rPr>
              <w:t>振动</w:t>
            </w:r>
          </w:p>
        </w:tc>
        <w:tc>
          <w:tcPr>
            <w:tcW w:w="4144" w:type="dxa"/>
            <w:vAlign w:val="center"/>
          </w:tcPr>
          <w:p w14:paraId="2C6C19F0">
            <w:pPr>
              <w:widowControl/>
              <w:spacing w:line="240" w:lineRule="auto"/>
              <w:jc w:val="center"/>
              <w:rPr>
                <w:rFonts w:cs="Times New Roman"/>
                <w:color w:val="000000"/>
                <w:szCs w:val="21"/>
              </w:rPr>
            </w:pPr>
            <w:r>
              <w:rPr>
                <w:rFonts w:cs="Times New Roman"/>
                <w:color w:val="000000"/>
                <w:szCs w:val="21"/>
              </w:rPr>
              <w:t>主梁竖向振动加速度</w:t>
            </w:r>
          </w:p>
        </w:tc>
        <w:tc>
          <w:tcPr>
            <w:tcW w:w="1538" w:type="dxa"/>
            <w:vAlign w:val="center"/>
          </w:tcPr>
          <w:p w14:paraId="79949BA9">
            <w:pPr>
              <w:widowControl/>
              <w:spacing w:line="240" w:lineRule="auto"/>
              <w:jc w:val="center"/>
              <w:rPr>
                <w:rFonts w:cs="Times New Roman"/>
                <w:color w:val="000000"/>
                <w:szCs w:val="21"/>
              </w:rPr>
            </w:pPr>
            <w:r>
              <w:rPr>
                <w:rFonts w:cs="Times New Roman"/>
                <w:color w:val="000000"/>
                <w:szCs w:val="21"/>
              </w:rPr>
              <w:t>◎</w:t>
            </w:r>
          </w:p>
        </w:tc>
      </w:tr>
      <w:tr w14:paraId="24F0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785EE9A5">
            <w:pPr>
              <w:widowControl/>
              <w:spacing w:line="240" w:lineRule="auto"/>
              <w:jc w:val="center"/>
              <w:rPr>
                <w:rFonts w:cs="Times New Roman"/>
                <w:szCs w:val="21"/>
              </w:rPr>
            </w:pPr>
          </w:p>
        </w:tc>
        <w:tc>
          <w:tcPr>
            <w:tcW w:w="1420" w:type="dxa"/>
            <w:vMerge w:val="continue"/>
            <w:vAlign w:val="center"/>
          </w:tcPr>
          <w:p w14:paraId="5293BC12">
            <w:pPr>
              <w:widowControl/>
              <w:spacing w:line="240" w:lineRule="auto"/>
              <w:jc w:val="center"/>
              <w:rPr>
                <w:rFonts w:cs="Times New Roman"/>
                <w:szCs w:val="21"/>
              </w:rPr>
            </w:pPr>
          </w:p>
        </w:tc>
        <w:tc>
          <w:tcPr>
            <w:tcW w:w="4144" w:type="dxa"/>
            <w:vAlign w:val="center"/>
          </w:tcPr>
          <w:p w14:paraId="35FFB39A">
            <w:pPr>
              <w:widowControl/>
              <w:spacing w:line="240" w:lineRule="auto"/>
              <w:jc w:val="center"/>
              <w:rPr>
                <w:rFonts w:cs="Times New Roman"/>
                <w:color w:val="000000"/>
                <w:szCs w:val="21"/>
              </w:rPr>
            </w:pPr>
            <w:r>
              <w:rPr>
                <w:rFonts w:cs="Times New Roman"/>
                <w:color w:val="000000"/>
                <w:szCs w:val="21"/>
              </w:rPr>
              <w:t>主梁横向振动加速度</w:t>
            </w:r>
          </w:p>
        </w:tc>
        <w:tc>
          <w:tcPr>
            <w:tcW w:w="1538" w:type="dxa"/>
            <w:vAlign w:val="center"/>
          </w:tcPr>
          <w:p w14:paraId="58F0CBA7">
            <w:pPr>
              <w:widowControl/>
              <w:spacing w:line="240" w:lineRule="auto"/>
              <w:jc w:val="center"/>
              <w:rPr>
                <w:rFonts w:cs="Times New Roman"/>
                <w:color w:val="000000"/>
                <w:szCs w:val="21"/>
              </w:rPr>
            </w:pPr>
            <w:r>
              <w:rPr>
                <w:rFonts w:cs="Times New Roman"/>
                <w:color w:val="000000"/>
                <w:szCs w:val="21"/>
              </w:rPr>
              <w:t>◯</w:t>
            </w:r>
          </w:p>
        </w:tc>
      </w:tr>
      <w:tr w14:paraId="63BD3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7530732C">
            <w:pPr>
              <w:widowControl/>
              <w:spacing w:line="240" w:lineRule="auto"/>
              <w:jc w:val="center"/>
              <w:rPr>
                <w:rFonts w:cs="Times New Roman"/>
                <w:color w:val="000000"/>
                <w:szCs w:val="21"/>
              </w:rPr>
            </w:pPr>
          </w:p>
        </w:tc>
        <w:tc>
          <w:tcPr>
            <w:tcW w:w="1420" w:type="dxa"/>
            <w:vMerge w:val="continue"/>
            <w:vAlign w:val="center"/>
          </w:tcPr>
          <w:p w14:paraId="166C547E">
            <w:pPr>
              <w:widowControl/>
              <w:spacing w:line="240" w:lineRule="auto"/>
              <w:jc w:val="center"/>
              <w:rPr>
                <w:rFonts w:cs="Times New Roman"/>
                <w:color w:val="000000"/>
                <w:szCs w:val="21"/>
              </w:rPr>
            </w:pPr>
          </w:p>
        </w:tc>
        <w:tc>
          <w:tcPr>
            <w:tcW w:w="4144" w:type="dxa"/>
            <w:vAlign w:val="center"/>
          </w:tcPr>
          <w:p w14:paraId="4A6A32E2">
            <w:pPr>
              <w:widowControl/>
              <w:spacing w:line="240" w:lineRule="auto"/>
              <w:jc w:val="center"/>
              <w:rPr>
                <w:rFonts w:cs="Times New Roman"/>
                <w:color w:val="000000"/>
                <w:szCs w:val="21"/>
              </w:rPr>
            </w:pPr>
            <w:r>
              <w:rPr>
                <w:rFonts w:cs="Times New Roman"/>
                <w:color w:val="000000"/>
                <w:szCs w:val="21"/>
              </w:rPr>
              <w:t>主梁纵向振动加速度</w:t>
            </w:r>
          </w:p>
        </w:tc>
        <w:tc>
          <w:tcPr>
            <w:tcW w:w="1538" w:type="dxa"/>
            <w:vAlign w:val="center"/>
          </w:tcPr>
          <w:p w14:paraId="0A94CB9B">
            <w:pPr>
              <w:widowControl/>
              <w:spacing w:line="240" w:lineRule="auto"/>
              <w:jc w:val="center"/>
              <w:rPr>
                <w:rFonts w:cs="Times New Roman"/>
                <w:color w:val="000000"/>
                <w:szCs w:val="21"/>
              </w:rPr>
            </w:pPr>
            <w:r>
              <w:rPr>
                <w:rFonts w:hint="eastAsia" w:ascii="Calibri" w:hAnsi="Calibri" w:cs="Times New Roman"/>
                <w:szCs w:val="24"/>
              </w:rPr>
              <w:t>◯</w:t>
            </w:r>
          </w:p>
        </w:tc>
      </w:tr>
      <w:tr w14:paraId="7A45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restart"/>
            <w:vAlign w:val="center"/>
          </w:tcPr>
          <w:p w14:paraId="144D06B6">
            <w:pPr>
              <w:widowControl/>
              <w:spacing w:line="240" w:lineRule="auto"/>
              <w:jc w:val="center"/>
              <w:rPr>
                <w:rFonts w:cs="Times New Roman"/>
                <w:color w:val="000000"/>
                <w:szCs w:val="21"/>
              </w:rPr>
            </w:pPr>
            <w:r>
              <w:rPr>
                <w:rFonts w:hint="eastAsia" w:cs="Times New Roman"/>
                <w:color w:val="000000"/>
                <w:szCs w:val="21"/>
              </w:rPr>
              <w:t>结构变化</w:t>
            </w:r>
          </w:p>
        </w:tc>
        <w:tc>
          <w:tcPr>
            <w:tcW w:w="1420" w:type="dxa"/>
            <w:vAlign w:val="center"/>
          </w:tcPr>
          <w:p w14:paraId="4424F90B">
            <w:pPr>
              <w:widowControl/>
              <w:spacing w:line="240" w:lineRule="auto"/>
              <w:jc w:val="center"/>
              <w:rPr>
                <w:rFonts w:cs="Times New Roman"/>
                <w:color w:val="000000"/>
                <w:szCs w:val="21"/>
              </w:rPr>
            </w:pPr>
            <w:r>
              <w:rPr>
                <w:rFonts w:hint="eastAsia" w:cs="Times New Roman"/>
                <w:color w:val="000000"/>
                <w:szCs w:val="21"/>
              </w:rPr>
              <w:t>桥墩沉降</w:t>
            </w:r>
          </w:p>
        </w:tc>
        <w:tc>
          <w:tcPr>
            <w:tcW w:w="4144" w:type="dxa"/>
            <w:vAlign w:val="center"/>
          </w:tcPr>
          <w:p w14:paraId="0E925619">
            <w:pPr>
              <w:widowControl/>
              <w:spacing w:line="240" w:lineRule="auto"/>
              <w:jc w:val="center"/>
              <w:rPr>
                <w:rFonts w:cs="Times New Roman"/>
                <w:color w:val="000000"/>
                <w:szCs w:val="21"/>
              </w:rPr>
            </w:pPr>
            <w:r>
              <w:rPr>
                <w:rFonts w:hint="eastAsia" w:cs="Times New Roman"/>
                <w:color w:val="000000"/>
                <w:szCs w:val="21"/>
              </w:rPr>
              <w:t>桥墩竖向位移</w:t>
            </w:r>
          </w:p>
        </w:tc>
        <w:tc>
          <w:tcPr>
            <w:tcW w:w="1538" w:type="dxa"/>
            <w:vAlign w:val="center"/>
          </w:tcPr>
          <w:p w14:paraId="14BD1978">
            <w:pPr>
              <w:widowControl/>
              <w:spacing w:line="240" w:lineRule="auto"/>
              <w:jc w:val="center"/>
              <w:rPr>
                <w:rFonts w:cs="Times New Roman"/>
                <w:color w:val="000000"/>
                <w:szCs w:val="21"/>
              </w:rPr>
            </w:pPr>
            <w:r>
              <w:rPr>
                <w:rFonts w:cs="Times New Roman"/>
                <w:color w:val="000000"/>
                <w:szCs w:val="21"/>
              </w:rPr>
              <w:t>◯</w:t>
            </w:r>
          </w:p>
        </w:tc>
      </w:tr>
      <w:tr w14:paraId="57B38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1796DD80">
            <w:pPr>
              <w:widowControl/>
              <w:spacing w:line="240" w:lineRule="auto"/>
              <w:jc w:val="center"/>
              <w:rPr>
                <w:rFonts w:cs="Times New Roman"/>
                <w:color w:val="000000"/>
                <w:szCs w:val="21"/>
              </w:rPr>
            </w:pPr>
          </w:p>
        </w:tc>
        <w:tc>
          <w:tcPr>
            <w:tcW w:w="1420" w:type="dxa"/>
            <w:vAlign w:val="center"/>
          </w:tcPr>
          <w:p w14:paraId="76337765">
            <w:pPr>
              <w:widowControl/>
              <w:spacing w:line="240" w:lineRule="auto"/>
              <w:jc w:val="center"/>
              <w:rPr>
                <w:rFonts w:cs="Times New Roman"/>
                <w:color w:val="000000"/>
                <w:szCs w:val="21"/>
              </w:rPr>
            </w:pPr>
            <w:r>
              <w:rPr>
                <w:rFonts w:hint="eastAsia" w:cs="Times New Roman"/>
                <w:color w:val="000000"/>
                <w:szCs w:val="21"/>
              </w:rPr>
              <w:t>基础冲刷</w:t>
            </w:r>
          </w:p>
        </w:tc>
        <w:tc>
          <w:tcPr>
            <w:tcW w:w="4144" w:type="dxa"/>
            <w:vAlign w:val="center"/>
          </w:tcPr>
          <w:p w14:paraId="2C58F641">
            <w:pPr>
              <w:widowControl/>
              <w:spacing w:line="240" w:lineRule="auto"/>
              <w:jc w:val="center"/>
              <w:rPr>
                <w:rFonts w:cs="Times New Roman"/>
                <w:color w:val="000000"/>
                <w:szCs w:val="21"/>
              </w:rPr>
            </w:pPr>
            <w:r>
              <w:rPr>
                <w:rFonts w:hint="eastAsia" w:cs="Times New Roman"/>
                <w:color w:val="000000"/>
                <w:szCs w:val="21"/>
              </w:rPr>
              <w:t>基础冲刷深度</w:t>
            </w:r>
          </w:p>
        </w:tc>
        <w:tc>
          <w:tcPr>
            <w:tcW w:w="1538" w:type="dxa"/>
            <w:vAlign w:val="center"/>
          </w:tcPr>
          <w:p w14:paraId="607AFC4A">
            <w:pPr>
              <w:widowControl/>
              <w:spacing w:line="240" w:lineRule="auto"/>
              <w:jc w:val="center"/>
              <w:rPr>
                <w:rFonts w:cs="Times New Roman"/>
                <w:color w:val="000000"/>
                <w:szCs w:val="21"/>
              </w:rPr>
            </w:pPr>
            <w:r>
              <w:rPr>
                <w:rFonts w:cs="Times New Roman"/>
                <w:color w:val="000000"/>
                <w:szCs w:val="21"/>
              </w:rPr>
              <w:t>◯</w:t>
            </w:r>
          </w:p>
        </w:tc>
      </w:tr>
      <w:tr w14:paraId="66FF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75F0C0B0">
            <w:pPr>
              <w:widowControl/>
              <w:spacing w:line="240" w:lineRule="auto"/>
              <w:jc w:val="center"/>
              <w:rPr>
                <w:rFonts w:cs="Times New Roman"/>
                <w:color w:val="000000"/>
                <w:szCs w:val="21"/>
              </w:rPr>
            </w:pPr>
          </w:p>
        </w:tc>
        <w:tc>
          <w:tcPr>
            <w:tcW w:w="1420" w:type="dxa"/>
            <w:vAlign w:val="center"/>
          </w:tcPr>
          <w:p w14:paraId="5D8E0CB0">
            <w:pPr>
              <w:widowControl/>
              <w:spacing w:line="240" w:lineRule="auto"/>
              <w:jc w:val="center"/>
              <w:rPr>
                <w:rFonts w:cs="Times New Roman"/>
                <w:color w:val="000000"/>
                <w:szCs w:val="21"/>
              </w:rPr>
            </w:pPr>
            <w:r>
              <w:rPr>
                <w:rFonts w:hint="eastAsia" w:cs="Times New Roman"/>
                <w:color w:val="000000"/>
                <w:szCs w:val="21"/>
              </w:rPr>
              <w:t>裂缝</w:t>
            </w:r>
          </w:p>
        </w:tc>
        <w:tc>
          <w:tcPr>
            <w:tcW w:w="4144" w:type="dxa"/>
            <w:vAlign w:val="center"/>
          </w:tcPr>
          <w:p w14:paraId="5CC8D2BF">
            <w:pPr>
              <w:widowControl/>
              <w:spacing w:line="240" w:lineRule="auto"/>
              <w:jc w:val="center"/>
              <w:rPr>
                <w:rFonts w:cs="Times New Roman"/>
                <w:color w:val="000000"/>
                <w:szCs w:val="21"/>
              </w:rPr>
            </w:pPr>
            <w:r>
              <w:rPr>
                <w:rFonts w:hint="eastAsia" w:cs="Times New Roman"/>
                <w:color w:val="000000"/>
                <w:szCs w:val="21"/>
              </w:rPr>
              <w:t>混凝土或钢结构裂缝</w:t>
            </w:r>
          </w:p>
        </w:tc>
        <w:tc>
          <w:tcPr>
            <w:tcW w:w="1538" w:type="dxa"/>
            <w:vAlign w:val="center"/>
          </w:tcPr>
          <w:p w14:paraId="26272500">
            <w:pPr>
              <w:widowControl/>
              <w:spacing w:line="240" w:lineRule="auto"/>
              <w:jc w:val="center"/>
              <w:rPr>
                <w:rFonts w:cs="Times New Roman"/>
                <w:color w:val="000000"/>
                <w:szCs w:val="21"/>
              </w:rPr>
            </w:pPr>
            <w:r>
              <w:rPr>
                <w:rFonts w:hint="eastAsia" w:ascii="Calibri" w:hAnsi="Calibri" w:cs="Times New Roman"/>
                <w:szCs w:val="24"/>
              </w:rPr>
              <w:t>◎</w:t>
            </w:r>
          </w:p>
        </w:tc>
      </w:tr>
      <w:tr w14:paraId="2E01C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37469861">
            <w:pPr>
              <w:widowControl/>
              <w:spacing w:line="240" w:lineRule="auto"/>
              <w:jc w:val="center"/>
              <w:rPr>
                <w:rFonts w:cs="Times New Roman"/>
                <w:color w:val="000000"/>
                <w:szCs w:val="21"/>
              </w:rPr>
            </w:pPr>
          </w:p>
        </w:tc>
        <w:tc>
          <w:tcPr>
            <w:tcW w:w="1420" w:type="dxa"/>
            <w:vAlign w:val="center"/>
          </w:tcPr>
          <w:p w14:paraId="1073989B">
            <w:pPr>
              <w:widowControl/>
              <w:spacing w:line="240" w:lineRule="auto"/>
              <w:jc w:val="center"/>
              <w:rPr>
                <w:rFonts w:cs="Times New Roman"/>
                <w:color w:val="000000"/>
                <w:szCs w:val="21"/>
              </w:rPr>
            </w:pPr>
            <w:r>
              <w:rPr>
                <w:rFonts w:hint="eastAsia" w:cs="Times New Roman"/>
                <w:color w:val="000000"/>
                <w:szCs w:val="21"/>
              </w:rPr>
              <w:t>腐蚀</w:t>
            </w:r>
          </w:p>
        </w:tc>
        <w:tc>
          <w:tcPr>
            <w:tcW w:w="4144" w:type="dxa"/>
            <w:vAlign w:val="center"/>
          </w:tcPr>
          <w:p w14:paraId="08567C6D">
            <w:pPr>
              <w:widowControl/>
              <w:spacing w:line="240" w:lineRule="auto"/>
              <w:jc w:val="center"/>
              <w:rPr>
                <w:rFonts w:cs="Times New Roman"/>
                <w:color w:val="000000"/>
                <w:szCs w:val="21"/>
              </w:rPr>
            </w:pPr>
            <w:r>
              <w:rPr>
                <w:rFonts w:hint="eastAsia" w:cs="Times New Roman"/>
                <w:color w:val="000000"/>
                <w:szCs w:val="21"/>
              </w:rPr>
              <w:t>墩身、承台混凝土氯离子侵蚀</w:t>
            </w:r>
          </w:p>
        </w:tc>
        <w:tc>
          <w:tcPr>
            <w:tcW w:w="1538" w:type="dxa"/>
            <w:vAlign w:val="center"/>
          </w:tcPr>
          <w:p w14:paraId="37B40CA4">
            <w:pPr>
              <w:widowControl/>
              <w:spacing w:line="240" w:lineRule="auto"/>
              <w:jc w:val="center"/>
              <w:rPr>
                <w:rFonts w:cs="Times New Roman"/>
                <w:color w:val="000000"/>
                <w:szCs w:val="21"/>
              </w:rPr>
            </w:pPr>
            <w:r>
              <w:rPr>
                <w:rFonts w:cs="Times New Roman"/>
                <w:color w:val="000000"/>
                <w:szCs w:val="21"/>
              </w:rPr>
              <w:t>◯</w:t>
            </w:r>
          </w:p>
        </w:tc>
      </w:tr>
      <w:tr w14:paraId="1028F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670BE1C4">
            <w:pPr>
              <w:widowControl/>
              <w:spacing w:line="240" w:lineRule="auto"/>
              <w:jc w:val="center"/>
              <w:rPr>
                <w:rFonts w:cs="Times New Roman"/>
                <w:color w:val="000000"/>
                <w:szCs w:val="21"/>
              </w:rPr>
            </w:pPr>
          </w:p>
        </w:tc>
        <w:tc>
          <w:tcPr>
            <w:tcW w:w="1420" w:type="dxa"/>
            <w:vAlign w:val="center"/>
          </w:tcPr>
          <w:p w14:paraId="57D7AF06">
            <w:pPr>
              <w:widowControl/>
              <w:spacing w:line="240" w:lineRule="auto"/>
              <w:jc w:val="center"/>
              <w:rPr>
                <w:rFonts w:cs="Times New Roman"/>
                <w:color w:val="000000"/>
                <w:szCs w:val="21"/>
              </w:rPr>
            </w:pPr>
            <w:r>
              <w:rPr>
                <w:rFonts w:hint="eastAsia" w:cs="Times New Roman"/>
                <w:color w:val="000000"/>
                <w:szCs w:val="21"/>
              </w:rPr>
              <w:t>预应力</w:t>
            </w:r>
          </w:p>
        </w:tc>
        <w:tc>
          <w:tcPr>
            <w:tcW w:w="4144" w:type="dxa"/>
            <w:vAlign w:val="center"/>
          </w:tcPr>
          <w:p w14:paraId="0C414277">
            <w:pPr>
              <w:widowControl/>
              <w:spacing w:line="240" w:lineRule="auto"/>
              <w:jc w:val="center"/>
              <w:rPr>
                <w:rFonts w:cs="Times New Roman"/>
                <w:color w:val="000000"/>
                <w:szCs w:val="21"/>
              </w:rPr>
            </w:pPr>
            <w:r>
              <w:rPr>
                <w:rFonts w:hint="eastAsia" w:cs="Times New Roman"/>
                <w:color w:val="000000"/>
                <w:szCs w:val="21"/>
              </w:rPr>
              <w:t>体外预应力</w:t>
            </w:r>
          </w:p>
        </w:tc>
        <w:tc>
          <w:tcPr>
            <w:tcW w:w="1538" w:type="dxa"/>
            <w:vAlign w:val="center"/>
          </w:tcPr>
          <w:p w14:paraId="56D36BFC">
            <w:pPr>
              <w:widowControl/>
              <w:spacing w:line="240" w:lineRule="auto"/>
              <w:jc w:val="center"/>
              <w:rPr>
                <w:rFonts w:cs="Times New Roman"/>
                <w:color w:val="000000"/>
                <w:szCs w:val="21"/>
              </w:rPr>
            </w:pPr>
            <w:r>
              <w:rPr>
                <w:rFonts w:cs="Times New Roman"/>
                <w:color w:val="000000"/>
                <w:szCs w:val="21"/>
              </w:rPr>
              <w:t>◎</w:t>
            </w:r>
          </w:p>
        </w:tc>
      </w:tr>
      <w:tr w14:paraId="24EB2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444FE67E">
            <w:pPr>
              <w:widowControl/>
              <w:spacing w:line="240" w:lineRule="auto"/>
              <w:jc w:val="center"/>
              <w:rPr>
                <w:rFonts w:cs="Times New Roman"/>
                <w:color w:val="000000"/>
                <w:szCs w:val="21"/>
              </w:rPr>
            </w:pPr>
          </w:p>
        </w:tc>
        <w:tc>
          <w:tcPr>
            <w:tcW w:w="1420" w:type="dxa"/>
            <w:vAlign w:val="center"/>
          </w:tcPr>
          <w:p w14:paraId="7C40F627">
            <w:pPr>
              <w:widowControl/>
              <w:spacing w:line="240" w:lineRule="auto"/>
              <w:jc w:val="center"/>
              <w:rPr>
                <w:rFonts w:cs="Times New Roman"/>
                <w:color w:val="000000"/>
                <w:szCs w:val="21"/>
              </w:rPr>
            </w:pPr>
            <w:r>
              <w:rPr>
                <w:rFonts w:hint="eastAsia" w:cs="Times New Roman"/>
                <w:color w:val="000000"/>
                <w:szCs w:val="21"/>
              </w:rPr>
              <w:t>螺栓状态</w:t>
            </w:r>
          </w:p>
        </w:tc>
        <w:tc>
          <w:tcPr>
            <w:tcW w:w="4144" w:type="dxa"/>
            <w:vAlign w:val="center"/>
          </w:tcPr>
          <w:p w14:paraId="60CF79AE">
            <w:pPr>
              <w:widowControl/>
              <w:spacing w:line="240" w:lineRule="auto"/>
              <w:jc w:val="center"/>
              <w:rPr>
                <w:rFonts w:cs="Times New Roman"/>
                <w:color w:val="000000"/>
                <w:szCs w:val="21"/>
              </w:rPr>
            </w:pPr>
            <w:r>
              <w:rPr>
                <w:rFonts w:hint="eastAsia" w:cs="Times New Roman"/>
                <w:color w:val="000000"/>
                <w:szCs w:val="21"/>
              </w:rPr>
              <w:t>高强螺栓紧固力、螺栓脱落</w:t>
            </w:r>
          </w:p>
        </w:tc>
        <w:tc>
          <w:tcPr>
            <w:tcW w:w="1538" w:type="dxa"/>
            <w:vAlign w:val="center"/>
          </w:tcPr>
          <w:p w14:paraId="57FF72E5">
            <w:pPr>
              <w:widowControl/>
              <w:spacing w:line="240" w:lineRule="auto"/>
              <w:jc w:val="center"/>
              <w:rPr>
                <w:rFonts w:cs="Times New Roman"/>
                <w:color w:val="000000"/>
                <w:szCs w:val="21"/>
              </w:rPr>
            </w:pPr>
            <w:r>
              <w:rPr>
                <w:rFonts w:cs="Times New Roman"/>
                <w:color w:val="000000"/>
                <w:szCs w:val="21"/>
              </w:rPr>
              <w:t>◯</w:t>
            </w:r>
          </w:p>
        </w:tc>
      </w:tr>
      <w:tr w14:paraId="54BA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404804BD">
            <w:pPr>
              <w:widowControl/>
              <w:spacing w:line="240" w:lineRule="auto"/>
              <w:jc w:val="left"/>
              <w:rPr>
                <w:rFonts w:cs="Times New Roman"/>
                <w:color w:val="000000"/>
                <w:szCs w:val="21"/>
              </w:rPr>
            </w:pPr>
            <w:r>
              <w:rPr>
                <w:rFonts w:cs="Times New Roman"/>
                <w:color w:val="000000"/>
                <w:szCs w:val="21"/>
              </w:rPr>
              <w:t>注：▲为应监测项，◎为宜监测项，◯为可监测项</w:t>
            </w:r>
          </w:p>
        </w:tc>
      </w:tr>
      <w:tr w14:paraId="1A98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5F6047D2">
            <w:pPr>
              <w:widowControl/>
              <w:spacing w:line="240" w:lineRule="auto"/>
              <w:jc w:val="left"/>
              <w:rPr>
                <w:rFonts w:cs="Times New Roman"/>
                <w:color w:val="000000"/>
                <w:szCs w:val="21"/>
              </w:rPr>
            </w:pPr>
            <w:r>
              <w:rPr>
                <w:rFonts w:cs="Times New Roman"/>
                <w:color w:val="000000"/>
                <w:szCs w:val="21"/>
              </w:rPr>
              <w:t>①仅适用于封闭箱梁。</w:t>
            </w:r>
          </w:p>
          <w:p w14:paraId="4EC3EC63">
            <w:pPr>
              <w:widowControl/>
              <w:spacing w:line="240" w:lineRule="auto"/>
              <w:jc w:val="left"/>
              <w:rPr>
                <w:rFonts w:hint="default" w:eastAsia="宋体" w:cs="Times New Roman"/>
                <w:color w:val="000000"/>
                <w:szCs w:val="21"/>
                <w:lang w:val="en-US" w:eastAsia="zh-CN"/>
              </w:rPr>
            </w:pPr>
            <w:r>
              <w:rPr>
                <w:rFonts w:hint="eastAsia" w:cs="Times New Roman"/>
                <w:color w:val="000000"/>
                <w:szCs w:val="21"/>
                <w:lang w:val="en-US" w:eastAsia="zh-CN"/>
              </w:rPr>
              <w:t>②简支体系梁桥为宜监测项。</w:t>
            </w:r>
          </w:p>
          <w:p w14:paraId="126FF0FD">
            <w:pPr>
              <w:widowControl/>
              <w:spacing w:line="240" w:lineRule="auto"/>
              <w:jc w:val="left"/>
              <w:rPr>
                <w:rFonts w:cs="Times New Roman"/>
                <w:color w:val="000000"/>
                <w:szCs w:val="21"/>
              </w:rPr>
            </w:pPr>
            <w:r>
              <w:rPr>
                <w:rFonts w:hint="eastAsia" w:cs="Times New Roman"/>
                <w:color w:val="000000"/>
                <w:szCs w:val="21"/>
                <w:lang w:val="en-US" w:eastAsia="zh-CN"/>
              </w:rPr>
              <w:t>③</w:t>
            </w:r>
            <w:r>
              <w:rPr>
                <w:rFonts w:hint="eastAsia" w:cs="Times New Roman"/>
                <w:color w:val="000000"/>
                <w:szCs w:val="21"/>
              </w:rPr>
              <w:t>仅适用于有通航要求的桥梁。</w:t>
            </w:r>
          </w:p>
        </w:tc>
      </w:tr>
    </w:tbl>
    <w:p w14:paraId="3EC816D6">
      <w:pPr>
        <w:widowControl/>
        <w:jc w:val="center"/>
        <w:rPr>
          <w:rFonts w:cs="Times New Roman"/>
          <w:b/>
          <w:bCs/>
          <w:color w:val="000000" w:themeColor="text1"/>
          <w:szCs w:val="21"/>
          <w14:textFill>
            <w14:solidFill>
              <w14:schemeClr w14:val="tx1"/>
            </w14:solidFill>
          </w14:textFill>
        </w:rPr>
      </w:pPr>
    </w:p>
    <w:p w14:paraId="7ED654EB">
      <w:pPr>
        <w:widowControl/>
        <w:jc w:val="left"/>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4</w:t>
      </w:r>
      <w:r>
        <w:rPr>
          <w:rFonts w:cs="Times New Roman"/>
          <w:b/>
          <w:color w:val="000000" w:themeColor="text1"/>
          <w:szCs w:val="21"/>
          <w14:textFill>
            <w14:solidFill>
              <w14:schemeClr w14:val="tx1"/>
            </w14:solidFill>
          </w14:textFill>
        </w:rPr>
        <w:t>.2.3</w:t>
      </w:r>
      <w:r>
        <w:rPr>
          <w:rFonts w:hint="eastAsia" w:cs="Times New Roman"/>
          <w:b/>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中小跨径拱桥的监测内容应符合表</w:t>
      </w:r>
      <w:r>
        <w:rPr>
          <w:rFonts w:hint="eastAsia" w:cs="Times New Roman"/>
          <w:color w:val="000000" w:themeColor="text1"/>
          <w:szCs w:val="21"/>
          <w14:textFill>
            <w14:solidFill>
              <w14:schemeClr w14:val="tx1"/>
            </w14:solidFill>
          </w14:textFill>
        </w:rPr>
        <w:t>4</w:t>
      </w:r>
      <w:r>
        <w:rPr>
          <w:rFonts w:cs="Times New Roman"/>
          <w:color w:val="000000" w:themeColor="text1"/>
          <w:szCs w:val="21"/>
          <w14:textFill>
            <w14:solidFill>
              <w14:schemeClr w14:val="tx1"/>
            </w14:solidFill>
          </w14:textFill>
        </w:rPr>
        <w:t>.2.2的规定，宜根据特定需求选择监测内容。</w:t>
      </w:r>
    </w:p>
    <w:p w14:paraId="385D5468">
      <w:pPr>
        <w:widowControl/>
        <w:jc w:val="center"/>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表</w:t>
      </w:r>
      <w:r>
        <w:rPr>
          <w:rFonts w:hint="eastAsia" w:cs="Times New Roman"/>
          <w:b/>
          <w:bCs/>
          <w:color w:val="000000" w:themeColor="text1"/>
          <w:szCs w:val="21"/>
          <w14:textFill>
            <w14:solidFill>
              <w14:schemeClr w14:val="tx1"/>
            </w14:solidFill>
          </w14:textFill>
        </w:rPr>
        <w:t>4</w:t>
      </w:r>
      <w:r>
        <w:rPr>
          <w:rFonts w:cs="Times New Roman"/>
          <w:b/>
          <w:bCs/>
          <w:color w:val="000000" w:themeColor="text1"/>
          <w:szCs w:val="21"/>
          <w14:textFill>
            <w14:solidFill>
              <w14:schemeClr w14:val="tx1"/>
            </w14:solidFill>
          </w14:textFill>
        </w:rPr>
        <w:t>.2.2 中小跨径拱桥监测内容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4319"/>
        <w:gridCol w:w="1363"/>
      </w:tblGrid>
      <w:tr w14:paraId="502F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6938299D">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类别</w:t>
            </w:r>
          </w:p>
        </w:tc>
        <w:tc>
          <w:tcPr>
            <w:tcW w:w="4319" w:type="dxa"/>
            <w:vAlign w:val="center"/>
          </w:tcPr>
          <w:p w14:paraId="52D29E29">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内容</w:t>
            </w:r>
          </w:p>
        </w:tc>
        <w:tc>
          <w:tcPr>
            <w:tcW w:w="1363" w:type="dxa"/>
            <w:vAlign w:val="center"/>
          </w:tcPr>
          <w:p w14:paraId="14F9937E">
            <w:pPr>
              <w:widowControl/>
              <w:spacing w:line="240" w:lineRule="auto"/>
              <w:jc w:val="center"/>
              <w:rPr>
                <w:rFonts w:cs="Times New Roman"/>
                <w:b/>
                <w:bCs/>
                <w:color w:val="000000"/>
                <w:szCs w:val="21"/>
              </w:rPr>
            </w:pPr>
            <w:r>
              <w:rPr>
                <w:rFonts w:cs="Times New Roman"/>
                <w:b/>
                <w:bCs/>
                <w:color w:val="000000"/>
                <w:szCs w:val="21"/>
              </w:rPr>
              <w:t>监测选项</w:t>
            </w:r>
          </w:p>
        </w:tc>
      </w:tr>
      <w:tr w14:paraId="0A74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restart"/>
            <w:vAlign w:val="center"/>
          </w:tcPr>
          <w:p w14:paraId="5333046C">
            <w:pPr>
              <w:widowControl/>
              <w:spacing w:line="240" w:lineRule="auto"/>
              <w:jc w:val="center"/>
              <w:rPr>
                <w:rFonts w:cs="Times New Roman"/>
                <w:color w:val="000000"/>
                <w:szCs w:val="21"/>
              </w:rPr>
            </w:pPr>
            <w:r>
              <w:rPr>
                <w:rFonts w:cs="Times New Roman"/>
                <w:color w:val="000000"/>
                <w:szCs w:val="21"/>
              </w:rPr>
              <w:t>环境</w:t>
            </w:r>
          </w:p>
        </w:tc>
        <w:tc>
          <w:tcPr>
            <w:tcW w:w="1420" w:type="dxa"/>
            <w:vMerge w:val="restart"/>
            <w:vAlign w:val="center"/>
          </w:tcPr>
          <w:p w14:paraId="494B85B9">
            <w:pPr>
              <w:widowControl/>
              <w:spacing w:line="240" w:lineRule="auto"/>
              <w:jc w:val="center"/>
              <w:rPr>
                <w:rFonts w:cs="Times New Roman"/>
                <w:color w:val="000000"/>
                <w:szCs w:val="21"/>
              </w:rPr>
            </w:pPr>
            <w:r>
              <w:rPr>
                <w:rFonts w:cs="Times New Roman"/>
                <w:szCs w:val="21"/>
              </w:rPr>
              <w:t>温度、湿度</w:t>
            </w:r>
          </w:p>
        </w:tc>
        <w:tc>
          <w:tcPr>
            <w:tcW w:w="4319" w:type="dxa"/>
            <w:vAlign w:val="center"/>
          </w:tcPr>
          <w:p w14:paraId="4CEE5F26">
            <w:pPr>
              <w:widowControl/>
              <w:spacing w:line="240" w:lineRule="auto"/>
              <w:jc w:val="center"/>
              <w:rPr>
                <w:rFonts w:cs="Times New Roman"/>
                <w:color w:val="000000"/>
                <w:szCs w:val="21"/>
              </w:rPr>
            </w:pPr>
            <w:r>
              <w:rPr>
                <w:rFonts w:cs="Times New Roman"/>
                <w:color w:val="000000"/>
                <w:szCs w:val="21"/>
              </w:rPr>
              <w:t>桥址区环境温度、湿度</w:t>
            </w:r>
          </w:p>
        </w:tc>
        <w:tc>
          <w:tcPr>
            <w:tcW w:w="1363" w:type="dxa"/>
            <w:vAlign w:val="center"/>
          </w:tcPr>
          <w:p w14:paraId="79958EDE">
            <w:pPr>
              <w:widowControl/>
              <w:spacing w:line="240" w:lineRule="auto"/>
              <w:jc w:val="center"/>
              <w:rPr>
                <w:rFonts w:cs="Times New Roman"/>
                <w:color w:val="000000"/>
                <w:szCs w:val="21"/>
              </w:rPr>
            </w:pPr>
            <w:r>
              <w:rPr>
                <w:rFonts w:cs="Times New Roman"/>
                <w:color w:val="000000"/>
                <w:szCs w:val="21"/>
              </w:rPr>
              <w:t>▲</w:t>
            </w:r>
          </w:p>
        </w:tc>
      </w:tr>
      <w:tr w14:paraId="4707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1AD9641A">
            <w:pPr>
              <w:widowControl/>
              <w:spacing w:line="240" w:lineRule="auto"/>
              <w:jc w:val="center"/>
              <w:rPr>
                <w:rFonts w:cs="Times New Roman"/>
                <w:szCs w:val="21"/>
              </w:rPr>
            </w:pPr>
          </w:p>
        </w:tc>
        <w:tc>
          <w:tcPr>
            <w:tcW w:w="1420" w:type="dxa"/>
            <w:vMerge w:val="continue"/>
            <w:vAlign w:val="center"/>
          </w:tcPr>
          <w:p w14:paraId="591B3190">
            <w:pPr>
              <w:widowControl/>
              <w:spacing w:line="240" w:lineRule="auto"/>
              <w:jc w:val="center"/>
              <w:rPr>
                <w:rFonts w:cs="Times New Roman"/>
                <w:szCs w:val="21"/>
              </w:rPr>
            </w:pPr>
          </w:p>
        </w:tc>
        <w:tc>
          <w:tcPr>
            <w:tcW w:w="4319" w:type="dxa"/>
            <w:vAlign w:val="center"/>
          </w:tcPr>
          <w:p w14:paraId="1BC95403">
            <w:pPr>
              <w:widowControl/>
              <w:spacing w:line="240" w:lineRule="auto"/>
              <w:jc w:val="center"/>
              <w:rPr>
                <w:rFonts w:cs="Times New Roman"/>
                <w:color w:val="000000"/>
                <w:szCs w:val="21"/>
              </w:rPr>
            </w:pPr>
            <w:r>
              <w:rPr>
                <w:rFonts w:cs="Times New Roman"/>
                <w:color w:val="000000"/>
                <w:szCs w:val="21"/>
              </w:rPr>
              <w:t>主梁内温度、湿度</w:t>
            </w:r>
            <w:r>
              <w:rPr>
                <w:rFonts w:cs="Times New Roman"/>
                <w:color w:val="000000"/>
                <w:szCs w:val="21"/>
                <w:vertAlign w:val="superscript"/>
              </w:rPr>
              <w:t>①</w:t>
            </w:r>
          </w:p>
        </w:tc>
        <w:tc>
          <w:tcPr>
            <w:tcW w:w="1363" w:type="dxa"/>
            <w:vAlign w:val="center"/>
          </w:tcPr>
          <w:p w14:paraId="6C3411D7">
            <w:pPr>
              <w:widowControl/>
              <w:spacing w:line="240" w:lineRule="auto"/>
              <w:jc w:val="center"/>
              <w:rPr>
                <w:rFonts w:cs="Times New Roman"/>
                <w:color w:val="000000"/>
                <w:szCs w:val="21"/>
              </w:rPr>
            </w:pPr>
            <w:r>
              <w:rPr>
                <w:rFonts w:cs="Times New Roman"/>
                <w:color w:val="000000"/>
                <w:szCs w:val="21"/>
              </w:rPr>
              <w:t>▲</w:t>
            </w:r>
          </w:p>
        </w:tc>
      </w:tr>
      <w:tr w14:paraId="44AC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5E024427">
            <w:pPr>
              <w:widowControl/>
              <w:spacing w:line="240" w:lineRule="auto"/>
              <w:jc w:val="center"/>
              <w:rPr>
                <w:rFonts w:cs="Times New Roman"/>
                <w:szCs w:val="21"/>
              </w:rPr>
            </w:pPr>
          </w:p>
        </w:tc>
        <w:tc>
          <w:tcPr>
            <w:tcW w:w="1420" w:type="dxa"/>
            <w:vMerge w:val="continue"/>
            <w:vAlign w:val="center"/>
          </w:tcPr>
          <w:p w14:paraId="3D114EF6">
            <w:pPr>
              <w:widowControl/>
              <w:spacing w:line="240" w:lineRule="auto"/>
              <w:jc w:val="center"/>
              <w:rPr>
                <w:rFonts w:cs="Times New Roman"/>
                <w:szCs w:val="21"/>
              </w:rPr>
            </w:pPr>
          </w:p>
        </w:tc>
        <w:tc>
          <w:tcPr>
            <w:tcW w:w="4319" w:type="dxa"/>
            <w:vAlign w:val="center"/>
          </w:tcPr>
          <w:p w14:paraId="71019745">
            <w:pPr>
              <w:widowControl/>
              <w:spacing w:line="240" w:lineRule="auto"/>
              <w:jc w:val="center"/>
              <w:rPr>
                <w:rFonts w:cs="Times New Roman"/>
                <w:color w:val="000000"/>
                <w:szCs w:val="21"/>
              </w:rPr>
            </w:pPr>
            <w:r>
              <w:rPr>
                <w:rFonts w:cs="Times New Roman"/>
                <w:color w:val="000000"/>
                <w:szCs w:val="21"/>
              </w:rPr>
              <w:t>主拱温度、湿度</w:t>
            </w:r>
            <w:r>
              <w:rPr>
                <w:rFonts w:cs="Times New Roman"/>
                <w:color w:val="000000"/>
                <w:szCs w:val="21"/>
                <w:vertAlign w:val="superscript"/>
              </w:rPr>
              <w:t>②</w:t>
            </w:r>
          </w:p>
        </w:tc>
        <w:tc>
          <w:tcPr>
            <w:tcW w:w="1363" w:type="dxa"/>
            <w:vAlign w:val="center"/>
          </w:tcPr>
          <w:p w14:paraId="6C4628F9">
            <w:pPr>
              <w:widowControl/>
              <w:spacing w:line="240" w:lineRule="auto"/>
              <w:jc w:val="center"/>
              <w:rPr>
                <w:rFonts w:cs="Times New Roman"/>
                <w:color w:val="000000"/>
                <w:szCs w:val="21"/>
              </w:rPr>
            </w:pPr>
            <w:r>
              <w:rPr>
                <w:rFonts w:cs="Times New Roman"/>
                <w:color w:val="000000"/>
                <w:szCs w:val="21"/>
              </w:rPr>
              <w:t>◎</w:t>
            </w:r>
          </w:p>
        </w:tc>
      </w:tr>
      <w:tr w14:paraId="0FE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10A7BBE8">
            <w:pPr>
              <w:widowControl/>
              <w:spacing w:line="240" w:lineRule="auto"/>
              <w:jc w:val="center"/>
              <w:rPr>
                <w:rFonts w:cs="Times New Roman"/>
                <w:szCs w:val="21"/>
              </w:rPr>
            </w:pPr>
          </w:p>
        </w:tc>
        <w:tc>
          <w:tcPr>
            <w:tcW w:w="1420" w:type="dxa"/>
            <w:vMerge w:val="continue"/>
            <w:vAlign w:val="center"/>
          </w:tcPr>
          <w:p w14:paraId="43D1A0FC">
            <w:pPr>
              <w:widowControl/>
              <w:spacing w:line="240" w:lineRule="auto"/>
              <w:jc w:val="center"/>
              <w:rPr>
                <w:rFonts w:cs="Times New Roman"/>
                <w:szCs w:val="21"/>
              </w:rPr>
            </w:pPr>
          </w:p>
        </w:tc>
        <w:tc>
          <w:tcPr>
            <w:tcW w:w="4319" w:type="dxa"/>
            <w:vAlign w:val="center"/>
          </w:tcPr>
          <w:p w14:paraId="289A7C46">
            <w:pPr>
              <w:widowControl/>
              <w:spacing w:line="240" w:lineRule="auto"/>
              <w:jc w:val="center"/>
              <w:rPr>
                <w:rFonts w:cs="Times New Roman"/>
                <w:color w:val="000000"/>
                <w:szCs w:val="21"/>
              </w:rPr>
            </w:pPr>
            <w:r>
              <w:rPr>
                <w:rFonts w:hint="eastAsia" w:cs="Times New Roman"/>
                <w:color w:val="000000"/>
                <w:szCs w:val="21"/>
              </w:rPr>
              <w:t>吊杆（索）、系杆锚头内湿度</w:t>
            </w:r>
          </w:p>
        </w:tc>
        <w:tc>
          <w:tcPr>
            <w:tcW w:w="1363" w:type="dxa"/>
            <w:vAlign w:val="center"/>
          </w:tcPr>
          <w:p w14:paraId="506A0D20">
            <w:pPr>
              <w:widowControl/>
              <w:spacing w:line="240" w:lineRule="auto"/>
              <w:jc w:val="center"/>
              <w:rPr>
                <w:rFonts w:cs="Times New Roman"/>
                <w:color w:val="000000"/>
                <w:szCs w:val="21"/>
              </w:rPr>
            </w:pPr>
            <w:r>
              <w:rPr>
                <w:rFonts w:cs="Times New Roman"/>
                <w:color w:val="000000"/>
                <w:szCs w:val="21"/>
              </w:rPr>
              <w:t>◎</w:t>
            </w:r>
          </w:p>
        </w:tc>
      </w:tr>
      <w:tr w14:paraId="1427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2C5BB160">
            <w:pPr>
              <w:widowControl/>
              <w:spacing w:line="240" w:lineRule="auto"/>
              <w:jc w:val="center"/>
              <w:rPr>
                <w:rFonts w:cs="Times New Roman"/>
                <w:szCs w:val="21"/>
              </w:rPr>
            </w:pPr>
          </w:p>
        </w:tc>
        <w:tc>
          <w:tcPr>
            <w:tcW w:w="1420" w:type="dxa"/>
            <w:vAlign w:val="center"/>
          </w:tcPr>
          <w:p w14:paraId="5010D132">
            <w:pPr>
              <w:widowControl/>
              <w:spacing w:line="240" w:lineRule="auto"/>
              <w:jc w:val="center"/>
              <w:rPr>
                <w:rFonts w:cs="Times New Roman"/>
                <w:szCs w:val="21"/>
              </w:rPr>
            </w:pPr>
            <w:r>
              <w:rPr>
                <w:rFonts w:hint="eastAsia" w:cs="Times New Roman"/>
                <w:szCs w:val="21"/>
              </w:rPr>
              <w:t>结冰</w:t>
            </w:r>
          </w:p>
        </w:tc>
        <w:tc>
          <w:tcPr>
            <w:tcW w:w="4319" w:type="dxa"/>
            <w:vAlign w:val="center"/>
          </w:tcPr>
          <w:p w14:paraId="3491A08B">
            <w:pPr>
              <w:widowControl/>
              <w:spacing w:line="240" w:lineRule="auto"/>
              <w:jc w:val="center"/>
              <w:rPr>
                <w:rFonts w:cs="Times New Roman"/>
                <w:color w:val="000000"/>
                <w:szCs w:val="21"/>
              </w:rPr>
            </w:pPr>
            <w:r>
              <w:rPr>
                <w:rFonts w:cs="Times New Roman"/>
                <w:color w:val="000000"/>
                <w:szCs w:val="21"/>
              </w:rPr>
              <w:t>桥面结冰</w:t>
            </w:r>
            <w:r>
              <w:rPr>
                <w:rFonts w:hint="eastAsia" w:cs="Times New Roman"/>
                <w:color w:val="000000"/>
                <w:szCs w:val="21"/>
              </w:rPr>
              <w:t>、吊杆结冰</w:t>
            </w:r>
          </w:p>
        </w:tc>
        <w:tc>
          <w:tcPr>
            <w:tcW w:w="1363" w:type="dxa"/>
            <w:vAlign w:val="center"/>
          </w:tcPr>
          <w:p w14:paraId="12778435">
            <w:pPr>
              <w:widowControl/>
              <w:spacing w:line="240" w:lineRule="auto"/>
              <w:jc w:val="center"/>
              <w:rPr>
                <w:rFonts w:cs="Times New Roman"/>
                <w:color w:val="000000"/>
                <w:szCs w:val="21"/>
              </w:rPr>
            </w:pPr>
            <w:r>
              <w:rPr>
                <w:rFonts w:cs="Times New Roman"/>
                <w:color w:val="000000"/>
                <w:szCs w:val="21"/>
              </w:rPr>
              <w:t>◯</w:t>
            </w:r>
          </w:p>
        </w:tc>
      </w:tr>
      <w:tr w14:paraId="54FEB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66BA0DC7">
            <w:pPr>
              <w:widowControl/>
              <w:spacing w:line="240" w:lineRule="auto"/>
              <w:jc w:val="center"/>
              <w:rPr>
                <w:rFonts w:cs="Times New Roman"/>
                <w:szCs w:val="21"/>
              </w:rPr>
            </w:pPr>
          </w:p>
        </w:tc>
        <w:tc>
          <w:tcPr>
            <w:tcW w:w="1420" w:type="dxa"/>
            <w:vAlign w:val="center"/>
          </w:tcPr>
          <w:p w14:paraId="7C6D4DD8">
            <w:pPr>
              <w:widowControl/>
              <w:spacing w:line="240" w:lineRule="auto"/>
              <w:jc w:val="center"/>
              <w:rPr>
                <w:rFonts w:cs="Times New Roman"/>
                <w:szCs w:val="21"/>
              </w:rPr>
            </w:pPr>
            <w:r>
              <w:rPr>
                <w:rFonts w:hint="eastAsia" w:cs="Times New Roman"/>
                <w:szCs w:val="21"/>
              </w:rPr>
              <w:t>积水</w:t>
            </w:r>
          </w:p>
        </w:tc>
        <w:tc>
          <w:tcPr>
            <w:tcW w:w="4319" w:type="dxa"/>
            <w:vAlign w:val="center"/>
          </w:tcPr>
          <w:p w14:paraId="37E0F598">
            <w:pPr>
              <w:widowControl/>
              <w:spacing w:line="240" w:lineRule="auto"/>
              <w:jc w:val="center"/>
              <w:rPr>
                <w:rFonts w:cs="Times New Roman"/>
                <w:color w:val="000000"/>
                <w:szCs w:val="21"/>
              </w:rPr>
            </w:pPr>
            <w:r>
              <w:rPr>
                <w:rFonts w:cs="Times New Roman"/>
                <w:color w:val="000000"/>
                <w:szCs w:val="21"/>
              </w:rPr>
              <w:t>路面易积水处</w:t>
            </w:r>
          </w:p>
        </w:tc>
        <w:tc>
          <w:tcPr>
            <w:tcW w:w="1363" w:type="dxa"/>
            <w:vAlign w:val="center"/>
          </w:tcPr>
          <w:p w14:paraId="64AAACEE">
            <w:pPr>
              <w:widowControl/>
              <w:spacing w:line="240" w:lineRule="auto"/>
              <w:jc w:val="center"/>
              <w:rPr>
                <w:rFonts w:cs="Times New Roman"/>
                <w:color w:val="000000"/>
                <w:szCs w:val="21"/>
              </w:rPr>
            </w:pPr>
            <w:r>
              <w:rPr>
                <w:rFonts w:cs="Times New Roman"/>
                <w:color w:val="000000"/>
                <w:szCs w:val="21"/>
              </w:rPr>
              <w:t>◯</w:t>
            </w:r>
          </w:p>
        </w:tc>
      </w:tr>
      <w:tr w14:paraId="2959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20" w:type="dxa"/>
            <w:vMerge w:val="restart"/>
            <w:vAlign w:val="center"/>
          </w:tcPr>
          <w:p w14:paraId="3F525220">
            <w:pPr>
              <w:widowControl/>
              <w:spacing w:line="240" w:lineRule="auto"/>
              <w:jc w:val="center"/>
              <w:rPr>
                <w:rFonts w:cs="Times New Roman"/>
                <w:color w:val="000000"/>
                <w:szCs w:val="21"/>
              </w:rPr>
            </w:pPr>
            <w:r>
              <w:rPr>
                <w:rFonts w:hint="eastAsia" w:cs="Times New Roman"/>
                <w:color w:val="000000"/>
                <w:szCs w:val="21"/>
              </w:rPr>
              <w:t>作用</w:t>
            </w:r>
          </w:p>
        </w:tc>
        <w:tc>
          <w:tcPr>
            <w:tcW w:w="1420" w:type="dxa"/>
            <w:vMerge w:val="restart"/>
            <w:vAlign w:val="center"/>
          </w:tcPr>
          <w:p w14:paraId="65E070B2">
            <w:pPr>
              <w:widowControl/>
              <w:spacing w:line="240" w:lineRule="auto"/>
              <w:jc w:val="center"/>
              <w:rPr>
                <w:rFonts w:cs="Times New Roman"/>
                <w:color w:val="000000"/>
                <w:szCs w:val="21"/>
              </w:rPr>
            </w:pPr>
            <w:r>
              <w:rPr>
                <w:rFonts w:cs="Times New Roman"/>
                <w:color w:val="000000"/>
                <w:szCs w:val="21"/>
              </w:rPr>
              <w:t>车辆荷载</w:t>
            </w:r>
          </w:p>
        </w:tc>
        <w:tc>
          <w:tcPr>
            <w:tcW w:w="4319" w:type="dxa"/>
            <w:vAlign w:val="center"/>
          </w:tcPr>
          <w:p w14:paraId="142FB0AC">
            <w:pPr>
              <w:widowControl/>
              <w:spacing w:line="240" w:lineRule="auto"/>
              <w:jc w:val="center"/>
              <w:rPr>
                <w:rFonts w:cs="Times New Roman"/>
                <w:color w:val="000000"/>
                <w:szCs w:val="21"/>
              </w:rPr>
            </w:pPr>
            <w:r>
              <w:rPr>
                <w:rFonts w:cs="Times New Roman"/>
                <w:color w:val="000000"/>
                <w:szCs w:val="21"/>
              </w:rPr>
              <w:t>所有车道车重、轴重、轴数、车速</w:t>
            </w:r>
            <w:r>
              <w:rPr>
                <w:rFonts w:hint="eastAsia" w:cs="Times New Roman"/>
                <w:color w:val="000000"/>
                <w:szCs w:val="21"/>
              </w:rPr>
              <w:t>、车流量</w:t>
            </w:r>
          </w:p>
        </w:tc>
        <w:tc>
          <w:tcPr>
            <w:tcW w:w="1363" w:type="dxa"/>
            <w:vAlign w:val="center"/>
          </w:tcPr>
          <w:p w14:paraId="142B055F">
            <w:pPr>
              <w:widowControl/>
              <w:spacing w:line="240" w:lineRule="auto"/>
              <w:jc w:val="center"/>
              <w:rPr>
                <w:rFonts w:cs="Times New Roman"/>
                <w:color w:val="000000"/>
                <w:szCs w:val="21"/>
              </w:rPr>
            </w:pPr>
            <w:r>
              <w:rPr>
                <w:rFonts w:cs="Times New Roman"/>
                <w:color w:val="000000"/>
                <w:szCs w:val="21"/>
              </w:rPr>
              <w:t>◎</w:t>
            </w:r>
          </w:p>
        </w:tc>
      </w:tr>
      <w:tr w14:paraId="2614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20" w:type="dxa"/>
            <w:vMerge w:val="continue"/>
            <w:vAlign w:val="center"/>
          </w:tcPr>
          <w:p w14:paraId="585E0A89">
            <w:pPr>
              <w:widowControl/>
              <w:spacing w:line="240" w:lineRule="auto"/>
              <w:jc w:val="center"/>
              <w:rPr>
                <w:rFonts w:cs="Times New Roman"/>
                <w:color w:val="000000"/>
                <w:szCs w:val="21"/>
              </w:rPr>
            </w:pPr>
          </w:p>
        </w:tc>
        <w:tc>
          <w:tcPr>
            <w:tcW w:w="1420" w:type="dxa"/>
            <w:vMerge w:val="continue"/>
            <w:vAlign w:val="center"/>
          </w:tcPr>
          <w:p w14:paraId="1DFA14CF">
            <w:pPr>
              <w:widowControl/>
              <w:spacing w:line="240" w:lineRule="auto"/>
              <w:jc w:val="center"/>
              <w:rPr>
                <w:rFonts w:cs="Times New Roman"/>
                <w:color w:val="000000"/>
                <w:szCs w:val="21"/>
              </w:rPr>
            </w:pPr>
          </w:p>
        </w:tc>
        <w:tc>
          <w:tcPr>
            <w:tcW w:w="4319" w:type="dxa"/>
            <w:vAlign w:val="center"/>
          </w:tcPr>
          <w:p w14:paraId="6D7501E1">
            <w:pPr>
              <w:widowControl/>
              <w:spacing w:line="240" w:lineRule="auto"/>
              <w:jc w:val="center"/>
              <w:rPr>
                <w:rFonts w:cs="Times New Roman"/>
                <w:color w:val="000000"/>
                <w:szCs w:val="21"/>
              </w:rPr>
            </w:pPr>
            <w:r>
              <w:rPr>
                <w:rFonts w:hint="eastAsia" w:cs="Times New Roman"/>
                <w:color w:val="000000"/>
                <w:szCs w:val="21"/>
              </w:rPr>
              <w:t>车辆空间分布</w:t>
            </w:r>
          </w:p>
        </w:tc>
        <w:tc>
          <w:tcPr>
            <w:tcW w:w="1363" w:type="dxa"/>
            <w:vAlign w:val="center"/>
          </w:tcPr>
          <w:p w14:paraId="55674744">
            <w:pPr>
              <w:widowControl/>
              <w:spacing w:line="240" w:lineRule="auto"/>
              <w:jc w:val="center"/>
              <w:rPr>
                <w:rFonts w:cs="Times New Roman"/>
                <w:color w:val="000000"/>
                <w:szCs w:val="21"/>
              </w:rPr>
            </w:pPr>
            <w:r>
              <w:rPr>
                <w:rFonts w:cs="Times New Roman"/>
                <w:color w:val="000000"/>
                <w:szCs w:val="21"/>
              </w:rPr>
              <w:t>◎</w:t>
            </w:r>
          </w:p>
        </w:tc>
      </w:tr>
      <w:tr w14:paraId="7F3E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5EEFA894">
            <w:pPr>
              <w:widowControl/>
              <w:spacing w:line="240" w:lineRule="auto"/>
              <w:jc w:val="center"/>
              <w:rPr>
                <w:rFonts w:cs="Times New Roman"/>
                <w:szCs w:val="21"/>
              </w:rPr>
            </w:pPr>
          </w:p>
        </w:tc>
        <w:tc>
          <w:tcPr>
            <w:tcW w:w="1420" w:type="dxa"/>
            <w:vMerge w:val="restart"/>
            <w:vAlign w:val="center"/>
          </w:tcPr>
          <w:p w14:paraId="170072A1">
            <w:pPr>
              <w:widowControl/>
              <w:spacing w:line="240" w:lineRule="auto"/>
              <w:jc w:val="center"/>
              <w:rPr>
                <w:rFonts w:cs="Times New Roman"/>
                <w:color w:val="000000"/>
                <w:szCs w:val="21"/>
              </w:rPr>
            </w:pPr>
            <w:r>
              <w:rPr>
                <w:rFonts w:cs="Times New Roman"/>
                <w:color w:val="000000"/>
                <w:szCs w:val="21"/>
              </w:rPr>
              <w:t>风荷载</w:t>
            </w:r>
          </w:p>
        </w:tc>
        <w:tc>
          <w:tcPr>
            <w:tcW w:w="4319" w:type="dxa"/>
            <w:vAlign w:val="center"/>
          </w:tcPr>
          <w:p w14:paraId="0C84ED23">
            <w:pPr>
              <w:widowControl/>
              <w:spacing w:line="240" w:lineRule="auto"/>
              <w:jc w:val="center"/>
              <w:rPr>
                <w:rFonts w:cs="Times New Roman"/>
                <w:color w:val="000000"/>
                <w:szCs w:val="21"/>
              </w:rPr>
            </w:pPr>
            <w:r>
              <w:rPr>
                <w:rFonts w:cs="Times New Roman"/>
                <w:color w:val="000000"/>
                <w:szCs w:val="21"/>
              </w:rPr>
              <w:t>桥面风速、风向</w:t>
            </w:r>
          </w:p>
        </w:tc>
        <w:tc>
          <w:tcPr>
            <w:tcW w:w="1363" w:type="dxa"/>
            <w:vAlign w:val="center"/>
          </w:tcPr>
          <w:p w14:paraId="7C269EF0">
            <w:pPr>
              <w:widowControl/>
              <w:spacing w:line="240" w:lineRule="auto"/>
              <w:jc w:val="center"/>
              <w:rPr>
                <w:rFonts w:cs="Times New Roman"/>
                <w:color w:val="000000"/>
                <w:szCs w:val="21"/>
              </w:rPr>
            </w:pPr>
            <w:r>
              <w:rPr>
                <w:rFonts w:cs="Times New Roman"/>
                <w:color w:val="000000"/>
                <w:szCs w:val="21"/>
              </w:rPr>
              <w:t>◎</w:t>
            </w:r>
          </w:p>
        </w:tc>
      </w:tr>
      <w:tr w14:paraId="7D15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2172FBB3">
            <w:pPr>
              <w:widowControl/>
              <w:spacing w:line="240" w:lineRule="auto"/>
              <w:jc w:val="center"/>
              <w:rPr>
                <w:rFonts w:ascii="Calibri" w:hAnsi="Calibri" w:cs="Times New Roman"/>
                <w:szCs w:val="24"/>
              </w:rPr>
            </w:pPr>
          </w:p>
        </w:tc>
        <w:tc>
          <w:tcPr>
            <w:tcW w:w="1420" w:type="dxa"/>
            <w:vMerge w:val="continue"/>
            <w:vAlign w:val="center"/>
          </w:tcPr>
          <w:p w14:paraId="2993F225">
            <w:pPr>
              <w:widowControl/>
              <w:spacing w:line="240" w:lineRule="auto"/>
              <w:jc w:val="center"/>
              <w:rPr>
                <w:rFonts w:ascii="Calibri" w:hAnsi="Calibri" w:cs="Times New Roman"/>
                <w:szCs w:val="24"/>
              </w:rPr>
            </w:pPr>
          </w:p>
        </w:tc>
        <w:tc>
          <w:tcPr>
            <w:tcW w:w="4319" w:type="dxa"/>
            <w:vAlign w:val="center"/>
          </w:tcPr>
          <w:p w14:paraId="130F5616">
            <w:pPr>
              <w:widowControl/>
              <w:spacing w:line="240" w:lineRule="auto"/>
              <w:jc w:val="center"/>
              <w:rPr>
                <w:rFonts w:cs="Times New Roman"/>
                <w:color w:val="000000"/>
                <w:szCs w:val="21"/>
              </w:rPr>
            </w:pPr>
            <w:r>
              <w:rPr>
                <w:rFonts w:hint="eastAsia" w:cs="Times New Roman"/>
                <w:color w:val="000000"/>
                <w:szCs w:val="21"/>
              </w:rPr>
              <w:t>拱顶风速、风向</w:t>
            </w:r>
          </w:p>
        </w:tc>
        <w:tc>
          <w:tcPr>
            <w:tcW w:w="1363" w:type="dxa"/>
            <w:vAlign w:val="center"/>
          </w:tcPr>
          <w:p w14:paraId="575E607E">
            <w:pPr>
              <w:widowControl/>
              <w:spacing w:line="240" w:lineRule="auto"/>
              <w:jc w:val="center"/>
              <w:rPr>
                <w:rFonts w:cs="Times New Roman"/>
                <w:color w:val="000000"/>
                <w:szCs w:val="21"/>
              </w:rPr>
            </w:pPr>
            <w:r>
              <w:rPr>
                <w:rFonts w:cs="Times New Roman"/>
                <w:color w:val="000000"/>
                <w:szCs w:val="21"/>
              </w:rPr>
              <w:t>◯</w:t>
            </w:r>
          </w:p>
        </w:tc>
      </w:tr>
      <w:tr w14:paraId="4587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4B675C4E">
            <w:pPr>
              <w:widowControl/>
              <w:spacing w:line="240" w:lineRule="auto"/>
              <w:jc w:val="center"/>
              <w:rPr>
                <w:rFonts w:cs="Times New Roman"/>
                <w:color w:val="000000"/>
                <w:szCs w:val="21"/>
              </w:rPr>
            </w:pPr>
          </w:p>
        </w:tc>
        <w:tc>
          <w:tcPr>
            <w:tcW w:w="1420" w:type="dxa"/>
            <w:vMerge w:val="restart"/>
            <w:vAlign w:val="center"/>
          </w:tcPr>
          <w:p w14:paraId="654E9B3B">
            <w:pPr>
              <w:widowControl/>
              <w:spacing w:line="240" w:lineRule="auto"/>
              <w:jc w:val="center"/>
              <w:rPr>
                <w:rFonts w:cs="Times New Roman"/>
                <w:color w:val="000000"/>
                <w:szCs w:val="21"/>
              </w:rPr>
            </w:pPr>
            <w:r>
              <w:rPr>
                <w:rFonts w:cs="Times New Roman"/>
                <w:color w:val="000000"/>
                <w:szCs w:val="21"/>
              </w:rPr>
              <w:t>结构温度</w:t>
            </w:r>
          </w:p>
        </w:tc>
        <w:tc>
          <w:tcPr>
            <w:tcW w:w="4319" w:type="dxa"/>
            <w:vAlign w:val="center"/>
          </w:tcPr>
          <w:p w14:paraId="61EB6EED">
            <w:pPr>
              <w:widowControl/>
              <w:spacing w:line="240" w:lineRule="auto"/>
              <w:jc w:val="center"/>
              <w:rPr>
                <w:rFonts w:cs="Times New Roman"/>
                <w:color w:val="000000"/>
                <w:szCs w:val="21"/>
              </w:rPr>
            </w:pPr>
            <w:r>
              <w:rPr>
                <w:rFonts w:cs="Times New Roman"/>
                <w:color w:val="000000"/>
                <w:szCs w:val="21"/>
              </w:rPr>
              <w:t>混凝</w:t>
            </w:r>
            <w:r>
              <w:rPr>
                <w:rFonts w:hint="eastAsia" w:cs="Times New Roman"/>
                <w:color w:val="000000"/>
                <w:szCs w:val="21"/>
              </w:rPr>
              <w:t>土</w:t>
            </w:r>
            <w:r>
              <w:rPr>
                <w:rFonts w:cs="Times New Roman"/>
                <w:color w:val="000000"/>
                <w:szCs w:val="21"/>
              </w:rPr>
              <w:t>或钢结构构件温度</w:t>
            </w:r>
          </w:p>
        </w:tc>
        <w:tc>
          <w:tcPr>
            <w:tcW w:w="1363" w:type="dxa"/>
            <w:vAlign w:val="center"/>
          </w:tcPr>
          <w:p w14:paraId="7BEF32E2">
            <w:pPr>
              <w:widowControl/>
              <w:spacing w:line="240" w:lineRule="auto"/>
              <w:jc w:val="center"/>
              <w:rPr>
                <w:rFonts w:cs="Times New Roman"/>
                <w:color w:val="000000"/>
                <w:szCs w:val="21"/>
              </w:rPr>
            </w:pPr>
            <w:r>
              <w:rPr>
                <w:rFonts w:cs="Times New Roman"/>
                <w:color w:val="000000"/>
                <w:szCs w:val="21"/>
              </w:rPr>
              <w:t>▲</w:t>
            </w:r>
          </w:p>
        </w:tc>
      </w:tr>
      <w:tr w14:paraId="797A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0" w:type="dxa"/>
            <w:vMerge w:val="continue"/>
            <w:vAlign w:val="center"/>
          </w:tcPr>
          <w:p w14:paraId="77DBCE4A">
            <w:pPr>
              <w:widowControl/>
              <w:spacing w:line="240" w:lineRule="auto"/>
              <w:jc w:val="center"/>
              <w:rPr>
                <w:rFonts w:cs="Times New Roman"/>
                <w:szCs w:val="21"/>
              </w:rPr>
            </w:pPr>
          </w:p>
        </w:tc>
        <w:tc>
          <w:tcPr>
            <w:tcW w:w="1420" w:type="dxa"/>
            <w:vMerge w:val="continue"/>
            <w:vAlign w:val="center"/>
          </w:tcPr>
          <w:p w14:paraId="0AB18501">
            <w:pPr>
              <w:widowControl/>
              <w:spacing w:line="240" w:lineRule="auto"/>
              <w:jc w:val="center"/>
              <w:rPr>
                <w:rFonts w:cs="Times New Roman"/>
                <w:szCs w:val="21"/>
              </w:rPr>
            </w:pPr>
          </w:p>
        </w:tc>
        <w:tc>
          <w:tcPr>
            <w:tcW w:w="4319" w:type="dxa"/>
            <w:vAlign w:val="center"/>
          </w:tcPr>
          <w:p w14:paraId="763990F4">
            <w:pPr>
              <w:widowControl/>
              <w:spacing w:line="240" w:lineRule="auto"/>
              <w:jc w:val="center"/>
              <w:rPr>
                <w:rFonts w:cs="Times New Roman"/>
                <w:color w:val="000000"/>
                <w:szCs w:val="21"/>
              </w:rPr>
            </w:pPr>
            <w:r>
              <w:rPr>
                <w:rFonts w:cs="Times New Roman"/>
                <w:color w:val="000000"/>
                <w:szCs w:val="21"/>
              </w:rPr>
              <w:t>桥面铺装层温度</w:t>
            </w:r>
          </w:p>
        </w:tc>
        <w:tc>
          <w:tcPr>
            <w:tcW w:w="1363" w:type="dxa"/>
            <w:vAlign w:val="center"/>
          </w:tcPr>
          <w:p w14:paraId="0054F86D">
            <w:pPr>
              <w:widowControl/>
              <w:spacing w:line="240" w:lineRule="auto"/>
              <w:jc w:val="center"/>
              <w:rPr>
                <w:rFonts w:cs="Times New Roman"/>
                <w:color w:val="000000"/>
                <w:szCs w:val="21"/>
              </w:rPr>
            </w:pPr>
            <w:r>
              <w:rPr>
                <w:rFonts w:cs="Times New Roman"/>
                <w:color w:val="000000"/>
                <w:szCs w:val="21"/>
              </w:rPr>
              <w:t>◯</w:t>
            </w:r>
          </w:p>
        </w:tc>
      </w:tr>
      <w:tr w14:paraId="392E2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0" w:type="dxa"/>
            <w:vMerge w:val="continue"/>
            <w:vAlign w:val="center"/>
          </w:tcPr>
          <w:p w14:paraId="4FBE941A">
            <w:pPr>
              <w:widowControl/>
              <w:spacing w:line="240" w:lineRule="auto"/>
              <w:jc w:val="center"/>
              <w:rPr>
                <w:rFonts w:cs="Times New Roman"/>
                <w:szCs w:val="21"/>
              </w:rPr>
            </w:pPr>
          </w:p>
        </w:tc>
        <w:tc>
          <w:tcPr>
            <w:tcW w:w="1420" w:type="dxa"/>
            <w:vAlign w:val="center"/>
          </w:tcPr>
          <w:p w14:paraId="1B6209C7">
            <w:pPr>
              <w:widowControl/>
              <w:spacing w:line="240" w:lineRule="auto"/>
              <w:jc w:val="center"/>
              <w:rPr>
                <w:rFonts w:cs="Times New Roman"/>
                <w:szCs w:val="21"/>
              </w:rPr>
            </w:pPr>
            <w:r>
              <w:rPr>
                <w:rFonts w:hint="eastAsia" w:cs="Times New Roman"/>
                <w:szCs w:val="21"/>
              </w:rPr>
              <w:t>地震</w:t>
            </w:r>
          </w:p>
        </w:tc>
        <w:tc>
          <w:tcPr>
            <w:tcW w:w="4319" w:type="dxa"/>
            <w:vAlign w:val="center"/>
          </w:tcPr>
          <w:p w14:paraId="581FDD47">
            <w:pPr>
              <w:widowControl/>
              <w:spacing w:line="240" w:lineRule="auto"/>
              <w:jc w:val="center"/>
              <w:rPr>
                <w:rFonts w:cs="Times New Roman"/>
                <w:color w:val="000000"/>
                <w:szCs w:val="21"/>
              </w:rPr>
            </w:pPr>
            <w:r>
              <w:rPr>
                <w:rFonts w:cs="Times New Roman"/>
                <w:color w:val="000000"/>
                <w:szCs w:val="21"/>
              </w:rPr>
              <w:t>承台顶或桥墩底部加速度</w:t>
            </w:r>
          </w:p>
        </w:tc>
        <w:tc>
          <w:tcPr>
            <w:tcW w:w="1363" w:type="dxa"/>
            <w:vAlign w:val="center"/>
          </w:tcPr>
          <w:p w14:paraId="3F4B013B">
            <w:pPr>
              <w:widowControl/>
              <w:spacing w:line="240" w:lineRule="auto"/>
              <w:jc w:val="center"/>
              <w:rPr>
                <w:rFonts w:cs="Times New Roman"/>
                <w:color w:val="000000"/>
                <w:szCs w:val="21"/>
              </w:rPr>
            </w:pPr>
            <w:r>
              <w:rPr>
                <w:rFonts w:cs="Times New Roman"/>
                <w:color w:val="000000"/>
                <w:szCs w:val="21"/>
              </w:rPr>
              <w:t>◎</w:t>
            </w:r>
          </w:p>
        </w:tc>
      </w:tr>
      <w:tr w14:paraId="34588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20" w:type="dxa"/>
            <w:vMerge w:val="continue"/>
            <w:vAlign w:val="center"/>
          </w:tcPr>
          <w:p w14:paraId="2D8F3F52">
            <w:pPr>
              <w:widowControl/>
              <w:spacing w:line="240" w:lineRule="auto"/>
              <w:jc w:val="center"/>
              <w:rPr>
                <w:rFonts w:cs="Times New Roman"/>
                <w:szCs w:val="21"/>
              </w:rPr>
            </w:pPr>
          </w:p>
        </w:tc>
        <w:tc>
          <w:tcPr>
            <w:tcW w:w="1420" w:type="dxa"/>
            <w:vMerge w:val="restart"/>
            <w:vAlign w:val="center"/>
          </w:tcPr>
          <w:p w14:paraId="46D42CF9">
            <w:pPr>
              <w:widowControl/>
              <w:spacing w:line="240" w:lineRule="auto"/>
              <w:jc w:val="center"/>
              <w:rPr>
                <w:rFonts w:cs="Times New Roman"/>
                <w:szCs w:val="21"/>
              </w:rPr>
            </w:pPr>
            <w:r>
              <w:rPr>
                <w:rFonts w:hint="eastAsia" w:cs="Times New Roman"/>
                <w:szCs w:val="21"/>
              </w:rPr>
              <w:t>船舶撞击</w:t>
            </w:r>
            <w:r>
              <w:rPr>
                <w:rFonts w:hint="eastAsia" w:cs="Times New Roman"/>
                <w:szCs w:val="21"/>
                <w:vertAlign w:val="superscript"/>
              </w:rPr>
              <w:t>③</w:t>
            </w:r>
          </w:p>
        </w:tc>
        <w:tc>
          <w:tcPr>
            <w:tcW w:w="4319" w:type="dxa"/>
            <w:vAlign w:val="center"/>
          </w:tcPr>
          <w:p w14:paraId="77447B79">
            <w:pPr>
              <w:widowControl/>
              <w:spacing w:line="240" w:lineRule="auto"/>
              <w:jc w:val="center"/>
              <w:rPr>
                <w:rFonts w:cs="Times New Roman"/>
                <w:color w:val="000000"/>
                <w:szCs w:val="21"/>
              </w:rPr>
            </w:pPr>
            <w:r>
              <w:rPr>
                <w:rFonts w:hint="eastAsia" w:cs="Times New Roman"/>
                <w:color w:val="000000"/>
                <w:szCs w:val="21"/>
              </w:rPr>
              <w:t>桥墩加速度</w:t>
            </w:r>
          </w:p>
        </w:tc>
        <w:tc>
          <w:tcPr>
            <w:tcW w:w="1363" w:type="dxa"/>
            <w:vAlign w:val="center"/>
          </w:tcPr>
          <w:p w14:paraId="38362BF0">
            <w:pPr>
              <w:widowControl/>
              <w:spacing w:line="240" w:lineRule="auto"/>
              <w:jc w:val="center"/>
              <w:rPr>
                <w:rFonts w:cs="Times New Roman"/>
                <w:color w:val="000000"/>
                <w:szCs w:val="21"/>
              </w:rPr>
            </w:pPr>
            <w:r>
              <w:rPr>
                <w:rFonts w:cs="Times New Roman"/>
                <w:color w:val="000000"/>
                <w:szCs w:val="21"/>
              </w:rPr>
              <w:t>◯</w:t>
            </w:r>
          </w:p>
        </w:tc>
      </w:tr>
      <w:tr w14:paraId="3A98D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20" w:type="dxa"/>
            <w:vMerge w:val="continue"/>
            <w:vAlign w:val="center"/>
          </w:tcPr>
          <w:p w14:paraId="0D010724">
            <w:pPr>
              <w:widowControl/>
              <w:spacing w:line="240" w:lineRule="auto"/>
              <w:jc w:val="center"/>
              <w:rPr>
                <w:rFonts w:ascii="Calibri" w:hAnsi="Calibri" w:cs="Times New Roman"/>
                <w:szCs w:val="24"/>
              </w:rPr>
            </w:pPr>
          </w:p>
        </w:tc>
        <w:tc>
          <w:tcPr>
            <w:tcW w:w="1420" w:type="dxa"/>
            <w:vMerge w:val="continue"/>
            <w:vAlign w:val="center"/>
          </w:tcPr>
          <w:p w14:paraId="0E1DC8D3">
            <w:pPr>
              <w:widowControl/>
              <w:spacing w:line="240" w:lineRule="auto"/>
              <w:jc w:val="center"/>
              <w:rPr>
                <w:rFonts w:ascii="Calibri" w:hAnsi="Calibri" w:cs="Times New Roman"/>
                <w:szCs w:val="24"/>
              </w:rPr>
            </w:pPr>
          </w:p>
        </w:tc>
        <w:tc>
          <w:tcPr>
            <w:tcW w:w="4319" w:type="dxa"/>
            <w:vAlign w:val="center"/>
          </w:tcPr>
          <w:p w14:paraId="2E3746CC">
            <w:pPr>
              <w:widowControl/>
              <w:spacing w:line="240" w:lineRule="auto"/>
              <w:jc w:val="center"/>
              <w:rPr>
                <w:rFonts w:cs="Times New Roman"/>
                <w:color w:val="000000"/>
                <w:szCs w:val="21"/>
              </w:rPr>
            </w:pPr>
            <w:r>
              <w:rPr>
                <w:rFonts w:hint="eastAsia" w:cs="Times New Roman"/>
                <w:color w:val="000000"/>
                <w:szCs w:val="21"/>
              </w:rPr>
              <w:t>视频图像</w:t>
            </w:r>
          </w:p>
        </w:tc>
        <w:tc>
          <w:tcPr>
            <w:tcW w:w="1363" w:type="dxa"/>
            <w:vAlign w:val="center"/>
          </w:tcPr>
          <w:p w14:paraId="30FEFE6C">
            <w:pPr>
              <w:widowControl/>
              <w:spacing w:line="240" w:lineRule="auto"/>
              <w:jc w:val="center"/>
              <w:rPr>
                <w:rFonts w:cs="Times New Roman"/>
                <w:color w:val="000000"/>
                <w:szCs w:val="21"/>
              </w:rPr>
            </w:pPr>
            <w:r>
              <w:rPr>
                <w:rFonts w:cs="Times New Roman"/>
                <w:color w:val="000000"/>
                <w:szCs w:val="21"/>
              </w:rPr>
              <w:t>◯</w:t>
            </w:r>
          </w:p>
        </w:tc>
      </w:tr>
      <w:tr w14:paraId="110C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restart"/>
            <w:vAlign w:val="center"/>
          </w:tcPr>
          <w:p w14:paraId="43FBAC6E">
            <w:pPr>
              <w:widowControl/>
              <w:spacing w:line="240" w:lineRule="auto"/>
              <w:jc w:val="center"/>
              <w:rPr>
                <w:rFonts w:cs="Times New Roman"/>
                <w:color w:val="000000"/>
                <w:szCs w:val="21"/>
              </w:rPr>
            </w:pPr>
            <w:r>
              <w:rPr>
                <w:rFonts w:cs="Times New Roman"/>
                <w:color w:val="000000"/>
                <w:szCs w:val="21"/>
              </w:rPr>
              <w:t>结构响应</w:t>
            </w:r>
          </w:p>
        </w:tc>
        <w:tc>
          <w:tcPr>
            <w:tcW w:w="1420" w:type="dxa"/>
            <w:vMerge w:val="restart"/>
            <w:vAlign w:val="center"/>
          </w:tcPr>
          <w:p w14:paraId="2E9ED53E">
            <w:pPr>
              <w:widowControl/>
              <w:spacing w:line="240" w:lineRule="auto"/>
              <w:jc w:val="center"/>
              <w:rPr>
                <w:rFonts w:cs="Times New Roman"/>
                <w:color w:val="000000"/>
                <w:szCs w:val="21"/>
              </w:rPr>
            </w:pPr>
            <w:r>
              <w:rPr>
                <w:rFonts w:cs="Times New Roman"/>
                <w:color w:val="000000"/>
                <w:szCs w:val="21"/>
              </w:rPr>
              <w:t>位移</w:t>
            </w:r>
          </w:p>
        </w:tc>
        <w:tc>
          <w:tcPr>
            <w:tcW w:w="4319" w:type="dxa"/>
            <w:vAlign w:val="center"/>
          </w:tcPr>
          <w:p w14:paraId="5E9B8A52">
            <w:pPr>
              <w:widowControl/>
              <w:spacing w:line="240" w:lineRule="auto"/>
              <w:jc w:val="center"/>
              <w:rPr>
                <w:rFonts w:cs="Times New Roman"/>
                <w:color w:val="000000"/>
                <w:szCs w:val="21"/>
              </w:rPr>
            </w:pPr>
            <w:r>
              <w:rPr>
                <w:rFonts w:cs="Times New Roman"/>
                <w:color w:val="000000"/>
                <w:szCs w:val="21"/>
              </w:rPr>
              <w:t>主梁竖向位移</w:t>
            </w:r>
          </w:p>
        </w:tc>
        <w:tc>
          <w:tcPr>
            <w:tcW w:w="1363" w:type="dxa"/>
            <w:vAlign w:val="center"/>
          </w:tcPr>
          <w:p w14:paraId="7D671BE9">
            <w:pPr>
              <w:widowControl/>
              <w:spacing w:line="240" w:lineRule="auto"/>
              <w:jc w:val="center"/>
              <w:rPr>
                <w:rFonts w:cs="Times New Roman"/>
                <w:color w:val="000000"/>
                <w:szCs w:val="21"/>
              </w:rPr>
            </w:pPr>
            <w:r>
              <w:rPr>
                <w:rFonts w:cs="Times New Roman"/>
                <w:color w:val="000000"/>
                <w:szCs w:val="21"/>
              </w:rPr>
              <w:t>▲</w:t>
            </w:r>
          </w:p>
        </w:tc>
      </w:tr>
      <w:tr w14:paraId="520A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4375AA13">
            <w:pPr>
              <w:widowControl/>
              <w:spacing w:line="240" w:lineRule="auto"/>
              <w:jc w:val="center"/>
              <w:rPr>
                <w:rFonts w:cs="Times New Roman"/>
                <w:color w:val="000000"/>
                <w:szCs w:val="21"/>
              </w:rPr>
            </w:pPr>
          </w:p>
        </w:tc>
        <w:tc>
          <w:tcPr>
            <w:tcW w:w="1420" w:type="dxa"/>
            <w:vMerge w:val="continue"/>
            <w:vAlign w:val="center"/>
          </w:tcPr>
          <w:p w14:paraId="00FC9D35">
            <w:pPr>
              <w:widowControl/>
              <w:spacing w:line="240" w:lineRule="auto"/>
              <w:jc w:val="center"/>
              <w:rPr>
                <w:rFonts w:cs="Times New Roman"/>
                <w:color w:val="000000"/>
                <w:szCs w:val="21"/>
              </w:rPr>
            </w:pPr>
          </w:p>
        </w:tc>
        <w:tc>
          <w:tcPr>
            <w:tcW w:w="4319" w:type="dxa"/>
            <w:vAlign w:val="center"/>
          </w:tcPr>
          <w:p w14:paraId="2A97C3AC">
            <w:pPr>
              <w:widowControl/>
              <w:spacing w:line="240" w:lineRule="auto"/>
              <w:jc w:val="center"/>
              <w:rPr>
                <w:rFonts w:cs="Times New Roman"/>
                <w:color w:val="000000"/>
                <w:szCs w:val="21"/>
              </w:rPr>
            </w:pPr>
            <w:r>
              <w:rPr>
                <w:rFonts w:cs="Times New Roman"/>
                <w:color w:val="000000"/>
                <w:szCs w:val="21"/>
              </w:rPr>
              <w:t>主梁横向位移</w:t>
            </w:r>
          </w:p>
        </w:tc>
        <w:tc>
          <w:tcPr>
            <w:tcW w:w="1363" w:type="dxa"/>
            <w:vAlign w:val="center"/>
          </w:tcPr>
          <w:p w14:paraId="047DE250">
            <w:pPr>
              <w:widowControl/>
              <w:spacing w:line="240" w:lineRule="auto"/>
              <w:jc w:val="center"/>
              <w:rPr>
                <w:rFonts w:cs="Times New Roman"/>
                <w:color w:val="000000"/>
                <w:szCs w:val="21"/>
              </w:rPr>
            </w:pPr>
            <w:r>
              <w:rPr>
                <w:rFonts w:cs="Times New Roman"/>
                <w:color w:val="000000"/>
                <w:szCs w:val="21"/>
              </w:rPr>
              <w:t>◎</w:t>
            </w:r>
          </w:p>
        </w:tc>
      </w:tr>
      <w:tr w14:paraId="75808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333E6A22">
            <w:pPr>
              <w:widowControl/>
              <w:spacing w:line="240" w:lineRule="auto"/>
              <w:jc w:val="center"/>
              <w:rPr>
                <w:rFonts w:cs="Times New Roman"/>
                <w:szCs w:val="21"/>
              </w:rPr>
            </w:pPr>
          </w:p>
        </w:tc>
        <w:tc>
          <w:tcPr>
            <w:tcW w:w="1420" w:type="dxa"/>
            <w:vMerge w:val="continue"/>
            <w:vAlign w:val="center"/>
          </w:tcPr>
          <w:p w14:paraId="4D693907">
            <w:pPr>
              <w:widowControl/>
              <w:spacing w:line="240" w:lineRule="auto"/>
              <w:jc w:val="center"/>
              <w:rPr>
                <w:rFonts w:cs="Times New Roman"/>
                <w:szCs w:val="21"/>
              </w:rPr>
            </w:pPr>
          </w:p>
        </w:tc>
        <w:tc>
          <w:tcPr>
            <w:tcW w:w="4319" w:type="dxa"/>
            <w:vAlign w:val="center"/>
          </w:tcPr>
          <w:p w14:paraId="6008280F">
            <w:pPr>
              <w:widowControl/>
              <w:spacing w:line="240" w:lineRule="auto"/>
              <w:jc w:val="center"/>
              <w:rPr>
                <w:rFonts w:cs="Times New Roman"/>
                <w:color w:val="000000"/>
                <w:szCs w:val="21"/>
              </w:rPr>
            </w:pPr>
            <w:r>
              <w:rPr>
                <w:rFonts w:cs="Times New Roman"/>
                <w:color w:val="000000"/>
                <w:szCs w:val="21"/>
              </w:rPr>
              <w:t>支座位移</w:t>
            </w:r>
          </w:p>
        </w:tc>
        <w:tc>
          <w:tcPr>
            <w:tcW w:w="1363" w:type="dxa"/>
            <w:vAlign w:val="center"/>
          </w:tcPr>
          <w:p w14:paraId="0F74213F">
            <w:pPr>
              <w:widowControl/>
              <w:spacing w:line="240" w:lineRule="auto"/>
              <w:jc w:val="center"/>
              <w:rPr>
                <w:rFonts w:cs="Times New Roman"/>
                <w:color w:val="000000"/>
                <w:szCs w:val="21"/>
              </w:rPr>
            </w:pPr>
            <w:r>
              <w:rPr>
                <w:rFonts w:cs="Times New Roman"/>
                <w:color w:val="000000"/>
                <w:szCs w:val="21"/>
              </w:rPr>
              <w:t>◎</w:t>
            </w:r>
          </w:p>
        </w:tc>
      </w:tr>
      <w:tr w14:paraId="6A22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3DC929BB">
            <w:pPr>
              <w:widowControl/>
              <w:spacing w:line="240" w:lineRule="auto"/>
              <w:jc w:val="center"/>
              <w:rPr>
                <w:rFonts w:cs="Times New Roman"/>
                <w:color w:val="000000"/>
                <w:szCs w:val="21"/>
              </w:rPr>
            </w:pPr>
          </w:p>
        </w:tc>
        <w:tc>
          <w:tcPr>
            <w:tcW w:w="1420" w:type="dxa"/>
            <w:vMerge w:val="continue"/>
            <w:vAlign w:val="center"/>
          </w:tcPr>
          <w:p w14:paraId="05E44E1A">
            <w:pPr>
              <w:widowControl/>
              <w:spacing w:line="240" w:lineRule="auto"/>
              <w:jc w:val="center"/>
              <w:rPr>
                <w:rFonts w:cs="Times New Roman"/>
                <w:color w:val="000000"/>
                <w:szCs w:val="21"/>
              </w:rPr>
            </w:pPr>
          </w:p>
        </w:tc>
        <w:tc>
          <w:tcPr>
            <w:tcW w:w="4319" w:type="dxa"/>
            <w:vAlign w:val="center"/>
          </w:tcPr>
          <w:p w14:paraId="3269D877">
            <w:pPr>
              <w:widowControl/>
              <w:spacing w:line="240" w:lineRule="auto"/>
              <w:jc w:val="center"/>
              <w:rPr>
                <w:rFonts w:cs="Times New Roman"/>
                <w:color w:val="000000"/>
                <w:szCs w:val="21"/>
              </w:rPr>
            </w:pPr>
            <w:r>
              <w:rPr>
                <w:rFonts w:cs="Times New Roman"/>
                <w:color w:val="000000"/>
                <w:szCs w:val="21"/>
              </w:rPr>
              <w:t>梁端纵向位移</w:t>
            </w:r>
          </w:p>
        </w:tc>
        <w:tc>
          <w:tcPr>
            <w:tcW w:w="1363" w:type="dxa"/>
            <w:vAlign w:val="center"/>
          </w:tcPr>
          <w:p w14:paraId="1436C165">
            <w:pPr>
              <w:widowControl/>
              <w:spacing w:line="240" w:lineRule="auto"/>
              <w:jc w:val="center"/>
              <w:rPr>
                <w:rFonts w:cs="Times New Roman"/>
                <w:color w:val="000000"/>
                <w:szCs w:val="21"/>
              </w:rPr>
            </w:pPr>
            <w:r>
              <w:rPr>
                <w:rFonts w:cs="Times New Roman"/>
                <w:color w:val="000000"/>
                <w:szCs w:val="21"/>
              </w:rPr>
              <w:t>◎</w:t>
            </w:r>
          </w:p>
        </w:tc>
      </w:tr>
      <w:tr w14:paraId="3052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79053516">
            <w:pPr>
              <w:widowControl/>
              <w:spacing w:line="240" w:lineRule="auto"/>
              <w:jc w:val="center"/>
              <w:rPr>
                <w:rFonts w:cs="Times New Roman"/>
                <w:color w:val="000000"/>
                <w:szCs w:val="21"/>
              </w:rPr>
            </w:pPr>
          </w:p>
        </w:tc>
        <w:tc>
          <w:tcPr>
            <w:tcW w:w="1420" w:type="dxa"/>
            <w:vMerge w:val="continue"/>
            <w:vAlign w:val="center"/>
          </w:tcPr>
          <w:p w14:paraId="4CA6C8E4">
            <w:pPr>
              <w:widowControl/>
              <w:spacing w:line="240" w:lineRule="auto"/>
              <w:jc w:val="center"/>
              <w:rPr>
                <w:rFonts w:cs="Times New Roman"/>
                <w:color w:val="000000"/>
                <w:szCs w:val="21"/>
              </w:rPr>
            </w:pPr>
          </w:p>
        </w:tc>
        <w:tc>
          <w:tcPr>
            <w:tcW w:w="4319" w:type="dxa"/>
            <w:vAlign w:val="center"/>
          </w:tcPr>
          <w:p w14:paraId="3B0CB72B">
            <w:pPr>
              <w:widowControl/>
              <w:spacing w:line="240" w:lineRule="auto"/>
              <w:jc w:val="center"/>
              <w:rPr>
                <w:rFonts w:cs="Times New Roman"/>
                <w:color w:val="000000"/>
                <w:szCs w:val="21"/>
              </w:rPr>
            </w:pPr>
            <w:r>
              <w:rPr>
                <w:rFonts w:cs="Times New Roman"/>
                <w:color w:val="000000"/>
                <w:szCs w:val="21"/>
              </w:rPr>
              <w:t>拱顶位移</w:t>
            </w:r>
          </w:p>
        </w:tc>
        <w:tc>
          <w:tcPr>
            <w:tcW w:w="1363" w:type="dxa"/>
            <w:vAlign w:val="center"/>
          </w:tcPr>
          <w:p w14:paraId="48F4F260">
            <w:pPr>
              <w:widowControl/>
              <w:spacing w:line="240" w:lineRule="auto"/>
              <w:jc w:val="center"/>
              <w:rPr>
                <w:rFonts w:cs="Times New Roman"/>
                <w:color w:val="000000"/>
                <w:szCs w:val="21"/>
              </w:rPr>
            </w:pPr>
            <w:r>
              <w:rPr>
                <w:rFonts w:cs="Times New Roman"/>
                <w:color w:val="000000"/>
                <w:szCs w:val="21"/>
              </w:rPr>
              <w:t>▲</w:t>
            </w:r>
          </w:p>
        </w:tc>
      </w:tr>
      <w:tr w14:paraId="0258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5844EBAF">
            <w:pPr>
              <w:widowControl/>
              <w:spacing w:line="240" w:lineRule="auto"/>
              <w:jc w:val="center"/>
              <w:rPr>
                <w:rFonts w:cs="Times New Roman"/>
                <w:color w:val="000000"/>
                <w:szCs w:val="21"/>
              </w:rPr>
            </w:pPr>
          </w:p>
        </w:tc>
        <w:tc>
          <w:tcPr>
            <w:tcW w:w="1420" w:type="dxa"/>
            <w:vMerge w:val="continue"/>
            <w:vAlign w:val="center"/>
          </w:tcPr>
          <w:p w14:paraId="215643C9">
            <w:pPr>
              <w:widowControl/>
              <w:spacing w:line="240" w:lineRule="auto"/>
              <w:jc w:val="center"/>
              <w:rPr>
                <w:rFonts w:cs="Times New Roman"/>
                <w:color w:val="000000"/>
                <w:szCs w:val="21"/>
              </w:rPr>
            </w:pPr>
          </w:p>
        </w:tc>
        <w:tc>
          <w:tcPr>
            <w:tcW w:w="4319" w:type="dxa"/>
            <w:vAlign w:val="center"/>
          </w:tcPr>
          <w:p w14:paraId="4A61FFD2">
            <w:pPr>
              <w:widowControl/>
              <w:spacing w:line="240" w:lineRule="auto"/>
              <w:jc w:val="center"/>
              <w:rPr>
                <w:rFonts w:cs="Times New Roman"/>
                <w:color w:val="000000"/>
                <w:szCs w:val="21"/>
              </w:rPr>
            </w:pPr>
            <w:r>
              <w:rPr>
                <w:rFonts w:cs="Times New Roman"/>
                <w:color w:val="000000"/>
                <w:szCs w:val="21"/>
              </w:rPr>
              <w:t>拱脚位移</w:t>
            </w:r>
          </w:p>
        </w:tc>
        <w:tc>
          <w:tcPr>
            <w:tcW w:w="1363" w:type="dxa"/>
            <w:vAlign w:val="center"/>
          </w:tcPr>
          <w:p w14:paraId="2F62FAE4">
            <w:pPr>
              <w:widowControl/>
              <w:spacing w:line="240" w:lineRule="auto"/>
              <w:jc w:val="center"/>
              <w:rPr>
                <w:rFonts w:cs="Times New Roman"/>
                <w:color w:val="000000"/>
                <w:szCs w:val="21"/>
              </w:rPr>
            </w:pPr>
            <w:r>
              <w:rPr>
                <w:rFonts w:cs="Times New Roman"/>
                <w:color w:val="000000"/>
                <w:szCs w:val="21"/>
              </w:rPr>
              <w:t>▲</w:t>
            </w:r>
          </w:p>
        </w:tc>
      </w:tr>
      <w:tr w14:paraId="480B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0DA0CF86">
            <w:pPr>
              <w:widowControl/>
              <w:spacing w:line="240" w:lineRule="auto"/>
              <w:jc w:val="center"/>
              <w:rPr>
                <w:rFonts w:cs="Times New Roman"/>
                <w:szCs w:val="21"/>
              </w:rPr>
            </w:pPr>
          </w:p>
        </w:tc>
        <w:tc>
          <w:tcPr>
            <w:tcW w:w="1420" w:type="dxa"/>
            <w:vMerge w:val="restart"/>
            <w:vAlign w:val="center"/>
          </w:tcPr>
          <w:p w14:paraId="6F7C30C5">
            <w:pPr>
              <w:widowControl/>
              <w:spacing w:line="240" w:lineRule="auto"/>
              <w:jc w:val="center"/>
              <w:rPr>
                <w:rFonts w:cs="Times New Roman"/>
                <w:color w:val="000000"/>
                <w:szCs w:val="21"/>
              </w:rPr>
            </w:pPr>
            <w:r>
              <w:rPr>
                <w:rFonts w:cs="Times New Roman"/>
                <w:color w:val="000000"/>
                <w:szCs w:val="21"/>
              </w:rPr>
              <w:t>应变</w:t>
            </w:r>
          </w:p>
        </w:tc>
        <w:tc>
          <w:tcPr>
            <w:tcW w:w="4319" w:type="dxa"/>
            <w:vAlign w:val="center"/>
          </w:tcPr>
          <w:p w14:paraId="014FE157">
            <w:pPr>
              <w:widowControl/>
              <w:spacing w:line="240" w:lineRule="auto"/>
              <w:jc w:val="center"/>
              <w:rPr>
                <w:rFonts w:cs="Times New Roman"/>
                <w:color w:val="000000"/>
                <w:szCs w:val="21"/>
              </w:rPr>
            </w:pPr>
            <w:r>
              <w:rPr>
                <w:rFonts w:cs="Times New Roman"/>
                <w:color w:val="000000"/>
                <w:szCs w:val="21"/>
              </w:rPr>
              <w:t>主梁关键截面应变</w:t>
            </w:r>
          </w:p>
        </w:tc>
        <w:tc>
          <w:tcPr>
            <w:tcW w:w="1363" w:type="dxa"/>
            <w:vAlign w:val="center"/>
          </w:tcPr>
          <w:p w14:paraId="05327AE7">
            <w:pPr>
              <w:widowControl/>
              <w:spacing w:line="240" w:lineRule="auto"/>
              <w:jc w:val="center"/>
              <w:rPr>
                <w:rFonts w:cs="Times New Roman"/>
                <w:color w:val="000000"/>
                <w:szCs w:val="21"/>
              </w:rPr>
            </w:pPr>
            <w:r>
              <w:rPr>
                <w:rFonts w:cs="Times New Roman"/>
                <w:color w:val="000000"/>
                <w:szCs w:val="21"/>
              </w:rPr>
              <w:t>▲</w:t>
            </w:r>
          </w:p>
        </w:tc>
      </w:tr>
      <w:tr w14:paraId="2A1A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218202E2">
            <w:pPr>
              <w:widowControl/>
              <w:spacing w:line="240" w:lineRule="auto"/>
              <w:jc w:val="center"/>
              <w:rPr>
                <w:rFonts w:cs="Times New Roman"/>
                <w:szCs w:val="21"/>
              </w:rPr>
            </w:pPr>
          </w:p>
        </w:tc>
        <w:tc>
          <w:tcPr>
            <w:tcW w:w="1420" w:type="dxa"/>
            <w:vMerge w:val="continue"/>
            <w:vAlign w:val="center"/>
          </w:tcPr>
          <w:p w14:paraId="1BFBF01D">
            <w:pPr>
              <w:widowControl/>
              <w:spacing w:line="240" w:lineRule="auto"/>
              <w:jc w:val="center"/>
              <w:rPr>
                <w:rFonts w:cs="Times New Roman"/>
                <w:color w:val="000000"/>
                <w:szCs w:val="21"/>
              </w:rPr>
            </w:pPr>
          </w:p>
        </w:tc>
        <w:tc>
          <w:tcPr>
            <w:tcW w:w="4319" w:type="dxa"/>
            <w:vAlign w:val="center"/>
          </w:tcPr>
          <w:p w14:paraId="2C21F8C6">
            <w:pPr>
              <w:widowControl/>
              <w:spacing w:line="240" w:lineRule="auto"/>
              <w:jc w:val="center"/>
              <w:rPr>
                <w:rFonts w:cs="Times New Roman"/>
                <w:color w:val="000000"/>
                <w:szCs w:val="21"/>
              </w:rPr>
            </w:pPr>
            <w:r>
              <w:rPr>
                <w:rFonts w:cs="Times New Roman"/>
                <w:color w:val="000000"/>
                <w:szCs w:val="21"/>
              </w:rPr>
              <w:t>主拱关键截面应变</w:t>
            </w:r>
          </w:p>
        </w:tc>
        <w:tc>
          <w:tcPr>
            <w:tcW w:w="1363" w:type="dxa"/>
            <w:vAlign w:val="center"/>
          </w:tcPr>
          <w:p w14:paraId="3C7B6526">
            <w:pPr>
              <w:widowControl/>
              <w:spacing w:line="240" w:lineRule="auto"/>
              <w:jc w:val="center"/>
              <w:rPr>
                <w:rFonts w:cs="Times New Roman"/>
                <w:color w:val="000000"/>
                <w:szCs w:val="21"/>
              </w:rPr>
            </w:pPr>
            <w:r>
              <w:rPr>
                <w:rFonts w:cs="Times New Roman"/>
                <w:color w:val="000000"/>
                <w:szCs w:val="21"/>
              </w:rPr>
              <w:t>◎</w:t>
            </w:r>
          </w:p>
        </w:tc>
      </w:tr>
      <w:tr w14:paraId="3E2A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787FDE39">
            <w:pPr>
              <w:widowControl/>
              <w:spacing w:line="240" w:lineRule="auto"/>
              <w:jc w:val="center"/>
              <w:rPr>
                <w:rFonts w:cs="Times New Roman"/>
                <w:szCs w:val="21"/>
              </w:rPr>
            </w:pPr>
          </w:p>
        </w:tc>
        <w:tc>
          <w:tcPr>
            <w:tcW w:w="1420" w:type="dxa"/>
            <w:vMerge w:val="restart"/>
            <w:vAlign w:val="center"/>
          </w:tcPr>
          <w:p w14:paraId="7DFD7F1E">
            <w:pPr>
              <w:widowControl/>
              <w:spacing w:line="240" w:lineRule="auto"/>
              <w:jc w:val="center"/>
              <w:rPr>
                <w:rFonts w:cs="Times New Roman"/>
                <w:color w:val="000000"/>
                <w:szCs w:val="21"/>
              </w:rPr>
            </w:pPr>
            <w:r>
              <w:rPr>
                <w:rFonts w:cs="Times New Roman"/>
                <w:color w:val="000000"/>
                <w:szCs w:val="21"/>
              </w:rPr>
              <w:t>索力</w:t>
            </w:r>
          </w:p>
        </w:tc>
        <w:tc>
          <w:tcPr>
            <w:tcW w:w="4319" w:type="dxa"/>
            <w:vAlign w:val="center"/>
          </w:tcPr>
          <w:p w14:paraId="6145926C">
            <w:pPr>
              <w:widowControl/>
              <w:spacing w:line="240" w:lineRule="auto"/>
              <w:jc w:val="center"/>
              <w:rPr>
                <w:rFonts w:cs="Times New Roman"/>
                <w:color w:val="000000"/>
                <w:szCs w:val="21"/>
              </w:rPr>
            </w:pPr>
            <w:r>
              <w:rPr>
                <w:rFonts w:cs="Times New Roman"/>
                <w:color w:val="000000"/>
                <w:szCs w:val="21"/>
              </w:rPr>
              <w:t>吊杆（索）力</w:t>
            </w:r>
          </w:p>
        </w:tc>
        <w:tc>
          <w:tcPr>
            <w:tcW w:w="1363" w:type="dxa"/>
            <w:vAlign w:val="center"/>
          </w:tcPr>
          <w:p w14:paraId="7728198E">
            <w:pPr>
              <w:widowControl/>
              <w:spacing w:line="240" w:lineRule="auto"/>
              <w:jc w:val="center"/>
              <w:rPr>
                <w:rFonts w:cs="Times New Roman"/>
                <w:color w:val="000000"/>
                <w:szCs w:val="21"/>
              </w:rPr>
            </w:pPr>
            <w:r>
              <w:rPr>
                <w:rFonts w:cs="Times New Roman"/>
                <w:color w:val="000000"/>
                <w:szCs w:val="21"/>
              </w:rPr>
              <w:t>▲</w:t>
            </w:r>
          </w:p>
        </w:tc>
      </w:tr>
      <w:tr w14:paraId="5986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58DFB7E1">
            <w:pPr>
              <w:widowControl/>
              <w:spacing w:line="240" w:lineRule="auto"/>
              <w:jc w:val="center"/>
              <w:rPr>
                <w:rFonts w:cs="Times New Roman"/>
                <w:szCs w:val="21"/>
              </w:rPr>
            </w:pPr>
          </w:p>
        </w:tc>
        <w:tc>
          <w:tcPr>
            <w:tcW w:w="1420" w:type="dxa"/>
            <w:vMerge w:val="continue"/>
            <w:vAlign w:val="center"/>
          </w:tcPr>
          <w:p w14:paraId="32B88166">
            <w:pPr>
              <w:widowControl/>
              <w:spacing w:line="240" w:lineRule="auto"/>
              <w:jc w:val="center"/>
              <w:rPr>
                <w:rFonts w:cs="Times New Roman"/>
                <w:color w:val="000000"/>
                <w:szCs w:val="21"/>
              </w:rPr>
            </w:pPr>
          </w:p>
        </w:tc>
        <w:tc>
          <w:tcPr>
            <w:tcW w:w="4319" w:type="dxa"/>
            <w:vAlign w:val="center"/>
          </w:tcPr>
          <w:p w14:paraId="39B89D4A">
            <w:pPr>
              <w:widowControl/>
              <w:spacing w:line="240" w:lineRule="auto"/>
              <w:jc w:val="center"/>
              <w:rPr>
                <w:rFonts w:cs="Times New Roman"/>
                <w:color w:val="000000"/>
                <w:szCs w:val="21"/>
              </w:rPr>
            </w:pPr>
            <w:r>
              <w:rPr>
                <w:rFonts w:cs="Times New Roman"/>
                <w:color w:val="000000"/>
                <w:szCs w:val="21"/>
              </w:rPr>
              <w:t>系杆力</w:t>
            </w:r>
          </w:p>
        </w:tc>
        <w:tc>
          <w:tcPr>
            <w:tcW w:w="1363" w:type="dxa"/>
            <w:vAlign w:val="center"/>
          </w:tcPr>
          <w:p w14:paraId="7BACD38B">
            <w:pPr>
              <w:widowControl/>
              <w:spacing w:line="240" w:lineRule="auto"/>
              <w:jc w:val="center"/>
              <w:rPr>
                <w:rFonts w:cs="Times New Roman"/>
                <w:color w:val="000000"/>
                <w:szCs w:val="21"/>
              </w:rPr>
            </w:pPr>
            <w:r>
              <w:rPr>
                <w:rFonts w:cs="Times New Roman"/>
                <w:color w:val="000000"/>
                <w:szCs w:val="21"/>
              </w:rPr>
              <w:t>▲</w:t>
            </w:r>
          </w:p>
        </w:tc>
      </w:tr>
      <w:tr w14:paraId="44580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526B3612">
            <w:pPr>
              <w:widowControl/>
              <w:spacing w:line="240" w:lineRule="auto"/>
              <w:jc w:val="center"/>
              <w:rPr>
                <w:rFonts w:cs="Times New Roman"/>
                <w:color w:val="000000"/>
                <w:szCs w:val="21"/>
              </w:rPr>
            </w:pPr>
          </w:p>
        </w:tc>
        <w:tc>
          <w:tcPr>
            <w:tcW w:w="1420" w:type="dxa"/>
            <w:vAlign w:val="center"/>
          </w:tcPr>
          <w:p w14:paraId="294B6D7A">
            <w:pPr>
              <w:widowControl/>
              <w:spacing w:line="240" w:lineRule="auto"/>
              <w:jc w:val="center"/>
              <w:rPr>
                <w:rFonts w:cs="Times New Roman"/>
                <w:color w:val="000000"/>
                <w:szCs w:val="21"/>
              </w:rPr>
            </w:pPr>
            <w:r>
              <w:rPr>
                <w:rFonts w:cs="Times New Roman"/>
                <w:color w:val="000000"/>
                <w:szCs w:val="21"/>
              </w:rPr>
              <w:t>支座反力</w:t>
            </w:r>
          </w:p>
        </w:tc>
        <w:tc>
          <w:tcPr>
            <w:tcW w:w="4319" w:type="dxa"/>
            <w:vAlign w:val="center"/>
          </w:tcPr>
          <w:p w14:paraId="3D4594E1">
            <w:pPr>
              <w:widowControl/>
              <w:spacing w:line="240" w:lineRule="auto"/>
              <w:jc w:val="center"/>
              <w:rPr>
                <w:rFonts w:cs="Times New Roman"/>
                <w:color w:val="000000"/>
                <w:szCs w:val="21"/>
              </w:rPr>
            </w:pPr>
            <w:r>
              <w:rPr>
                <w:rFonts w:cs="Times New Roman"/>
                <w:color w:val="000000"/>
                <w:szCs w:val="21"/>
              </w:rPr>
              <w:t>支座反力</w:t>
            </w:r>
          </w:p>
        </w:tc>
        <w:tc>
          <w:tcPr>
            <w:tcW w:w="1363" w:type="dxa"/>
            <w:vAlign w:val="center"/>
          </w:tcPr>
          <w:p w14:paraId="6B7F9F96">
            <w:pPr>
              <w:widowControl/>
              <w:spacing w:line="240" w:lineRule="auto"/>
              <w:jc w:val="center"/>
              <w:rPr>
                <w:rFonts w:cs="Times New Roman"/>
                <w:color w:val="000000"/>
                <w:szCs w:val="21"/>
              </w:rPr>
            </w:pPr>
            <w:r>
              <w:rPr>
                <w:rFonts w:cs="Times New Roman"/>
                <w:color w:val="000000"/>
                <w:szCs w:val="21"/>
              </w:rPr>
              <w:t>◯</w:t>
            </w:r>
          </w:p>
        </w:tc>
      </w:tr>
      <w:tr w14:paraId="1F606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278A1F03">
            <w:pPr>
              <w:widowControl/>
              <w:spacing w:line="240" w:lineRule="auto"/>
              <w:jc w:val="center"/>
              <w:rPr>
                <w:rFonts w:cs="Times New Roman"/>
                <w:color w:val="000000"/>
                <w:szCs w:val="21"/>
              </w:rPr>
            </w:pPr>
          </w:p>
        </w:tc>
        <w:tc>
          <w:tcPr>
            <w:tcW w:w="1420" w:type="dxa"/>
            <w:vMerge w:val="restart"/>
            <w:vAlign w:val="center"/>
          </w:tcPr>
          <w:p w14:paraId="13A74875">
            <w:pPr>
              <w:widowControl/>
              <w:spacing w:line="240" w:lineRule="auto"/>
              <w:jc w:val="center"/>
              <w:rPr>
                <w:rFonts w:cs="Times New Roman"/>
                <w:color w:val="000000"/>
                <w:szCs w:val="21"/>
              </w:rPr>
            </w:pPr>
            <w:r>
              <w:rPr>
                <w:rFonts w:cs="Times New Roman"/>
                <w:color w:val="000000"/>
                <w:szCs w:val="21"/>
              </w:rPr>
              <w:t>振动</w:t>
            </w:r>
          </w:p>
        </w:tc>
        <w:tc>
          <w:tcPr>
            <w:tcW w:w="4319" w:type="dxa"/>
            <w:vAlign w:val="center"/>
          </w:tcPr>
          <w:p w14:paraId="681EFA7D">
            <w:pPr>
              <w:widowControl/>
              <w:spacing w:line="240" w:lineRule="auto"/>
              <w:jc w:val="center"/>
              <w:rPr>
                <w:rFonts w:cs="Times New Roman"/>
                <w:color w:val="000000"/>
                <w:szCs w:val="21"/>
              </w:rPr>
            </w:pPr>
            <w:r>
              <w:rPr>
                <w:rFonts w:cs="Times New Roman"/>
                <w:color w:val="000000"/>
                <w:szCs w:val="21"/>
              </w:rPr>
              <w:t>主梁竖向振动加速度</w:t>
            </w:r>
          </w:p>
        </w:tc>
        <w:tc>
          <w:tcPr>
            <w:tcW w:w="1363" w:type="dxa"/>
            <w:vAlign w:val="center"/>
          </w:tcPr>
          <w:p w14:paraId="39CCA778">
            <w:pPr>
              <w:widowControl/>
              <w:spacing w:line="240" w:lineRule="auto"/>
              <w:jc w:val="center"/>
              <w:rPr>
                <w:rFonts w:cs="Times New Roman"/>
                <w:color w:val="000000"/>
                <w:szCs w:val="21"/>
              </w:rPr>
            </w:pPr>
            <w:r>
              <w:rPr>
                <w:rFonts w:cs="Times New Roman"/>
                <w:color w:val="000000"/>
                <w:szCs w:val="21"/>
              </w:rPr>
              <w:t>▲</w:t>
            </w:r>
          </w:p>
        </w:tc>
      </w:tr>
      <w:tr w14:paraId="1917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2CBEF5B4">
            <w:pPr>
              <w:widowControl/>
              <w:spacing w:line="240" w:lineRule="auto"/>
              <w:jc w:val="center"/>
              <w:rPr>
                <w:rFonts w:cs="Times New Roman"/>
                <w:szCs w:val="21"/>
              </w:rPr>
            </w:pPr>
          </w:p>
        </w:tc>
        <w:tc>
          <w:tcPr>
            <w:tcW w:w="1420" w:type="dxa"/>
            <w:vMerge w:val="continue"/>
            <w:vAlign w:val="center"/>
          </w:tcPr>
          <w:p w14:paraId="0A796DFC">
            <w:pPr>
              <w:widowControl/>
              <w:spacing w:line="240" w:lineRule="auto"/>
              <w:jc w:val="center"/>
              <w:rPr>
                <w:rFonts w:cs="Times New Roman"/>
                <w:szCs w:val="21"/>
              </w:rPr>
            </w:pPr>
          </w:p>
        </w:tc>
        <w:tc>
          <w:tcPr>
            <w:tcW w:w="4319" w:type="dxa"/>
            <w:vAlign w:val="center"/>
          </w:tcPr>
          <w:p w14:paraId="03863298">
            <w:pPr>
              <w:widowControl/>
              <w:spacing w:line="240" w:lineRule="auto"/>
              <w:jc w:val="center"/>
              <w:rPr>
                <w:rFonts w:cs="Times New Roman"/>
                <w:color w:val="000000"/>
                <w:szCs w:val="21"/>
              </w:rPr>
            </w:pPr>
            <w:r>
              <w:rPr>
                <w:rFonts w:cs="Times New Roman"/>
                <w:color w:val="000000"/>
                <w:szCs w:val="21"/>
              </w:rPr>
              <w:t>主梁横向振动加速度</w:t>
            </w:r>
          </w:p>
        </w:tc>
        <w:tc>
          <w:tcPr>
            <w:tcW w:w="1363" w:type="dxa"/>
            <w:vAlign w:val="center"/>
          </w:tcPr>
          <w:p w14:paraId="5FBA2AA7">
            <w:pPr>
              <w:widowControl/>
              <w:spacing w:line="240" w:lineRule="auto"/>
              <w:jc w:val="center"/>
              <w:rPr>
                <w:rFonts w:cs="Times New Roman"/>
                <w:color w:val="000000"/>
                <w:szCs w:val="21"/>
              </w:rPr>
            </w:pPr>
            <w:r>
              <w:rPr>
                <w:rFonts w:cs="Times New Roman"/>
                <w:color w:val="000000"/>
                <w:szCs w:val="21"/>
              </w:rPr>
              <w:t>◎</w:t>
            </w:r>
          </w:p>
        </w:tc>
      </w:tr>
      <w:tr w14:paraId="7B3C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20" w:type="dxa"/>
            <w:vMerge w:val="continue"/>
            <w:vAlign w:val="center"/>
          </w:tcPr>
          <w:p w14:paraId="3B09C48A">
            <w:pPr>
              <w:widowControl/>
              <w:spacing w:line="240" w:lineRule="auto"/>
              <w:jc w:val="center"/>
              <w:rPr>
                <w:rFonts w:cs="Times New Roman"/>
                <w:color w:val="000000"/>
                <w:szCs w:val="21"/>
              </w:rPr>
            </w:pPr>
          </w:p>
        </w:tc>
        <w:tc>
          <w:tcPr>
            <w:tcW w:w="1420" w:type="dxa"/>
            <w:vMerge w:val="continue"/>
            <w:vAlign w:val="center"/>
          </w:tcPr>
          <w:p w14:paraId="556EAD44">
            <w:pPr>
              <w:widowControl/>
              <w:spacing w:line="240" w:lineRule="auto"/>
              <w:jc w:val="center"/>
              <w:rPr>
                <w:rFonts w:cs="Times New Roman"/>
                <w:color w:val="000000"/>
                <w:szCs w:val="21"/>
              </w:rPr>
            </w:pPr>
          </w:p>
        </w:tc>
        <w:tc>
          <w:tcPr>
            <w:tcW w:w="4319" w:type="dxa"/>
            <w:vAlign w:val="center"/>
          </w:tcPr>
          <w:p w14:paraId="27B7E043">
            <w:pPr>
              <w:widowControl/>
              <w:spacing w:line="240" w:lineRule="auto"/>
              <w:jc w:val="center"/>
              <w:rPr>
                <w:rFonts w:cs="Times New Roman"/>
                <w:color w:val="000000"/>
                <w:szCs w:val="21"/>
              </w:rPr>
            </w:pPr>
            <w:r>
              <w:rPr>
                <w:rFonts w:cs="Times New Roman"/>
                <w:color w:val="000000"/>
                <w:szCs w:val="21"/>
              </w:rPr>
              <w:t>主梁纵向振动加速度</w:t>
            </w:r>
          </w:p>
        </w:tc>
        <w:tc>
          <w:tcPr>
            <w:tcW w:w="1363" w:type="dxa"/>
            <w:vAlign w:val="center"/>
          </w:tcPr>
          <w:p w14:paraId="5DB18600">
            <w:pPr>
              <w:widowControl/>
              <w:spacing w:line="240" w:lineRule="auto"/>
              <w:jc w:val="center"/>
              <w:rPr>
                <w:rFonts w:cs="Times New Roman"/>
                <w:color w:val="000000"/>
                <w:szCs w:val="21"/>
              </w:rPr>
            </w:pPr>
            <w:r>
              <w:rPr>
                <w:rFonts w:cs="Times New Roman"/>
                <w:color w:val="000000"/>
                <w:szCs w:val="21"/>
              </w:rPr>
              <w:t>◯</w:t>
            </w:r>
          </w:p>
        </w:tc>
      </w:tr>
      <w:tr w14:paraId="630F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716868A7">
            <w:pPr>
              <w:widowControl/>
              <w:spacing w:line="240" w:lineRule="auto"/>
              <w:jc w:val="center"/>
              <w:rPr>
                <w:rFonts w:cs="Times New Roman"/>
                <w:color w:val="000000"/>
                <w:szCs w:val="21"/>
              </w:rPr>
            </w:pPr>
          </w:p>
        </w:tc>
        <w:tc>
          <w:tcPr>
            <w:tcW w:w="1420" w:type="dxa"/>
            <w:vMerge w:val="continue"/>
            <w:vAlign w:val="center"/>
          </w:tcPr>
          <w:p w14:paraId="4FFF7EAD">
            <w:pPr>
              <w:widowControl/>
              <w:spacing w:line="240" w:lineRule="auto"/>
              <w:jc w:val="center"/>
              <w:rPr>
                <w:rFonts w:cs="Times New Roman"/>
                <w:color w:val="000000"/>
                <w:szCs w:val="21"/>
              </w:rPr>
            </w:pPr>
          </w:p>
        </w:tc>
        <w:tc>
          <w:tcPr>
            <w:tcW w:w="4319" w:type="dxa"/>
            <w:vAlign w:val="center"/>
          </w:tcPr>
          <w:p w14:paraId="517B1ACD">
            <w:pPr>
              <w:widowControl/>
              <w:spacing w:line="240" w:lineRule="auto"/>
              <w:jc w:val="center"/>
              <w:rPr>
                <w:rFonts w:cs="Times New Roman"/>
                <w:color w:val="000000"/>
                <w:szCs w:val="21"/>
              </w:rPr>
            </w:pPr>
            <w:r>
              <w:rPr>
                <w:rFonts w:cs="Times New Roman"/>
                <w:color w:val="000000"/>
                <w:szCs w:val="21"/>
              </w:rPr>
              <w:t>主拱振动加速度</w:t>
            </w:r>
          </w:p>
        </w:tc>
        <w:tc>
          <w:tcPr>
            <w:tcW w:w="1363" w:type="dxa"/>
            <w:vAlign w:val="center"/>
          </w:tcPr>
          <w:p w14:paraId="0ECEFEF9">
            <w:pPr>
              <w:widowControl/>
              <w:spacing w:line="240" w:lineRule="auto"/>
              <w:jc w:val="center"/>
              <w:rPr>
                <w:rFonts w:cs="Times New Roman"/>
                <w:color w:val="000000"/>
                <w:szCs w:val="21"/>
              </w:rPr>
            </w:pPr>
            <w:r>
              <w:rPr>
                <w:rFonts w:cs="Times New Roman"/>
                <w:color w:val="000000"/>
                <w:szCs w:val="21"/>
              </w:rPr>
              <w:t>◎</w:t>
            </w:r>
          </w:p>
        </w:tc>
      </w:tr>
      <w:tr w14:paraId="5519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122F8AA6">
            <w:pPr>
              <w:widowControl/>
              <w:spacing w:line="240" w:lineRule="auto"/>
              <w:jc w:val="center"/>
              <w:rPr>
                <w:rFonts w:cs="Times New Roman"/>
                <w:color w:val="000000"/>
                <w:szCs w:val="21"/>
              </w:rPr>
            </w:pPr>
          </w:p>
        </w:tc>
        <w:tc>
          <w:tcPr>
            <w:tcW w:w="1420" w:type="dxa"/>
            <w:vMerge w:val="continue"/>
            <w:vAlign w:val="center"/>
          </w:tcPr>
          <w:p w14:paraId="0B44B8FC">
            <w:pPr>
              <w:widowControl/>
              <w:spacing w:line="240" w:lineRule="auto"/>
              <w:jc w:val="center"/>
              <w:rPr>
                <w:rFonts w:cs="Times New Roman"/>
                <w:color w:val="000000"/>
                <w:szCs w:val="21"/>
              </w:rPr>
            </w:pPr>
          </w:p>
        </w:tc>
        <w:tc>
          <w:tcPr>
            <w:tcW w:w="4319" w:type="dxa"/>
            <w:vAlign w:val="center"/>
          </w:tcPr>
          <w:p w14:paraId="3A08B46B">
            <w:pPr>
              <w:widowControl/>
              <w:spacing w:line="240" w:lineRule="auto"/>
              <w:jc w:val="center"/>
              <w:rPr>
                <w:rFonts w:cs="Times New Roman"/>
                <w:color w:val="000000"/>
                <w:szCs w:val="21"/>
              </w:rPr>
            </w:pPr>
            <w:r>
              <w:rPr>
                <w:rFonts w:cs="Times New Roman"/>
                <w:color w:val="000000"/>
                <w:szCs w:val="21"/>
              </w:rPr>
              <w:t>吊杆（索）振动加速度</w:t>
            </w:r>
          </w:p>
        </w:tc>
        <w:tc>
          <w:tcPr>
            <w:tcW w:w="1363" w:type="dxa"/>
            <w:vAlign w:val="center"/>
          </w:tcPr>
          <w:p w14:paraId="6BFF2109">
            <w:pPr>
              <w:widowControl/>
              <w:spacing w:line="240" w:lineRule="auto"/>
              <w:jc w:val="center"/>
              <w:rPr>
                <w:rFonts w:cs="Times New Roman"/>
                <w:color w:val="000000"/>
                <w:szCs w:val="21"/>
              </w:rPr>
            </w:pPr>
            <w:r>
              <w:rPr>
                <w:rFonts w:cs="Times New Roman"/>
                <w:color w:val="000000"/>
                <w:szCs w:val="21"/>
              </w:rPr>
              <w:t>◎</w:t>
            </w:r>
          </w:p>
        </w:tc>
      </w:tr>
      <w:tr w14:paraId="6B5F4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restart"/>
            <w:vAlign w:val="center"/>
          </w:tcPr>
          <w:p w14:paraId="23A70AD1">
            <w:pPr>
              <w:widowControl/>
              <w:spacing w:line="240" w:lineRule="auto"/>
              <w:jc w:val="center"/>
              <w:rPr>
                <w:rFonts w:cs="Times New Roman"/>
                <w:color w:val="000000"/>
                <w:szCs w:val="21"/>
              </w:rPr>
            </w:pPr>
            <w:r>
              <w:rPr>
                <w:rFonts w:hint="eastAsia" w:cs="Times New Roman"/>
                <w:color w:val="000000"/>
                <w:szCs w:val="21"/>
              </w:rPr>
              <w:t>结构变化</w:t>
            </w:r>
          </w:p>
        </w:tc>
        <w:tc>
          <w:tcPr>
            <w:tcW w:w="1420" w:type="dxa"/>
            <w:vAlign w:val="center"/>
          </w:tcPr>
          <w:p w14:paraId="6C1C7AE4">
            <w:pPr>
              <w:widowControl/>
              <w:spacing w:line="240" w:lineRule="auto"/>
              <w:jc w:val="center"/>
              <w:rPr>
                <w:rFonts w:cs="Times New Roman"/>
                <w:color w:val="000000"/>
                <w:szCs w:val="21"/>
              </w:rPr>
            </w:pPr>
            <w:r>
              <w:rPr>
                <w:rFonts w:hint="eastAsia" w:cs="Times New Roman"/>
                <w:color w:val="000000"/>
                <w:szCs w:val="21"/>
              </w:rPr>
              <w:t>基础冲刷</w:t>
            </w:r>
          </w:p>
        </w:tc>
        <w:tc>
          <w:tcPr>
            <w:tcW w:w="4319" w:type="dxa"/>
            <w:vAlign w:val="center"/>
          </w:tcPr>
          <w:p w14:paraId="08811882">
            <w:pPr>
              <w:widowControl/>
              <w:spacing w:line="240" w:lineRule="auto"/>
              <w:jc w:val="center"/>
              <w:rPr>
                <w:rFonts w:cs="Times New Roman"/>
                <w:color w:val="000000"/>
                <w:szCs w:val="21"/>
              </w:rPr>
            </w:pPr>
            <w:r>
              <w:rPr>
                <w:rFonts w:hint="eastAsia" w:cs="Times New Roman"/>
                <w:color w:val="000000"/>
                <w:szCs w:val="21"/>
              </w:rPr>
              <w:t>基础冲刷深度</w:t>
            </w:r>
          </w:p>
        </w:tc>
        <w:tc>
          <w:tcPr>
            <w:tcW w:w="1363" w:type="dxa"/>
            <w:vAlign w:val="center"/>
          </w:tcPr>
          <w:p w14:paraId="497EE781">
            <w:pPr>
              <w:widowControl/>
              <w:spacing w:line="240" w:lineRule="auto"/>
              <w:jc w:val="center"/>
              <w:rPr>
                <w:rFonts w:cs="Times New Roman"/>
                <w:color w:val="000000"/>
                <w:szCs w:val="21"/>
              </w:rPr>
            </w:pPr>
            <w:r>
              <w:rPr>
                <w:rFonts w:cs="Times New Roman"/>
                <w:color w:val="000000"/>
                <w:szCs w:val="21"/>
              </w:rPr>
              <w:t>◯</w:t>
            </w:r>
          </w:p>
        </w:tc>
      </w:tr>
      <w:tr w14:paraId="62ED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A52A31B">
            <w:pPr>
              <w:widowControl/>
              <w:spacing w:line="240" w:lineRule="auto"/>
              <w:jc w:val="center"/>
              <w:rPr>
                <w:rFonts w:cs="Times New Roman"/>
                <w:color w:val="000000"/>
                <w:szCs w:val="21"/>
              </w:rPr>
            </w:pPr>
          </w:p>
        </w:tc>
        <w:tc>
          <w:tcPr>
            <w:tcW w:w="1420" w:type="dxa"/>
            <w:vAlign w:val="center"/>
          </w:tcPr>
          <w:p w14:paraId="28BB1564">
            <w:pPr>
              <w:widowControl/>
              <w:spacing w:line="240" w:lineRule="auto"/>
              <w:jc w:val="center"/>
              <w:rPr>
                <w:rFonts w:cs="Times New Roman"/>
                <w:color w:val="000000"/>
                <w:szCs w:val="21"/>
              </w:rPr>
            </w:pPr>
            <w:r>
              <w:rPr>
                <w:rFonts w:hint="eastAsia" w:cs="Times New Roman"/>
                <w:color w:val="000000"/>
                <w:szCs w:val="21"/>
              </w:rPr>
              <w:t>裂缝</w:t>
            </w:r>
          </w:p>
        </w:tc>
        <w:tc>
          <w:tcPr>
            <w:tcW w:w="4319" w:type="dxa"/>
            <w:vAlign w:val="center"/>
          </w:tcPr>
          <w:p w14:paraId="55805080">
            <w:pPr>
              <w:widowControl/>
              <w:spacing w:line="240" w:lineRule="auto"/>
              <w:jc w:val="center"/>
              <w:rPr>
                <w:rFonts w:cs="Times New Roman"/>
                <w:color w:val="000000"/>
                <w:szCs w:val="21"/>
              </w:rPr>
            </w:pPr>
            <w:r>
              <w:rPr>
                <w:rFonts w:cs="Times New Roman"/>
                <w:color w:val="000000"/>
                <w:szCs w:val="21"/>
              </w:rPr>
              <w:t>混凝土或钢结构裂缝</w:t>
            </w:r>
          </w:p>
        </w:tc>
        <w:tc>
          <w:tcPr>
            <w:tcW w:w="1363" w:type="dxa"/>
            <w:vAlign w:val="center"/>
          </w:tcPr>
          <w:p w14:paraId="424E0BBE">
            <w:pPr>
              <w:widowControl/>
              <w:spacing w:line="240" w:lineRule="auto"/>
              <w:jc w:val="center"/>
              <w:rPr>
                <w:rFonts w:cs="Times New Roman"/>
                <w:color w:val="000000"/>
                <w:szCs w:val="21"/>
              </w:rPr>
            </w:pPr>
            <w:r>
              <w:rPr>
                <w:rFonts w:cs="Times New Roman"/>
                <w:color w:val="000000"/>
                <w:szCs w:val="21"/>
              </w:rPr>
              <w:t>◎</w:t>
            </w:r>
          </w:p>
        </w:tc>
      </w:tr>
      <w:tr w14:paraId="6628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24386CB">
            <w:pPr>
              <w:widowControl/>
              <w:spacing w:line="240" w:lineRule="auto"/>
              <w:jc w:val="center"/>
              <w:rPr>
                <w:rFonts w:cs="Times New Roman"/>
                <w:color w:val="000000"/>
                <w:szCs w:val="21"/>
              </w:rPr>
            </w:pPr>
          </w:p>
        </w:tc>
        <w:tc>
          <w:tcPr>
            <w:tcW w:w="1420" w:type="dxa"/>
            <w:vAlign w:val="center"/>
          </w:tcPr>
          <w:p w14:paraId="6142ECB6">
            <w:pPr>
              <w:widowControl/>
              <w:spacing w:line="240" w:lineRule="auto"/>
              <w:jc w:val="center"/>
              <w:rPr>
                <w:rFonts w:cs="Times New Roman"/>
                <w:color w:val="000000"/>
                <w:szCs w:val="21"/>
              </w:rPr>
            </w:pPr>
            <w:r>
              <w:rPr>
                <w:rFonts w:hint="eastAsia" w:cs="Times New Roman"/>
                <w:color w:val="000000"/>
                <w:szCs w:val="21"/>
              </w:rPr>
              <w:t>腐蚀</w:t>
            </w:r>
          </w:p>
        </w:tc>
        <w:tc>
          <w:tcPr>
            <w:tcW w:w="4319" w:type="dxa"/>
            <w:vAlign w:val="center"/>
          </w:tcPr>
          <w:p w14:paraId="2AFB2B98">
            <w:pPr>
              <w:widowControl/>
              <w:spacing w:line="240" w:lineRule="auto"/>
              <w:jc w:val="center"/>
              <w:rPr>
                <w:rFonts w:cs="Times New Roman"/>
                <w:color w:val="000000"/>
                <w:szCs w:val="21"/>
              </w:rPr>
            </w:pPr>
            <w:r>
              <w:rPr>
                <w:rFonts w:cs="Times New Roman"/>
                <w:color w:val="000000"/>
                <w:szCs w:val="21"/>
              </w:rPr>
              <w:t>墩身、承台混凝土氯离子侵蚀</w:t>
            </w:r>
          </w:p>
        </w:tc>
        <w:tc>
          <w:tcPr>
            <w:tcW w:w="1363" w:type="dxa"/>
            <w:vAlign w:val="center"/>
          </w:tcPr>
          <w:p w14:paraId="1E3798F7">
            <w:pPr>
              <w:widowControl/>
              <w:spacing w:line="240" w:lineRule="auto"/>
              <w:jc w:val="center"/>
              <w:rPr>
                <w:rFonts w:cs="Times New Roman"/>
                <w:color w:val="000000"/>
                <w:szCs w:val="21"/>
              </w:rPr>
            </w:pPr>
            <w:r>
              <w:rPr>
                <w:rFonts w:cs="Times New Roman"/>
                <w:color w:val="000000"/>
                <w:szCs w:val="21"/>
              </w:rPr>
              <w:t>◯</w:t>
            </w:r>
          </w:p>
        </w:tc>
      </w:tr>
      <w:tr w14:paraId="360F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24FCEF0A">
            <w:pPr>
              <w:widowControl/>
              <w:spacing w:line="240" w:lineRule="auto"/>
              <w:jc w:val="center"/>
              <w:rPr>
                <w:rFonts w:cs="Times New Roman"/>
                <w:color w:val="000000"/>
                <w:szCs w:val="21"/>
              </w:rPr>
            </w:pPr>
          </w:p>
        </w:tc>
        <w:tc>
          <w:tcPr>
            <w:tcW w:w="1420" w:type="dxa"/>
            <w:vAlign w:val="center"/>
          </w:tcPr>
          <w:p w14:paraId="0195614C">
            <w:pPr>
              <w:widowControl/>
              <w:spacing w:line="240" w:lineRule="auto"/>
              <w:jc w:val="center"/>
              <w:rPr>
                <w:rFonts w:cs="Times New Roman"/>
                <w:color w:val="000000"/>
                <w:szCs w:val="21"/>
              </w:rPr>
            </w:pPr>
            <w:r>
              <w:rPr>
                <w:rFonts w:hint="eastAsia" w:cs="Times New Roman"/>
                <w:color w:val="000000"/>
                <w:szCs w:val="21"/>
              </w:rPr>
              <w:t>断丝</w:t>
            </w:r>
          </w:p>
        </w:tc>
        <w:tc>
          <w:tcPr>
            <w:tcW w:w="4319" w:type="dxa"/>
            <w:vAlign w:val="center"/>
          </w:tcPr>
          <w:p w14:paraId="0CA2FF1F">
            <w:pPr>
              <w:widowControl/>
              <w:spacing w:line="240" w:lineRule="auto"/>
              <w:jc w:val="center"/>
              <w:rPr>
                <w:rFonts w:cs="Times New Roman"/>
                <w:color w:val="000000"/>
                <w:szCs w:val="21"/>
              </w:rPr>
            </w:pPr>
            <w:r>
              <w:rPr>
                <w:rFonts w:hint="eastAsia" w:cs="Times New Roman"/>
                <w:color w:val="000000"/>
                <w:szCs w:val="21"/>
              </w:rPr>
              <w:t>吊杆（索）或系杆断丝</w:t>
            </w:r>
          </w:p>
        </w:tc>
        <w:tc>
          <w:tcPr>
            <w:tcW w:w="1363" w:type="dxa"/>
            <w:vAlign w:val="center"/>
          </w:tcPr>
          <w:p w14:paraId="23FA96E7">
            <w:pPr>
              <w:widowControl/>
              <w:spacing w:line="240" w:lineRule="auto"/>
              <w:jc w:val="center"/>
              <w:rPr>
                <w:rFonts w:cs="Times New Roman"/>
                <w:color w:val="000000"/>
                <w:szCs w:val="21"/>
              </w:rPr>
            </w:pPr>
            <w:r>
              <w:rPr>
                <w:rFonts w:cs="Times New Roman"/>
                <w:color w:val="000000"/>
                <w:szCs w:val="21"/>
              </w:rPr>
              <w:t>◯</w:t>
            </w:r>
          </w:p>
        </w:tc>
      </w:tr>
      <w:tr w14:paraId="48D2C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6AE1CF46">
            <w:pPr>
              <w:widowControl/>
              <w:spacing w:line="240" w:lineRule="auto"/>
              <w:jc w:val="center"/>
              <w:rPr>
                <w:rFonts w:cs="Times New Roman"/>
                <w:color w:val="000000"/>
                <w:szCs w:val="21"/>
              </w:rPr>
            </w:pPr>
          </w:p>
        </w:tc>
        <w:tc>
          <w:tcPr>
            <w:tcW w:w="1420" w:type="dxa"/>
            <w:vAlign w:val="center"/>
          </w:tcPr>
          <w:p w14:paraId="64DB8BD3">
            <w:pPr>
              <w:widowControl/>
              <w:spacing w:line="240" w:lineRule="auto"/>
              <w:jc w:val="center"/>
              <w:rPr>
                <w:rFonts w:cs="Times New Roman"/>
                <w:color w:val="000000"/>
                <w:szCs w:val="21"/>
              </w:rPr>
            </w:pPr>
            <w:r>
              <w:rPr>
                <w:rFonts w:hint="eastAsia" w:cs="Times New Roman"/>
                <w:color w:val="000000"/>
                <w:szCs w:val="21"/>
              </w:rPr>
              <w:t>螺栓状态</w:t>
            </w:r>
          </w:p>
        </w:tc>
        <w:tc>
          <w:tcPr>
            <w:tcW w:w="4319" w:type="dxa"/>
            <w:vAlign w:val="center"/>
          </w:tcPr>
          <w:p w14:paraId="767CC35F">
            <w:pPr>
              <w:widowControl/>
              <w:spacing w:line="240" w:lineRule="auto"/>
              <w:jc w:val="center"/>
              <w:rPr>
                <w:rFonts w:cs="Times New Roman"/>
                <w:color w:val="000000"/>
                <w:szCs w:val="21"/>
              </w:rPr>
            </w:pPr>
            <w:r>
              <w:rPr>
                <w:rFonts w:hint="eastAsia" w:cs="Times New Roman"/>
                <w:color w:val="000000"/>
                <w:szCs w:val="21"/>
              </w:rPr>
              <w:t>高强螺栓紧固力、螺栓脱落</w:t>
            </w:r>
          </w:p>
        </w:tc>
        <w:tc>
          <w:tcPr>
            <w:tcW w:w="1363" w:type="dxa"/>
            <w:vAlign w:val="center"/>
          </w:tcPr>
          <w:p w14:paraId="73521DAA">
            <w:pPr>
              <w:widowControl/>
              <w:spacing w:line="240" w:lineRule="auto"/>
              <w:jc w:val="center"/>
              <w:rPr>
                <w:rFonts w:cs="Times New Roman"/>
                <w:color w:val="000000"/>
                <w:szCs w:val="21"/>
              </w:rPr>
            </w:pPr>
            <w:r>
              <w:rPr>
                <w:rFonts w:cs="Times New Roman"/>
                <w:color w:val="000000"/>
                <w:szCs w:val="21"/>
              </w:rPr>
              <w:t>◯</w:t>
            </w:r>
          </w:p>
        </w:tc>
      </w:tr>
      <w:tr w14:paraId="4F1E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1F8C3743">
            <w:pPr>
              <w:widowControl/>
              <w:spacing w:line="240" w:lineRule="auto"/>
              <w:jc w:val="left"/>
              <w:rPr>
                <w:rFonts w:cs="Times New Roman"/>
                <w:color w:val="000000"/>
                <w:szCs w:val="21"/>
              </w:rPr>
            </w:pPr>
            <w:r>
              <w:rPr>
                <w:rFonts w:cs="Times New Roman"/>
                <w:color w:val="000000"/>
                <w:szCs w:val="21"/>
              </w:rPr>
              <w:t>注：▲为应监测项，◎为宜监测项，◯为可监测项</w:t>
            </w:r>
          </w:p>
        </w:tc>
      </w:tr>
      <w:tr w14:paraId="09C11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vAlign w:val="center"/>
          </w:tcPr>
          <w:p w14:paraId="7345DD05">
            <w:pPr>
              <w:widowControl/>
              <w:spacing w:line="240" w:lineRule="auto"/>
              <w:jc w:val="left"/>
              <w:rPr>
                <w:rFonts w:cs="Times New Roman"/>
                <w:color w:val="000000"/>
                <w:szCs w:val="21"/>
              </w:rPr>
            </w:pPr>
            <w:r>
              <w:rPr>
                <w:rFonts w:cs="Times New Roman"/>
                <w:color w:val="000000"/>
                <w:szCs w:val="21"/>
              </w:rPr>
              <w:t>①仅</w:t>
            </w:r>
            <w:r>
              <w:rPr>
                <w:rFonts w:hint="eastAsia" w:cs="Times New Roman"/>
                <w:color w:val="000000"/>
                <w:szCs w:val="21"/>
              </w:rPr>
              <w:t>适用于封闭</w:t>
            </w:r>
            <w:r>
              <w:rPr>
                <w:rFonts w:cs="Times New Roman"/>
                <w:color w:val="000000"/>
                <w:szCs w:val="21"/>
              </w:rPr>
              <w:t>箱梁。</w:t>
            </w:r>
          </w:p>
          <w:p w14:paraId="14BBB630">
            <w:pPr>
              <w:widowControl/>
              <w:spacing w:line="240" w:lineRule="auto"/>
              <w:jc w:val="left"/>
              <w:rPr>
                <w:rFonts w:cs="Times New Roman"/>
                <w:color w:val="000000"/>
                <w:szCs w:val="21"/>
              </w:rPr>
            </w:pPr>
            <w:r>
              <w:rPr>
                <w:rFonts w:cs="Times New Roman"/>
                <w:color w:val="000000"/>
                <w:szCs w:val="21"/>
              </w:rPr>
              <w:t>②仅</w:t>
            </w:r>
            <w:r>
              <w:rPr>
                <w:rFonts w:hint="eastAsia" w:cs="Times New Roman"/>
                <w:color w:val="000000"/>
                <w:szCs w:val="21"/>
              </w:rPr>
              <w:t>适用于</w:t>
            </w:r>
            <w:r>
              <w:rPr>
                <w:rFonts w:cs="Times New Roman"/>
                <w:color w:val="000000"/>
                <w:szCs w:val="21"/>
              </w:rPr>
              <w:t>箱型拱。</w:t>
            </w:r>
          </w:p>
          <w:p w14:paraId="050296C0">
            <w:pPr>
              <w:widowControl/>
              <w:spacing w:line="240" w:lineRule="auto"/>
              <w:jc w:val="left"/>
              <w:rPr>
                <w:rFonts w:cs="Times New Roman"/>
                <w:color w:val="000000"/>
                <w:szCs w:val="21"/>
              </w:rPr>
            </w:pPr>
            <w:r>
              <w:rPr>
                <w:rFonts w:hint="eastAsia" w:cs="Times New Roman"/>
                <w:color w:val="000000"/>
                <w:szCs w:val="21"/>
              </w:rPr>
              <w:t>③仅适用于有通航要求的桥梁。</w:t>
            </w:r>
          </w:p>
        </w:tc>
      </w:tr>
    </w:tbl>
    <w:p w14:paraId="2757FD45">
      <w:pPr>
        <w:widowControl/>
        <w:jc w:val="left"/>
        <w:rPr>
          <w:rFonts w:cs="Times New Roman"/>
          <w:color w:val="000000" w:themeColor="text1"/>
          <w:szCs w:val="21"/>
          <w14:textFill>
            <w14:solidFill>
              <w14:schemeClr w14:val="tx1"/>
            </w14:solidFill>
          </w14:textFill>
        </w:rPr>
      </w:pPr>
    </w:p>
    <w:p w14:paraId="22A57977">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40397546">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环境温湿度对于结构物的内力、形态、耐久性有着重要的影响。温度是桥梁结构的重要荷载源，通过监测环境温度、温差的变化，可以获得结构变化的温度趋势效应。湿度过大，会引起结构物中的钢材锈蚀和混凝土中的碱活性反应。结构温度监测主要包括混凝土或钢结构构件温度、桥面铺装层温度等，结构温度监测数据可用于进行温度修正。</w:t>
      </w:r>
    </w:p>
    <w:p w14:paraId="12035031">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(2)位移监测主要包括主梁竖向位移、主梁横向变形、支座位移、梁端纵横向位移、拱顶和拱脚位移等，通过位移监测数据与其他监测数据的叠加分析，可评估桥梁整体稳定性。</w:t>
      </w:r>
    </w:p>
    <w:p w14:paraId="0378A3ED">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(3)应变（应力）监测主要包括主梁、主拱关键截面应变（应力），通过应变监测数据可以获取关键截面的应力状态。</w:t>
      </w:r>
    </w:p>
    <w:p w14:paraId="5C77A74C">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(4)索力监测可获得吊杆（索）、系杆的力的变化值，进而评估其应力状态。</w:t>
      </w:r>
    </w:p>
    <w:p w14:paraId="6E648240">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(5)桥梁振动监测主要包括主梁竖向振动加速度、主梁横向振动加速度、主梁纵向振动加速度、主拱振动加速度和吊杆（索）振动加速度等，通过识别桥梁结构频率、振型、阻尼比等参数，判断桥梁的整体与局部的动力特性是否处于正常范围，进而评估结构整体、特殊杆件的工作状态。</w:t>
      </w:r>
    </w:p>
    <w:p w14:paraId="1AD3D3AA">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(6)螺栓监测包括螺栓压力监测和螺栓防坠系统设置。</w:t>
      </w:r>
    </w:p>
    <w:p w14:paraId="06C5DBE8">
      <w:pPr>
        <w:widowControl/>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br w:type="page"/>
      </w:r>
    </w:p>
    <w:p w14:paraId="310D0ACE">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90" w:name="_Toc106039009"/>
      <w:bookmarkStart w:id="91" w:name="_Toc3827"/>
      <w:bookmarkStart w:id="92" w:name="_Toc5633"/>
      <w:bookmarkStart w:id="93" w:name="_Toc8298"/>
      <w:bookmarkStart w:id="94" w:name="_Toc30121"/>
      <w:bookmarkStart w:id="95" w:name="_Toc9359"/>
      <w:bookmarkStart w:id="96" w:name="_Toc1851"/>
      <w:bookmarkStart w:id="97" w:name="_Toc11448"/>
      <w:bookmarkStart w:id="98" w:name="_Toc24373"/>
      <w:bookmarkStart w:id="99" w:name="_Toc6803"/>
      <w:r>
        <w:rPr>
          <w:rFonts w:hint="eastAsia" w:ascii="Times New Roman" w:hAnsi="Times New Roman" w:eastAsia="黑体" w:cs="Times New Roman"/>
          <w:bCs w:val="0"/>
          <w:color w:val="000000" w:themeColor="text1"/>
          <w:sz w:val="28"/>
          <w:szCs w:val="28"/>
          <w14:textFill>
            <w14:solidFill>
              <w14:schemeClr w14:val="tx1"/>
            </w14:solidFill>
          </w14:textFill>
        </w:rPr>
        <w:t>4</w:t>
      </w:r>
      <w:r>
        <w:rPr>
          <w:rFonts w:ascii="Times New Roman" w:hAnsi="Times New Roman" w:eastAsia="黑体" w:cs="Times New Roman"/>
          <w:bCs w:val="0"/>
          <w:color w:val="000000" w:themeColor="text1"/>
          <w:sz w:val="28"/>
          <w:szCs w:val="28"/>
          <w14:textFill>
            <w14:solidFill>
              <w14:schemeClr w14:val="tx1"/>
            </w14:solidFill>
          </w14:textFill>
        </w:rPr>
        <w:t xml:space="preserve">.3 </w:t>
      </w:r>
      <w:bookmarkEnd w:id="90"/>
      <w:r>
        <w:rPr>
          <w:rFonts w:ascii="Times New Roman" w:hAnsi="Times New Roman" w:eastAsia="宋体" w:cs="Times New Roman"/>
          <w:bCs w:val="0"/>
          <w:color w:val="000000" w:themeColor="text1"/>
          <w:sz w:val="28"/>
          <w:szCs w:val="28"/>
          <w14:textFill>
            <w14:solidFill>
              <w14:schemeClr w14:val="tx1"/>
            </w14:solidFill>
          </w14:textFill>
        </w:rPr>
        <w:t>测点布置</w:t>
      </w:r>
      <w:bookmarkEnd w:id="91"/>
      <w:bookmarkEnd w:id="92"/>
      <w:bookmarkEnd w:id="93"/>
      <w:bookmarkEnd w:id="94"/>
      <w:bookmarkEnd w:id="95"/>
      <w:bookmarkEnd w:id="96"/>
      <w:bookmarkEnd w:id="97"/>
      <w:bookmarkEnd w:id="98"/>
      <w:bookmarkEnd w:id="99"/>
    </w:p>
    <w:p w14:paraId="19804CD0">
      <w:pPr>
        <w:rPr>
          <w:rFonts w:hint="eastAsia" w:eastAsia="宋体" w:cs="Times New Roman"/>
          <w:color w:val="000000" w:themeColor="text1"/>
          <w:szCs w:val="21"/>
          <w:lang w:eastAsia="zh-CN"/>
          <w14:textFill>
            <w14:solidFill>
              <w14:schemeClr w14:val="tx1"/>
            </w14:solidFill>
          </w14:textFill>
        </w:rPr>
      </w:pPr>
      <w:r>
        <w:rPr>
          <w:rFonts w:hint="eastAsia" w:cs="Times New Roman"/>
          <w:b/>
          <w:bCs/>
          <w:color w:val="000000" w:themeColor="text1"/>
          <w:szCs w:val="21"/>
          <w14:textFill>
            <w14:solidFill>
              <w14:schemeClr w14:val="tx1"/>
            </w14:solidFill>
          </w14:textFill>
        </w:rPr>
        <w:t>4</w:t>
      </w:r>
      <w:r>
        <w:rPr>
          <w:rFonts w:cs="Times New Roman"/>
          <w:b/>
          <w:bCs/>
          <w:color w:val="000000" w:themeColor="text1"/>
          <w:szCs w:val="21"/>
          <w14:textFill>
            <w14:solidFill>
              <w14:schemeClr w14:val="tx1"/>
            </w14:solidFill>
          </w14:textFill>
        </w:rPr>
        <w:t xml:space="preserve">.3.1 </w:t>
      </w:r>
      <w:r>
        <w:rPr>
          <w:rFonts w:hint="eastAsia" w:cs="Times New Roman"/>
          <w:color w:val="000000" w:themeColor="text1"/>
          <w:szCs w:val="21"/>
          <w14:textFill>
            <w14:solidFill>
              <w14:schemeClr w14:val="tx1"/>
            </w14:solidFill>
          </w14:textFill>
        </w:rPr>
        <w:t>中小跨径梁桥测点布置可参照表4.3.1，应根据结构受力特性和监测目标确定测点布置方案</w:t>
      </w:r>
      <w:r>
        <w:rPr>
          <w:rFonts w:hint="eastAsia" w:cs="Times New Roman"/>
          <w:color w:val="000000" w:themeColor="text1"/>
          <w:szCs w:val="21"/>
          <w:lang w:eastAsia="zh-CN"/>
          <w14:textFill>
            <w14:solidFill>
              <w14:schemeClr w14:val="tx1"/>
            </w14:solidFill>
          </w14:textFill>
        </w:rPr>
        <w:t>。</w:t>
      </w:r>
    </w:p>
    <w:p w14:paraId="5ABE9E2C">
      <w:pPr>
        <w:jc w:val="center"/>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表</w:t>
      </w:r>
      <w:r>
        <w:rPr>
          <w:rFonts w:hint="eastAsia" w:cs="Times New Roman"/>
          <w:b/>
          <w:bCs/>
          <w:color w:val="000000" w:themeColor="text1"/>
          <w:szCs w:val="21"/>
          <w14:textFill>
            <w14:solidFill>
              <w14:schemeClr w14:val="tx1"/>
            </w14:solidFill>
          </w14:textFill>
        </w:rPr>
        <w:t>4</w:t>
      </w:r>
      <w:r>
        <w:rPr>
          <w:rFonts w:cs="Times New Roman"/>
          <w:b/>
          <w:bCs/>
          <w:color w:val="000000" w:themeColor="text1"/>
          <w:szCs w:val="21"/>
          <w14:textFill>
            <w14:solidFill>
              <w14:schemeClr w14:val="tx1"/>
            </w14:solidFill>
          </w14:textFill>
        </w:rPr>
        <w:t>.3.1 中小跨径梁桥测点布置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358"/>
        <w:gridCol w:w="2324"/>
      </w:tblGrid>
      <w:tr w14:paraId="51A4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014F2155">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类别</w:t>
            </w:r>
          </w:p>
        </w:tc>
        <w:tc>
          <w:tcPr>
            <w:tcW w:w="3358" w:type="dxa"/>
            <w:vAlign w:val="center"/>
          </w:tcPr>
          <w:p w14:paraId="70237D15">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内容</w:t>
            </w:r>
          </w:p>
        </w:tc>
        <w:tc>
          <w:tcPr>
            <w:tcW w:w="2324" w:type="dxa"/>
            <w:vAlign w:val="center"/>
          </w:tcPr>
          <w:p w14:paraId="1002520B">
            <w:pPr>
              <w:widowControl/>
              <w:spacing w:line="240" w:lineRule="auto"/>
              <w:jc w:val="center"/>
              <w:rPr>
                <w:rFonts w:cs="Times New Roman"/>
                <w:b/>
                <w:bCs/>
                <w:color w:val="000000"/>
                <w:szCs w:val="21"/>
              </w:rPr>
            </w:pPr>
            <w:r>
              <w:rPr>
                <w:rFonts w:hint="eastAsia" w:cs="Times New Roman"/>
                <w:b/>
                <w:bCs/>
                <w:color w:val="000000"/>
                <w:szCs w:val="21"/>
              </w:rPr>
              <w:t>测点布置</w:t>
            </w:r>
          </w:p>
        </w:tc>
      </w:tr>
      <w:tr w14:paraId="24BA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20" w:type="dxa"/>
            <w:vMerge w:val="restart"/>
            <w:vAlign w:val="center"/>
          </w:tcPr>
          <w:p w14:paraId="43A6774E">
            <w:pPr>
              <w:widowControl/>
              <w:spacing w:line="240" w:lineRule="auto"/>
              <w:jc w:val="center"/>
              <w:rPr>
                <w:rFonts w:cs="Times New Roman"/>
                <w:color w:val="000000"/>
                <w:szCs w:val="21"/>
              </w:rPr>
            </w:pPr>
            <w:r>
              <w:rPr>
                <w:rFonts w:cs="Times New Roman"/>
                <w:color w:val="000000"/>
                <w:szCs w:val="21"/>
              </w:rPr>
              <w:t>环境</w:t>
            </w:r>
          </w:p>
        </w:tc>
        <w:tc>
          <w:tcPr>
            <w:tcW w:w="1420" w:type="dxa"/>
            <w:vMerge w:val="restart"/>
            <w:vAlign w:val="center"/>
          </w:tcPr>
          <w:p w14:paraId="759CEB94">
            <w:pPr>
              <w:widowControl/>
              <w:spacing w:line="240" w:lineRule="auto"/>
              <w:jc w:val="center"/>
              <w:rPr>
                <w:rFonts w:cs="Times New Roman"/>
                <w:color w:val="000000"/>
                <w:szCs w:val="21"/>
              </w:rPr>
            </w:pPr>
            <w:r>
              <w:rPr>
                <w:rFonts w:cs="Times New Roman"/>
                <w:szCs w:val="21"/>
              </w:rPr>
              <w:t>温度、湿度</w:t>
            </w:r>
          </w:p>
        </w:tc>
        <w:tc>
          <w:tcPr>
            <w:tcW w:w="3358" w:type="dxa"/>
            <w:vAlign w:val="center"/>
          </w:tcPr>
          <w:p w14:paraId="381CCC96">
            <w:pPr>
              <w:widowControl/>
              <w:spacing w:line="240" w:lineRule="auto"/>
              <w:jc w:val="center"/>
              <w:rPr>
                <w:rFonts w:cs="Times New Roman"/>
                <w:color w:val="000000"/>
                <w:szCs w:val="21"/>
              </w:rPr>
            </w:pPr>
            <w:r>
              <w:rPr>
                <w:rFonts w:cs="Times New Roman"/>
                <w:color w:val="000000"/>
                <w:szCs w:val="21"/>
              </w:rPr>
              <w:t>桥址区环境温度、湿度</w:t>
            </w:r>
          </w:p>
        </w:tc>
        <w:tc>
          <w:tcPr>
            <w:tcW w:w="2324" w:type="dxa"/>
            <w:vAlign w:val="center"/>
          </w:tcPr>
          <w:p w14:paraId="59A36C74">
            <w:pPr>
              <w:widowControl/>
              <w:spacing w:line="240" w:lineRule="auto"/>
              <w:jc w:val="center"/>
              <w:rPr>
                <w:rFonts w:cs="Times New Roman"/>
                <w:color w:val="000000"/>
                <w:szCs w:val="21"/>
              </w:rPr>
            </w:pPr>
            <w:r>
              <w:rPr>
                <w:rFonts w:hint="eastAsia" w:cs="Times New Roman"/>
                <w:color w:val="000000"/>
                <w:szCs w:val="21"/>
              </w:rPr>
              <w:t>主跨跨中</w:t>
            </w:r>
          </w:p>
        </w:tc>
      </w:tr>
      <w:tr w14:paraId="3A01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420" w:type="dxa"/>
            <w:vMerge w:val="continue"/>
            <w:vAlign w:val="center"/>
          </w:tcPr>
          <w:p w14:paraId="3D65A62B">
            <w:pPr>
              <w:widowControl/>
              <w:spacing w:line="240" w:lineRule="auto"/>
              <w:jc w:val="center"/>
              <w:rPr>
                <w:rFonts w:cs="Times New Roman"/>
                <w:szCs w:val="21"/>
              </w:rPr>
            </w:pPr>
          </w:p>
        </w:tc>
        <w:tc>
          <w:tcPr>
            <w:tcW w:w="1420" w:type="dxa"/>
            <w:vMerge w:val="continue"/>
            <w:vAlign w:val="center"/>
          </w:tcPr>
          <w:p w14:paraId="78EF1764">
            <w:pPr>
              <w:widowControl/>
              <w:spacing w:line="240" w:lineRule="auto"/>
              <w:jc w:val="center"/>
              <w:rPr>
                <w:rFonts w:cs="Times New Roman"/>
                <w:szCs w:val="21"/>
              </w:rPr>
            </w:pPr>
          </w:p>
        </w:tc>
        <w:tc>
          <w:tcPr>
            <w:tcW w:w="3358" w:type="dxa"/>
            <w:vAlign w:val="center"/>
          </w:tcPr>
          <w:p w14:paraId="5D5EE07B">
            <w:pPr>
              <w:widowControl/>
              <w:spacing w:line="240" w:lineRule="auto"/>
              <w:jc w:val="center"/>
              <w:rPr>
                <w:rFonts w:cs="Times New Roman"/>
                <w:color w:val="000000"/>
                <w:szCs w:val="21"/>
              </w:rPr>
            </w:pPr>
            <w:r>
              <w:rPr>
                <w:rFonts w:cs="Times New Roman"/>
                <w:color w:val="000000"/>
                <w:szCs w:val="21"/>
              </w:rPr>
              <w:t>主梁内温度、湿度</w:t>
            </w:r>
            <w:r>
              <w:rPr>
                <w:rFonts w:cs="Times New Roman"/>
                <w:color w:val="000000"/>
                <w:szCs w:val="21"/>
                <w:vertAlign w:val="superscript"/>
              </w:rPr>
              <w:t>①</w:t>
            </w:r>
          </w:p>
        </w:tc>
        <w:tc>
          <w:tcPr>
            <w:tcW w:w="2324" w:type="dxa"/>
            <w:vAlign w:val="center"/>
          </w:tcPr>
          <w:p w14:paraId="74AC6F1C">
            <w:pPr>
              <w:widowControl/>
              <w:spacing w:line="240" w:lineRule="auto"/>
              <w:jc w:val="center"/>
              <w:rPr>
                <w:rFonts w:cs="Times New Roman"/>
                <w:color w:val="000000"/>
                <w:szCs w:val="21"/>
              </w:rPr>
            </w:pPr>
            <w:r>
              <w:rPr>
                <w:rFonts w:cs="Times New Roman"/>
                <w:color w:val="000000"/>
                <w:szCs w:val="21"/>
              </w:rPr>
              <w:t>主跨跨中</w:t>
            </w:r>
          </w:p>
        </w:tc>
      </w:tr>
      <w:tr w14:paraId="00E7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420" w:type="dxa"/>
            <w:vMerge w:val="continue"/>
            <w:vAlign w:val="center"/>
          </w:tcPr>
          <w:p w14:paraId="009E1D16">
            <w:pPr>
              <w:widowControl/>
              <w:spacing w:line="240" w:lineRule="auto"/>
              <w:jc w:val="center"/>
              <w:rPr>
                <w:rFonts w:cs="Times New Roman"/>
                <w:color w:val="000000"/>
                <w:szCs w:val="21"/>
              </w:rPr>
            </w:pPr>
          </w:p>
        </w:tc>
        <w:tc>
          <w:tcPr>
            <w:tcW w:w="1420" w:type="dxa"/>
            <w:vAlign w:val="center"/>
          </w:tcPr>
          <w:p w14:paraId="773E8A38">
            <w:pPr>
              <w:widowControl/>
              <w:spacing w:line="240" w:lineRule="auto"/>
              <w:jc w:val="center"/>
              <w:rPr>
                <w:rFonts w:cs="Times New Roman"/>
                <w:color w:val="000000"/>
                <w:szCs w:val="21"/>
              </w:rPr>
            </w:pPr>
            <w:r>
              <w:rPr>
                <w:rFonts w:hint="eastAsia" w:cs="Times New Roman"/>
                <w:color w:val="000000"/>
                <w:szCs w:val="21"/>
              </w:rPr>
              <w:t>结冰</w:t>
            </w:r>
          </w:p>
        </w:tc>
        <w:tc>
          <w:tcPr>
            <w:tcW w:w="3358" w:type="dxa"/>
            <w:vAlign w:val="center"/>
          </w:tcPr>
          <w:p w14:paraId="08012C8A">
            <w:pPr>
              <w:widowControl/>
              <w:spacing w:line="240" w:lineRule="auto"/>
              <w:jc w:val="center"/>
              <w:rPr>
                <w:rFonts w:cs="Times New Roman"/>
                <w:color w:val="000000"/>
                <w:szCs w:val="21"/>
              </w:rPr>
            </w:pPr>
            <w:r>
              <w:rPr>
                <w:rFonts w:hint="eastAsia" w:cs="Times New Roman"/>
                <w:color w:val="000000"/>
                <w:szCs w:val="21"/>
              </w:rPr>
              <w:t>桥面结冰</w:t>
            </w:r>
          </w:p>
        </w:tc>
        <w:tc>
          <w:tcPr>
            <w:tcW w:w="2324" w:type="dxa"/>
            <w:vAlign w:val="center"/>
          </w:tcPr>
          <w:p w14:paraId="7531D1EB">
            <w:pPr>
              <w:widowControl/>
              <w:spacing w:line="240" w:lineRule="auto"/>
              <w:jc w:val="center"/>
              <w:rPr>
                <w:rFonts w:cs="Times New Roman"/>
                <w:color w:val="000000"/>
                <w:szCs w:val="21"/>
              </w:rPr>
            </w:pPr>
            <w:r>
              <w:rPr>
                <w:rFonts w:cs="Times New Roman"/>
                <w:color w:val="000000"/>
                <w:szCs w:val="21"/>
              </w:rPr>
              <w:t>结构稳定、振动小、纵坡小的桥面处</w:t>
            </w:r>
          </w:p>
        </w:tc>
      </w:tr>
      <w:tr w14:paraId="552A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420" w:type="dxa"/>
            <w:vMerge w:val="continue"/>
            <w:vAlign w:val="center"/>
          </w:tcPr>
          <w:p w14:paraId="5EE46434">
            <w:pPr>
              <w:widowControl/>
              <w:spacing w:line="240" w:lineRule="auto"/>
              <w:jc w:val="center"/>
              <w:rPr>
                <w:rFonts w:cs="Times New Roman"/>
                <w:szCs w:val="21"/>
              </w:rPr>
            </w:pPr>
          </w:p>
        </w:tc>
        <w:tc>
          <w:tcPr>
            <w:tcW w:w="1420" w:type="dxa"/>
            <w:vAlign w:val="center"/>
          </w:tcPr>
          <w:p w14:paraId="590D0B32">
            <w:pPr>
              <w:widowControl/>
              <w:spacing w:line="240" w:lineRule="auto"/>
              <w:jc w:val="center"/>
              <w:rPr>
                <w:rFonts w:cs="Times New Roman"/>
                <w:color w:val="000000"/>
                <w:szCs w:val="21"/>
              </w:rPr>
            </w:pPr>
            <w:r>
              <w:rPr>
                <w:rFonts w:hint="eastAsia" w:cs="Times New Roman"/>
                <w:color w:val="000000"/>
                <w:szCs w:val="21"/>
              </w:rPr>
              <w:t>积水</w:t>
            </w:r>
          </w:p>
        </w:tc>
        <w:tc>
          <w:tcPr>
            <w:tcW w:w="3358" w:type="dxa"/>
            <w:vAlign w:val="center"/>
          </w:tcPr>
          <w:p w14:paraId="51D7B6F9">
            <w:pPr>
              <w:widowControl/>
              <w:spacing w:line="240" w:lineRule="auto"/>
              <w:jc w:val="center"/>
              <w:rPr>
                <w:rFonts w:cs="Times New Roman"/>
                <w:color w:val="000000"/>
                <w:szCs w:val="21"/>
              </w:rPr>
            </w:pPr>
            <w:r>
              <w:rPr>
                <w:rFonts w:hint="eastAsia" w:cs="Times New Roman"/>
                <w:color w:val="000000"/>
                <w:szCs w:val="21"/>
              </w:rPr>
              <w:t>路面积水</w:t>
            </w:r>
          </w:p>
        </w:tc>
        <w:tc>
          <w:tcPr>
            <w:tcW w:w="2324" w:type="dxa"/>
            <w:vAlign w:val="center"/>
          </w:tcPr>
          <w:p w14:paraId="601157B5">
            <w:pPr>
              <w:widowControl/>
              <w:spacing w:line="240" w:lineRule="auto"/>
              <w:jc w:val="center"/>
              <w:rPr>
                <w:rFonts w:cs="Times New Roman"/>
                <w:color w:val="000000"/>
                <w:szCs w:val="21"/>
              </w:rPr>
            </w:pPr>
            <w:r>
              <w:rPr>
                <w:rFonts w:cs="Times New Roman"/>
                <w:color w:val="000000"/>
                <w:szCs w:val="21"/>
              </w:rPr>
              <w:t>路面易积水处</w:t>
            </w:r>
          </w:p>
        </w:tc>
      </w:tr>
      <w:tr w14:paraId="1B015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restart"/>
            <w:vAlign w:val="center"/>
          </w:tcPr>
          <w:p w14:paraId="15FABAF9">
            <w:pPr>
              <w:widowControl/>
              <w:spacing w:line="240" w:lineRule="auto"/>
              <w:jc w:val="center"/>
              <w:rPr>
                <w:rFonts w:cs="Times New Roman"/>
                <w:szCs w:val="21"/>
              </w:rPr>
            </w:pPr>
            <w:r>
              <w:rPr>
                <w:rFonts w:hint="eastAsia" w:cs="Times New Roman"/>
                <w:szCs w:val="21"/>
              </w:rPr>
              <w:t>作用</w:t>
            </w:r>
          </w:p>
        </w:tc>
        <w:tc>
          <w:tcPr>
            <w:tcW w:w="1420" w:type="dxa"/>
            <w:vMerge w:val="restart"/>
            <w:vAlign w:val="center"/>
          </w:tcPr>
          <w:p w14:paraId="17F866D1">
            <w:pPr>
              <w:widowControl/>
              <w:spacing w:line="240" w:lineRule="auto"/>
              <w:jc w:val="center"/>
              <w:rPr>
                <w:rFonts w:cs="Times New Roman"/>
                <w:color w:val="000000"/>
                <w:szCs w:val="21"/>
              </w:rPr>
            </w:pPr>
            <w:r>
              <w:rPr>
                <w:rFonts w:hint="eastAsia" w:cs="Times New Roman"/>
                <w:color w:val="000000"/>
                <w:szCs w:val="21"/>
              </w:rPr>
              <w:t>车辆荷载</w:t>
            </w:r>
          </w:p>
        </w:tc>
        <w:tc>
          <w:tcPr>
            <w:tcW w:w="3358" w:type="dxa"/>
            <w:vAlign w:val="center"/>
          </w:tcPr>
          <w:p w14:paraId="35297884">
            <w:pPr>
              <w:widowControl/>
              <w:spacing w:line="240" w:lineRule="auto"/>
              <w:jc w:val="center"/>
              <w:rPr>
                <w:rFonts w:cs="Times New Roman"/>
                <w:color w:val="000000"/>
                <w:szCs w:val="21"/>
              </w:rPr>
            </w:pPr>
            <w:r>
              <w:rPr>
                <w:rFonts w:hint="eastAsia" w:cs="Times New Roman"/>
                <w:color w:val="000000"/>
                <w:szCs w:val="21"/>
              </w:rPr>
              <w:t>所有车道车重、轴重、轴数、车速、车流量</w:t>
            </w:r>
          </w:p>
        </w:tc>
        <w:tc>
          <w:tcPr>
            <w:tcW w:w="2324" w:type="dxa"/>
            <w:vAlign w:val="center"/>
          </w:tcPr>
          <w:p w14:paraId="5C47F801">
            <w:pPr>
              <w:widowControl/>
              <w:spacing w:line="240" w:lineRule="auto"/>
              <w:jc w:val="center"/>
              <w:rPr>
                <w:rFonts w:cs="Times New Roman"/>
                <w:color w:val="000000"/>
                <w:szCs w:val="21"/>
              </w:rPr>
            </w:pPr>
            <w:r>
              <w:rPr>
                <w:rFonts w:hint="eastAsia" w:cs="Times New Roman"/>
                <w:color w:val="000000"/>
                <w:szCs w:val="21"/>
              </w:rPr>
              <w:t>结构稳定、振动小、纵坡小的桥面处</w:t>
            </w:r>
          </w:p>
        </w:tc>
      </w:tr>
      <w:tr w14:paraId="0BF0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420" w:type="dxa"/>
            <w:vMerge w:val="continue"/>
            <w:vAlign w:val="center"/>
          </w:tcPr>
          <w:p w14:paraId="5AC2D18C">
            <w:pPr>
              <w:widowControl/>
              <w:spacing w:line="240" w:lineRule="auto"/>
              <w:jc w:val="center"/>
              <w:rPr>
                <w:rFonts w:ascii="Calibri" w:hAnsi="Calibri" w:cs="Times New Roman"/>
                <w:szCs w:val="24"/>
              </w:rPr>
            </w:pPr>
          </w:p>
        </w:tc>
        <w:tc>
          <w:tcPr>
            <w:tcW w:w="1420" w:type="dxa"/>
            <w:vMerge w:val="continue"/>
            <w:vAlign w:val="center"/>
          </w:tcPr>
          <w:p w14:paraId="5EB7E57A">
            <w:pPr>
              <w:widowControl/>
              <w:spacing w:line="240" w:lineRule="auto"/>
              <w:jc w:val="center"/>
              <w:rPr>
                <w:rFonts w:ascii="Calibri" w:hAnsi="Calibri" w:cs="Times New Roman"/>
                <w:szCs w:val="24"/>
              </w:rPr>
            </w:pPr>
          </w:p>
        </w:tc>
        <w:tc>
          <w:tcPr>
            <w:tcW w:w="3358" w:type="dxa"/>
            <w:vAlign w:val="center"/>
          </w:tcPr>
          <w:p w14:paraId="6C04B78D">
            <w:pPr>
              <w:widowControl/>
              <w:spacing w:line="240" w:lineRule="auto"/>
              <w:jc w:val="center"/>
              <w:rPr>
                <w:rFonts w:cs="Times New Roman"/>
                <w:color w:val="000000"/>
                <w:szCs w:val="21"/>
              </w:rPr>
            </w:pPr>
            <w:r>
              <w:rPr>
                <w:rFonts w:hint="eastAsia" w:cs="Times New Roman"/>
                <w:color w:val="000000"/>
                <w:szCs w:val="21"/>
              </w:rPr>
              <w:t>车辆空间分布</w:t>
            </w:r>
          </w:p>
        </w:tc>
        <w:tc>
          <w:tcPr>
            <w:tcW w:w="2324" w:type="dxa"/>
            <w:vAlign w:val="center"/>
          </w:tcPr>
          <w:p w14:paraId="5CFE022C">
            <w:pPr>
              <w:widowControl/>
              <w:spacing w:line="240" w:lineRule="auto"/>
              <w:jc w:val="center"/>
              <w:rPr>
                <w:rFonts w:cs="Times New Roman"/>
                <w:color w:val="000000"/>
                <w:szCs w:val="21"/>
              </w:rPr>
            </w:pPr>
            <w:r>
              <w:rPr>
                <w:rFonts w:hint="eastAsia" w:cs="Times New Roman"/>
                <w:color w:val="000000"/>
                <w:szCs w:val="21"/>
              </w:rPr>
              <w:t>主跨</w:t>
            </w:r>
          </w:p>
        </w:tc>
      </w:tr>
      <w:tr w14:paraId="4ED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420" w:type="dxa"/>
            <w:vMerge w:val="continue"/>
            <w:vAlign w:val="center"/>
          </w:tcPr>
          <w:p w14:paraId="725C167D">
            <w:pPr>
              <w:widowControl/>
              <w:spacing w:line="240" w:lineRule="auto"/>
              <w:jc w:val="center"/>
              <w:rPr>
                <w:rFonts w:cs="Times New Roman"/>
                <w:szCs w:val="21"/>
              </w:rPr>
            </w:pPr>
          </w:p>
        </w:tc>
        <w:tc>
          <w:tcPr>
            <w:tcW w:w="1420" w:type="dxa"/>
            <w:vAlign w:val="center"/>
          </w:tcPr>
          <w:p w14:paraId="4D43ED0B">
            <w:pPr>
              <w:widowControl/>
              <w:spacing w:line="240" w:lineRule="auto"/>
              <w:jc w:val="center"/>
              <w:rPr>
                <w:rFonts w:cs="Times New Roman"/>
                <w:color w:val="000000"/>
                <w:szCs w:val="21"/>
              </w:rPr>
            </w:pPr>
            <w:r>
              <w:rPr>
                <w:rFonts w:hint="eastAsia" w:cs="Times New Roman"/>
                <w:color w:val="000000"/>
                <w:szCs w:val="21"/>
              </w:rPr>
              <w:t>风荷载</w:t>
            </w:r>
          </w:p>
        </w:tc>
        <w:tc>
          <w:tcPr>
            <w:tcW w:w="3358" w:type="dxa"/>
            <w:vAlign w:val="center"/>
          </w:tcPr>
          <w:p w14:paraId="2B876DF1">
            <w:pPr>
              <w:widowControl/>
              <w:spacing w:line="240" w:lineRule="auto"/>
              <w:jc w:val="center"/>
              <w:rPr>
                <w:rFonts w:cs="Times New Roman"/>
                <w:color w:val="000000"/>
                <w:szCs w:val="21"/>
              </w:rPr>
            </w:pPr>
            <w:r>
              <w:rPr>
                <w:rFonts w:hint="eastAsia" w:cs="Times New Roman"/>
                <w:color w:val="000000"/>
                <w:szCs w:val="21"/>
              </w:rPr>
              <w:t>桥面风速、风向</w:t>
            </w:r>
          </w:p>
        </w:tc>
        <w:tc>
          <w:tcPr>
            <w:tcW w:w="2324" w:type="dxa"/>
            <w:vAlign w:val="center"/>
          </w:tcPr>
          <w:p w14:paraId="7B91637A">
            <w:pPr>
              <w:widowControl/>
              <w:spacing w:line="240" w:lineRule="auto"/>
              <w:jc w:val="center"/>
              <w:rPr>
                <w:rFonts w:cs="Times New Roman"/>
                <w:color w:val="000000"/>
                <w:szCs w:val="21"/>
              </w:rPr>
            </w:pPr>
            <w:r>
              <w:rPr>
                <w:rFonts w:hint="eastAsia" w:cs="Times New Roman"/>
                <w:color w:val="000000"/>
                <w:szCs w:val="21"/>
              </w:rPr>
              <w:t>桥面开阔粗处</w:t>
            </w:r>
          </w:p>
        </w:tc>
      </w:tr>
      <w:tr w14:paraId="3CCA4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5662D415">
            <w:pPr>
              <w:widowControl/>
              <w:spacing w:line="240" w:lineRule="auto"/>
              <w:jc w:val="center"/>
              <w:rPr>
                <w:rFonts w:cs="Times New Roman"/>
                <w:szCs w:val="21"/>
              </w:rPr>
            </w:pPr>
          </w:p>
        </w:tc>
        <w:tc>
          <w:tcPr>
            <w:tcW w:w="1420" w:type="dxa"/>
            <w:vMerge w:val="restart"/>
            <w:vAlign w:val="center"/>
          </w:tcPr>
          <w:p w14:paraId="46EB65E9">
            <w:pPr>
              <w:widowControl/>
              <w:spacing w:line="240" w:lineRule="auto"/>
              <w:jc w:val="center"/>
              <w:rPr>
                <w:rFonts w:cs="Times New Roman"/>
                <w:color w:val="000000"/>
                <w:szCs w:val="21"/>
              </w:rPr>
            </w:pPr>
            <w:r>
              <w:rPr>
                <w:rFonts w:hint="eastAsia" w:cs="Times New Roman"/>
                <w:color w:val="000000"/>
                <w:szCs w:val="21"/>
              </w:rPr>
              <w:t>结构温度</w:t>
            </w:r>
          </w:p>
        </w:tc>
        <w:tc>
          <w:tcPr>
            <w:tcW w:w="3358" w:type="dxa"/>
            <w:vAlign w:val="center"/>
          </w:tcPr>
          <w:p w14:paraId="57EA95DB">
            <w:pPr>
              <w:widowControl/>
              <w:spacing w:line="240" w:lineRule="auto"/>
              <w:jc w:val="center"/>
              <w:rPr>
                <w:rFonts w:cs="Times New Roman"/>
                <w:color w:val="000000"/>
                <w:szCs w:val="21"/>
              </w:rPr>
            </w:pPr>
            <w:r>
              <w:rPr>
                <w:rFonts w:hint="eastAsia" w:cs="Times New Roman"/>
                <w:color w:val="000000"/>
                <w:szCs w:val="21"/>
              </w:rPr>
              <w:t>混凝土或钢结构构件温度</w:t>
            </w:r>
          </w:p>
        </w:tc>
        <w:tc>
          <w:tcPr>
            <w:tcW w:w="2324" w:type="dxa"/>
            <w:vAlign w:val="center"/>
          </w:tcPr>
          <w:p w14:paraId="22109F5F">
            <w:pPr>
              <w:widowControl/>
              <w:spacing w:line="240" w:lineRule="auto"/>
              <w:jc w:val="center"/>
              <w:rPr>
                <w:rFonts w:cs="Times New Roman"/>
                <w:color w:val="000000"/>
                <w:szCs w:val="21"/>
              </w:rPr>
            </w:pPr>
            <w:r>
              <w:rPr>
                <w:rFonts w:hint="eastAsia" w:cs="Times New Roman"/>
                <w:color w:val="000000"/>
                <w:szCs w:val="21"/>
              </w:rPr>
              <w:t>关键构件</w:t>
            </w:r>
          </w:p>
        </w:tc>
      </w:tr>
      <w:tr w14:paraId="16EA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22A631F5">
            <w:pPr>
              <w:widowControl/>
              <w:spacing w:line="240" w:lineRule="auto"/>
              <w:jc w:val="center"/>
              <w:rPr>
                <w:rFonts w:ascii="Calibri" w:hAnsi="Calibri" w:cs="Times New Roman"/>
                <w:szCs w:val="24"/>
              </w:rPr>
            </w:pPr>
          </w:p>
        </w:tc>
        <w:tc>
          <w:tcPr>
            <w:tcW w:w="1420" w:type="dxa"/>
            <w:vMerge w:val="continue"/>
            <w:vAlign w:val="center"/>
          </w:tcPr>
          <w:p w14:paraId="2BA75B6D">
            <w:pPr>
              <w:widowControl/>
              <w:spacing w:line="240" w:lineRule="auto"/>
              <w:jc w:val="center"/>
              <w:rPr>
                <w:rFonts w:ascii="Calibri" w:hAnsi="Calibri" w:cs="Times New Roman"/>
                <w:szCs w:val="24"/>
              </w:rPr>
            </w:pPr>
          </w:p>
        </w:tc>
        <w:tc>
          <w:tcPr>
            <w:tcW w:w="3358" w:type="dxa"/>
            <w:vAlign w:val="center"/>
          </w:tcPr>
          <w:p w14:paraId="7D7E2968">
            <w:pPr>
              <w:widowControl/>
              <w:spacing w:line="240" w:lineRule="auto"/>
              <w:jc w:val="center"/>
              <w:rPr>
                <w:rFonts w:cs="Times New Roman"/>
                <w:color w:val="000000"/>
                <w:szCs w:val="21"/>
              </w:rPr>
            </w:pPr>
            <w:r>
              <w:rPr>
                <w:rFonts w:hint="eastAsia" w:cs="Times New Roman"/>
                <w:color w:val="000000"/>
                <w:szCs w:val="21"/>
              </w:rPr>
              <w:t>桥面铺装层温度</w:t>
            </w:r>
          </w:p>
        </w:tc>
        <w:tc>
          <w:tcPr>
            <w:tcW w:w="2324" w:type="dxa"/>
            <w:vAlign w:val="center"/>
          </w:tcPr>
          <w:p w14:paraId="0837364D">
            <w:pPr>
              <w:widowControl/>
              <w:spacing w:line="240" w:lineRule="auto"/>
              <w:jc w:val="center"/>
              <w:rPr>
                <w:rFonts w:cs="Times New Roman"/>
                <w:color w:val="000000"/>
                <w:szCs w:val="21"/>
              </w:rPr>
            </w:pPr>
            <w:r>
              <w:rPr>
                <w:rFonts w:hint="eastAsia" w:cs="Times New Roman"/>
                <w:color w:val="000000"/>
                <w:szCs w:val="21"/>
              </w:rPr>
              <w:t>铺装层内</w:t>
            </w:r>
          </w:p>
        </w:tc>
      </w:tr>
      <w:tr w14:paraId="77DE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1B58228D">
            <w:pPr>
              <w:widowControl/>
              <w:spacing w:line="240" w:lineRule="auto"/>
              <w:jc w:val="center"/>
              <w:rPr>
                <w:rFonts w:cs="Times New Roman"/>
                <w:szCs w:val="21"/>
              </w:rPr>
            </w:pPr>
          </w:p>
        </w:tc>
        <w:tc>
          <w:tcPr>
            <w:tcW w:w="1420" w:type="dxa"/>
            <w:vMerge w:val="restart"/>
            <w:vAlign w:val="center"/>
          </w:tcPr>
          <w:p w14:paraId="1FF44716">
            <w:pPr>
              <w:widowControl/>
              <w:spacing w:line="240" w:lineRule="auto"/>
              <w:jc w:val="center"/>
              <w:rPr>
                <w:rFonts w:cs="Times New Roman"/>
                <w:color w:val="000000"/>
                <w:szCs w:val="21"/>
              </w:rPr>
            </w:pPr>
            <w:r>
              <w:rPr>
                <w:rFonts w:hint="eastAsia" w:cs="Times New Roman"/>
                <w:color w:val="000000"/>
                <w:szCs w:val="21"/>
              </w:rPr>
              <w:t>船舶撞击</w:t>
            </w:r>
            <w:r>
              <w:rPr>
                <w:rFonts w:hint="eastAsia" w:cs="Times New Roman"/>
                <w:color w:val="000000"/>
                <w:szCs w:val="21"/>
                <w:vertAlign w:val="superscript"/>
              </w:rPr>
              <w:t>②</w:t>
            </w:r>
          </w:p>
        </w:tc>
        <w:tc>
          <w:tcPr>
            <w:tcW w:w="3358" w:type="dxa"/>
            <w:vAlign w:val="center"/>
          </w:tcPr>
          <w:p w14:paraId="7CDF43EA">
            <w:pPr>
              <w:widowControl/>
              <w:spacing w:line="240" w:lineRule="auto"/>
              <w:jc w:val="center"/>
              <w:rPr>
                <w:rFonts w:cs="Times New Roman"/>
                <w:color w:val="000000"/>
                <w:szCs w:val="21"/>
              </w:rPr>
            </w:pPr>
            <w:r>
              <w:rPr>
                <w:rFonts w:hint="eastAsia" w:cs="Times New Roman"/>
                <w:color w:val="000000"/>
                <w:szCs w:val="21"/>
              </w:rPr>
              <w:t>桥墩加速度</w:t>
            </w:r>
          </w:p>
        </w:tc>
        <w:tc>
          <w:tcPr>
            <w:tcW w:w="2324" w:type="dxa"/>
            <w:vAlign w:val="center"/>
          </w:tcPr>
          <w:p w14:paraId="41DC5133">
            <w:pPr>
              <w:widowControl/>
              <w:spacing w:line="240" w:lineRule="auto"/>
              <w:jc w:val="center"/>
              <w:rPr>
                <w:rFonts w:cs="Times New Roman"/>
                <w:color w:val="000000"/>
                <w:szCs w:val="21"/>
              </w:rPr>
            </w:pPr>
            <w:r>
              <w:rPr>
                <w:rFonts w:hint="eastAsia" w:cs="Times New Roman"/>
                <w:color w:val="000000"/>
                <w:szCs w:val="21"/>
              </w:rPr>
              <w:t>桥墩底部或承台顶部</w:t>
            </w:r>
          </w:p>
        </w:tc>
      </w:tr>
      <w:tr w14:paraId="2E22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1EF52596">
            <w:pPr>
              <w:widowControl/>
              <w:spacing w:line="240" w:lineRule="auto"/>
              <w:jc w:val="center"/>
              <w:rPr>
                <w:rFonts w:ascii="Calibri" w:hAnsi="Calibri" w:cs="Times New Roman"/>
                <w:szCs w:val="24"/>
              </w:rPr>
            </w:pPr>
          </w:p>
        </w:tc>
        <w:tc>
          <w:tcPr>
            <w:tcW w:w="1420" w:type="dxa"/>
            <w:vMerge w:val="continue"/>
            <w:vAlign w:val="center"/>
          </w:tcPr>
          <w:p w14:paraId="1DC7CA31">
            <w:pPr>
              <w:widowControl/>
              <w:spacing w:line="240" w:lineRule="auto"/>
              <w:jc w:val="center"/>
              <w:rPr>
                <w:rFonts w:ascii="Calibri" w:hAnsi="Calibri" w:cs="Times New Roman"/>
                <w:szCs w:val="24"/>
              </w:rPr>
            </w:pPr>
          </w:p>
        </w:tc>
        <w:tc>
          <w:tcPr>
            <w:tcW w:w="3358" w:type="dxa"/>
            <w:vAlign w:val="center"/>
          </w:tcPr>
          <w:p w14:paraId="2453EA73">
            <w:pPr>
              <w:widowControl/>
              <w:spacing w:line="240" w:lineRule="auto"/>
              <w:jc w:val="center"/>
              <w:rPr>
                <w:rFonts w:cs="Times New Roman"/>
                <w:color w:val="000000"/>
                <w:szCs w:val="21"/>
              </w:rPr>
            </w:pPr>
            <w:r>
              <w:rPr>
                <w:rFonts w:hint="eastAsia" w:cs="Times New Roman"/>
                <w:color w:val="000000"/>
                <w:szCs w:val="21"/>
              </w:rPr>
              <w:t>视频图像</w:t>
            </w:r>
          </w:p>
        </w:tc>
        <w:tc>
          <w:tcPr>
            <w:tcW w:w="2324" w:type="dxa"/>
            <w:vAlign w:val="center"/>
          </w:tcPr>
          <w:p w14:paraId="09B7F7BC">
            <w:pPr>
              <w:widowControl/>
              <w:spacing w:line="240" w:lineRule="auto"/>
              <w:jc w:val="center"/>
              <w:rPr>
                <w:rFonts w:cs="Times New Roman"/>
                <w:color w:val="000000"/>
                <w:szCs w:val="21"/>
              </w:rPr>
            </w:pPr>
            <w:r>
              <w:rPr>
                <w:rFonts w:hint="eastAsia" w:cs="Times New Roman"/>
                <w:color w:val="000000"/>
                <w:szCs w:val="21"/>
              </w:rPr>
              <w:t>上下游两侧对称布设</w:t>
            </w:r>
          </w:p>
        </w:tc>
      </w:tr>
      <w:tr w14:paraId="2076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1420" w:type="dxa"/>
            <w:vMerge w:val="continue"/>
            <w:vAlign w:val="center"/>
          </w:tcPr>
          <w:p w14:paraId="3F140B38">
            <w:pPr>
              <w:widowControl/>
              <w:spacing w:line="240" w:lineRule="auto"/>
              <w:jc w:val="center"/>
              <w:rPr>
                <w:rFonts w:cs="Times New Roman"/>
                <w:szCs w:val="21"/>
              </w:rPr>
            </w:pPr>
          </w:p>
        </w:tc>
        <w:tc>
          <w:tcPr>
            <w:tcW w:w="1420" w:type="dxa"/>
            <w:vAlign w:val="center"/>
          </w:tcPr>
          <w:p w14:paraId="5F2A16E0">
            <w:pPr>
              <w:widowControl/>
              <w:spacing w:line="240" w:lineRule="auto"/>
              <w:jc w:val="center"/>
              <w:rPr>
                <w:rFonts w:cs="Times New Roman"/>
                <w:color w:val="000000"/>
                <w:szCs w:val="21"/>
              </w:rPr>
            </w:pPr>
            <w:r>
              <w:rPr>
                <w:rFonts w:hint="eastAsia" w:cs="Times New Roman"/>
                <w:color w:val="000000"/>
                <w:szCs w:val="21"/>
              </w:rPr>
              <w:t>地震</w:t>
            </w:r>
          </w:p>
        </w:tc>
        <w:tc>
          <w:tcPr>
            <w:tcW w:w="3358" w:type="dxa"/>
            <w:vAlign w:val="center"/>
          </w:tcPr>
          <w:p w14:paraId="67F25C3E">
            <w:pPr>
              <w:widowControl/>
              <w:spacing w:line="240" w:lineRule="auto"/>
              <w:jc w:val="center"/>
              <w:rPr>
                <w:rFonts w:cs="Times New Roman"/>
                <w:color w:val="000000"/>
                <w:szCs w:val="21"/>
              </w:rPr>
            </w:pPr>
            <w:r>
              <w:rPr>
                <w:rFonts w:hint="eastAsia" w:cs="Times New Roman"/>
                <w:color w:val="000000"/>
                <w:szCs w:val="21"/>
              </w:rPr>
              <w:t>承台顶或桥墩底部加速度</w:t>
            </w:r>
          </w:p>
        </w:tc>
        <w:tc>
          <w:tcPr>
            <w:tcW w:w="2324" w:type="dxa"/>
            <w:vAlign w:val="center"/>
          </w:tcPr>
          <w:p w14:paraId="5C07D55B">
            <w:pPr>
              <w:widowControl/>
              <w:spacing w:line="240" w:lineRule="auto"/>
              <w:jc w:val="center"/>
              <w:rPr>
                <w:rFonts w:cs="Times New Roman"/>
                <w:color w:val="000000"/>
                <w:szCs w:val="21"/>
              </w:rPr>
            </w:pPr>
            <w:r>
              <w:rPr>
                <w:rFonts w:cs="Times New Roman"/>
                <w:color w:val="000000"/>
                <w:szCs w:val="21"/>
              </w:rPr>
              <w:t>桥墩底部或承台顶部</w:t>
            </w:r>
          </w:p>
        </w:tc>
      </w:tr>
      <w:tr w14:paraId="5714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restart"/>
            <w:vAlign w:val="center"/>
          </w:tcPr>
          <w:p w14:paraId="19B819AC">
            <w:pPr>
              <w:widowControl/>
              <w:spacing w:line="240" w:lineRule="auto"/>
              <w:jc w:val="center"/>
              <w:rPr>
                <w:rFonts w:cs="Times New Roman"/>
                <w:color w:val="000000"/>
                <w:szCs w:val="21"/>
              </w:rPr>
            </w:pPr>
            <w:r>
              <w:rPr>
                <w:rFonts w:cs="Times New Roman"/>
                <w:color w:val="000000"/>
                <w:szCs w:val="21"/>
              </w:rPr>
              <w:t>结构响应</w:t>
            </w:r>
          </w:p>
        </w:tc>
        <w:tc>
          <w:tcPr>
            <w:tcW w:w="1420" w:type="dxa"/>
            <w:vMerge w:val="restart"/>
            <w:vAlign w:val="center"/>
          </w:tcPr>
          <w:p w14:paraId="131B1E42">
            <w:pPr>
              <w:widowControl/>
              <w:spacing w:line="240" w:lineRule="auto"/>
              <w:jc w:val="center"/>
              <w:rPr>
                <w:rFonts w:cs="Times New Roman"/>
                <w:color w:val="000000"/>
                <w:szCs w:val="21"/>
              </w:rPr>
            </w:pPr>
            <w:r>
              <w:rPr>
                <w:rFonts w:cs="Times New Roman"/>
                <w:color w:val="000000"/>
                <w:szCs w:val="21"/>
              </w:rPr>
              <w:t>位移</w:t>
            </w:r>
            <w:r>
              <w:rPr>
                <w:rFonts w:hint="eastAsia" w:cs="Times New Roman"/>
                <w:color w:val="000000"/>
                <w:szCs w:val="21"/>
              </w:rPr>
              <w:t>及转角</w:t>
            </w:r>
          </w:p>
        </w:tc>
        <w:tc>
          <w:tcPr>
            <w:tcW w:w="3358" w:type="dxa"/>
            <w:vAlign w:val="center"/>
          </w:tcPr>
          <w:p w14:paraId="4E2AEF6F">
            <w:pPr>
              <w:widowControl/>
              <w:spacing w:line="240" w:lineRule="auto"/>
              <w:jc w:val="center"/>
              <w:rPr>
                <w:rFonts w:cs="Times New Roman"/>
                <w:color w:val="000000"/>
                <w:szCs w:val="21"/>
              </w:rPr>
            </w:pPr>
            <w:r>
              <w:rPr>
                <w:rFonts w:cs="Times New Roman"/>
                <w:color w:val="000000"/>
                <w:szCs w:val="21"/>
              </w:rPr>
              <w:t>主梁竖向位移</w:t>
            </w:r>
          </w:p>
        </w:tc>
        <w:tc>
          <w:tcPr>
            <w:tcW w:w="2324" w:type="dxa"/>
            <w:vAlign w:val="center"/>
          </w:tcPr>
          <w:p w14:paraId="5595EA37">
            <w:pPr>
              <w:widowControl/>
              <w:spacing w:line="240" w:lineRule="auto"/>
              <w:jc w:val="center"/>
              <w:rPr>
                <w:rFonts w:cs="Times New Roman"/>
                <w:color w:val="000000"/>
                <w:szCs w:val="21"/>
              </w:rPr>
            </w:pPr>
            <w:r>
              <w:rPr>
                <w:rFonts w:hint="eastAsia" w:cs="Times New Roman"/>
                <w:color w:val="000000"/>
                <w:szCs w:val="21"/>
              </w:rPr>
              <w:t>根据位移包络线确定，至少包含主跨跨中</w:t>
            </w:r>
          </w:p>
        </w:tc>
      </w:tr>
      <w:tr w14:paraId="78DA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6113CC1E">
            <w:pPr>
              <w:widowControl/>
              <w:spacing w:line="240" w:lineRule="auto"/>
              <w:jc w:val="center"/>
              <w:rPr>
                <w:rFonts w:cs="Times New Roman"/>
                <w:szCs w:val="21"/>
              </w:rPr>
            </w:pPr>
          </w:p>
        </w:tc>
        <w:tc>
          <w:tcPr>
            <w:tcW w:w="1420" w:type="dxa"/>
            <w:vMerge w:val="continue"/>
            <w:vAlign w:val="center"/>
          </w:tcPr>
          <w:p w14:paraId="71CD9445">
            <w:pPr>
              <w:widowControl/>
              <w:spacing w:line="240" w:lineRule="auto"/>
              <w:jc w:val="center"/>
              <w:rPr>
                <w:rFonts w:cs="Times New Roman"/>
                <w:szCs w:val="21"/>
              </w:rPr>
            </w:pPr>
          </w:p>
        </w:tc>
        <w:tc>
          <w:tcPr>
            <w:tcW w:w="3358" w:type="dxa"/>
            <w:vAlign w:val="center"/>
          </w:tcPr>
          <w:p w14:paraId="73258133">
            <w:pPr>
              <w:widowControl/>
              <w:spacing w:line="240" w:lineRule="auto"/>
              <w:jc w:val="center"/>
              <w:rPr>
                <w:rFonts w:cs="Times New Roman"/>
                <w:color w:val="000000"/>
                <w:szCs w:val="21"/>
              </w:rPr>
            </w:pPr>
            <w:r>
              <w:rPr>
                <w:rFonts w:cs="Times New Roman"/>
                <w:color w:val="000000"/>
                <w:szCs w:val="21"/>
              </w:rPr>
              <w:t>支座位移</w:t>
            </w:r>
          </w:p>
        </w:tc>
        <w:tc>
          <w:tcPr>
            <w:tcW w:w="2324" w:type="dxa"/>
            <w:vAlign w:val="center"/>
          </w:tcPr>
          <w:p w14:paraId="5BC64286">
            <w:pPr>
              <w:widowControl/>
              <w:spacing w:line="240" w:lineRule="auto"/>
              <w:jc w:val="center"/>
              <w:rPr>
                <w:rFonts w:cs="Times New Roman"/>
                <w:color w:val="000000"/>
                <w:szCs w:val="21"/>
              </w:rPr>
            </w:pPr>
            <w:r>
              <w:rPr>
                <w:rFonts w:hint="eastAsia" w:cs="Times New Roman"/>
                <w:color w:val="000000"/>
                <w:szCs w:val="21"/>
              </w:rPr>
              <w:t>支座处</w:t>
            </w:r>
          </w:p>
        </w:tc>
      </w:tr>
      <w:tr w14:paraId="5A831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440FA7FE">
            <w:pPr>
              <w:widowControl/>
              <w:spacing w:line="240" w:lineRule="auto"/>
              <w:jc w:val="center"/>
              <w:rPr>
                <w:rFonts w:cs="Times New Roman"/>
                <w:color w:val="000000"/>
                <w:szCs w:val="21"/>
              </w:rPr>
            </w:pPr>
          </w:p>
        </w:tc>
        <w:tc>
          <w:tcPr>
            <w:tcW w:w="1420" w:type="dxa"/>
            <w:vMerge w:val="continue"/>
            <w:vAlign w:val="center"/>
          </w:tcPr>
          <w:p w14:paraId="1D1C770B">
            <w:pPr>
              <w:widowControl/>
              <w:spacing w:line="240" w:lineRule="auto"/>
              <w:jc w:val="center"/>
              <w:rPr>
                <w:rFonts w:cs="Times New Roman"/>
                <w:color w:val="000000"/>
                <w:szCs w:val="21"/>
              </w:rPr>
            </w:pPr>
          </w:p>
        </w:tc>
        <w:tc>
          <w:tcPr>
            <w:tcW w:w="3358" w:type="dxa"/>
            <w:vAlign w:val="center"/>
          </w:tcPr>
          <w:p w14:paraId="0236398B">
            <w:pPr>
              <w:widowControl/>
              <w:spacing w:line="240" w:lineRule="auto"/>
              <w:jc w:val="center"/>
              <w:rPr>
                <w:rFonts w:cs="Times New Roman"/>
                <w:color w:val="000000"/>
                <w:szCs w:val="21"/>
              </w:rPr>
            </w:pPr>
            <w:r>
              <w:rPr>
                <w:rFonts w:cs="Times New Roman"/>
                <w:color w:val="000000"/>
                <w:szCs w:val="21"/>
              </w:rPr>
              <w:t>梁端纵向位移</w:t>
            </w:r>
          </w:p>
        </w:tc>
        <w:tc>
          <w:tcPr>
            <w:tcW w:w="2324" w:type="dxa"/>
            <w:vAlign w:val="center"/>
          </w:tcPr>
          <w:p w14:paraId="547C5013">
            <w:pPr>
              <w:widowControl/>
              <w:spacing w:line="240" w:lineRule="auto"/>
              <w:jc w:val="center"/>
              <w:rPr>
                <w:rFonts w:cs="Times New Roman"/>
                <w:color w:val="000000"/>
                <w:szCs w:val="21"/>
              </w:rPr>
            </w:pPr>
            <w:r>
              <w:rPr>
                <w:rFonts w:hint="eastAsia" w:cs="Times New Roman"/>
                <w:color w:val="000000"/>
                <w:szCs w:val="21"/>
              </w:rPr>
              <w:t>梁端伸缩缝处</w:t>
            </w:r>
          </w:p>
        </w:tc>
      </w:tr>
      <w:tr w14:paraId="5AB31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6D58ECF1">
            <w:pPr>
              <w:widowControl/>
              <w:spacing w:line="240" w:lineRule="auto"/>
              <w:jc w:val="center"/>
              <w:rPr>
                <w:rFonts w:cs="Times New Roman"/>
                <w:color w:val="000000"/>
                <w:szCs w:val="21"/>
              </w:rPr>
            </w:pPr>
          </w:p>
        </w:tc>
        <w:tc>
          <w:tcPr>
            <w:tcW w:w="1420" w:type="dxa"/>
            <w:vMerge w:val="continue"/>
            <w:vAlign w:val="center"/>
          </w:tcPr>
          <w:p w14:paraId="4C099273">
            <w:pPr>
              <w:widowControl/>
              <w:spacing w:line="240" w:lineRule="auto"/>
              <w:jc w:val="center"/>
              <w:rPr>
                <w:rFonts w:cs="Times New Roman"/>
                <w:color w:val="000000"/>
                <w:szCs w:val="21"/>
              </w:rPr>
            </w:pPr>
          </w:p>
        </w:tc>
        <w:tc>
          <w:tcPr>
            <w:tcW w:w="3358" w:type="dxa"/>
            <w:vAlign w:val="center"/>
          </w:tcPr>
          <w:p w14:paraId="64BEEFA9">
            <w:pPr>
              <w:widowControl/>
              <w:spacing w:line="240" w:lineRule="auto"/>
              <w:jc w:val="center"/>
              <w:rPr>
                <w:rFonts w:cs="Times New Roman"/>
                <w:color w:val="000000"/>
                <w:szCs w:val="21"/>
              </w:rPr>
            </w:pPr>
            <w:r>
              <w:rPr>
                <w:rFonts w:cs="Times New Roman"/>
                <w:color w:val="000000"/>
                <w:szCs w:val="21"/>
              </w:rPr>
              <w:t>高墩墩顶位移</w:t>
            </w:r>
          </w:p>
        </w:tc>
        <w:tc>
          <w:tcPr>
            <w:tcW w:w="2324" w:type="dxa"/>
            <w:vAlign w:val="center"/>
          </w:tcPr>
          <w:p w14:paraId="65063C66">
            <w:pPr>
              <w:widowControl/>
              <w:spacing w:line="240" w:lineRule="auto"/>
              <w:jc w:val="center"/>
              <w:rPr>
                <w:rFonts w:cs="Times New Roman"/>
                <w:color w:val="000000"/>
                <w:szCs w:val="21"/>
              </w:rPr>
            </w:pPr>
            <w:r>
              <w:rPr>
                <w:rFonts w:hint="eastAsia" w:cs="Times New Roman"/>
                <w:color w:val="000000"/>
                <w:szCs w:val="21"/>
              </w:rPr>
              <w:t>高墩墩顶处</w:t>
            </w:r>
          </w:p>
        </w:tc>
      </w:tr>
      <w:tr w14:paraId="4691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6C59B133">
            <w:pPr>
              <w:widowControl/>
              <w:spacing w:line="240" w:lineRule="auto"/>
              <w:jc w:val="center"/>
              <w:rPr>
                <w:rFonts w:cs="Times New Roman"/>
                <w:color w:val="000000"/>
                <w:szCs w:val="21"/>
              </w:rPr>
            </w:pPr>
          </w:p>
        </w:tc>
        <w:tc>
          <w:tcPr>
            <w:tcW w:w="1420" w:type="dxa"/>
            <w:vMerge w:val="continue"/>
            <w:vAlign w:val="center"/>
          </w:tcPr>
          <w:p w14:paraId="0C2199BC">
            <w:pPr>
              <w:widowControl/>
              <w:spacing w:line="240" w:lineRule="auto"/>
              <w:jc w:val="center"/>
              <w:rPr>
                <w:rFonts w:cs="Times New Roman"/>
                <w:color w:val="000000"/>
                <w:szCs w:val="21"/>
              </w:rPr>
            </w:pPr>
          </w:p>
        </w:tc>
        <w:tc>
          <w:tcPr>
            <w:tcW w:w="3358" w:type="dxa"/>
            <w:vAlign w:val="center"/>
          </w:tcPr>
          <w:p w14:paraId="2EC0BF3F">
            <w:pPr>
              <w:widowControl/>
              <w:spacing w:line="240" w:lineRule="auto"/>
              <w:jc w:val="center"/>
              <w:rPr>
                <w:rFonts w:cs="Times New Roman"/>
                <w:color w:val="000000"/>
                <w:szCs w:val="21"/>
              </w:rPr>
            </w:pPr>
            <w:r>
              <w:rPr>
                <w:rFonts w:hint="eastAsia" w:cs="Times New Roman"/>
                <w:color w:val="000000"/>
                <w:szCs w:val="21"/>
              </w:rPr>
              <w:t>梁体横向倾角</w:t>
            </w:r>
          </w:p>
        </w:tc>
        <w:tc>
          <w:tcPr>
            <w:tcW w:w="2324" w:type="dxa"/>
            <w:vAlign w:val="center"/>
          </w:tcPr>
          <w:p w14:paraId="7C99E678">
            <w:pPr>
              <w:widowControl/>
              <w:spacing w:line="240" w:lineRule="auto"/>
              <w:jc w:val="center"/>
              <w:rPr>
                <w:rFonts w:cs="Times New Roman"/>
                <w:color w:val="000000"/>
                <w:szCs w:val="21"/>
              </w:rPr>
            </w:pPr>
            <w:r>
              <w:rPr>
                <w:rFonts w:hint="eastAsia" w:cs="Times New Roman"/>
                <w:color w:val="000000"/>
                <w:szCs w:val="21"/>
              </w:rPr>
              <w:t>跨中和支座处主梁截面</w:t>
            </w:r>
          </w:p>
        </w:tc>
      </w:tr>
      <w:tr w14:paraId="3175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5B715365">
            <w:pPr>
              <w:widowControl/>
              <w:spacing w:line="240" w:lineRule="auto"/>
              <w:jc w:val="center"/>
              <w:rPr>
                <w:rFonts w:cs="Times New Roman"/>
                <w:color w:val="000000"/>
                <w:szCs w:val="21"/>
              </w:rPr>
            </w:pPr>
          </w:p>
        </w:tc>
        <w:tc>
          <w:tcPr>
            <w:tcW w:w="1420" w:type="dxa"/>
            <w:vMerge w:val="continue"/>
            <w:vAlign w:val="center"/>
          </w:tcPr>
          <w:p w14:paraId="30FBEA1C">
            <w:pPr>
              <w:widowControl/>
              <w:spacing w:line="240" w:lineRule="auto"/>
              <w:jc w:val="center"/>
              <w:rPr>
                <w:rFonts w:cs="Times New Roman"/>
                <w:color w:val="000000"/>
                <w:szCs w:val="21"/>
              </w:rPr>
            </w:pPr>
          </w:p>
        </w:tc>
        <w:tc>
          <w:tcPr>
            <w:tcW w:w="3358" w:type="dxa"/>
            <w:vAlign w:val="center"/>
          </w:tcPr>
          <w:p w14:paraId="3A82A056">
            <w:pPr>
              <w:widowControl/>
              <w:spacing w:line="240" w:lineRule="auto"/>
              <w:jc w:val="center"/>
              <w:rPr>
                <w:rFonts w:cs="Times New Roman"/>
                <w:color w:val="000000"/>
                <w:szCs w:val="21"/>
              </w:rPr>
            </w:pPr>
            <w:r>
              <w:rPr>
                <w:rFonts w:hint="eastAsia" w:cs="Times New Roman"/>
                <w:color w:val="000000"/>
                <w:szCs w:val="21"/>
              </w:rPr>
              <w:t>桥墩倾角</w:t>
            </w:r>
          </w:p>
        </w:tc>
        <w:tc>
          <w:tcPr>
            <w:tcW w:w="2324" w:type="dxa"/>
            <w:vAlign w:val="center"/>
          </w:tcPr>
          <w:p w14:paraId="61F9FC58">
            <w:pPr>
              <w:widowControl/>
              <w:spacing w:line="240" w:lineRule="auto"/>
              <w:jc w:val="center"/>
              <w:rPr>
                <w:rFonts w:cs="Times New Roman"/>
                <w:color w:val="000000"/>
                <w:szCs w:val="21"/>
              </w:rPr>
            </w:pPr>
            <w:r>
              <w:rPr>
                <w:rFonts w:hint="eastAsia" w:cs="Times New Roman"/>
                <w:color w:val="000000"/>
                <w:szCs w:val="21"/>
              </w:rPr>
              <w:t>桥墩顶部</w:t>
            </w:r>
          </w:p>
        </w:tc>
      </w:tr>
      <w:tr w14:paraId="27FB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1EDC42EA">
            <w:pPr>
              <w:widowControl/>
              <w:spacing w:line="240" w:lineRule="auto"/>
              <w:jc w:val="center"/>
              <w:rPr>
                <w:rFonts w:cs="Times New Roman"/>
                <w:szCs w:val="21"/>
              </w:rPr>
            </w:pPr>
          </w:p>
        </w:tc>
        <w:tc>
          <w:tcPr>
            <w:tcW w:w="1420" w:type="dxa"/>
            <w:vAlign w:val="center"/>
          </w:tcPr>
          <w:p w14:paraId="2D619428">
            <w:pPr>
              <w:widowControl/>
              <w:spacing w:line="240" w:lineRule="auto"/>
              <w:jc w:val="center"/>
              <w:rPr>
                <w:rFonts w:cs="Times New Roman"/>
                <w:color w:val="000000"/>
                <w:szCs w:val="21"/>
              </w:rPr>
            </w:pPr>
            <w:r>
              <w:rPr>
                <w:rFonts w:cs="Times New Roman"/>
                <w:color w:val="000000"/>
                <w:szCs w:val="21"/>
              </w:rPr>
              <w:t>应变</w:t>
            </w:r>
          </w:p>
        </w:tc>
        <w:tc>
          <w:tcPr>
            <w:tcW w:w="3358" w:type="dxa"/>
            <w:vAlign w:val="center"/>
          </w:tcPr>
          <w:p w14:paraId="53DC0B47">
            <w:pPr>
              <w:widowControl/>
              <w:spacing w:line="240" w:lineRule="auto"/>
              <w:jc w:val="center"/>
              <w:rPr>
                <w:rFonts w:cs="Times New Roman"/>
                <w:color w:val="000000"/>
                <w:szCs w:val="21"/>
              </w:rPr>
            </w:pPr>
            <w:r>
              <w:rPr>
                <w:rFonts w:cs="Times New Roman"/>
                <w:color w:val="000000"/>
                <w:szCs w:val="21"/>
              </w:rPr>
              <w:t>主梁关键截面应变</w:t>
            </w:r>
          </w:p>
        </w:tc>
        <w:tc>
          <w:tcPr>
            <w:tcW w:w="2324" w:type="dxa"/>
            <w:vAlign w:val="center"/>
          </w:tcPr>
          <w:p w14:paraId="63CF86FA">
            <w:pPr>
              <w:widowControl/>
              <w:spacing w:line="240" w:lineRule="auto"/>
              <w:jc w:val="center"/>
              <w:rPr>
                <w:rFonts w:cs="Times New Roman"/>
                <w:color w:val="000000"/>
                <w:szCs w:val="21"/>
              </w:rPr>
            </w:pPr>
            <w:r>
              <w:rPr>
                <w:rFonts w:hint="eastAsia" w:cs="Times New Roman"/>
                <w:color w:val="000000"/>
                <w:szCs w:val="21"/>
              </w:rPr>
              <w:t>计算得到的最不利截面和应力大、受理复杂的部位</w:t>
            </w:r>
          </w:p>
        </w:tc>
      </w:tr>
      <w:tr w14:paraId="2E59D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1BF06890">
            <w:pPr>
              <w:widowControl/>
              <w:spacing w:line="240" w:lineRule="auto"/>
              <w:jc w:val="center"/>
              <w:rPr>
                <w:rFonts w:cs="Times New Roman"/>
                <w:color w:val="000000"/>
                <w:szCs w:val="21"/>
              </w:rPr>
            </w:pPr>
          </w:p>
        </w:tc>
        <w:tc>
          <w:tcPr>
            <w:tcW w:w="1420" w:type="dxa"/>
            <w:vAlign w:val="center"/>
          </w:tcPr>
          <w:p w14:paraId="55EF98CE">
            <w:pPr>
              <w:widowControl/>
              <w:spacing w:line="240" w:lineRule="auto"/>
              <w:jc w:val="center"/>
              <w:rPr>
                <w:rFonts w:cs="Times New Roman"/>
                <w:color w:val="000000"/>
                <w:szCs w:val="21"/>
              </w:rPr>
            </w:pPr>
            <w:r>
              <w:rPr>
                <w:rFonts w:cs="Times New Roman"/>
                <w:color w:val="000000"/>
                <w:szCs w:val="21"/>
              </w:rPr>
              <w:t>支座反力</w:t>
            </w:r>
          </w:p>
        </w:tc>
        <w:tc>
          <w:tcPr>
            <w:tcW w:w="3358" w:type="dxa"/>
            <w:vAlign w:val="center"/>
          </w:tcPr>
          <w:p w14:paraId="06321724">
            <w:pPr>
              <w:widowControl/>
              <w:spacing w:line="240" w:lineRule="auto"/>
              <w:jc w:val="center"/>
              <w:rPr>
                <w:rFonts w:cs="Times New Roman"/>
                <w:color w:val="000000"/>
                <w:szCs w:val="21"/>
              </w:rPr>
            </w:pPr>
            <w:r>
              <w:rPr>
                <w:rFonts w:cs="Times New Roman"/>
                <w:color w:val="000000"/>
                <w:szCs w:val="21"/>
              </w:rPr>
              <w:t>支座反力</w:t>
            </w:r>
          </w:p>
        </w:tc>
        <w:tc>
          <w:tcPr>
            <w:tcW w:w="2324" w:type="dxa"/>
            <w:vAlign w:val="center"/>
          </w:tcPr>
          <w:p w14:paraId="627255DA">
            <w:pPr>
              <w:widowControl/>
              <w:spacing w:line="240" w:lineRule="auto"/>
              <w:jc w:val="center"/>
              <w:rPr>
                <w:rFonts w:cs="Times New Roman"/>
                <w:color w:val="000000"/>
                <w:szCs w:val="21"/>
              </w:rPr>
            </w:pPr>
            <w:r>
              <w:rPr>
                <w:rFonts w:hint="eastAsia" w:cs="Times New Roman"/>
                <w:color w:val="000000"/>
                <w:szCs w:val="21"/>
              </w:rPr>
              <w:t>支座</w:t>
            </w:r>
          </w:p>
        </w:tc>
      </w:tr>
      <w:tr w14:paraId="24D3A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68B66C58">
            <w:pPr>
              <w:widowControl/>
              <w:spacing w:line="240" w:lineRule="auto"/>
              <w:jc w:val="center"/>
              <w:rPr>
                <w:rFonts w:cs="Times New Roman"/>
                <w:color w:val="000000"/>
                <w:szCs w:val="21"/>
              </w:rPr>
            </w:pPr>
          </w:p>
        </w:tc>
        <w:tc>
          <w:tcPr>
            <w:tcW w:w="1420" w:type="dxa"/>
            <w:vMerge w:val="restart"/>
            <w:vAlign w:val="center"/>
          </w:tcPr>
          <w:p w14:paraId="1FECC94D">
            <w:pPr>
              <w:widowControl/>
              <w:spacing w:line="240" w:lineRule="auto"/>
              <w:jc w:val="center"/>
              <w:rPr>
                <w:rFonts w:cs="Times New Roman"/>
                <w:color w:val="000000"/>
                <w:szCs w:val="21"/>
              </w:rPr>
            </w:pPr>
            <w:r>
              <w:rPr>
                <w:rFonts w:cs="Times New Roman"/>
                <w:color w:val="000000"/>
                <w:szCs w:val="21"/>
              </w:rPr>
              <w:t>振动</w:t>
            </w:r>
          </w:p>
        </w:tc>
        <w:tc>
          <w:tcPr>
            <w:tcW w:w="3358" w:type="dxa"/>
            <w:vAlign w:val="center"/>
          </w:tcPr>
          <w:p w14:paraId="4015B29D">
            <w:pPr>
              <w:widowControl/>
              <w:spacing w:line="240" w:lineRule="auto"/>
              <w:jc w:val="center"/>
              <w:rPr>
                <w:rFonts w:cs="Times New Roman"/>
                <w:color w:val="000000"/>
                <w:szCs w:val="21"/>
              </w:rPr>
            </w:pPr>
            <w:r>
              <w:rPr>
                <w:rFonts w:cs="Times New Roman"/>
                <w:color w:val="000000"/>
                <w:szCs w:val="21"/>
              </w:rPr>
              <w:t>主梁竖向振动加速度</w:t>
            </w:r>
          </w:p>
        </w:tc>
        <w:tc>
          <w:tcPr>
            <w:tcW w:w="2324" w:type="dxa"/>
            <w:vMerge w:val="restart"/>
            <w:vAlign w:val="center"/>
          </w:tcPr>
          <w:p w14:paraId="1D1095DE">
            <w:pPr>
              <w:widowControl/>
              <w:spacing w:line="240" w:lineRule="auto"/>
              <w:jc w:val="center"/>
              <w:rPr>
                <w:rFonts w:cs="Times New Roman"/>
                <w:color w:val="000000"/>
                <w:szCs w:val="21"/>
              </w:rPr>
            </w:pPr>
            <w:r>
              <w:rPr>
                <w:rFonts w:hint="eastAsia" w:cs="Times New Roman"/>
                <w:color w:val="000000"/>
                <w:szCs w:val="21"/>
              </w:rPr>
              <w:t>根据振型确定，布设在振型峰值点处，且应包含主跨跨中和边跨跨中</w:t>
            </w:r>
          </w:p>
        </w:tc>
      </w:tr>
      <w:tr w14:paraId="5D39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AA91BC0">
            <w:pPr>
              <w:widowControl/>
              <w:spacing w:line="240" w:lineRule="auto"/>
              <w:jc w:val="center"/>
              <w:rPr>
                <w:rFonts w:cs="Times New Roman"/>
                <w:szCs w:val="21"/>
              </w:rPr>
            </w:pPr>
          </w:p>
        </w:tc>
        <w:tc>
          <w:tcPr>
            <w:tcW w:w="1420" w:type="dxa"/>
            <w:vMerge w:val="continue"/>
            <w:vAlign w:val="center"/>
          </w:tcPr>
          <w:p w14:paraId="1CBD8DDE">
            <w:pPr>
              <w:widowControl/>
              <w:spacing w:line="240" w:lineRule="auto"/>
              <w:jc w:val="center"/>
              <w:rPr>
                <w:rFonts w:cs="Times New Roman"/>
                <w:szCs w:val="21"/>
              </w:rPr>
            </w:pPr>
          </w:p>
        </w:tc>
        <w:tc>
          <w:tcPr>
            <w:tcW w:w="3358" w:type="dxa"/>
            <w:vAlign w:val="center"/>
          </w:tcPr>
          <w:p w14:paraId="6854D075">
            <w:pPr>
              <w:widowControl/>
              <w:spacing w:line="240" w:lineRule="auto"/>
              <w:jc w:val="center"/>
              <w:rPr>
                <w:rFonts w:cs="Times New Roman"/>
                <w:color w:val="000000"/>
                <w:szCs w:val="21"/>
              </w:rPr>
            </w:pPr>
            <w:r>
              <w:rPr>
                <w:rFonts w:cs="Times New Roman"/>
                <w:color w:val="000000"/>
                <w:szCs w:val="21"/>
              </w:rPr>
              <w:t>主梁横向振动加速度</w:t>
            </w:r>
          </w:p>
        </w:tc>
        <w:tc>
          <w:tcPr>
            <w:tcW w:w="2324" w:type="dxa"/>
            <w:vMerge w:val="continue"/>
            <w:vAlign w:val="center"/>
          </w:tcPr>
          <w:p w14:paraId="6D077CCE">
            <w:pPr>
              <w:widowControl/>
              <w:spacing w:line="240" w:lineRule="auto"/>
              <w:jc w:val="center"/>
              <w:rPr>
                <w:rFonts w:cs="Times New Roman"/>
                <w:color w:val="000000"/>
                <w:szCs w:val="21"/>
              </w:rPr>
            </w:pPr>
          </w:p>
        </w:tc>
      </w:tr>
      <w:tr w14:paraId="53103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F039E48">
            <w:pPr>
              <w:widowControl/>
              <w:spacing w:line="240" w:lineRule="auto"/>
              <w:jc w:val="center"/>
              <w:rPr>
                <w:rFonts w:cs="Times New Roman"/>
                <w:color w:val="000000"/>
                <w:szCs w:val="21"/>
              </w:rPr>
            </w:pPr>
          </w:p>
        </w:tc>
        <w:tc>
          <w:tcPr>
            <w:tcW w:w="1420" w:type="dxa"/>
            <w:vMerge w:val="continue"/>
            <w:vAlign w:val="center"/>
          </w:tcPr>
          <w:p w14:paraId="4B653B30">
            <w:pPr>
              <w:widowControl/>
              <w:spacing w:line="240" w:lineRule="auto"/>
              <w:jc w:val="center"/>
              <w:rPr>
                <w:rFonts w:cs="Times New Roman"/>
                <w:color w:val="000000"/>
                <w:szCs w:val="21"/>
              </w:rPr>
            </w:pPr>
          </w:p>
        </w:tc>
        <w:tc>
          <w:tcPr>
            <w:tcW w:w="3358" w:type="dxa"/>
            <w:vAlign w:val="center"/>
          </w:tcPr>
          <w:p w14:paraId="5BF908B6">
            <w:pPr>
              <w:widowControl/>
              <w:spacing w:line="240" w:lineRule="auto"/>
              <w:jc w:val="center"/>
              <w:rPr>
                <w:rFonts w:cs="Times New Roman"/>
                <w:color w:val="000000"/>
                <w:szCs w:val="21"/>
              </w:rPr>
            </w:pPr>
            <w:r>
              <w:rPr>
                <w:rFonts w:cs="Times New Roman"/>
                <w:color w:val="000000"/>
                <w:szCs w:val="21"/>
              </w:rPr>
              <w:t>主梁纵向振动加速度</w:t>
            </w:r>
          </w:p>
        </w:tc>
        <w:tc>
          <w:tcPr>
            <w:tcW w:w="2324" w:type="dxa"/>
            <w:vMerge w:val="continue"/>
            <w:vAlign w:val="center"/>
          </w:tcPr>
          <w:p w14:paraId="1265C6DC">
            <w:pPr>
              <w:widowControl/>
              <w:spacing w:line="240" w:lineRule="auto"/>
              <w:jc w:val="center"/>
              <w:rPr>
                <w:rFonts w:cs="Times New Roman"/>
                <w:color w:val="000000"/>
                <w:szCs w:val="21"/>
              </w:rPr>
            </w:pPr>
          </w:p>
        </w:tc>
      </w:tr>
      <w:tr w14:paraId="4DB4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restart"/>
            <w:vAlign w:val="center"/>
          </w:tcPr>
          <w:p w14:paraId="3FC81C15">
            <w:pPr>
              <w:widowControl/>
              <w:spacing w:line="240" w:lineRule="auto"/>
              <w:jc w:val="center"/>
              <w:rPr>
                <w:rFonts w:cs="Times New Roman"/>
                <w:color w:val="000000"/>
                <w:szCs w:val="21"/>
              </w:rPr>
            </w:pPr>
            <w:r>
              <w:rPr>
                <w:rFonts w:hint="eastAsia" w:cs="Times New Roman"/>
                <w:color w:val="000000"/>
                <w:szCs w:val="21"/>
              </w:rPr>
              <w:t>结构变化</w:t>
            </w:r>
          </w:p>
        </w:tc>
        <w:tc>
          <w:tcPr>
            <w:tcW w:w="1420" w:type="dxa"/>
            <w:vAlign w:val="center"/>
          </w:tcPr>
          <w:p w14:paraId="771B3C75">
            <w:pPr>
              <w:widowControl/>
              <w:spacing w:line="240" w:lineRule="auto"/>
              <w:jc w:val="center"/>
              <w:rPr>
                <w:rFonts w:cs="Times New Roman"/>
                <w:color w:val="000000"/>
                <w:szCs w:val="21"/>
              </w:rPr>
            </w:pPr>
            <w:r>
              <w:rPr>
                <w:rFonts w:hint="eastAsia" w:cs="Times New Roman"/>
                <w:color w:val="000000"/>
                <w:szCs w:val="21"/>
              </w:rPr>
              <w:t>桥墩沉降</w:t>
            </w:r>
          </w:p>
        </w:tc>
        <w:tc>
          <w:tcPr>
            <w:tcW w:w="3358" w:type="dxa"/>
            <w:vAlign w:val="center"/>
          </w:tcPr>
          <w:p w14:paraId="584F6D60">
            <w:pPr>
              <w:widowControl/>
              <w:spacing w:line="240" w:lineRule="auto"/>
              <w:jc w:val="center"/>
              <w:rPr>
                <w:rFonts w:cs="Times New Roman"/>
                <w:color w:val="000000"/>
                <w:szCs w:val="21"/>
              </w:rPr>
            </w:pPr>
            <w:r>
              <w:rPr>
                <w:rFonts w:hint="eastAsia" w:cs="Times New Roman"/>
                <w:color w:val="000000"/>
                <w:szCs w:val="21"/>
              </w:rPr>
              <w:t>桥墩竖向位移</w:t>
            </w:r>
          </w:p>
        </w:tc>
        <w:tc>
          <w:tcPr>
            <w:tcW w:w="2324" w:type="dxa"/>
            <w:vAlign w:val="center"/>
          </w:tcPr>
          <w:p w14:paraId="709C94C7">
            <w:pPr>
              <w:widowControl/>
              <w:spacing w:line="240" w:lineRule="auto"/>
              <w:jc w:val="center"/>
              <w:rPr>
                <w:rFonts w:cs="Times New Roman"/>
                <w:color w:val="000000"/>
                <w:szCs w:val="21"/>
              </w:rPr>
            </w:pPr>
            <w:r>
              <w:rPr>
                <w:rFonts w:hint="eastAsia" w:cs="Times New Roman"/>
                <w:color w:val="000000"/>
                <w:szCs w:val="21"/>
              </w:rPr>
              <w:t>桥墩墩顶</w:t>
            </w:r>
          </w:p>
        </w:tc>
      </w:tr>
      <w:tr w14:paraId="4772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457D92B5">
            <w:pPr>
              <w:widowControl/>
              <w:spacing w:line="240" w:lineRule="auto"/>
              <w:jc w:val="center"/>
              <w:rPr>
                <w:rFonts w:cs="Times New Roman"/>
                <w:color w:val="000000"/>
                <w:szCs w:val="21"/>
              </w:rPr>
            </w:pPr>
          </w:p>
        </w:tc>
        <w:tc>
          <w:tcPr>
            <w:tcW w:w="1420" w:type="dxa"/>
            <w:vAlign w:val="center"/>
          </w:tcPr>
          <w:p w14:paraId="15032331">
            <w:pPr>
              <w:widowControl/>
              <w:spacing w:line="240" w:lineRule="auto"/>
              <w:jc w:val="center"/>
              <w:rPr>
                <w:rFonts w:cs="Times New Roman"/>
                <w:color w:val="000000"/>
                <w:szCs w:val="21"/>
              </w:rPr>
            </w:pPr>
            <w:r>
              <w:rPr>
                <w:rFonts w:hint="eastAsia" w:cs="Times New Roman"/>
                <w:color w:val="000000"/>
                <w:szCs w:val="21"/>
              </w:rPr>
              <w:t>基础冲刷</w:t>
            </w:r>
          </w:p>
        </w:tc>
        <w:tc>
          <w:tcPr>
            <w:tcW w:w="3358" w:type="dxa"/>
            <w:vAlign w:val="center"/>
          </w:tcPr>
          <w:p w14:paraId="5B891EBE">
            <w:pPr>
              <w:widowControl/>
              <w:spacing w:line="240" w:lineRule="auto"/>
              <w:jc w:val="center"/>
              <w:rPr>
                <w:rFonts w:cs="Times New Roman"/>
                <w:color w:val="000000"/>
                <w:szCs w:val="21"/>
              </w:rPr>
            </w:pPr>
            <w:r>
              <w:rPr>
                <w:rFonts w:hint="eastAsia" w:cs="Times New Roman"/>
                <w:color w:val="000000"/>
                <w:szCs w:val="21"/>
              </w:rPr>
              <w:t>基础冲刷深度</w:t>
            </w:r>
          </w:p>
        </w:tc>
        <w:tc>
          <w:tcPr>
            <w:tcW w:w="2324" w:type="dxa"/>
            <w:vAlign w:val="center"/>
          </w:tcPr>
          <w:p w14:paraId="3C92E67C">
            <w:pPr>
              <w:widowControl/>
              <w:spacing w:line="240" w:lineRule="auto"/>
              <w:jc w:val="center"/>
              <w:rPr>
                <w:rFonts w:cs="Times New Roman"/>
                <w:color w:val="000000"/>
                <w:szCs w:val="21"/>
              </w:rPr>
            </w:pPr>
            <w:r>
              <w:rPr>
                <w:rFonts w:hint="eastAsia" w:cs="Times New Roman"/>
                <w:color w:val="000000"/>
                <w:szCs w:val="21"/>
              </w:rPr>
              <w:t>桥墩上下游两侧</w:t>
            </w:r>
          </w:p>
        </w:tc>
      </w:tr>
      <w:tr w14:paraId="383F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7F040816">
            <w:pPr>
              <w:widowControl/>
              <w:spacing w:line="240" w:lineRule="auto"/>
              <w:jc w:val="center"/>
              <w:rPr>
                <w:rFonts w:cs="Times New Roman"/>
                <w:color w:val="000000"/>
                <w:szCs w:val="21"/>
              </w:rPr>
            </w:pPr>
          </w:p>
        </w:tc>
        <w:tc>
          <w:tcPr>
            <w:tcW w:w="1420" w:type="dxa"/>
            <w:vAlign w:val="center"/>
          </w:tcPr>
          <w:p w14:paraId="6A9465E7">
            <w:pPr>
              <w:widowControl/>
              <w:spacing w:line="240" w:lineRule="auto"/>
              <w:jc w:val="center"/>
              <w:rPr>
                <w:rFonts w:cs="Times New Roman"/>
                <w:color w:val="000000"/>
                <w:szCs w:val="21"/>
              </w:rPr>
            </w:pPr>
            <w:r>
              <w:rPr>
                <w:rFonts w:hint="eastAsia" w:cs="Times New Roman"/>
                <w:color w:val="000000"/>
                <w:szCs w:val="21"/>
              </w:rPr>
              <w:t>裂缝</w:t>
            </w:r>
          </w:p>
        </w:tc>
        <w:tc>
          <w:tcPr>
            <w:tcW w:w="3358" w:type="dxa"/>
            <w:vAlign w:val="center"/>
          </w:tcPr>
          <w:p w14:paraId="0DFA061E">
            <w:pPr>
              <w:widowControl/>
              <w:spacing w:line="240" w:lineRule="auto"/>
              <w:jc w:val="center"/>
              <w:rPr>
                <w:rFonts w:cs="Times New Roman"/>
                <w:color w:val="000000"/>
                <w:szCs w:val="21"/>
              </w:rPr>
            </w:pPr>
            <w:r>
              <w:rPr>
                <w:rFonts w:hint="eastAsia" w:cs="Times New Roman"/>
                <w:color w:val="000000"/>
                <w:szCs w:val="21"/>
              </w:rPr>
              <w:t>混凝土或钢结构裂缝</w:t>
            </w:r>
          </w:p>
        </w:tc>
        <w:tc>
          <w:tcPr>
            <w:tcW w:w="2324" w:type="dxa"/>
            <w:vAlign w:val="center"/>
          </w:tcPr>
          <w:p w14:paraId="32846577">
            <w:pPr>
              <w:widowControl/>
              <w:spacing w:line="240" w:lineRule="auto"/>
              <w:jc w:val="center"/>
              <w:rPr>
                <w:rFonts w:cs="Times New Roman"/>
                <w:color w:val="000000"/>
                <w:szCs w:val="21"/>
              </w:rPr>
            </w:pPr>
            <w:r>
              <w:rPr>
                <w:rFonts w:hint="eastAsia" w:cs="Times New Roman"/>
                <w:color w:val="000000"/>
                <w:szCs w:val="21"/>
              </w:rPr>
              <w:t>检查发现的关键结构裂缝</w:t>
            </w:r>
          </w:p>
        </w:tc>
      </w:tr>
      <w:tr w14:paraId="031B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74BF655">
            <w:pPr>
              <w:widowControl/>
              <w:spacing w:line="240" w:lineRule="auto"/>
              <w:jc w:val="center"/>
              <w:rPr>
                <w:rFonts w:cs="Times New Roman"/>
                <w:color w:val="000000"/>
                <w:szCs w:val="21"/>
              </w:rPr>
            </w:pPr>
          </w:p>
        </w:tc>
        <w:tc>
          <w:tcPr>
            <w:tcW w:w="1420" w:type="dxa"/>
            <w:vAlign w:val="center"/>
          </w:tcPr>
          <w:p w14:paraId="2F7AAAD1">
            <w:pPr>
              <w:widowControl/>
              <w:spacing w:line="240" w:lineRule="auto"/>
              <w:jc w:val="center"/>
              <w:rPr>
                <w:rFonts w:cs="Times New Roman"/>
                <w:color w:val="000000"/>
                <w:szCs w:val="21"/>
              </w:rPr>
            </w:pPr>
            <w:r>
              <w:rPr>
                <w:rFonts w:hint="eastAsia" w:cs="Times New Roman"/>
                <w:color w:val="000000"/>
                <w:szCs w:val="21"/>
              </w:rPr>
              <w:t>腐蚀</w:t>
            </w:r>
          </w:p>
        </w:tc>
        <w:tc>
          <w:tcPr>
            <w:tcW w:w="3358" w:type="dxa"/>
            <w:vAlign w:val="center"/>
          </w:tcPr>
          <w:p w14:paraId="707E87EA">
            <w:pPr>
              <w:widowControl/>
              <w:spacing w:line="240" w:lineRule="auto"/>
              <w:jc w:val="center"/>
              <w:rPr>
                <w:rFonts w:cs="Times New Roman"/>
                <w:color w:val="000000"/>
                <w:szCs w:val="21"/>
              </w:rPr>
            </w:pPr>
            <w:r>
              <w:rPr>
                <w:rFonts w:hint="eastAsia" w:cs="Times New Roman"/>
                <w:color w:val="000000"/>
                <w:szCs w:val="21"/>
              </w:rPr>
              <w:t>墩身、承台混凝土氯离子侵蚀</w:t>
            </w:r>
          </w:p>
        </w:tc>
        <w:tc>
          <w:tcPr>
            <w:tcW w:w="2324" w:type="dxa"/>
            <w:vAlign w:val="center"/>
          </w:tcPr>
          <w:p w14:paraId="05A633F6">
            <w:pPr>
              <w:widowControl/>
              <w:spacing w:line="240" w:lineRule="auto"/>
              <w:jc w:val="center"/>
              <w:rPr>
                <w:rFonts w:cs="Times New Roman"/>
                <w:color w:val="000000"/>
                <w:szCs w:val="21"/>
              </w:rPr>
            </w:pPr>
            <w:r>
              <w:rPr>
                <w:rFonts w:hint="eastAsia" w:cs="Times New Roman"/>
                <w:color w:val="000000"/>
                <w:szCs w:val="21"/>
              </w:rPr>
              <w:t>水位变动区、浪溅区</w:t>
            </w:r>
          </w:p>
        </w:tc>
      </w:tr>
      <w:tr w14:paraId="6985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4B05A335">
            <w:pPr>
              <w:widowControl/>
              <w:spacing w:line="240" w:lineRule="auto"/>
              <w:jc w:val="center"/>
              <w:rPr>
                <w:rFonts w:cs="Times New Roman"/>
                <w:color w:val="000000"/>
                <w:szCs w:val="21"/>
              </w:rPr>
            </w:pPr>
          </w:p>
        </w:tc>
        <w:tc>
          <w:tcPr>
            <w:tcW w:w="1420" w:type="dxa"/>
            <w:vAlign w:val="center"/>
          </w:tcPr>
          <w:p w14:paraId="20047729">
            <w:pPr>
              <w:widowControl/>
              <w:spacing w:line="240" w:lineRule="auto"/>
              <w:jc w:val="center"/>
              <w:rPr>
                <w:rFonts w:cs="Times New Roman"/>
                <w:color w:val="000000"/>
                <w:szCs w:val="21"/>
              </w:rPr>
            </w:pPr>
            <w:r>
              <w:rPr>
                <w:rFonts w:hint="eastAsia" w:cs="Times New Roman"/>
                <w:color w:val="000000"/>
                <w:szCs w:val="21"/>
              </w:rPr>
              <w:t>预应力</w:t>
            </w:r>
          </w:p>
        </w:tc>
        <w:tc>
          <w:tcPr>
            <w:tcW w:w="3358" w:type="dxa"/>
            <w:vAlign w:val="center"/>
          </w:tcPr>
          <w:p w14:paraId="4D9B2055">
            <w:pPr>
              <w:widowControl/>
              <w:spacing w:line="240" w:lineRule="auto"/>
              <w:jc w:val="center"/>
              <w:rPr>
                <w:rFonts w:cs="Times New Roman"/>
                <w:color w:val="000000"/>
                <w:szCs w:val="21"/>
              </w:rPr>
            </w:pPr>
            <w:r>
              <w:rPr>
                <w:rFonts w:hint="eastAsia" w:cs="Times New Roman"/>
                <w:color w:val="000000"/>
                <w:szCs w:val="21"/>
              </w:rPr>
              <w:t>体外预应力</w:t>
            </w:r>
          </w:p>
        </w:tc>
        <w:tc>
          <w:tcPr>
            <w:tcW w:w="2324" w:type="dxa"/>
            <w:vAlign w:val="center"/>
          </w:tcPr>
          <w:p w14:paraId="69757620">
            <w:pPr>
              <w:widowControl/>
              <w:spacing w:line="240" w:lineRule="auto"/>
              <w:jc w:val="center"/>
              <w:rPr>
                <w:rFonts w:cs="Times New Roman"/>
                <w:color w:val="000000"/>
                <w:szCs w:val="21"/>
              </w:rPr>
            </w:pPr>
            <w:r>
              <w:rPr>
                <w:rFonts w:hint="eastAsia" w:cs="Times New Roman"/>
                <w:color w:val="000000"/>
                <w:szCs w:val="21"/>
              </w:rPr>
              <w:t>有代表性的关键拉索</w:t>
            </w:r>
          </w:p>
        </w:tc>
      </w:tr>
      <w:tr w14:paraId="4977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241920F9">
            <w:pPr>
              <w:widowControl/>
              <w:spacing w:line="240" w:lineRule="auto"/>
              <w:jc w:val="center"/>
              <w:rPr>
                <w:rFonts w:cs="Times New Roman"/>
                <w:color w:val="000000"/>
                <w:szCs w:val="21"/>
              </w:rPr>
            </w:pPr>
          </w:p>
        </w:tc>
        <w:tc>
          <w:tcPr>
            <w:tcW w:w="1420" w:type="dxa"/>
            <w:vAlign w:val="center"/>
          </w:tcPr>
          <w:p w14:paraId="1C614A51">
            <w:pPr>
              <w:widowControl/>
              <w:spacing w:line="240" w:lineRule="auto"/>
              <w:jc w:val="center"/>
              <w:rPr>
                <w:rFonts w:cs="Times New Roman"/>
                <w:color w:val="000000"/>
                <w:szCs w:val="21"/>
              </w:rPr>
            </w:pPr>
            <w:r>
              <w:rPr>
                <w:rFonts w:hint="eastAsia" w:cs="Times New Roman"/>
                <w:color w:val="000000"/>
                <w:szCs w:val="21"/>
              </w:rPr>
              <w:t>螺栓状态</w:t>
            </w:r>
          </w:p>
        </w:tc>
        <w:tc>
          <w:tcPr>
            <w:tcW w:w="3358" w:type="dxa"/>
            <w:vAlign w:val="center"/>
          </w:tcPr>
          <w:p w14:paraId="1D92D324">
            <w:pPr>
              <w:widowControl/>
              <w:spacing w:line="240" w:lineRule="auto"/>
              <w:jc w:val="center"/>
              <w:rPr>
                <w:rFonts w:cs="Times New Roman"/>
                <w:color w:val="000000"/>
                <w:szCs w:val="21"/>
              </w:rPr>
            </w:pPr>
            <w:r>
              <w:rPr>
                <w:rFonts w:hint="eastAsia" w:cs="Times New Roman"/>
                <w:color w:val="000000"/>
                <w:szCs w:val="21"/>
              </w:rPr>
              <w:t>高强螺栓紧固力、螺栓脱落</w:t>
            </w:r>
          </w:p>
        </w:tc>
        <w:tc>
          <w:tcPr>
            <w:tcW w:w="2324" w:type="dxa"/>
            <w:vAlign w:val="center"/>
          </w:tcPr>
          <w:p w14:paraId="49A6F649">
            <w:pPr>
              <w:widowControl/>
              <w:spacing w:line="240" w:lineRule="auto"/>
              <w:jc w:val="center"/>
              <w:rPr>
                <w:rFonts w:cs="Times New Roman"/>
                <w:color w:val="000000"/>
                <w:szCs w:val="21"/>
              </w:rPr>
            </w:pPr>
            <w:r>
              <w:rPr>
                <w:rFonts w:hint="eastAsia" w:cs="Times New Roman"/>
                <w:color w:val="000000"/>
                <w:szCs w:val="21"/>
              </w:rPr>
              <w:t>有代表性的关键构件</w:t>
            </w:r>
          </w:p>
        </w:tc>
      </w:tr>
    </w:tbl>
    <w:p w14:paraId="346CA076">
      <w:pPr>
        <w:rPr>
          <w:rFonts w:cs="Times New Roman"/>
          <w:b/>
          <w:bCs/>
          <w:color w:val="000000" w:themeColor="text1"/>
          <w:szCs w:val="21"/>
          <w14:textFill>
            <w14:solidFill>
              <w14:schemeClr w14:val="tx1"/>
            </w14:solidFill>
          </w14:textFill>
        </w:rPr>
      </w:pPr>
    </w:p>
    <w:p w14:paraId="4D33FE52">
      <w:pPr>
        <w:rPr>
          <w:rFonts w:hint="eastAsia" w:eastAsia="宋体" w:cs="Times New Roman"/>
          <w:color w:val="000000" w:themeColor="text1"/>
          <w:szCs w:val="21"/>
          <w:lang w:val="en-US" w:eastAsia="zh-CN"/>
          <w14:textFill>
            <w14:solidFill>
              <w14:schemeClr w14:val="tx1"/>
            </w14:solidFill>
          </w14:textFill>
        </w:rPr>
      </w:pPr>
      <w:r>
        <w:rPr>
          <w:rFonts w:hint="eastAsia" w:cs="Times New Roman"/>
          <w:b/>
          <w:bCs/>
          <w:color w:val="000000" w:themeColor="text1"/>
          <w:szCs w:val="21"/>
          <w14:textFill>
            <w14:solidFill>
              <w14:schemeClr w14:val="tx1"/>
            </w14:solidFill>
          </w14:textFill>
        </w:rPr>
        <w:t>4</w:t>
      </w:r>
      <w:r>
        <w:rPr>
          <w:rFonts w:cs="Times New Roman"/>
          <w:b/>
          <w:bCs/>
          <w:color w:val="000000" w:themeColor="text1"/>
          <w:szCs w:val="21"/>
          <w14:textFill>
            <w14:solidFill>
              <w14:schemeClr w14:val="tx1"/>
            </w14:solidFill>
          </w14:textFill>
        </w:rPr>
        <w:t>.3.</w:t>
      </w:r>
      <w:r>
        <w:rPr>
          <w:rFonts w:hint="eastAsia" w:cs="Times New Roman"/>
          <w:b/>
          <w:bCs/>
          <w:color w:val="000000" w:themeColor="text1"/>
          <w:szCs w:val="21"/>
          <w14:textFill>
            <w14:solidFill>
              <w14:schemeClr w14:val="tx1"/>
            </w14:solidFill>
          </w14:textFill>
        </w:rPr>
        <w:t>2</w:t>
      </w:r>
      <w:r>
        <w:rPr>
          <w:rFonts w:cs="Times New Roman"/>
          <w:b/>
          <w:bCs/>
          <w:color w:val="000000" w:themeColor="text1"/>
          <w:szCs w:val="21"/>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中小跨径</w:t>
      </w:r>
      <w:r>
        <w:rPr>
          <w:rFonts w:hint="eastAsia" w:cs="Times New Roman"/>
          <w:color w:val="000000" w:themeColor="text1"/>
          <w:szCs w:val="21"/>
          <w:lang w:val="en-US" w:eastAsia="zh-CN"/>
          <w14:textFill>
            <w14:solidFill>
              <w14:schemeClr w14:val="tx1"/>
            </w14:solidFill>
          </w14:textFill>
        </w:rPr>
        <w:t>拱桥</w:t>
      </w:r>
      <w:r>
        <w:rPr>
          <w:rFonts w:hint="eastAsia" w:cs="Times New Roman"/>
          <w:color w:val="000000" w:themeColor="text1"/>
          <w:szCs w:val="21"/>
          <w14:textFill>
            <w14:solidFill>
              <w14:schemeClr w14:val="tx1"/>
            </w14:solidFill>
          </w14:textFill>
        </w:rPr>
        <w:t>测点布置可参照表4.3.</w:t>
      </w:r>
      <w:r>
        <w:rPr>
          <w:rFonts w:hint="eastAsia" w:cs="Times New Roman"/>
          <w:color w:val="000000" w:themeColor="text1"/>
          <w:szCs w:val="21"/>
          <w:lang w:val="en-US" w:eastAsia="zh-CN"/>
          <w14:textFill>
            <w14:solidFill>
              <w14:schemeClr w14:val="tx1"/>
            </w14:solidFill>
          </w14:textFill>
        </w:rPr>
        <w:t>2</w:t>
      </w:r>
      <w:r>
        <w:rPr>
          <w:rFonts w:hint="eastAsia" w:cs="Times New Roman"/>
          <w:color w:val="000000" w:themeColor="text1"/>
          <w:szCs w:val="21"/>
          <w14:textFill>
            <w14:solidFill>
              <w14:schemeClr w14:val="tx1"/>
            </w14:solidFill>
          </w14:textFill>
        </w:rPr>
        <w:t>，应根据结构受力特性和监测目标确定测点布置方案</w:t>
      </w:r>
      <w:r>
        <w:rPr>
          <w:rFonts w:hint="eastAsia" w:cs="Times New Roman"/>
          <w:color w:val="000000" w:themeColor="text1"/>
          <w:szCs w:val="21"/>
          <w:lang w:eastAsia="zh-CN"/>
          <w14:textFill>
            <w14:solidFill>
              <w14:schemeClr w14:val="tx1"/>
            </w14:solidFill>
          </w14:textFill>
        </w:rPr>
        <w:t>。</w:t>
      </w:r>
    </w:p>
    <w:p w14:paraId="0210EF0B">
      <w:pPr>
        <w:jc w:val="center"/>
        <w:rPr>
          <w:rFonts w:cs="Times New Roman"/>
          <w:b/>
          <w:bCs/>
          <w:color w:val="000000" w:themeColor="text1"/>
          <w:szCs w:val="21"/>
          <w14:textFill>
            <w14:solidFill>
              <w14:schemeClr w14:val="tx1"/>
            </w14:solidFill>
          </w14:textFill>
        </w:rPr>
      </w:pPr>
      <w:r>
        <w:rPr>
          <w:rFonts w:cs="Times New Roman"/>
          <w:b/>
          <w:bCs/>
          <w:color w:val="000000" w:themeColor="text1"/>
          <w:szCs w:val="21"/>
          <w14:textFill>
            <w14:solidFill>
              <w14:schemeClr w14:val="tx1"/>
            </w14:solidFill>
          </w14:textFill>
        </w:rPr>
        <w:t>表</w:t>
      </w:r>
      <w:r>
        <w:rPr>
          <w:rFonts w:hint="eastAsia" w:cs="Times New Roman"/>
          <w:b/>
          <w:bCs/>
          <w:color w:val="000000" w:themeColor="text1"/>
          <w:szCs w:val="21"/>
          <w14:textFill>
            <w14:solidFill>
              <w14:schemeClr w14:val="tx1"/>
            </w14:solidFill>
          </w14:textFill>
        </w:rPr>
        <w:t>4</w:t>
      </w:r>
      <w:r>
        <w:rPr>
          <w:rFonts w:cs="Times New Roman"/>
          <w:b/>
          <w:bCs/>
          <w:color w:val="000000" w:themeColor="text1"/>
          <w:szCs w:val="21"/>
          <w14:textFill>
            <w14:solidFill>
              <w14:schemeClr w14:val="tx1"/>
            </w14:solidFill>
          </w14:textFill>
        </w:rPr>
        <w:t>.3.</w:t>
      </w:r>
      <w:r>
        <w:rPr>
          <w:rFonts w:hint="eastAsia" w:cs="Times New Roman"/>
          <w:b/>
          <w:bCs/>
          <w:color w:val="000000" w:themeColor="text1"/>
          <w:szCs w:val="21"/>
          <w14:textFill>
            <w14:solidFill>
              <w14:schemeClr w14:val="tx1"/>
            </w14:solidFill>
          </w14:textFill>
        </w:rPr>
        <w:t>2</w:t>
      </w:r>
      <w:r>
        <w:rPr>
          <w:rFonts w:cs="Times New Roman"/>
          <w:b/>
          <w:bCs/>
          <w:color w:val="000000" w:themeColor="text1"/>
          <w:szCs w:val="21"/>
          <w14:textFill>
            <w14:solidFill>
              <w14:schemeClr w14:val="tx1"/>
            </w14:solidFill>
          </w14:textFill>
        </w:rPr>
        <w:t xml:space="preserve"> 中小跨径</w:t>
      </w:r>
      <w:r>
        <w:rPr>
          <w:rFonts w:hint="eastAsia" w:cs="Times New Roman"/>
          <w:b/>
          <w:bCs/>
          <w:color w:val="000000" w:themeColor="text1"/>
          <w:szCs w:val="21"/>
          <w14:textFill>
            <w14:solidFill>
              <w14:schemeClr w14:val="tx1"/>
            </w14:solidFill>
          </w14:textFill>
        </w:rPr>
        <w:t>拱</w:t>
      </w:r>
      <w:r>
        <w:rPr>
          <w:rFonts w:cs="Times New Roman"/>
          <w:b/>
          <w:bCs/>
          <w:color w:val="000000" w:themeColor="text1"/>
          <w:szCs w:val="21"/>
          <w14:textFill>
            <w14:solidFill>
              <w14:schemeClr w14:val="tx1"/>
            </w14:solidFill>
          </w14:textFill>
        </w:rPr>
        <w:t>桥测点布置</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08"/>
        <w:gridCol w:w="2174"/>
      </w:tblGrid>
      <w:tr w14:paraId="2BB6B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vAlign w:val="center"/>
          </w:tcPr>
          <w:p w14:paraId="08785AE7">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类别</w:t>
            </w:r>
          </w:p>
        </w:tc>
        <w:tc>
          <w:tcPr>
            <w:tcW w:w="3508" w:type="dxa"/>
            <w:vAlign w:val="center"/>
          </w:tcPr>
          <w:p w14:paraId="30081474">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内容</w:t>
            </w:r>
          </w:p>
        </w:tc>
        <w:tc>
          <w:tcPr>
            <w:tcW w:w="2174" w:type="dxa"/>
            <w:vAlign w:val="center"/>
          </w:tcPr>
          <w:p w14:paraId="0F5BDD5F">
            <w:pPr>
              <w:widowControl/>
              <w:spacing w:line="240" w:lineRule="auto"/>
              <w:jc w:val="center"/>
              <w:rPr>
                <w:rFonts w:cs="Times New Roman"/>
                <w:b/>
                <w:bCs/>
                <w:color w:val="000000"/>
                <w:szCs w:val="21"/>
              </w:rPr>
            </w:pPr>
            <w:r>
              <w:rPr>
                <w:rFonts w:hint="eastAsia" w:cs="Times New Roman"/>
                <w:b/>
                <w:bCs/>
                <w:color w:val="000000"/>
                <w:szCs w:val="21"/>
              </w:rPr>
              <w:t>测点布置</w:t>
            </w:r>
          </w:p>
        </w:tc>
      </w:tr>
      <w:tr w14:paraId="4646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restart"/>
            <w:vAlign w:val="center"/>
          </w:tcPr>
          <w:p w14:paraId="5FA22FDC">
            <w:pPr>
              <w:widowControl/>
              <w:spacing w:line="240" w:lineRule="auto"/>
              <w:jc w:val="center"/>
              <w:rPr>
                <w:rFonts w:cs="Times New Roman"/>
                <w:color w:val="000000"/>
                <w:szCs w:val="21"/>
              </w:rPr>
            </w:pPr>
            <w:r>
              <w:rPr>
                <w:rFonts w:cs="Times New Roman"/>
                <w:color w:val="000000"/>
                <w:szCs w:val="21"/>
              </w:rPr>
              <w:t>环境</w:t>
            </w:r>
          </w:p>
        </w:tc>
        <w:tc>
          <w:tcPr>
            <w:tcW w:w="1420" w:type="dxa"/>
            <w:vMerge w:val="restart"/>
            <w:vAlign w:val="center"/>
          </w:tcPr>
          <w:p w14:paraId="4A1B3D69">
            <w:pPr>
              <w:widowControl/>
              <w:spacing w:line="240" w:lineRule="auto"/>
              <w:jc w:val="center"/>
              <w:rPr>
                <w:rFonts w:cs="Times New Roman"/>
                <w:color w:val="000000"/>
                <w:szCs w:val="21"/>
              </w:rPr>
            </w:pPr>
            <w:r>
              <w:rPr>
                <w:rFonts w:cs="Times New Roman"/>
                <w:szCs w:val="21"/>
              </w:rPr>
              <w:t>温度、湿度</w:t>
            </w:r>
          </w:p>
        </w:tc>
        <w:tc>
          <w:tcPr>
            <w:tcW w:w="3508" w:type="dxa"/>
            <w:vAlign w:val="center"/>
          </w:tcPr>
          <w:p w14:paraId="6A9418F2">
            <w:pPr>
              <w:widowControl/>
              <w:spacing w:line="240" w:lineRule="auto"/>
              <w:jc w:val="center"/>
              <w:rPr>
                <w:rFonts w:cs="Times New Roman"/>
                <w:color w:val="000000"/>
                <w:szCs w:val="21"/>
              </w:rPr>
            </w:pPr>
            <w:r>
              <w:rPr>
                <w:rFonts w:cs="Times New Roman"/>
                <w:color w:val="000000"/>
                <w:szCs w:val="21"/>
              </w:rPr>
              <w:t>桥址区环境温度、湿度</w:t>
            </w:r>
          </w:p>
        </w:tc>
        <w:tc>
          <w:tcPr>
            <w:tcW w:w="2174" w:type="dxa"/>
            <w:vAlign w:val="center"/>
          </w:tcPr>
          <w:p w14:paraId="4F880443">
            <w:pPr>
              <w:widowControl/>
              <w:spacing w:line="240" w:lineRule="auto"/>
              <w:jc w:val="center"/>
              <w:rPr>
                <w:rFonts w:cs="Times New Roman"/>
                <w:color w:val="000000"/>
                <w:szCs w:val="21"/>
              </w:rPr>
            </w:pPr>
            <w:r>
              <w:rPr>
                <w:rFonts w:hint="eastAsia" w:cs="Times New Roman"/>
                <w:color w:val="000000"/>
                <w:szCs w:val="21"/>
              </w:rPr>
              <w:t>主跨跨中</w:t>
            </w:r>
          </w:p>
        </w:tc>
      </w:tr>
      <w:tr w14:paraId="673F8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720356FB">
            <w:pPr>
              <w:widowControl/>
              <w:spacing w:line="240" w:lineRule="auto"/>
              <w:jc w:val="center"/>
              <w:rPr>
                <w:rFonts w:cs="Times New Roman"/>
                <w:szCs w:val="21"/>
              </w:rPr>
            </w:pPr>
          </w:p>
        </w:tc>
        <w:tc>
          <w:tcPr>
            <w:tcW w:w="1420" w:type="dxa"/>
            <w:vMerge w:val="continue"/>
            <w:vAlign w:val="center"/>
          </w:tcPr>
          <w:p w14:paraId="580485D0">
            <w:pPr>
              <w:widowControl/>
              <w:spacing w:line="240" w:lineRule="auto"/>
              <w:jc w:val="center"/>
              <w:rPr>
                <w:rFonts w:cs="Times New Roman"/>
                <w:szCs w:val="21"/>
              </w:rPr>
            </w:pPr>
          </w:p>
        </w:tc>
        <w:tc>
          <w:tcPr>
            <w:tcW w:w="3508" w:type="dxa"/>
            <w:vAlign w:val="center"/>
          </w:tcPr>
          <w:p w14:paraId="3A76AA23">
            <w:pPr>
              <w:widowControl/>
              <w:spacing w:line="240" w:lineRule="auto"/>
              <w:jc w:val="center"/>
              <w:rPr>
                <w:rFonts w:cs="Times New Roman"/>
                <w:color w:val="000000"/>
                <w:szCs w:val="21"/>
              </w:rPr>
            </w:pPr>
            <w:r>
              <w:rPr>
                <w:rFonts w:cs="Times New Roman"/>
                <w:color w:val="000000"/>
                <w:szCs w:val="21"/>
              </w:rPr>
              <w:t>主梁内温度、湿度</w:t>
            </w:r>
            <w:r>
              <w:rPr>
                <w:rFonts w:cs="Times New Roman"/>
                <w:color w:val="000000"/>
                <w:szCs w:val="21"/>
                <w:vertAlign w:val="superscript"/>
              </w:rPr>
              <w:t>①</w:t>
            </w:r>
          </w:p>
        </w:tc>
        <w:tc>
          <w:tcPr>
            <w:tcW w:w="2174" w:type="dxa"/>
            <w:vAlign w:val="center"/>
          </w:tcPr>
          <w:p w14:paraId="3C42BB81">
            <w:pPr>
              <w:widowControl/>
              <w:spacing w:line="240" w:lineRule="auto"/>
              <w:jc w:val="center"/>
              <w:rPr>
                <w:rFonts w:cs="Times New Roman"/>
                <w:color w:val="000000"/>
                <w:szCs w:val="21"/>
              </w:rPr>
            </w:pPr>
            <w:r>
              <w:rPr>
                <w:rFonts w:cs="Times New Roman"/>
                <w:color w:val="000000"/>
                <w:szCs w:val="21"/>
              </w:rPr>
              <w:t>主跨跨中</w:t>
            </w:r>
          </w:p>
        </w:tc>
      </w:tr>
      <w:tr w14:paraId="4E58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0879D109">
            <w:pPr>
              <w:widowControl/>
              <w:spacing w:line="240" w:lineRule="auto"/>
              <w:jc w:val="center"/>
              <w:rPr>
                <w:rFonts w:cs="Times New Roman"/>
                <w:szCs w:val="21"/>
              </w:rPr>
            </w:pPr>
          </w:p>
        </w:tc>
        <w:tc>
          <w:tcPr>
            <w:tcW w:w="1420" w:type="dxa"/>
            <w:vMerge w:val="continue"/>
            <w:vAlign w:val="center"/>
          </w:tcPr>
          <w:p w14:paraId="0238C6B5">
            <w:pPr>
              <w:widowControl/>
              <w:spacing w:line="240" w:lineRule="auto"/>
              <w:jc w:val="center"/>
              <w:rPr>
                <w:rFonts w:cs="Times New Roman"/>
                <w:szCs w:val="21"/>
              </w:rPr>
            </w:pPr>
          </w:p>
        </w:tc>
        <w:tc>
          <w:tcPr>
            <w:tcW w:w="3508" w:type="dxa"/>
            <w:vAlign w:val="center"/>
          </w:tcPr>
          <w:p w14:paraId="697F6A32">
            <w:pPr>
              <w:widowControl/>
              <w:spacing w:line="240" w:lineRule="auto"/>
              <w:jc w:val="center"/>
              <w:rPr>
                <w:rFonts w:cs="Times New Roman"/>
                <w:color w:val="000000"/>
                <w:szCs w:val="21"/>
              </w:rPr>
            </w:pPr>
            <w:r>
              <w:rPr>
                <w:rFonts w:cs="Times New Roman"/>
                <w:color w:val="000000"/>
                <w:szCs w:val="21"/>
              </w:rPr>
              <w:t>主拱</w:t>
            </w:r>
            <w:r>
              <w:rPr>
                <w:rFonts w:hint="eastAsia" w:cs="Times New Roman"/>
                <w:color w:val="000000"/>
                <w:szCs w:val="21"/>
              </w:rPr>
              <w:t>内</w:t>
            </w:r>
            <w:r>
              <w:rPr>
                <w:rFonts w:cs="Times New Roman"/>
                <w:color w:val="000000"/>
                <w:szCs w:val="21"/>
              </w:rPr>
              <w:t>温度、湿度</w:t>
            </w:r>
            <w:r>
              <w:rPr>
                <w:rFonts w:cs="Times New Roman"/>
                <w:color w:val="000000"/>
                <w:szCs w:val="21"/>
                <w:vertAlign w:val="superscript"/>
              </w:rPr>
              <w:t>②</w:t>
            </w:r>
          </w:p>
        </w:tc>
        <w:tc>
          <w:tcPr>
            <w:tcW w:w="2174" w:type="dxa"/>
            <w:vAlign w:val="center"/>
          </w:tcPr>
          <w:p w14:paraId="10A98F4B">
            <w:pPr>
              <w:widowControl/>
              <w:spacing w:line="240" w:lineRule="auto"/>
              <w:jc w:val="center"/>
              <w:rPr>
                <w:rFonts w:cs="Times New Roman"/>
                <w:color w:val="000000"/>
                <w:szCs w:val="21"/>
              </w:rPr>
            </w:pPr>
            <w:r>
              <w:rPr>
                <w:rFonts w:cs="Times New Roman"/>
                <w:color w:val="000000"/>
                <w:szCs w:val="21"/>
              </w:rPr>
              <w:t>主跨跨中</w:t>
            </w:r>
          </w:p>
        </w:tc>
      </w:tr>
      <w:tr w14:paraId="02DCB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4E2B1E1F">
            <w:pPr>
              <w:widowControl/>
              <w:spacing w:line="240" w:lineRule="auto"/>
              <w:jc w:val="center"/>
              <w:rPr>
                <w:rFonts w:cs="Times New Roman"/>
                <w:szCs w:val="21"/>
              </w:rPr>
            </w:pPr>
          </w:p>
        </w:tc>
        <w:tc>
          <w:tcPr>
            <w:tcW w:w="1420" w:type="dxa"/>
            <w:vMerge w:val="continue"/>
            <w:vAlign w:val="center"/>
          </w:tcPr>
          <w:p w14:paraId="003746D4">
            <w:pPr>
              <w:widowControl/>
              <w:spacing w:line="240" w:lineRule="auto"/>
              <w:jc w:val="center"/>
              <w:rPr>
                <w:rFonts w:cs="Times New Roman"/>
                <w:szCs w:val="21"/>
              </w:rPr>
            </w:pPr>
          </w:p>
        </w:tc>
        <w:tc>
          <w:tcPr>
            <w:tcW w:w="3508" w:type="dxa"/>
            <w:vAlign w:val="center"/>
          </w:tcPr>
          <w:p w14:paraId="0AED2E18">
            <w:pPr>
              <w:widowControl/>
              <w:spacing w:line="240" w:lineRule="auto"/>
              <w:jc w:val="center"/>
              <w:rPr>
                <w:rFonts w:cs="Times New Roman"/>
                <w:color w:val="000000"/>
                <w:szCs w:val="21"/>
              </w:rPr>
            </w:pPr>
            <w:r>
              <w:rPr>
                <w:rFonts w:hint="eastAsia" w:cs="Times New Roman"/>
                <w:color w:val="000000"/>
                <w:szCs w:val="21"/>
              </w:rPr>
              <w:t>吊杆（索）、系杆锚头内湿度</w:t>
            </w:r>
          </w:p>
        </w:tc>
        <w:tc>
          <w:tcPr>
            <w:tcW w:w="2174" w:type="dxa"/>
            <w:vAlign w:val="center"/>
          </w:tcPr>
          <w:p w14:paraId="509A762A">
            <w:pPr>
              <w:widowControl/>
              <w:spacing w:line="240" w:lineRule="auto"/>
              <w:jc w:val="center"/>
              <w:rPr>
                <w:rFonts w:cs="Times New Roman"/>
                <w:color w:val="000000"/>
                <w:szCs w:val="21"/>
              </w:rPr>
            </w:pPr>
            <w:r>
              <w:rPr>
                <w:rFonts w:cs="Times New Roman"/>
                <w:color w:val="000000"/>
                <w:szCs w:val="21"/>
              </w:rPr>
              <w:t>有代表性的吊杆（索）、系杆锚头保护罩内</w:t>
            </w:r>
          </w:p>
        </w:tc>
      </w:tr>
      <w:tr w14:paraId="0C27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6E578AF7">
            <w:pPr>
              <w:widowControl/>
              <w:spacing w:line="240" w:lineRule="auto"/>
              <w:jc w:val="center"/>
              <w:rPr>
                <w:rFonts w:cs="Times New Roman"/>
                <w:szCs w:val="21"/>
              </w:rPr>
            </w:pPr>
          </w:p>
        </w:tc>
        <w:tc>
          <w:tcPr>
            <w:tcW w:w="1420" w:type="dxa"/>
            <w:vAlign w:val="center"/>
          </w:tcPr>
          <w:p w14:paraId="51079B50">
            <w:pPr>
              <w:widowControl/>
              <w:spacing w:line="240" w:lineRule="auto"/>
              <w:jc w:val="center"/>
              <w:rPr>
                <w:rFonts w:cs="Times New Roman"/>
                <w:szCs w:val="21"/>
              </w:rPr>
            </w:pPr>
            <w:r>
              <w:rPr>
                <w:rFonts w:hint="eastAsia" w:cs="Times New Roman"/>
                <w:szCs w:val="21"/>
              </w:rPr>
              <w:t>结冰</w:t>
            </w:r>
          </w:p>
        </w:tc>
        <w:tc>
          <w:tcPr>
            <w:tcW w:w="3508" w:type="dxa"/>
            <w:vAlign w:val="center"/>
          </w:tcPr>
          <w:p w14:paraId="7765376E">
            <w:pPr>
              <w:widowControl/>
              <w:spacing w:line="240" w:lineRule="auto"/>
              <w:jc w:val="center"/>
              <w:rPr>
                <w:rFonts w:cs="Times New Roman"/>
                <w:color w:val="000000"/>
                <w:szCs w:val="21"/>
              </w:rPr>
            </w:pPr>
            <w:r>
              <w:rPr>
                <w:rFonts w:cs="Times New Roman"/>
                <w:color w:val="000000"/>
                <w:szCs w:val="21"/>
              </w:rPr>
              <w:t>桥面结冰</w:t>
            </w:r>
            <w:r>
              <w:rPr>
                <w:rFonts w:hint="eastAsia" w:cs="Times New Roman"/>
                <w:color w:val="000000"/>
                <w:szCs w:val="21"/>
              </w:rPr>
              <w:t>、吊杆结冰</w:t>
            </w:r>
          </w:p>
        </w:tc>
        <w:tc>
          <w:tcPr>
            <w:tcW w:w="2174" w:type="dxa"/>
            <w:vAlign w:val="center"/>
          </w:tcPr>
          <w:p w14:paraId="5BA48A29">
            <w:pPr>
              <w:widowControl/>
              <w:spacing w:line="240" w:lineRule="auto"/>
              <w:jc w:val="center"/>
              <w:rPr>
                <w:rFonts w:cs="Times New Roman"/>
                <w:color w:val="000000"/>
                <w:szCs w:val="21"/>
              </w:rPr>
            </w:pPr>
            <w:r>
              <w:rPr>
                <w:rFonts w:cs="Times New Roman"/>
                <w:color w:val="000000"/>
                <w:szCs w:val="21"/>
              </w:rPr>
              <w:t>结构稳定、振动小、纵坡小的桥面处</w:t>
            </w:r>
            <w:r>
              <w:rPr>
                <w:rFonts w:hint="eastAsia" w:cs="Times New Roman"/>
                <w:color w:val="000000"/>
                <w:szCs w:val="21"/>
              </w:rPr>
              <w:t>及主拱处</w:t>
            </w:r>
          </w:p>
        </w:tc>
      </w:tr>
      <w:tr w14:paraId="2359A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4C24DB5D">
            <w:pPr>
              <w:widowControl/>
              <w:spacing w:line="240" w:lineRule="auto"/>
              <w:jc w:val="center"/>
              <w:rPr>
                <w:rFonts w:cs="Times New Roman"/>
                <w:szCs w:val="21"/>
              </w:rPr>
            </w:pPr>
          </w:p>
        </w:tc>
        <w:tc>
          <w:tcPr>
            <w:tcW w:w="1420" w:type="dxa"/>
            <w:vAlign w:val="center"/>
          </w:tcPr>
          <w:p w14:paraId="2DC3CE6E">
            <w:pPr>
              <w:widowControl/>
              <w:spacing w:line="240" w:lineRule="auto"/>
              <w:jc w:val="center"/>
              <w:rPr>
                <w:rFonts w:cs="Times New Roman"/>
                <w:szCs w:val="21"/>
              </w:rPr>
            </w:pPr>
            <w:r>
              <w:rPr>
                <w:rFonts w:hint="eastAsia" w:cs="Times New Roman"/>
                <w:szCs w:val="21"/>
              </w:rPr>
              <w:t>积水</w:t>
            </w:r>
          </w:p>
        </w:tc>
        <w:tc>
          <w:tcPr>
            <w:tcW w:w="3508" w:type="dxa"/>
            <w:vAlign w:val="center"/>
          </w:tcPr>
          <w:p w14:paraId="4616CD44">
            <w:pPr>
              <w:widowControl/>
              <w:spacing w:line="240" w:lineRule="auto"/>
              <w:jc w:val="center"/>
              <w:rPr>
                <w:rFonts w:cs="Times New Roman"/>
                <w:color w:val="000000"/>
                <w:szCs w:val="21"/>
              </w:rPr>
            </w:pPr>
            <w:r>
              <w:rPr>
                <w:rFonts w:cs="Times New Roman"/>
                <w:color w:val="000000"/>
                <w:szCs w:val="21"/>
              </w:rPr>
              <w:t>路面积水</w:t>
            </w:r>
          </w:p>
        </w:tc>
        <w:tc>
          <w:tcPr>
            <w:tcW w:w="2174" w:type="dxa"/>
            <w:vAlign w:val="center"/>
          </w:tcPr>
          <w:p w14:paraId="7C9A437C">
            <w:pPr>
              <w:widowControl/>
              <w:spacing w:line="240" w:lineRule="auto"/>
              <w:jc w:val="center"/>
              <w:rPr>
                <w:rFonts w:cs="Times New Roman"/>
                <w:color w:val="000000"/>
                <w:szCs w:val="21"/>
              </w:rPr>
            </w:pPr>
            <w:r>
              <w:rPr>
                <w:rFonts w:hint="eastAsia" w:cs="Times New Roman"/>
                <w:color w:val="000000"/>
                <w:szCs w:val="21"/>
              </w:rPr>
              <w:t>路面易积水处</w:t>
            </w:r>
          </w:p>
        </w:tc>
      </w:tr>
      <w:tr w14:paraId="7495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20" w:type="dxa"/>
            <w:vMerge w:val="restart"/>
            <w:vAlign w:val="center"/>
          </w:tcPr>
          <w:p w14:paraId="60737096">
            <w:pPr>
              <w:widowControl/>
              <w:spacing w:line="240" w:lineRule="auto"/>
              <w:jc w:val="center"/>
              <w:rPr>
                <w:rFonts w:cs="Times New Roman"/>
                <w:color w:val="000000"/>
                <w:szCs w:val="21"/>
              </w:rPr>
            </w:pPr>
            <w:r>
              <w:rPr>
                <w:rFonts w:hint="eastAsia" w:cs="Times New Roman"/>
                <w:color w:val="000000"/>
                <w:szCs w:val="21"/>
              </w:rPr>
              <w:t>作用</w:t>
            </w:r>
          </w:p>
        </w:tc>
        <w:tc>
          <w:tcPr>
            <w:tcW w:w="1420" w:type="dxa"/>
            <w:vMerge w:val="restart"/>
            <w:vAlign w:val="center"/>
          </w:tcPr>
          <w:p w14:paraId="1135A5C1">
            <w:pPr>
              <w:widowControl/>
              <w:spacing w:line="240" w:lineRule="auto"/>
              <w:jc w:val="center"/>
              <w:rPr>
                <w:rFonts w:cs="Times New Roman"/>
                <w:color w:val="000000"/>
                <w:szCs w:val="21"/>
              </w:rPr>
            </w:pPr>
            <w:r>
              <w:rPr>
                <w:rFonts w:cs="Times New Roman"/>
                <w:color w:val="000000"/>
                <w:szCs w:val="21"/>
              </w:rPr>
              <w:t>车辆荷载</w:t>
            </w:r>
          </w:p>
        </w:tc>
        <w:tc>
          <w:tcPr>
            <w:tcW w:w="3508" w:type="dxa"/>
            <w:vAlign w:val="center"/>
          </w:tcPr>
          <w:p w14:paraId="0A960C2C">
            <w:pPr>
              <w:widowControl/>
              <w:spacing w:line="240" w:lineRule="auto"/>
              <w:jc w:val="center"/>
              <w:rPr>
                <w:rFonts w:cs="Times New Roman"/>
                <w:color w:val="000000"/>
                <w:szCs w:val="21"/>
              </w:rPr>
            </w:pPr>
            <w:r>
              <w:rPr>
                <w:rFonts w:cs="Times New Roman"/>
                <w:color w:val="000000"/>
                <w:szCs w:val="21"/>
              </w:rPr>
              <w:t>所有车道车重、轴重、轴数、车速</w:t>
            </w:r>
            <w:r>
              <w:rPr>
                <w:rFonts w:hint="eastAsia" w:cs="Times New Roman"/>
                <w:color w:val="000000"/>
                <w:szCs w:val="21"/>
              </w:rPr>
              <w:t>、车流量</w:t>
            </w:r>
          </w:p>
        </w:tc>
        <w:tc>
          <w:tcPr>
            <w:tcW w:w="2174" w:type="dxa"/>
            <w:vAlign w:val="center"/>
          </w:tcPr>
          <w:p w14:paraId="09F146A2">
            <w:pPr>
              <w:widowControl/>
              <w:spacing w:line="240" w:lineRule="auto"/>
              <w:jc w:val="center"/>
              <w:rPr>
                <w:rFonts w:cs="Times New Roman"/>
                <w:color w:val="000000"/>
                <w:szCs w:val="21"/>
              </w:rPr>
            </w:pPr>
            <w:r>
              <w:rPr>
                <w:rFonts w:cs="Times New Roman"/>
                <w:color w:val="000000"/>
                <w:szCs w:val="21"/>
              </w:rPr>
              <w:t>结构稳定、振动小、纵坡小的桥面处</w:t>
            </w:r>
          </w:p>
        </w:tc>
      </w:tr>
      <w:tr w14:paraId="7A85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20" w:type="dxa"/>
            <w:vMerge w:val="continue"/>
            <w:vAlign w:val="center"/>
          </w:tcPr>
          <w:p w14:paraId="63B1CE7A">
            <w:pPr>
              <w:widowControl/>
              <w:spacing w:line="240" w:lineRule="auto"/>
              <w:jc w:val="center"/>
              <w:rPr>
                <w:rFonts w:cs="Times New Roman"/>
                <w:color w:val="000000"/>
                <w:szCs w:val="21"/>
              </w:rPr>
            </w:pPr>
          </w:p>
        </w:tc>
        <w:tc>
          <w:tcPr>
            <w:tcW w:w="1420" w:type="dxa"/>
            <w:vMerge w:val="continue"/>
            <w:vAlign w:val="center"/>
          </w:tcPr>
          <w:p w14:paraId="2BA638E3">
            <w:pPr>
              <w:widowControl/>
              <w:spacing w:line="240" w:lineRule="auto"/>
              <w:jc w:val="center"/>
              <w:rPr>
                <w:rFonts w:cs="Times New Roman"/>
                <w:color w:val="000000"/>
                <w:szCs w:val="21"/>
              </w:rPr>
            </w:pPr>
          </w:p>
        </w:tc>
        <w:tc>
          <w:tcPr>
            <w:tcW w:w="3508" w:type="dxa"/>
            <w:vAlign w:val="center"/>
          </w:tcPr>
          <w:p w14:paraId="476DF87E">
            <w:pPr>
              <w:widowControl/>
              <w:spacing w:line="240" w:lineRule="auto"/>
              <w:jc w:val="center"/>
              <w:rPr>
                <w:rFonts w:cs="Times New Roman"/>
                <w:color w:val="000000"/>
                <w:szCs w:val="21"/>
              </w:rPr>
            </w:pPr>
            <w:r>
              <w:rPr>
                <w:rFonts w:hint="eastAsia" w:cs="Times New Roman"/>
                <w:color w:val="000000"/>
                <w:szCs w:val="21"/>
              </w:rPr>
              <w:t>车辆空间分布</w:t>
            </w:r>
          </w:p>
        </w:tc>
        <w:tc>
          <w:tcPr>
            <w:tcW w:w="2174" w:type="dxa"/>
            <w:vAlign w:val="center"/>
          </w:tcPr>
          <w:p w14:paraId="3BC483E1">
            <w:pPr>
              <w:widowControl/>
              <w:spacing w:line="240" w:lineRule="auto"/>
              <w:jc w:val="center"/>
              <w:rPr>
                <w:rFonts w:cs="Times New Roman"/>
                <w:color w:val="000000"/>
                <w:szCs w:val="21"/>
              </w:rPr>
            </w:pPr>
            <w:r>
              <w:rPr>
                <w:rFonts w:hint="eastAsia" w:cs="Times New Roman"/>
                <w:color w:val="000000"/>
                <w:szCs w:val="21"/>
              </w:rPr>
              <w:t>主跨</w:t>
            </w:r>
          </w:p>
        </w:tc>
      </w:tr>
      <w:tr w14:paraId="312D2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19440F4D">
            <w:pPr>
              <w:widowControl/>
              <w:spacing w:line="240" w:lineRule="auto"/>
              <w:jc w:val="center"/>
              <w:rPr>
                <w:rFonts w:cs="Times New Roman"/>
                <w:szCs w:val="21"/>
              </w:rPr>
            </w:pPr>
          </w:p>
        </w:tc>
        <w:tc>
          <w:tcPr>
            <w:tcW w:w="1420" w:type="dxa"/>
            <w:vMerge w:val="restart"/>
            <w:vAlign w:val="center"/>
          </w:tcPr>
          <w:p w14:paraId="0354D226">
            <w:pPr>
              <w:widowControl/>
              <w:spacing w:line="240" w:lineRule="auto"/>
              <w:jc w:val="center"/>
              <w:rPr>
                <w:rFonts w:cs="Times New Roman"/>
                <w:color w:val="000000"/>
                <w:szCs w:val="21"/>
              </w:rPr>
            </w:pPr>
            <w:r>
              <w:rPr>
                <w:rFonts w:cs="Times New Roman"/>
                <w:color w:val="000000"/>
                <w:szCs w:val="21"/>
              </w:rPr>
              <w:t>风荷载</w:t>
            </w:r>
          </w:p>
        </w:tc>
        <w:tc>
          <w:tcPr>
            <w:tcW w:w="3508" w:type="dxa"/>
            <w:vAlign w:val="center"/>
          </w:tcPr>
          <w:p w14:paraId="1392B92F">
            <w:pPr>
              <w:widowControl/>
              <w:spacing w:line="240" w:lineRule="auto"/>
              <w:jc w:val="center"/>
              <w:rPr>
                <w:rFonts w:cs="Times New Roman"/>
                <w:color w:val="000000"/>
                <w:szCs w:val="21"/>
              </w:rPr>
            </w:pPr>
            <w:r>
              <w:rPr>
                <w:rFonts w:cs="Times New Roman"/>
                <w:color w:val="000000"/>
                <w:szCs w:val="21"/>
              </w:rPr>
              <w:t>桥面风速、风向</w:t>
            </w:r>
          </w:p>
        </w:tc>
        <w:tc>
          <w:tcPr>
            <w:tcW w:w="2174" w:type="dxa"/>
            <w:vAlign w:val="center"/>
          </w:tcPr>
          <w:p w14:paraId="126B3C11">
            <w:pPr>
              <w:widowControl/>
              <w:spacing w:line="240" w:lineRule="auto"/>
              <w:jc w:val="center"/>
              <w:rPr>
                <w:rFonts w:cs="Times New Roman"/>
                <w:color w:val="000000"/>
                <w:szCs w:val="21"/>
              </w:rPr>
            </w:pPr>
            <w:r>
              <w:rPr>
                <w:rFonts w:hint="eastAsia" w:cs="Times New Roman"/>
                <w:color w:val="000000"/>
                <w:szCs w:val="21"/>
              </w:rPr>
              <w:t>桥面开阔处</w:t>
            </w:r>
          </w:p>
        </w:tc>
      </w:tr>
      <w:tr w14:paraId="2A78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31385191">
            <w:pPr>
              <w:widowControl/>
              <w:spacing w:line="240" w:lineRule="auto"/>
              <w:jc w:val="center"/>
              <w:rPr>
                <w:rFonts w:ascii="Calibri" w:hAnsi="Calibri" w:cs="Times New Roman"/>
                <w:szCs w:val="24"/>
              </w:rPr>
            </w:pPr>
          </w:p>
        </w:tc>
        <w:tc>
          <w:tcPr>
            <w:tcW w:w="1420" w:type="dxa"/>
            <w:vMerge w:val="continue"/>
            <w:vAlign w:val="center"/>
          </w:tcPr>
          <w:p w14:paraId="08215442">
            <w:pPr>
              <w:widowControl/>
              <w:spacing w:line="240" w:lineRule="auto"/>
              <w:jc w:val="center"/>
              <w:rPr>
                <w:rFonts w:ascii="Calibri" w:hAnsi="Calibri" w:cs="Times New Roman"/>
                <w:szCs w:val="24"/>
              </w:rPr>
            </w:pPr>
          </w:p>
        </w:tc>
        <w:tc>
          <w:tcPr>
            <w:tcW w:w="3508" w:type="dxa"/>
            <w:vAlign w:val="center"/>
          </w:tcPr>
          <w:p w14:paraId="0CAE3002">
            <w:pPr>
              <w:widowControl/>
              <w:spacing w:line="240" w:lineRule="auto"/>
              <w:jc w:val="center"/>
              <w:rPr>
                <w:rFonts w:cs="Times New Roman"/>
                <w:color w:val="000000"/>
                <w:szCs w:val="21"/>
              </w:rPr>
            </w:pPr>
            <w:r>
              <w:rPr>
                <w:rFonts w:hint="eastAsia" w:cs="Times New Roman"/>
                <w:color w:val="000000"/>
                <w:szCs w:val="21"/>
              </w:rPr>
              <w:t>拱顶风速、风向</w:t>
            </w:r>
          </w:p>
        </w:tc>
        <w:tc>
          <w:tcPr>
            <w:tcW w:w="2174" w:type="dxa"/>
            <w:vAlign w:val="center"/>
          </w:tcPr>
          <w:p w14:paraId="3A6F9F96">
            <w:pPr>
              <w:widowControl/>
              <w:spacing w:line="240" w:lineRule="auto"/>
              <w:jc w:val="center"/>
              <w:rPr>
                <w:rFonts w:cs="Times New Roman"/>
                <w:color w:val="000000"/>
                <w:szCs w:val="21"/>
              </w:rPr>
            </w:pPr>
            <w:r>
              <w:rPr>
                <w:rFonts w:hint="eastAsia" w:cs="Times New Roman"/>
                <w:color w:val="000000"/>
                <w:szCs w:val="21"/>
              </w:rPr>
              <w:t>拱顶</w:t>
            </w:r>
          </w:p>
        </w:tc>
      </w:tr>
      <w:tr w14:paraId="0443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01A6BCF2">
            <w:pPr>
              <w:widowControl/>
              <w:spacing w:line="240" w:lineRule="auto"/>
              <w:jc w:val="center"/>
              <w:rPr>
                <w:rFonts w:cs="Times New Roman"/>
                <w:color w:val="000000"/>
                <w:szCs w:val="21"/>
              </w:rPr>
            </w:pPr>
          </w:p>
        </w:tc>
        <w:tc>
          <w:tcPr>
            <w:tcW w:w="1420" w:type="dxa"/>
            <w:vMerge w:val="restart"/>
            <w:vAlign w:val="center"/>
          </w:tcPr>
          <w:p w14:paraId="09F4D66D">
            <w:pPr>
              <w:widowControl/>
              <w:spacing w:line="240" w:lineRule="auto"/>
              <w:jc w:val="center"/>
              <w:rPr>
                <w:rFonts w:cs="Times New Roman"/>
                <w:color w:val="000000"/>
                <w:szCs w:val="21"/>
              </w:rPr>
            </w:pPr>
            <w:r>
              <w:rPr>
                <w:rFonts w:cs="Times New Roman"/>
                <w:color w:val="000000"/>
                <w:szCs w:val="21"/>
              </w:rPr>
              <w:t>结构温度</w:t>
            </w:r>
          </w:p>
        </w:tc>
        <w:tc>
          <w:tcPr>
            <w:tcW w:w="3508" w:type="dxa"/>
            <w:vAlign w:val="center"/>
          </w:tcPr>
          <w:p w14:paraId="7C05A177">
            <w:pPr>
              <w:widowControl/>
              <w:spacing w:line="240" w:lineRule="auto"/>
              <w:jc w:val="center"/>
              <w:rPr>
                <w:rFonts w:cs="Times New Roman"/>
                <w:color w:val="000000"/>
                <w:szCs w:val="21"/>
              </w:rPr>
            </w:pPr>
            <w:r>
              <w:rPr>
                <w:rFonts w:cs="Times New Roman"/>
                <w:color w:val="000000"/>
                <w:szCs w:val="21"/>
              </w:rPr>
              <w:t>混凝</w:t>
            </w:r>
            <w:r>
              <w:rPr>
                <w:rFonts w:hint="eastAsia" w:cs="Times New Roman"/>
                <w:color w:val="000000"/>
                <w:szCs w:val="21"/>
              </w:rPr>
              <w:t>土</w:t>
            </w:r>
            <w:r>
              <w:rPr>
                <w:rFonts w:cs="Times New Roman"/>
                <w:color w:val="000000"/>
                <w:szCs w:val="21"/>
              </w:rPr>
              <w:t>或钢结构构件温度</w:t>
            </w:r>
          </w:p>
        </w:tc>
        <w:tc>
          <w:tcPr>
            <w:tcW w:w="2174" w:type="dxa"/>
            <w:vAlign w:val="center"/>
          </w:tcPr>
          <w:p w14:paraId="7FDCBFFD">
            <w:pPr>
              <w:widowControl/>
              <w:spacing w:line="240" w:lineRule="auto"/>
              <w:jc w:val="center"/>
              <w:rPr>
                <w:rFonts w:cs="Times New Roman"/>
                <w:color w:val="000000"/>
                <w:szCs w:val="21"/>
              </w:rPr>
            </w:pPr>
            <w:r>
              <w:rPr>
                <w:rFonts w:hint="eastAsia" w:cs="Times New Roman"/>
                <w:color w:val="000000"/>
                <w:szCs w:val="21"/>
              </w:rPr>
              <w:t>关键构件</w:t>
            </w:r>
          </w:p>
        </w:tc>
      </w:tr>
      <w:tr w14:paraId="1770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0" w:type="dxa"/>
            <w:vMerge w:val="continue"/>
            <w:vAlign w:val="center"/>
          </w:tcPr>
          <w:p w14:paraId="5CA9483E">
            <w:pPr>
              <w:widowControl/>
              <w:spacing w:line="240" w:lineRule="auto"/>
              <w:jc w:val="center"/>
              <w:rPr>
                <w:rFonts w:cs="Times New Roman"/>
                <w:szCs w:val="21"/>
              </w:rPr>
            </w:pPr>
          </w:p>
        </w:tc>
        <w:tc>
          <w:tcPr>
            <w:tcW w:w="1420" w:type="dxa"/>
            <w:vMerge w:val="continue"/>
            <w:vAlign w:val="center"/>
          </w:tcPr>
          <w:p w14:paraId="6A727498">
            <w:pPr>
              <w:widowControl/>
              <w:spacing w:line="240" w:lineRule="auto"/>
              <w:jc w:val="center"/>
              <w:rPr>
                <w:rFonts w:cs="Times New Roman"/>
                <w:szCs w:val="21"/>
              </w:rPr>
            </w:pPr>
          </w:p>
        </w:tc>
        <w:tc>
          <w:tcPr>
            <w:tcW w:w="3508" w:type="dxa"/>
            <w:vAlign w:val="center"/>
          </w:tcPr>
          <w:p w14:paraId="6AEA82B3">
            <w:pPr>
              <w:widowControl/>
              <w:spacing w:line="240" w:lineRule="auto"/>
              <w:jc w:val="center"/>
              <w:rPr>
                <w:rFonts w:cs="Times New Roman"/>
                <w:color w:val="000000"/>
                <w:szCs w:val="21"/>
              </w:rPr>
            </w:pPr>
            <w:r>
              <w:rPr>
                <w:rFonts w:cs="Times New Roman"/>
                <w:color w:val="000000"/>
                <w:szCs w:val="21"/>
              </w:rPr>
              <w:t>桥面铺装层温度</w:t>
            </w:r>
          </w:p>
        </w:tc>
        <w:tc>
          <w:tcPr>
            <w:tcW w:w="2174" w:type="dxa"/>
            <w:vAlign w:val="center"/>
          </w:tcPr>
          <w:p w14:paraId="556E3238">
            <w:pPr>
              <w:widowControl/>
              <w:spacing w:line="240" w:lineRule="auto"/>
              <w:jc w:val="center"/>
              <w:rPr>
                <w:rFonts w:cs="Times New Roman"/>
                <w:color w:val="000000"/>
                <w:szCs w:val="21"/>
              </w:rPr>
            </w:pPr>
            <w:r>
              <w:rPr>
                <w:rFonts w:hint="eastAsia" w:cs="Times New Roman"/>
                <w:color w:val="000000"/>
                <w:szCs w:val="21"/>
              </w:rPr>
              <w:t>铺装层内</w:t>
            </w:r>
          </w:p>
        </w:tc>
      </w:tr>
      <w:tr w14:paraId="58C0A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0" w:type="dxa"/>
            <w:vMerge w:val="continue"/>
            <w:vAlign w:val="center"/>
          </w:tcPr>
          <w:p w14:paraId="38602D27">
            <w:pPr>
              <w:widowControl/>
              <w:spacing w:line="240" w:lineRule="auto"/>
              <w:jc w:val="center"/>
              <w:rPr>
                <w:rFonts w:cs="Times New Roman"/>
                <w:szCs w:val="21"/>
              </w:rPr>
            </w:pPr>
          </w:p>
        </w:tc>
        <w:tc>
          <w:tcPr>
            <w:tcW w:w="1420" w:type="dxa"/>
            <w:vAlign w:val="center"/>
          </w:tcPr>
          <w:p w14:paraId="15BCFED0">
            <w:pPr>
              <w:widowControl/>
              <w:spacing w:line="240" w:lineRule="auto"/>
              <w:jc w:val="center"/>
              <w:rPr>
                <w:rFonts w:cs="Times New Roman"/>
                <w:szCs w:val="21"/>
              </w:rPr>
            </w:pPr>
            <w:r>
              <w:rPr>
                <w:rFonts w:hint="eastAsia" w:cs="Times New Roman"/>
                <w:szCs w:val="21"/>
              </w:rPr>
              <w:t>地震</w:t>
            </w:r>
          </w:p>
        </w:tc>
        <w:tc>
          <w:tcPr>
            <w:tcW w:w="3508" w:type="dxa"/>
            <w:vAlign w:val="center"/>
          </w:tcPr>
          <w:p w14:paraId="175E2DE2">
            <w:pPr>
              <w:widowControl/>
              <w:spacing w:line="240" w:lineRule="auto"/>
              <w:jc w:val="center"/>
              <w:rPr>
                <w:rFonts w:cs="Times New Roman"/>
                <w:color w:val="000000"/>
                <w:szCs w:val="21"/>
              </w:rPr>
            </w:pPr>
            <w:r>
              <w:rPr>
                <w:rFonts w:cs="Times New Roman"/>
                <w:color w:val="000000"/>
                <w:szCs w:val="21"/>
              </w:rPr>
              <w:t>承台顶或桥墩底部加速度</w:t>
            </w:r>
          </w:p>
        </w:tc>
        <w:tc>
          <w:tcPr>
            <w:tcW w:w="2174" w:type="dxa"/>
            <w:vAlign w:val="center"/>
          </w:tcPr>
          <w:p w14:paraId="20946A01">
            <w:pPr>
              <w:widowControl/>
              <w:spacing w:line="240" w:lineRule="auto"/>
              <w:jc w:val="center"/>
              <w:rPr>
                <w:rFonts w:cs="Times New Roman"/>
                <w:color w:val="000000"/>
                <w:szCs w:val="21"/>
              </w:rPr>
            </w:pPr>
            <w:r>
              <w:rPr>
                <w:rFonts w:hint="eastAsia" w:cs="Times New Roman"/>
                <w:color w:val="000000"/>
                <w:szCs w:val="21"/>
              </w:rPr>
              <w:t>桥墩底部或承台顶部</w:t>
            </w:r>
          </w:p>
        </w:tc>
      </w:tr>
      <w:tr w14:paraId="1F03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20" w:type="dxa"/>
            <w:vMerge w:val="continue"/>
            <w:vAlign w:val="center"/>
          </w:tcPr>
          <w:p w14:paraId="471AD768">
            <w:pPr>
              <w:widowControl/>
              <w:spacing w:line="240" w:lineRule="auto"/>
              <w:jc w:val="center"/>
              <w:rPr>
                <w:rFonts w:cs="Times New Roman"/>
                <w:szCs w:val="21"/>
              </w:rPr>
            </w:pPr>
          </w:p>
        </w:tc>
        <w:tc>
          <w:tcPr>
            <w:tcW w:w="1420" w:type="dxa"/>
            <w:vMerge w:val="restart"/>
            <w:vAlign w:val="center"/>
          </w:tcPr>
          <w:p w14:paraId="4B105CD5">
            <w:pPr>
              <w:widowControl/>
              <w:spacing w:line="240" w:lineRule="auto"/>
              <w:jc w:val="center"/>
              <w:rPr>
                <w:rFonts w:cs="Times New Roman"/>
                <w:szCs w:val="21"/>
              </w:rPr>
            </w:pPr>
            <w:r>
              <w:rPr>
                <w:rFonts w:hint="eastAsia" w:cs="Times New Roman"/>
                <w:szCs w:val="21"/>
              </w:rPr>
              <w:t>船舶撞击</w:t>
            </w:r>
            <w:r>
              <w:rPr>
                <w:rFonts w:hint="eastAsia" w:cs="Times New Roman"/>
                <w:szCs w:val="21"/>
                <w:vertAlign w:val="superscript"/>
              </w:rPr>
              <w:t>③</w:t>
            </w:r>
          </w:p>
        </w:tc>
        <w:tc>
          <w:tcPr>
            <w:tcW w:w="3508" w:type="dxa"/>
            <w:vAlign w:val="center"/>
          </w:tcPr>
          <w:p w14:paraId="34AE5D93">
            <w:pPr>
              <w:widowControl/>
              <w:spacing w:line="240" w:lineRule="auto"/>
              <w:jc w:val="center"/>
              <w:rPr>
                <w:rFonts w:cs="Times New Roman"/>
                <w:color w:val="000000"/>
                <w:szCs w:val="21"/>
              </w:rPr>
            </w:pPr>
            <w:r>
              <w:rPr>
                <w:rFonts w:hint="eastAsia" w:cs="Times New Roman"/>
                <w:color w:val="000000"/>
                <w:szCs w:val="21"/>
              </w:rPr>
              <w:t>桥墩加速度</w:t>
            </w:r>
          </w:p>
        </w:tc>
        <w:tc>
          <w:tcPr>
            <w:tcW w:w="2174" w:type="dxa"/>
            <w:vAlign w:val="center"/>
          </w:tcPr>
          <w:p w14:paraId="72233C44">
            <w:pPr>
              <w:widowControl/>
              <w:spacing w:line="240" w:lineRule="auto"/>
              <w:jc w:val="center"/>
              <w:rPr>
                <w:rFonts w:cs="Times New Roman"/>
                <w:color w:val="000000"/>
                <w:szCs w:val="21"/>
              </w:rPr>
            </w:pPr>
            <w:r>
              <w:rPr>
                <w:rFonts w:hint="eastAsia" w:cs="Times New Roman"/>
                <w:color w:val="000000"/>
                <w:szCs w:val="21"/>
              </w:rPr>
              <w:t>桥墩底部或承台顶部</w:t>
            </w:r>
          </w:p>
        </w:tc>
      </w:tr>
      <w:tr w14:paraId="36B8D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20" w:type="dxa"/>
            <w:vMerge w:val="continue"/>
            <w:vAlign w:val="center"/>
          </w:tcPr>
          <w:p w14:paraId="21EDCEE1">
            <w:pPr>
              <w:widowControl/>
              <w:spacing w:line="240" w:lineRule="auto"/>
              <w:jc w:val="center"/>
              <w:rPr>
                <w:rFonts w:ascii="Calibri" w:hAnsi="Calibri" w:cs="Times New Roman"/>
                <w:szCs w:val="24"/>
              </w:rPr>
            </w:pPr>
          </w:p>
        </w:tc>
        <w:tc>
          <w:tcPr>
            <w:tcW w:w="1420" w:type="dxa"/>
            <w:vMerge w:val="continue"/>
            <w:vAlign w:val="center"/>
          </w:tcPr>
          <w:p w14:paraId="5C66340E">
            <w:pPr>
              <w:widowControl/>
              <w:spacing w:line="240" w:lineRule="auto"/>
              <w:jc w:val="center"/>
              <w:rPr>
                <w:rFonts w:ascii="Calibri" w:hAnsi="Calibri" w:cs="Times New Roman"/>
                <w:szCs w:val="24"/>
              </w:rPr>
            </w:pPr>
          </w:p>
        </w:tc>
        <w:tc>
          <w:tcPr>
            <w:tcW w:w="3508" w:type="dxa"/>
            <w:vAlign w:val="center"/>
          </w:tcPr>
          <w:p w14:paraId="3AA05BB9">
            <w:pPr>
              <w:widowControl/>
              <w:spacing w:line="240" w:lineRule="auto"/>
              <w:jc w:val="center"/>
              <w:rPr>
                <w:rFonts w:cs="Times New Roman"/>
                <w:color w:val="000000"/>
                <w:szCs w:val="21"/>
              </w:rPr>
            </w:pPr>
            <w:r>
              <w:rPr>
                <w:rFonts w:hint="eastAsia" w:cs="Times New Roman"/>
                <w:color w:val="000000"/>
                <w:szCs w:val="21"/>
              </w:rPr>
              <w:t>视频图像</w:t>
            </w:r>
          </w:p>
        </w:tc>
        <w:tc>
          <w:tcPr>
            <w:tcW w:w="2174" w:type="dxa"/>
            <w:vAlign w:val="center"/>
          </w:tcPr>
          <w:p w14:paraId="3BC1A64A">
            <w:pPr>
              <w:widowControl/>
              <w:spacing w:line="240" w:lineRule="auto"/>
              <w:rPr>
                <w:rFonts w:cs="Times New Roman"/>
                <w:color w:val="000000"/>
                <w:szCs w:val="21"/>
              </w:rPr>
            </w:pPr>
            <w:r>
              <w:rPr>
                <w:rFonts w:hint="eastAsia" w:cs="Times New Roman"/>
                <w:color w:val="000000"/>
                <w:szCs w:val="21"/>
              </w:rPr>
              <w:t>上下游两侧对称布设</w:t>
            </w:r>
          </w:p>
        </w:tc>
      </w:tr>
      <w:tr w14:paraId="2F81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restart"/>
            <w:vAlign w:val="center"/>
          </w:tcPr>
          <w:p w14:paraId="031CA47F">
            <w:pPr>
              <w:widowControl/>
              <w:spacing w:line="240" w:lineRule="auto"/>
              <w:jc w:val="center"/>
              <w:rPr>
                <w:rFonts w:cs="Times New Roman"/>
                <w:color w:val="000000"/>
                <w:szCs w:val="21"/>
              </w:rPr>
            </w:pPr>
            <w:r>
              <w:rPr>
                <w:rFonts w:cs="Times New Roman"/>
                <w:color w:val="000000"/>
                <w:szCs w:val="21"/>
              </w:rPr>
              <w:t>结构响应</w:t>
            </w:r>
          </w:p>
        </w:tc>
        <w:tc>
          <w:tcPr>
            <w:tcW w:w="1420" w:type="dxa"/>
            <w:vMerge w:val="restart"/>
            <w:vAlign w:val="center"/>
          </w:tcPr>
          <w:p w14:paraId="4CBE59CB">
            <w:pPr>
              <w:widowControl/>
              <w:spacing w:line="240" w:lineRule="auto"/>
              <w:jc w:val="center"/>
              <w:rPr>
                <w:rFonts w:cs="Times New Roman"/>
                <w:color w:val="000000"/>
                <w:szCs w:val="21"/>
              </w:rPr>
            </w:pPr>
            <w:r>
              <w:rPr>
                <w:rFonts w:cs="Times New Roman"/>
                <w:color w:val="000000"/>
                <w:szCs w:val="21"/>
              </w:rPr>
              <w:t>位移</w:t>
            </w:r>
          </w:p>
        </w:tc>
        <w:tc>
          <w:tcPr>
            <w:tcW w:w="3508" w:type="dxa"/>
            <w:vAlign w:val="center"/>
          </w:tcPr>
          <w:p w14:paraId="78AB350C">
            <w:pPr>
              <w:widowControl/>
              <w:spacing w:line="240" w:lineRule="auto"/>
              <w:jc w:val="center"/>
              <w:rPr>
                <w:rFonts w:cs="Times New Roman"/>
                <w:color w:val="000000"/>
                <w:szCs w:val="21"/>
              </w:rPr>
            </w:pPr>
            <w:r>
              <w:rPr>
                <w:rFonts w:cs="Times New Roman"/>
                <w:color w:val="000000"/>
                <w:szCs w:val="21"/>
              </w:rPr>
              <w:t>主梁竖向位移</w:t>
            </w:r>
          </w:p>
        </w:tc>
        <w:tc>
          <w:tcPr>
            <w:tcW w:w="2174" w:type="dxa"/>
            <w:vAlign w:val="center"/>
          </w:tcPr>
          <w:p w14:paraId="1B3269ED">
            <w:pPr>
              <w:widowControl/>
              <w:spacing w:line="240" w:lineRule="auto"/>
              <w:jc w:val="center"/>
              <w:rPr>
                <w:rFonts w:cs="Times New Roman"/>
                <w:color w:val="000000"/>
                <w:szCs w:val="21"/>
              </w:rPr>
            </w:pPr>
            <w:r>
              <w:rPr>
                <w:rFonts w:cs="Times New Roman"/>
                <w:color w:val="000000"/>
                <w:szCs w:val="21"/>
              </w:rPr>
              <w:t>根据位移包络线确定，且至少包含主跨跨中、四分点</w:t>
            </w:r>
          </w:p>
        </w:tc>
      </w:tr>
      <w:tr w14:paraId="285E1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099304E9">
            <w:pPr>
              <w:widowControl/>
              <w:spacing w:line="240" w:lineRule="auto"/>
              <w:jc w:val="center"/>
              <w:rPr>
                <w:rFonts w:cs="Times New Roman"/>
                <w:color w:val="000000"/>
                <w:szCs w:val="21"/>
              </w:rPr>
            </w:pPr>
          </w:p>
        </w:tc>
        <w:tc>
          <w:tcPr>
            <w:tcW w:w="1420" w:type="dxa"/>
            <w:vMerge w:val="continue"/>
            <w:vAlign w:val="center"/>
          </w:tcPr>
          <w:p w14:paraId="371339B7">
            <w:pPr>
              <w:widowControl/>
              <w:spacing w:line="240" w:lineRule="auto"/>
              <w:jc w:val="center"/>
              <w:rPr>
                <w:rFonts w:cs="Times New Roman"/>
                <w:color w:val="000000"/>
                <w:szCs w:val="21"/>
              </w:rPr>
            </w:pPr>
          </w:p>
        </w:tc>
        <w:tc>
          <w:tcPr>
            <w:tcW w:w="3508" w:type="dxa"/>
            <w:vAlign w:val="center"/>
          </w:tcPr>
          <w:p w14:paraId="4C1F5AE7">
            <w:pPr>
              <w:widowControl/>
              <w:spacing w:line="240" w:lineRule="auto"/>
              <w:jc w:val="center"/>
              <w:rPr>
                <w:rFonts w:cs="Times New Roman"/>
                <w:color w:val="000000"/>
                <w:szCs w:val="21"/>
              </w:rPr>
            </w:pPr>
            <w:r>
              <w:rPr>
                <w:rFonts w:cs="Times New Roman"/>
                <w:color w:val="000000"/>
                <w:szCs w:val="21"/>
              </w:rPr>
              <w:t>主梁横向位移</w:t>
            </w:r>
          </w:p>
        </w:tc>
        <w:tc>
          <w:tcPr>
            <w:tcW w:w="2174" w:type="dxa"/>
            <w:vAlign w:val="center"/>
          </w:tcPr>
          <w:p w14:paraId="22F3447E">
            <w:pPr>
              <w:widowControl/>
              <w:spacing w:line="240" w:lineRule="auto"/>
              <w:jc w:val="center"/>
              <w:rPr>
                <w:rFonts w:cs="Times New Roman"/>
                <w:color w:val="000000"/>
                <w:szCs w:val="21"/>
              </w:rPr>
            </w:pPr>
            <w:r>
              <w:rPr>
                <w:rFonts w:hint="eastAsia" w:cs="Times New Roman"/>
                <w:color w:val="000000"/>
                <w:szCs w:val="21"/>
              </w:rPr>
              <w:t>主跨跨中</w:t>
            </w:r>
          </w:p>
        </w:tc>
      </w:tr>
      <w:tr w14:paraId="26B6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0C52D751">
            <w:pPr>
              <w:widowControl/>
              <w:spacing w:line="240" w:lineRule="auto"/>
              <w:jc w:val="center"/>
              <w:rPr>
                <w:rFonts w:cs="Times New Roman"/>
                <w:szCs w:val="21"/>
              </w:rPr>
            </w:pPr>
          </w:p>
        </w:tc>
        <w:tc>
          <w:tcPr>
            <w:tcW w:w="1420" w:type="dxa"/>
            <w:vMerge w:val="continue"/>
            <w:vAlign w:val="center"/>
          </w:tcPr>
          <w:p w14:paraId="64DF980F">
            <w:pPr>
              <w:widowControl/>
              <w:spacing w:line="240" w:lineRule="auto"/>
              <w:jc w:val="center"/>
              <w:rPr>
                <w:rFonts w:cs="Times New Roman"/>
                <w:szCs w:val="21"/>
              </w:rPr>
            </w:pPr>
          </w:p>
        </w:tc>
        <w:tc>
          <w:tcPr>
            <w:tcW w:w="3508" w:type="dxa"/>
            <w:vAlign w:val="center"/>
          </w:tcPr>
          <w:p w14:paraId="775CB139">
            <w:pPr>
              <w:widowControl/>
              <w:spacing w:line="240" w:lineRule="auto"/>
              <w:jc w:val="center"/>
              <w:rPr>
                <w:rFonts w:cs="Times New Roman"/>
                <w:color w:val="000000"/>
                <w:szCs w:val="21"/>
              </w:rPr>
            </w:pPr>
            <w:r>
              <w:rPr>
                <w:rFonts w:cs="Times New Roman"/>
                <w:color w:val="000000"/>
                <w:szCs w:val="21"/>
              </w:rPr>
              <w:t>支座位移</w:t>
            </w:r>
          </w:p>
        </w:tc>
        <w:tc>
          <w:tcPr>
            <w:tcW w:w="2174" w:type="dxa"/>
            <w:vAlign w:val="center"/>
          </w:tcPr>
          <w:p w14:paraId="3410E686">
            <w:pPr>
              <w:widowControl/>
              <w:spacing w:line="240" w:lineRule="auto"/>
              <w:jc w:val="center"/>
              <w:rPr>
                <w:rFonts w:cs="Times New Roman"/>
                <w:color w:val="000000"/>
                <w:szCs w:val="21"/>
              </w:rPr>
            </w:pPr>
            <w:r>
              <w:rPr>
                <w:rFonts w:hint="eastAsia" w:cs="Times New Roman"/>
                <w:color w:val="000000"/>
                <w:szCs w:val="21"/>
              </w:rPr>
              <w:t>支座处</w:t>
            </w:r>
          </w:p>
        </w:tc>
      </w:tr>
      <w:tr w14:paraId="39119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4A262E34">
            <w:pPr>
              <w:widowControl/>
              <w:spacing w:line="240" w:lineRule="auto"/>
              <w:jc w:val="center"/>
              <w:rPr>
                <w:rFonts w:cs="Times New Roman"/>
                <w:color w:val="000000"/>
                <w:szCs w:val="21"/>
              </w:rPr>
            </w:pPr>
          </w:p>
        </w:tc>
        <w:tc>
          <w:tcPr>
            <w:tcW w:w="1420" w:type="dxa"/>
            <w:vMerge w:val="continue"/>
            <w:vAlign w:val="center"/>
          </w:tcPr>
          <w:p w14:paraId="538C830E">
            <w:pPr>
              <w:widowControl/>
              <w:spacing w:line="240" w:lineRule="auto"/>
              <w:jc w:val="center"/>
              <w:rPr>
                <w:rFonts w:cs="Times New Roman"/>
                <w:color w:val="000000"/>
                <w:szCs w:val="21"/>
              </w:rPr>
            </w:pPr>
          </w:p>
        </w:tc>
        <w:tc>
          <w:tcPr>
            <w:tcW w:w="3508" w:type="dxa"/>
            <w:vAlign w:val="center"/>
          </w:tcPr>
          <w:p w14:paraId="0EAF1585">
            <w:pPr>
              <w:widowControl/>
              <w:spacing w:line="240" w:lineRule="auto"/>
              <w:jc w:val="center"/>
              <w:rPr>
                <w:rFonts w:cs="Times New Roman"/>
                <w:color w:val="000000"/>
                <w:szCs w:val="21"/>
              </w:rPr>
            </w:pPr>
            <w:r>
              <w:rPr>
                <w:rFonts w:cs="Times New Roman"/>
                <w:color w:val="000000"/>
                <w:szCs w:val="21"/>
              </w:rPr>
              <w:t>梁端纵向位移</w:t>
            </w:r>
          </w:p>
        </w:tc>
        <w:tc>
          <w:tcPr>
            <w:tcW w:w="2174" w:type="dxa"/>
            <w:vAlign w:val="center"/>
          </w:tcPr>
          <w:p w14:paraId="64DBBAAE">
            <w:pPr>
              <w:widowControl/>
              <w:spacing w:line="240" w:lineRule="auto"/>
              <w:jc w:val="center"/>
              <w:rPr>
                <w:rFonts w:cs="Times New Roman"/>
                <w:color w:val="000000"/>
                <w:szCs w:val="21"/>
              </w:rPr>
            </w:pPr>
            <w:r>
              <w:rPr>
                <w:rFonts w:hint="eastAsia" w:cs="Times New Roman"/>
                <w:color w:val="000000"/>
                <w:szCs w:val="21"/>
              </w:rPr>
              <w:t>梁端伸缩缝处</w:t>
            </w:r>
          </w:p>
        </w:tc>
      </w:tr>
      <w:tr w14:paraId="044FF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27685B91">
            <w:pPr>
              <w:widowControl/>
              <w:spacing w:line="240" w:lineRule="auto"/>
              <w:jc w:val="center"/>
              <w:rPr>
                <w:rFonts w:cs="Times New Roman"/>
                <w:color w:val="000000"/>
                <w:szCs w:val="21"/>
              </w:rPr>
            </w:pPr>
          </w:p>
        </w:tc>
        <w:tc>
          <w:tcPr>
            <w:tcW w:w="1420" w:type="dxa"/>
            <w:vMerge w:val="continue"/>
            <w:vAlign w:val="center"/>
          </w:tcPr>
          <w:p w14:paraId="1134894C">
            <w:pPr>
              <w:widowControl/>
              <w:spacing w:line="240" w:lineRule="auto"/>
              <w:jc w:val="center"/>
              <w:rPr>
                <w:rFonts w:cs="Times New Roman"/>
                <w:color w:val="000000"/>
                <w:szCs w:val="21"/>
              </w:rPr>
            </w:pPr>
          </w:p>
        </w:tc>
        <w:tc>
          <w:tcPr>
            <w:tcW w:w="3508" w:type="dxa"/>
            <w:vAlign w:val="center"/>
          </w:tcPr>
          <w:p w14:paraId="41344CFE">
            <w:pPr>
              <w:widowControl/>
              <w:spacing w:line="240" w:lineRule="auto"/>
              <w:jc w:val="center"/>
              <w:rPr>
                <w:rFonts w:cs="Times New Roman"/>
                <w:color w:val="000000"/>
                <w:szCs w:val="21"/>
              </w:rPr>
            </w:pPr>
            <w:r>
              <w:rPr>
                <w:rFonts w:cs="Times New Roman"/>
                <w:color w:val="000000"/>
                <w:szCs w:val="21"/>
              </w:rPr>
              <w:t>拱顶位移</w:t>
            </w:r>
          </w:p>
        </w:tc>
        <w:tc>
          <w:tcPr>
            <w:tcW w:w="2174" w:type="dxa"/>
            <w:vAlign w:val="center"/>
          </w:tcPr>
          <w:p w14:paraId="3B4CFE11">
            <w:pPr>
              <w:widowControl/>
              <w:spacing w:line="240" w:lineRule="auto"/>
              <w:jc w:val="center"/>
              <w:rPr>
                <w:rFonts w:cs="Times New Roman"/>
                <w:color w:val="000000"/>
                <w:szCs w:val="21"/>
              </w:rPr>
            </w:pPr>
            <w:r>
              <w:rPr>
                <w:rFonts w:cs="Times New Roman"/>
                <w:color w:val="000000"/>
                <w:szCs w:val="21"/>
              </w:rPr>
              <w:t>主跨跨中</w:t>
            </w:r>
          </w:p>
        </w:tc>
      </w:tr>
      <w:tr w14:paraId="7F62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7DCB06EC">
            <w:pPr>
              <w:widowControl/>
              <w:spacing w:line="240" w:lineRule="auto"/>
              <w:jc w:val="center"/>
              <w:rPr>
                <w:rFonts w:cs="Times New Roman"/>
                <w:color w:val="000000"/>
                <w:szCs w:val="21"/>
              </w:rPr>
            </w:pPr>
          </w:p>
        </w:tc>
        <w:tc>
          <w:tcPr>
            <w:tcW w:w="1420" w:type="dxa"/>
            <w:vMerge w:val="continue"/>
            <w:vAlign w:val="center"/>
          </w:tcPr>
          <w:p w14:paraId="2FDC4949">
            <w:pPr>
              <w:widowControl/>
              <w:spacing w:line="240" w:lineRule="auto"/>
              <w:jc w:val="center"/>
              <w:rPr>
                <w:rFonts w:cs="Times New Roman"/>
                <w:color w:val="000000"/>
                <w:szCs w:val="21"/>
              </w:rPr>
            </w:pPr>
          </w:p>
        </w:tc>
        <w:tc>
          <w:tcPr>
            <w:tcW w:w="3508" w:type="dxa"/>
            <w:vAlign w:val="center"/>
          </w:tcPr>
          <w:p w14:paraId="3C182433">
            <w:pPr>
              <w:widowControl/>
              <w:spacing w:line="240" w:lineRule="auto"/>
              <w:jc w:val="center"/>
              <w:rPr>
                <w:rFonts w:cs="Times New Roman"/>
                <w:color w:val="000000"/>
                <w:szCs w:val="21"/>
              </w:rPr>
            </w:pPr>
            <w:r>
              <w:rPr>
                <w:rFonts w:cs="Times New Roman"/>
                <w:color w:val="000000"/>
                <w:szCs w:val="21"/>
              </w:rPr>
              <w:t>拱脚位移</w:t>
            </w:r>
          </w:p>
        </w:tc>
        <w:tc>
          <w:tcPr>
            <w:tcW w:w="2174" w:type="dxa"/>
            <w:vAlign w:val="center"/>
          </w:tcPr>
          <w:p w14:paraId="2FDADBB1">
            <w:pPr>
              <w:widowControl/>
              <w:spacing w:line="240" w:lineRule="auto"/>
              <w:jc w:val="center"/>
              <w:rPr>
                <w:rFonts w:cs="Times New Roman"/>
                <w:color w:val="000000"/>
                <w:szCs w:val="21"/>
              </w:rPr>
            </w:pPr>
            <w:r>
              <w:rPr>
                <w:rFonts w:hint="eastAsia" w:cs="Times New Roman"/>
                <w:color w:val="000000"/>
                <w:szCs w:val="21"/>
              </w:rPr>
              <w:t>拱脚处</w:t>
            </w:r>
          </w:p>
        </w:tc>
      </w:tr>
      <w:tr w14:paraId="5C1A3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4286133D">
            <w:pPr>
              <w:widowControl/>
              <w:spacing w:line="240" w:lineRule="auto"/>
              <w:jc w:val="center"/>
              <w:rPr>
                <w:rFonts w:cs="Times New Roman"/>
                <w:szCs w:val="21"/>
              </w:rPr>
            </w:pPr>
          </w:p>
        </w:tc>
        <w:tc>
          <w:tcPr>
            <w:tcW w:w="1420" w:type="dxa"/>
            <w:vMerge w:val="restart"/>
            <w:vAlign w:val="center"/>
          </w:tcPr>
          <w:p w14:paraId="649A2AAE">
            <w:pPr>
              <w:widowControl/>
              <w:spacing w:line="240" w:lineRule="auto"/>
              <w:jc w:val="center"/>
              <w:rPr>
                <w:rFonts w:cs="Times New Roman"/>
                <w:color w:val="000000"/>
                <w:szCs w:val="21"/>
              </w:rPr>
            </w:pPr>
            <w:r>
              <w:rPr>
                <w:rFonts w:cs="Times New Roman"/>
                <w:color w:val="000000"/>
                <w:szCs w:val="21"/>
              </w:rPr>
              <w:t>应变</w:t>
            </w:r>
          </w:p>
        </w:tc>
        <w:tc>
          <w:tcPr>
            <w:tcW w:w="3508" w:type="dxa"/>
            <w:vAlign w:val="center"/>
          </w:tcPr>
          <w:p w14:paraId="398EA5D1">
            <w:pPr>
              <w:widowControl/>
              <w:spacing w:line="240" w:lineRule="auto"/>
              <w:jc w:val="center"/>
              <w:rPr>
                <w:rFonts w:cs="Times New Roman"/>
                <w:color w:val="000000"/>
                <w:szCs w:val="21"/>
              </w:rPr>
            </w:pPr>
            <w:r>
              <w:rPr>
                <w:rFonts w:cs="Times New Roman"/>
                <w:color w:val="000000"/>
                <w:szCs w:val="21"/>
              </w:rPr>
              <w:t>主梁关键截面应变</w:t>
            </w:r>
          </w:p>
        </w:tc>
        <w:tc>
          <w:tcPr>
            <w:tcW w:w="2174" w:type="dxa"/>
            <w:vMerge w:val="restart"/>
            <w:vAlign w:val="center"/>
          </w:tcPr>
          <w:p w14:paraId="63958A9D">
            <w:pPr>
              <w:widowControl/>
              <w:spacing w:line="240" w:lineRule="auto"/>
              <w:jc w:val="center"/>
              <w:rPr>
                <w:rFonts w:cs="Times New Roman"/>
                <w:color w:val="000000"/>
                <w:szCs w:val="21"/>
              </w:rPr>
            </w:pPr>
            <w:r>
              <w:rPr>
                <w:rFonts w:hint="eastAsia" w:cs="Times New Roman"/>
                <w:color w:val="000000"/>
                <w:szCs w:val="21"/>
              </w:rPr>
              <w:t>计算得到的最不利截面和应力大、受力复杂的部位</w:t>
            </w:r>
          </w:p>
        </w:tc>
      </w:tr>
      <w:tr w14:paraId="72470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1A8094DA">
            <w:pPr>
              <w:widowControl/>
              <w:spacing w:line="240" w:lineRule="auto"/>
              <w:jc w:val="center"/>
              <w:rPr>
                <w:rFonts w:cs="Times New Roman"/>
                <w:szCs w:val="21"/>
              </w:rPr>
            </w:pPr>
          </w:p>
        </w:tc>
        <w:tc>
          <w:tcPr>
            <w:tcW w:w="1420" w:type="dxa"/>
            <w:vMerge w:val="continue"/>
            <w:vAlign w:val="center"/>
          </w:tcPr>
          <w:p w14:paraId="020671CB">
            <w:pPr>
              <w:widowControl/>
              <w:spacing w:line="240" w:lineRule="auto"/>
              <w:jc w:val="center"/>
              <w:rPr>
                <w:rFonts w:cs="Times New Roman"/>
                <w:color w:val="000000"/>
                <w:szCs w:val="21"/>
              </w:rPr>
            </w:pPr>
          </w:p>
        </w:tc>
        <w:tc>
          <w:tcPr>
            <w:tcW w:w="3508" w:type="dxa"/>
            <w:vAlign w:val="center"/>
          </w:tcPr>
          <w:p w14:paraId="5FEAFA03">
            <w:pPr>
              <w:widowControl/>
              <w:spacing w:line="240" w:lineRule="auto"/>
              <w:jc w:val="center"/>
              <w:rPr>
                <w:rFonts w:cs="Times New Roman"/>
                <w:color w:val="000000"/>
                <w:szCs w:val="21"/>
              </w:rPr>
            </w:pPr>
            <w:r>
              <w:rPr>
                <w:rFonts w:cs="Times New Roman"/>
                <w:color w:val="000000"/>
                <w:szCs w:val="21"/>
              </w:rPr>
              <w:t>主拱关键截面应变</w:t>
            </w:r>
          </w:p>
        </w:tc>
        <w:tc>
          <w:tcPr>
            <w:tcW w:w="2174" w:type="dxa"/>
            <w:vMerge w:val="continue"/>
            <w:vAlign w:val="center"/>
          </w:tcPr>
          <w:p w14:paraId="1D1DE29F">
            <w:pPr>
              <w:widowControl/>
              <w:spacing w:line="240" w:lineRule="auto"/>
              <w:jc w:val="center"/>
              <w:rPr>
                <w:rFonts w:cs="Times New Roman"/>
                <w:color w:val="000000"/>
                <w:szCs w:val="21"/>
              </w:rPr>
            </w:pPr>
          </w:p>
        </w:tc>
      </w:tr>
      <w:tr w14:paraId="37F00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39AEFC2D">
            <w:pPr>
              <w:widowControl/>
              <w:spacing w:line="240" w:lineRule="auto"/>
              <w:jc w:val="center"/>
              <w:rPr>
                <w:rFonts w:cs="Times New Roman"/>
                <w:szCs w:val="21"/>
              </w:rPr>
            </w:pPr>
          </w:p>
        </w:tc>
        <w:tc>
          <w:tcPr>
            <w:tcW w:w="1420" w:type="dxa"/>
            <w:vMerge w:val="restart"/>
            <w:vAlign w:val="center"/>
          </w:tcPr>
          <w:p w14:paraId="6EA04D94">
            <w:pPr>
              <w:widowControl/>
              <w:spacing w:line="240" w:lineRule="auto"/>
              <w:jc w:val="center"/>
              <w:rPr>
                <w:rFonts w:cs="Times New Roman"/>
                <w:color w:val="000000"/>
                <w:szCs w:val="21"/>
              </w:rPr>
            </w:pPr>
            <w:r>
              <w:rPr>
                <w:rFonts w:cs="Times New Roman"/>
                <w:color w:val="000000"/>
                <w:szCs w:val="21"/>
              </w:rPr>
              <w:t>索力</w:t>
            </w:r>
          </w:p>
        </w:tc>
        <w:tc>
          <w:tcPr>
            <w:tcW w:w="3508" w:type="dxa"/>
            <w:vAlign w:val="center"/>
          </w:tcPr>
          <w:p w14:paraId="38A3586A">
            <w:pPr>
              <w:widowControl/>
              <w:spacing w:line="240" w:lineRule="auto"/>
              <w:jc w:val="center"/>
              <w:rPr>
                <w:rFonts w:cs="Times New Roman"/>
                <w:color w:val="000000"/>
                <w:szCs w:val="21"/>
              </w:rPr>
            </w:pPr>
            <w:r>
              <w:rPr>
                <w:rFonts w:cs="Times New Roman"/>
                <w:color w:val="000000"/>
                <w:szCs w:val="21"/>
              </w:rPr>
              <w:t>吊杆（索）力</w:t>
            </w:r>
          </w:p>
        </w:tc>
        <w:tc>
          <w:tcPr>
            <w:tcW w:w="2174" w:type="dxa"/>
            <w:vAlign w:val="center"/>
          </w:tcPr>
          <w:p w14:paraId="558F3234">
            <w:pPr>
              <w:widowControl/>
              <w:spacing w:line="240" w:lineRule="auto"/>
              <w:jc w:val="center"/>
              <w:rPr>
                <w:rFonts w:cs="Times New Roman"/>
                <w:color w:val="000000"/>
                <w:szCs w:val="21"/>
              </w:rPr>
            </w:pPr>
            <w:r>
              <w:rPr>
                <w:rFonts w:hint="eastAsia" w:cs="Times New Roman"/>
                <w:color w:val="000000"/>
                <w:szCs w:val="21"/>
              </w:rPr>
              <w:t>有代表性的关键吊杆（索）</w:t>
            </w:r>
          </w:p>
        </w:tc>
      </w:tr>
      <w:tr w14:paraId="024C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27303740">
            <w:pPr>
              <w:widowControl/>
              <w:spacing w:line="240" w:lineRule="auto"/>
              <w:jc w:val="center"/>
              <w:rPr>
                <w:rFonts w:cs="Times New Roman"/>
                <w:szCs w:val="21"/>
              </w:rPr>
            </w:pPr>
          </w:p>
        </w:tc>
        <w:tc>
          <w:tcPr>
            <w:tcW w:w="1420" w:type="dxa"/>
            <w:vMerge w:val="continue"/>
            <w:vAlign w:val="center"/>
          </w:tcPr>
          <w:p w14:paraId="33762CD9">
            <w:pPr>
              <w:widowControl/>
              <w:spacing w:line="240" w:lineRule="auto"/>
              <w:jc w:val="center"/>
              <w:rPr>
                <w:rFonts w:cs="Times New Roman"/>
                <w:color w:val="000000"/>
                <w:szCs w:val="21"/>
              </w:rPr>
            </w:pPr>
          </w:p>
        </w:tc>
        <w:tc>
          <w:tcPr>
            <w:tcW w:w="3508" w:type="dxa"/>
            <w:vAlign w:val="center"/>
          </w:tcPr>
          <w:p w14:paraId="009F74E4">
            <w:pPr>
              <w:widowControl/>
              <w:spacing w:line="240" w:lineRule="auto"/>
              <w:jc w:val="center"/>
              <w:rPr>
                <w:rFonts w:cs="Times New Roman"/>
                <w:color w:val="000000"/>
                <w:szCs w:val="21"/>
              </w:rPr>
            </w:pPr>
            <w:r>
              <w:rPr>
                <w:rFonts w:cs="Times New Roman"/>
                <w:color w:val="000000"/>
                <w:szCs w:val="21"/>
              </w:rPr>
              <w:t>系杆力</w:t>
            </w:r>
          </w:p>
        </w:tc>
        <w:tc>
          <w:tcPr>
            <w:tcW w:w="2174" w:type="dxa"/>
            <w:vAlign w:val="center"/>
          </w:tcPr>
          <w:p w14:paraId="5443F3F4">
            <w:pPr>
              <w:widowControl/>
              <w:spacing w:line="240" w:lineRule="auto"/>
              <w:jc w:val="center"/>
              <w:rPr>
                <w:rFonts w:cs="Times New Roman"/>
                <w:color w:val="000000"/>
                <w:szCs w:val="21"/>
              </w:rPr>
            </w:pPr>
            <w:r>
              <w:rPr>
                <w:rFonts w:hint="eastAsia" w:cs="Times New Roman"/>
                <w:color w:val="000000"/>
                <w:szCs w:val="21"/>
              </w:rPr>
              <w:t>有代表性的关键系杆</w:t>
            </w:r>
          </w:p>
        </w:tc>
      </w:tr>
      <w:tr w14:paraId="54155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6B2DF179">
            <w:pPr>
              <w:widowControl/>
              <w:spacing w:line="240" w:lineRule="auto"/>
              <w:jc w:val="center"/>
              <w:rPr>
                <w:rFonts w:cs="Times New Roman"/>
                <w:color w:val="000000"/>
                <w:szCs w:val="21"/>
              </w:rPr>
            </w:pPr>
          </w:p>
        </w:tc>
        <w:tc>
          <w:tcPr>
            <w:tcW w:w="1420" w:type="dxa"/>
            <w:vAlign w:val="center"/>
          </w:tcPr>
          <w:p w14:paraId="3FA4BD86">
            <w:pPr>
              <w:widowControl/>
              <w:spacing w:line="240" w:lineRule="auto"/>
              <w:jc w:val="center"/>
              <w:rPr>
                <w:rFonts w:cs="Times New Roman"/>
                <w:color w:val="000000"/>
                <w:szCs w:val="21"/>
              </w:rPr>
            </w:pPr>
            <w:r>
              <w:rPr>
                <w:rFonts w:cs="Times New Roman"/>
                <w:color w:val="000000"/>
                <w:szCs w:val="21"/>
              </w:rPr>
              <w:t>支座反力</w:t>
            </w:r>
          </w:p>
        </w:tc>
        <w:tc>
          <w:tcPr>
            <w:tcW w:w="3508" w:type="dxa"/>
            <w:vAlign w:val="center"/>
          </w:tcPr>
          <w:p w14:paraId="2A28E1C7">
            <w:pPr>
              <w:widowControl/>
              <w:spacing w:line="240" w:lineRule="auto"/>
              <w:jc w:val="center"/>
              <w:rPr>
                <w:rFonts w:cs="Times New Roman"/>
                <w:color w:val="000000"/>
                <w:szCs w:val="21"/>
              </w:rPr>
            </w:pPr>
            <w:r>
              <w:rPr>
                <w:rFonts w:cs="Times New Roman"/>
                <w:color w:val="000000"/>
                <w:szCs w:val="21"/>
              </w:rPr>
              <w:t>支座反力</w:t>
            </w:r>
          </w:p>
        </w:tc>
        <w:tc>
          <w:tcPr>
            <w:tcW w:w="2174" w:type="dxa"/>
            <w:vAlign w:val="center"/>
          </w:tcPr>
          <w:p w14:paraId="48075C70">
            <w:pPr>
              <w:widowControl/>
              <w:spacing w:line="240" w:lineRule="auto"/>
              <w:jc w:val="center"/>
              <w:rPr>
                <w:rFonts w:cs="Times New Roman"/>
                <w:color w:val="000000"/>
                <w:szCs w:val="21"/>
              </w:rPr>
            </w:pPr>
            <w:r>
              <w:rPr>
                <w:rFonts w:hint="eastAsia" w:cs="Times New Roman"/>
                <w:color w:val="000000"/>
                <w:szCs w:val="21"/>
              </w:rPr>
              <w:t>支座</w:t>
            </w:r>
          </w:p>
        </w:tc>
      </w:tr>
      <w:tr w14:paraId="2752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47E8EF5D">
            <w:pPr>
              <w:widowControl/>
              <w:spacing w:line="240" w:lineRule="auto"/>
              <w:jc w:val="center"/>
              <w:rPr>
                <w:rFonts w:cs="Times New Roman"/>
                <w:color w:val="000000"/>
                <w:szCs w:val="21"/>
              </w:rPr>
            </w:pPr>
          </w:p>
        </w:tc>
        <w:tc>
          <w:tcPr>
            <w:tcW w:w="1420" w:type="dxa"/>
            <w:vMerge w:val="restart"/>
            <w:vAlign w:val="center"/>
          </w:tcPr>
          <w:p w14:paraId="33161142">
            <w:pPr>
              <w:widowControl/>
              <w:spacing w:line="240" w:lineRule="auto"/>
              <w:jc w:val="center"/>
              <w:rPr>
                <w:rFonts w:cs="Times New Roman"/>
                <w:color w:val="000000"/>
                <w:szCs w:val="21"/>
              </w:rPr>
            </w:pPr>
            <w:r>
              <w:rPr>
                <w:rFonts w:cs="Times New Roman"/>
                <w:color w:val="000000"/>
                <w:szCs w:val="21"/>
              </w:rPr>
              <w:t>振动</w:t>
            </w:r>
          </w:p>
        </w:tc>
        <w:tc>
          <w:tcPr>
            <w:tcW w:w="3508" w:type="dxa"/>
            <w:vAlign w:val="center"/>
          </w:tcPr>
          <w:p w14:paraId="2205E496">
            <w:pPr>
              <w:widowControl/>
              <w:spacing w:line="240" w:lineRule="auto"/>
              <w:jc w:val="center"/>
              <w:rPr>
                <w:rFonts w:cs="Times New Roman"/>
                <w:color w:val="000000"/>
                <w:szCs w:val="21"/>
              </w:rPr>
            </w:pPr>
            <w:r>
              <w:rPr>
                <w:rFonts w:cs="Times New Roman"/>
                <w:color w:val="000000"/>
                <w:szCs w:val="21"/>
              </w:rPr>
              <w:t>主梁竖向振动加速度</w:t>
            </w:r>
          </w:p>
        </w:tc>
        <w:tc>
          <w:tcPr>
            <w:tcW w:w="2174" w:type="dxa"/>
            <w:vMerge w:val="restart"/>
            <w:vAlign w:val="center"/>
          </w:tcPr>
          <w:p w14:paraId="7227C413">
            <w:pPr>
              <w:widowControl/>
              <w:spacing w:line="240" w:lineRule="auto"/>
              <w:jc w:val="center"/>
              <w:rPr>
                <w:rFonts w:cs="Times New Roman"/>
                <w:color w:val="000000"/>
                <w:szCs w:val="21"/>
              </w:rPr>
            </w:pPr>
            <w:r>
              <w:rPr>
                <w:rFonts w:hint="eastAsia" w:cs="Times New Roman"/>
                <w:color w:val="000000"/>
                <w:szCs w:val="21"/>
              </w:rPr>
              <w:t>根据振型确定，布设在振型峰值点处，且包含主跨跨中、四分点</w:t>
            </w:r>
          </w:p>
        </w:tc>
      </w:tr>
      <w:tr w14:paraId="5583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BC1E10D">
            <w:pPr>
              <w:widowControl/>
              <w:spacing w:line="240" w:lineRule="auto"/>
              <w:jc w:val="center"/>
              <w:rPr>
                <w:rFonts w:cs="Times New Roman"/>
                <w:szCs w:val="21"/>
              </w:rPr>
            </w:pPr>
          </w:p>
        </w:tc>
        <w:tc>
          <w:tcPr>
            <w:tcW w:w="1420" w:type="dxa"/>
            <w:vMerge w:val="continue"/>
            <w:vAlign w:val="center"/>
          </w:tcPr>
          <w:p w14:paraId="45C3BA43">
            <w:pPr>
              <w:widowControl/>
              <w:spacing w:line="240" w:lineRule="auto"/>
              <w:jc w:val="center"/>
              <w:rPr>
                <w:rFonts w:cs="Times New Roman"/>
                <w:szCs w:val="21"/>
              </w:rPr>
            </w:pPr>
          </w:p>
        </w:tc>
        <w:tc>
          <w:tcPr>
            <w:tcW w:w="3508" w:type="dxa"/>
            <w:vAlign w:val="center"/>
          </w:tcPr>
          <w:p w14:paraId="174C2123">
            <w:pPr>
              <w:widowControl/>
              <w:spacing w:line="240" w:lineRule="auto"/>
              <w:jc w:val="center"/>
              <w:rPr>
                <w:rFonts w:cs="Times New Roman"/>
                <w:color w:val="000000"/>
                <w:szCs w:val="21"/>
              </w:rPr>
            </w:pPr>
            <w:r>
              <w:rPr>
                <w:rFonts w:cs="Times New Roman"/>
                <w:color w:val="000000"/>
                <w:szCs w:val="21"/>
              </w:rPr>
              <w:t>主梁横向振动加速度</w:t>
            </w:r>
          </w:p>
        </w:tc>
        <w:tc>
          <w:tcPr>
            <w:tcW w:w="2174" w:type="dxa"/>
            <w:vMerge w:val="continue"/>
            <w:vAlign w:val="center"/>
          </w:tcPr>
          <w:p w14:paraId="21300E8A">
            <w:pPr>
              <w:widowControl/>
              <w:spacing w:line="240" w:lineRule="auto"/>
              <w:jc w:val="center"/>
              <w:rPr>
                <w:rFonts w:cs="Times New Roman"/>
                <w:color w:val="000000"/>
                <w:szCs w:val="21"/>
              </w:rPr>
            </w:pPr>
          </w:p>
        </w:tc>
      </w:tr>
      <w:tr w14:paraId="7D07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trPr>
        <w:tc>
          <w:tcPr>
            <w:tcW w:w="1420" w:type="dxa"/>
            <w:vMerge w:val="continue"/>
            <w:vAlign w:val="center"/>
          </w:tcPr>
          <w:p w14:paraId="3F17E190">
            <w:pPr>
              <w:widowControl/>
              <w:spacing w:line="240" w:lineRule="auto"/>
              <w:jc w:val="center"/>
              <w:rPr>
                <w:rFonts w:cs="Times New Roman"/>
                <w:color w:val="000000"/>
                <w:szCs w:val="21"/>
              </w:rPr>
            </w:pPr>
          </w:p>
        </w:tc>
        <w:tc>
          <w:tcPr>
            <w:tcW w:w="1420" w:type="dxa"/>
            <w:vMerge w:val="continue"/>
            <w:vAlign w:val="center"/>
          </w:tcPr>
          <w:p w14:paraId="2E8ED29A">
            <w:pPr>
              <w:widowControl/>
              <w:spacing w:line="240" w:lineRule="auto"/>
              <w:jc w:val="center"/>
              <w:rPr>
                <w:rFonts w:cs="Times New Roman"/>
                <w:color w:val="000000"/>
                <w:szCs w:val="21"/>
              </w:rPr>
            </w:pPr>
          </w:p>
        </w:tc>
        <w:tc>
          <w:tcPr>
            <w:tcW w:w="3508" w:type="dxa"/>
            <w:vAlign w:val="center"/>
          </w:tcPr>
          <w:p w14:paraId="32F26E8B">
            <w:pPr>
              <w:widowControl/>
              <w:spacing w:line="240" w:lineRule="auto"/>
              <w:jc w:val="center"/>
              <w:rPr>
                <w:rFonts w:cs="Times New Roman"/>
                <w:color w:val="000000"/>
                <w:szCs w:val="21"/>
              </w:rPr>
            </w:pPr>
            <w:r>
              <w:rPr>
                <w:rFonts w:cs="Times New Roman"/>
                <w:color w:val="000000"/>
                <w:szCs w:val="21"/>
              </w:rPr>
              <w:t>主梁纵向振动加速度</w:t>
            </w:r>
          </w:p>
        </w:tc>
        <w:tc>
          <w:tcPr>
            <w:tcW w:w="2174" w:type="dxa"/>
            <w:vMerge w:val="continue"/>
            <w:vAlign w:val="center"/>
          </w:tcPr>
          <w:p w14:paraId="47B832AA">
            <w:pPr>
              <w:widowControl/>
              <w:spacing w:line="240" w:lineRule="auto"/>
              <w:jc w:val="center"/>
              <w:rPr>
                <w:rFonts w:cs="Times New Roman"/>
                <w:color w:val="000000"/>
                <w:szCs w:val="21"/>
              </w:rPr>
            </w:pPr>
          </w:p>
        </w:tc>
      </w:tr>
      <w:tr w14:paraId="2452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AC4844C">
            <w:pPr>
              <w:widowControl/>
              <w:spacing w:line="240" w:lineRule="auto"/>
              <w:jc w:val="center"/>
              <w:rPr>
                <w:rFonts w:cs="Times New Roman"/>
                <w:color w:val="000000"/>
                <w:szCs w:val="21"/>
              </w:rPr>
            </w:pPr>
          </w:p>
        </w:tc>
        <w:tc>
          <w:tcPr>
            <w:tcW w:w="1420" w:type="dxa"/>
            <w:vMerge w:val="continue"/>
            <w:vAlign w:val="center"/>
          </w:tcPr>
          <w:p w14:paraId="26C33C97">
            <w:pPr>
              <w:widowControl/>
              <w:spacing w:line="240" w:lineRule="auto"/>
              <w:jc w:val="center"/>
              <w:rPr>
                <w:rFonts w:cs="Times New Roman"/>
                <w:color w:val="000000"/>
                <w:szCs w:val="21"/>
              </w:rPr>
            </w:pPr>
          </w:p>
        </w:tc>
        <w:tc>
          <w:tcPr>
            <w:tcW w:w="3508" w:type="dxa"/>
            <w:vAlign w:val="center"/>
          </w:tcPr>
          <w:p w14:paraId="4616930E">
            <w:pPr>
              <w:widowControl/>
              <w:spacing w:line="240" w:lineRule="auto"/>
              <w:jc w:val="center"/>
              <w:rPr>
                <w:rFonts w:cs="Times New Roman"/>
                <w:color w:val="000000"/>
                <w:szCs w:val="21"/>
              </w:rPr>
            </w:pPr>
            <w:r>
              <w:rPr>
                <w:rFonts w:cs="Times New Roman"/>
                <w:color w:val="000000"/>
                <w:szCs w:val="21"/>
              </w:rPr>
              <w:t>主拱振动加速度</w:t>
            </w:r>
          </w:p>
        </w:tc>
        <w:tc>
          <w:tcPr>
            <w:tcW w:w="2174" w:type="dxa"/>
            <w:vMerge w:val="continue"/>
            <w:vAlign w:val="center"/>
          </w:tcPr>
          <w:p w14:paraId="28A94E4D">
            <w:pPr>
              <w:widowControl/>
              <w:spacing w:line="240" w:lineRule="auto"/>
              <w:jc w:val="center"/>
              <w:rPr>
                <w:rFonts w:cs="Times New Roman"/>
                <w:color w:val="000000"/>
                <w:szCs w:val="21"/>
              </w:rPr>
            </w:pPr>
          </w:p>
        </w:tc>
      </w:tr>
      <w:tr w14:paraId="6A129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658B1859">
            <w:pPr>
              <w:widowControl/>
              <w:spacing w:line="240" w:lineRule="auto"/>
              <w:jc w:val="center"/>
              <w:rPr>
                <w:rFonts w:cs="Times New Roman"/>
                <w:color w:val="000000"/>
                <w:szCs w:val="21"/>
              </w:rPr>
            </w:pPr>
          </w:p>
        </w:tc>
        <w:tc>
          <w:tcPr>
            <w:tcW w:w="1420" w:type="dxa"/>
            <w:vMerge w:val="continue"/>
            <w:vAlign w:val="center"/>
          </w:tcPr>
          <w:p w14:paraId="07B9C01D">
            <w:pPr>
              <w:widowControl/>
              <w:spacing w:line="240" w:lineRule="auto"/>
              <w:jc w:val="center"/>
              <w:rPr>
                <w:rFonts w:cs="Times New Roman"/>
                <w:color w:val="000000"/>
                <w:szCs w:val="21"/>
              </w:rPr>
            </w:pPr>
          </w:p>
        </w:tc>
        <w:tc>
          <w:tcPr>
            <w:tcW w:w="3508" w:type="dxa"/>
            <w:vAlign w:val="center"/>
          </w:tcPr>
          <w:p w14:paraId="48655341">
            <w:pPr>
              <w:widowControl/>
              <w:spacing w:line="240" w:lineRule="auto"/>
              <w:jc w:val="center"/>
              <w:rPr>
                <w:rFonts w:cs="Times New Roman"/>
                <w:color w:val="000000"/>
                <w:szCs w:val="21"/>
              </w:rPr>
            </w:pPr>
            <w:r>
              <w:rPr>
                <w:rFonts w:cs="Times New Roman"/>
                <w:color w:val="000000"/>
                <w:szCs w:val="21"/>
              </w:rPr>
              <w:t>吊杆（索）振动加速度</w:t>
            </w:r>
          </w:p>
        </w:tc>
        <w:tc>
          <w:tcPr>
            <w:tcW w:w="2174" w:type="dxa"/>
            <w:vAlign w:val="center"/>
          </w:tcPr>
          <w:p w14:paraId="57FC64A6">
            <w:pPr>
              <w:widowControl/>
              <w:spacing w:line="240" w:lineRule="auto"/>
              <w:jc w:val="center"/>
              <w:rPr>
                <w:rFonts w:cs="Times New Roman"/>
                <w:color w:val="000000"/>
                <w:szCs w:val="21"/>
              </w:rPr>
            </w:pPr>
            <w:r>
              <w:rPr>
                <w:rFonts w:cs="Times New Roman"/>
                <w:color w:val="000000"/>
                <w:szCs w:val="21"/>
              </w:rPr>
              <w:t>有代表性的关键吊杆（索）</w:t>
            </w:r>
          </w:p>
        </w:tc>
      </w:tr>
      <w:tr w14:paraId="2393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restart"/>
            <w:vAlign w:val="center"/>
          </w:tcPr>
          <w:p w14:paraId="0896A9AF">
            <w:pPr>
              <w:widowControl/>
              <w:spacing w:line="240" w:lineRule="auto"/>
              <w:jc w:val="center"/>
              <w:rPr>
                <w:rFonts w:cs="Times New Roman"/>
                <w:color w:val="000000"/>
                <w:szCs w:val="21"/>
              </w:rPr>
            </w:pPr>
            <w:r>
              <w:rPr>
                <w:rFonts w:hint="eastAsia" w:cs="Times New Roman"/>
                <w:color w:val="000000"/>
                <w:szCs w:val="21"/>
              </w:rPr>
              <w:t>结构变化</w:t>
            </w:r>
          </w:p>
        </w:tc>
        <w:tc>
          <w:tcPr>
            <w:tcW w:w="1420" w:type="dxa"/>
            <w:vAlign w:val="center"/>
          </w:tcPr>
          <w:p w14:paraId="3C571878">
            <w:pPr>
              <w:widowControl/>
              <w:spacing w:line="240" w:lineRule="auto"/>
              <w:jc w:val="center"/>
              <w:rPr>
                <w:rFonts w:cs="Times New Roman"/>
                <w:color w:val="000000"/>
                <w:szCs w:val="21"/>
              </w:rPr>
            </w:pPr>
            <w:r>
              <w:rPr>
                <w:rFonts w:hint="eastAsia" w:cs="Times New Roman"/>
                <w:color w:val="000000"/>
                <w:szCs w:val="21"/>
              </w:rPr>
              <w:t>基础冲刷</w:t>
            </w:r>
          </w:p>
        </w:tc>
        <w:tc>
          <w:tcPr>
            <w:tcW w:w="3508" w:type="dxa"/>
            <w:vAlign w:val="center"/>
          </w:tcPr>
          <w:p w14:paraId="3A11B894">
            <w:pPr>
              <w:widowControl/>
              <w:spacing w:line="240" w:lineRule="auto"/>
              <w:jc w:val="center"/>
              <w:rPr>
                <w:rFonts w:cs="Times New Roman"/>
                <w:color w:val="000000"/>
                <w:szCs w:val="21"/>
              </w:rPr>
            </w:pPr>
            <w:r>
              <w:rPr>
                <w:rFonts w:hint="eastAsia" w:cs="Times New Roman"/>
                <w:color w:val="000000"/>
                <w:szCs w:val="21"/>
              </w:rPr>
              <w:t>基础冲刷深度</w:t>
            </w:r>
          </w:p>
        </w:tc>
        <w:tc>
          <w:tcPr>
            <w:tcW w:w="2174" w:type="dxa"/>
            <w:vAlign w:val="center"/>
          </w:tcPr>
          <w:p w14:paraId="362CFFB9">
            <w:pPr>
              <w:widowControl/>
              <w:spacing w:line="240" w:lineRule="auto"/>
              <w:jc w:val="center"/>
              <w:rPr>
                <w:rFonts w:cs="Times New Roman"/>
                <w:color w:val="000000"/>
                <w:szCs w:val="21"/>
              </w:rPr>
            </w:pPr>
            <w:r>
              <w:rPr>
                <w:rFonts w:hint="eastAsia" w:cs="Times New Roman"/>
                <w:color w:val="000000"/>
                <w:szCs w:val="21"/>
              </w:rPr>
              <w:t>桥墩上下游两侧</w:t>
            </w:r>
          </w:p>
        </w:tc>
      </w:tr>
      <w:tr w14:paraId="4CE9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4FA42D55">
            <w:pPr>
              <w:widowControl/>
              <w:spacing w:line="240" w:lineRule="auto"/>
              <w:jc w:val="center"/>
              <w:rPr>
                <w:rFonts w:cs="Times New Roman"/>
                <w:color w:val="000000"/>
                <w:szCs w:val="21"/>
              </w:rPr>
            </w:pPr>
          </w:p>
        </w:tc>
        <w:tc>
          <w:tcPr>
            <w:tcW w:w="1420" w:type="dxa"/>
            <w:vAlign w:val="center"/>
          </w:tcPr>
          <w:p w14:paraId="27D224BE">
            <w:pPr>
              <w:widowControl/>
              <w:spacing w:line="240" w:lineRule="auto"/>
              <w:jc w:val="center"/>
              <w:rPr>
                <w:rFonts w:cs="Times New Roman"/>
                <w:color w:val="000000"/>
                <w:szCs w:val="21"/>
              </w:rPr>
            </w:pPr>
            <w:r>
              <w:rPr>
                <w:rFonts w:hint="eastAsia" w:cs="Times New Roman"/>
                <w:color w:val="000000"/>
                <w:szCs w:val="21"/>
              </w:rPr>
              <w:t>裂缝</w:t>
            </w:r>
          </w:p>
        </w:tc>
        <w:tc>
          <w:tcPr>
            <w:tcW w:w="3508" w:type="dxa"/>
            <w:vAlign w:val="center"/>
          </w:tcPr>
          <w:p w14:paraId="5D3840D8">
            <w:pPr>
              <w:widowControl/>
              <w:spacing w:line="240" w:lineRule="auto"/>
              <w:jc w:val="center"/>
              <w:rPr>
                <w:rFonts w:cs="Times New Roman"/>
                <w:color w:val="000000"/>
                <w:szCs w:val="21"/>
              </w:rPr>
            </w:pPr>
            <w:r>
              <w:rPr>
                <w:rFonts w:cs="Times New Roman"/>
                <w:color w:val="000000"/>
                <w:szCs w:val="21"/>
              </w:rPr>
              <w:t>混凝土或钢结构裂缝</w:t>
            </w:r>
          </w:p>
        </w:tc>
        <w:tc>
          <w:tcPr>
            <w:tcW w:w="2174" w:type="dxa"/>
            <w:vAlign w:val="center"/>
          </w:tcPr>
          <w:p w14:paraId="10BEE1D8">
            <w:pPr>
              <w:widowControl/>
              <w:spacing w:line="240" w:lineRule="auto"/>
              <w:jc w:val="center"/>
              <w:rPr>
                <w:rFonts w:cs="Times New Roman"/>
                <w:color w:val="000000"/>
                <w:szCs w:val="21"/>
              </w:rPr>
            </w:pPr>
            <w:r>
              <w:rPr>
                <w:rFonts w:hint="eastAsia" w:cs="Times New Roman"/>
                <w:color w:val="000000"/>
                <w:szCs w:val="21"/>
              </w:rPr>
              <w:t>检查发现的关键结构裂缝</w:t>
            </w:r>
          </w:p>
        </w:tc>
      </w:tr>
      <w:tr w14:paraId="2388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716BA00">
            <w:pPr>
              <w:widowControl/>
              <w:spacing w:line="240" w:lineRule="auto"/>
              <w:jc w:val="center"/>
              <w:rPr>
                <w:rFonts w:cs="Times New Roman"/>
                <w:color w:val="000000"/>
                <w:szCs w:val="21"/>
              </w:rPr>
            </w:pPr>
          </w:p>
        </w:tc>
        <w:tc>
          <w:tcPr>
            <w:tcW w:w="1420" w:type="dxa"/>
            <w:vAlign w:val="center"/>
          </w:tcPr>
          <w:p w14:paraId="6C74F8E5">
            <w:pPr>
              <w:widowControl/>
              <w:spacing w:line="240" w:lineRule="auto"/>
              <w:jc w:val="center"/>
              <w:rPr>
                <w:rFonts w:cs="Times New Roman"/>
                <w:color w:val="000000"/>
                <w:szCs w:val="21"/>
              </w:rPr>
            </w:pPr>
            <w:r>
              <w:rPr>
                <w:rFonts w:hint="eastAsia" w:cs="Times New Roman"/>
                <w:color w:val="000000"/>
                <w:szCs w:val="21"/>
              </w:rPr>
              <w:t>腐蚀</w:t>
            </w:r>
          </w:p>
        </w:tc>
        <w:tc>
          <w:tcPr>
            <w:tcW w:w="3508" w:type="dxa"/>
            <w:vAlign w:val="center"/>
          </w:tcPr>
          <w:p w14:paraId="4401128C">
            <w:pPr>
              <w:widowControl/>
              <w:spacing w:line="240" w:lineRule="auto"/>
              <w:jc w:val="center"/>
              <w:rPr>
                <w:rFonts w:cs="Times New Roman"/>
                <w:color w:val="000000"/>
                <w:szCs w:val="21"/>
              </w:rPr>
            </w:pPr>
            <w:r>
              <w:rPr>
                <w:rFonts w:cs="Times New Roman"/>
                <w:color w:val="000000"/>
                <w:szCs w:val="21"/>
              </w:rPr>
              <w:t>墩身、承台混凝土氯离子侵蚀</w:t>
            </w:r>
          </w:p>
        </w:tc>
        <w:tc>
          <w:tcPr>
            <w:tcW w:w="2174" w:type="dxa"/>
            <w:vAlign w:val="center"/>
          </w:tcPr>
          <w:p w14:paraId="06560034">
            <w:pPr>
              <w:widowControl/>
              <w:spacing w:line="240" w:lineRule="auto"/>
              <w:jc w:val="center"/>
              <w:rPr>
                <w:rFonts w:cs="Times New Roman"/>
                <w:color w:val="000000"/>
                <w:szCs w:val="21"/>
              </w:rPr>
            </w:pPr>
            <w:r>
              <w:rPr>
                <w:rFonts w:hint="eastAsia" w:cs="Times New Roman"/>
                <w:color w:val="000000"/>
                <w:szCs w:val="21"/>
              </w:rPr>
              <w:t>水位变动区、浪溅区</w:t>
            </w:r>
          </w:p>
        </w:tc>
      </w:tr>
      <w:tr w14:paraId="0EA2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05AEA3B">
            <w:pPr>
              <w:widowControl/>
              <w:spacing w:line="240" w:lineRule="auto"/>
              <w:jc w:val="center"/>
              <w:rPr>
                <w:rFonts w:cs="Times New Roman"/>
                <w:color w:val="000000"/>
                <w:szCs w:val="21"/>
              </w:rPr>
            </w:pPr>
          </w:p>
        </w:tc>
        <w:tc>
          <w:tcPr>
            <w:tcW w:w="1420" w:type="dxa"/>
            <w:vAlign w:val="center"/>
          </w:tcPr>
          <w:p w14:paraId="796DBE36">
            <w:pPr>
              <w:widowControl/>
              <w:spacing w:line="240" w:lineRule="auto"/>
              <w:jc w:val="center"/>
              <w:rPr>
                <w:rFonts w:cs="Times New Roman"/>
                <w:color w:val="000000"/>
                <w:szCs w:val="21"/>
              </w:rPr>
            </w:pPr>
            <w:r>
              <w:rPr>
                <w:rFonts w:hint="eastAsia" w:cs="Times New Roman"/>
                <w:color w:val="000000"/>
                <w:szCs w:val="21"/>
              </w:rPr>
              <w:t>断丝</w:t>
            </w:r>
          </w:p>
        </w:tc>
        <w:tc>
          <w:tcPr>
            <w:tcW w:w="3508" w:type="dxa"/>
            <w:vAlign w:val="center"/>
          </w:tcPr>
          <w:p w14:paraId="707903A6">
            <w:pPr>
              <w:widowControl/>
              <w:spacing w:line="240" w:lineRule="auto"/>
              <w:jc w:val="center"/>
              <w:rPr>
                <w:rFonts w:cs="Times New Roman"/>
                <w:color w:val="000000"/>
                <w:szCs w:val="21"/>
              </w:rPr>
            </w:pPr>
            <w:r>
              <w:rPr>
                <w:rFonts w:hint="eastAsia" w:cs="Times New Roman"/>
                <w:color w:val="000000"/>
                <w:szCs w:val="21"/>
              </w:rPr>
              <w:t>吊杆（索）或系杆断丝</w:t>
            </w:r>
          </w:p>
        </w:tc>
        <w:tc>
          <w:tcPr>
            <w:tcW w:w="2174" w:type="dxa"/>
            <w:vAlign w:val="center"/>
          </w:tcPr>
          <w:p w14:paraId="15F8A69C">
            <w:pPr>
              <w:widowControl/>
              <w:spacing w:line="240" w:lineRule="auto"/>
              <w:jc w:val="center"/>
              <w:rPr>
                <w:rFonts w:cs="Times New Roman"/>
                <w:color w:val="000000"/>
                <w:szCs w:val="21"/>
              </w:rPr>
            </w:pPr>
            <w:r>
              <w:rPr>
                <w:rFonts w:hint="eastAsia" w:cs="Times New Roman"/>
                <w:color w:val="000000"/>
                <w:szCs w:val="21"/>
              </w:rPr>
              <w:t>有代表性的关键构件</w:t>
            </w:r>
          </w:p>
        </w:tc>
      </w:tr>
      <w:tr w14:paraId="4980A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3550782A">
            <w:pPr>
              <w:widowControl/>
              <w:spacing w:line="240" w:lineRule="auto"/>
              <w:jc w:val="center"/>
              <w:rPr>
                <w:rFonts w:cs="Times New Roman"/>
                <w:color w:val="000000"/>
                <w:szCs w:val="21"/>
              </w:rPr>
            </w:pPr>
          </w:p>
        </w:tc>
        <w:tc>
          <w:tcPr>
            <w:tcW w:w="1420" w:type="dxa"/>
            <w:vAlign w:val="center"/>
          </w:tcPr>
          <w:p w14:paraId="2FB270B5">
            <w:pPr>
              <w:widowControl/>
              <w:spacing w:line="240" w:lineRule="auto"/>
              <w:jc w:val="center"/>
              <w:rPr>
                <w:rFonts w:cs="Times New Roman"/>
                <w:color w:val="000000"/>
                <w:szCs w:val="21"/>
              </w:rPr>
            </w:pPr>
            <w:r>
              <w:rPr>
                <w:rFonts w:hint="eastAsia" w:cs="Times New Roman"/>
                <w:color w:val="000000"/>
                <w:szCs w:val="21"/>
              </w:rPr>
              <w:t>螺栓状态</w:t>
            </w:r>
          </w:p>
        </w:tc>
        <w:tc>
          <w:tcPr>
            <w:tcW w:w="3508" w:type="dxa"/>
            <w:vAlign w:val="center"/>
          </w:tcPr>
          <w:p w14:paraId="77554EB0">
            <w:pPr>
              <w:widowControl/>
              <w:spacing w:line="240" w:lineRule="auto"/>
              <w:jc w:val="center"/>
              <w:rPr>
                <w:rFonts w:cs="Times New Roman"/>
                <w:color w:val="000000"/>
                <w:szCs w:val="21"/>
              </w:rPr>
            </w:pPr>
            <w:r>
              <w:rPr>
                <w:rFonts w:hint="eastAsia" w:cs="Times New Roman"/>
                <w:color w:val="000000"/>
                <w:szCs w:val="21"/>
              </w:rPr>
              <w:t>高强螺栓紧固力、螺栓脱落</w:t>
            </w:r>
          </w:p>
        </w:tc>
        <w:tc>
          <w:tcPr>
            <w:tcW w:w="2174" w:type="dxa"/>
            <w:vAlign w:val="center"/>
          </w:tcPr>
          <w:p w14:paraId="76889025">
            <w:pPr>
              <w:widowControl/>
              <w:spacing w:line="240" w:lineRule="auto"/>
              <w:jc w:val="center"/>
              <w:rPr>
                <w:rFonts w:cs="Times New Roman"/>
                <w:color w:val="000000"/>
                <w:szCs w:val="21"/>
              </w:rPr>
            </w:pPr>
            <w:r>
              <w:rPr>
                <w:rFonts w:hint="eastAsia" w:cs="Times New Roman"/>
                <w:color w:val="000000"/>
                <w:szCs w:val="21"/>
              </w:rPr>
              <w:t>有代表性的关键构件</w:t>
            </w:r>
          </w:p>
        </w:tc>
      </w:tr>
    </w:tbl>
    <w:p w14:paraId="302F9C6F">
      <w:pPr>
        <w:rPr>
          <w:rFonts w:cs="Times New Roman"/>
          <w:color w:val="000000" w:themeColor="text1"/>
          <w:szCs w:val="21"/>
          <w14:textFill>
            <w14:solidFill>
              <w14:schemeClr w14:val="tx1"/>
            </w14:solidFill>
          </w14:textFill>
        </w:rPr>
      </w:pPr>
    </w:p>
    <w:p w14:paraId="5BFFAFBD">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122D26DD">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(1)船舶区域入侵自动识别视频监控系统可在船只偏离航道进入危险水域时自动识别，并通过声光发生装置提醒驾驶人员，避免事故发生或降低事故损失</w:t>
      </w:r>
    </w:p>
    <w:p w14:paraId="3077379E">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(2)地震动监测应根据桥梁抗震设计要求和安全风险评估结论进行监测，应测量地表振动。地震动监测数据除直接用于安全预警外，也可为震后桥梁结构安全专项评估提供基础。</w:t>
      </w:r>
    </w:p>
    <w:p w14:paraId="2EF67D26">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(3)环境温度和结构温度的实测数据一般不直接用于安全预警，作为结构受力和变形分析的重要输入参数。</w:t>
      </w:r>
    </w:p>
    <w:p w14:paraId="0E7F4D3F">
      <w:pPr>
        <w:widowControl/>
        <w:jc w:val="left"/>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湿度的实测数据一般不直接用于安全预警，湿度监测主要从桥梁结构耐久性角度考虑。主要在主梁、主拱结构封闭空间内部布设湿度测点，以便封闭箱室内湿度超过设计或规范限值时提醒桥梁管养单位检修或增设除湿系统，以确保桥梁结构长期安全。</w:t>
      </w:r>
    </w:p>
    <w:p w14:paraId="367471FC">
      <w:pPr>
        <w:rPr>
          <w:rFonts w:cs="Times New Roman"/>
          <w:color w:val="000000" w:themeColor="text1"/>
          <w:szCs w:val="21"/>
          <w14:textFill>
            <w14:solidFill>
              <w14:schemeClr w14:val="tx1"/>
            </w14:solidFill>
          </w14:textFill>
        </w:rPr>
      </w:pPr>
    </w:p>
    <w:p w14:paraId="1E0C26C2">
      <w:pPr>
        <w:jc w:val="center"/>
        <w:outlineLvl w:val="1"/>
        <w:rPr>
          <w:rFonts w:eastAsia="黑体"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br w:type="page"/>
      </w:r>
      <w:bookmarkStart w:id="100" w:name="_Toc106039010"/>
      <w:bookmarkStart w:id="101" w:name="_Toc32445"/>
      <w:bookmarkStart w:id="102" w:name="_Toc20447"/>
      <w:bookmarkStart w:id="103" w:name="_Toc32650"/>
      <w:bookmarkStart w:id="104" w:name="_Toc30400"/>
      <w:bookmarkStart w:id="105" w:name="_Toc27473"/>
      <w:bookmarkStart w:id="106" w:name="_Toc30652"/>
      <w:bookmarkStart w:id="107" w:name="_Toc19535"/>
      <w:bookmarkStart w:id="108" w:name="_Toc23666"/>
      <w:bookmarkStart w:id="109" w:name="_Toc8145"/>
      <w:r>
        <w:rPr>
          <w:rStyle w:val="25"/>
          <w:rFonts w:hint="eastAsia" w:cs="Times New Roman"/>
          <w:sz w:val="28"/>
          <w:szCs w:val="21"/>
        </w:rPr>
        <w:t>4</w:t>
      </w:r>
      <w:r>
        <w:rPr>
          <w:rStyle w:val="25"/>
          <w:rFonts w:cs="Times New Roman"/>
          <w:sz w:val="28"/>
          <w:szCs w:val="21"/>
        </w:rPr>
        <w:t xml:space="preserve">.4 </w:t>
      </w:r>
      <w:bookmarkEnd w:id="100"/>
      <w:r>
        <w:rPr>
          <w:rStyle w:val="25"/>
          <w:rFonts w:cs="Times New Roman"/>
          <w:sz w:val="28"/>
          <w:szCs w:val="21"/>
        </w:rPr>
        <w:t>传感器选择</w:t>
      </w:r>
      <w:bookmarkEnd w:id="101"/>
      <w:bookmarkEnd w:id="102"/>
      <w:bookmarkEnd w:id="103"/>
      <w:bookmarkEnd w:id="104"/>
      <w:bookmarkEnd w:id="105"/>
      <w:bookmarkEnd w:id="106"/>
      <w:bookmarkEnd w:id="107"/>
      <w:bookmarkEnd w:id="108"/>
      <w:bookmarkEnd w:id="109"/>
    </w:p>
    <w:p w14:paraId="7A62ADDE">
      <w:pPr>
        <w:rPr>
          <w:rFonts w:cs="Times New Roman"/>
        </w:rPr>
      </w:pPr>
      <w:r>
        <w:rPr>
          <w:rFonts w:hint="eastAsia" w:cs="Times New Roman"/>
          <w:b/>
          <w:bCs/>
        </w:rPr>
        <w:t>4</w:t>
      </w:r>
      <w:r>
        <w:rPr>
          <w:rFonts w:cs="Times New Roman"/>
          <w:b/>
          <w:bCs/>
        </w:rPr>
        <w:t>.4.1</w:t>
      </w:r>
      <w:r>
        <w:rPr>
          <w:rFonts w:cs="Times New Roman"/>
        </w:rPr>
        <w:t xml:space="preserve"> 传感器的选择应综合考虑被测结构的物理量性质、安装环境、测试环境等因素，具体包括测量类型、分辨率、测量范围、测试周期、测试环境、安装环境以及资金投入等进行选择。</w:t>
      </w:r>
    </w:p>
    <w:p w14:paraId="14897CEC">
      <w:pPr>
        <w:pStyle w:val="24"/>
        <w:ind w:firstLine="0" w:firstLineChars="0"/>
        <w:rPr>
          <w:rFonts w:cs="Times New Roman"/>
        </w:rPr>
      </w:pPr>
      <w:r>
        <w:rPr>
          <w:rFonts w:hint="eastAsia" w:cs="Times New Roman"/>
          <w:b/>
          <w:bCs/>
          <w:szCs w:val="20"/>
        </w:rPr>
        <w:t>4</w:t>
      </w:r>
      <w:r>
        <w:rPr>
          <w:rFonts w:cs="Times New Roman"/>
          <w:b/>
          <w:bCs/>
          <w:szCs w:val="20"/>
        </w:rPr>
        <w:t>.4.2</w:t>
      </w:r>
      <w:r>
        <w:rPr>
          <w:rFonts w:cs="Times New Roman"/>
          <w:b/>
          <w:bCs/>
          <w:sz w:val="24"/>
        </w:rPr>
        <w:t xml:space="preserve"> </w:t>
      </w:r>
      <w:r>
        <w:rPr>
          <w:rFonts w:cs="Times New Roman"/>
        </w:rPr>
        <w:t>传感器应技术成熟、性能先进，耐久性和抗干扰能力强，应易安装，便于维护和更换。传感器防水等级不宜低于IP67，必要情况应为传感器设计保护装置</w:t>
      </w:r>
      <w:r>
        <w:rPr>
          <w:rFonts w:hint="eastAsia" w:cs="Times New Roman"/>
        </w:rPr>
        <w:t>。</w:t>
      </w:r>
    </w:p>
    <w:p w14:paraId="4EB758DD">
      <w:pPr>
        <w:pStyle w:val="24"/>
        <w:ind w:firstLine="0" w:firstLineChars="0"/>
        <w:rPr>
          <w:rFonts w:cs="Times New Roman"/>
        </w:rPr>
      </w:pPr>
      <w:r>
        <w:rPr>
          <w:rFonts w:hint="eastAsia" w:cs="Times New Roman"/>
          <w:b/>
          <w:bCs/>
          <w:szCs w:val="20"/>
        </w:rPr>
        <w:t>4</w:t>
      </w:r>
      <w:r>
        <w:rPr>
          <w:rFonts w:cs="Times New Roman"/>
          <w:b/>
          <w:bCs/>
          <w:szCs w:val="20"/>
        </w:rPr>
        <w:t>.4.3</w:t>
      </w:r>
      <w:r>
        <w:rPr>
          <w:rFonts w:cs="Times New Roman"/>
          <w:b/>
          <w:bCs/>
          <w:sz w:val="24"/>
        </w:rPr>
        <w:t xml:space="preserve"> </w:t>
      </w:r>
      <w:r>
        <w:rPr>
          <w:rFonts w:cs="Times New Roman"/>
        </w:rPr>
        <w:t>传感器正常工作前应进行校准、调试，以确保其正常工作</w:t>
      </w:r>
      <w:r>
        <w:rPr>
          <w:rFonts w:hint="eastAsia" w:cs="Times New Roman"/>
        </w:rPr>
        <w:t>，</w:t>
      </w:r>
      <w:r>
        <w:rPr>
          <w:rFonts w:cs="Times New Roman"/>
        </w:rPr>
        <w:t>传感器主要性能参数应结合项目要求确定。常见传感器类型及相应</w:t>
      </w:r>
      <w:r>
        <w:rPr>
          <w:rFonts w:hint="eastAsia" w:cs="Times New Roman"/>
        </w:rPr>
        <w:t>关键技术指标可参考</w:t>
      </w:r>
      <w:r>
        <w:rPr>
          <w:rFonts w:cs="Times New Roman"/>
        </w:rPr>
        <w:t>表</w:t>
      </w:r>
      <w:r>
        <w:rPr>
          <w:rFonts w:hint="eastAsia" w:cs="Times New Roman"/>
        </w:rPr>
        <w:t>4</w:t>
      </w:r>
      <w:r>
        <w:rPr>
          <w:rFonts w:cs="Times New Roman"/>
        </w:rPr>
        <w:t>.4.1。</w:t>
      </w:r>
    </w:p>
    <w:p w14:paraId="26039409">
      <w:pPr>
        <w:pStyle w:val="24"/>
        <w:ind w:firstLine="0" w:firstLineChars="0"/>
        <w:jc w:val="center"/>
        <w:rPr>
          <w:rFonts w:cs="Times New Roman"/>
          <w:b/>
          <w:bCs/>
        </w:rPr>
      </w:pPr>
      <w:r>
        <w:rPr>
          <w:rFonts w:cs="Times New Roman"/>
          <w:b/>
          <w:bCs/>
        </w:rPr>
        <w:t>表</w:t>
      </w:r>
      <w:r>
        <w:rPr>
          <w:rFonts w:hint="eastAsia" w:cs="Times New Roman"/>
          <w:b/>
          <w:bCs/>
        </w:rPr>
        <w:t>4</w:t>
      </w:r>
      <w:r>
        <w:rPr>
          <w:rFonts w:cs="Times New Roman"/>
          <w:b/>
          <w:bCs/>
        </w:rPr>
        <w:t>.4.1 常见传感器类型及相应</w:t>
      </w:r>
      <w:r>
        <w:rPr>
          <w:rFonts w:hint="eastAsia" w:cs="Times New Roman"/>
          <w:b/>
          <w:bCs/>
        </w:rPr>
        <w:t>技术指标</w:t>
      </w:r>
    </w:p>
    <w:tbl>
      <w:tblPr>
        <w:tblStyle w:val="13"/>
        <w:tblW w:w="87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2579"/>
        <w:gridCol w:w="3309"/>
      </w:tblGrid>
      <w:tr w14:paraId="64CD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840" w:type="dxa"/>
            <w:gridSpan w:val="2"/>
            <w:vAlign w:val="center"/>
          </w:tcPr>
          <w:p w14:paraId="67D8B72A">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类别</w:t>
            </w:r>
          </w:p>
        </w:tc>
        <w:tc>
          <w:tcPr>
            <w:tcW w:w="2579" w:type="dxa"/>
            <w:vAlign w:val="center"/>
          </w:tcPr>
          <w:p w14:paraId="3B8F977D">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传感器/方法</w:t>
            </w:r>
          </w:p>
        </w:tc>
        <w:tc>
          <w:tcPr>
            <w:tcW w:w="3309" w:type="dxa"/>
            <w:vAlign w:val="center"/>
          </w:tcPr>
          <w:p w14:paraId="7E60957B">
            <w:pPr>
              <w:widowControl/>
              <w:spacing w:line="240" w:lineRule="auto"/>
              <w:jc w:val="center"/>
              <w:rPr>
                <w:rFonts w:cs="Times New Roman"/>
                <w:b/>
                <w:bCs/>
                <w:color w:val="000000"/>
                <w:szCs w:val="21"/>
              </w:rPr>
            </w:pPr>
            <w:r>
              <w:rPr>
                <w:rFonts w:hint="eastAsia" w:cs="Times New Roman"/>
                <w:b/>
                <w:bCs/>
                <w:color w:val="000000"/>
                <w:szCs w:val="21"/>
              </w:rPr>
              <w:t>技术指标</w:t>
            </w:r>
          </w:p>
        </w:tc>
      </w:tr>
      <w:tr w14:paraId="3965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20" w:type="dxa"/>
            <w:vMerge w:val="restart"/>
            <w:vAlign w:val="center"/>
          </w:tcPr>
          <w:p w14:paraId="16FC4EA7">
            <w:pPr>
              <w:widowControl/>
              <w:spacing w:line="240" w:lineRule="auto"/>
              <w:jc w:val="center"/>
              <w:rPr>
                <w:rFonts w:cs="Times New Roman"/>
                <w:color w:val="000000"/>
                <w:szCs w:val="21"/>
              </w:rPr>
            </w:pPr>
            <w:r>
              <w:rPr>
                <w:rFonts w:cs="Times New Roman"/>
                <w:color w:val="000000"/>
                <w:szCs w:val="21"/>
              </w:rPr>
              <w:t>环境</w:t>
            </w:r>
          </w:p>
        </w:tc>
        <w:tc>
          <w:tcPr>
            <w:tcW w:w="1420" w:type="dxa"/>
            <w:vAlign w:val="center"/>
          </w:tcPr>
          <w:p w14:paraId="79D0E8FE">
            <w:pPr>
              <w:widowControl/>
              <w:spacing w:line="240" w:lineRule="auto"/>
              <w:jc w:val="center"/>
              <w:rPr>
                <w:rFonts w:cs="Times New Roman"/>
                <w:color w:val="000000"/>
                <w:szCs w:val="21"/>
              </w:rPr>
            </w:pPr>
            <w:r>
              <w:rPr>
                <w:rFonts w:cs="Times New Roman"/>
                <w:szCs w:val="21"/>
              </w:rPr>
              <w:t>温度</w:t>
            </w:r>
          </w:p>
        </w:tc>
        <w:tc>
          <w:tcPr>
            <w:tcW w:w="2579" w:type="dxa"/>
            <w:vAlign w:val="center"/>
          </w:tcPr>
          <w:p w14:paraId="1D8800DA">
            <w:pPr>
              <w:widowControl/>
              <w:spacing w:line="240" w:lineRule="auto"/>
              <w:jc w:val="center"/>
              <w:rPr>
                <w:rFonts w:cs="Times New Roman"/>
                <w:color w:val="000000"/>
                <w:szCs w:val="21"/>
              </w:rPr>
            </w:pPr>
            <w:r>
              <w:rPr>
                <w:rFonts w:hint="eastAsia" w:cs="Times New Roman"/>
                <w:color w:val="000000"/>
                <w:szCs w:val="21"/>
              </w:rPr>
              <w:t>热电阻、热电偶、光纤温度传感器</w:t>
            </w:r>
          </w:p>
        </w:tc>
        <w:tc>
          <w:tcPr>
            <w:tcW w:w="3309" w:type="dxa"/>
            <w:vAlign w:val="center"/>
          </w:tcPr>
          <w:p w14:paraId="173526B6">
            <w:pPr>
              <w:widowControl/>
              <w:spacing w:line="240" w:lineRule="auto"/>
              <w:jc w:val="center"/>
              <w:rPr>
                <w:rFonts w:cs="Times New Roman"/>
                <w:color w:val="000000"/>
                <w:szCs w:val="21"/>
              </w:rPr>
            </w:pPr>
            <w:r>
              <w:rPr>
                <w:rFonts w:hint="eastAsia" w:cs="Times New Roman"/>
                <w:color w:val="000000"/>
                <w:szCs w:val="21"/>
              </w:rPr>
              <w:t>误差≤0.5℃，分辨力≤0.1℃</w:t>
            </w:r>
          </w:p>
        </w:tc>
      </w:tr>
      <w:tr w14:paraId="3BF43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420" w:type="dxa"/>
            <w:vMerge w:val="continue"/>
            <w:vAlign w:val="center"/>
          </w:tcPr>
          <w:p w14:paraId="6631FBEB">
            <w:pPr>
              <w:widowControl/>
              <w:spacing w:line="240" w:lineRule="auto"/>
              <w:jc w:val="center"/>
              <w:rPr>
                <w:rFonts w:cs="Times New Roman"/>
                <w:szCs w:val="21"/>
              </w:rPr>
            </w:pPr>
          </w:p>
        </w:tc>
        <w:tc>
          <w:tcPr>
            <w:tcW w:w="1420" w:type="dxa"/>
            <w:vAlign w:val="center"/>
          </w:tcPr>
          <w:p w14:paraId="286825F0">
            <w:pPr>
              <w:widowControl/>
              <w:spacing w:line="240" w:lineRule="auto"/>
              <w:jc w:val="center"/>
              <w:rPr>
                <w:rFonts w:cs="Times New Roman"/>
                <w:szCs w:val="21"/>
              </w:rPr>
            </w:pPr>
            <w:r>
              <w:rPr>
                <w:rFonts w:cs="Times New Roman"/>
                <w:szCs w:val="21"/>
              </w:rPr>
              <w:t>湿度</w:t>
            </w:r>
          </w:p>
        </w:tc>
        <w:tc>
          <w:tcPr>
            <w:tcW w:w="2579" w:type="dxa"/>
            <w:vAlign w:val="center"/>
          </w:tcPr>
          <w:p w14:paraId="7DF5F023">
            <w:pPr>
              <w:widowControl/>
              <w:spacing w:line="240" w:lineRule="auto"/>
              <w:jc w:val="center"/>
              <w:rPr>
                <w:rFonts w:cs="Times New Roman"/>
                <w:color w:val="000000"/>
                <w:szCs w:val="21"/>
              </w:rPr>
            </w:pPr>
            <w:r>
              <w:rPr>
                <w:rFonts w:hint="eastAsia" w:cs="Times New Roman"/>
                <w:color w:val="000000"/>
                <w:szCs w:val="21"/>
              </w:rPr>
              <w:t>氯化铝湿度计、电阻电容湿度计和电解湿度计</w:t>
            </w:r>
          </w:p>
        </w:tc>
        <w:tc>
          <w:tcPr>
            <w:tcW w:w="3309" w:type="dxa"/>
            <w:vAlign w:val="center"/>
          </w:tcPr>
          <w:p w14:paraId="13632BC4">
            <w:pPr>
              <w:widowControl/>
              <w:spacing w:line="240" w:lineRule="auto"/>
              <w:jc w:val="center"/>
              <w:rPr>
                <w:rFonts w:cs="Times New Roman"/>
                <w:color w:val="000000"/>
                <w:szCs w:val="21"/>
              </w:rPr>
            </w:pPr>
            <w:r>
              <w:rPr>
                <w:rFonts w:hint="eastAsia" w:cs="Times New Roman"/>
                <w:color w:val="000000"/>
                <w:szCs w:val="21"/>
              </w:rPr>
              <w:t>测量范围0~100%RH，误差≤±2RH</w:t>
            </w:r>
          </w:p>
        </w:tc>
      </w:tr>
      <w:tr w14:paraId="1F4D7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09571388">
            <w:pPr>
              <w:widowControl/>
              <w:spacing w:line="240" w:lineRule="auto"/>
              <w:jc w:val="center"/>
              <w:rPr>
                <w:rFonts w:cs="Times New Roman"/>
                <w:szCs w:val="21"/>
              </w:rPr>
            </w:pPr>
          </w:p>
        </w:tc>
        <w:tc>
          <w:tcPr>
            <w:tcW w:w="1420" w:type="dxa"/>
            <w:vAlign w:val="center"/>
          </w:tcPr>
          <w:p w14:paraId="43B19ECE">
            <w:pPr>
              <w:widowControl/>
              <w:spacing w:line="240" w:lineRule="auto"/>
              <w:jc w:val="center"/>
              <w:rPr>
                <w:rFonts w:cs="Times New Roman"/>
                <w:szCs w:val="21"/>
              </w:rPr>
            </w:pPr>
            <w:r>
              <w:rPr>
                <w:rFonts w:hint="eastAsia" w:cs="Times New Roman"/>
                <w:szCs w:val="21"/>
              </w:rPr>
              <w:t>结冰</w:t>
            </w:r>
          </w:p>
        </w:tc>
        <w:tc>
          <w:tcPr>
            <w:tcW w:w="2579" w:type="dxa"/>
            <w:vAlign w:val="center"/>
          </w:tcPr>
          <w:p w14:paraId="17E7617E">
            <w:pPr>
              <w:widowControl/>
              <w:spacing w:line="240" w:lineRule="auto"/>
              <w:jc w:val="center"/>
              <w:rPr>
                <w:rFonts w:cs="Times New Roman"/>
                <w:color w:val="000000"/>
                <w:szCs w:val="21"/>
              </w:rPr>
            </w:pPr>
            <w:r>
              <w:rPr>
                <w:rFonts w:hint="eastAsia" w:cs="Times New Roman"/>
                <w:color w:val="000000"/>
                <w:szCs w:val="21"/>
              </w:rPr>
              <w:t>超声波测试法、</w:t>
            </w:r>
          </w:p>
          <w:p w14:paraId="129BFFD8">
            <w:pPr>
              <w:widowControl/>
              <w:spacing w:line="240" w:lineRule="auto"/>
              <w:jc w:val="center"/>
              <w:rPr>
                <w:rFonts w:cs="Times New Roman"/>
                <w:color w:val="000000"/>
                <w:szCs w:val="21"/>
              </w:rPr>
            </w:pPr>
            <w:r>
              <w:rPr>
                <w:rFonts w:hint="eastAsia" w:cs="Times New Roman"/>
                <w:color w:val="000000"/>
                <w:szCs w:val="21"/>
              </w:rPr>
              <w:t>视频监测法</w:t>
            </w:r>
          </w:p>
        </w:tc>
        <w:tc>
          <w:tcPr>
            <w:tcW w:w="3309" w:type="dxa"/>
            <w:vAlign w:val="center"/>
          </w:tcPr>
          <w:p w14:paraId="6E828D8B">
            <w:pPr>
              <w:widowControl/>
              <w:spacing w:line="240" w:lineRule="auto"/>
              <w:jc w:val="center"/>
              <w:rPr>
                <w:rFonts w:cs="Times New Roman"/>
                <w:color w:val="000000"/>
                <w:szCs w:val="21"/>
              </w:rPr>
            </w:pPr>
            <w:r>
              <w:rPr>
                <w:rFonts w:hint="eastAsia" w:cs="Times New Roman"/>
                <w:color w:val="000000"/>
                <w:szCs w:val="21"/>
              </w:rPr>
              <w:t>结冰厚度最大允许误差＜1mm</w:t>
            </w:r>
          </w:p>
        </w:tc>
      </w:tr>
      <w:tr w14:paraId="28B38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420" w:type="dxa"/>
            <w:vMerge w:val="continue"/>
            <w:vAlign w:val="center"/>
          </w:tcPr>
          <w:p w14:paraId="19C24960">
            <w:pPr>
              <w:widowControl/>
              <w:spacing w:line="240" w:lineRule="auto"/>
              <w:jc w:val="center"/>
              <w:rPr>
                <w:rFonts w:cs="Times New Roman"/>
                <w:szCs w:val="21"/>
              </w:rPr>
            </w:pPr>
          </w:p>
        </w:tc>
        <w:tc>
          <w:tcPr>
            <w:tcW w:w="1420" w:type="dxa"/>
            <w:vAlign w:val="center"/>
          </w:tcPr>
          <w:p w14:paraId="4CE222FF">
            <w:pPr>
              <w:widowControl/>
              <w:spacing w:line="240" w:lineRule="auto"/>
              <w:jc w:val="center"/>
              <w:rPr>
                <w:rFonts w:cs="Times New Roman"/>
                <w:szCs w:val="21"/>
              </w:rPr>
            </w:pPr>
            <w:r>
              <w:rPr>
                <w:rFonts w:hint="eastAsia" w:cs="Times New Roman"/>
                <w:szCs w:val="21"/>
              </w:rPr>
              <w:t>积水</w:t>
            </w:r>
          </w:p>
        </w:tc>
        <w:tc>
          <w:tcPr>
            <w:tcW w:w="2579" w:type="dxa"/>
            <w:vAlign w:val="center"/>
          </w:tcPr>
          <w:p w14:paraId="720DF133">
            <w:pPr>
              <w:widowControl/>
              <w:spacing w:line="240" w:lineRule="auto"/>
              <w:jc w:val="center"/>
              <w:rPr>
                <w:rFonts w:cs="Times New Roman"/>
                <w:color w:val="000000"/>
                <w:szCs w:val="21"/>
              </w:rPr>
            </w:pPr>
            <w:r>
              <w:rPr>
                <w:rFonts w:hint="eastAsia" w:cs="Times New Roman"/>
                <w:color w:val="000000"/>
                <w:szCs w:val="21"/>
              </w:rPr>
              <w:t>视频监测法</w:t>
            </w:r>
          </w:p>
        </w:tc>
        <w:tc>
          <w:tcPr>
            <w:tcW w:w="3309" w:type="dxa"/>
            <w:vAlign w:val="center"/>
          </w:tcPr>
          <w:p w14:paraId="68C8E65F">
            <w:pPr>
              <w:widowControl/>
              <w:spacing w:line="240" w:lineRule="auto"/>
              <w:jc w:val="center"/>
              <w:rPr>
                <w:rFonts w:cs="Times New Roman"/>
                <w:color w:val="000000"/>
                <w:szCs w:val="21"/>
              </w:rPr>
            </w:pPr>
            <w:r>
              <w:rPr>
                <w:rFonts w:hint="eastAsia" w:cs="Times New Roman"/>
                <w:color w:val="000000"/>
                <w:szCs w:val="21"/>
              </w:rPr>
              <w:t>图像分辨力不宜低于200万像素，帧率不宜低于30FPS</w:t>
            </w:r>
          </w:p>
        </w:tc>
      </w:tr>
      <w:tr w14:paraId="2C4FE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20" w:type="dxa"/>
            <w:vMerge w:val="restart"/>
            <w:vAlign w:val="center"/>
          </w:tcPr>
          <w:p w14:paraId="2CFEC6B1">
            <w:pPr>
              <w:widowControl/>
              <w:spacing w:line="240" w:lineRule="auto"/>
              <w:jc w:val="center"/>
              <w:rPr>
                <w:rFonts w:cs="Times New Roman"/>
                <w:color w:val="000000"/>
                <w:szCs w:val="21"/>
              </w:rPr>
            </w:pPr>
            <w:r>
              <w:rPr>
                <w:rFonts w:hint="eastAsia" w:cs="Times New Roman"/>
                <w:color w:val="000000"/>
                <w:szCs w:val="21"/>
              </w:rPr>
              <w:t>作用</w:t>
            </w:r>
          </w:p>
        </w:tc>
        <w:tc>
          <w:tcPr>
            <w:tcW w:w="1420" w:type="dxa"/>
            <w:vMerge w:val="restart"/>
            <w:vAlign w:val="center"/>
          </w:tcPr>
          <w:p w14:paraId="3D04A1D8">
            <w:pPr>
              <w:widowControl/>
              <w:spacing w:line="240" w:lineRule="auto"/>
              <w:jc w:val="center"/>
              <w:rPr>
                <w:rFonts w:cs="Times New Roman"/>
                <w:color w:val="000000"/>
                <w:szCs w:val="21"/>
              </w:rPr>
            </w:pPr>
            <w:r>
              <w:rPr>
                <w:rFonts w:cs="Times New Roman"/>
                <w:color w:val="000000"/>
                <w:szCs w:val="21"/>
              </w:rPr>
              <w:t>车辆荷载</w:t>
            </w:r>
          </w:p>
        </w:tc>
        <w:tc>
          <w:tcPr>
            <w:tcW w:w="2579" w:type="dxa"/>
            <w:vAlign w:val="center"/>
          </w:tcPr>
          <w:p w14:paraId="0005F843">
            <w:pPr>
              <w:widowControl/>
              <w:spacing w:line="240" w:lineRule="auto"/>
              <w:jc w:val="center"/>
              <w:rPr>
                <w:rFonts w:cs="Times New Roman"/>
                <w:color w:val="000000"/>
                <w:szCs w:val="21"/>
              </w:rPr>
            </w:pPr>
            <w:r>
              <w:rPr>
                <w:rFonts w:hint="eastAsia" w:cs="Times New Roman"/>
                <w:color w:val="000000"/>
                <w:szCs w:val="21"/>
              </w:rPr>
              <w:t>动态称重系统</w:t>
            </w:r>
          </w:p>
        </w:tc>
        <w:tc>
          <w:tcPr>
            <w:tcW w:w="3309" w:type="dxa"/>
            <w:vAlign w:val="center"/>
          </w:tcPr>
          <w:p w14:paraId="4BFC64D3">
            <w:pPr>
              <w:widowControl/>
              <w:spacing w:line="240" w:lineRule="auto"/>
              <w:jc w:val="center"/>
              <w:rPr>
                <w:rFonts w:cs="Times New Roman"/>
                <w:color w:val="000000"/>
                <w:szCs w:val="21"/>
              </w:rPr>
            </w:pPr>
            <w:r>
              <w:rPr>
                <w:rFonts w:hint="eastAsia" w:cs="Times New Roman"/>
                <w:color w:val="000000"/>
                <w:szCs w:val="21"/>
              </w:rPr>
              <w:t>量程（单轴）≥30t，误差≤±7%</w:t>
            </w:r>
          </w:p>
        </w:tc>
      </w:tr>
      <w:tr w14:paraId="7655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420" w:type="dxa"/>
            <w:vMerge w:val="continue"/>
            <w:vAlign w:val="center"/>
          </w:tcPr>
          <w:p w14:paraId="3B6F2AE7">
            <w:pPr>
              <w:widowControl/>
              <w:spacing w:line="240" w:lineRule="auto"/>
              <w:jc w:val="center"/>
              <w:rPr>
                <w:rFonts w:cs="Times New Roman"/>
                <w:color w:val="000000"/>
                <w:szCs w:val="21"/>
              </w:rPr>
            </w:pPr>
          </w:p>
        </w:tc>
        <w:tc>
          <w:tcPr>
            <w:tcW w:w="1420" w:type="dxa"/>
            <w:vMerge w:val="continue"/>
            <w:vAlign w:val="center"/>
          </w:tcPr>
          <w:p w14:paraId="7C61C72B">
            <w:pPr>
              <w:widowControl/>
              <w:spacing w:line="240" w:lineRule="auto"/>
              <w:jc w:val="center"/>
              <w:rPr>
                <w:rFonts w:cs="Times New Roman"/>
                <w:color w:val="000000"/>
                <w:szCs w:val="21"/>
              </w:rPr>
            </w:pPr>
          </w:p>
        </w:tc>
        <w:tc>
          <w:tcPr>
            <w:tcW w:w="2579" w:type="dxa"/>
            <w:vAlign w:val="center"/>
          </w:tcPr>
          <w:p w14:paraId="5DE7993D">
            <w:pPr>
              <w:widowControl/>
              <w:spacing w:line="240" w:lineRule="auto"/>
              <w:jc w:val="center"/>
              <w:rPr>
                <w:rFonts w:cs="Times New Roman"/>
                <w:color w:val="000000"/>
                <w:szCs w:val="21"/>
              </w:rPr>
            </w:pPr>
            <w:r>
              <w:rPr>
                <w:rFonts w:hint="eastAsia" w:cs="Times New Roman"/>
                <w:color w:val="000000"/>
                <w:szCs w:val="21"/>
              </w:rPr>
              <w:t>工业摄像机</w:t>
            </w:r>
          </w:p>
        </w:tc>
        <w:tc>
          <w:tcPr>
            <w:tcW w:w="3309" w:type="dxa"/>
            <w:vAlign w:val="center"/>
          </w:tcPr>
          <w:p w14:paraId="17DB86B8">
            <w:pPr>
              <w:widowControl/>
              <w:spacing w:line="240" w:lineRule="auto"/>
              <w:jc w:val="center"/>
              <w:rPr>
                <w:rFonts w:cs="Times New Roman"/>
                <w:color w:val="000000"/>
                <w:szCs w:val="21"/>
              </w:rPr>
            </w:pPr>
            <w:r>
              <w:rPr>
                <w:rFonts w:hint="eastAsia" w:cs="Times New Roman"/>
                <w:color w:val="000000"/>
                <w:szCs w:val="21"/>
              </w:rPr>
              <w:t>分辨力≥200万像素，帧率≥30FPS</w:t>
            </w:r>
          </w:p>
        </w:tc>
      </w:tr>
      <w:tr w14:paraId="71CBF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20" w:type="dxa"/>
            <w:vMerge w:val="continue"/>
            <w:vAlign w:val="center"/>
          </w:tcPr>
          <w:p w14:paraId="176CE138">
            <w:pPr>
              <w:widowControl/>
              <w:spacing w:line="240" w:lineRule="auto"/>
              <w:jc w:val="center"/>
              <w:rPr>
                <w:rFonts w:cs="Times New Roman"/>
                <w:szCs w:val="21"/>
              </w:rPr>
            </w:pPr>
          </w:p>
        </w:tc>
        <w:tc>
          <w:tcPr>
            <w:tcW w:w="1420" w:type="dxa"/>
            <w:vAlign w:val="center"/>
          </w:tcPr>
          <w:p w14:paraId="5D2F4192">
            <w:pPr>
              <w:widowControl/>
              <w:spacing w:line="240" w:lineRule="auto"/>
              <w:jc w:val="center"/>
              <w:rPr>
                <w:rFonts w:cs="Times New Roman"/>
                <w:color w:val="000000"/>
                <w:szCs w:val="21"/>
              </w:rPr>
            </w:pPr>
            <w:r>
              <w:rPr>
                <w:rFonts w:cs="Times New Roman"/>
                <w:color w:val="000000"/>
                <w:szCs w:val="21"/>
              </w:rPr>
              <w:t>风荷载</w:t>
            </w:r>
          </w:p>
        </w:tc>
        <w:tc>
          <w:tcPr>
            <w:tcW w:w="2579" w:type="dxa"/>
            <w:vAlign w:val="center"/>
          </w:tcPr>
          <w:p w14:paraId="42EC4181">
            <w:pPr>
              <w:widowControl/>
              <w:spacing w:line="240" w:lineRule="auto"/>
              <w:jc w:val="center"/>
              <w:rPr>
                <w:rFonts w:cs="Times New Roman"/>
                <w:color w:val="000000"/>
                <w:szCs w:val="21"/>
              </w:rPr>
            </w:pPr>
            <w:r>
              <w:rPr>
                <w:rFonts w:hint="eastAsia" w:cs="Times New Roman"/>
                <w:color w:val="000000"/>
                <w:szCs w:val="21"/>
              </w:rPr>
              <w:t>超声波风速仪、机械式风速仪</w:t>
            </w:r>
          </w:p>
        </w:tc>
        <w:tc>
          <w:tcPr>
            <w:tcW w:w="3309" w:type="dxa"/>
            <w:vAlign w:val="center"/>
          </w:tcPr>
          <w:p w14:paraId="36C3C93E">
            <w:pPr>
              <w:widowControl/>
              <w:spacing w:line="240" w:lineRule="auto"/>
              <w:jc w:val="center"/>
              <w:rPr>
                <w:rFonts w:cs="Times New Roman"/>
                <w:color w:val="000000"/>
                <w:szCs w:val="21"/>
              </w:rPr>
            </w:pPr>
            <w:r>
              <w:rPr>
                <w:rFonts w:hint="eastAsia" w:cs="Times New Roman"/>
                <w:color w:val="000000"/>
                <w:szCs w:val="21"/>
              </w:rPr>
              <w:t>量程≥1.2倍桥梁设计风速</w:t>
            </w:r>
          </w:p>
          <w:p w14:paraId="5F1ED821">
            <w:pPr>
              <w:widowControl/>
              <w:spacing w:line="240" w:lineRule="auto"/>
              <w:jc w:val="center"/>
              <w:rPr>
                <w:rFonts w:cs="Times New Roman"/>
                <w:color w:val="000000"/>
                <w:szCs w:val="21"/>
              </w:rPr>
            </w:pPr>
            <w:r>
              <w:rPr>
                <w:rFonts w:hint="eastAsia" w:cs="Times New Roman"/>
                <w:color w:val="000000"/>
                <w:szCs w:val="21"/>
              </w:rPr>
              <w:t>风速误差≤±0.3m/s</w:t>
            </w:r>
          </w:p>
        </w:tc>
      </w:tr>
      <w:tr w14:paraId="439E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420" w:type="dxa"/>
            <w:vMerge w:val="continue"/>
            <w:vAlign w:val="center"/>
          </w:tcPr>
          <w:p w14:paraId="14ECB3EF">
            <w:pPr>
              <w:widowControl/>
              <w:spacing w:line="240" w:lineRule="auto"/>
              <w:jc w:val="center"/>
              <w:rPr>
                <w:rFonts w:ascii="Calibri" w:hAnsi="Calibri" w:cs="Times New Roman"/>
                <w:szCs w:val="24"/>
              </w:rPr>
            </w:pPr>
          </w:p>
        </w:tc>
        <w:tc>
          <w:tcPr>
            <w:tcW w:w="1420" w:type="dxa"/>
            <w:vAlign w:val="center"/>
          </w:tcPr>
          <w:p w14:paraId="2344E549">
            <w:pPr>
              <w:widowControl/>
              <w:spacing w:line="240" w:lineRule="auto"/>
              <w:jc w:val="center"/>
              <w:rPr>
                <w:rFonts w:ascii="Calibri" w:hAnsi="Calibri" w:cs="Times New Roman"/>
                <w:szCs w:val="24"/>
              </w:rPr>
            </w:pPr>
            <w:r>
              <w:rPr>
                <w:rFonts w:hint="eastAsia" w:ascii="Calibri" w:hAnsi="Calibri" w:cs="Times New Roman"/>
                <w:szCs w:val="24"/>
              </w:rPr>
              <w:t>结构温度</w:t>
            </w:r>
          </w:p>
        </w:tc>
        <w:tc>
          <w:tcPr>
            <w:tcW w:w="2579" w:type="dxa"/>
            <w:vAlign w:val="center"/>
          </w:tcPr>
          <w:p w14:paraId="2E4DEC18">
            <w:pPr>
              <w:widowControl/>
              <w:spacing w:line="240" w:lineRule="auto"/>
              <w:jc w:val="center"/>
              <w:rPr>
                <w:rFonts w:cs="Times New Roman"/>
                <w:color w:val="000000"/>
                <w:szCs w:val="21"/>
              </w:rPr>
            </w:pPr>
            <w:r>
              <w:rPr>
                <w:rFonts w:hint="eastAsia" w:cs="Times New Roman"/>
                <w:color w:val="000000"/>
                <w:szCs w:val="21"/>
              </w:rPr>
              <w:t>同环境温度项一致</w:t>
            </w:r>
          </w:p>
        </w:tc>
        <w:tc>
          <w:tcPr>
            <w:tcW w:w="3309" w:type="dxa"/>
            <w:vAlign w:val="center"/>
          </w:tcPr>
          <w:p w14:paraId="2B738A3B">
            <w:pPr>
              <w:widowControl/>
              <w:spacing w:line="240" w:lineRule="auto"/>
              <w:jc w:val="center"/>
              <w:rPr>
                <w:rFonts w:cs="Times New Roman"/>
                <w:color w:val="000000"/>
                <w:szCs w:val="21"/>
              </w:rPr>
            </w:pPr>
            <w:r>
              <w:rPr>
                <w:rFonts w:hint="eastAsia" w:cs="Times New Roman"/>
                <w:color w:val="000000"/>
                <w:szCs w:val="21"/>
              </w:rPr>
              <w:t>同环境温度项一致</w:t>
            </w:r>
          </w:p>
        </w:tc>
      </w:tr>
      <w:tr w14:paraId="5FF6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420" w:type="dxa"/>
            <w:vMerge w:val="continue"/>
            <w:vAlign w:val="center"/>
          </w:tcPr>
          <w:p w14:paraId="35077BFB">
            <w:pPr>
              <w:widowControl/>
              <w:spacing w:line="240" w:lineRule="auto"/>
              <w:jc w:val="center"/>
              <w:rPr>
                <w:rFonts w:cs="Times New Roman"/>
                <w:szCs w:val="21"/>
              </w:rPr>
            </w:pPr>
          </w:p>
        </w:tc>
        <w:tc>
          <w:tcPr>
            <w:tcW w:w="1420" w:type="dxa"/>
            <w:vAlign w:val="center"/>
          </w:tcPr>
          <w:p w14:paraId="5349A202">
            <w:pPr>
              <w:widowControl/>
              <w:spacing w:line="240" w:lineRule="auto"/>
              <w:jc w:val="center"/>
              <w:rPr>
                <w:rFonts w:cs="Times New Roman"/>
                <w:szCs w:val="21"/>
              </w:rPr>
            </w:pPr>
            <w:r>
              <w:rPr>
                <w:rFonts w:hint="eastAsia" w:cs="Times New Roman"/>
                <w:szCs w:val="21"/>
              </w:rPr>
              <w:t>地震</w:t>
            </w:r>
          </w:p>
        </w:tc>
        <w:tc>
          <w:tcPr>
            <w:tcW w:w="2579" w:type="dxa"/>
            <w:vAlign w:val="center"/>
          </w:tcPr>
          <w:p w14:paraId="11496404">
            <w:pPr>
              <w:widowControl/>
              <w:spacing w:line="240" w:lineRule="auto"/>
              <w:jc w:val="center"/>
              <w:rPr>
                <w:rFonts w:cs="Times New Roman"/>
                <w:color w:val="000000"/>
                <w:szCs w:val="21"/>
              </w:rPr>
            </w:pPr>
            <w:r>
              <w:rPr>
                <w:rFonts w:cs="Times New Roman"/>
                <w:color w:val="000000"/>
                <w:szCs w:val="21"/>
              </w:rPr>
              <w:t>力平衡式加速度传感器</w:t>
            </w:r>
          </w:p>
        </w:tc>
        <w:tc>
          <w:tcPr>
            <w:tcW w:w="3309" w:type="dxa"/>
            <w:vAlign w:val="center"/>
          </w:tcPr>
          <w:p w14:paraId="4164D463">
            <w:pPr>
              <w:widowControl/>
              <w:spacing w:line="240" w:lineRule="auto"/>
              <w:jc w:val="center"/>
              <w:rPr>
                <w:rFonts w:cs="Times New Roman"/>
                <w:color w:val="000000"/>
                <w:szCs w:val="21"/>
              </w:rPr>
            </w:pPr>
            <w:r>
              <w:rPr>
                <w:rFonts w:hint="eastAsia" w:cs="Times New Roman"/>
                <w:color w:val="000000"/>
                <w:szCs w:val="21"/>
              </w:rPr>
              <w:t>量程＞±2.0g，灵敏度≥2.5V/g，分辨力≤1×10</w:t>
            </w:r>
            <w:r>
              <w:rPr>
                <w:rFonts w:hint="eastAsia" w:cs="Times New Roman"/>
                <w:color w:val="000000"/>
                <w:szCs w:val="21"/>
                <w:vertAlign w:val="superscript"/>
              </w:rPr>
              <w:t>-5</w:t>
            </w:r>
            <w:r>
              <w:rPr>
                <w:rFonts w:hint="eastAsia" w:cs="Times New Roman"/>
                <w:color w:val="000000"/>
                <w:szCs w:val="21"/>
              </w:rPr>
              <w:t>g，动态范围≥120dB</w:t>
            </w:r>
          </w:p>
        </w:tc>
      </w:tr>
      <w:tr w14:paraId="19F6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420" w:type="dxa"/>
            <w:vMerge w:val="continue"/>
            <w:vAlign w:val="center"/>
          </w:tcPr>
          <w:p w14:paraId="57C6DD26">
            <w:pPr>
              <w:widowControl/>
              <w:spacing w:line="240" w:lineRule="auto"/>
              <w:jc w:val="center"/>
              <w:rPr>
                <w:rFonts w:cs="Times New Roman"/>
                <w:szCs w:val="21"/>
              </w:rPr>
            </w:pPr>
          </w:p>
        </w:tc>
        <w:tc>
          <w:tcPr>
            <w:tcW w:w="1420" w:type="dxa"/>
            <w:vMerge w:val="restart"/>
            <w:vAlign w:val="center"/>
          </w:tcPr>
          <w:p w14:paraId="56F67FD8">
            <w:pPr>
              <w:widowControl/>
              <w:spacing w:line="240" w:lineRule="auto"/>
              <w:jc w:val="center"/>
              <w:rPr>
                <w:rFonts w:cs="Times New Roman"/>
                <w:szCs w:val="21"/>
              </w:rPr>
            </w:pPr>
            <w:r>
              <w:rPr>
                <w:rFonts w:hint="eastAsia" w:cs="Times New Roman"/>
                <w:szCs w:val="21"/>
              </w:rPr>
              <w:t>船舶撞击</w:t>
            </w:r>
            <w:r>
              <w:rPr>
                <w:rFonts w:hint="eastAsia" w:cs="Times New Roman"/>
                <w:szCs w:val="21"/>
                <w:vertAlign w:val="superscript"/>
              </w:rPr>
              <w:t>③</w:t>
            </w:r>
          </w:p>
        </w:tc>
        <w:tc>
          <w:tcPr>
            <w:tcW w:w="2579" w:type="dxa"/>
            <w:vAlign w:val="center"/>
          </w:tcPr>
          <w:p w14:paraId="1C24AC52">
            <w:pPr>
              <w:widowControl/>
              <w:spacing w:line="240" w:lineRule="auto"/>
              <w:jc w:val="center"/>
              <w:rPr>
                <w:rFonts w:cs="Times New Roman"/>
                <w:color w:val="000000"/>
                <w:szCs w:val="21"/>
              </w:rPr>
            </w:pPr>
            <w:r>
              <w:rPr>
                <w:rFonts w:hint="eastAsia" w:cs="Times New Roman"/>
                <w:color w:val="000000"/>
                <w:szCs w:val="21"/>
              </w:rPr>
              <w:t>主被动防船撞系统</w:t>
            </w:r>
          </w:p>
        </w:tc>
        <w:tc>
          <w:tcPr>
            <w:tcW w:w="3309" w:type="dxa"/>
            <w:vAlign w:val="center"/>
          </w:tcPr>
          <w:p w14:paraId="6C0D7722">
            <w:pPr>
              <w:widowControl/>
              <w:spacing w:line="240" w:lineRule="auto"/>
              <w:jc w:val="center"/>
              <w:rPr>
                <w:rFonts w:cs="Times New Roman"/>
                <w:color w:val="000000"/>
                <w:szCs w:val="21"/>
              </w:rPr>
            </w:pPr>
            <w:r>
              <w:rPr>
                <w:rFonts w:hint="eastAsia" w:cs="Times New Roman"/>
                <w:color w:val="000000"/>
                <w:szCs w:val="21"/>
              </w:rPr>
              <w:t>-</w:t>
            </w:r>
          </w:p>
        </w:tc>
      </w:tr>
      <w:tr w14:paraId="6079D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420" w:type="dxa"/>
            <w:vMerge w:val="continue"/>
            <w:vAlign w:val="center"/>
          </w:tcPr>
          <w:p w14:paraId="37855E82">
            <w:pPr>
              <w:widowControl/>
              <w:spacing w:line="240" w:lineRule="auto"/>
              <w:jc w:val="center"/>
              <w:rPr>
                <w:rFonts w:ascii="Calibri" w:hAnsi="Calibri" w:cs="Times New Roman"/>
                <w:szCs w:val="24"/>
              </w:rPr>
            </w:pPr>
          </w:p>
        </w:tc>
        <w:tc>
          <w:tcPr>
            <w:tcW w:w="1420" w:type="dxa"/>
            <w:vMerge w:val="continue"/>
            <w:vAlign w:val="center"/>
          </w:tcPr>
          <w:p w14:paraId="5580D521">
            <w:pPr>
              <w:widowControl/>
              <w:spacing w:line="240" w:lineRule="auto"/>
              <w:jc w:val="center"/>
              <w:rPr>
                <w:rFonts w:ascii="Calibri" w:hAnsi="Calibri" w:cs="Times New Roman"/>
                <w:szCs w:val="24"/>
              </w:rPr>
            </w:pPr>
          </w:p>
        </w:tc>
        <w:tc>
          <w:tcPr>
            <w:tcW w:w="2579" w:type="dxa"/>
            <w:vAlign w:val="center"/>
          </w:tcPr>
          <w:p w14:paraId="6730123C">
            <w:pPr>
              <w:widowControl/>
              <w:spacing w:line="240" w:lineRule="auto"/>
              <w:jc w:val="center"/>
              <w:rPr>
                <w:rFonts w:cs="Times New Roman"/>
                <w:color w:val="000000"/>
                <w:szCs w:val="21"/>
              </w:rPr>
            </w:pPr>
            <w:r>
              <w:rPr>
                <w:rFonts w:hint="eastAsia" w:cs="Times New Roman"/>
                <w:color w:val="000000"/>
                <w:szCs w:val="21"/>
              </w:rPr>
              <w:t>力平衡式加速度传感器</w:t>
            </w:r>
          </w:p>
        </w:tc>
        <w:tc>
          <w:tcPr>
            <w:tcW w:w="3309" w:type="dxa"/>
            <w:vAlign w:val="center"/>
          </w:tcPr>
          <w:p w14:paraId="22E37013">
            <w:pPr>
              <w:widowControl/>
              <w:spacing w:line="240" w:lineRule="auto"/>
              <w:jc w:val="center"/>
              <w:rPr>
                <w:rFonts w:cs="Times New Roman"/>
                <w:color w:val="000000"/>
                <w:szCs w:val="21"/>
              </w:rPr>
            </w:pPr>
            <w:r>
              <w:rPr>
                <w:rFonts w:hint="eastAsia" w:cs="Times New Roman"/>
                <w:color w:val="000000"/>
                <w:szCs w:val="21"/>
              </w:rPr>
              <w:t>与地震动监测协同</w:t>
            </w:r>
          </w:p>
        </w:tc>
      </w:tr>
      <w:tr w14:paraId="36CEB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restart"/>
            <w:vAlign w:val="center"/>
          </w:tcPr>
          <w:p w14:paraId="7577861D">
            <w:pPr>
              <w:widowControl/>
              <w:spacing w:line="240" w:lineRule="auto"/>
              <w:jc w:val="center"/>
              <w:rPr>
                <w:rFonts w:cs="Times New Roman"/>
                <w:color w:val="000000"/>
                <w:szCs w:val="21"/>
              </w:rPr>
            </w:pPr>
            <w:r>
              <w:rPr>
                <w:rFonts w:cs="Times New Roman"/>
                <w:color w:val="000000"/>
                <w:szCs w:val="21"/>
              </w:rPr>
              <w:t>结构响应</w:t>
            </w:r>
          </w:p>
        </w:tc>
        <w:tc>
          <w:tcPr>
            <w:tcW w:w="1420" w:type="dxa"/>
            <w:vMerge w:val="restart"/>
            <w:vAlign w:val="center"/>
          </w:tcPr>
          <w:p w14:paraId="2BCB1024">
            <w:pPr>
              <w:widowControl/>
              <w:spacing w:line="240" w:lineRule="auto"/>
              <w:jc w:val="center"/>
              <w:rPr>
                <w:rFonts w:cs="Times New Roman"/>
                <w:color w:val="000000"/>
                <w:szCs w:val="21"/>
              </w:rPr>
            </w:pPr>
            <w:r>
              <w:rPr>
                <w:rFonts w:cs="Times New Roman"/>
                <w:color w:val="000000"/>
                <w:szCs w:val="21"/>
              </w:rPr>
              <w:t>位移</w:t>
            </w:r>
          </w:p>
        </w:tc>
        <w:tc>
          <w:tcPr>
            <w:tcW w:w="2579" w:type="dxa"/>
            <w:vAlign w:val="center"/>
          </w:tcPr>
          <w:p w14:paraId="61DC0FFF">
            <w:pPr>
              <w:widowControl/>
              <w:spacing w:line="240" w:lineRule="auto"/>
              <w:jc w:val="center"/>
              <w:rPr>
                <w:rFonts w:cs="Times New Roman"/>
                <w:color w:val="000000"/>
                <w:szCs w:val="21"/>
              </w:rPr>
            </w:pPr>
            <w:r>
              <w:rPr>
                <w:rFonts w:hint="eastAsia" w:cs="Times New Roman"/>
                <w:color w:val="000000"/>
                <w:szCs w:val="21"/>
              </w:rPr>
              <w:t>压力变送器、光电挠度仪、毫米波雷达（</w:t>
            </w:r>
            <w:r>
              <w:rPr>
                <w:rFonts w:cs="Times New Roman"/>
                <w:color w:val="000000"/>
                <w:szCs w:val="21"/>
              </w:rPr>
              <w:t>主梁竖向位移</w:t>
            </w:r>
            <w:r>
              <w:rPr>
                <w:rFonts w:hint="eastAsia" w:cs="Times New Roman"/>
                <w:color w:val="000000"/>
                <w:szCs w:val="21"/>
              </w:rPr>
              <w:t>）</w:t>
            </w:r>
          </w:p>
        </w:tc>
        <w:tc>
          <w:tcPr>
            <w:tcW w:w="3309" w:type="dxa"/>
            <w:vAlign w:val="center"/>
          </w:tcPr>
          <w:p w14:paraId="1E01CA61">
            <w:pPr>
              <w:widowControl/>
              <w:spacing w:line="240" w:lineRule="auto"/>
              <w:jc w:val="center"/>
              <w:rPr>
                <w:rFonts w:cs="Times New Roman"/>
                <w:color w:val="000000"/>
                <w:szCs w:val="21"/>
              </w:rPr>
            </w:pPr>
            <w:r>
              <w:rPr>
                <w:rFonts w:hint="eastAsia" w:cs="Times New Roman"/>
                <w:color w:val="000000"/>
                <w:szCs w:val="21"/>
              </w:rPr>
              <w:t>误差≤±2mm</w:t>
            </w:r>
          </w:p>
        </w:tc>
      </w:tr>
      <w:tr w14:paraId="53BC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03532AC4">
            <w:pPr>
              <w:widowControl/>
              <w:spacing w:line="240" w:lineRule="auto"/>
              <w:jc w:val="center"/>
              <w:rPr>
                <w:rFonts w:cs="Times New Roman"/>
                <w:color w:val="000000"/>
                <w:szCs w:val="21"/>
              </w:rPr>
            </w:pPr>
          </w:p>
        </w:tc>
        <w:tc>
          <w:tcPr>
            <w:tcW w:w="1420" w:type="dxa"/>
            <w:vMerge w:val="continue"/>
            <w:vAlign w:val="center"/>
          </w:tcPr>
          <w:p w14:paraId="6BD863AD">
            <w:pPr>
              <w:widowControl/>
              <w:spacing w:line="240" w:lineRule="auto"/>
              <w:jc w:val="center"/>
              <w:rPr>
                <w:rFonts w:cs="Times New Roman"/>
                <w:color w:val="000000"/>
                <w:szCs w:val="21"/>
              </w:rPr>
            </w:pPr>
          </w:p>
        </w:tc>
        <w:tc>
          <w:tcPr>
            <w:tcW w:w="2579" w:type="dxa"/>
            <w:vAlign w:val="center"/>
          </w:tcPr>
          <w:p w14:paraId="47073487">
            <w:pPr>
              <w:widowControl/>
              <w:spacing w:line="240" w:lineRule="auto"/>
              <w:jc w:val="center"/>
              <w:rPr>
                <w:rFonts w:cs="Times New Roman"/>
                <w:color w:val="000000"/>
                <w:szCs w:val="21"/>
              </w:rPr>
            </w:pPr>
            <w:r>
              <w:rPr>
                <w:rFonts w:hint="eastAsia" w:cs="Times New Roman"/>
                <w:color w:val="000000"/>
                <w:szCs w:val="21"/>
              </w:rPr>
              <w:t>拉杆式位移计、拉伸时位移计、激光位移计</w:t>
            </w:r>
          </w:p>
          <w:p w14:paraId="24A3E6DA">
            <w:pPr>
              <w:widowControl/>
              <w:spacing w:line="240" w:lineRule="auto"/>
              <w:jc w:val="center"/>
              <w:rPr>
                <w:rFonts w:cs="Times New Roman"/>
                <w:color w:val="000000"/>
                <w:szCs w:val="21"/>
              </w:rPr>
            </w:pPr>
            <w:r>
              <w:rPr>
                <w:rFonts w:hint="eastAsia" w:cs="Times New Roman"/>
                <w:color w:val="000000"/>
                <w:szCs w:val="21"/>
              </w:rPr>
              <w:t>（</w:t>
            </w:r>
            <w:r>
              <w:rPr>
                <w:rFonts w:cs="Times New Roman"/>
                <w:color w:val="000000"/>
                <w:szCs w:val="21"/>
              </w:rPr>
              <w:t>梁端位移</w:t>
            </w:r>
            <w:r>
              <w:rPr>
                <w:rFonts w:hint="eastAsia" w:cs="Times New Roman"/>
                <w:color w:val="000000"/>
                <w:szCs w:val="21"/>
              </w:rPr>
              <w:t>、支座位移）</w:t>
            </w:r>
          </w:p>
        </w:tc>
        <w:tc>
          <w:tcPr>
            <w:tcW w:w="3309" w:type="dxa"/>
            <w:vAlign w:val="center"/>
          </w:tcPr>
          <w:p w14:paraId="0D25C7B0">
            <w:pPr>
              <w:widowControl/>
              <w:spacing w:line="240" w:lineRule="auto"/>
              <w:jc w:val="center"/>
              <w:rPr>
                <w:rFonts w:cs="Times New Roman"/>
                <w:color w:val="000000"/>
                <w:szCs w:val="21"/>
              </w:rPr>
            </w:pPr>
            <w:r>
              <w:rPr>
                <w:rFonts w:hint="eastAsia" w:cs="Times New Roman"/>
                <w:color w:val="000000"/>
                <w:szCs w:val="21"/>
              </w:rPr>
              <w:t>误差≤±1mm</w:t>
            </w:r>
          </w:p>
        </w:tc>
      </w:tr>
      <w:tr w14:paraId="1359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20" w:type="dxa"/>
            <w:vMerge w:val="continue"/>
            <w:vAlign w:val="center"/>
          </w:tcPr>
          <w:p w14:paraId="7A1155D6">
            <w:pPr>
              <w:widowControl/>
              <w:spacing w:line="240" w:lineRule="auto"/>
              <w:jc w:val="center"/>
              <w:rPr>
                <w:rFonts w:cs="Times New Roman"/>
                <w:color w:val="000000"/>
                <w:szCs w:val="21"/>
              </w:rPr>
            </w:pPr>
          </w:p>
        </w:tc>
        <w:tc>
          <w:tcPr>
            <w:tcW w:w="1420" w:type="dxa"/>
            <w:vMerge w:val="continue"/>
            <w:vAlign w:val="center"/>
          </w:tcPr>
          <w:p w14:paraId="6211FE9A">
            <w:pPr>
              <w:widowControl/>
              <w:spacing w:line="240" w:lineRule="auto"/>
              <w:jc w:val="center"/>
              <w:rPr>
                <w:rFonts w:cs="Times New Roman"/>
                <w:color w:val="000000"/>
                <w:szCs w:val="21"/>
              </w:rPr>
            </w:pPr>
          </w:p>
        </w:tc>
        <w:tc>
          <w:tcPr>
            <w:tcW w:w="2579" w:type="dxa"/>
            <w:vAlign w:val="center"/>
          </w:tcPr>
          <w:p w14:paraId="3D41903C">
            <w:pPr>
              <w:widowControl/>
              <w:spacing w:line="240" w:lineRule="auto"/>
              <w:jc w:val="center"/>
              <w:rPr>
                <w:rFonts w:cs="Times New Roman"/>
                <w:color w:val="000000"/>
                <w:szCs w:val="21"/>
              </w:rPr>
            </w:pPr>
            <w:r>
              <w:rPr>
                <w:rFonts w:hint="eastAsia" w:cs="Times New Roman"/>
                <w:color w:val="000000"/>
                <w:szCs w:val="21"/>
              </w:rPr>
              <w:t>GNSS静态观测、永久观测点（主梁横向位移、拱顶、拱脚位移）</w:t>
            </w:r>
          </w:p>
        </w:tc>
        <w:tc>
          <w:tcPr>
            <w:tcW w:w="3309" w:type="dxa"/>
            <w:vAlign w:val="center"/>
          </w:tcPr>
          <w:p w14:paraId="74DED5CF">
            <w:pPr>
              <w:widowControl/>
              <w:spacing w:line="240" w:lineRule="auto"/>
              <w:jc w:val="center"/>
              <w:rPr>
                <w:rFonts w:cs="Times New Roman"/>
                <w:color w:val="000000"/>
                <w:szCs w:val="21"/>
              </w:rPr>
            </w:pPr>
            <w:r>
              <w:rPr>
                <w:rFonts w:hint="eastAsia" w:cs="Times New Roman"/>
                <w:color w:val="000000"/>
                <w:szCs w:val="21"/>
              </w:rPr>
              <w:t>-</w:t>
            </w:r>
          </w:p>
        </w:tc>
      </w:tr>
      <w:tr w14:paraId="5428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420" w:type="dxa"/>
            <w:vMerge w:val="continue"/>
            <w:vAlign w:val="center"/>
          </w:tcPr>
          <w:p w14:paraId="58AFB6E0">
            <w:pPr>
              <w:widowControl/>
              <w:spacing w:line="240" w:lineRule="auto"/>
              <w:jc w:val="center"/>
              <w:rPr>
                <w:rFonts w:cs="Times New Roman"/>
                <w:szCs w:val="21"/>
              </w:rPr>
            </w:pPr>
          </w:p>
        </w:tc>
        <w:tc>
          <w:tcPr>
            <w:tcW w:w="1420" w:type="dxa"/>
            <w:vAlign w:val="center"/>
          </w:tcPr>
          <w:p w14:paraId="0BB3D7ED">
            <w:pPr>
              <w:widowControl/>
              <w:spacing w:line="240" w:lineRule="auto"/>
              <w:jc w:val="center"/>
              <w:rPr>
                <w:rFonts w:cs="Times New Roman"/>
                <w:color w:val="000000"/>
                <w:szCs w:val="21"/>
              </w:rPr>
            </w:pPr>
            <w:r>
              <w:rPr>
                <w:rFonts w:cs="Times New Roman"/>
                <w:color w:val="000000"/>
                <w:szCs w:val="21"/>
              </w:rPr>
              <w:t>应变</w:t>
            </w:r>
          </w:p>
        </w:tc>
        <w:tc>
          <w:tcPr>
            <w:tcW w:w="2579" w:type="dxa"/>
            <w:vAlign w:val="center"/>
          </w:tcPr>
          <w:p w14:paraId="340BB92B">
            <w:pPr>
              <w:widowControl/>
              <w:spacing w:line="240" w:lineRule="auto"/>
              <w:jc w:val="center"/>
              <w:rPr>
                <w:rFonts w:cs="Times New Roman"/>
                <w:color w:val="000000"/>
                <w:szCs w:val="21"/>
              </w:rPr>
            </w:pPr>
            <w:r>
              <w:rPr>
                <w:rFonts w:cs="Times New Roman"/>
                <w:color w:val="000000"/>
                <w:szCs w:val="21"/>
              </w:rPr>
              <w:t>光纤应变传感器、电阻应变传感器和振弦式应变传感器</w:t>
            </w:r>
          </w:p>
        </w:tc>
        <w:tc>
          <w:tcPr>
            <w:tcW w:w="3309" w:type="dxa"/>
            <w:vAlign w:val="center"/>
          </w:tcPr>
          <w:p w14:paraId="416F7F83">
            <w:pPr>
              <w:widowControl/>
              <w:spacing w:line="240" w:lineRule="auto"/>
              <w:jc w:val="center"/>
              <w:rPr>
                <w:rFonts w:cs="Times New Roman"/>
                <w:color w:val="000000"/>
                <w:szCs w:val="21"/>
              </w:rPr>
            </w:pPr>
            <w:r>
              <w:rPr>
                <w:rFonts w:hint="eastAsia" w:cs="Times New Roman"/>
                <w:color w:val="000000"/>
                <w:szCs w:val="21"/>
              </w:rPr>
              <w:t>量程≥</w:t>
            </w:r>
            <w:r>
              <w:rPr>
                <w:rFonts w:cs="Times New Roman"/>
                <w:color w:val="000000"/>
                <w:szCs w:val="21"/>
              </w:rPr>
              <w:t>1000με</w:t>
            </w:r>
            <w:r>
              <w:rPr>
                <w:rFonts w:hint="eastAsia" w:cs="Times New Roman"/>
                <w:color w:val="000000"/>
                <w:szCs w:val="21"/>
              </w:rPr>
              <w:t>，分辨力≤1</w:t>
            </w:r>
            <w:r>
              <w:rPr>
                <w:rFonts w:cs="Times New Roman"/>
                <w:color w:val="000000"/>
                <w:szCs w:val="21"/>
              </w:rPr>
              <w:t>με</w:t>
            </w:r>
          </w:p>
        </w:tc>
      </w:tr>
      <w:tr w14:paraId="2C2F7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420" w:type="dxa"/>
            <w:vMerge w:val="continue"/>
            <w:vAlign w:val="center"/>
          </w:tcPr>
          <w:p w14:paraId="081D23B9">
            <w:pPr>
              <w:widowControl/>
              <w:spacing w:line="240" w:lineRule="auto"/>
              <w:jc w:val="center"/>
              <w:rPr>
                <w:rFonts w:cs="Times New Roman"/>
                <w:szCs w:val="21"/>
              </w:rPr>
            </w:pPr>
          </w:p>
        </w:tc>
        <w:tc>
          <w:tcPr>
            <w:tcW w:w="1420" w:type="dxa"/>
            <w:vAlign w:val="center"/>
          </w:tcPr>
          <w:p w14:paraId="5F89AA70">
            <w:pPr>
              <w:widowControl/>
              <w:spacing w:line="240" w:lineRule="auto"/>
              <w:jc w:val="center"/>
              <w:rPr>
                <w:rFonts w:cs="Times New Roman"/>
                <w:color w:val="000000"/>
                <w:szCs w:val="21"/>
              </w:rPr>
            </w:pPr>
            <w:r>
              <w:rPr>
                <w:rFonts w:cs="Times New Roman"/>
                <w:color w:val="000000"/>
                <w:szCs w:val="21"/>
              </w:rPr>
              <w:t>索力</w:t>
            </w:r>
          </w:p>
        </w:tc>
        <w:tc>
          <w:tcPr>
            <w:tcW w:w="2579" w:type="dxa"/>
            <w:vAlign w:val="center"/>
          </w:tcPr>
          <w:p w14:paraId="4F29932C">
            <w:pPr>
              <w:widowControl/>
              <w:spacing w:line="240" w:lineRule="auto"/>
              <w:jc w:val="center"/>
              <w:rPr>
                <w:rFonts w:cs="Times New Roman"/>
                <w:color w:val="000000"/>
                <w:szCs w:val="21"/>
              </w:rPr>
            </w:pPr>
            <w:r>
              <w:rPr>
                <w:rFonts w:hint="eastAsia" w:cs="Times New Roman"/>
                <w:color w:val="000000"/>
                <w:szCs w:val="21"/>
              </w:rPr>
              <w:t>加速度传感器、力传感器和磁通量传感器</w:t>
            </w:r>
          </w:p>
        </w:tc>
        <w:tc>
          <w:tcPr>
            <w:tcW w:w="3309" w:type="dxa"/>
            <w:vAlign w:val="center"/>
          </w:tcPr>
          <w:p w14:paraId="67C2521E">
            <w:pPr>
              <w:widowControl/>
              <w:spacing w:line="240" w:lineRule="auto"/>
              <w:rPr>
                <w:rFonts w:cs="Times New Roman"/>
                <w:color w:val="000000"/>
                <w:szCs w:val="21"/>
              </w:rPr>
            </w:pPr>
            <w:r>
              <w:rPr>
                <w:rFonts w:hint="eastAsia" w:cs="Times New Roman"/>
                <w:color w:val="000000"/>
                <w:szCs w:val="21"/>
              </w:rPr>
              <w:t>量程≥1.2索力设计值，误差≤±5%</w:t>
            </w:r>
          </w:p>
        </w:tc>
      </w:tr>
      <w:tr w14:paraId="1814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420" w:type="dxa"/>
            <w:vMerge w:val="continue"/>
            <w:vAlign w:val="center"/>
          </w:tcPr>
          <w:p w14:paraId="4A3D0C86">
            <w:pPr>
              <w:widowControl/>
              <w:spacing w:line="240" w:lineRule="auto"/>
              <w:jc w:val="center"/>
              <w:rPr>
                <w:rFonts w:cs="Times New Roman"/>
                <w:color w:val="000000"/>
                <w:szCs w:val="21"/>
              </w:rPr>
            </w:pPr>
          </w:p>
        </w:tc>
        <w:tc>
          <w:tcPr>
            <w:tcW w:w="1420" w:type="dxa"/>
            <w:vAlign w:val="center"/>
          </w:tcPr>
          <w:p w14:paraId="123E3D4D">
            <w:pPr>
              <w:widowControl/>
              <w:spacing w:line="240" w:lineRule="auto"/>
              <w:jc w:val="center"/>
              <w:rPr>
                <w:rFonts w:cs="Times New Roman"/>
                <w:color w:val="000000"/>
                <w:szCs w:val="21"/>
              </w:rPr>
            </w:pPr>
            <w:r>
              <w:rPr>
                <w:rFonts w:cs="Times New Roman"/>
                <w:color w:val="000000"/>
                <w:szCs w:val="21"/>
              </w:rPr>
              <w:t>支座反力</w:t>
            </w:r>
          </w:p>
        </w:tc>
        <w:tc>
          <w:tcPr>
            <w:tcW w:w="2579" w:type="dxa"/>
            <w:vAlign w:val="center"/>
          </w:tcPr>
          <w:p w14:paraId="0D9D19DA">
            <w:pPr>
              <w:widowControl/>
              <w:spacing w:line="240" w:lineRule="auto"/>
              <w:jc w:val="center"/>
              <w:rPr>
                <w:rFonts w:cs="Times New Roman"/>
                <w:color w:val="000000"/>
                <w:szCs w:val="21"/>
              </w:rPr>
            </w:pPr>
            <w:r>
              <w:rPr>
                <w:rFonts w:hint="eastAsia" w:cs="Times New Roman"/>
                <w:color w:val="000000"/>
                <w:szCs w:val="21"/>
              </w:rPr>
              <w:t>直接测力的成品测力</w:t>
            </w:r>
          </w:p>
          <w:p w14:paraId="53C4EB2F">
            <w:pPr>
              <w:widowControl/>
              <w:spacing w:line="240" w:lineRule="auto"/>
              <w:jc w:val="center"/>
              <w:rPr>
                <w:rFonts w:cs="Times New Roman"/>
                <w:color w:val="000000"/>
                <w:szCs w:val="21"/>
              </w:rPr>
            </w:pPr>
            <w:r>
              <w:rPr>
                <w:rFonts w:hint="eastAsia" w:cs="Times New Roman"/>
                <w:color w:val="000000"/>
                <w:szCs w:val="21"/>
              </w:rPr>
              <w:t>支座</w:t>
            </w:r>
          </w:p>
        </w:tc>
        <w:tc>
          <w:tcPr>
            <w:tcW w:w="3309" w:type="dxa"/>
            <w:vAlign w:val="center"/>
          </w:tcPr>
          <w:p w14:paraId="046815C0">
            <w:pPr>
              <w:widowControl/>
              <w:spacing w:line="240" w:lineRule="auto"/>
              <w:jc w:val="center"/>
              <w:rPr>
                <w:rFonts w:cs="Times New Roman"/>
                <w:color w:val="000000"/>
                <w:szCs w:val="21"/>
              </w:rPr>
            </w:pPr>
            <w:r>
              <w:rPr>
                <w:rFonts w:hint="eastAsia" w:cs="Times New Roman"/>
                <w:color w:val="000000"/>
                <w:szCs w:val="21"/>
              </w:rPr>
              <w:t>误差应小于被测支座标称竖向承载力的5%</w:t>
            </w:r>
          </w:p>
        </w:tc>
      </w:tr>
      <w:tr w14:paraId="4753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420" w:type="dxa"/>
            <w:vMerge w:val="continue"/>
            <w:vAlign w:val="center"/>
          </w:tcPr>
          <w:p w14:paraId="43B4D91E">
            <w:pPr>
              <w:widowControl/>
              <w:spacing w:line="240" w:lineRule="auto"/>
              <w:jc w:val="center"/>
              <w:rPr>
                <w:rFonts w:cs="Times New Roman"/>
                <w:color w:val="000000"/>
                <w:szCs w:val="21"/>
              </w:rPr>
            </w:pPr>
          </w:p>
        </w:tc>
        <w:tc>
          <w:tcPr>
            <w:tcW w:w="1420" w:type="dxa"/>
            <w:vAlign w:val="center"/>
          </w:tcPr>
          <w:p w14:paraId="274D20C2">
            <w:pPr>
              <w:widowControl/>
              <w:spacing w:line="240" w:lineRule="auto"/>
              <w:jc w:val="center"/>
              <w:rPr>
                <w:rFonts w:cs="Times New Roman"/>
                <w:color w:val="000000"/>
                <w:szCs w:val="21"/>
              </w:rPr>
            </w:pPr>
            <w:r>
              <w:rPr>
                <w:rFonts w:cs="Times New Roman"/>
                <w:color w:val="000000"/>
                <w:szCs w:val="21"/>
              </w:rPr>
              <w:t>振动</w:t>
            </w:r>
          </w:p>
        </w:tc>
        <w:tc>
          <w:tcPr>
            <w:tcW w:w="2579" w:type="dxa"/>
            <w:vAlign w:val="center"/>
          </w:tcPr>
          <w:p w14:paraId="6B76BCAB">
            <w:pPr>
              <w:widowControl/>
              <w:spacing w:line="240" w:lineRule="auto"/>
              <w:jc w:val="center"/>
              <w:rPr>
                <w:rFonts w:cs="Times New Roman"/>
                <w:color w:val="000000"/>
                <w:szCs w:val="21"/>
              </w:rPr>
            </w:pPr>
            <w:r>
              <w:rPr>
                <w:rFonts w:hint="eastAsia" w:cs="Times New Roman"/>
                <w:color w:val="000000"/>
                <w:szCs w:val="21"/>
              </w:rPr>
              <w:t>力平衡式加速度传感器</w:t>
            </w:r>
          </w:p>
        </w:tc>
        <w:tc>
          <w:tcPr>
            <w:tcW w:w="3309" w:type="dxa"/>
            <w:vAlign w:val="center"/>
          </w:tcPr>
          <w:p w14:paraId="02150F28">
            <w:pPr>
              <w:widowControl/>
              <w:spacing w:line="240" w:lineRule="auto"/>
              <w:jc w:val="center"/>
              <w:rPr>
                <w:rFonts w:cs="Times New Roman"/>
                <w:color w:val="000000"/>
                <w:szCs w:val="21"/>
              </w:rPr>
            </w:pPr>
            <w:r>
              <w:rPr>
                <w:rFonts w:hint="eastAsia" w:cs="Times New Roman"/>
                <w:color w:val="000000"/>
                <w:szCs w:val="21"/>
              </w:rPr>
              <w:t>符合结构整体和局部构件振动</w:t>
            </w:r>
          </w:p>
          <w:p w14:paraId="5DCB5822">
            <w:pPr>
              <w:widowControl/>
              <w:spacing w:line="240" w:lineRule="auto"/>
              <w:jc w:val="center"/>
              <w:rPr>
                <w:rFonts w:cs="Times New Roman"/>
                <w:color w:val="000000"/>
                <w:szCs w:val="21"/>
              </w:rPr>
            </w:pPr>
            <w:r>
              <w:rPr>
                <w:rFonts w:hint="eastAsia" w:cs="Times New Roman"/>
                <w:color w:val="000000"/>
                <w:szCs w:val="21"/>
              </w:rPr>
              <w:t>监测的要求</w:t>
            </w:r>
          </w:p>
        </w:tc>
      </w:tr>
      <w:tr w14:paraId="2CA6B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restart"/>
            <w:vAlign w:val="center"/>
          </w:tcPr>
          <w:p w14:paraId="31DC3C2E">
            <w:pPr>
              <w:widowControl/>
              <w:spacing w:line="240" w:lineRule="auto"/>
              <w:jc w:val="center"/>
              <w:rPr>
                <w:rFonts w:cs="Times New Roman"/>
                <w:color w:val="000000"/>
                <w:szCs w:val="21"/>
              </w:rPr>
            </w:pPr>
            <w:r>
              <w:rPr>
                <w:rFonts w:hint="eastAsia" w:cs="Times New Roman"/>
                <w:color w:val="000000"/>
                <w:szCs w:val="21"/>
              </w:rPr>
              <w:t>结构变化</w:t>
            </w:r>
          </w:p>
        </w:tc>
        <w:tc>
          <w:tcPr>
            <w:tcW w:w="1420" w:type="dxa"/>
            <w:vAlign w:val="center"/>
          </w:tcPr>
          <w:p w14:paraId="5421BC50">
            <w:pPr>
              <w:widowControl/>
              <w:spacing w:line="240" w:lineRule="auto"/>
              <w:jc w:val="center"/>
              <w:rPr>
                <w:rFonts w:cs="Times New Roman"/>
                <w:color w:val="000000"/>
                <w:szCs w:val="21"/>
              </w:rPr>
            </w:pPr>
            <w:r>
              <w:rPr>
                <w:rFonts w:hint="eastAsia" w:cs="Times New Roman"/>
                <w:color w:val="000000"/>
                <w:szCs w:val="21"/>
              </w:rPr>
              <w:t>基础冲刷</w:t>
            </w:r>
          </w:p>
        </w:tc>
        <w:tc>
          <w:tcPr>
            <w:tcW w:w="2579" w:type="dxa"/>
            <w:vAlign w:val="center"/>
          </w:tcPr>
          <w:p w14:paraId="5D5664D6">
            <w:pPr>
              <w:widowControl/>
              <w:spacing w:line="240" w:lineRule="auto"/>
              <w:jc w:val="center"/>
              <w:rPr>
                <w:rFonts w:cs="Times New Roman"/>
                <w:color w:val="000000"/>
                <w:szCs w:val="21"/>
              </w:rPr>
            </w:pPr>
            <w:r>
              <w:rPr>
                <w:rFonts w:hint="eastAsia" w:cs="Times New Roman"/>
                <w:color w:val="000000"/>
                <w:szCs w:val="21"/>
              </w:rPr>
              <w:t>水流速监测仪器</w:t>
            </w:r>
          </w:p>
        </w:tc>
        <w:tc>
          <w:tcPr>
            <w:tcW w:w="3309" w:type="dxa"/>
            <w:vAlign w:val="center"/>
          </w:tcPr>
          <w:p w14:paraId="03045DA3">
            <w:pPr>
              <w:widowControl/>
              <w:spacing w:line="240" w:lineRule="auto"/>
              <w:jc w:val="center"/>
              <w:rPr>
                <w:rFonts w:cs="Times New Roman"/>
                <w:color w:val="000000"/>
                <w:szCs w:val="21"/>
              </w:rPr>
            </w:pPr>
            <w:r>
              <w:rPr>
                <w:rFonts w:hint="eastAsia" w:cs="Times New Roman"/>
                <w:color w:val="000000"/>
                <w:szCs w:val="21"/>
              </w:rPr>
              <w:t>量程≥±5m/s，最大允许误差≤1%FS，分辨力≤0.1cm/s</w:t>
            </w:r>
          </w:p>
        </w:tc>
      </w:tr>
      <w:tr w14:paraId="63937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56AAD3CE">
            <w:pPr>
              <w:widowControl/>
              <w:spacing w:line="240" w:lineRule="auto"/>
              <w:jc w:val="center"/>
              <w:rPr>
                <w:rFonts w:cs="Times New Roman"/>
                <w:color w:val="000000"/>
                <w:szCs w:val="21"/>
              </w:rPr>
            </w:pPr>
          </w:p>
        </w:tc>
        <w:tc>
          <w:tcPr>
            <w:tcW w:w="1420" w:type="dxa"/>
            <w:vAlign w:val="center"/>
          </w:tcPr>
          <w:p w14:paraId="7DE90107">
            <w:pPr>
              <w:widowControl/>
              <w:spacing w:line="240" w:lineRule="auto"/>
              <w:jc w:val="center"/>
              <w:rPr>
                <w:rFonts w:cs="Times New Roman"/>
                <w:color w:val="000000"/>
                <w:szCs w:val="21"/>
              </w:rPr>
            </w:pPr>
            <w:r>
              <w:rPr>
                <w:rFonts w:hint="eastAsia" w:cs="Times New Roman"/>
                <w:color w:val="000000"/>
                <w:szCs w:val="21"/>
              </w:rPr>
              <w:t>裂缝</w:t>
            </w:r>
          </w:p>
        </w:tc>
        <w:tc>
          <w:tcPr>
            <w:tcW w:w="2579" w:type="dxa"/>
            <w:vAlign w:val="center"/>
          </w:tcPr>
          <w:p w14:paraId="45090EAC">
            <w:pPr>
              <w:widowControl/>
              <w:spacing w:line="240" w:lineRule="auto"/>
              <w:jc w:val="center"/>
              <w:rPr>
                <w:rFonts w:cs="Times New Roman"/>
                <w:color w:val="000000"/>
                <w:szCs w:val="21"/>
              </w:rPr>
            </w:pPr>
            <w:r>
              <w:rPr>
                <w:rFonts w:cs="Times New Roman"/>
                <w:color w:val="000000"/>
                <w:szCs w:val="21"/>
              </w:rPr>
              <w:t>振弦式传感器、光纤传感器、线性可变差动变压器和视频图像监测技术</w:t>
            </w:r>
          </w:p>
        </w:tc>
        <w:tc>
          <w:tcPr>
            <w:tcW w:w="3309" w:type="dxa"/>
            <w:vAlign w:val="center"/>
          </w:tcPr>
          <w:p w14:paraId="3C0CF3B3">
            <w:pPr>
              <w:widowControl/>
              <w:spacing w:line="240" w:lineRule="auto"/>
              <w:jc w:val="center"/>
              <w:rPr>
                <w:rFonts w:cs="Times New Roman"/>
                <w:color w:val="000000"/>
                <w:szCs w:val="21"/>
              </w:rPr>
            </w:pPr>
            <w:r>
              <w:rPr>
                <w:rFonts w:hint="eastAsia" w:cs="Times New Roman"/>
                <w:color w:val="000000"/>
                <w:szCs w:val="21"/>
              </w:rPr>
              <w:t>误差不宜大于±0.02mm，分辨力不宜大于0.01mm。</w:t>
            </w:r>
          </w:p>
        </w:tc>
      </w:tr>
      <w:tr w14:paraId="0EDC7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03E00DBB">
            <w:pPr>
              <w:widowControl/>
              <w:spacing w:line="240" w:lineRule="auto"/>
              <w:jc w:val="center"/>
              <w:rPr>
                <w:rFonts w:cs="Times New Roman"/>
                <w:color w:val="000000"/>
                <w:szCs w:val="21"/>
              </w:rPr>
            </w:pPr>
          </w:p>
        </w:tc>
        <w:tc>
          <w:tcPr>
            <w:tcW w:w="1420" w:type="dxa"/>
            <w:vAlign w:val="center"/>
          </w:tcPr>
          <w:p w14:paraId="0362BE99">
            <w:pPr>
              <w:widowControl/>
              <w:spacing w:line="240" w:lineRule="auto"/>
              <w:jc w:val="center"/>
              <w:rPr>
                <w:rFonts w:cs="Times New Roman"/>
                <w:color w:val="000000"/>
                <w:szCs w:val="21"/>
              </w:rPr>
            </w:pPr>
            <w:r>
              <w:rPr>
                <w:rFonts w:hint="eastAsia" w:cs="Times New Roman"/>
                <w:color w:val="000000"/>
                <w:szCs w:val="21"/>
              </w:rPr>
              <w:t>腐蚀</w:t>
            </w:r>
          </w:p>
        </w:tc>
        <w:tc>
          <w:tcPr>
            <w:tcW w:w="2579" w:type="dxa"/>
            <w:vAlign w:val="center"/>
          </w:tcPr>
          <w:p w14:paraId="17A7B15F">
            <w:pPr>
              <w:widowControl/>
              <w:spacing w:line="240" w:lineRule="auto"/>
              <w:jc w:val="center"/>
              <w:rPr>
                <w:rFonts w:cs="Times New Roman"/>
                <w:color w:val="000000"/>
                <w:szCs w:val="21"/>
              </w:rPr>
            </w:pPr>
            <w:r>
              <w:rPr>
                <w:rFonts w:cs="Times New Roman"/>
                <w:color w:val="000000"/>
                <w:szCs w:val="21"/>
              </w:rPr>
              <w:t>多电极腐蚀传感器</w:t>
            </w:r>
          </w:p>
        </w:tc>
        <w:tc>
          <w:tcPr>
            <w:tcW w:w="3309" w:type="dxa"/>
            <w:vAlign w:val="center"/>
          </w:tcPr>
          <w:p w14:paraId="2E33D1D2">
            <w:pPr>
              <w:widowControl/>
              <w:spacing w:line="240" w:lineRule="auto"/>
              <w:jc w:val="center"/>
              <w:rPr>
                <w:rFonts w:cs="Times New Roman"/>
                <w:color w:val="000000"/>
                <w:szCs w:val="21"/>
              </w:rPr>
            </w:pPr>
            <w:r>
              <w:rPr>
                <w:rFonts w:hint="eastAsia" w:cs="Times New Roman"/>
                <w:color w:val="000000"/>
                <w:szCs w:val="21"/>
              </w:rPr>
              <w:t>技术参数宜符合GB/T 38894的相关规定</w:t>
            </w:r>
          </w:p>
        </w:tc>
      </w:tr>
      <w:tr w14:paraId="3C4F1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420" w:type="dxa"/>
            <w:vMerge w:val="continue"/>
            <w:vAlign w:val="center"/>
          </w:tcPr>
          <w:p w14:paraId="12EEFCC7">
            <w:pPr>
              <w:widowControl/>
              <w:spacing w:line="240" w:lineRule="auto"/>
              <w:jc w:val="center"/>
              <w:rPr>
                <w:rFonts w:cs="Times New Roman"/>
                <w:color w:val="000000"/>
                <w:szCs w:val="21"/>
              </w:rPr>
            </w:pPr>
          </w:p>
        </w:tc>
        <w:tc>
          <w:tcPr>
            <w:tcW w:w="1420" w:type="dxa"/>
            <w:vAlign w:val="center"/>
          </w:tcPr>
          <w:p w14:paraId="25336AA1">
            <w:pPr>
              <w:widowControl/>
              <w:spacing w:line="240" w:lineRule="auto"/>
              <w:jc w:val="center"/>
              <w:rPr>
                <w:rFonts w:cs="Times New Roman"/>
                <w:color w:val="000000"/>
                <w:szCs w:val="21"/>
              </w:rPr>
            </w:pPr>
            <w:r>
              <w:rPr>
                <w:rFonts w:hint="eastAsia" w:cs="Times New Roman"/>
                <w:color w:val="000000"/>
                <w:szCs w:val="21"/>
              </w:rPr>
              <w:t>断丝</w:t>
            </w:r>
          </w:p>
        </w:tc>
        <w:tc>
          <w:tcPr>
            <w:tcW w:w="2579" w:type="dxa"/>
            <w:vAlign w:val="center"/>
          </w:tcPr>
          <w:p w14:paraId="75BA985E">
            <w:pPr>
              <w:widowControl/>
              <w:spacing w:line="240" w:lineRule="auto"/>
              <w:jc w:val="center"/>
              <w:rPr>
                <w:rFonts w:cs="Times New Roman"/>
                <w:color w:val="000000"/>
                <w:szCs w:val="21"/>
              </w:rPr>
            </w:pPr>
            <w:r>
              <w:rPr>
                <w:rFonts w:hint="eastAsia" w:cs="Times New Roman"/>
                <w:color w:val="000000"/>
                <w:szCs w:val="21"/>
              </w:rPr>
              <w:t>声发射传感器</w:t>
            </w:r>
          </w:p>
        </w:tc>
        <w:tc>
          <w:tcPr>
            <w:tcW w:w="3309" w:type="dxa"/>
            <w:vAlign w:val="center"/>
          </w:tcPr>
          <w:p w14:paraId="025C573C">
            <w:pPr>
              <w:widowControl/>
              <w:spacing w:line="240" w:lineRule="auto"/>
              <w:jc w:val="center"/>
              <w:rPr>
                <w:rFonts w:cs="Times New Roman"/>
                <w:color w:val="000000"/>
                <w:szCs w:val="21"/>
              </w:rPr>
            </w:pPr>
            <w:r>
              <w:rPr>
                <w:rFonts w:hint="eastAsia" w:cs="Times New Roman"/>
                <w:color w:val="000000"/>
                <w:szCs w:val="21"/>
              </w:rPr>
              <w:t>工作温度-30℃~70℃，工作频率范围40kHz-100kHz（暴露在空气中的钢索结构），</w:t>
            </w:r>
            <w:r>
              <w:rPr>
                <w:rFonts w:cs="Times New Roman"/>
                <w:color w:val="000000"/>
                <w:szCs w:val="21"/>
              </w:rPr>
              <w:t>工作频率范围</w:t>
            </w:r>
            <w:r>
              <w:rPr>
                <w:rFonts w:hint="eastAsia" w:cs="Times New Roman"/>
                <w:color w:val="000000"/>
                <w:szCs w:val="21"/>
              </w:rPr>
              <w:t>1</w:t>
            </w:r>
            <w:r>
              <w:rPr>
                <w:rFonts w:cs="Times New Roman"/>
                <w:color w:val="000000"/>
                <w:szCs w:val="21"/>
              </w:rPr>
              <w:t>0kHz-</w:t>
            </w:r>
            <w:r>
              <w:rPr>
                <w:rFonts w:hint="eastAsia" w:cs="Times New Roman"/>
                <w:color w:val="000000"/>
                <w:szCs w:val="21"/>
              </w:rPr>
              <w:t>4</w:t>
            </w:r>
            <w:r>
              <w:rPr>
                <w:rFonts w:cs="Times New Roman"/>
                <w:color w:val="000000"/>
                <w:szCs w:val="21"/>
              </w:rPr>
              <w:t>0kHz</w:t>
            </w:r>
            <w:r>
              <w:rPr>
                <w:rFonts w:hint="eastAsia" w:cs="Times New Roman"/>
                <w:color w:val="000000"/>
                <w:szCs w:val="21"/>
              </w:rPr>
              <w:t>（埋设在混凝土内</w:t>
            </w:r>
            <w:r>
              <w:rPr>
                <w:rFonts w:cs="Times New Roman"/>
                <w:color w:val="000000"/>
                <w:szCs w:val="21"/>
              </w:rPr>
              <w:t>的钢索结构）</w:t>
            </w:r>
          </w:p>
        </w:tc>
      </w:tr>
      <w:tr w14:paraId="6BCE5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20" w:type="dxa"/>
            <w:vMerge w:val="continue"/>
            <w:vAlign w:val="center"/>
          </w:tcPr>
          <w:p w14:paraId="60921563">
            <w:pPr>
              <w:widowControl/>
              <w:spacing w:line="240" w:lineRule="auto"/>
              <w:jc w:val="center"/>
              <w:rPr>
                <w:rFonts w:cs="Times New Roman"/>
                <w:color w:val="000000"/>
                <w:szCs w:val="21"/>
              </w:rPr>
            </w:pPr>
          </w:p>
        </w:tc>
        <w:tc>
          <w:tcPr>
            <w:tcW w:w="1420" w:type="dxa"/>
            <w:vMerge w:val="restart"/>
            <w:vAlign w:val="center"/>
          </w:tcPr>
          <w:p w14:paraId="046DF682">
            <w:pPr>
              <w:widowControl/>
              <w:spacing w:line="240" w:lineRule="auto"/>
              <w:jc w:val="center"/>
              <w:rPr>
                <w:rFonts w:cs="Times New Roman"/>
                <w:color w:val="000000"/>
                <w:szCs w:val="21"/>
              </w:rPr>
            </w:pPr>
            <w:r>
              <w:rPr>
                <w:rFonts w:hint="eastAsia" w:cs="Times New Roman"/>
                <w:color w:val="000000"/>
                <w:szCs w:val="21"/>
              </w:rPr>
              <w:t>螺栓状态</w:t>
            </w:r>
          </w:p>
        </w:tc>
        <w:tc>
          <w:tcPr>
            <w:tcW w:w="2579" w:type="dxa"/>
            <w:vAlign w:val="center"/>
          </w:tcPr>
          <w:p w14:paraId="3300A7AA">
            <w:pPr>
              <w:widowControl/>
              <w:spacing w:line="240" w:lineRule="auto"/>
              <w:jc w:val="center"/>
              <w:rPr>
                <w:rFonts w:cs="Times New Roman"/>
                <w:color w:val="000000"/>
                <w:szCs w:val="21"/>
              </w:rPr>
            </w:pPr>
            <w:r>
              <w:rPr>
                <w:rFonts w:hint="eastAsia" w:cs="Times New Roman"/>
                <w:color w:val="000000"/>
                <w:szCs w:val="21"/>
              </w:rPr>
              <w:t>振弦式或电阻式压力环式传感器（直接测力法）；</w:t>
            </w:r>
          </w:p>
        </w:tc>
        <w:tc>
          <w:tcPr>
            <w:tcW w:w="3309" w:type="dxa"/>
            <w:vAlign w:val="center"/>
          </w:tcPr>
          <w:p w14:paraId="7AFBF2DA">
            <w:pPr>
              <w:widowControl/>
              <w:spacing w:line="240" w:lineRule="auto"/>
              <w:jc w:val="center"/>
              <w:rPr>
                <w:rFonts w:cs="Times New Roman"/>
                <w:color w:val="000000"/>
                <w:szCs w:val="21"/>
              </w:rPr>
            </w:pPr>
            <w:r>
              <w:rPr>
                <w:rFonts w:hint="eastAsia" w:cs="Times New Roman"/>
                <w:color w:val="000000"/>
                <w:szCs w:val="21"/>
              </w:rPr>
              <w:t>-</w:t>
            </w:r>
          </w:p>
        </w:tc>
      </w:tr>
      <w:tr w14:paraId="4D22A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20" w:type="dxa"/>
            <w:vMerge w:val="continue"/>
            <w:vAlign w:val="center"/>
          </w:tcPr>
          <w:p w14:paraId="1E1A8966">
            <w:pPr>
              <w:widowControl/>
              <w:spacing w:line="240" w:lineRule="auto"/>
              <w:jc w:val="center"/>
              <w:rPr>
                <w:rFonts w:ascii="Calibri" w:hAnsi="Calibri" w:cs="Times New Roman"/>
                <w:szCs w:val="24"/>
              </w:rPr>
            </w:pPr>
          </w:p>
        </w:tc>
        <w:tc>
          <w:tcPr>
            <w:tcW w:w="1420" w:type="dxa"/>
            <w:vMerge w:val="continue"/>
            <w:vAlign w:val="center"/>
          </w:tcPr>
          <w:p w14:paraId="385451C2">
            <w:pPr>
              <w:widowControl/>
              <w:spacing w:line="240" w:lineRule="auto"/>
              <w:jc w:val="center"/>
              <w:rPr>
                <w:rFonts w:ascii="Calibri" w:hAnsi="Calibri" w:cs="Times New Roman"/>
                <w:szCs w:val="24"/>
              </w:rPr>
            </w:pPr>
          </w:p>
        </w:tc>
        <w:tc>
          <w:tcPr>
            <w:tcW w:w="2579" w:type="dxa"/>
            <w:vAlign w:val="center"/>
          </w:tcPr>
          <w:p w14:paraId="5460117B">
            <w:pPr>
              <w:widowControl/>
              <w:spacing w:line="240" w:lineRule="auto"/>
              <w:jc w:val="center"/>
              <w:rPr>
                <w:rFonts w:cs="Times New Roman"/>
                <w:color w:val="000000"/>
                <w:szCs w:val="21"/>
              </w:rPr>
            </w:pPr>
            <w:r>
              <w:rPr>
                <w:rFonts w:hint="eastAsia" w:cs="Times New Roman"/>
                <w:color w:val="000000"/>
                <w:szCs w:val="21"/>
              </w:rPr>
              <w:t>工业摄像机（螺栓滑脱）</w:t>
            </w:r>
          </w:p>
        </w:tc>
        <w:tc>
          <w:tcPr>
            <w:tcW w:w="3309" w:type="dxa"/>
            <w:vAlign w:val="center"/>
          </w:tcPr>
          <w:p w14:paraId="46B4D038">
            <w:pPr>
              <w:widowControl/>
              <w:spacing w:line="240" w:lineRule="auto"/>
              <w:jc w:val="center"/>
              <w:rPr>
                <w:rFonts w:cs="Times New Roman"/>
                <w:color w:val="000000"/>
                <w:szCs w:val="21"/>
              </w:rPr>
            </w:pPr>
            <w:r>
              <w:rPr>
                <w:rFonts w:cs="Times New Roman"/>
                <w:color w:val="000000"/>
                <w:szCs w:val="21"/>
              </w:rPr>
              <w:t>图像分辨力不宜低于200万像素，帧率不宜低于30FPS</w:t>
            </w:r>
          </w:p>
        </w:tc>
      </w:tr>
    </w:tbl>
    <w:p w14:paraId="7141947C">
      <w:pPr>
        <w:pStyle w:val="24"/>
        <w:ind w:firstLine="0" w:firstLineChars="0"/>
        <w:rPr>
          <w:rFonts w:cs="Times New Roman"/>
        </w:rPr>
      </w:pPr>
    </w:p>
    <w:p w14:paraId="2338B497">
      <w:pPr>
        <w:rPr>
          <w:rFonts w:cs="Times New Roman"/>
          <w:szCs w:val="20"/>
        </w:rPr>
      </w:pPr>
      <w:r>
        <w:rPr>
          <w:rFonts w:hint="eastAsia" w:cs="Times New Roman"/>
          <w:b/>
          <w:bCs/>
        </w:rPr>
        <w:t>4</w:t>
      </w:r>
      <w:r>
        <w:rPr>
          <w:rFonts w:cs="Times New Roman"/>
          <w:b/>
          <w:bCs/>
        </w:rPr>
        <w:t xml:space="preserve">.4.4 </w:t>
      </w:r>
      <w:r>
        <w:rPr>
          <w:rFonts w:cs="Times New Roman"/>
          <w:szCs w:val="20"/>
        </w:rPr>
        <w:t>传感器的性能参数应符合下列基本要求：</w:t>
      </w:r>
    </w:p>
    <w:p w14:paraId="1CD388AB">
      <w:pPr>
        <w:pStyle w:val="24"/>
        <w:ind w:firstLine="422"/>
        <w:rPr>
          <w:rFonts w:cs="Times New Roman"/>
        </w:rPr>
      </w:pPr>
      <w:r>
        <w:rPr>
          <w:rFonts w:cs="Times New Roman"/>
          <w:b/>
          <w:bCs/>
        </w:rPr>
        <w:t>1</w:t>
      </w:r>
      <w:r>
        <w:rPr>
          <w:rFonts w:cs="Times New Roman"/>
        </w:rPr>
        <w:t xml:space="preserve"> 针对中小跨径桥梁加速度等动态反应进行监测时，传感器采样频率应为需监测到的结构最大频率的2倍以上，采样频率宜为结构最大频率的3~4倍。</w:t>
      </w:r>
    </w:p>
    <w:p w14:paraId="78CB497B">
      <w:pPr>
        <w:pStyle w:val="24"/>
        <w:ind w:firstLine="422"/>
        <w:rPr>
          <w:rFonts w:cs="Times New Roman"/>
        </w:rPr>
      </w:pPr>
      <w:r>
        <w:rPr>
          <w:rFonts w:cs="Times New Roman"/>
          <w:b/>
          <w:bCs/>
        </w:rPr>
        <w:t>2</w:t>
      </w:r>
      <w:r>
        <w:rPr>
          <w:rFonts w:cs="Times New Roman"/>
        </w:rPr>
        <w:t xml:space="preserve"> 针对中小跨径桥梁位移及应变等反应进行监测时应具有良好而稳定的灵敏度和信噪比，并满足较高的线性度要求。</w:t>
      </w:r>
    </w:p>
    <w:p w14:paraId="6779D950">
      <w:pPr>
        <w:pStyle w:val="24"/>
        <w:ind w:firstLine="422"/>
        <w:rPr>
          <w:rFonts w:cs="Times New Roman"/>
        </w:rPr>
      </w:pPr>
      <w:r>
        <w:rPr>
          <w:rFonts w:hint="eastAsia" w:cs="Times New Roman"/>
          <w:b/>
          <w:bCs/>
        </w:rPr>
        <w:t>3</w:t>
      </w:r>
      <w:r>
        <w:rPr>
          <w:rFonts w:hint="eastAsia" w:cs="Times New Roman"/>
        </w:rPr>
        <w:t xml:space="preserve"> </w:t>
      </w:r>
      <w:r>
        <w:rPr>
          <w:rFonts w:cs="Times New Roman"/>
        </w:rPr>
        <w:t>采样频率应根据监测应用分析要求和功能要求自行设定</w:t>
      </w:r>
      <w:r>
        <w:rPr>
          <w:rFonts w:hint="eastAsia" w:cs="Times New Roman"/>
        </w:rPr>
        <w:t>，并</w:t>
      </w:r>
      <w:r>
        <w:rPr>
          <w:rFonts w:cs="Times New Roman"/>
        </w:rPr>
        <w:t>宜符合</w:t>
      </w:r>
      <w:r>
        <w:rPr>
          <w:rFonts w:hint="eastAsia" w:cs="Times New Roman"/>
        </w:rPr>
        <w:t>JT/T1037 2022第8.6.4条的规定。</w:t>
      </w:r>
    </w:p>
    <w:p w14:paraId="462BD2E5">
      <w:pPr>
        <w:rPr>
          <w:rFonts w:cs="Times New Roman"/>
        </w:rPr>
      </w:pPr>
      <w:r>
        <w:rPr>
          <w:rFonts w:eastAsia="楷体" w:cs="Times New Roman"/>
          <w:bCs/>
          <w:color w:val="000000" w:themeColor="text1"/>
          <w:szCs w:val="21"/>
          <w14:textFill>
            <w14:solidFill>
              <w14:schemeClr w14:val="tx1"/>
            </w14:solidFill>
          </w14:textFill>
        </w:rPr>
        <w:t>【条文说明】</w:t>
      </w:r>
    </w:p>
    <w:p w14:paraId="3897AEA7">
      <w:pPr>
        <w:pStyle w:val="24"/>
        <w:ind w:firstLine="0" w:firstLineChars="0"/>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中小跨径桥梁在车辆活荷载作用下主梁挠度响应时间较短，为有效监测主梁变形时程曲线，宜优先采用动态位移监测方式，采样频率不宜小于30Hz，同理，中小跨径桥梁宜优先选用动态应变监测方式，采样频率不宜小于30Hz。</w:t>
      </w:r>
    </w:p>
    <w:p w14:paraId="53882E8E">
      <w:pPr>
        <w:pStyle w:val="24"/>
        <w:ind w:firstLine="0" w:firstLineChars="0"/>
        <w:rPr>
          <w:rFonts w:cs="Times New Roman"/>
        </w:rPr>
      </w:pPr>
    </w:p>
    <w:p w14:paraId="6C7BD189">
      <w:pPr>
        <w:widowControl/>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14:paraId="211A3E96">
      <w:pPr>
        <w:pStyle w:val="2"/>
        <w:spacing w:before="360" w:after="360"/>
        <w:jc w:val="center"/>
        <w:rPr>
          <w:rFonts w:cs="Times New Roman"/>
          <w:color w:val="000000" w:themeColor="text1"/>
          <w:sz w:val="32"/>
          <w:szCs w:val="32"/>
          <w14:textFill>
            <w14:solidFill>
              <w14:schemeClr w14:val="tx1"/>
            </w14:solidFill>
          </w14:textFill>
        </w:rPr>
      </w:pPr>
      <w:bookmarkStart w:id="110" w:name="_Toc106039012"/>
      <w:bookmarkStart w:id="111" w:name="_Toc26350"/>
      <w:bookmarkStart w:id="112" w:name="_Toc18725"/>
      <w:bookmarkStart w:id="113" w:name="_Toc6776"/>
      <w:bookmarkStart w:id="114" w:name="_Toc6595"/>
      <w:bookmarkStart w:id="115" w:name="_Toc18631"/>
      <w:bookmarkStart w:id="116" w:name="_Toc1132"/>
      <w:bookmarkStart w:id="117" w:name="_Toc26165"/>
      <w:bookmarkStart w:id="118" w:name="_Toc23774"/>
      <w:bookmarkStart w:id="119" w:name="_Toc2303"/>
      <w:r>
        <w:rPr>
          <w:rFonts w:hint="eastAsia" w:cs="Times New Roman"/>
          <w:color w:val="000000" w:themeColor="text1"/>
          <w:sz w:val="32"/>
          <w:szCs w:val="32"/>
          <w14:textFill>
            <w14:solidFill>
              <w14:schemeClr w14:val="tx1"/>
            </w14:solidFill>
          </w14:textFill>
        </w:rPr>
        <w:t>5</w:t>
      </w:r>
      <w:r>
        <w:rPr>
          <w:rFonts w:cs="Times New Roman"/>
          <w:color w:val="000000" w:themeColor="text1"/>
          <w:sz w:val="32"/>
          <w:szCs w:val="32"/>
          <w14:textFill>
            <w14:solidFill>
              <w14:schemeClr w14:val="tx1"/>
            </w14:solidFill>
          </w14:textFill>
        </w:rPr>
        <w:t xml:space="preserve"> </w:t>
      </w:r>
      <w:bookmarkEnd w:id="110"/>
      <w:r>
        <w:rPr>
          <w:rFonts w:cs="Times New Roman"/>
          <w:color w:val="000000" w:themeColor="text1"/>
          <w:sz w:val="32"/>
          <w:szCs w:val="32"/>
          <w14:textFill>
            <w14:solidFill>
              <w14:schemeClr w14:val="tx1"/>
            </w14:solidFill>
          </w14:textFill>
        </w:rPr>
        <w:t>数据采集传输及处理</w:t>
      </w:r>
      <w:bookmarkEnd w:id="111"/>
      <w:bookmarkEnd w:id="112"/>
      <w:bookmarkEnd w:id="113"/>
      <w:bookmarkEnd w:id="114"/>
      <w:bookmarkEnd w:id="115"/>
      <w:bookmarkEnd w:id="116"/>
      <w:bookmarkEnd w:id="117"/>
      <w:bookmarkEnd w:id="118"/>
      <w:bookmarkEnd w:id="119"/>
    </w:p>
    <w:p w14:paraId="39848607">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120" w:name="_Toc5871"/>
      <w:bookmarkStart w:id="121" w:name="_Toc185"/>
      <w:bookmarkStart w:id="122" w:name="_Toc106039013"/>
      <w:bookmarkStart w:id="123" w:name="_Toc29933"/>
      <w:bookmarkStart w:id="124" w:name="_Toc10128"/>
      <w:bookmarkStart w:id="125" w:name="_Toc31383"/>
      <w:bookmarkStart w:id="126" w:name="_Toc5896"/>
      <w:bookmarkStart w:id="127" w:name="_Toc18737"/>
      <w:bookmarkStart w:id="128" w:name="_Toc13309"/>
      <w:bookmarkStart w:id="129" w:name="_Toc2747"/>
      <w:r>
        <w:rPr>
          <w:rFonts w:hint="eastAsia" w:ascii="Times New Roman" w:hAnsi="Times New Roman" w:eastAsia="黑体" w:cs="Times New Roman"/>
          <w:bCs w:val="0"/>
          <w:color w:val="000000" w:themeColor="text1"/>
          <w:sz w:val="28"/>
          <w:szCs w:val="28"/>
          <w14:textFill>
            <w14:solidFill>
              <w14:schemeClr w14:val="tx1"/>
            </w14:solidFill>
          </w14:textFill>
        </w:rPr>
        <w:t>5</w:t>
      </w:r>
      <w:r>
        <w:rPr>
          <w:rFonts w:ascii="Times New Roman" w:hAnsi="Times New Roman" w:eastAsia="黑体" w:cs="Times New Roman"/>
          <w:bCs w:val="0"/>
          <w:color w:val="000000" w:themeColor="text1"/>
          <w:sz w:val="28"/>
          <w:szCs w:val="28"/>
          <w14:textFill>
            <w14:solidFill>
              <w14:schemeClr w14:val="tx1"/>
            </w14:solidFill>
          </w14:textFill>
        </w:rPr>
        <w:t xml:space="preserve">.1 </w:t>
      </w:r>
      <w:r>
        <w:rPr>
          <w:rFonts w:ascii="Times New Roman" w:hAnsi="Times New Roman" w:eastAsia="宋体" w:cs="Times New Roman"/>
          <w:bCs w:val="0"/>
          <w:color w:val="000000" w:themeColor="text1"/>
          <w:sz w:val="28"/>
          <w:szCs w:val="28"/>
          <w14:textFill>
            <w14:solidFill>
              <w14:schemeClr w14:val="tx1"/>
            </w14:solidFill>
          </w14:textFill>
        </w:rPr>
        <w:t>一般规定</w:t>
      </w:r>
      <w:bookmarkEnd w:id="120"/>
      <w:bookmarkEnd w:id="121"/>
      <w:bookmarkEnd w:id="122"/>
      <w:bookmarkEnd w:id="123"/>
      <w:bookmarkEnd w:id="124"/>
      <w:bookmarkEnd w:id="125"/>
      <w:bookmarkEnd w:id="126"/>
      <w:bookmarkEnd w:id="127"/>
      <w:bookmarkEnd w:id="128"/>
      <w:bookmarkEnd w:id="129"/>
    </w:p>
    <w:p w14:paraId="6F2E4152">
      <w:pPr>
        <w:rPr>
          <w:rFonts w:cs="Times New Roman"/>
        </w:rPr>
      </w:pPr>
      <w:r>
        <w:rPr>
          <w:rFonts w:hint="eastAsia" w:cs="Times New Roman"/>
          <w:b/>
          <w:bCs/>
        </w:rPr>
        <w:t>5</w:t>
      </w:r>
      <w:r>
        <w:rPr>
          <w:rFonts w:cs="Times New Roman"/>
          <w:b/>
          <w:bCs/>
        </w:rPr>
        <w:t>.1.1</w:t>
      </w:r>
      <w:r>
        <w:rPr>
          <w:rFonts w:cs="Times New Roman"/>
        </w:rPr>
        <w:t xml:space="preserve"> 数据采集、传输设备及系统应具有稳定性和可靠性。</w:t>
      </w:r>
    </w:p>
    <w:p w14:paraId="6858415A">
      <w:pPr>
        <w:rPr>
          <w:rFonts w:cs="Times New Roman"/>
        </w:rPr>
      </w:pPr>
      <w:r>
        <w:rPr>
          <w:rFonts w:hint="eastAsia" w:cs="Times New Roman"/>
          <w:b/>
          <w:bCs/>
        </w:rPr>
        <w:t>5</w:t>
      </w:r>
      <w:r>
        <w:rPr>
          <w:rFonts w:cs="Times New Roman"/>
          <w:b/>
          <w:bCs/>
        </w:rPr>
        <w:t>.1.2</w:t>
      </w:r>
      <w:r>
        <w:rPr>
          <w:rFonts w:cs="Times New Roman"/>
        </w:rPr>
        <w:t xml:space="preserve"> 数据采集、传输设备应定期开展工作状态检查、保养与维护、运行维护管理等工作。</w:t>
      </w:r>
    </w:p>
    <w:p w14:paraId="0E72DEBC">
      <w:pPr>
        <w:rPr>
          <w:rFonts w:cs="Times New Roman"/>
        </w:rPr>
      </w:pPr>
      <w:r>
        <w:rPr>
          <w:rFonts w:hint="eastAsia" w:cs="Times New Roman"/>
          <w:b/>
          <w:bCs/>
        </w:rPr>
        <w:t>5</w:t>
      </w:r>
      <w:r>
        <w:rPr>
          <w:rFonts w:cs="Times New Roman"/>
          <w:b/>
          <w:bCs/>
        </w:rPr>
        <w:t>.1.3</w:t>
      </w:r>
      <w:r>
        <w:rPr>
          <w:rFonts w:cs="Times New Roman"/>
        </w:rPr>
        <w:t xml:space="preserve"> 数据采集应包括数据采集硬件、软件和数据采集制度的设计。 </w:t>
      </w:r>
    </w:p>
    <w:p w14:paraId="462C2DB0">
      <w:pPr>
        <w:rPr>
          <w:rFonts w:cs="Times New Roman"/>
        </w:rPr>
      </w:pPr>
      <w:r>
        <w:rPr>
          <w:rFonts w:hint="eastAsia" w:cs="Times New Roman"/>
          <w:b/>
          <w:bCs/>
        </w:rPr>
        <w:t>5</w:t>
      </w:r>
      <w:r>
        <w:rPr>
          <w:rFonts w:cs="Times New Roman"/>
          <w:b/>
          <w:bCs/>
        </w:rPr>
        <w:t xml:space="preserve">.1.4 </w:t>
      </w:r>
      <w:r>
        <w:rPr>
          <w:rFonts w:cs="Times New Roman"/>
        </w:rPr>
        <w:t>数据采集制度的设计应包括数据采集模式、触发阈值、频次和采样频率的设定。</w:t>
      </w:r>
    </w:p>
    <w:p w14:paraId="7B2FEC50">
      <w:pPr>
        <w:rPr>
          <w:rFonts w:cs="Times New Roman"/>
        </w:rPr>
      </w:pPr>
      <w:r>
        <w:rPr>
          <w:rFonts w:hint="eastAsia" w:cs="Times New Roman"/>
          <w:b/>
          <w:bCs/>
        </w:rPr>
        <w:t>5</w:t>
      </w:r>
      <w:r>
        <w:rPr>
          <w:rFonts w:cs="Times New Roman"/>
          <w:b/>
          <w:bCs/>
        </w:rPr>
        <w:t>.1.5</w:t>
      </w:r>
      <w:r>
        <w:rPr>
          <w:rFonts w:cs="Times New Roman"/>
        </w:rPr>
        <w:t xml:space="preserve"> 数据传输应确保监测数据和指令在各模块之间高效可靠的传输。</w:t>
      </w:r>
    </w:p>
    <w:p w14:paraId="68FA3F0D">
      <w:pPr>
        <w:rPr>
          <w:rFonts w:cs="Times New Roman"/>
        </w:rPr>
      </w:pPr>
      <w:r>
        <w:rPr>
          <w:rFonts w:hint="eastAsia" w:cs="Times New Roman"/>
          <w:b/>
          <w:bCs/>
        </w:rPr>
        <w:t>5</w:t>
      </w:r>
      <w:r>
        <w:rPr>
          <w:rFonts w:cs="Times New Roman"/>
          <w:b/>
          <w:bCs/>
        </w:rPr>
        <w:t>.1.6</w:t>
      </w:r>
      <w:r>
        <w:rPr>
          <w:rFonts w:cs="Times New Roman"/>
        </w:rPr>
        <w:t xml:space="preserve"> 预处理软件设计、数据采集及传输软硬件设计与选型应保证</w:t>
      </w:r>
      <w:r>
        <w:rPr>
          <w:rFonts w:hint="eastAsia" w:cs="Times New Roman"/>
          <w:lang w:val="en-US" w:eastAsia="zh-CN"/>
        </w:rPr>
        <w:t>数据获取的时效性</w:t>
      </w:r>
      <w:r>
        <w:rPr>
          <w:rFonts w:cs="Times New Roman"/>
        </w:rPr>
        <w:t>；采集及传输硬件设备的耐久性和技术指标应满足国家相关规范、标准的要求。</w:t>
      </w:r>
    </w:p>
    <w:p w14:paraId="19F5C236">
      <w:pPr>
        <w:rPr>
          <w:rFonts w:cs="Times New Roman"/>
        </w:rPr>
      </w:pPr>
      <w:r>
        <w:rPr>
          <w:rFonts w:hint="eastAsia" w:cs="Times New Roman"/>
          <w:b/>
          <w:bCs/>
        </w:rPr>
        <w:t>5</w:t>
      </w:r>
      <w:r>
        <w:rPr>
          <w:rFonts w:cs="Times New Roman"/>
          <w:b/>
          <w:bCs/>
        </w:rPr>
        <w:t>.1.7</w:t>
      </w:r>
      <w:r>
        <w:rPr>
          <w:rFonts w:cs="Times New Roman"/>
        </w:rPr>
        <w:t xml:space="preserve"> 数据处理</w:t>
      </w:r>
      <w:r>
        <w:rPr>
          <w:rFonts w:hint="eastAsia" w:cs="Times New Roman"/>
        </w:rPr>
        <w:t>应</w:t>
      </w:r>
      <w:r>
        <w:rPr>
          <w:rFonts w:cs="Times New Roman"/>
        </w:rPr>
        <w:t>能纠正或剔除异常数据，提高数据质量。</w:t>
      </w:r>
    </w:p>
    <w:p w14:paraId="3BB4D56E">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8AA0B5E">
      <w:pPr>
        <w:rPr>
          <w:rFonts w:cs="Times New Roman"/>
        </w:rPr>
      </w:pPr>
      <w:r>
        <w:rPr>
          <w:rFonts w:hint="eastAsia" w:eastAsia="楷体" w:cs="Times New Roman"/>
          <w:bCs/>
          <w:color w:val="000000" w:themeColor="text1"/>
          <w:szCs w:val="21"/>
          <w14:textFill>
            <w14:solidFill>
              <w14:schemeClr w14:val="tx1"/>
            </w14:solidFill>
          </w14:textFill>
        </w:rPr>
        <w:t>本条规定了数据处理的要求。</w:t>
      </w:r>
    </w:p>
    <w:p w14:paraId="0BA515BA">
      <w:pPr>
        <w:rPr>
          <w:rFonts w:cs="Times New Roman"/>
        </w:rPr>
      </w:pPr>
      <w:r>
        <w:rPr>
          <w:rFonts w:hint="eastAsia" w:cs="Times New Roman"/>
          <w:b/>
          <w:bCs/>
        </w:rPr>
        <w:t xml:space="preserve">5.1.8 </w:t>
      </w:r>
      <w:r>
        <w:rPr>
          <w:rFonts w:hint="eastAsia" w:cs="Times New Roman"/>
        </w:rPr>
        <w:t>数据管理应具有标准化读写接口，应考虑数据的结构化、安全性、共享性以及使用友好性和便捷性。</w:t>
      </w:r>
    </w:p>
    <w:p w14:paraId="31BFAFA9">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130" w:name="_Toc106039014"/>
      <w:bookmarkStart w:id="131" w:name="_Toc22849"/>
      <w:bookmarkStart w:id="132" w:name="_Toc4386"/>
      <w:bookmarkStart w:id="133" w:name="_Toc28473"/>
      <w:bookmarkStart w:id="134" w:name="_Toc15965"/>
      <w:bookmarkStart w:id="135" w:name="_Toc3948"/>
      <w:bookmarkStart w:id="136" w:name="_Toc16762"/>
      <w:bookmarkStart w:id="137" w:name="_Toc19911"/>
      <w:bookmarkStart w:id="138" w:name="_Toc28485"/>
      <w:bookmarkStart w:id="139" w:name="_Toc1171"/>
      <w:r>
        <w:rPr>
          <w:rFonts w:hint="eastAsia" w:ascii="Times New Roman" w:hAnsi="Times New Roman" w:eastAsia="黑体" w:cs="Times New Roman"/>
          <w:bCs w:val="0"/>
          <w:color w:val="000000" w:themeColor="text1"/>
          <w:sz w:val="28"/>
          <w:szCs w:val="28"/>
          <w14:textFill>
            <w14:solidFill>
              <w14:schemeClr w14:val="tx1"/>
            </w14:solidFill>
          </w14:textFill>
        </w:rPr>
        <w:t>5</w:t>
      </w:r>
      <w:r>
        <w:rPr>
          <w:rFonts w:ascii="Times New Roman" w:hAnsi="Times New Roman" w:eastAsia="黑体" w:cs="Times New Roman"/>
          <w:bCs w:val="0"/>
          <w:color w:val="000000" w:themeColor="text1"/>
          <w:sz w:val="28"/>
          <w:szCs w:val="28"/>
          <w14:textFill>
            <w14:solidFill>
              <w14:schemeClr w14:val="tx1"/>
            </w14:solidFill>
          </w14:textFill>
        </w:rPr>
        <w:t xml:space="preserve">.2 </w:t>
      </w:r>
      <w:bookmarkEnd w:id="130"/>
      <w:r>
        <w:rPr>
          <w:rFonts w:ascii="Times New Roman" w:hAnsi="Times New Roman" w:eastAsia="宋体" w:cs="Times New Roman"/>
          <w:bCs w:val="0"/>
          <w:color w:val="000000" w:themeColor="text1"/>
          <w:sz w:val="28"/>
          <w:szCs w:val="28"/>
          <w14:textFill>
            <w14:solidFill>
              <w14:schemeClr w14:val="tx1"/>
            </w14:solidFill>
          </w14:textFill>
        </w:rPr>
        <w:t>数据采集</w:t>
      </w:r>
      <w:bookmarkEnd w:id="131"/>
      <w:bookmarkEnd w:id="132"/>
      <w:bookmarkEnd w:id="133"/>
      <w:bookmarkEnd w:id="134"/>
      <w:bookmarkEnd w:id="135"/>
      <w:bookmarkEnd w:id="136"/>
      <w:bookmarkEnd w:id="137"/>
      <w:bookmarkEnd w:id="138"/>
      <w:bookmarkEnd w:id="139"/>
    </w:p>
    <w:p w14:paraId="74654CE5">
      <w:pPr>
        <w:rPr>
          <w:rFonts w:cs="Times New Roman"/>
          <w:color w:val="000000" w:themeColor="text1"/>
          <w:szCs w:val="21"/>
          <w14:textFill>
            <w14:solidFill>
              <w14:schemeClr w14:val="tx1"/>
            </w14:solidFill>
          </w14:textFill>
        </w:rPr>
      </w:pPr>
      <w:r>
        <w:rPr>
          <w:rFonts w:hint="eastAsia" w:cs="Times New Roman"/>
          <w:b/>
          <w:bCs/>
        </w:rPr>
        <w:t>5</w:t>
      </w:r>
      <w:r>
        <w:rPr>
          <w:rFonts w:cs="Times New Roman"/>
          <w:b/>
          <w:bCs/>
        </w:rPr>
        <w:t>.2.1</w:t>
      </w:r>
      <w:r>
        <w:rPr>
          <w:rFonts w:cs="Times New Roman"/>
          <w:bCs/>
          <w:color w:val="000000" w:themeColor="text1"/>
          <w:szCs w:val="21"/>
          <w14:textFill>
            <w14:solidFill>
              <w14:schemeClr w14:val="tx1"/>
            </w14:solidFill>
          </w14:textFill>
        </w:rPr>
        <w:t xml:space="preserve"> </w:t>
      </w:r>
      <w:r>
        <w:rPr>
          <w:rFonts w:cs="Times New Roman"/>
          <w:color w:val="000000" w:themeColor="text1"/>
          <w:szCs w:val="21"/>
          <w14:textFill>
            <w14:solidFill>
              <w14:schemeClr w14:val="tx1"/>
            </w14:solidFill>
          </w14:textFill>
        </w:rPr>
        <w:t>采集设备的性能应与对应传感器性能匹配，并满足被测物理量的要求。采集设备应易于更换，且更换不影响采集软件使用。</w:t>
      </w:r>
    </w:p>
    <w:p w14:paraId="2FB1BCC4">
      <w:pPr>
        <w:rPr>
          <w:rFonts w:cs="Times New Roman"/>
          <w:b w:val="0"/>
          <w:bCs w:val="0"/>
        </w:rPr>
      </w:pPr>
      <w:r>
        <w:rPr>
          <w:rFonts w:hint="eastAsia" w:cs="Times New Roman"/>
          <w:b/>
          <w:bCs/>
          <w:lang w:val="en-US" w:eastAsia="zh-CN"/>
        </w:rPr>
        <w:t xml:space="preserve">5.2.2 </w:t>
      </w:r>
      <w:r>
        <w:rPr>
          <w:rFonts w:hint="eastAsia" w:cs="Times New Roman"/>
          <w:b w:val="0"/>
          <w:bCs w:val="0"/>
        </w:rPr>
        <w:t>采集设备应满足数据的幅值、分辨率和容量的要求</w:t>
      </w:r>
      <w:r>
        <w:rPr>
          <w:rFonts w:cs="Times New Roman"/>
          <w:b w:val="0"/>
          <w:bCs w:val="0"/>
        </w:rPr>
        <w:t>。</w:t>
      </w:r>
    </w:p>
    <w:p w14:paraId="2FBCE19B">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w:t>
      </w:r>
      <w:r>
        <w:rPr>
          <w:rFonts w:cs="Times New Roman"/>
          <w:b/>
          <w:bCs/>
        </w:rPr>
        <w:t>2.</w:t>
      </w:r>
      <w:r>
        <w:rPr>
          <w:rFonts w:hint="eastAsia" w:cs="Times New Roman"/>
          <w:b/>
          <w:color w:val="000000" w:themeColor="text1"/>
          <w:szCs w:val="21"/>
          <w:lang w:val="en-US" w:eastAsia="zh-CN"/>
          <w14:textFill>
            <w14:solidFill>
              <w14:schemeClr w14:val="tx1"/>
            </w14:solidFill>
          </w14:textFill>
        </w:rPr>
        <w:t>3</w:t>
      </w:r>
      <w:r>
        <w:rPr>
          <w:rFonts w:cs="Times New Roman"/>
          <w:color w:val="000000" w:themeColor="text1"/>
          <w:szCs w:val="21"/>
          <w14:textFill>
            <w14:solidFill>
              <w14:schemeClr w14:val="tx1"/>
            </w14:solidFill>
          </w14:textFill>
        </w:rPr>
        <w:t xml:space="preserve"> </w:t>
      </w:r>
      <w:r>
        <w:rPr>
          <w:rFonts w:cs="Times New Roman"/>
          <w:bCs/>
          <w:color w:val="000000" w:themeColor="text1"/>
          <w:szCs w:val="21"/>
          <w14:textFill>
            <w14:solidFill>
              <w14:schemeClr w14:val="tx1"/>
            </w14:solidFill>
          </w14:textFill>
        </w:rPr>
        <w:t>采集设备与传感器之间应有明确的拓扑关系。应根据桥梁测点位置和数量、监测设备类型、系统数据处理和存储能力，设计数据采集方式。</w:t>
      </w:r>
    </w:p>
    <w:p w14:paraId="0166D179">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1</w:t>
      </w:r>
      <w:r>
        <w:rPr>
          <w:rFonts w:cs="Times New Roman"/>
          <w:bCs/>
          <w:color w:val="000000" w:themeColor="text1"/>
          <w:szCs w:val="21"/>
          <w14:textFill>
            <w14:solidFill>
              <w14:schemeClr w14:val="tx1"/>
            </w14:solidFill>
          </w14:textFill>
        </w:rPr>
        <w:t xml:space="preserve"> 测点及监测设备较多且监测部位距离较远且相对分散的桥梁宜采用分布式或总体分布式、局部集中式的混合方式进行数据采集。</w:t>
      </w:r>
    </w:p>
    <w:p w14:paraId="6CFB8D11">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2</w:t>
      </w:r>
      <w:r>
        <w:rPr>
          <w:rFonts w:cs="Times New Roman"/>
          <w:bCs/>
          <w:color w:val="000000" w:themeColor="text1"/>
          <w:szCs w:val="21"/>
          <w14:textFill>
            <w14:solidFill>
              <w14:schemeClr w14:val="tx1"/>
            </w14:solidFill>
          </w14:textFill>
        </w:rPr>
        <w:t xml:space="preserve"> 测点及监测设备较少且监测部位集中的桥梁，宜采用集中式数据采集。</w:t>
      </w:r>
    </w:p>
    <w:p w14:paraId="49394A52">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.2.</w:t>
      </w:r>
      <w:r>
        <w:rPr>
          <w:rFonts w:hint="eastAsia" w:cs="Times New Roman"/>
          <w:b/>
          <w:color w:val="000000" w:themeColor="text1"/>
          <w:szCs w:val="21"/>
          <w:lang w:val="en-US" w:eastAsia="zh-CN"/>
          <w14:textFill>
            <w14:solidFill>
              <w14:schemeClr w14:val="tx1"/>
            </w14:solidFill>
          </w14:textFill>
        </w:rPr>
        <w:t>4</w:t>
      </w:r>
      <w:r>
        <w:rPr>
          <w:rFonts w:cs="Times New Roman"/>
          <w:color w:val="000000" w:themeColor="text1"/>
          <w:szCs w:val="21"/>
          <w14:textFill>
            <w14:solidFill>
              <w14:schemeClr w14:val="tx1"/>
            </w14:solidFill>
          </w14:textFill>
        </w:rPr>
        <w:t xml:space="preserve"> 采集设备不应设置在潮湿、有静电和磁场环境之中，应做好防潮、防尘和防雷保护</w:t>
      </w:r>
      <w:r>
        <w:rPr>
          <w:rFonts w:hint="eastAsia" w:cs="Times New Roman"/>
          <w:color w:val="000000" w:themeColor="text1"/>
          <w:szCs w:val="21"/>
          <w14:textFill>
            <w14:solidFill>
              <w14:schemeClr w14:val="tx1"/>
            </w14:solidFill>
          </w14:textFill>
        </w:rPr>
        <w:t>，信号采集仪应有不间断电源保障</w:t>
      </w:r>
      <w:r>
        <w:rPr>
          <w:rFonts w:cs="Times New Roman"/>
          <w:color w:val="000000" w:themeColor="text1"/>
          <w:szCs w:val="21"/>
          <w14:textFill>
            <w14:solidFill>
              <w14:schemeClr w14:val="tx1"/>
            </w14:solidFill>
          </w14:textFill>
        </w:rPr>
        <w:t>。</w:t>
      </w:r>
    </w:p>
    <w:p w14:paraId="123380CB">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.2.</w:t>
      </w:r>
      <w:r>
        <w:rPr>
          <w:rFonts w:hint="eastAsia" w:cs="Times New Roman"/>
          <w:b/>
          <w:color w:val="000000" w:themeColor="text1"/>
          <w:szCs w:val="21"/>
          <w:lang w:val="en-US" w:eastAsia="zh-CN"/>
          <w14:textFill>
            <w14:solidFill>
              <w14:schemeClr w14:val="tx1"/>
            </w14:solidFill>
          </w14:textFill>
        </w:rPr>
        <w:t>5</w:t>
      </w:r>
      <w:r>
        <w:rPr>
          <w:rFonts w:cs="Times New Roman"/>
          <w:color w:val="000000" w:themeColor="text1"/>
          <w:szCs w:val="21"/>
          <w14:textFill>
            <w14:solidFill>
              <w14:schemeClr w14:val="tx1"/>
            </w14:solidFill>
          </w14:textFill>
        </w:rPr>
        <w:t xml:space="preserve"> 采集设备宜对信号进行放大、滤波、去噪、隔离等预处理，对信号强度量级有较大差异的不同信号，应严格进行采集前的信号隔离。</w:t>
      </w:r>
    </w:p>
    <w:p w14:paraId="3C307C26">
      <w:pPr>
        <w:rPr>
          <w:rFonts w:cs="Times New Roman"/>
          <w:color w:val="000000" w:themeColor="text1"/>
          <w:szCs w:val="21"/>
          <w14:textFill>
            <w14:solidFill>
              <w14:schemeClr w14:val="tx1"/>
            </w14:solidFill>
          </w14:textFill>
        </w:rPr>
      </w:pPr>
      <w:r>
        <w:rPr>
          <w:rFonts w:hint="eastAsia" w:cs="Times New Roman"/>
          <w:b/>
          <w:color w:val="000000" w:themeColor="text1"/>
          <w:szCs w:val="21"/>
          <w:lang w:val="en-US" w:eastAsia="zh-CN"/>
          <w14:textFill>
            <w14:solidFill>
              <w14:schemeClr w14:val="tx1"/>
            </w14:solidFill>
          </w14:textFill>
        </w:rPr>
        <w:t>5.2.6</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color w:val="000000" w:themeColor="text1"/>
          <w:szCs w:val="21"/>
          <w14:textFill>
            <w14:solidFill>
              <w14:schemeClr w14:val="tx1"/>
            </w14:solidFill>
          </w14:textFill>
        </w:rPr>
        <w:t>监测系统应做到防雷击、防渗水；机箱应有接地措施；当所测光、电等信号微弱以致不易获得时，宜选择能满足采集系统要求的信号放大器；信号放大前应进行滤波以提高信噪比；信号放大器的安装位置应满足其所需的环境要求。</w:t>
      </w:r>
    </w:p>
    <w:p w14:paraId="2C2A6AE0">
      <w:pPr>
        <w:rPr>
          <w:rFonts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5</w:t>
      </w:r>
      <w:r>
        <w:rPr>
          <w:rFonts w:cs="Times New Roman"/>
          <w:b/>
          <w:bCs/>
          <w:color w:val="000000" w:themeColor="text1"/>
          <w:szCs w:val="21"/>
          <w14:textFill>
            <w14:solidFill>
              <w14:schemeClr w14:val="tx1"/>
            </w14:solidFill>
          </w14:textFill>
        </w:rPr>
        <w:t>.2.</w:t>
      </w:r>
      <w:r>
        <w:rPr>
          <w:rFonts w:hint="eastAsia" w:cs="Times New Roman"/>
          <w:b/>
          <w:bCs/>
          <w:color w:val="000000" w:themeColor="text1"/>
          <w:szCs w:val="21"/>
          <w:lang w:val="en-US" w:eastAsia="zh-CN"/>
          <w14:textFill>
            <w14:solidFill>
              <w14:schemeClr w14:val="tx1"/>
            </w14:solidFill>
          </w14:textFill>
        </w:rPr>
        <w:t>7</w:t>
      </w:r>
      <w:r>
        <w:rPr>
          <w:rFonts w:cs="Times New Roman"/>
          <w:color w:val="000000" w:themeColor="text1"/>
          <w:szCs w:val="21"/>
          <w14:textFill>
            <w14:solidFill>
              <w14:schemeClr w14:val="tx1"/>
            </w14:solidFill>
          </w14:textFill>
        </w:rPr>
        <w:t xml:space="preserve"> 宜选择具有自校准功能的数据采集设备</w:t>
      </w:r>
      <w:r>
        <w:rPr>
          <w:rFonts w:hint="eastAsia" w:cs="Times New Roman"/>
          <w:color w:val="000000" w:themeColor="text1"/>
          <w:szCs w:val="21"/>
          <w14:textFill>
            <w14:solidFill>
              <w14:schemeClr w14:val="tx1"/>
            </w14:solidFill>
          </w14:textFill>
        </w:rPr>
        <w:t>，</w:t>
      </w:r>
      <w:r>
        <w:rPr>
          <w:rFonts w:cs="Times New Roman"/>
          <w:color w:val="000000" w:themeColor="text1"/>
          <w:szCs w:val="21"/>
          <w14:textFill>
            <w14:solidFill>
              <w14:schemeClr w14:val="tx1"/>
            </w14:solidFill>
          </w14:textFill>
        </w:rPr>
        <w:t>对于无自校准功能的数据采集设备应根据设备说明定期进行外部校准。</w:t>
      </w:r>
    </w:p>
    <w:p w14:paraId="70E032D6">
      <w:pPr>
        <w:rPr>
          <w:rFonts w:cs="Times New Roman"/>
          <w:color w:val="000000" w:themeColor="text1"/>
          <w:szCs w:val="21"/>
          <w14:textFill>
            <w14:solidFill>
              <w14:schemeClr w14:val="tx1"/>
            </w14:solidFill>
          </w14:textFill>
        </w:rPr>
      </w:pPr>
      <w:r>
        <w:rPr>
          <w:rFonts w:hint="eastAsia" w:cs="Times New Roman"/>
          <w:b/>
          <w:bCs/>
          <w:color w:val="000000" w:themeColor="text1"/>
          <w:szCs w:val="21"/>
          <w14:textFill>
            <w14:solidFill>
              <w14:schemeClr w14:val="tx1"/>
            </w14:solidFill>
          </w14:textFill>
        </w:rPr>
        <w:t>5</w:t>
      </w:r>
      <w:r>
        <w:rPr>
          <w:rFonts w:cs="Times New Roman"/>
          <w:b/>
          <w:bCs/>
          <w:color w:val="000000" w:themeColor="text1"/>
          <w:szCs w:val="21"/>
          <w14:textFill>
            <w14:solidFill>
              <w14:schemeClr w14:val="tx1"/>
            </w14:solidFill>
          </w14:textFill>
        </w:rPr>
        <w:t>.2.</w:t>
      </w:r>
      <w:r>
        <w:rPr>
          <w:rFonts w:hint="eastAsia" w:cs="Times New Roman"/>
          <w:b/>
          <w:bCs/>
          <w:color w:val="000000" w:themeColor="text1"/>
          <w:szCs w:val="21"/>
          <w:lang w:val="en-US" w:eastAsia="zh-CN"/>
          <w14:textFill>
            <w14:solidFill>
              <w14:schemeClr w14:val="tx1"/>
            </w14:solidFill>
          </w14:textFill>
        </w:rPr>
        <w:t>8</w:t>
      </w:r>
      <w:r>
        <w:rPr>
          <w:rFonts w:cs="Times New Roman"/>
          <w:color w:val="000000" w:themeColor="text1"/>
          <w:szCs w:val="21"/>
          <w14:textFill>
            <w14:solidFill>
              <w14:schemeClr w14:val="tx1"/>
            </w14:solidFill>
          </w14:textFill>
        </w:rPr>
        <w:t xml:space="preserve"> 数据采集设备应考虑抗干扰措施，包括串模干扰抑制、共模干扰抑制以及接地技术、屏蔽技术，以提高信噪比。</w:t>
      </w:r>
    </w:p>
    <w:p w14:paraId="00BC5238">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.2.</w:t>
      </w:r>
      <w:r>
        <w:rPr>
          <w:rFonts w:hint="eastAsia" w:cs="Times New Roman"/>
          <w:b/>
          <w:color w:val="000000" w:themeColor="text1"/>
          <w:szCs w:val="21"/>
          <w:lang w:val="en-US" w:eastAsia="zh-CN"/>
          <w14:textFill>
            <w14:solidFill>
              <w14:schemeClr w14:val="tx1"/>
            </w14:solidFill>
          </w14:textFill>
        </w:rPr>
        <w:t>9</w:t>
      </w:r>
      <w:r>
        <w:rPr>
          <w:rFonts w:cs="Times New Roman"/>
          <w:color w:val="000000" w:themeColor="text1"/>
          <w:szCs w:val="21"/>
          <w14:textFill>
            <w14:solidFill>
              <w14:schemeClr w14:val="tx1"/>
            </w14:solidFill>
          </w14:textFill>
        </w:rPr>
        <w:t xml:space="preserve"> 数据的采样频率应能反映被监测结构的行为和状态，宜根据结构静态、动态指标的监测需要选择采样频率。</w:t>
      </w:r>
    </w:p>
    <w:p w14:paraId="091F6D81">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.2.</w:t>
      </w:r>
      <w:r>
        <w:rPr>
          <w:rFonts w:hint="eastAsia" w:cs="Times New Roman"/>
          <w:b/>
          <w:color w:val="000000" w:themeColor="text1"/>
          <w:szCs w:val="21"/>
          <w:lang w:val="en-US" w:eastAsia="zh-CN"/>
          <w14:textFill>
            <w14:solidFill>
              <w14:schemeClr w14:val="tx1"/>
            </w14:solidFill>
          </w14:textFill>
        </w:rPr>
        <w:t>10</w:t>
      </w:r>
      <w:r>
        <w:rPr>
          <w:rFonts w:cs="Times New Roman"/>
          <w:color w:val="000000" w:themeColor="text1"/>
          <w:szCs w:val="21"/>
          <w14:textFill>
            <w14:solidFill>
              <w14:schemeClr w14:val="tx1"/>
            </w14:solidFill>
          </w14:textFill>
        </w:rPr>
        <w:t xml:space="preserve"> 数据的采样时间应有足够的长度。当测点较多</w:t>
      </w:r>
      <w:r>
        <w:rPr>
          <w:rFonts w:hint="eastAsia" w:cs="Times New Roman"/>
          <w:color w:val="000000" w:themeColor="text1"/>
          <w:szCs w:val="21"/>
          <w14:textFill>
            <w14:solidFill>
              <w14:schemeClr w14:val="tx1"/>
            </w14:solidFill>
          </w14:textFill>
        </w:rPr>
        <w:t>而</w:t>
      </w:r>
      <w:r>
        <w:rPr>
          <w:rFonts w:cs="Times New Roman"/>
          <w:color w:val="000000" w:themeColor="text1"/>
          <w:szCs w:val="21"/>
          <w14:textFill>
            <w14:solidFill>
              <w14:schemeClr w14:val="tx1"/>
            </w14:solidFill>
          </w14:textFill>
        </w:rPr>
        <w:t>传感器数量不足时，可分批测量，每批测试应至少保留一个共同的参考点。</w:t>
      </w:r>
    </w:p>
    <w:p w14:paraId="40E4A5A3">
      <w:pPr>
        <w:rPr>
          <w:rFonts w:cs="Times New Roman"/>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.2.</w:t>
      </w:r>
      <w:r>
        <w:rPr>
          <w:rFonts w:hint="eastAsia" w:cs="Times New Roman"/>
          <w:b/>
          <w:color w:val="000000" w:themeColor="text1"/>
          <w:szCs w:val="21"/>
          <w:lang w:val="en-US" w:eastAsia="zh-CN"/>
          <w14:textFill>
            <w14:solidFill>
              <w14:schemeClr w14:val="tx1"/>
            </w14:solidFill>
          </w14:textFill>
        </w:rPr>
        <w:t>11</w:t>
      </w:r>
      <w:r>
        <w:rPr>
          <w:rFonts w:cs="Times New Roman"/>
          <w:color w:val="000000" w:themeColor="text1"/>
          <w:szCs w:val="21"/>
          <w14:textFill>
            <w14:solidFill>
              <w14:schemeClr w14:val="tx1"/>
            </w14:solidFill>
          </w14:textFill>
        </w:rPr>
        <w:t xml:space="preserve"> 当同类或不同类数据需要做相关分析时，所有相关数据应同步采集；否则，可选择伪同步采集或异步采集。</w:t>
      </w:r>
    </w:p>
    <w:p w14:paraId="732495FC">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70502FE8">
      <w:pPr>
        <w:rPr>
          <w:rFonts w:cs="Times New Roman"/>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严格同步要求信号时间的时间差不超过0.1ms，伪同步的时间差要满足响应的安全评估需要。</w:t>
      </w:r>
    </w:p>
    <w:p w14:paraId="5D15202E">
      <w:pPr>
        <w:rPr>
          <w:rFonts w:cs="Times New Roman"/>
          <w:color w:val="000000" w:themeColor="text1"/>
          <w:szCs w:val="21"/>
          <w14:textFill>
            <w14:solidFill>
              <w14:schemeClr w14:val="tx1"/>
            </w14:solidFill>
          </w14:textFill>
        </w:rPr>
      </w:pPr>
    </w:p>
    <w:p w14:paraId="112496C9">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140" w:name="_Toc106039015"/>
      <w:bookmarkStart w:id="141" w:name="_Toc1796"/>
      <w:bookmarkStart w:id="142" w:name="_Toc19735"/>
      <w:bookmarkStart w:id="143" w:name="_Toc7547"/>
      <w:bookmarkStart w:id="144" w:name="_Toc21617"/>
      <w:bookmarkStart w:id="145" w:name="_Toc22485"/>
      <w:bookmarkStart w:id="146" w:name="_Toc4424"/>
      <w:bookmarkStart w:id="147" w:name="_Toc32038"/>
      <w:bookmarkStart w:id="148" w:name="_Toc26135"/>
      <w:bookmarkStart w:id="149" w:name="_Toc30424"/>
      <w:r>
        <w:rPr>
          <w:rFonts w:hint="eastAsia" w:ascii="Times New Roman" w:hAnsi="Times New Roman" w:eastAsia="黑体" w:cs="Times New Roman"/>
          <w:bCs w:val="0"/>
          <w:color w:val="000000" w:themeColor="text1"/>
          <w:sz w:val="28"/>
          <w:szCs w:val="28"/>
          <w14:textFill>
            <w14:solidFill>
              <w14:schemeClr w14:val="tx1"/>
            </w14:solidFill>
          </w14:textFill>
        </w:rPr>
        <w:t>5</w:t>
      </w:r>
      <w:r>
        <w:rPr>
          <w:rFonts w:ascii="Times New Roman" w:hAnsi="Times New Roman" w:eastAsia="黑体" w:cs="Times New Roman"/>
          <w:bCs w:val="0"/>
          <w:color w:val="000000" w:themeColor="text1"/>
          <w:sz w:val="28"/>
          <w:szCs w:val="28"/>
          <w14:textFill>
            <w14:solidFill>
              <w14:schemeClr w14:val="tx1"/>
            </w14:solidFill>
          </w14:textFill>
        </w:rPr>
        <w:t xml:space="preserve">.3 </w:t>
      </w:r>
      <w:bookmarkEnd w:id="140"/>
      <w:r>
        <w:rPr>
          <w:rFonts w:ascii="Times New Roman" w:hAnsi="Times New Roman" w:eastAsia="宋体" w:cs="Times New Roman"/>
          <w:bCs w:val="0"/>
          <w:color w:val="000000" w:themeColor="text1"/>
          <w:sz w:val="28"/>
          <w:szCs w:val="28"/>
          <w14:textFill>
            <w14:solidFill>
              <w14:schemeClr w14:val="tx1"/>
            </w14:solidFill>
          </w14:textFill>
        </w:rPr>
        <w:t>数据传输</w:t>
      </w:r>
      <w:bookmarkEnd w:id="141"/>
      <w:bookmarkEnd w:id="142"/>
      <w:bookmarkEnd w:id="143"/>
      <w:bookmarkEnd w:id="144"/>
      <w:bookmarkEnd w:id="145"/>
      <w:bookmarkEnd w:id="146"/>
      <w:bookmarkEnd w:id="147"/>
      <w:bookmarkEnd w:id="148"/>
      <w:bookmarkEnd w:id="149"/>
    </w:p>
    <w:p w14:paraId="5F18002E">
      <w:pPr>
        <w:rPr>
          <w:rFonts w:cs="Times New Roman"/>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.3.1</w:t>
      </w:r>
      <w:r>
        <w:rPr>
          <w:rFonts w:cs="Times New Roman"/>
        </w:rPr>
        <w:t xml:space="preserve"> 数据传输软件开发应符合下列规定：</w:t>
      </w:r>
    </w:p>
    <w:p w14:paraId="433155A4">
      <w:pPr>
        <w:ind w:firstLine="422" w:firstLineChars="200"/>
        <w:rPr>
          <w:rFonts w:cs="Times New Roman"/>
        </w:rPr>
      </w:pPr>
      <w:r>
        <w:rPr>
          <w:rFonts w:cs="Times New Roman"/>
          <w:b/>
          <w:color w:val="000000" w:themeColor="text1"/>
          <w:szCs w:val="21"/>
          <w14:textFill>
            <w14:solidFill>
              <w14:schemeClr w14:val="tx1"/>
            </w14:solidFill>
          </w14:textFill>
        </w:rPr>
        <w:t>1</w:t>
      </w:r>
      <w:r>
        <w:rPr>
          <w:rFonts w:cs="Times New Roman"/>
        </w:rPr>
        <w:t xml:space="preserve"> 应考虑数据传输的一致性、完整性、可靠性和安全性</w:t>
      </w:r>
      <w:r>
        <w:rPr>
          <w:rFonts w:hint="eastAsia" w:cs="Times New Roman"/>
        </w:rPr>
        <w:t>，</w:t>
      </w:r>
      <w:r>
        <w:rPr>
          <w:rFonts w:cs="Times New Roman"/>
        </w:rPr>
        <w:t>应满足系统开放性和可扩展性要求。</w:t>
      </w:r>
    </w:p>
    <w:p w14:paraId="3B4DAB37">
      <w:pPr>
        <w:ind w:firstLine="422" w:firstLineChars="200"/>
        <w:rPr>
          <w:rFonts w:cs="Times New Roman"/>
        </w:rPr>
      </w:pPr>
      <w:r>
        <w:rPr>
          <w:rFonts w:cs="Times New Roman"/>
          <w:b/>
          <w:color w:val="000000" w:themeColor="text1"/>
          <w:szCs w:val="21"/>
          <w14:textFill>
            <w14:solidFill>
              <w14:schemeClr w14:val="tx1"/>
            </w14:solidFill>
          </w14:textFill>
        </w:rPr>
        <w:t>2</w:t>
      </w:r>
      <w:r>
        <w:rPr>
          <w:rFonts w:cs="Times New Roman"/>
        </w:rPr>
        <w:t xml:space="preserve"> 应实现对数据进行压缩包处理和解包复原功能，宜以包为单位进行传输。</w:t>
      </w:r>
    </w:p>
    <w:p w14:paraId="45DE9957">
      <w:pPr>
        <w:ind w:firstLine="422" w:firstLineChars="200"/>
        <w:rPr>
          <w:rFonts w:cs="Times New Roman"/>
        </w:rPr>
      </w:pPr>
      <w:r>
        <w:rPr>
          <w:rFonts w:cs="Times New Roman"/>
          <w:b/>
          <w:color w:val="000000" w:themeColor="text1"/>
          <w:szCs w:val="21"/>
          <w14:textFill>
            <w14:solidFill>
              <w14:schemeClr w14:val="tx1"/>
            </w14:solidFill>
          </w14:textFill>
        </w:rPr>
        <w:t>3</w:t>
      </w:r>
      <w:r>
        <w:rPr>
          <w:rFonts w:cs="Times New Roman"/>
        </w:rPr>
        <w:t xml:space="preserve"> 宜基于TCP/IP协议进行数据交换和传输，应符合IEEE 802.3的规定。</w:t>
      </w:r>
    </w:p>
    <w:p w14:paraId="54D49437">
      <w:pPr>
        <w:rPr>
          <w:rFonts w:hint="eastAsia" w:eastAsia="楷体" w:cs="Times New Roman"/>
          <w:bCs/>
          <w:color w:val="000000" w:themeColor="text1"/>
          <w:szCs w:val="21"/>
          <w14:textFill>
            <w14:solidFill>
              <w14:schemeClr w14:val="tx1"/>
            </w14:solidFill>
          </w14:textFill>
        </w:rPr>
      </w:pPr>
      <w:r>
        <w:rPr>
          <w:rFonts w:hint="eastAsia" w:cs="Times New Roman"/>
          <w:b/>
          <w:color w:val="000000" w:themeColor="text1"/>
          <w:szCs w:val="21"/>
          <w:lang w:val="en-US" w:eastAsia="zh-CN"/>
          <w14:textFill>
            <w14:solidFill>
              <w14:schemeClr w14:val="tx1"/>
            </w14:solidFill>
          </w14:textFill>
        </w:rPr>
        <w:t xml:space="preserve">5.3.2 </w:t>
      </w:r>
      <w:r>
        <w:rPr>
          <w:rFonts w:hint="eastAsia" w:cs="Times New Roman"/>
        </w:rPr>
        <w:t>应根据系统前端传感器单位时间采集的数据量大小，结合设计的传输实际通信能力，对数据进行分包处理,以包为单位实施传输。开发的相应数据传输软件在设计中应采用应答模式，并引</w:t>
      </w:r>
      <w:r>
        <w:rPr>
          <w:rFonts w:hint="eastAsia" w:cs="Times New Roman"/>
          <w:lang w:val="en-US" w:eastAsia="zh-CN"/>
        </w:rPr>
        <w:t>入</w:t>
      </w:r>
      <w:r>
        <w:rPr>
          <w:rFonts w:hint="eastAsia" w:cs="Times New Roman"/>
        </w:rPr>
        <w:t>检校-重发-补发机制进行误码控制</w:t>
      </w:r>
      <w:r>
        <w:rPr>
          <w:rFonts w:hint="eastAsia" w:eastAsia="楷体" w:cs="Times New Roman"/>
          <w:bCs/>
          <w:color w:val="000000" w:themeColor="text1"/>
          <w:szCs w:val="21"/>
          <w14:textFill>
            <w14:solidFill>
              <w14:schemeClr w14:val="tx1"/>
            </w14:solidFill>
          </w14:textFill>
        </w:rPr>
        <w:t>。</w:t>
      </w:r>
    </w:p>
    <w:p w14:paraId="2D2EAFD1">
      <w:pPr>
        <w:rPr>
          <w:rFonts w:eastAsia="楷体" w:cs="Times New Roman"/>
          <w:bCs/>
          <w:color w:val="000000" w:themeColor="text1"/>
          <w:szCs w:val="21"/>
          <w14:textFill>
            <w14:solidFill>
              <w14:schemeClr w14:val="tx1"/>
            </w14:solidFill>
          </w14:textFill>
        </w:rPr>
      </w:pPr>
      <w:r>
        <w:rPr>
          <w:rFonts w:hint="eastAsia" w:cs="Times New Roman"/>
          <w:b/>
          <w:color w:val="000000" w:themeColor="text1"/>
          <w:szCs w:val="21"/>
          <w:lang w:val="en-US" w:eastAsia="zh-CN"/>
          <w14:textFill>
            <w14:solidFill>
              <w14:schemeClr w14:val="tx1"/>
            </w14:solidFill>
          </w14:textFill>
        </w:rPr>
        <w:t xml:space="preserve">5.3.3 </w:t>
      </w:r>
      <w:r>
        <w:rPr>
          <w:rFonts w:hint="eastAsia" w:cs="Times New Roman"/>
        </w:rPr>
        <w:t>数据包设计宜符合下列格式要求：</w:t>
      </w:r>
    </w:p>
    <w:p w14:paraId="49D5F713">
      <w:pPr>
        <w:ind w:firstLine="422" w:firstLineChars="200"/>
        <w:rPr>
          <w:rFonts w:eastAsia="楷体" w:cs="Times New Roman"/>
          <w:bCs/>
          <w:color w:val="000000" w:themeColor="text1"/>
          <w:szCs w:val="21"/>
          <w14:textFill>
            <w14:solidFill>
              <w14:schemeClr w14:val="tx1"/>
            </w14:solidFill>
          </w14:textFill>
        </w:rPr>
      </w:pPr>
      <w:r>
        <w:rPr>
          <w:rFonts w:hint="eastAsia" w:eastAsia="楷体" w:cs="Times New Roman"/>
          <w:b/>
          <w:bCs w:val="0"/>
          <w:color w:val="000000" w:themeColor="text1"/>
          <w:szCs w:val="21"/>
          <w:lang w:val="en-US" w:eastAsia="zh-CN"/>
          <w14:textFill>
            <w14:solidFill>
              <w14:schemeClr w14:val="tx1"/>
            </w14:solidFill>
          </w14:textFill>
        </w:rPr>
        <w:t>1</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数据包应加入开始位和结束位。</w:t>
      </w:r>
    </w:p>
    <w:p w14:paraId="51CC688C">
      <w:pPr>
        <w:ind w:firstLine="422" w:firstLineChars="200"/>
        <w:rPr>
          <w:rFonts w:hint="eastAsia" w:cs="Times New Roman"/>
        </w:rPr>
      </w:pPr>
      <w:r>
        <w:rPr>
          <w:rFonts w:hint="eastAsia" w:eastAsia="楷体" w:cs="Times New Roman"/>
          <w:b/>
          <w:bCs w:val="0"/>
          <w:color w:val="000000" w:themeColor="text1"/>
          <w:szCs w:val="21"/>
          <w:lang w:val="en-US" w:eastAsia="zh-CN"/>
          <w14:textFill>
            <w14:solidFill>
              <w14:schemeClr w14:val="tx1"/>
            </w14:solidFill>
          </w14:textFill>
        </w:rPr>
        <w:t>2</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在每组数据的开头和结束位置,应加人控制参数信息，定义请求发送包和文件结束包。</w:t>
      </w:r>
    </w:p>
    <w:p w14:paraId="13B063D8">
      <w:pPr>
        <w:ind w:firstLine="422" w:firstLineChars="200"/>
        <w:rPr>
          <w:rFonts w:eastAsia="楷体" w:cs="Times New Roman"/>
          <w:bCs/>
          <w:color w:val="000000" w:themeColor="text1"/>
          <w:szCs w:val="21"/>
          <w14:textFill>
            <w14:solidFill>
              <w14:schemeClr w14:val="tx1"/>
            </w14:solidFill>
          </w14:textFill>
        </w:rPr>
      </w:pPr>
      <w:r>
        <w:rPr>
          <w:rFonts w:hint="eastAsia" w:eastAsia="楷体" w:cs="Times New Roman"/>
          <w:b/>
          <w:bCs w:val="0"/>
          <w:color w:val="000000" w:themeColor="text1"/>
          <w:szCs w:val="21"/>
          <w:lang w:val="en-US" w:eastAsia="zh-CN"/>
          <w14:textFill>
            <w14:solidFill>
              <w14:schemeClr w14:val="tx1"/>
            </w14:solidFill>
          </w14:textFill>
        </w:rPr>
        <w:t>3</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在每个数据段前应加入标识信息。</w:t>
      </w:r>
    </w:p>
    <w:p w14:paraId="550E1E27">
      <w:pPr>
        <w:ind w:firstLine="422" w:firstLineChars="200"/>
        <w:rPr>
          <w:rFonts w:hint="eastAsia" w:cs="Times New Roman"/>
        </w:rPr>
      </w:pPr>
      <w:r>
        <w:rPr>
          <w:rFonts w:hint="eastAsia" w:eastAsia="楷体" w:cs="Times New Roman"/>
          <w:b/>
          <w:bCs w:val="0"/>
          <w:color w:val="000000" w:themeColor="text1"/>
          <w:szCs w:val="21"/>
          <w:lang w:val="en-US" w:eastAsia="zh-CN"/>
          <w14:textFill>
            <w14:solidFill>
              <w14:schemeClr w14:val="tx1"/>
            </w14:solidFill>
          </w14:textFill>
        </w:rPr>
        <w:t>4</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传输数据应进行校验，可采用奇偶校验或循环冗余校验，并将校验码加人数据段后的校验位。</w:t>
      </w:r>
    </w:p>
    <w:p w14:paraId="57455B74">
      <w:pPr>
        <w:rPr>
          <w:rFonts w:cs="Times New Roman"/>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w:t>
      </w:r>
      <w:r>
        <w:rPr>
          <w:rFonts w:hint="eastAsia" w:cs="Times New Roman"/>
          <w:b/>
          <w:color w:val="000000" w:themeColor="text1"/>
          <w:szCs w:val="21"/>
          <w:lang w:val="en-US" w:eastAsia="zh-CN"/>
          <w14:textFill>
            <w14:solidFill>
              <w14:schemeClr w14:val="tx1"/>
            </w14:solidFill>
          </w14:textFill>
        </w:rPr>
        <w:t>4</w:t>
      </w:r>
      <w:r>
        <w:rPr>
          <w:rFonts w:cs="Times New Roman"/>
        </w:rPr>
        <w:t xml:space="preserve"> 数据传输软件应具备对数据进行分包处理和解包复原的功能，宜以包为单位进行传输。</w:t>
      </w:r>
    </w:p>
    <w:p w14:paraId="3D0FC516">
      <w:pPr>
        <w:rPr>
          <w:rFonts w:cs="Times New Roman"/>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w:t>
      </w:r>
      <w:r>
        <w:rPr>
          <w:rFonts w:hint="eastAsia" w:cs="Times New Roman"/>
          <w:b/>
          <w:color w:val="000000" w:themeColor="text1"/>
          <w:szCs w:val="21"/>
          <w:lang w:val="en-US" w:eastAsia="zh-CN"/>
          <w14:textFill>
            <w14:solidFill>
              <w14:schemeClr w14:val="tx1"/>
            </w14:solidFill>
          </w14:textFill>
        </w:rPr>
        <w:t>5</w:t>
      </w:r>
      <w:r>
        <w:rPr>
          <w:rFonts w:cs="Times New Roman"/>
        </w:rPr>
        <w:t xml:space="preserve"> 应能够定时启动传感器设备监测运行，能够与现场监控中心工作站进行通信与数据交换，能够进行时钟校验。</w:t>
      </w:r>
    </w:p>
    <w:p w14:paraId="0120569A">
      <w:pPr>
        <w:rPr>
          <w:rFonts w:cs="Times New Roman"/>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w:t>
      </w:r>
      <w:r>
        <w:rPr>
          <w:rFonts w:hint="eastAsia" w:cs="Times New Roman"/>
          <w:b/>
          <w:color w:val="000000" w:themeColor="text1"/>
          <w:szCs w:val="21"/>
          <w:lang w:val="en-US" w:eastAsia="zh-CN"/>
          <w14:textFill>
            <w14:solidFill>
              <w14:schemeClr w14:val="tx1"/>
            </w14:solidFill>
          </w14:textFill>
        </w:rPr>
        <w:t>6</w:t>
      </w:r>
      <w:r>
        <w:rPr>
          <w:rFonts w:cs="Times New Roman"/>
          <w:b/>
          <w:color w:val="000000" w:themeColor="text1"/>
          <w:szCs w:val="21"/>
          <w14:textFill>
            <w14:solidFill>
              <w14:schemeClr w14:val="tx1"/>
            </w14:solidFill>
          </w14:textFill>
        </w:rPr>
        <w:t xml:space="preserve"> </w:t>
      </w:r>
      <w:r>
        <w:rPr>
          <w:rFonts w:cs="Times New Roman"/>
        </w:rPr>
        <w:t>接收工作站可对监测操作参数进行修改，调整监测运行的时间和监测采样次序、采样频率与监测模拟量转换参数。</w:t>
      </w:r>
    </w:p>
    <w:p w14:paraId="01E6044D">
      <w:pPr>
        <w:rPr>
          <w:rFonts w:cs="Times New Roman"/>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w:t>
      </w:r>
      <w:r>
        <w:rPr>
          <w:rFonts w:hint="eastAsia" w:cs="Times New Roman"/>
          <w:b/>
          <w:color w:val="000000" w:themeColor="text1"/>
          <w:szCs w:val="21"/>
          <w:lang w:val="en-US" w:eastAsia="zh-CN"/>
          <w14:textFill>
            <w14:solidFill>
              <w14:schemeClr w14:val="tx1"/>
            </w14:solidFill>
          </w14:textFill>
        </w:rPr>
        <w:t>7</w:t>
      </w:r>
      <w:r>
        <w:rPr>
          <w:rFonts w:cs="Times New Roman"/>
        </w:rPr>
        <w:t xml:space="preserve"> 数据传输</w:t>
      </w:r>
      <w:r>
        <w:rPr>
          <w:rFonts w:hint="eastAsia" w:cs="Times New Roman"/>
        </w:rPr>
        <w:t>可采用</w:t>
      </w:r>
      <w:r>
        <w:rPr>
          <w:rFonts w:cs="Times New Roman"/>
        </w:rPr>
        <w:t>有线传输方式和无线传输方式，应综合考虑数据传输距离、工程特征和现场地形条件、网络覆盖状况、已有的通信设施等因素灵活选取：</w:t>
      </w:r>
    </w:p>
    <w:p w14:paraId="714C2EBE">
      <w:pPr>
        <w:ind w:firstLine="422" w:firstLineChars="200"/>
        <w:rPr>
          <w:rFonts w:cs="Times New Roman"/>
        </w:rPr>
      </w:pPr>
      <w:r>
        <w:rPr>
          <w:rFonts w:cs="Times New Roman"/>
          <w:b/>
          <w:color w:val="000000" w:themeColor="text1"/>
          <w:szCs w:val="21"/>
          <w14:textFill>
            <w14:solidFill>
              <w14:schemeClr w14:val="tx1"/>
            </w14:solidFill>
          </w14:textFill>
        </w:rPr>
        <w:t>1</w:t>
      </w:r>
      <w:r>
        <w:rPr>
          <w:rFonts w:cs="Times New Roman"/>
        </w:rPr>
        <w:t xml:space="preserve"> 当工程现场存在无线发射设备或在有强电磁场的环境下，应采取有效的电磁屏蔽措施，当无法实施电磁屏蔽时，应采用有线传输方式。</w:t>
      </w:r>
    </w:p>
    <w:p w14:paraId="7FCB5051">
      <w:pPr>
        <w:ind w:firstLine="422" w:firstLineChars="200"/>
        <w:rPr>
          <w:rFonts w:cs="Times New Roman"/>
        </w:rPr>
      </w:pPr>
      <w:r>
        <w:rPr>
          <w:rFonts w:cs="Times New Roman"/>
          <w:b/>
          <w:color w:val="000000" w:themeColor="text1"/>
          <w:szCs w:val="21"/>
          <w14:textFill>
            <w14:solidFill>
              <w14:schemeClr w14:val="tx1"/>
            </w14:solidFill>
          </w14:textFill>
        </w:rPr>
        <w:t>2</w:t>
      </w:r>
      <w:r>
        <w:rPr>
          <w:rFonts w:cs="Times New Roman"/>
        </w:rPr>
        <w:t xml:space="preserve"> 对于交通不便的复杂地形、物理线路布设和维护困难的环境及需要构建临时传输网络的工程现场，宜采用无线传输方式。</w:t>
      </w:r>
    </w:p>
    <w:p w14:paraId="1127EB2C">
      <w:pPr>
        <w:ind w:firstLine="422" w:firstLineChars="200"/>
        <w:rPr>
          <w:rFonts w:cs="Times New Roman"/>
        </w:rPr>
      </w:pPr>
      <w:r>
        <w:rPr>
          <w:rFonts w:cs="Times New Roman"/>
          <w:b/>
          <w:color w:val="000000" w:themeColor="text1"/>
          <w:szCs w:val="21"/>
          <w14:textFill>
            <w14:solidFill>
              <w14:schemeClr w14:val="tx1"/>
            </w14:solidFill>
          </w14:textFill>
        </w:rPr>
        <w:t>3</w:t>
      </w:r>
      <w:r>
        <w:rPr>
          <w:rFonts w:cs="Times New Roman"/>
        </w:rPr>
        <w:t xml:space="preserve"> 根据工程实际需要，可选择一种或多种传输方式进行组合使用。</w:t>
      </w:r>
    </w:p>
    <w:p w14:paraId="2602AC5E">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35330012">
      <w:pPr>
        <w:rPr>
          <w:rFonts w:cs="Times New Roman"/>
        </w:rPr>
      </w:pPr>
      <w:r>
        <w:rPr>
          <w:rFonts w:hint="eastAsia" w:eastAsia="楷体" w:cs="Times New Roman"/>
          <w:bCs/>
          <w:color w:val="000000" w:themeColor="text1"/>
          <w:szCs w:val="21"/>
          <w14:textFill>
            <w14:solidFill>
              <w14:schemeClr w14:val="tx1"/>
            </w14:solidFill>
          </w14:textFill>
        </w:rPr>
        <w:t>坚持因地制宜的原则，即要了解工程场地现场的各种条件，充分考虑到工程过程中可能遇到的各种问题，灵活选取合适的方式。采用有线传输数据时宜利用已有的光纤通信网等数据传输线路，设置必要的中继器或转发器，选取适当的传输介质；同时应以现场数据采集器的接口为基础，以增加最少的接口转换器为原则，选取适当的接口类型。采用无线传输数据是应根据工程现场营运的网络、成本和现场实际情况选择合适的无线传输方式。</w:t>
      </w:r>
    </w:p>
    <w:p w14:paraId="135585B8">
      <w:pPr>
        <w:rPr>
          <w:rFonts w:cs="Times New Roman"/>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w:t>
      </w:r>
      <w:r>
        <w:rPr>
          <w:rFonts w:hint="eastAsia" w:cs="Times New Roman"/>
          <w:b/>
          <w:color w:val="000000" w:themeColor="text1"/>
          <w:szCs w:val="21"/>
          <w:lang w:val="en-US" w:eastAsia="zh-CN"/>
          <w14:textFill>
            <w14:solidFill>
              <w14:schemeClr w14:val="tx1"/>
            </w14:solidFill>
          </w14:textFill>
        </w:rPr>
        <w:t>8</w:t>
      </w:r>
      <w:r>
        <w:rPr>
          <w:rFonts w:cs="Times New Roman"/>
          <w:b/>
          <w:color w:val="000000" w:themeColor="text1"/>
          <w:szCs w:val="21"/>
          <w14:textFill>
            <w14:solidFill>
              <w14:schemeClr w14:val="tx1"/>
            </w14:solidFill>
          </w14:textFill>
        </w:rPr>
        <w:t xml:space="preserve"> </w:t>
      </w:r>
      <w:r>
        <w:rPr>
          <w:rFonts w:cs="Times New Roman"/>
        </w:rPr>
        <w:t>有线数据传输方式选用</w:t>
      </w:r>
      <w:r>
        <w:rPr>
          <w:rFonts w:hint="eastAsia" w:cs="Times New Roman"/>
        </w:rPr>
        <w:t>应</w:t>
      </w:r>
      <w:r>
        <w:rPr>
          <w:rFonts w:cs="Times New Roman"/>
        </w:rPr>
        <w:t>符合下列规定：</w:t>
      </w:r>
    </w:p>
    <w:p w14:paraId="7D5BE19C">
      <w:pPr>
        <w:ind w:firstLine="422" w:firstLineChars="200"/>
        <w:rPr>
          <w:rFonts w:cs="Times New Roman"/>
        </w:rPr>
      </w:pPr>
      <w:r>
        <w:rPr>
          <w:rFonts w:cs="Times New Roman"/>
          <w:b/>
          <w:color w:val="000000" w:themeColor="text1"/>
          <w:szCs w:val="21"/>
          <w14:textFill>
            <w14:solidFill>
              <w14:schemeClr w14:val="tx1"/>
            </w14:solidFill>
          </w14:textFill>
        </w:rPr>
        <w:t>1</w:t>
      </w:r>
      <w:r>
        <w:rPr>
          <w:rFonts w:cs="Times New Roman"/>
        </w:rPr>
        <w:t xml:space="preserve"> 当传输距离相对较短且无强电磁干扰时,可采用模拟信号进行传输。</w:t>
      </w:r>
    </w:p>
    <w:p w14:paraId="0691D07D">
      <w:pPr>
        <w:ind w:firstLine="422" w:firstLineChars="200"/>
        <w:rPr>
          <w:rFonts w:cs="Times New Roman"/>
        </w:rPr>
      </w:pPr>
      <w:r>
        <w:rPr>
          <w:rFonts w:cs="Times New Roman"/>
          <w:b/>
          <w:color w:val="000000" w:themeColor="text1"/>
          <w:szCs w:val="21"/>
          <w14:textFill>
            <w14:solidFill>
              <w14:schemeClr w14:val="tx1"/>
            </w14:solidFill>
          </w14:textFill>
        </w:rPr>
        <w:t xml:space="preserve">2 </w:t>
      </w:r>
      <w:r>
        <w:rPr>
          <w:rFonts w:cs="Times New Roman"/>
        </w:rPr>
        <w:t>当传输距离较远或有较强电磁干扰时，宜采用RS-485、工业以太网等数字信号或光纤传输技术进行传输。</w:t>
      </w:r>
    </w:p>
    <w:p w14:paraId="4F8BA333">
      <w:pPr>
        <w:rPr>
          <w:rFonts w:cs="Times New Roman"/>
          <w:b/>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.3.</w:t>
      </w:r>
      <w:r>
        <w:rPr>
          <w:rFonts w:hint="eastAsia" w:cs="Times New Roman"/>
          <w:b/>
          <w:color w:val="000000" w:themeColor="text1"/>
          <w:szCs w:val="21"/>
          <w:lang w:val="en-US" w:eastAsia="zh-CN"/>
          <w14:textFill>
            <w14:solidFill>
              <w14:schemeClr w14:val="tx1"/>
            </w14:solidFill>
          </w14:textFill>
        </w:rPr>
        <w:t>9</w:t>
      </w:r>
      <w:r>
        <w:rPr>
          <w:rFonts w:cs="Times New Roman"/>
          <w:b/>
          <w:color w:val="000000" w:themeColor="text1"/>
          <w:szCs w:val="21"/>
          <w14:textFill>
            <w14:solidFill>
              <w14:schemeClr w14:val="tx1"/>
            </w14:solidFill>
          </w14:textFill>
        </w:rPr>
        <w:t xml:space="preserve"> </w:t>
      </w:r>
      <w:r>
        <w:rPr>
          <w:rFonts w:cs="Times New Roman"/>
        </w:rPr>
        <w:t>无线传输方式宜选用电磁波传输技术，信号发射装置和接收装置应远离强电磁干扰源。</w:t>
      </w:r>
    </w:p>
    <w:p w14:paraId="4C140518">
      <w:pPr>
        <w:rPr>
          <w:rFonts w:cs="Times New Roman"/>
        </w:rPr>
      </w:pPr>
      <w:r>
        <w:rPr>
          <w:rFonts w:hint="eastAsia" w:cs="Times New Roman"/>
          <w:b/>
          <w:bCs/>
          <w:szCs w:val="21"/>
        </w:rPr>
        <w:t>5</w:t>
      </w:r>
      <w:r>
        <w:rPr>
          <w:rFonts w:cs="Times New Roman"/>
          <w:b/>
          <w:bCs/>
          <w:szCs w:val="21"/>
        </w:rPr>
        <w:t>.3.</w:t>
      </w:r>
      <w:r>
        <w:rPr>
          <w:rFonts w:hint="eastAsia" w:cs="Times New Roman"/>
          <w:b/>
          <w:bCs/>
          <w:szCs w:val="21"/>
          <w:lang w:val="en-US" w:eastAsia="zh-CN"/>
        </w:rPr>
        <w:t>10</w:t>
      </w:r>
      <w:r>
        <w:rPr>
          <w:rFonts w:cs="Times New Roman"/>
          <w:b/>
          <w:bCs/>
          <w:szCs w:val="21"/>
        </w:rPr>
        <w:t xml:space="preserve"> </w:t>
      </w:r>
      <w:r>
        <w:rPr>
          <w:rFonts w:cs="Times New Roman"/>
        </w:rPr>
        <w:t>按照传输速度不同，可采用同步传输和异步传输两种模式。低速数据可采用异步传输，高速数据可采用同步传输。</w:t>
      </w:r>
    </w:p>
    <w:p w14:paraId="4E69CC74">
      <w:pPr>
        <w:pStyle w:val="24"/>
        <w:ind w:firstLine="0" w:firstLineChars="0"/>
        <w:rPr>
          <w:rFonts w:cs="Times New Roman"/>
        </w:rPr>
      </w:pPr>
      <w:r>
        <w:rPr>
          <w:rFonts w:hint="eastAsia" w:cs="Times New Roman"/>
          <w:b/>
          <w:bCs/>
          <w:szCs w:val="21"/>
        </w:rPr>
        <w:t>5</w:t>
      </w:r>
      <w:r>
        <w:rPr>
          <w:rFonts w:cs="Times New Roman"/>
          <w:b/>
          <w:bCs/>
          <w:szCs w:val="21"/>
        </w:rPr>
        <w:t>.3.</w:t>
      </w:r>
      <w:r>
        <w:rPr>
          <w:rFonts w:hint="eastAsia" w:cs="Times New Roman"/>
          <w:b/>
          <w:bCs/>
          <w:szCs w:val="21"/>
          <w:lang w:val="en-US" w:eastAsia="zh-CN"/>
        </w:rPr>
        <w:t>11</w:t>
      </w:r>
      <w:r>
        <w:rPr>
          <w:rFonts w:cs="Times New Roman"/>
          <w:b/>
          <w:bCs/>
          <w:szCs w:val="21"/>
        </w:rPr>
        <w:t xml:space="preserve"> </w:t>
      </w:r>
      <w:r>
        <w:rPr>
          <w:rFonts w:cs="Times New Roman"/>
        </w:rPr>
        <w:t>当选择同步传输时，应结合现场实际情况，综合考虑传感器间距、工程各阶段特征及工程现场地形条件等因素，选择合适的同步技术。</w:t>
      </w:r>
    </w:p>
    <w:p w14:paraId="7D6168FB">
      <w:pPr>
        <w:rPr>
          <w:rFonts w:cs="Times New Roman"/>
        </w:rPr>
      </w:pPr>
      <w:r>
        <w:rPr>
          <w:rFonts w:hint="eastAsia" w:cs="Times New Roman"/>
          <w:b/>
          <w:bCs/>
          <w:szCs w:val="21"/>
        </w:rPr>
        <w:t>5</w:t>
      </w:r>
      <w:r>
        <w:rPr>
          <w:rFonts w:cs="Times New Roman"/>
          <w:b/>
          <w:bCs/>
          <w:szCs w:val="21"/>
        </w:rPr>
        <w:t>.3.1</w:t>
      </w:r>
      <w:r>
        <w:rPr>
          <w:rFonts w:hint="eastAsia" w:cs="Times New Roman"/>
          <w:b/>
          <w:bCs/>
          <w:szCs w:val="21"/>
          <w:lang w:val="en-US" w:eastAsia="zh-CN"/>
        </w:rPr>
        <w:t>2</w:t>
      </w:r>
      <w:r>
        <w:rPr>
          <w:rFonts w:cs="Times New Roman"/>
          <w:b/>
          <w:bCs/>
          <w:szCs w:val="21"/>
        </w:rPr>
        <w:t xml:space="preserve"> </w:t>
      </w:r>
      <w:r>
        <w:rPr>
          <w:rFonts w:cs="Times New Roman"/>
        </w:rPr>
        <w:t>数据传输系统设计宜具备下列资料：</w:t>
      </w:r>
    </w:p>
    <w:p w14:paraId="463B9634">
      <w:pPr>
        <w:ind w:firstLine="422" w:firstLineChars="200"/>
        <w:rPr>
          <w:rFonts w:cs="Times New Roman"/>
        </w:rPr>
      </w:pPr>
      <w:bookmarkStart w:id="150" w:name="_Toc106039016"/>
      <w:r>
        <w:rPr>
          <w:rFonts w:cs="Times New Roman"/>
          <w:b/>
          <w:bCs/>
        </w:rPr>
        <w:t>1</w:t>
      </w:r>
      <w:r>
        <w:rPr>
          <w:rFonts w:cs="Times New Roman"/>
        </w:rPr>
        <w:t xml:space="preserve"> 工程场地的现状平面图</w:t>
      </w:r>
      <w:r>
        <w:rPr>
          <w:rFonts w:hint="eastAsia" w:cs="Times New Roman"/>
        </w:rPr>
        <w:t>。</w:t>
      </w:r>
    </w:p>
    <w:p w14:paraId="7E9AC323">
      <w:pPr>
        <w:ind w:firstLine="422" w:firstLineChars="200"/>
        <w:rPr>
          <w:rFonts w:cs="Times New Roman"/>
        </w:rPr>
      </w:pPr>
      <w:r>
        <w:rPr>
          <w:rFonts w:cs="Times New Roman"/>
          <w:b/>
          <w:bCs/>
        </w:rPr>
        <w:t>2</w:t>
      </w:r>
      <w:r>
        <w:rPr>
          <w:rFonts w:cs="Times New Roman"/>
        </w:rPr>
        <w:t xml:space="preserve"> 电力及有关建筑材料的供应条件</w:t>
      </w:r>
      <w:r>
        <w:rPr>
          <w:rFonts w:hint="eastAsia" w:cs="Times New Roman"/>
        </w:rPr>
        <w:t>。</w:t>
      </w:r>
    </w:p>
    <w:p w14:paraId="092110D1">
      <w:pPr>
        <w:ind w:firstLine="422" w:firstLineChars="200"/>
        <w:rPr>
          <w:rFonts w:cs="Times New Roman"/>
        </w:rPr>
      </w:pPr>
      <w:r>
        <w:rPr>
          <w:rFonts w:cs="Times New Roman"/>
          <w:b/>
          <w:bCs/>
        </w:rPr>
        <w:t>3</w:t>
      </w:r>
      <w:r>
        <w:rPr>
          <w:rFonts w:cs="Times New Roman"/>
        </w:rPr>
        <w:t xml:space="preserve"> 周围建筑物振动、噪声源等信息资料</w:t>
      </w:r>
      <w:r>
        <w:rPr>
          <w:rFonts w:hint="eastAsia" w:cs="Times New Roman"/>
        </w:rPr>
        <w:t>。</w:t>
      </w:r>
    </w:p>
    <w:p w14:paraId="7CA21BBB">
      <w:pPr>
        <w:ind w:firstLine="422" w:firstLineChars="200"/>
        <w:rPr>
          <w:rFonts w:cs="Times New Roman"/>
        </w:rPr>
      </w:pPr>
      <w:r>
        <w:rPr>
          <w:rFonts w:cs="Times New Roman"/>
          <w:b/>
          <w:bCs/>
        </w:rPr>
        <w:t>4</w:t>
      </w:r>
      <w:r>
        <w:rPr>
          <w:rFonts w:cs="Times New Roman"/>
        </w:rPr>
        <w:t xml:space="preserve"> 工程总平面布置图</w:t>
      </w:r>
      <w:r>
        <w:rPr>
          <w:rFonts w:hint="eastAsia" w:cs="Times New Roman"/>
        </w:rPr>
        <w:t>。</w:t>
      </w:r>
    </w:p>
    <w:p w14:paraId="3FCB32C1">
      <w:pPr>
        <w:ind w:firstLine="422" w:firstLineChars="200"/>
        <w:rPr>
          <w:rFonts w:cs="Times New Roman"/>
        </w:rPr>
      </w:pPr>
      <w:r>
        <w:rPr>
          <w:rFonts w:cs="Times New Roman"/>
          <w:b/>
          <w:bCs/>
        </w:rPr>
        <w:t>5</w:t>
      </w:r>
      <w:r>
        <w:rPr>
          <w:rFonts w:cs="Times New Roman"/>
        </w:rPr>
        <w:t xml:space="preserve"> 工程基础平面图和剖面图</w:t>
      </w:r>
      <w:r>
        <w:rPr>
          <w:rFonts w:hint="eastAsia" w:cs="Times New Roman"/>
        </w:rPr>
        <w:t>。</w:t>
      </w:r>
    </w:p>
    <w:p w14:paraId="5DAB8AC2">
      <w:pPr>
        <w:ind w:firstLine="422" w:firstLineChars="200"/>
        <w:rPr>
          <w:rFonts w:cs="Times New Roman"/>
        </w:rPr>
      </w:pPr>
      <w:r>
        <w:rPr>
          <w:rFonts w:cs="Times New Roman"/>
          <w:b/>
          <w:bCs/>
        </w:rPr>
        <w:t>6</w:t>
      </w:r>
      <w:r>
        <w:rPr>
          <w:rFonts w:cs="Times New Roman"/>
        </w:rPr>
        <w:t xml:space="preserve"> 工程施工方案</w:t>
      </w:r>
      <w:r>
        <w:rPr>
          <w:rFonts w:hint="eastAsia" w:cs="Times New Roman"/>
        </w:rPr>
        <w:t>。</w:t>
      </w:r>
    </w:p>
    <w:p w14:paraId="683E1698">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1342888B">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工程场地的现状平面图包括交通设施、高压架空线、地下管线和地下构筑物的分布。</w:t>
      </w:r>
    </w:p>
    <w:p w14:paraId="753DBB92">
      <w:pPr>
        <w:rPr>
          <w:rFonts w:cs="Times New Roman"/>
        </w:rPr>
      </w:pPr>
      <w:r>
        <w:rPr>
          <w:rFonts w:hint="eastAsia" w:cs="Times New Roman"/>
          <w:b/>
          <w:bCs/>
          <w:szCs w:val="21"/>
        </w:rPr>
        <w:t>5</w:t>
      </w:r>
      <w:r>
        <w:rPr>
          <w:rFonts w:cs="Times New Roman"/>
          <w:b/>
          <w:bCs/>
          <w:szCs w:val="21"/>
        </w:rPr>
        <w:t>.3.1</w:t>
      </w:r>
      <w:r>
        <w:rPr>
          <w:rFonts w:hint="eastAsia" w:cs="Times New Roman"/>
          <w:b/>
          <w:bCs/>
          <w:szCs w:val="21"/>
          <w:lang w:val="en-US" w:eastAsia="zh-CN"/>
        </w:rPr>
        <w:t>3</w:t>
      </w:r>
      <w:r>
        <w:rPr>
          <w:rFonts w:cs="Times New Roman"/>
          <w:b/>
          <w:bCs/>
          <w:szCs w:val="21"/>
        </w:rPr>
        <w:t xml:space="preserve"> </w:t>
      </w:r>
      <w:r>
        <w:rPr>
          <w:rFonts w:cs="Times New Roman"/>
        </w:rPr>
        <w:t>数据传输系统应具有备份机制、较大的存储数据能力和良好的鲁棒性，在某个传输线路发生故障时，</w:t>
      </w:r>
      <w:r>
        <w:rPr>
          <w:rFonts w:hint="eastAsia" w:cs="Times New Roman"/>
        </w:rPr>
        <w:t>应</w:t>
      </w:r>
      <w:r>
        <w:rPr>
          <w:rFonts w:cs="Times New Roman"/>
        </w:rPr>
        <w:t>能保证数据的完整性和可靠性。</w:t>
      </w:r>
    </w:p>
    <w:p w14:paraId="517122B5">
      <w:pPr>
        <w:ind w:firstLine="422" w:firstLineChars="200"/>
        <w:rPr>
          <w:rFonts w:cs="Times New Roman"/>
        </w:rPr>
      </w:pPr>
      <w:r>
        <w:rPr>
          <w:rFonts w:cs="Times New Roman"/>
          <w:b/>
          <w:bCs/>
        </w:rPr>
        <w:t>1</w:t>
      </w:r>
      <w:r>
        <w:rPr>
          <w:rFonts w:cs="Times New Roman"/>
        </w:rPr>
        <w:t xml:space="preserve"> 数据采集子站应至少备份最近一周的监测数据。</w:t>
      </w:r>
    </w:p>
    <w:p w14:paraId="2E34EA40">
      <w:pPr>
        <w:ind w:firstLine="422" w:firstLineChars="200"/>
        <w:rPr>
          <w:rFonts w:cs="Times New Roman"/>
        </w:rPr>
      </w:pPr>
      <w:r>
        <w:rPr>
          <w:rFonts w:cs="Times New Roman"/>
          <w:b/>
          <w:bCs/>
        </w:rPr>
        <w:t>2</w:t>
      </w:r>
      <w:r>
        <w:rPr>
          <w:rFonts w:cs="Times New Roman"/>
        </w:rPr>
        <w:t xml:space="preserve"> 宜设置双卡槽的数据存储介质以满足连续观测需要。</w:t>
      </w:r>
    </w:p>
    <w:p w14:paraId="3ED26AF0">
      <w:pPr>
        <w:rPr>
          <w:rFonts w:cs="Times New Roman"/>
        </w:rPr>
      </w:pPr>
      <w:r>
        <w:rPr>
          <w:rFonts w:hint="eastAsia" w:cs="Times New Roman"/>
          <w:b/>
          <w:bCs/>
          <w:szCs w:val="21"/>
        </w:rPr>
        <w:t>5</w:t>
      </w:r>
      <w:r>
        <w:rPr>
          <w:rFonts w:cs="Times New Roman"/>
          <w:b/>
          <w:bCs/>
          <w:szCs w:val="21"/>
        </w:rPr>
        <w:t>.3.1</w:t>
      </w:r>
      <w:r>
        <w:rPr>
          <w:rFonts w:hint="eastAsia" w:cs="Times New Roman"/>
          <w:b/>
          <w:bCs/>
          <w:szCs w:val="21"/>
          <w:lang w:val="en-US" w:eastAsia="zh-CN"/>
        </w:rPr>
        <w:t>4</w:t>
      </w:r>
      <w:r>
        <w:rPr>
          <w:rFonts w:cs="Times New Roman"/>
        </w:rPr>
        <w:t xml:space="preserve"> 数据传输系统中应设计校验机制</w:t>
      </w:r>
      <w:r>
        <w:rPr>
          <w:rFonts w:hint="eastAsia" w:cs="Times New Roman"/>
        </w:rPr>
        <w:t>，</w:t>
      </w:r>
      <w:r>
        <w:rPr>
          <w:rFonts w:cs="Times New Roman"/>
        </w:rPr>
        <w:t>在传送和接收两方对数据进行确认。</w:t>
      </w:r>
    </w:p>
    <w:p w14:paraId="312E3D55">
      <w:pPr>
        <w:rPr>
          <w:rFonts w:cs="Times New Roman"/>
        </w:rPr>
      </w:pPr>
      <w:r>
        <w:rPr>
          <w:rFonts w:hint="eastAsia" w:cs="Times New Roman"/>
          <w:b/>
          <w:bCs/>
          <w:szCs w:val="21"/>
        </w:rPr>
        <w:t>5</w:t>
      </w:r>
      <w:r>
        <w:rPr>
          <w:rFonts w:cs="Times New Roman"/>
          <w:b/>
          <w:bCs/>
          <w:szCs w:val="21"/>
        </w:rPr>
        <w:t>.3.1</w:t>
      </w:r>
      <w:r>
        <w:rPr>
          <w:rFonts w:hint="eastAsia" w:cs="Times New Roman"/>
          <w:b/>
          <w:bCs/>
          <w:szCs w:val="21"/>
          <w:lang w:val="en-US" w:eastAsia="zh-CN"/>
        </w:rPr>
        <w:t>5</w:t>
      </w:r>
      <w:r>
        <w:rPr>
          <w:rFonts w:cs="Times New Roman"/>
          <w:b/>
          <w:bCs/>
          <w:szCs w:val="21"/>
        </w:rPr>
        <w:t xml:space="preserve"> </w:t>
      </w:r>
      <w:r>
        <w:rPr>
          <w:rFonts w:cs="Times New Roman"/>
        </w:rPr>
        <w:t>当数据通道发生故障而中断，在故障排除后,数据传输系统应具有补发功能，将中断时间段内所有数据发送到接收端。</w:t>
      </w:r>
    </w:p>
    <w:p w14:paraId="2A391792">
      <w:pPr>
        <w:rPr>
          <w:rFonts w:cs="Times New Roman"/>
        </w:rPr>
      </w:pPr>
      <w:r>
        <w:rPr>
          <w:rFonts w:hint="eastAsia" w:cs="Times New Roman"/>
          <w:b/>
          <w:bCs/>
          <w:szCs w:val="21"/>
        </w:rPr>
        <w:t>5</w:t>
      </w:r>
      <w:r>
        <w:rPr>
          <w:rFonts w:cs="Times New Roman"/>
          <w:b/>
          <w:bCs/>
          <w:szCs w:val="21"/>
        </w:rPr>
        <w:t>.3.1</w:t>
      </w:r>
      <w:r>
        <w:rPr>
          <w:rFonts w:hint="eastAsia" w:cs="Times New Roman"/>
          <w:b/>
          <w:bCs/>
          <w:szCs w:val="21"/>
          <w:lang w:val="en-US" w:eastAsia="zh-CN"/>
        </w:rPr>
        <w:t>6</w:t>
      </w:r>
      <w:r>
        <w:rPr>
          <w:rFonts w:cs="Times New Roman"/>
          <w:b/>
          <w:bCs/>
          <w:szCs w:val="21"/>
        </w:rPr>
        <w:t xml:space="preserve"> </w:t>
      </w:r>
      <w:r>
        <w:rPr>
          <w:rFonts w:cs="Times New Roman"/>
        </w:rPr>
        <w:t>对于数据传输系统的应答、重发和补发模块应设置时限，避免因应答等待、重发及补发影响正常数据发送，宜利用数据通道空闲时段完成补发数据传输。</w:t>
      </w:r>
    </w:p>
    <w:p w14:paraId="0D82C3ED">
      <w:pPr>
        <w:rPr>
          <w:rFonts w:cs="Times New Roman"/>
        </w:rPr>
      </w:pPr>
    </w:p>
    <w:p w14:paraId="14FCF89D">
      <w:pPr>
        <w:pStyle w:val="3"/>
        <w:spacing w:before="0" w:after="0" w:line="360" w:lineRule="auto"/>
        <w:jc w:val="center"/>
        <w:rPr>
          <w:rFonts w:ascii="Times New Roman" w:hAnsi="Times New Roman" w:eastAsia="黑体" w:cs="Times New Roman"/>
          <w:bCs w:val="0"/>
          <w:color w:val="000000" w:themeColor="text1"/>
          <w:sz w:val="28"/>
          <w:szCs w:val="28"/>
          <w14:textFill>
            <w14:solidFill>
              <w14:schemeClr w14:val="tx1"/>
            </w14:solidFill>
          </w14:textFill>
        </w:rPr>
      </w:pPr>
      <w:bookmarkStart w:id="151" w:name="_Toc32689"/>
      <w:bookmarkStart w:id="152" w:name="_Toc2756"/>
      <w:bookmarkStart w:id="153" w:name="_Toc18649"/>
      <w:bookmarkStart w:id="154" w:name="_Toc29600"/>
      <w:bookmarkStart w:id="155" w:name="_Toc10805"/>
      <w:bookmarkStart w:id="156" w:name="_Toc17803"/>
      <w:bookmarkStart w:id="157" w:name="_Toc31457"/>
      <w:bookmarkStart w:id="158" w:name="_Toc9820"/>
      <w:bookmarkStart w:id="159" w:name="_Toc16703"/>
      <w:r>
        <w:rPr>
          <w:rFonts w:hint="eastAsia" w:ascii="Times New Roman" w:hAnsi="Times New Roman" w:eastAsia="黑体" w:cs="Times New Roman"/>
          <w:bCs w:val="0"/>
          <w:color w:val="000000" w:themeColor="text1"/>
          <w:sz w:val="28"/>
          <w:szCs w:val="28"/>
          <w14:textFill>
            <w14:solidFill>
              <w14:schemeClr w14:val="tx1"/>
            </w14:solidFill>
          </w14:textFill>
        </w:rPr>
        <w:t>5</w:t>
      </w:r>
      <w:r>
        <w:rPr>
          <w:rFonts w:ascii="Times New Roman" w:hAnsi="Times New Roman" w:eastAsia="黑体" w:cs="Times New Roman"/>
          <w:bCs w:val="0"/>
          <w:color w:val="000000" w:themeColor="text1"/>
          <w:sz w:val="28"/>
          <w:szCs w:val="28"/>
          <w14:textFill>
            <w14:solidFill>
              <w14:schemeClr w14:val="tx1"/>
            </w14:solidFill>
          </w14:textFill>
        </w:rPr>
        <w:t xml:space="preserve">.4 </w:t>
      </w:r>
      <w:r>
        <w:rPr>
          <w:rFonts w:ascii="Times New Roman" w:hAnsi="Times New Roman" w:eastAsia="宋体" w:cs="Times New Roman"/>
          <w:bCs w:val="0"/>
          <w:color w:val="000000" w:themeColor="text1"/>
          <w:sz w:val="28"/>
          <w:szCs w:val="28"/>
          <w14:textFill>
            <w14:solidFill>
              <w14:schemeClr w14:val="tx1"/>
            </w14:solidFill>
          </w14:textFill>
        </w:rPr>
        <w:t>数据处理</w:t>
      </w:r>
      <w:bookmarkEnd w:id="150"/>
      <w:bookmarkEnd w:id="151"/>
      <w:bookmarkEnd w:id="152"/>
      <w:bookmarkEnd w:id="153"/>
      <w:bookmarkEnd w:id="154"/>
      <w:bookmarkEnd w:id="155"/>
      <w:bookmarkEnd w:id="156"/>
      <w:bookmarkEnd w:id="157"/>
      <w:bookmarkEnd w:id="158"/>
      <w:bookmarkEnd w:id="159"/>
    </w:p>
    <w:p w14:paraId="6916041C">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.4.</w:t>
      </w:r>
      <w:r>
        <w:rPr>
          <w:rFonts w:hint="eastAsia" w:cs="Times New Roman"/>
          <w:b/>
          <w:color w:val="000000" w:themeColor="text1"/>
          <w:szCs w:val="21"/>
          <w:lang w:val="en-US" w:eastAsia="zh-CN"/>
          <w14:textFill>
            <w14:solidFill>
              <w14:schemeClr w14:val="tx1"/>
            </w14:solidFill>
          </w14:textFill>
        </w:rPr>
        <w:t>1</w:t>
      </w:r>
      <w:r>
        <w:rPr>
          <w:rFonts w:cs="Times New Roman"/>
          <w:bCs/>
          <w:color w:val="000000" w:themeColor="text1"/>
          <w:szCs w:val="21"/>
          <w14:textFill>
            <w14:solidFill>
              <w14:schemeClr w14:val="tx1"/>
            </w14:solidFill>
          </w14:textFill>
        </w:rPr>
        <w:t xml:space="preserve"> 数据处理应包括数据预处理和后处理。数据预处理应包括滤波、去噪、去趋势项、截取和异常点处理等；数据后处理应根据数据类型及分析要求进行专项分析。</w:t>
      </w:r>
    </w:p>
    <w:p w14:paraId="6FC970AF">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.4.</w:t>
      </w:r>
      <w:r>
        <w:rPr>
          <w:rFonts w:hint="eastAsia" w:cs="Times New Roman"/>
          <w:b/>
          <w:color w:val="000000" w:themeColor="text1"/>
          <w:szCs w:val="21"/>
          <w:lang w:val="en-US" w:eastAsia="zh-CN"/>
          <w14:textFill>
            <w14:solidFill>
              <w14:schemeClr w14:val="tx1"/>
            </w14:solidFill>
          </w14:textFill>
        </w:rPr>
        <w:t>2</w:t>
      </w:r>
      <w:r>
        <w:rPr>
          <w:rFonts w:cs="Times New Roman"/>
          <w:bCs/>
          <w:color w:val="000000" w:themeColor="text1"/>
          <w:szCs w:val="21"/>
          <w14:textFill>
            <w14:solidFill>
              <w14:schemeClr w14:val="tx1"/>
            </w14:solidFill>
          </w14:textFill>
        </w:rPr>
        <w:t xml:space="preserve"> 时域信号宜按照时间先后顺序进行变换，宜利用自相关函数检验数据相关性</w:t>
      </w:r>
      <w:r>
        <w:rPr>
          <w:rFonts w:hint="eastAsia" w:cs="Times New Roman"/>
          <w:bCs/>
          <w:color w:val="000000" w:themeColor="text1"/>
          <w:szCs w:val="21"/>
          <w14:textFill>
            <w14:solidFill>
              <w14:schemeClr w14:val="tx1"/>
            </w14:solidFill>
          </w14:textFill>
        </w:rPr>
        <w:t>；</w:t>
      </w:r>
      <w:r>
        <w:rPr>
          <w:rFonts w:cs="Times New Roman"/>
          <w:bCs/>
          <w:color w:val="000000" w:themeColor="text1"/>
          <w:szCs w:val="21"/>
          <w14:textFill>
            <w14:solidFill>
              <w14:schemeClr w14:val="tx1"/>
            </w14:solidFill>
          </w14:textFill>
        </w:rPr>
        <w:t>受随机噪声干扰的周期信号，宜利用互相关函数确定信号源位置，并检验受通道噪声干扰的周期信号。</w:t>
      </w:r>
    </w:p>
    <w:p w14:paraId="0DEA37FA">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.4.</w:t>
      </w:r>
      <w:r>
        <w:rPr>
          <w:rFonts w:hint="eastAsia" w:cs="Times New Roman"/>
          <w:b/>
          <w:color w:val="000000" w:themeColor="text1"/>
          <w:szCs w:val="21"/>
          <w:lang w:val="en-US" w:eastAsia="zh-CN"/>
          <w14:textFill>
            <w14:solidFill>
              <w14:schemeClr w14:val="tx1"/>
            </w14:solidFill>
          </w14:textFill>
        </w:rPr>
        <w:t>3</w:t>
      </w:r>
      <w:r>
        <w:rPr>
          <w:rFonts w:cs="Times New Roman"/>
          <w:bCs/>
          <w:color w:val="000000" w:themeColor="text1"/>
          <w:szCs w:val="21"/>
          <w14:textFill>
            <w14:solidFill>
              <w14:schemeClr w14:val="tx1"/>
            </w14:solidFill>
          </w14:textFill>
        </w:rPr>
        <w:t xml:space="preserve"> 非平稳信号宜采用时频域信号处理分析方法，平稳信号宜采用离散傅里叶变换处理分析。</w:t>
      </w:r>
    </w:p>
    <w:p w14:paraId="68268338">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.4.</w:t>
      </w:r>
      <w:r>
        <w:rPr>
          <w:rFonts w:hint="eastAsia" w:cs="Times New Roman"/>
          <w:b/>
          <w:color w:val="000000" w:themeColor="text1"/>
          <w:szCs w:val="21"/>
          <w:lang w:val="en-US" w:eastAsia="zh-CN"/>
          <w14:textFill>
            <w14:solidFill>
              <w14:schemeClr w14:val="tx1"/>
            </w14:solidFill>
          </w14:textFill>
        </w:rPr>
        <w:t>4</w:t>
      </w:r>
      <w:r>
        <w:rPr>
          <w:rFonts w:cs="Times New Roman"/>
          <w:bCs/>
          <w:color w:val="000000" w:themeColor="text1"/>
          <w:szCs w:val="21"/>
          <w14:textFill>
            <w14:solidFill>
              <w14:schemeClr w14:val="tx1"/>
            </w14:solidFill>
          </w14:textFill>
        </w:rPr>
        <w:t xml:space="preserve"> 频谱分析时应考虑被分析信号的性质和处理要求，选择合适的窗函数，减少截断对谱分析精度的影响。</w:t>
      </w:r>
    </w:p>
    <w:p w14:paraId="0F6EF3DB">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5</w:t>
      </w:r>
      <w:r>
        <w:rPr>
          <w:rFonts w:cs="Times New Roman"/>
          <w:b/>
          <w:color w:val="000000" w:themeColor="text1"/>
          <w:szCs w:val="21"/>
          <w14:textFill>
            <w14:solidFill>
              <w14:schemeClr w14:val="tx1"/>
            </w14:solidFill>
          </w14:textFill>
        </w:rPr>
        <w:t>.4.</w:t>
      </w:r>
      <w:r>
        <w:rPr>
          <w:rFonts w:hint="eastAsia" w:cs="Times New Roman"/>
          <w:b/>
          <w:color w:val="000000" w:themeColor="text1"/>
          <w:szCs w:val="21"/>
          <w:lang w:val="en-US" w:eastAsia="zh-CN"/>
          <w14:textFill>
            <w14:solidFill>
              <w14:schemeClr w14:val="tx1"/>
            </w14:solidFill>
          </w14:textFill>
        </w:rPr>
        <w:t>5</w:t>
      </w:r>
      <w:r>
        <w:rPr>
          <w:rFonts w:cs="Times New Roman"/>
          <w:bCs/>
          <w:color w:val="000000" w:themeColor="text1"/>
          <w:szCs w:val="21"/>
          <w14:textFill>
            <w14:solidFill>
              <w14:schemeClr w14:val="tx1"/>
            </w14:solidFill>
          </w14:textFill>
        </w:rPr>
        <w:t xml:space="preserve"> 数据处理系统及软件应符合下列规定：</w:t>
      </w:r>
    </w:p>
    <w:p w14:paraId="4868EB6D">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 xml:space="preserve">1 </w:t>
      </w:r>
      <w:r>
        <w:rPr>
          <w:rFonts w:cs="Times New Roman"/>
          <w:bCs/>
          <w:color w:val="000000" w:themeColor="text1"/>
          <w:szCs w:val="21"/>
          <w14:textFill>
            <w14:solidFill>
              <w14:schemeClr w14:val="tx1"/>
            </w14:solidFill>
          </w14:textFill>
        </w:rPr>
        <w:t>应能接收、解析并存储采集端的原始数据，包括数据预处理、监测量特征值提取以及数据存储功能。</w:t>
      </w:r>
    </w:p>
    <w:p w14:paraId="7825EA32">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2</w:t>
      </w:r>
      <w:r>
        <w:rPr>
          <w:rFonts w:cs="Times New Roman"/>
          <w:bCs/>
          <w:color w:val="000000" w:themeColor="text1"/>
          <w:szCs w:val="21"/>
          <w14:textFill>
            <w14:solidFill>
              <w14:schemeClr w14:val="tx1"/>
            </w14:solidFill>
          </w14:textFill>
        </w:rPr>
        <w:t xml:space="preserve"> 应能定义处理后监测数据的单位、时间、精度，数据单位采用国际标准单位制，</w:t>
      </w:r>
    </w:p>
    <w:p w14:paraId="71364B55">
      <w:pPr>
        <w:rPr>
          <w:rFonts w:cs="Times New Roman"/>
          <w:bCs/>
          <w:color w:val="000000" w:themeColor="text1"/>
          <w:szCs w:val="21"/>
          <w14:textFill>
            <w14:solidFill>
              <w14:schemeClr w14:val="tx1"/>
            </w14:solidFill>
          </w14:textFill>
        </w:rPr>
      </w:pPr>
      <w:r>
        <w:rPr>
          <w:rFonts w:cs="Times New Roman"/>
          <w:bCs/>
          <w:color w:val="000000" w:themeColor="text1"/>
          <w:szCs w:val="21"/>
          <w14:textFill>
            <w14:solidFill>
              <w14:schemeClr w14:val="tx1"/>
            </w14:solidFill>
          </w14:textFill>
        </w:rPr>
        <w:t>时间采用公历，最低精度为秒。</w:t>
      </w:r>
    </w:p>
    <w:p w14:paraId="4F20261F">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3</w:t>
      </w:r>
      <w:r>
        <w:rPr>
          <w:rFonts w:cs="Times New Roman"/>
          <w:bCs/>
          <w:color w:val="000000" w:themeColor="text1"/>
          <w:szCs w:val="21"/>
          <w14:textFill>
            <w14:solidFill>
              <w14:schemeClr w14:val="tx1"/>
            </w14:solidFill>
          </w14:textFill>
        </w:rPr>
        <w:t xml:space="preserve"> 应针对不</w:t>
      </w:r>
      <w:r>
        <w:rPr>
          <w:rFonts w:hint="eastAsia" w:cs="Times New Roman"/>
          <w:bCs/>
          <w:color w:val="000000" w:themeColor="text1"/>
          <w:szCs w:val="21"/>
          <w14:textFill>
            <w14:solidFill>
              <w14:schemeClr w14:val="tx1"/>
            </w14:solidFill>
          </w14:textFill>
        </w:rPr>
        <w:t>同</w:t>
      </w:r>
      <w:r>
        <w:rPr>
          <w:rFonts w:cs="Times New Roman"/>
          <w:bCs/>
          <w:color w:val="000000" w:themeColor="text1"/>
          <w:szCs w:val="21"/>
          <w14:textFill>
            <w14:solidFill>
              <w14:schemeClr w14:val="tx1"/>
            </w14:solidFill>
          </w14:textFill>
        </w:rPr>
        <w:t>类型监测量设置相应的处理算法，将原始数据转换成反映桥梁环境、作用、结构响应与结构变化的特征数据。</w:t>
      </w:r>
    </w:p>
    <w:p w14:paraId="7BFE8E43">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4</w:t>
      </w:r>
      <w:r>
        <w:rPr>
          <w:rFonts w:cs="Times New Roman"/>
          <w:bCs/>
          <w:color w:val="000000" w:themeColor="text1"/>
          <w:szCs w:val="21"/>
          <w14:textFill>
            <w14:solidFill>
              <w14:schemeClr w14:val="tx1"/>
            </w14:solidFill>
          </w14:textFill>
        </w:rPr>
        <w:t xml:space="preserve"> 应能够自定义设置修改各类监测数据的配置参数.处理频率,输出数据格式等。</w:t>
      </w:r>
    </w:p>
    <w:p w14:paraId="5A0AFA22">
      <w:pPr>
        <w:ind w:firstLine="422" w:firstLineChars="200"/>
        <w:rPr>
          <w:rFonts w:cs="Times New Roman"/>
          <w:bCs/>
          <w:color w:val="000000" w:themeColor="text1"/>
          <w:szCs w:val="21"/>
          <w14:textFill>
            <w14:solidFill>
              <w14:schemeClr w14:val="tx1"/>
            </w14:solidFill>
          </w14:textFill>
        </w:rPr>
      </w:pPr>
      <w:r>
        <w:rPr>
          <w:rFonts w:cs="Times New Roman"/>
          <w:b/>
          <w:color w:val="000000" w:themeColor="text1"/>
          <w:szCs w:val="21"/>
          <w14:textFill>
            <w14:solidFill>
              <w14:schemeClr w14:val="tx1"/>
            </w14:solidFill>
          </w14:textFill>
        </w:rPr>
        <w:t>5</w:t>
      </w:r>
      <w:r>
        <w:rPr>
          <w:rFonts w:cs="Times New Roman"/>
          <w:bCs/>
          <w:color w:val="000000" w:themeColor="text1"/>
          <w:szCs w:val="21"/>
          <w14:textFill>
            <w14:solidFill>
              <w14:schemeClr w14:val="tx1"/>
            </w14:solidFill>
          </w14:textFill>
        </w:rPr>
        <w:t xml:space="preserve"> 宜采用读写分离、分布式存储、时间序列数据库等技术提升数据存取效率和稳定性。</w:t>
      </w:r>
    </w:p>
    <w:p w14:paraId="154722D2">
      <w:pPr>
        <w:widowControl/>
        <w:jc w:val="left"/>
        <w:rPr>
          <w:rFonts w:cs="Times New Roman"/>
          <w:color w:val="000000" w:themeColor="text1"/>
          <w:sz w:val="24"/>
          <w:szCs w:val="24"/>
          <w14:textFill>
            <w14:solidFill>
              <w14:schemeClr w14:val="tx1"/>
            </w14:solidFill>
          </w14:textFill>
        </w:rPr>
      </w:pPr>
      <w:r>
        <w:rPr>
          <w:rFonts w:cs="Times New Roman"/>
          <w:color w:val="000000" w:themeColor="text1"/>
          <w:sz w:val="24"/>
          <w:szCs w:val="24"/>
          <w14:textFill>
            <w14:solidFill>
              <w14:schemeClr w14:val="tx1"/>
            </w14:solidFill>
          </w14:textFill>
        </w:rPr>
        <w:br w:type="page"/>
      </w:r>
    </w:p>
    <w:p w14:paraId="339DE259">
      <w:pPr>
        <w:pStyle w:val="2"/>
        <w:spacing w:before="360" w:after="360"/>
        <w:jc w:val="center"/>
        <w:rPr>
          <w:rFonts w:cs="Times New Roman"/>
          <w:color w:val="000000" w:themeColor="text1"/>
          <w:sz w:val="32"/>
          <w:szCs w:val="32"/>
          <w14:textFill>
            <w14:solidFill>
              <w14:schemeClr w14:val="tx1"/>
            </w14:solidFill>
          </w14:textFill>
        </w:rPr>
      </w:pPr>
      <w:bookmarkStart w:id="160" w:name="_Toc106039019"/>
      <w:bookmarkStart w:id="161" w:name="_Toc27084"/>
      <w:bookmarkStart w:id="162" w:name="_Toc17269"/>
      <w:bookmarkStart w:id="163" w:name="_Toc24324"/>
      <w:bookmarkStart w:id="164" w:name="_Toc12131"/>
      <w:bookmarkStart w:id="165" w:name="_Toc3159"/>
      <w:bookmarkStart w:id="166" w:name="_Toc1253"/>
      <w:bookmarkStart w:id="167" w:name="_Toc28846"/>
      <w:bookmarkStart w:id="168" w:name="_Toc30271"/>
      <w:bookmarkStart w:id="169" w:name="_Toc19984"/>
      <w:r>
        <w:rPr>
          <w:rFonts w:hint="eastAsia" w:cs="Times New Roman"/>
          <w:color w:val="000000" w:themeColor="text1"/>
          <w:sz w:val="32"/>
          <w:szCs w:val="32"/>
          <w14:textFill>
            <w14:solidFill>
              <w14:schemeClr w14:val="tx1"/>
            </w14:solidFill>
          </w14:textFill>
        </w:rPr>
        <w:t>6</w:t>
      </w:r>
      <w:r>
        <w:rPr>
          <w:rFonts w:cs="Times New Roman"/>
          <w:color w:val="000000" w:themeColor="text1"/>
          <w:sz w:val="32"/>
          <w:szCs w:val="32"/>
          <w14:textFill>
            <w14:solidFill>
              <w14:schemeClr w14:val="tx1"/>
            </w14:solidFill>
          </w14:textFill>
        </w:rPr>
        <w:t xml:space="preserve"> </w:t>
      </w:r>
      <w:bookmarkEnd w:id="160"/>
      <w:r>
        <w:rPr>
          <w:rFonts w:hint="eastAsia" w:cs="Times New Roman"/>
          <w:color w:val="000000" w:themeColor="text1"/>
          <w:sz w:val="32"/>
          <w:szCs w:val="32"/>
          <w:lang w:val="en-US" w:eastAsia="zh-CN"/>
          <w14:textFill>
            <w14:solidFill>
              <w14:schemeClr w14:val="tx1"/>
            </w14:solidFill>
          </w14:textFill>
        </w:rPr>
        <w:t>数据存储</w:t>
      </w:r>
      <w:r>
        <w:rPr>
          <w:rFonts w:cs="Times New Roman"/>
          <w:color w:val="000000" w:themeColor="text1"/>
          <w:sz w:val="32"/>
          <w:szCs w:val="32"/>
          <w14:textFill>
            <w14:solidFill>
              <w14:schemeClr w14:val="tx1"/>
            </w14:solidFill>
          </w14:textFill>
        </w:rPr>
        <w:t>管理</w:t>
      </w:r>
      <w:r>
        <w:rPr>
          <w:rFonts w:hint="eastAsia" w:cs="Times New Roman"/>
          <w:color w:val="000000" w:themeColor="text1"/>
          <w:sz w:val="32"/>
          <w:szCs w:val="32"/>
          <w:lang w:val="en-US" w:eastAsia="zh-CN"/>
          <w14:textFill>
            <w14:solidFill>
              <w14:schemeClr w14:val="tx1"/>
            </w14:solidFill>
          </w14:textFill>
        </w:rPr>
        <w:t>与数据库设计</w:t>
      </w:r>
      <w:bookmarkEnd w:id="161"/>
      <w:bookmarkEnd w:id="162"/>
      <w:bookmarkEnd w:id="163"/>
      <w:bookmarkEnd w:id="164"/>
      <w:bookmarkEnd w:id="165"/>
      <w:bookmarkEnd w:id="166"/>
      <w:bookmarkEnd w:id="167"/>
      <w:bookmarkEnd w:id="168"/>
      <w:bookmarkEnd w:id="169"/>
    </w:p>
    <w:p w14:paraId="12A61EA3">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170" w:name="_Toc1744"/>
      <w:bookmarkStart w:id="171" w:name="_Toc4545"/>
      <w:bookmarkStart w:id="172" w:name="_Toc6283"/>
      <w:bookmarkStart w:id="173" w:name="_Toc6618"/>
      <w:bookmarkStart w:id="174" w:name="_Toc25444"/>
      <w:bookmarkStart w:id="175" w:name="_Toc24733"/>
      <w:bookmarkStart w:id="176" w:name="_Toc9198"/>
      <w:bookmarkStart w:id="177" w:name="_Toc7269"/>
      <w:bookmarkStart w:id="178" w:name="_Toc6153"/>
      <w:r>
        <w:rPr>
          <w:rFonts w:hint="eastAsia" w:ascii="Times New Roman" w:hAnsi="Times New Roman" w:eastAsia="宋体" w:cs="Times New Roman"/>
          <w:bCs w:val="0"/>
          <w:color w:val="000000" w:themeColor="text1"/>
          <w:sz w:val="28"/>
          <w:szCs w:val="28"/>
          <w14:textFill>
            <w14:solidFill>
              <w14:schemeClr w14:val="tx1"/>
            </w14:solidFill>
          </w14:textFill>
        </w:rPr>
        <w:t>6</w:t>
      </w:r>
      <w:r>
        <w:rPr>
          <w:rFonts w:ascii="Times New Roman" w:hAnsi="Times New Roman" w:eastAsia="宋体" w:cs="Times New Roman"/>
          <w:bCs w:val="0"/>
          <w:color w:val="000000" w:themeColor="text1"/>
          <w:sz w:val="28"/>
          <w:szCs w:val="28"/>
          <w14:textFill>
            <w14:solidFill>
              <w14:schemeClr w14:val="tx1"/>
            </w14:solidFill>
          </w14:textFill>
        </w:rPr>
        <w:t>.1 一般规定</w:t>
      </w:r>
      <w:bookmarkEnd w:id="170"/>
      <w:bookmarkEnd w:id="171"/>
      <w:bookmarkEnd w:id="172"/>
      <w:bookmarkEnd w:id="173"/>
      <w:bookmarkEnd w:id="174"/>
      <w:bookmarkEnd w:id="175"/>
      <w:bookmarkEnd w:id="176"/>
      <w:bookmarkEnd w:id="177"/>
      <w:bookmarkEnd w:id="178"/>
    </w:p>
    <w:p w14:paraId="25E63369">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.1.1</w:t>
      </w:r>
      <w:r>
        <w:rPr>
          <w:rFonts w:cs="Times New Roman"/>
          <w:szCs w:val="21"/>
        </w:rPr>
        <w:t xml:space="preserve"> 数据库应能够对监测设备所监测到的车辆荷载、环境作用、结构荷载效应数据，以及监测系统自身的属性信息进行分层、分类存储。系统数据库应模块化架构，并分层管理，宜根据数据需求包括子数据库。</w:t>
      </w:r>
    </w:p>
    <w:p w14:paraId="7675993F">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1DB27250">
      <w:pPr>
        <w:rPr>
          <w:rFonts w:cs="Times New Roman"/>
          <w:szCs w:val="21"/>
        </w:rPr>
      </w:pPr>
      <w:r>
        <w:rPr>
          <w:rFonts w:hint="eastAsia" w:eastAsia="楷体" w:cs="Times New Roman"/>
          <w:bCs/>
          <w:color w:val="000000" w:themeColor="text1"/>
          <w:szCs w:val="21"/>
          <w14:textFill>
            <w14:solidFill>
              <w14:schemeClr w14:val="tx1"/>
            </w14:solidFill>
          </w14:textFill>
        </w:rPr>
        <w:t>本条规定了数据库存储、架构、管理和包含内容</w:t>
      </w:r>
      <w:r>
        <w:rPr>
          <w:rFonts w:eastAsia="楷体" w:cs="Times New Roman"/>
          <w:bCs/>
          <w:color w:val="000000" w:themeColor="text1"/>
          <w:szCs w:val="21"/>
          <w14:textFill>
            <w14:solidFill>
              <w14:schemeClr w14:val="tx1"/>
            </w14:solidFill>
          </w14:textFill>
        </w:rPr>
        <w:t>。</w:t>
      </w:r>
    </w:p>
    <w:p w14:paraId="391E4B06">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.1.2</w:t>
      </w:r>
      <w:r>
        <w:rPr>
          <w:rFonts w:cs="Times New Roman"/>
          <w:szCs w:val="21"/>
        </w:rPr>
        <w:t xml:space="preserve"> 数据库应存储桥梁结构的设计资料、荷载试验资料、科研专题研究资料、桥梁结构有限元模型、传感采集和传输设备的基本信息、桥梁结构的动力性能参数等。</w:t>
      </w:r>
    </w:p>
    <w:p w14:paraId="7934EEAF">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10B4A627">
      <w:pPr>
        <w:rPr>
          <w:rFonts w:cs="Times New Roman"/>
          <w:szCs w:val="21"/>
        </w:rPr>
      </w:pPr>
      <w:r>
        <w:rPr>
          <w:rFonts w:hint="eastAsia" w:eastAsia="楷体" w:cs="Times New Roman"/>
          <w:bCs/>
          <w:color w:val="000000" w:themeColor="text1"/>
          <w:szCs w:val="21"/>
          <w14:textFill>
            <w14:solidFill>
              <w14:schemeClr w14:val="tx1"/>
            </w14:solidFill>
          </w14:textFill>
        </w:rPr>
        <w:t>本条规定了数据库的存储内容</w:t>
      </w:r>
      <w:r>
        <w:rPr>
          <w:rFonts w:eastAsia="楷体" w:cs="Times New Roman"/>
          <w:bCs/>
          <w:color w:val="000000" w:themeColor="text1"/>
          <w:szCs w:val="21"/>
          <w14:textFill>
            <w14:solidFill>
              <w14:schemeClr w14:val="tx1"/>
            </w14:solidFill>
          </w14:textFill>
        </w:rPr>
        <w:t>。</w:t>
      </w:r>
    </w:p>
    <w:p w14:paraId="57368CF6">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 xml:space="preserve">.1.3 </w:t>
      </w:r>
      <w:r>
        <w:rPr>
          <w:rFonts w:cs="Times New Roman"/>
          <w:szCs w:val="21"/>
        </w:rPr>
        <w:t>数据存储宜分为桥梁现场采集站存储、监控中心计算机机房存储和云存储，数据可存储在</w:t>
      </w:r>
      <w:r>
        <w:rPr>
          <w:rFonts w:hint="eastAsia" w:cs="Times New Roman"/>
          <w:szCs w:val="21"/>
        </w:rPr>
        <w:t>本地</w:t>
      </w:r>
      <w:r>
        <w:rPr>
          <w:rFonts w:cs="Times New Roman"/>
          <w:szCs w:val="21"/>
        </w:rPr>
        <w:t>硬件设备上，宜在线存储，也可离线存储。</w:t>
      </w:r>
    </w:p>
    <w:p w14:paraId="06E1800B">
      <w:pPr>
        <w:rPr>
          <w:rFonts w:cs="Times New Roman"/>
          <w:szCs w:val="21"/>
        </w:rPr>
      </w:pPr>
      <w:r>
        <w:rPr>
          <w:rFonts w:hint="eastAsia" w:cs="Times New Roman"/>
          <w:b/>
          <w:color w:val="000000" w:themeColor="text1"/>
          <w:szCs w:val="21"/>
          <w:lang w:val="en-US" w:eastAsia="zh-CN"/>
          <w14:textFill>
            <w14:solidFill>
              <w14:schemeClr w14:val="tx1"/>
            </w14:solidFill>
          </w14:textFill>
        </w:rPr>
        <w:t xml:space="preserve">6.1.4 </w:t>
      </w:r>
      <w:r>
        <w:rPr>
          <w:rFonts w:hint="eastAsia" w:cs="Times New Roman"/>
          <w:szCs w:val="21"/>
        </w:rPr>
        <w:t>桥梁现场数据采集站应采用循环更新存储方式，在网络中断情况下，本地数据存储空间应满足结构化原始数据大于等于90天数据量的要求，满足非结构化视频图像数据大于等于30天数据量的要求</w:t>
      </w:r>
      <w:r>
        <w:rPr>
          <w:rFonts w:cs="Times New Roman"/>
          <w:szCs w:val="21"/>
        </w:rPr>
        <w:t>。</w:t>
      </w:r>
    </w:p>
    <w:p w14:paraId="4DBF9C59">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5</w:t>
      </w:r>
      <w:r>
        <w:rPr>
          <w:rFonts w:cs="Times New Roman"/>
          <w:b/>
          <w:color w:val="000000" w:themeColor="text1"/>
          <w:szCs w:val="21"/>
          <w14:textFill>
            <w14:solidFill>
              <w14:schemeClr w14:val="tx1"/>
            </w14:solidFill>
          </w14:textFill>
        </w:rPr>
        <w:t xml:space="preserve"> </w:t>
      </w:r>
      <w:r>
        <w:rPr>
          <w:rFonts w:cs="Times New Roman"/>
          <w:szCs w:val="21"/>
        </w:rPr>
        <w:t>应采用数据库技术存储监测系统数据，应提供存储调度、存储监控及存储管理可视化功能。</w:t>
      </w:r>
    </w:p>
    <w:p w14:paraId="1AA7A5DC">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14:textFill>
            <w14:solidFill>
              <w14:schemeClr w14:val="tx1"/>
            </w14:solidFill>
          </w14:textFill>
        </w:rPr>
        <w:t>1</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6</w:t>
      </w:r>
      <w:r>
        <w:rPr>
          <w:rFonts w:cs="Times New Roman"/>
          <w:b/>
          <w:color w:val="000000" w:themeColor="text1"/>
          <w:szCs w:val="21"/>
          <w14:textFill>
            <w14:solidFill>
              <w14:schemeClr w14:val="tx1"/>
            </w14:solidFill>
          </w14:textFill>
        </w:rPr>
        <w:t xml:space="preserve"> </w:t>
      </w:r>
      <w:r>
        <w:rPr>
          <w:rFonts w:cs="Times New Roman"/>
          <w:color w:val="000000"/>
          <w:kern w:val="0"/>
          <w:szCs w:val="21"/>
          <w:lang w:bidi="ar"/>
        </w:rPr>
        <w:t>原</w:t>
      </w:r>
      <w:r>
        <w:rPr>
          <w:rFonts w:cs="Times New Roman"/>
          <w:szCs w:val="21"/>
        </w:rPr>
        <w:t>始监测数据应定期存储</w:t>
      </w:r>
      <w:r>
        <w:rPr>
          <w:rFonts w:hint="eastAsia" w:cs="Times New Roman"/>
          <w:szCs w:val="21"/>
        </w:rPr>
        <w:t>，</w:t>
      </w:r>
      <w:r>
        <w:rPr>
          <w:rFonts w:cs="Times New Roman"/>
          <w:szCs w:val="21"/>
        </w:rPr>
        <w:t>备份存档、后处理数据应保持不小于3月的在线存储；统计、分析数据应专项存储。</w:t>
      </w:r>
    </w:p>
    <w:p w14:paraId="40749BCD">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3A506A19">
      <w:pPr>
        <w:rPr>
          <w:rFonts w:cs="Times New Roman"/>
          <w:szCs w:val="21"/>
        </w:rPr>
      </w:pPr>
      <w:r>
        <w:rPr>
          <w:rFonts w:hint="eastAsia" w:eastAsia="楷体" w:cs="Times New Roman"/>
          <w:bCs/>
          <w:color w:val="000000" w:themeColor="text1"/>
          <w:szCs w:val="21"/>
          <w14:textFill>
            <w14:solidFill>
              <w14:schemeClr w14:val="tx1"/>
            </w14:solidFill>
          </w14:textFill>
        </w:rPr>
        <w:t>本条规定了原始监测数据、后处理数据和统计、分析数据的存储要求</w:t>
      </w:r>
      <w:r>
        <w:rPr>
          <w:rFonts w:eastAsia="楷体" w:cs="Times New Roman"/>
          <w:bCs/>
          <w:color w:val="000000" w:themeColor="text1"/>
          <w:szCs w:val="21"/>
          <w14:textFill>
            <w14:solidFill>
              <w14:schemeClr w14:val="tx1"/>
            </w14:solidFill>
          </w14:textFill>
        </w:rPr>
        <w:t>。</w:t>
      </w:r>
    </w:p>
    <w:p w14:paraId="68A6D4CF">
      <w:pPr>
        <w:rPr>
          <w:rFonts w:cs="Times New Roman"/>
          <w:b/>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7</w:t>
      </w:r>
      <w:r>
        <w:rPr>
          <w:rFonts w:cs="Times New Roman"/>
          <w:b/>
          <w:color w:val="000000" w:themeColor="text1"/>
          <w:szCs w:val="21"/>
          <w14:textFill>
            <w14:solidFill>
              <w14:schemeClr w14:val="tx1"/>
            </w14:solidFill>
          </w14:textFill>
        </w:rPr>
        <w:t xml:space="preserve"> </w:t>
      </w:r>
      <w:r>
        <w:rPr>
          <w:rFonts w:cs="Times New Roman"/>
          <w:szCs w:val="21"/>
        </w:rPr>
        <w:t>监测系统的结构化数据应包括桥梁基础数据、监测数据、特征值数据、超限值数据，非结构化数据可包括图像、音视频及文本。</w:t>
      </w:r>
    </w:p>
    <w:p w14:paraId="7C8CFFB9">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.8</w:t>
      </w:r>
      <w:r>
        <w:rPr>
          <w:rFonts w:cs="Times New Roman"/>
          <w:b/>
          <w:color w:val="000000" w:themeColor="text1"/>
          <w:szCs w:val="21"/>
          <w14:textFill>
            <w14:solidFill>
              <w14:schemeClr w14:val="tx1"/>
            </w14:solidFill>
          </w14:textFill>
        </w:rPr>
        <w:t xml:space="preserve"> </w:t>
      </w:r>
      <w:r>
        <w:rPr>
          <w:rFonts w:cs="Times New Roman"/>
          <w:szCs w:val="21"/>
        </w:rPr>
        <w:t>监测数据管理应实现数据的完整性、准确性、一致性、时效性、可访问性。数据质量评估应符合GB/T 36344的相关规定。</w:t>
      </w:r>
    </w:p>
    <w:p w14:paraId="73EDA652">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4631796F">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根据GB/T 36344-2018《信息技术 数据质量评价指标》，数值质量评价指标框架包含以下6个部分：</w:t>
      </w:r>
    </w:p>
    <w:p w14:paraId="0B014FCF">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(1)完整性：按照数据规则要求,数据元素被赋予数值的程度。</w:t>
      </w:r>
    </w:p>
    <w:p w14:paraId="0978B95F">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(2)准确性：数据准确表示其所描述的真实实体(实际对象)真实值的程度。</w:t>
      </w:r>
    </w:p>
    <w:p w14:paraId="7B79B1A6">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(3)一致性：数据与其他特定上下文中使用的数据无矛盾的程度。</w:t>
      </w:r>
    </w:p>
    <w:p w14:paraId="6105F477">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(4)时效性：数据在时间变化中的正确程度。</w:t>
      </w:r>
    </w:p>
    <w:p w14:paraId="51B0F288">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(5)可访问性：数据能被访问的程度。</w:t>
      </w:r>
    </w:p>
    <w:p w14:paraId="266AADC5">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(6)规范性：数据符合数据标准、数据模型、业务规则、元数据或权威参考数据的程度。</w:t>
      </w:r>
    </w:p>
    <w:p w14:paraId="4D947E12">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9</w:t>
      </w:r>
      <w:r>
        <w:rPr>
          <w:rFonts w:cs="Times New Roman"/>
          <w:szCs w:val="21"/>
        </w:rPr>
        <w:t xml:space="preserve"> 数据管理应具备存储展示、搜索查询、报表生成等功能。</w:t>
      </w:r>
    </w:p>
    <w:p w14:paraId="7789A7EA">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w:t>
      </w:r>
      <w:r>
        <w:rPr>
          <w:rFonts w:hint="eastAsia" w:cs="Times New Roman"/>
          <w:b/>
          <w:color w:val="000000" w:themeColor="text1"/>
          <w:szCs w:val="21"/>
          <w:lang w:val="en-US" w:eastAsia="zh-CN"/>
          <w14:textFill>
            <w14:solidFill>
              <w14:schemeClr w14:val="tx1"/>
            </w14:solidFill>
          </w14:textFill>
        </w:rPr>
        <w:t>10</w:t>
      </w:r>
      <w:r>
        <w:rPr>
          <w:rFonts w:cs="Times New Roman"/>
          <w:b/>
          <w:color w:val="000000" w:themeColor="text1"/>
          <w:szCs w:val="21"/>
          <w14:textFill>
            <w14:solidFill>
              <w14:schemeClr w14:val="tx1"/>
            </w14:solidFill>
          </w14:textFill>
        </w:rPr>
        <w:t xml:space="preserve"> </w:t>
      </w:r>
      <w:r>
        <w:rPr>
          <w:rFonts w:cs="Times New Roman"/>
          <w:szCs w:val="21"/>
        </w:rPr>
        <w:t>数据管理软件应实现数据归档、生成报告、快速显示和高效存储等管理功能。</w:t>
      </w:r>
    </w:p>
    <w:p w14:paraId="590BE4CE">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.1.1</w:t>
      </w:r>
      <w:r>
        <w:rPr>
          <w:rFonts w:hint="eastAsia" w:cs="Times New Roman"/>
          <w:b/>
          <w:color w:val="000000" w:themeColor="text1"/>
          <w:szCs w:val="21"/>
          <w:lang w:val="en-US" w:eastAsia="zh-CN"/>
          <w14:textFill>
            <w14:solidFill>
              <w14:schemeClr w14:val="tx1"/>
            </w14:solidFill>
          </w14:textFill>
        </w:rPr>
        <w:t>1</w:t>
      </w:r>
      <w:r>
        <w:rPr>
          <w:rFonts w:cs="Times New Roman"/>
          <w:b/>
          <w:color w:val="000000" w:themeColor="text1"/>
          <w:szCs w:val="21"/>
          <w14:textFill>
            <w14:solidFill>
              <w14:schemeClr w14:val="tx1"/>
            </w14:solidFill>
          </w14:textFill>
        </w:rPr>
        <w:t xml:space="preserve"> </w:t>
      </w:r>
      <w:r>
        <w:rPr>
          <w:rFonts w:cs="Times New Roman"/>
          <w:szCs w:val="21"/>
        </w:rPr>
        <w:t>数据管理软件应能对所有监测项目、监测点设备或指定监测项目监测点设备的监测数据及图像在限定时间段进行回放追溯。</w:t>
      </w:r>
    </w:p>
    <w:p w14:paraId="28525887">
      <w:pPr>
        <w:rPr>
          <w:rFonts w:cs="Times New Roman"/>
          <w:b/>
          <w:color w:val="000000" w:themeColor="text1"/>
          <w:sz w:val="24"/>
          <w:szCs w:val="24"/>
          <w14:textFill>
            <w14:solidFill>
              <w14:schemeClr w14:val="tx1"/>
            </w14:solidFill>
          </w14:textFill>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.1.1</w:t>
      </w:r>
      <w:r>
        <w:rPr>
          <w:rFonts w:hint="eastAsia" w:cs="Times New Roman"/>
          <w:b/>
          <w:color w:val="000000" w:themeColor="text1"/>
          <w:szCs w:val="21"/>
          <w:lang w:val="en-US" w:eastAsia="zh-CN"/>
          <w14:textFill>
            <w14:solidFill>
              <w14:schemeClr w14:val="tx1"/>
            </w14:solidFill>
          </w14:textFill>
        </w:rPr>
        <w:t>2</w:t>
      </w:r>
      <w:r>
        <w:rPr>
          <w:rFonts w:cs="Times New Roman"/>
          <w:szCs w:val="21"/>
        </w:rPr>
        <w:t xml:space="preserve"> 数据报告报表应实现提供</w:t>
      </w:r>
      <w:r>
        <w:rPr>
          <w:rFonts w:hint="eastAsia" w:cs="Times New Roman"/>
          <w:szCs w:val="21"/>
        </w:rPr>
        <w:t>日报、</w:t>
      </w:r>
      <w:r>
        <w:rPr>
          <w:rFonts w:cs="Times New Roman"/>
          <w:szCs w:val="21"/>
        </w:rPr>
        <w:t>月报、季报、年报以及极端事件之后报告的功能；报告报表应能够导出并成为常用办公系统通用数据格式。</w:t>
      </w:r>
    </w:p>
    <w:p w14:paraId="4A898BF5">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1.13</w:t>
      </w:r>
      <w:r>
        <w:rPr>
          <w:rFonts w:cs="Times New Roman"/>
          <w:szCs w:val="21"/>
        </w:rPr>
        <w:t xml:space="preserve"> 数据库对采集系统收集到的实时数据和历史数据进行存储，以供数据处理和数据评估系统进行数据处理和数据分析，并存储处理及分析结果以便查询。</w:t>
      </w:r>
    </w:p>
    <w:p w14:paraId="2BA9BC11">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3074646B">
      <w:pPr>
        <w:rPr>
          <w:rFonts w:cs="Times New Roman"/>
          <w:szCs w:val="21"/>
        </w:rPr>
      </w:pPr>
      <w:r>
        <w:rPr>
          <w:rFonts w:hint="eastAsia" w:eastAsia="楷体" w:cs="Times New Roman"/>
          <w:bCs/>
          <w:color w:val="000000" w:themeColor="text1"/>
          <w:szCs w:val="21"/>
          <w14:textFill>
            <w14:solidFill>
              <w14:schemeClr w14:val="tx1"/>
            </w14:solidFill>
          </w14:textFill>
        </w:rPr>
        <w:t>本条规定了结构健康监测数据库存储的目的和功能</w:t>
      </w:r>
      <w:r>
        <w:rPr>
          <w:rFonts w:eastAsia="楷体" w:cs="Times New Roman"/>
          <w:bCs/>
          <w:color w:val="000000" w:themeColor="text1"/>
          <w:szCs w:val="21"/>
          <w14:textFill>
            <w14:solidFill>
              <w14:schemeClr w14:val="tx1"/>
            </w14:solidFill>
          </w14:textFill>
        </w:rPr>
        <w:t>。</w:t>
      </w:r>
    </w:p>
    <w:p w14:paraId="3234A0FE">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1.14</w:t>
      </w:r>
      <w:r>
        <w:rPr>
          <w:rFonts w:cs="Times New Roman"/>
          <w:szCs w:val="21"/>
        </w:rPr>
        <w:t xml:space="preserve"> 数据库系统设计应遵循可靠、先进、开放、可扩展、标准和经济的基本原则，并保证数据的共享、安全与结构整体性，以及数据库系统与应用系统的统一性。</w:t>
      </w:r>
    </w:p>
    <w:p w14:paraId="0A8983DD">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67D5B84D">
      <w:pPr>
        <w:rPr>
          <w:rFonts w:cs="Times New Roman"/>
          <w:szCs w:val="21"/>
        </w:rPr>
      </w:pPr>
      <w:r>
        <w:rPr>
          <w:rFonts w:hint="eastAsia" w:eastAsia="楷体" w:cs="Times New Roman"/>
          <w:bCs/>
          <w:color w:val="000000" w:themeColor="text1"/>
          <w:szCs w:val="21"/>
          <w14:textFill>
            <w14:solidFill>
              <w14:schemeClr w14:val="tx1"/>
            </w14:solidFill>
          </w14:textFill>
        </w:rPr>
        <w:t>本条规定了数据库设计应遵循的基本原则</w:t>
      </w:r>
      <w:r>
        <w:rPr>
          <w:rFonts w:eastAsia="楷体" w:cs="Times New Roman"/>
          <w:bCs/>
          <w:color w:val="000000" w:themeColor="text1"/>
          <w:szCs w:val="21"/>
          <w14:textFill>
            <w14:solidFill>
              <w14:schemeClr w14:val="tx1"/>
            </w14:solidFill>
          </w14:textFill>
        </w:rPr>
        <w:t>。</w:t>
      </w:r>
    </w:p>
    <w:p w14:paraId="4D2D096D">
      <w:pPr>
        <w:rPr>
          <w:rFonts w:cs="Times New Roman"/>
          <w:szCs w:val="21"/>
        </w:rPr>
      </w:pPr>
    </w:p>
    <w:p w14:paraId="7B24F0A4">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179" w:name="_Toc29346"/>
      <w:bookmarkStart w:id="180" w:name="_Toc13491"/>
      <w:bookmarkStart w:id="181" w:name="_Toc25577"/>
      <w:bookmarkStart w:id="182" w:name="_Toc5505"/>
      <w:bookmarkStart w:id="183" w:name="_Toc12249"/>
      <w:bookmarkStart w:id="184" w:name="_Toc16900"/>
      <w:bookmarkStart w:id="185" w:name="_Toc29164"/>
      <w:bookmarkStart w:id="186" w:name="_Toc29629"/>
      <w:bookmarkStart w:id="187" w:name="_Toc20103"/>
      <w:r>
        <w:rPr>
          <w:rFonts w:hint="eastAsia" w:ascii="Times New Roman" w:hAnsi="Times New Roman" w:eastAsia="黑体" w:cs="Times New Roman"/>
          <w:bCs w:val="0"/>
          <w:color w:val="000000" w:themeColor="text1"/>
          <w:sz w:val="28"/>
          <w:szCs w:val="28"/>
          <w14:textFill>
            <w14:solidFill>
              <w14:schemeClr w14:val="tx1"/>
            </w14:solidFill>
          </w14:textFill>
        </w:rPr>
        <w:t>6</w:t>
      </w:r>
      <w:r>
        <w:rPr>
          <w:rFonts w:ascii="Times New Roman" w:hAnsi="Times New Roman" w:eastAsia="黑体" w:cs="Times New Roman"/>
          <w:bCs w:val="0"/>
          <w:color w:val="000000" w:themeColor="text1"/>
          <w:sz w:val="28"/>
          <w:szCs w:val="28"/>
          <w14:textFill>
            <w14:solidFill>
              <w14:schemeClr w14:val="tx1"/>
            </w14:solidFill>
          </w14:textFill>
        </w:rPr>
        <w:t>.</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 xml:space="preserve">2 </w:t>
      </w:r>
      <w:r>
        <w:rPr>
          <w:rFonts w:ascii="Times New Roman" w:hAnsi="Times New Roman" w:eastAsia="宋体" w:cs="Times New Roman"/>
          <w:bCs w:val="0"/>
          <w:color w:val="000000" w:themeColor="text1"/>
          <w:sz w:val="28"/>
          <w:szCs w:val="28"/>
          <w14:textFill>
            <w14:solidFill>
              <w14:schemeClr w14:val="tx1"/>
            </w14:solidFill>
          </w14:textFill>
        </w:rPr>
        <w:t>数据库设计基本要求</w:t>
      </w:r>
      <w:bookmarkEnd w:id="179"/>
      <w:bookmarkEnd w:id="180"/>
      <w:bookmarkEnd w:id="181"/>
      <w:bookmarkEnd w:id="182"/>
      <w:bookmarkEnd w:id="183"/>
      <w:bookmarkEnd w:id="184"/>
      <w:bookmarkEnd w:id="185"/>
      <w:bookmarkEnd w:id="186"/>
      <w:bookmarkEnd w:id="187"/>
    </w:p>
    <w:p w14:paraId="3ED92CBF">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.1</w:t>
      </w:r>
      <w:r>
        <w:rPr>
          <w:rFonts w:cs="Times New Roman"/>
          <w:szCs w:val="21"/>
        </w:rPr>
        <w:t xml:space="preserve"> 结构</w:t>
      </w:r>
      <w:r>
        <w:rPr>
          <w:rFonts w:hint="eastAsia" w:cs="Times New Roman"/>
          <w:szCs w:val="21"/>
          <w:lang w:val="en-US" w:eastAsia="zh-CN"/>
        </w:rPr>
        <w:t>安全</w:t>
      </w:r>
      <w:r>
        <w:rPr>
          <w:rFonts w:cs="Times New Roman"/>
          <w:szCs w:val="21"/>
        </w:rPr>
        <w:t>监测系统涉及的数据库功能应包括监测设备管理、监测信息管理、结构模型信息管理、评估分析信息管理、数据转储管理、用户管理、安全管理以及</w:t>
      </w:r>
      <w:r>
        <w:rPr>
          <w:rFonts w:hint="eastAsia" w:cs="Times New Roman"/>
          <w:szCs w:val="21"/>
        </w:rPr>
        <w:t>报警</w:t>
      </w:r>
      <w:r>
        <w:rPr>
          <w:rFonts w:cs="Times New Roman"/>
          <w:szCs w:val="21"/>
        </w:rPr>
        <w:t>信息管理等方面。</w:t>
      </w:r>
    </w:p>
    <w:p w14:paraId="732D77AA">
      <w:pPr>
        <w:rPr>
          <w:rFonts w:eastAsia="楷体" w:cs="Times New Roman"/>
          <w:bCs/>
          <w:szCs w:val="21"/>
        </w:rPr>
      </w:pPr>
      <w:bookmarkStart w:id="188" w:name="_Hlk116548233"/>
      <w:r>
        <w:rPr>
          <w:rFonts w:eastAsia="楷体" w:cs="Times New Roman"/>
          <w:bCs/>
          <w:szCs w:val="21"/>
        </w:rPr>
        <w:t>【条文说明】</w:t>
      </w:r>
    </w:p>
    <w:bookmarkEnd w:id="188"/>
    <w:p w14:paraId="67748833">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1</w:t>
      </w:r>
      <w:r>
        <w:rPr>
          <w:rFonts w:cs="Times New Roman"/>
          <w:szCs w:val="21"/>
        </w:rPr>
        <w:t>监测设备管理应包括传感器和采集设备(包括采集子站和总站)的添加、更换、状态查询以及故障检测等功能。传感器设备宜按监测信息内容和功能进行分类管理。</w:t>
      </w:r>
    </w:p>
    <w:p w14:paraId="028C6375">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2</w:t>
      </w:r>
      <w:r>
        <w:rPr>
          <w:rFonts w:cs="Times New Roman"/>
          <w:szCs w:val="21"/>
        </w:rPr>
        <w:t>监测信息管理应包括监测信息的自动导人、图形或文件形式导出数据、历史监测信息的查询</w:t>
      </w:r>
      <w:r>
        <w:rPr>
          <w:rFonts w:hint="eastAsia" w:cs="Times New Roman"/>
          <w:szCs w:val="21"/>
        </w:rPr>
        <w:t>，</w:t>
      </w:r>
      <w:r>
        <w:rPr>
          <w:rFonts w:cs="Times New Roman"/>
          <w:szCs w:val="21"/>
        </w:rPr>
        <w:t>并宜具备监测信息的可视化功能。</w:t>
      </w:r>
    </w:p>
    <w:p w14:paraId="17A374D6">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3</w:t>
      </w:r>
      <w:r>
        <w:rPr>
          <w:rFonts w:cs="Times New Roman"/>
          <w:szCs w:val="21"/>
        </w:rPr>
        <w:t>结构模型信息管理应提供结构的基本参数和评估分析所需要的计算机数值模型。</w:t>
      </w:r>
    </w:p>
    <w:p w14:paraId="425EE61A">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4</w:t>
      </w:r>
      <w:r>
        <w:rPr>
          <w:rFonts w:cs="Times New Roman"/>
          <w:szCs w:val="21"/>
        </w:rPr>
        <w:t>评估分析信息管理应提供评估准则、保存评估结果并供查询统计。</w:t>
      </w:r>
    </w:p>
    <w:p w14:paraId="07D46DC7">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5</w:t>
      </w:r>
      <w:r>
        <w:rPr>
          <w:rFonts w:cs="Times New Roman"/>
          <w:szCs w:val="21"/>
        </w:rPr>
        <w:t>数据转储管理应支持海量數据的归档以及相应的元数据管理。归档的数据可以存储在大容量存储设备中并应支持使用时的可访问性。</w:t>
      </w:r>
    </w:p>
    <w:p w14:paraId="593981BC">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6</w:t>
      </w:r>
      <w:r>
        <w:rPr>
          <w:rFonts w:cs="Times New Roman"/>
          <w:szCs w:val="21"/>
        </w:rPr>
        <w:t>用户管理应支持用户权限的定义和分配功能。系统根据用户的权限来操作不同模块,提供基于角色的用户组管理、用户授权、注册账号和认证管理等。</w:t>
      </w:r>
    </w:p>
    <w:p w14:paraId="15430156">
      <w:pPr>
        <w:ind w:firstLine="422" w:firstLineChars="200"/>
        <w:rPr>
          <w:rFonts w:eastAsia="楷体" w:cs="Times New Roman"/>
          <w:bCs/>
          <w:szCs w:val="21"/>
        </w:rPr>
      </w:pPr>
      <w:r>
        <w:rPr>
          <w:rFonts w:hint="eastAsia" w:cs="Times New Roman"/>
          <w:b/>
          <w:color w:val="000000" w:themeColor="text1"/>
          <w:szCs w:val="21"/>
          <w:lang w:val="en-US" w:eastAsia="zh-CN"/>
          <w14:textFill>
            <w14:solidFill>
              <w14:schemeClr w14:val="tx1"/>
            </w14:solidFill>
          </w14:textFill>
        </w:rPr>
        <w:t>7</w:t>
      </w:r>
      <w:r>
        <w:rPr>
          <w:rFonts w:cs="Times New Roman"/>
          <w:szCs w:val="21"/>
        </w:rPr>
        <w:t>系统安全管理应提供系统运行环境的网络安全管理和安全保护、数据库的容灾备份机制.敏感信息标记以及用户使用日志审计等功能。数据库系统安全管理应有相应的硬件、软件和人员来支持。</w:t>
      </w:r>
    </w:p>
    <w:p w14:paraId="45E2287A">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.2</w:t>
      </w:r>
      <w:r>
        <w:rPr>
          <w:rFonts w:cs="Times New Roman"/>
          <w:szCs w:val="21"/>
        </w:rPr>
        <w:t xml:space="preserve"> 数据库系统在使用时应支持在线实时数据处理分析、离线数据处理分析以及两种工作方式的混合模式。</w:t>
      </w:r>
    </w:p>
    <w:p w14:paraId="111B4BD6">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4BC80C11">
      <w:pPr>
        <w:rPr>
          <w:rFonts w:cs="Times New Roman"/>
          <w:szCs w:val="21"/>
        </w:rPr>
      </w:pPr>
      <w:r>
        <w:rPr>
          <w:rFonts w:hint="eastAsia" w:eastAsia="楷体" w:cs="Times New Roman"/>
          <w:bCs/>
          <w:color w:val="000000" w:themeColor="text1"/>
          <w:szCs w:val="21"/>
          <w14:textFill>
            <w14:solidFill>
              <w14:schemeClr w14:val="tx1"/>
            </w14:solidFill>
          </w14:textFill>
        </w:rPr>
        <w:t>本条规定了数据库系统使用时的支持工作方式</w:t>
      </w:r>
      <w:r>
        <w:rPr>
          <w:rFonts w:eastAsia="楷体" w:cs="Times New Roman"/>
          <w:bCs/>
          <w:color w:val="000000" w:themeColor="text1"/>
          <w:szCs w:val="21"/>
          <w14:textFill>
            <w14:solidFill>
              <w14:schemeClr w14:val="tx1"/>
            </w14:solidFill>
          </w14:textFill>
        </w:rPr>
        <w:t>。</w:t>
      </w:r>
    </w:p>
    <w:p w14:paraId="13DED7E1">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.3</w:t>
      </w:r>
      <w:r>
        <w:rPr>
          <w:rFonts w:cs="Times New Roman"/>
          <w:bCs/>
          <w:color w:val="000000" w:themeColor="text1"/>
          <w:szCs w:val="21"/>
          <w14:textFill>
            <w14:solidFill>
              <w14:schemeClr w14:val="tx1"/>
            </w14:solidFill>
          </w14:textFill>
        </w:rPr>
        <w:t xml:space="preserve"> 系统应具备</w:t>
      </w:r>
      <w:r>
        <w:rPr>
          <w:rFonts w:hint="eastAsia" w:cs="Times New Roman"/>
          <w:bCs/>
          <w:color w:val="000000" w:themeColor="text1"/>
          <w:szCs w:val="21"/>
          <w14:textFill>
            <w14:solidFill>
              <w14:schemeClr w14:val="tx1"/>
            </w14:solidFill>
          </w14:textFill>
        </w:rPr>
        <w:t>报警</w:t>
      </w:r>
      <w:r>
        <w:rPr>
          <w:rFonts w:cs="Times New Roman"/>
          <w:bCs/>
          <w:color w:val="000000" w:themeColor="text1"/>
          <w:szCs w:val="21"/>
          <w14:textFill>
            <w14:solidFill>
              <w14:schemeClr w14:val="tx1"/>
            </w14:solidFill>
          </w14:textFill>
        </w:rPr>
        <w:t>信息处理功能</w:t>
      </w:r>
      <w:r>
        <w:rPr>
          <w:rFonts w:hint="eastAsia" w:cs="Times New Roman"/>
          <w:bCs/>
          <w:color w:val="000000" w:themeColor="text1"/>
          <w:szCs w:val="21"/>
          <w14:textFill>
            <w14:solidFill>
              <w14:schemeClr w14:val="tx1"/>
            </w14:solidFill>
          </w14:textFill>
        </w:rPr>
        <w:t>，</w:t>
      </w:r>
      <w:r>
        <w:rPr>
          <w:rFonts w:cs="Times New Roman"/>
          <w:bCs/>
          <w:color w:val="000000" w:themeColor="text1"/>
          <w:szCs w:val="21"/>
          <w14:textFill>
            <w14:solidFill>
              <w14:schemeClr w14:val="tx1"/>
            </w14:solidFill>
          </w14:textFill>
        </w:rPr>
        <w:t>并能将各种</w:t>
      </w:r>
      <w:r>
        <w:rPr>
          <w:rFonts w:hint="eastAsia" w:cs="Times New Roman"/>
          <w:bCs/>
          <w:color w:val="000000" w:themeColor="text1"/>
          <w:szCs w:val="21"/>
          <w14:textFill>
            <w14:solidFill>
              <w14:schemeClr w14:val="tx1"/>
            </w14:solidFill>
          </w14:textFill>
        </w:rPr>
        <w:t>报警</w:t>
      </w:r>
      <w:r>
        <w:rPr>
          <w:rFonts w:cs="Times New Roman"/>
          <w:bCs/>
          <w:color w:val="000000" w:themeColor="text1"/>
          <w:szCs w:val="21"/>
          <w14:textFill>
            <w14:solidFill>
              <w14:schemeClr w14:val="tx1"/>
            </w14:solidFill>
          </w14:textFill>
        </w:rPr>
        <w:t>信息以电子邮件和短信等形式通知相关人员。</w:t>
      </w:r>
    </w:p>
    <w:p w14:paraId="71416221">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.4</w:t>
      </w:r>
      <w:r>
        <w:rPr>
          <w:rFonts w:cs="Times New Roman"/>
          <w:bCs/>
          <w:color w:val="000000" w:themeColor="text1"/>
          <w:szCs w:val="21"/>
          <w14:textFill>
            <w14:solidFill>
              <w14:schemeClr w14:val="tx1"/>
            </w14:solidFill>
          </w14:textFill>
        </w:rPr>
        <w:t xml:space="preserve"> 数据装载应包括数据的筛选.输入、校验、转换和綜合等主要步骤。</w:t>
      </w:r>
    </w:p>
    <w:p w14:paraId="4198D32F">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.5</w:t>
      </w:r>
      <w:r>
        <w:rPr>
          <w:rFonts w:cs="Times New Roman"/>
          <w:bCs/>
          <w:color w:val="000000" w:themeColor="text1"/>
          <w:szCs w:val="21"/>
          <w14:textFill>
            <w14:solidFill>
              <w14:schemeClr w14:val="tx1"/>
            </w14:solidFill>
          </w14:textFill>
        </w:rPr>
        <w:t xml:space="preserve"> 结构监测数据和分析数据的精度应满足监测目的,并根据结构特性、监测内容确定。</w:t>
      </w:r>
    </w:p>
    <w:p w14:paraId="459D2EC4">
      <w:pPr>
        <w:rPr>
          <w:rFonts w:cs="Times New Roman"/>
          <w:bCs/>
          <w:color w:val="000000" w:themeColor="text1"/>
          <w:szCs w:val="21"/>
          <w14:textFill>
            <w14:solidFill>
              <w14:schemeClr w14:val="tx1"/>
            </w14:solidFill>
          </w14:textFill>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2</w:t>
      </w:r>
      <w:r>
        <w:rPr>
          <w:rFonts w:cs="Times New Roman"/>
          <w:b/>
          <w:color w:val="000000" w:themeColor="text1"/>
          <w:szCs w:val="21"/>
          <w14:textFill>
            <w14:solidFill>
              <w14:schemeClr w14:val="tx1"/>
            </w14:solidFill>
          </w14:textFill>
        </w:rPr>
        <w:t>.6</w:t>
      </w:r>
      <w:r>
        <w:rPr>
          <w:rFonts w:cs="Times New Roman"/>
          <w:bCs/>
          <w:color w:val="000000" w:themeColor="text1"/>
          <w:szCs w:val="21"/>
          <w14:textFill>
            <w14:solidFill>
              <w14:schemeClr w14:val="tx1"/>
            </w14:solidFill>
          </w14:textFill>
        </w:rPr>
        <w:t xml:space="preserve"> 查询的响应級别应为秒级</w:t>
      </w:r>
      <w:r>
        <w:rPr>
          <w:rFonts w:hint="eastAsia" w:cs="Times New Roman"/>
          <w:bCs/>
          <w:color w:val="000000" w:themeColor="text1"/>
          <w:szCs w:val="21"/>
          <w14:textFill>
            <w14:solidFill>
              <w14:schemeClr w14:val="tx1"/>
            </w14:solidFill>
          </w14:textFill>
        </w:rPr>
        <w:t>，</w:t>
      </w:r>
      <w:r>
        <w:rPr>
          <w:rFonts w:cs="Times New Roman"/>
          <w:bCs/>
          <w:color w:val="000000" w:themeColor="text1"/>
          <w:szCs w:val="21"/>
          <w14:textFill>
            <w14:solidFill>
              <w14:schemeClr w14:val="tx1"/>
            </w14:solidFill>
          </w14:textFill>
        </w:rPr>
        <w:t>分析结果及可视化等方面应能满足实际使用的要求。</w:t>
      </w:r>
    </w:p>
    <w:p w14:paraId="1E2BC739">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189" w:name="_Toc463"/>
      <w:bookmarkStart w:id="190" w:name="_Toc25926"/>
      <w:bookmarkStart w:id="191" w:name="_Toc27068"/>
      <w:bookmarkStart w:id="192" w:name="_Toc19427"/>
      <w:bookmarkStart w:id="193" w:name="_Toc14929"/>
      <w:bookmarkStart w:id="194" w:name="_Toc21276"/>
      <w:bookmarkStart w:id="195" w:name="_Toc19539"/>
      <w:bookmarkStart w:id="196" w:name="_Toc25064"/>
      <w:bookmarkStart w:id="197" w:name="_Toc11681"/>
      <w:r>
        <w:rPr>
          <w:rFonts w:hint="eastAsia" w:ascii="Times New Roman" w:hAnsi="Times New Roman" w:eastAsia="黑体" w:cs="Times New Roman"/>
          <w:bCs w:val="0"/>
          <w:color w:val="000000" w:themeColor="text1"/>
          <w:sz w:val="28"/>
          <w:szCs w:val="28"/>
          <w14:textFill>
            <w14:solidFill>
              <w14:schemeClr w14:val="tx1"/>
            </w14:solidFill>
          </w14:textFill>
        </w:rPr>
        <w:t>6</w:t>
      </w:r>
      <w:r>
        <w:rPr>
          <w:rFonts w:ascii="Times New Roman" w:hAnsi="Times New Roman" w:eastAsia="黑体" w:cs="Times New Roman"/>
          <w:bCs w:val="0"/>
          <w:color w:val="000000" w:themeColor="text1"/>
          <w:sz w:val="28"/>
          <w:szCs w:val="28"/>
          <w14:textFill>
            <w14:solidFill>
              <w14:schemeClr w14:val="tx1"/>
            </w14:solidFill>
          </w14:textFill>
        </w:rPr>
        <w:t>.</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3</w:t>
      </w:r>
      <w:r>
        <w:rPr>
          <w:rFonts w:ascii="Times New Roman" w:hAnsi="Times New Roman" w:eastAsia="黑体" w:cs="Times New Roman"/>
          <w:bCs w:val="0"/>
          <w:color w:val="000000" w:themeColor="text1"/>
          <w:sz w:val="28"/>
          <w:szCs w:val="28"/>
          <w14:textFill>
            <w14:solidFill>
              <w14:schemeClr w14:val="tx1"/>
            </w14:solidFill>
          </w14:textFill>
        </w:rPr>
        <w:t xml:space="preserve"> </w:t>
      </w:r>
      <w:r>
        <w:rPr>
          <w:rFonts w:ascii="Times New Roman" w:hAnsi="Times New Roman" w:eastAsia="宋体" w:cs="Times New Roman"/>
          <w:bCs w:val="0"/>
          <w:color w:val="000000" w:themeColor="text1"/>
          <w:sz w:val="28"/>
          <w:szCs w:val="28"/>
          <w14:textFill>
            <w14:solidFill>
              <w14:schemeClr w14:val="tx1"/>
            </w14:solidFill>
          </w14:textFill>
        </w:rPr>
        <w:t>数据库组成</w:t>
      </w:r>
      <w:bookmarkEnd w:id="189"/>
      <w:bookmarkEnd w:id="190"/>
      <w:bookmarkEnd w:id="191"/>
      <w:bookmarkEnd w:id="192"/>
      <w:bookmarkEnd w:id="193"/>
      <w:bookmarkEnd w:id="194"/>
      <w:bookmarkEnd w:id="195"/>
      <w:bookmarkEnd w:id="196"/>
      <w:bookmarkEnd w:id="197"/>
    </w:p>
    <w:p w14:paraId="7FB654F4">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.1</w:t>
      </w:r>
      <w:r>
        <w:rPr>
          <w:rFonts w:cs="Times New Roman"/>
          <w:szCs w:val="21"/>
        </w:rPr>
        <w:t xml:space="preserve"> 数据库按主题可划分为监测设备数据库、监测信息数据库、结构模型信息数据库、评估分析信息数据库和用户数据库等。</w:t>
      </w:r>
    </w:p>
    <w:p w14:paraId="0C5D53AF">
      <w:pPr>
        <w:pStyle w:val="24"/>
        <w:ind w:firstLine="422" w:firstLineChars="200"/>
        <w:rPr>
          <w:rFonts w:eastAsia="楷体" w:cs="Times New Roman"/>
          <w:bCs/>
          <w:szCs w:val="21"/>
        </w:rPr>
      </w:pPr>
      <w:r>
        <w:rPr>
          <w:rFonts w:hint="eastAsia" w:eastAsia="楷体" w:cs="Times New Roman"/>
          <w:b/>
          <w:bCs w:val="0"/>
          <w:szCs w:val="21"/>
          <w:lang w:val="en-US" w:eastAsia="zh-CN"/>
        </w:rPr>
        <w:t>1</w:t>
      </w:r>
      <w:r>
        <w:rPr>
          <w:rFonts w:hint="eastAsia" w:eastAsia="楷体" w:cs="Times New Roman"/>
          <w:bCs/>
          <w:szCs w:val="21"/>
          <w:lang w:val="en-US" w:eastAsia="zh-CN"/>
        </w:rPr>
        <w:t xml:space="preserve"> </w:t>
      </w:r>
      <w:r>
        <w:rPr>
          <w:rFonts w:hint="eastAsia" w:ascii="Times New Roman" w:hAnsi="Times New Roman" w:eastAsia="宋体" w:cs="Times New Roman"/>
          <w:kern w:val="2"/>
          <w:sz w:val="21"/>
          <w:szCs w:val="21"/>
          <w:lang w:val="en-US" w:eastAsia="zh-CN" w:bidi="ar-SA"/>
        </w:rPr>
        <w:t>监测设备数据库的内容宜包括设备标识、设备名称、所属子站、几何位置、设备功能、出厂参数、安装时间、采样频率、警戒值、运行状况、维修记录等。</w:t>
      </w:r>
    </w:p>
    <w:p w14:paraId="129F0B1E">
      <w:pPr>
        <w:pStyle w:val="24"/>
        <w:ind w:firstLine="422" w:firstLineChars="200"/>
        <w:rPr>
          <w:rFonts w:hint="eastAsia" w:ascii="Times New Roman" w:hAnsi="Times New Roman" w:eastAsia="宋体" w:cs="Times New Roman"/>
          <w:kern w:val="2"/>
          <w:sz w:val="21"/>
          <w:szCs w:val="21"/>
          <w:lang w:val="en-US" w:eastAsia="zh-CN" w:bidi="ar-SA"/>
        </w:rPr>
      </w:pPr>
      <w:r>
        <w:rPr>
          <w:rFonts w:hint="eastAsia" w:eastAsia="楷体" w:cs="Times New Roman"/>
          <w:b/>
          <w:bCs w:val="0"/>
          <w:szCs w:val="21"/>
          <w:lang w:val="en-US" w:eastAsia="zh-CN"/>
        </w:rPr>
        <w:t>2</w:t>
      </w:r>
      <w:r>
        <w:rPr>
          <w:rFonts w:hint="eastAsia" w:eastAsia="楷体" w:cs="Times New Roman"/>
          <w:bCs/>
          <w:szCs w:val="21"/>
          <w:lang w:val="en-US" w:eastAsia="zh-CN"/>
        </w:rPr>
        <w:t xml:space="preserve"> </w:t>
      </w:r>
      <w:r>
        <w:rPr>
          <w:rFonts w:hint="eastAsia" w:ascii="Times New Roman" w:hAnsi="Times New Roman" w:eastAsia="宋体" w:cs="Times New Roman"/>
          <w:kern w:val="2"/>
          <w:sz w:val="21"/>
          <w:szCs w:val="21"/>
          <w:lang w:val="en-US" w:eastAsia="zh-CN" w:bidi="ar-SA"/>
        </w:rPr>
        <w:t>监测信息数据库应包括监测到的原始环境信息、荷载信息、结构反应信息、结构形态信息以及原始数据经简单处理后的附加信息。</w:t>
      </w:r>
    </w:p>
    <w:p w14:paraId="3B6C5FD6">
      <w:pPr>
        <w:pStyle w:val="24"/>
        <w:ind w:firstLine="422" w:firstLineChars="200"/>
        <w:rPr>
          <w:rFonts w:eastAsia="楷体" w:cs="Times New Roman"/>
          <w:bCs/>
          <w:szCs w:val="21"/>
        </w:rPr>
      </w:pPr>
      <w:r>
        <w:rPr>
          <w:rFonts w:hint="eastAsia" w:eastAsia="楷体" w:cs="Times New Roman"/>
          <w:b/>
          <w:bCs w:val="0"/>
          <w:szCs w:val="21"/>
          <w:lang w:val="en-US" w:eastAsia="zh-CN"/>
        </w:rPr>
        <w:t>3</w:t>
      </w:r>
      <w:r>
        <w:rPr>
          <w:rFonts w:hint="eastAsia" w:eastAsia="楷体" w:cs="Times New Roman"/>
          <w:bCs/>
          <w:szCs w:val="21"/>
          <w:lang w:val="en-US" w:eastAsia="zh-CN"/>
        </w:rPr>
        <w:t xml:space="preserve"> </w:t>
      </w:r>
      <w:r>
        <w:rPr>
          <w:rFonts w:hint="eastAsia" w:ascii="Times New Roman" w:hAnsi="Times New Roman" w:eastAsia="宋体" w:cs="Times New Roman"/>
          <w:kern w:val="2"/>
          <w:sz w:val="21"/>
          <w:szCs w:val="21"/>
          <w:lang w:val="en-US" w:eastAsia="zh-CN" w:bidi="ar-SA"/>
        </w:rPr>
        <w:t>结构模型信息数据库的内容宜包括结构设计图纸、基本设计参数、结构分析所需要的有限元模型。</w:t>
      </w:r>
    </w:p>
    <w:p w14:paraId="0992BE25">
      <w:pPr>
        <w:pStyle w:val="24"/>
        <w:ind w:firstLine="422" w:firstLineChars="200"/>
        <w:rPr>
          <w:rFonts w:eastAsia="楷体" w:cs="Times New Roman"/>
          <w:bCs/>
          <w:szCs w:val="21"/>
        </w:rPr>
      </w:pPr>
      <w:r>
        <w:rPr>
          <w:rFonts w:hint="eastAsia" w:eastAsia="楷体" w:cs="Times New Roman"/>
          <w:b/>
          <w:bCs w:val="0"/>
          <w:szCs w:val="21"/>
          <w:lang w:val="en-US" w:eastAsia="zh-CN"/>
        </w:rPr>
        <w:t xml:space="preserve">4 </w:t>
      </w:r>
      <w:r>
        <w:rPr>
          <w:rFonts w:hint="eastAsia" w:ascii="Times New Roman" w:hAnsi="Times New Roman" w:eastAsia="宋体" w:cs="Times New Roman"/>
          <w:kern w:val="2"/>
          <w:sz w:val="21"/>
          <w:szCs w:val="21"/>
          <w:lang w:val="en-US" w:eastAsia="zh-CN" w:bidi="ar-SA"/>
        </w:rPr>
        <w:t>评估分析信息数据库的内容宜包括评估所采用的准则和方法，评估时的主体、时间、参数、对象、结果和报告。</w:t>
      </w:r>
    </w:p>
    <w:p w14:paraId="56D015C1">
      <w:pPr>
        <w:pStyle w:val="24"/>
        <w:ind w:firstLine="422" w:firstLineChars="200"/>
        <w:rPr>
          <w:rFonts w:hint="eastAsia" w:ascii="Times New Roman" w:hAnsi="Times New Roman" w:eastAsia="宋体" w:cs="Times New Roman"/>
          <w:kern w:val="2"/>
          <w:sz w:val="21"/>
          <w:szCs w:val="21"/>
          <w:lang w:val="en-US" w:eastAsia="zh-CN" w:bidi="ar-SA"/>
        </w:rPr>
      </w:pPr>
      <w:r>
        <w:rPr>
          <w:rFonts w:hint="eastAsia" w:eastAsia="楷体" w:cs="Times New Roman"/>
          <w:b/>
          <w:bCs w:val="0"/>
          <w:szCs w:val="21"/>
          <w:lang w:val="en-US" w:eastAsia="zh-CN"/>
        </w:rPr>
        <w:t>5</w:t>
      </w:r>
      <w:r>
        <w:rPr>
          <w:rFonts w:hint="eastAsia" w:eastAsia="楷体" w:cs="Times New Roman"/>
          <w:bCs/>
          <w:szCs w:val="21"/>
          <w:lang w:val="en-US" w:eastAsia="zh-CN"/>
        </w:rPr>
        <w:t xml:space="preserve"> </w:t>
      </w:r>
      <w:r>
        <w:rPr>
          <w:rFonts w:hint="eastAsia" w:ascii="Times New Roman" w:hAnsi="Times New Roman" w:eastAsia="宋体" w:cs="Times New Roman"/>
          <w:kern w:val="2"/>
          <w:sz w:val="21"/>
          <w:szCs w:val="21"/>
          <w:lang w:val="en-US" w:eastAsia="zh-CN" w:bidi="ar-SA"/>
        </w:rPr>
        <w:t>用户数据库的内容宜包括用户名、用户标识、用户组、个人信息。</w:t>
      </w:r>
    </w:p>
    <w:p w14:paraId="6F197FF9">
      <w:pPr>
        <w:pStyle w:val="24"/>
        <w:ind w:left="0" w:leftChars="0" w:firstLine="0" w:firstLineChars="0"/>
        <w:rPr>
          <w:rFonts w:hint="eastAsia" w:ascii="Times New Roman" w:hAnsi="Times New Roman" w:eastAsia="楷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楷体" w:cs="Times New Roman"/>
          <w:bCs/>
          <w:color w:val="000000" w:themeColor="text1"/>
          <w:kern w:val="2"/>
          <w:sz w:val="21"/>
          <w:szCs w:val="21"/>
          <w:lang w:val="en-US" w:eastAsia="zh-CN" w:bidi="ar-SA"/>
          <w14:textFill>
            <w14:solidFill>
              <w14:schemeClr w14:val="tx1"/>
            </w14:solidFill>
          </w14:textFill>
        </w:rPr>
        <w:t>【条文说明】</w:t>
      </w:r>
    </w:p>
    <w:p w14:paraId="06580762">
      <w:pPr>
        <w:pStyle w:val="24"/>
        <w:ind w:left="0" w:leftChars="0" w:firstLine="0" w:firstLineChars="0"/>
        <w:rPr>
          <w:rFonts w:hint="eastAsia" w:ascii="Times New Roman" w:hAnsi="Times New Roman" w:eastAsia="楷体" w:cs="Times New Roman"/>
          <w:bCs/>
          <w:color w:val="000000" w:themeColor="text1"/>
          <w:kern w:val="2"/>
          <w:sz w:val="21"/>
          <w:szCs w:val="21"/>
          <w:lang w:val="en-US" w:eastAsia="zh-CN" w:bidi="ar-SA"/>
          <w14:textFill>
            <w14:solidFill>
              <w14:schemeClr w14:val="tx1"/>
            </w14:solidFill>
          </w14:textFill>
        </w:rPr>
      </w:pPr>
      <w:r>
        <w:rPr>
          <w:rFonts w:hint="eastAsia" w:ascii="Times New Roman" w:hAnsi="Times New Roman" w:eastAsia="楷体" w:cs="Times New Roman"/>
          <w:bCs/>
          <w:color w:val="000000" w:themeColor="text1"/>
          <w:kern w:val="2"/>
          <w:sz w:val="21"/>
          <w:szCs w:val="21"/>
          <w:lang w:val="en-US" w:eastAsia="zh-CN" w:bidi="ar-SA"/>
          <w14:textFill>
            <w14:solidFill>
              <w14:schemeClr w14:val="tx1"/>
            </w14:solidFill>
          </w14:textFill>
        </w:rPr>
        <w:t>各种原始监测信息的记录应能满足监测目的。环境信息的内容宜包括气压、风速和风向、环境温度和太阳辐射强度、湿度、腐蚀；荷载信息的内容宜包括风压、地面加速度、车辆荷载、结构温度；结构反应信息的内容宜包括结构位移、速度、加速度、应变、倾角、沉降；结构形态信息宜包括结构的几何坐标或线形。</w:t>
      </w:r>
    </w:p>
    <w:p w14:paraId="63B44850">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.2</w:t>
      </w:r>
      <w:r>
        <w:rPr>
          <w:rFonts w:cs="Times New Roman"/>
          <w:szCs w:val="21"/>
        </w:rPr>
        <w:t xml:space="preserve"> 数据库应建立在清晰、简明、标准化的数据元上</w:t>
      </w:r>
      <w:r>
        <w:rPr>
          <w:rFonts w:hint="eastAsia" w:cs="Times New Roman"/>
          <w:szCs w:val="21"/>
        </w:rPr>
        <w:t>，</w:t>
      </w:r>
      <w:r>
        <w:rPr>
          <w:rFonts w:cs="Times New Roman"/>
          <w:szCs w:val="21"/>
        </w:rPr>
        <w:t>保证用户方便、快速、准确地检索到所需的信息。</w:t>
      </w:r>
    </w:p>
    <w:p w14:paraId="6F77B58D">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735DFAE8">
      <w:pPr>
        <w:rPr>
          <w:rFonts w:cs="Times New Roman"/>
          <w:szCs w:val="21"/>
        </w:rPr>
      </w:pPr>
      <w:r>
        <w:rPr>
          <w:rFonts w:hint="eastAsia" w:eastAsia="楷体" w:cs="Times New Roman"/>
          <w:bCs/>
          <w:color w:val="000000" w:themeColor="text1"/>
          <w:szCs w:val="21"/>
          <w14:textFill>
            <w14:solidFill>
              <w14:schemeClr w14:val="tx1"/>
            </w14:solidFill>
          </w14:textFill>
        </w:rPr>
        <w:t>数据元是最小的不可再分的信息单位，是一类数据的总称，是数据对象的抽象</w:t>
      </w:r>
      <w:r>
        <w:rPr>
          <w:rFonts w:eastAsia="楷体" w:cs="Times New Roman"/>
          <w:bCs/>
          <w:color w:val="000000" w:themeColor="text1"/>
          <w:szCs w:val="21"/>
          <w14:textFill>
            <w14:solidFill>
              <w14:schemeClr w14:val="tx1"/>
            </w14:solidFill>
          </w14:textFill>
        </w:rPr>
        <w:t>。</w:t>
      </w:r>
    </w:p>
    <w:p w14:paraId="05E4949C">
      <w:pPr>
        <w:pStyle w:val="24"/>
        <w:ind w:firstLine="0" w:firstLineChars="0"/>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.3</w:t>
      </w:r>
      <w:r>
        <w:rPr>
          <w:rFonts w:cs="Times New Roman"/>
          <w:szCs w:val="21"/>
        </w:rPr>
        <w:t xml:space="preserve"> 数据元标准应包括数据元的定义、命名/标识和一致性。</w:t>
      </w:r>
    </w:p>
    <w:p w14:paraId="060C6760">
      <w:pPr>
        <w:pStyle w:val="24"/>
        <w:ind w:firstLine="0" w:firstLineChars="0"/>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3</w:t>
      </w:r>
      <w:r>
        <w:rPr>
          <w:rFonts w:cs="Times New Roman"/>
          <w:b/>
          <w:color w:val="000000" w:themeColor="text1"/>
          <w:szCs w:val="21"/>
          <w14:textFill>
            <w14:solidFill>
              <w14:schemeClr w14:val="tx1"/>
            </w14:solidFill>
          </w14:textFill>
        </w:rPr>
        <w:t>.4</w:t>
      </w:r>
      <w:r>
        <w:rPr>
          <w:rFonts w:cs="Times New Roman"/>
          <w:szCs w:val="21"/>
        </w:rPr>
        <w:t xml:space="preserve"> 监测单位应遵照</w:t>
      </w:r>
      <w:r>
        <w:rPr>
          <w:rFonts w:hint="eastAsia" w:cs="Times New Roman"/>
          <w:szCs w:val="21"/>
        </w:rPr>
        <w:t>“</w:t>
      </w:r>
      <w:r>
        <w:rPr>
          <w:rFonts w:cs="Times New Roman"/>
          <w:szCs w:val="21"/>
        </w:rPr>
        <w:t>国际标准、国家标准、行业标准和企业标准</w:t>
      </w:r>
      <w:r>
        <w:rPr>
          <w:rFonts w:hint="eastAsia" w:cs="Times New Roman"/>
          <w:szCs w:val="21"/>
        </w:rPr>
        <w:t>”</w:t>
      </w:r>
      <w:r>
        <w:rPr>
          <w:rFonts w:cs="Times New Roman"/>
          <w:szCs w:val="21"/>
        </w:rPr>
        <w:t>来建立适合结构物实际情况的健康监测信息分类与编码标准，应做好名词俗语的标准化,确定信息分类与编码对象、编码原则和编码表标准。</w:t>
      </w:r>
    </w:p>
    <w:p w14:paraId="24944A8C">
      <w:pPr>
        <w:pStyle w:val="24"/>
        <w:ind w:firstLine="0" w:firstLineChars="0"/>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603E0C92">
      <w:pPr>
        <w:pStyle w:val="24"/>
        <w:ind w:firstLine="0" w:firstLineChars="0"/>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信息分类是根据信息内容属性，将信息按一定的原则和方法进行区分和归类，并建立起一定的分类系统和排列顺序，以便管理和使用信息。信息编码是在信息分类的基础上，将信息对象赋予有一定规律的、易于计算机和用户识别与处理的符号。</w:t>
      </w:r>
    </w:p>
    <w:p w14:paraId="66E7F6A1">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198" w:name="_Toc31870"/>
      <w:bookmarkStart w:id="199" w:name="_Toc20439"/>
      <w:bookmarkStart w:id="200" w:name="_Toc18686"/>
      <w:bookmarkStart w:id="201" w:name="_Toc23750"/>
      <w:bookmarkStart w:id="202" w:name="_Toc12862"/>
      <w:bookmarkStart w:id="203" w:name="_Toc6207"/>
      <w:bookmarkStart w:id="204" w:name="_Toc10145"/>
      <w:bookmarkStart w:id="205" w:name="_Toc11517"/>
      <w:bookmarkStart w:id="206" w:name="_Toc3482"/>
      <w:r>
        <w:rPr>
          <w:rFonts w:hint="eastAsia" w:ascii="Times New Roman" w:hAnsi="Times New Roman" w:eastAsia="黑体" w:cs="Times New Roman"/>
          <w:bCs w:val="0"/>
          <w:color w:val="000000" w:themeColor="text1"/>
          <w:sz w:val="28"/>
          <w:szCs w:val="28"/>
          <w14:textFill>
            <w14:solidFill>
              <w14:schemeClr w14:val="tx1"/>
            </w14:solidFill>
          </w14:textFill>
        </w:rPr>
        <w:t>6</w:t>
      </w:r>
      <w:r>
        <w:rPr>
          <w:rFonts w:ascii="Times New Roman" w:hAnsi="Times New Roman" w:eastAsia="黑体" w:cs="Times New Roman"/>
          <w:bCs w:val="0"/>
          <w:color w:val="000000" w:themeColor="text1"/>
          <w:sz w:val="28"/>
          <w:szCs w:val="28"/>
          <w14:textFill>
            <w14:solidFill>
              <w14:schemeClr w14:val="tx1"/>
            </w14:solidFill>
          </w14:textFill>
        </w:rPr>
        <w:t>.</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4</w:t>
      </w:r>
      <w:r>
        <w:rPr>
          <w:rFonts w:ascii="Times New Roman" w:hAnsi="Times New Roman" w:eastAsia="黑体" w:cs="Times New Roman"/>
          <w:bCs w:val="0"/>
          <w:color w:val="000000" w:themeColor="text1"/>
          <w:sz w:val="28"/>
          <w:szCs w:val="28"/>
          <w14:textFill>
            <w14:solidFill>
              <w14:schemeClr w14:val="tx1"/>
            </w14:solidFill>
          </w14:textFill>
        </w:rPr>
        <w:t xml:space="preserve"> </w:t>
      </w:r>
      <w:r>
        <w:rPr>
          <w:rFonts w:ascii="Times New Roman" w:hAnsi="Times New Roman" w:eastAsia="宋体" w:cs="Times New Roman"/>
          <w:bCs w:val="0"/>
          <w:color w:val="000000" w:themeColor="text1"/>
          <w:sz w:val="28"/>
          <w:szCs w:val="28"/>
          <w14:textFill>
            <w14:solidFill>
              <w14:schemeClr w14:val="tx1"/>
            </w14:solidFill>
          </w14:textFill>
        </w:rPr>
        <w:t>数据库选型要求</w:t>
      </w:r>
      <w:bookmarkEnd w:id="198"/>
      <w:bookmarkEnd w:id="199"/>
      <w:bookmarkEnd w:id="200"/>
      <w:bookmarkEnd w:id="201"/>
      <w:bookmarkEnd w:id="202"/>
      <w:bookmarkEnd w:id="203"/>
      <w:bookmarkEnd w:id="204"/>
      <w:bookmarkEnd w:id="205"/>
      <w:bookmarkEnd w:id="206"/>
    </w:p>
    <w:p w14:paraId="5AFC7689">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4</w:t>
      </w:r>
      <w:r>
        <w:rPr>
          <w:rFonts w:cs="Times New Roman"/>
          <w:b/>
          <w:color w:val="000000" w:themeColor="text1"/>
          <w:szCs w:val="21"/>
          <w14:textFill>
            <w14:solidFill>
              <w14:schemeClr w14:val="tx1"/>
            </w14:solidFill>
          </w14:textFill>
        </w:rPr>
        <w:t>.1</w:t>
      </w:r>
      <w:r>
        <w:rPr>
          <w:rFonts w:cs="Times New Roman"/>
          <w:szCs w:val="21"/>
        </w:rPr>
        <w:t xml:space="preserve"> 选择数据库管理系统宜考虑下列因素：</w:t>
      </w:r>
    </w:p>
    <w:p w14:paraId="2430B54E">
      <w:pPr>
        <w:pStyle w:val="24"/>
        <w:ind w:firstLine="422"/>
        <w:rPr>
          <w:rFonts w:cs="Times New Roman"/>
          <w:szCs w:val="21"/>
        </w:rPr>
      </w:pPr>
      <w:r>
        <w:rPr>
          <w:rFonts w:cs="Times New Roman"/>
          <w:b/>
          <w:bCs/>
        </w:rPr>
        <w:t xml:space="preserve">1 </w:t>
      </w:r>
      <w:r>
        <w:rPr>
          <w:rFonts w:cs="Times New Roman"/>
          <w:szCs w:val="21"/>
        </w:rPr>
        <w:t>系统支持对海量数据的高效管理机制</w:t>
      </w:r>
      <w:r>
        <w:rPr>
          <w:rFonts w:hint="eastAsia" w:cs="Times New Roman"/>
          <w:szCs w:val="21"/>
        </w:rPr>
        <w:t>。</w:t>
      </w:r>
    </w:p>
    <w:p w14:paraId="1166193C">
      <w:pPr>
        <w:pStyle w:val="24"/>
        <w:ind w:firstLine="422"/>
        <w:rPr>
          <w:rFonts w:cs="Times New Roman"/>
          <w:szCs w:val="21"/>
        </w:rPr>
      </w:pPr>
      <w:r>
        <w:rPr>
          <w:rFonts w:cs="Times New Roman"/>
          <w:b/>
          <w:bCs/>
        </w:rPr>
        <w:t xml:space="preserve">2 </w:t>
      </w:r>
      <w:r>
        <w:rPr>
          <w:rFonts w:cs="Times New Roman"/>
          <w:szCs w:val="21"/>
        </w:rPr>
        <w:t>异常情况下的容错功能</w:t>
      </w:r>
      <w:r>
        <w:rPr>
          <w:rFonts w:hint="eastAsia" w:cs="Times New Roman"/>
          <w:szCs w:val="21"/>
        </w:rPr>
        <w:t>。</w:t>
      </w:r>
    </w:p>
    <w:p w14:paraId="3BD9A15F">
      <w:pPr>
        <w:pStyle w:val="24"/>
        <w:ind w:firstLine="422"/>
        <w:rPr>
          <w:rFonts w:cs="Times New Roman"/>
          <w:szCs w:val="21"/>
        </w:rPr>
      </w:pPr>
      <w:r>
        <w:rPr>
          <w:rFonts w:cs="Times New Roman"/>
          <w:b/>
          <w:bCs/>
        </w:rPr>
        <w:t xml:space="preserve">3 </w:t>
      </w:r>
      <w:r>
        <w:rPr>
          <w:rFonts w:cs="Times New Roman"/>
          <w:szCs w:val="21"/>
        </w:rPr>
        <w:t>系统恢复功能</w:t>
      </w:r>
      <w:r>
        <w:rPr>
          <w:rFonts w:hint="eastAsia" w:cs="Times New Roman"/>
          <w:szCs w:val="21"/>
        </w:rPr>
        <w:t>。</w:t>
      </w:r>
    </w:p>
    <w:p w14:paraId="21F827DD">
      <w:pPr>
        <w:pStyle w:val="24"/>
        <w:ind w:firstLine="422"/>
        <w:rPr>
          <w:rFonts w:cs="Times New Roman"/>
          <w:szCs w:val="21"/>
        </w:rPr>
      </w:pPr>
      <w:r>
        <w:rPr>
          <w:rFonts w:cs="Times New Roman"/>
          <w:b/>
          <w:bCs/>
        </w:rPr>
        <w:t xml:space="preserve">4 </w:t>
      </w:r>
      <w:r>
        <w:rPr>
          <w:rFonts w:cs="Times New Roman"/>
          <w:szCs w:val="21"/>
        </w:rPr>
        <w:t>系统宜支持分布式数据管理功能，包括分布式数据存储、复制、数据透明访问等</w:t>
      </w:r>
      <w:r>
        <w:rPr>
          <w:rFonts w:hint="eastAsia" w:cs="Times New Roman"/>
          <w:szCs w:val="21"/>
        </w:rPr>
        <w:t>。</w:t>
      </w:r>
    </w:p>
    <w:p w14:paraId="47B7A299">
      <w:pPr>
        <w:pStyle w:val="24"/>
        <w:ind w:firstLine="0" w:firstLineChars="0"/>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AD3A4E2">
      <w:pPr>
        <w:pStyle w:val="24"/>
        <w:ind w:firstLine="420"/>
        <w:rPr>
          <w:rFonts w:cs="Times New Roman"/>
          <w:szCs w:val="21"/>
        </w:rPr>
      </w:pPr>
      <w:r>
        <w:rPr>
          <w:rFonts w:eastAsia="楷体" w:cs="Times New Roman"/>
          <w:bCs/>
          <w:color w:val="000000" w:themeColor="text1"/>
          <w:szCs w:val="21"/>
          <w14:textFill>
            <w14:solidFill>
              <w14:schemeClr w14:val="tx1"/>
            </w14:solidFill>
          </w14:textFill>
        </w:rPr>
        <w:t>由于监测数据的流量较大，为了保证数据处理和分析的效率</w:t>
      </w:r>
      <w:r>
        <w:rPr>
          <w:rFonts w:hint="eastAsia" w:eastAsia="楷体" w:cs="Times New Roman"/>
          <w:bCs/>
          <w:color w:val="000000" w:themeColor="text1"/>
          <w:szCs w:val="21"/>
          <w14:textFill>
            <w14:solidFill>
              <w14:schemeClr w14:val="tx1"/>
            </w14:solidFill>
          </w14:textFill>
        </w:rPr>
        <w:t>，</w:t>
      </w:r>
      <w:r>
        <w:rPr>
          <w:rFonts w:eastAsia="楷体" w:cs="Times New Roman"/>
          <w:bCs/>
          <w:color w:val="000000" w:themeColor="text1"/>
          <w:szCs w:val="21"/>
          <w14:textFill>
            <w14:solidFill>
              <w14:schemeClr w14:val="tx1"/>
            </w14:solidFill>
          </w14:textFill>
        </w:rPr>
        <w:t>选择数据库系统时应考虑对海量数据的有效存储管理</w:t>
      </w:r>
      <w:r>
        <w:rPr>
          <w:rFonts w:hint="eastAsia" w:eastAsia="楷体" w:cs="Times New Roman"/>
          <w:bCs/>
          <w:color w:val="000000" w:themeColor="text1"/>
          <w:szCs w:val="21"/>
          <w14:textFill>
            <w14:solidFill>
              <w14:schemeClr w14:val="tx1"/>
            </w14:solidFill>
          </w14:textFill>
        </w:rPr>
        <w:t>，</w:t>
      </w:r>
      <w:r>
        <w:rPr>
          <w:rFonts w:eastAsia="楷体" w:cs="Times New Roman"/>
          <w:bCs/>
          <w:color w:val="000000" w:themeColor="text1"/>
          <w:szCs w:val="21"/>
          <w14:textFill>
            <w14:solidFill>
              <w14:schemeClr w14:val="tx1"/>
            </w14:solidFill>
          </w14:textFill>
        </w:rPr>
        <w:t>并应</w:t>
      </w:r>
      <w:r>
        <w:rPr>
          <w:rFonts w:hint="eastAsia" w:eastAsia="楷体" w:cs="Times New Roman"/>
          <w:bCs/>
          <w:color w:val="000000" w:themeColor="text1"/>
          <w:szCs w:val="21"/>
          <w14:textFill>
            <w14:solidFill>
              <w14:schemeClr w14:val="tx1"/>
            </w14:solidFill>
          </w14:textFill>
        </w:rPr>
        <w:t>考虑</w:t>
      </w:r>
      <w:r>
        <w:rPr>
          <w:rFonts w:eastAsia="楷体" w:cs="Times New Roman"/>
          <w:bCs/>
          <w:color w:val="000000" w:themeColor="text1"/>
          <w:szCs w:val="21"/>
          <w14:textFill>
            <w14:solidFill>
              <w14:schemeClr w14:val="tx1"/>
            </w14:solidFill>
          </w14:textFill>
        </w:rPr>
        <w:t>系统的扩展性。数据库系统要有较好的数据分布管理策略，如数据的分片存储、透明访问、分布备份等,必要时要求支持数据</w:t>
      </w:r>
      <w:r>
        <w:rPr>
          <w:rFonts w:hint="eastAsia" w:eastAsia="楷体" w:cs="Times New Roman"/>
          <w:bCs/>
          <w:color w:val="000000" w:themeColor="text1"/>
          <w:szCs w:val="21"/>
          <w14:textFill>
            <w14:solidFill>
              <w14:schemeClr w14:val="tx1"/>
            </w14:solidFill>
          </w14:textFill>
        </w:rPr>
        <w:t>网格集成等技术。</w:t>
      </w:r>
    </w:p>
    <w:p w14:paraId="3F7AA82B">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4</w:t>
      </w:r>
      <w:r>
        <w:rPr>
          <w:rFonts w:cs="Times New Roman"/>
          <w:b/>
          <w:color w:val="000000" w:themeColor="text1"/>
          <w:szCs w:val="21"/>
          <w14:textFill>
            <w14:solidFill>
              <w14:schemeClr w14:val="tx1"/>
            </w14:solidFill>
          </w14:textFill>
        </w:rPr>
        <w:t>.2</w:t>
      </w:r>
      <w:r>
        <w:rPr>
          <w:rFonts w:cs="Times New Roman"/>
          <w:szCs w:val="21"/>
        </w:rPr>
        <w:t xml:space="preserve"> 异常情况下的容错功能可按下列内容进行评价：</w:t>
      </w:r>
    </w:p>
    <w:p w14:paraId="2A67769D">
      <w:pPr>
        <w:pStyle w:val="24"/>
        <w:ind w:firstLine="422"/>
        <w:rPr>
          <w:rFonts w:cs="Times New Roman"/>
          <w:szCs w:val="21"/>
        </w:rPr>
      </w:pPr>
      <w:r>
        <w:rPr>
          <w:rFonts w:cs="Times New Roman"/>
          <w:b/>
          <w:bCs/>
        </w:rPr>
        <w:t xml:space="preserve">1 </w:t>
      </w:r>
      <w:r>
        <w:rPr>
          <w:rFonts w:cs="Times New Roman"/>
          <w:szCs w:val="21"/>
        </w:rPr>
        <w:t>有无操作系统故障、网络故障硬件的容错</w:t>
      </w:r>
    </w:p>
    <w:p w14:paraId="2F5705F6">
      <w:pPr>
        <w:pStyle w:val="24"/>
        <w:ind w:firstLine="422"/>
        <w:rPr>
          <w:rFonts w:cs="Times New Roman"/>
          <w:szCs w:val="21"/>
        </w:rPr>
      </w:pPr>
      <w:r>
        <w:rPr>
          <w:rFonts w:cs="Times New Roman"/>
          <w:b/>
          <w:bCs/>
        </w:rPr>
        <w:t xml:space="preserve">2 </w:t>
      </w:r>
      <w:r>
        <w:rPr>
          <w:rFonts w:cs="Times New Roman"/>
          <w:szCs w:val="21"/>
        </w:rPr>
        <w:t>有无磁盘</w:t>
      </w:r>
      <w:r>
        <w:rPr>
          <w:rFonts w:hint="eastAsia" w:cs="Times New Roman"/>
          <w:szCs w:val="21"/>
        </w:rPr>
        <w:t>镜像</w:t>
      </w:r>
      <w:r>
        <w:rPr>
          <w:rFonts w:cs="Times New Roman"/>
          <w:szCs w:val="21"/>
        </w:rPr>
        <w:t>处理功能软件的容错。</w:t>
      </w:r>
    </w:p>
    <w:p w14:paraId="57ADA122">
      <w:pPr>
        <w:pStyle w:val="24"/>
        <w:ind w:firstLine="422"/>
        <w:rPr>
          <w:rFonts w:cs="Times New Roman"/>
          <w:szCs w:val="21"/>
        </w:rPr>
      </w:pPr>
      <w:r>
        <w:rPr>
          <w:rFonts w:cs="Times New Roman"/>
          <w:b/>
          <w:bCs/>
        </w:rPr>
        <w:t xml:space="preserve">3 </w:t>
      </w:r>
      <w:r>
        <w:rPr>
          <w:rFonts w:cs="Times New Roman"/>
          <w:szCs w:val="21"/>
        </w:rPr>
        <w:t>有无应用软件异常情况的容错功能。</w:t>
      </w:r>
    </w:p>
    <w:p w14:paraId="6DE988C9">
      <w:pPr>
        <w:rPr>
          <w:rFonts w:cs="Times New Roman"/>
          <w:szCs w:val="21"/>
        </w:rPr>
      </w:pPr>
      <w:r>
        <w:rPr>
          <w:rFonts w:hint="eastAsia" w:cs="Times New Roman"/>
          <w:b/>
          <w:color w:val="000000" w:themeColor="text1"/>
          <w:szCs w:val="21"/>
          <w14:textFill>
            <w14:solidFill>
              <w14:schemeClr w14:val="tx1"/>
            </w14:solidFill>
          </w14:textFill>
        </w:rPr>
        <w:t>6</w:t>
      </w:r>
      <w:r>
        <w:rPr>
          <w:rFonts w:cs="Times New Roman"/>
          <w:b/>
          <w:color w:val="000000" w:themeColor="text1"/>
          <w:szCs w:val="21"/>
          <w14:textFill>
            <w14:solidFill>
              <w14:schemeClr w14:val="tx1"/>
            </w14:solidFill>
          </w14:textFill>
        </w:rPr>
        <w:t>.</w:t>
      </w:r>
      <w:r>
        <w:rPr>
          <w:rFonts w:hint="eastAsia" w:cs="Times New Roman"/>
          <w:b/>
          <w:color w:val="000000" w:themeColor="text1"/>
          <w:szCs w:val="21"/>
          <w:lang w:val="en-US" w:eastAsia="zh-CN"/>
          <w14:textFill>
            <w14:solidFill>
              <w14:schemeClr w14:val="tx1"/>
            </w14:solidFill>
          </w14:textFill>
        </w:rPr>
        <w:t>4</w:t>
      </w:r>
      <w:r>
        <w:rPr>
          <w:rFonts w:cs="Times New Roman"/>
          <w:b/>
          <w:color w:val="000000" w:themeColor="text1"/>
          <w:szCs w:val="21"/>
          <w14:textFill>
            <w14:solidFill>
              <w14:schemeClr w14:val="tx1"/>
            </w14:solidFill>
          </w14:textFill>
        </w:rPr>
        <w:t>.3</w:t>
      </w:r>
      <w:r>
        <w:rPr>
          <w:rFonts w:cs="Times New Roman"/>
          <w:szCs w:val="21"/>
        </w:rPr>
        <w:t xml:space="preserve"> 当突然停电、出现硬件故障、软件失效、病毒或严重错误操作时，系统应提供恢复数据库的功能，如定期转存、恢复备份、回滚等，使系统将数据恢复到损坏以前的状态。</w:t>
      </w:r>
    </w:p>
    <w:p w14:paraId="135EF895">
      <w:pPr>
        <w:rPr>
          <w:rFonts w:cs="Times New Roman"/>
        </w:rPr>
      </w:pPr>
    </w:p>
    <w:p w14:paraId="38D4A932">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207" w:name="_Toc17377"/>
      <w:bookmarkStart w:id="208" w:name="_Toc9679"/>
      <w:bookmarkStart w:id="209" w:name="_Toc28516"/>
      <w:bookmarkStart w:id="210" w:name="_Toc30483"/>
      <w:bookmarkStart w:id="211" w:name="_Toc20534"/>
      <w:bookmarkStart w:id="212" w:name="_Toc6443"/>
      <w:bookmarkStart w:id="213" w:name="_Toc28207"/>
      <w:bookmarkStart w:id="214" w:name="_Toc3338"/>
      <w:bookmarkStart w:id="215" w:name="_Toc30161"/>
      <w:r>
        <w:rPr>
          <w:rFonts w:hint="eastAsia" w:ascii="Times New Roman" w:hAnsi="Times New Roman" w:eastAsia="黑体" w:cs="Times New Roman"/>
          <w:bCs w:val="0"/>
          <w:color w:val="000000" w:themeColor="text1"/>
          <w:sz w:val="28"/>
          <w:szCs w:val="28"/>
          <w14:textFill>
            <w14:solidFill>
              <w14:schemeClr w14:val="tx1"/>
            </w14:solidFill>
          </w14:textFill>
        </w:rPr>
        <w:t>6</w:t>
      </w:r>
      <w:r>
        <w:rPr>
          <w:rFonts w:ascii="Times New Roman" w:hAnsi="Times New Roman" w:eastAsia="黑体" w:cs="Times New Roman"/>
          <w:bCs w:val="0"/>
          <w:color w:val="000000" w:themeColor="text1"/>
          <w:sz w:val="28"/>
          <w:szCs w:val="28"/>
          <w14:textFill>
            <w14:solidFill>
              <w14:schemeClr w14:val="tx1"/>
            </w14:solidFill>
          </w14:textFill>
        </w:rPr>
        <w:t>.</w:t>
      </w:r>
      <w:r>
        <w:rPr>
          <w:rFonts w:hint="eastAsia" w:ascii="Times New Roman" w:hAnsi="Times New Roman" w:eastAsia="黑体" w:cs="Times New Roman"/>
          <w:bCs w:val="0"/>
          <w:color w:val="000000" w:themeColor="text1"/>
          <w:sz w:val="28"/>
          <w:szCs w:val="28"/>
          <w:lang w:val="en-US" w:eastAsia="zh-CN"/>
          <w14:textFill>
            <w14:solidFill>
              <w14:schemeClr w14:val="tx1"/>
            </w14:solidFill>
          </w14:textFill>
        </w:rPr>
        <w:t>5</w:t>
      </w:r>
      <w:r>
        <w:rPr>
          <w:rFonts w:ascii="Times New Roman" w:hAnsi="Times New Roman" w:eastAsia="黑体" w:cs="Times New Roman"/>
          <w:bCs w:val="0"/>
          <w:color w:val="000000" w:themeColor="text1"/>
          <w:sz w:val="28"/>
          <w:szCs w:val="28"/>
          <w14:textFill>
            <w14:solidFill>
              <w14:schemeClr w14:val="tx1"/>
            </w14:solidFill>
          </w14:textFill>
        </w:rPr>
        <w:t xml:space="preserve"> </w:t>
      </w:r>
      <w:r>
        <w:rPr>
          <w:rFonts w:ascii="Times New Roman" w:hAnsi="Times New Roman" w:eastAsia="宋体" w:cs="Times New Roman"/>
          <w:bCs w:val="0"/>
          <w:color w:val="000000" w:themeColor="text1"/>
          <w:sz w:val="28"/>
          <w:szCs w:val="28"/>
          <w14:textFill>
            <w14:solidFill>
              <w14:schemeClr w14:val="tx1"/>
            </w14:solidFill>
          </w14:textFill>
        </w:rPr>
        <w:t>数据库交互方式</w:t>
      </w:r>
      <w:bookmarkEnd w:id="207"/>
      <w:bookmarkEnd w:id="208"/>
      <w:bookmarkEnd w:id="209"/>
      <w:bookmarkEnd w:id="210"/>
      <w:bookmarkEnd w:id="211"/>
      <w:bookmarkEnd w:id="212"/>
      <w:bookmarkEnd w:id="213"/>
      <w:bookmarkEnd w:id="214"/>
      <w:bookmarkEnd w:id="215"/>
    </w:p>
    <w:p w14:paraId="1EF234B4">
      <w:pPr>
        <w:rPr>
          <w:rFonts w:cs="Times New Roman"/>
        </w:rPr>
      </w:pPr>
      <w:r>
        <w:rPr>
          <w:rFonts w:hint="eastAsia" w:cs="Times New Roman"/>
          <w:b/>
          <w:bCs/>
        </w:rPr>
        <w:t>6</w:t>
      </w:r>
      <w:r>
        <w:rPr>
          <w:rFonts w:cs="Times New Roman"/>
          <w:b/>
          <w:bCs/>
        </w:rPr>
        <w:t>.</w:t>
      </w:r>
      <w:r>
        <w:rPr>
          <w:rFonts w:hint="eastAsia" w:cs="Times New Roman"/>
          <w:b/>
          <w:bCs/>
          <w:lang w:val="en-US" w:eastAsia="zh-CN"/>
        </w:rPr>
        <w:t>5</w:t>
      </w:r>
      <w:r>
        <w:rPr>
          <w:rFonts w:cs="Times New Roman"/>
          <w:b/>
          <w:bCs/>
        </w:rPr>
        <w:t xml:space="preserve">.1 </w:t>
      </w:r>
      <w:r>
        <w:rPr>
          <w:rFonts w:cs="Times New Roman"/>
        </w:rPr>
        <w:t>系统交互可采用人机交互、监测系统与数据库系统交互，也可采用分布式环境下的协作交互。</w:t>
      </w:r>
    </w:p>
    <w:p w14:paraId="19083715">
      <w:pPr>
        <w:rPr>
          <w:rFonts w:cs="Times New Roman"/>
        </w:rPr>
      </w:pPr>
      <w:r>
        <w:rPr>
          <w:rFonts w:hint="eastAsia" w:cs="Times New Roman"/>
          <w:b/>
          <w:bCs/>
        </w:rPr>
        <w:t>6</w:t>
      </w:r>
      <w:r>
        <w:rPr>
          <w:rFonts w:cs="Times New Roman"/>
          <w:b/>
          <w:bCs/>
        </w:rPr>
        <w:t>.</w:t>
      </w:r>
      <w:r>
        <w:rPr>
          <w:rFonts w:hint="eastAsia" w:cs="Times New Roman"/>
          <w:b/>
          <w:bCs/>
          <w:lang w:val="en-US" w:eastAsia="zh-CN"/>
        </w:rPr>
        <w:t>5</w:t>
      </w:r>
      <w:r>
        <w:rPr>
          <w:rFonts w:cs="Times New Roman"/>
          <w:b/>
          <w:bCs/>
        </w:rPr>
        <w:t xml:space="preserve">.2 </w:t>
      </w:r>
      <w:r>
        <w:rPr>
          <w:rFonts w:cs="Times New Roman"/>
        </w:rPr>
        <w:t>系统交互</w:t>
      </w:r>
      <w:r>
        <w:rPr>
          <w:rFonts w:hint="eastAsia" w:cs="Times New Roman"/>
        </w:rPr>
        <w:t>宜</w:t>
      </w:r>
      <w:r>
        <w:rPr>
          <w:rFonts w:cs="Times New Roman"/>
        </w:rPr>
        <w:t>符合下列规定：</w:t>
      </w:r>
    </w:p>
    <w:p w14:paraId="1EB4C312">
      <w:pPr>
        <w:ind w:firstLine="422" w:firstLineChars="200"/>
        <w:rPr>
          <w:rFonts w:cs="Times New Roman"/>
        </w:rPr>
      </w:pPr>
      <w:r>
        <w:rPr>
          <w:rFonts w:cs="Times New Roman"/>
          <w:b/>
          <w:bCs/>
        </w:rPr>
        <w:t>1</w:t>
      </w:r>
      <w:r>
        <w:rPr>
          <w:rFonts w:cs="Times New Roman"/>
        </w:rPr>
        <w:t>人机交互系统应具有友好的、符合专业操作习惯的用户界面。</w:t>
      </w:r>
    </w:p>
    <w:p w14:paraId="3D8A1252">
      <w:pPr>
        <w:ind w:firstLine="422" w:firstLineChars="200"/>
        <w:rPr>
          <w:rFonts w:cs="Times New Roman"/>
        </w:rPr>
      </w:pPr>
      <w:r>
        <w:rPr>
          <w:rFonts w:cs="Times New Roman"/>
          <w:b/>
          <w:bCs/>
        </w:rPr>
        <w:t>2</w:t>
      </w:r>
      <w:r>
        <w:rPr>
          <w:rFonts w:cs="Times New Roman"/>
        </w:rPr>
        <w:t>监测系统可通过数据传输与控制系统将监测数据存储到数据库系统中，也可从数据库中请求和提取需要处理和分析的数据。处理分析完的相关信息应存储在数据库系统中，以便系统能够进一步进行各种深人分析和评估。</w:t>
      </w:r>
    </w:p>
    <w:p w14:paraId="39D2F4F4">
      <w:pPr>
        <w:ind w:firstLine="422" w:firstLineChars="200"/>
        <w:rPr>
          <w:rFonts w:cs="Times New Roman"/>
        </w:rPr>
      </w:pPr>
      <w:r>
        <w:rPr>
          <w:rFonts w:cs="Times New Roman"/>
          <w:b/>
          <w:bCs/>
        </w:rPr>
        <w:t>3</w:t>
      </w:r>
      <w:r>
        <w:rPr>
          <w:rFonts w:cs="Times New Roman"/>
        </w:rPr>
        <w:t>在分布式环境下，可通过数据的分片等技术将系统数据进行分布存储。</w:t>
      </w:r>
    </w:p>
    <w:p w14:paraId="45C1ABEF">
      <w:pPr>
        <w:pStyle w:val="24"/>
        <w:ind w:firstLine="0" w:firstLineChars="0"/>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313FD6E6">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监测系统按照应用交互要求自上而下可以分为三个层面：应用层（或表现层）、逻辑层和模型层（或数据存储层）。表现层主要是人机交互，体现的是用户与系统之间的互动</w:t>
      </w:r>
      <w:r>
        <w:rPr>
          <w:rFonts w:hint="eastAsia" w:eastAsia="楷体" w:cs="Times New Roman"/>
          <w:bCs/>
          <w:color w:val="000000" w:themeColor="text1"/>
          <w:szCs w:val="21"/>
          <w14:textFill>
            <w14:solidFill>
              <w14:schemeClr w14:val="tx1"/>
            </w14:solidFill>
          </w14:textFill>
        </w:rPr>
        <w:t>；</w:t>
      </w:r>
      <w:r>
        <w:rPr>
          <w:rFonts w:eastAsia="楷体" w:cs="Times New Roman"/>
          <w:bCs/>
          <w:color w:val="000000" w:themeColor="text1"/>
          <w:szCs w:val="21"/>
          <w14:textFill>
            <w14:solidFill>
              <w14:schemeClr w14:val="tx1"/>
            </w14:solidFill>
          </w14:textFill>
        </w:rPr>
        <w:t>逻辑层包括监测系统与数据库系统之间的交互，体现对采集数据的处理逻辑和建立于各种数据模型之上的业务逻辑；模型层主要体现于系统建立的数据模型，包括数据库中存储的各种数据信息模式以及各种分析、评估模型等。</w:t>
      </w:r>
    </w:p>
    <w:p w14:paraId="4FDF5B76">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人机交互要充分考虑用户的使用习惯和感受。系统设计和实现时要界定哪些信息应由用户输入，尽量避免因为人为因素造成的数据输入错误和操作错误。在出现各种人为输入异常时系统要具有出错提醒、容错的能力，并建议系统能够给用户提供实时的智能帮助信息。</w:t>
      </w:r>
    </w:p>
    <w:p w14:paraId="4E4C63A9">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(2)监测系统与数据库的交互包括监测系统对监测设备数据库 、监测信息数据库、结构模型信息数据库、评估分析信息数据库和用户数据库等进行数据储存、处理请求和提取;数据库管理系统利用自身的管理和处理功能为监测系统提供相应的信息服务。为确保采集数据正确送达并储存，数据传输系统和数据库系统之间需要采用一定的数据报文协议进行通信，协议要包含传感器自身的标识信息、监测数据信息、校验信息和应答信息等。如果采集的信息不能够正确送达，监测系统根据接收的内容可以要求数据传输系统再次发送之前缓存的信息，正确接收后，监测系统要向数据传输系统发送应答信息。</w:t>
      </w:r>
    </w:p>
    <w:p w14:paraId="0F6B558B">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(3)分布式数据库之间的协作交互要求系统实现时充分利用商业数据库管理系统所支持的分布式数据管理能力，实现系统数据存储的用户透明性、系统业务的协作性。</w:t>
      </w:r>
    </w:p>
    <w:p w14:paraId="30811FC8">
      <w:pPr>
        <w:pStyle w:val="2"/>
        <w:spacing w:before="360" w:after="360"/>
        <w:jc w:val="center"/>
        <w:rPr>
          <w:rFonts w:cs="Times New Roman"/>
          <w:color w:val="000000" w:themeColor="text1"/>
          <w:sz w:val="32"/>
          <w:szCs w:val="32"/>
          <w14:textFill>
            <w14:solidFill>
              <w14:schemeClr w14:val="tx1"/>
            </w14:solidFill>
          </w14:textFill>
        </w:rPr>
      </w:pPr>
      <w:bookmarkStart w:id="216" w:name="_Toc18532"/>
      <w:bookmarkStart w:id="217" w:name="_Toc18343"/>
      <w:bookmarkStart w:id="218" w:name="_Toc4536"/>
      <w:bookmarkStart w:id="219" w:name="_Toc30348"/>
      <w:bookmarkStart w:id="220" w:name="_Toc1970"/>
      <w:bookmarkStart w:id="221" w:name="_Toc8980"/>
      <w:bookmarkStart w:id="222" w:name="_Toc8873"/>
      <w:bookmarkStart w:id="223" w:name="_Toc19391"/>
      <w:bookmarkStart w:id="224" w:name="_Toc1745"/>
      <w:r>
        <w:rPr>
          <w:rFonts w:hint="eastAsia" w:cs="Times New Roman"/>
          <w:color w:val="000000" w:themeColor="text1"/>
          <w:sz w:val="32"/>
          <w:szCs w:val="32"/>
          <w14:textFill>
            <w14:solidFill>
              <w14:schemeClr w14:val="tx1"/>
            </w14:solidFill>
          </w14:textFill>
        </w:rPr>
        <w:t>7</w:t>
      </w:r>
      <w:r>
        <w:rPr>
          <w:rFonts w:cs="Times New Roman"/>
          <w:color w:val="000000" w:themeColor="text1"/>
          <w:sz w:val="32"/>
          <w:szCs w:val="32"/>
          <w14:textFill>
            <w14:solidFill>
              <w14:schemeClr w14:val="tx1"/>
            </w14:solidFill>
          </w14:textFill>
        </w:rPr>
        <w:t xml:space="preserve"> 数据分析与</w:t>
      </w:r>
      <w:r>
        <w:rPr>
          <w:rFonts w:hint="eastAsia" w:cs="Times New Roman"/>
          <w:color w:val="000000" w:themeColor="text1"/>
          <w:sz w:val="32"/>
          <w:szCs w:val="32"/>
          <w:lang w:val="en-US" w:eastAsia="zh-CN"/>
          <w14:textFill>
            <w14:solidFill>
              <w14:schemeClr w14:val="tx1"/>
            </w14:solidFill>
          </w14:textFill>
        </w:rPr>
        <w:t>结构</w:t>
      </w:r>
      <w:r>
        <w:rPr>
          <w:rFonts w:cs="Times New Roman"/>
          <w:color w:val="000000" w:themeColor="text1"/>
          <w:sz w:val="32"/>
          <w:szCs w:val="32"/>
          <w14:textFill>
            <w14:solidFill>
              <w14:schemeClr w14:val="tx1"/>
            </w14:solidFill>
          </w14:textFill>
        </w:rPr>
        <w:t>安全</w:t>
      </w:r>
      <w:r>
        <w:rPr>
          <w:rFonts w:hint="eastAsia" w:cs="Times New Roman"/>
          <w:color w:val="000000" w:themeColor="text1"/>
          <w:sz w:val="32"/>
          <w:szCs w:val="32"/>
          <w14:textFill>
            <w14:solidFill>
              <w14:schemeClr w14:val="tx1"/>
            </w14:solidFill>
          </w14:textFill>
        </w:rPr>
        <w:t>报警</w:t>
      </w:r>
      <w:bookmarkEnd w:id="216"/>
      <w:bookmarkEnd w:id="217"/>
      <w:bookmarkEnd w:id="218"/>
      <w:bookmarkEnd w:id="219"/>
      <w:bookmarkEnd w:id="220"/>
      <w:bookmarkEnd w:id="221"/>
      <w:bookmarkEnd w:id="222"/>
      <w:bookmarkEnd w:id="223"/>
      <w:bookmarkEnd w:id="224"/>
    </w:p>
    <w:p w14:paraId="17BCE314">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225" w:name="_Toc15177"/>
      <w:bookmarkStart w:id="226" w:name="_Toc3235"/>
      <w:bookmarkStart w:id="227" w:name="_Toc29388"/>
      <w:bookmarkStart w:id="228" w:name="_Toc9312"/>
      <w:bookmarkStart w:id="229" w:name="_Toc6381"/>
      <w:bookmarkStart w:id="230" w:name="_Toc10408"/>
      <w:bookmarkStart w:id="231" w:name="_Toc20161"/>
      <w:bookmarkStart w:id="232" w:name="_Toc25061"/>
      <w:bookmarkStart w:id="233" w:name="_Toc20393"/>
      <w:r>
        <w:rPr>
          <w:rFonts w:hint="eastAsia" w:ascii="Times New Roman" w:hAnsi="Times New Roman" w:eastAsia="黑体" w:cs="Times New Roman"/>
          <w:bCs w:val="0"/>
          <w:color w:val="000000" w:themeColor="text1"/>
          <w:sz w:val="28"/>
          <w:szCs w:val="28"/>
          <w14:textFill>
            <w14:solidFill>
              <w14:schemeClr w14:val="tx1"/>
            </w14:solidFill>
          </w14:textFill>
        </w:rPr>
        <w:t>7</w:t>
      </w:r>
      <w:r>
        <w:rPr>
          <w:rFonts w:ascii="Times New Roman" w:hAnsi="Times New Roman" w:eastAsia="黑体" w:cs="Times New Roman"/>
          <w:bCs w:val="0"/>
          <w:color w:val="000000" w:themeColor="text1"/>
          <w:sz w:val="28"/>
          <w:szCs w:val="28"/>
          <w14:textFill>
            <w14:solidFill>
              <w14:schemeClr w14:val="tx1"/>
            </w14:solidFill>
          </w14:textFill>
        </w:rPr>
        <w:t xml:space="preserve">.1 </w:t>
      </w:r>
      <w:r>
        <w:rPr>
          <w:rFonts w:ascii="Times New Roman" w:hAnsi="Times New Roman" w:eastAsia="宋体" w:cs="Times New Roman"/>
          <w:bCs w:val="0"/>
          <w:color w:val="000000" w:themeColor="text1"/>
          <w:sz w:val="28"/>
          <w:szCs w:val="28"/>
          <w14:textFill>
            <w14:solidFill>
              <w14:schemeClr w14:val="tx1"/>
            </w14:solidFill>
          </w14:textFill>
        </w:rPr>
        <w:t>一般规定</w:t>
      </w:r>
      <w:bookmarkEnd w:id="225"/>
      <w:bookmarkEnd w:id="226"/>
      <w:bookmarkEnd w:id="227"/>
      <w:bookmarkEnd w:id="228"/>
      <w:bookmarkEnd w:id="229"/>
      <w:bookmarkEnd w:id="230"/>
      <w:bookmarkEnd w:id="231"/>
      <w:bookmarkEnd w:id="232"/>
      <w:bookmarkEnd w:id="233"/>
    </w:p>
    <w:p w14:paraId="4511D8E7">
      <w:pPr>
        <w:rPr>
          <w:rFonts w:cs="Times New Roman"/>
        </w:rPr>
      </w:pPr>
      <w:r>
        <w:rPr>
          <w:rFonts w:hint="eastAsia" w:cs="Times New Roman"/>
          <w:b/>
          <w:bCs/>
        </w:rPr>
        <w:t>7</w:t>
      </w:r>
      <w:r>
        <w:rPr>
          <w:rFonts w:cs="Times New Roman"/>
          <w:b/>
          <w:bCs/>
        </w:rPr>
        <w:t>.1.1</w:t>
      </w:r>
      <w:r>
        <w:rPr>
          <w:rFonts w:cs="Times New Roman"/>
        </w:rPr>
        <w:t xml:space="preserve"> 数据分析前，应对数据可信度进行评价。</w:t>
      </w:r>
    </w:p>
    <w:p w14:paraId="18783BAF">
      <w:pPr>
        <w:rPr>
          <w:rFonts w:cs="Times New Roman"/>
        </w:rPr>
      </w:pPr>
      <w:r>
        <w:rPr>
          <w:rFonts w:hint="eastAsia" w:cs="Times New Roman"/>
          <w:b/>
          <w:bCs/>
        </w:rPr>
        <w:t>7</w:t>
      </w:r>
      <w:r>
        <w:rPr>
          <w:rFonts w:cs="Times New Roman"/>
          <w:b/>
          <w:bCs/>
        </w:rPr>
        <w:t>.1.2</w:t>
      </w:r>
      <w:r>
        <w:rPr>
          <w:rFonts w:cs="Times New Roman"/>
        </w:rPr>
        <w:t xml:space="preserve"> 监测数据分析样本时长，宜根据监测内容的特征确定。</w:t>
      </w:r>
    </w:p>
    <w:p w14:paraId="4C3EBEA4">
      <w:pPr>
        <w:rPr>
          <w:rFonts w:cs="Times New Roman"/>
        </w:rPr>
      </w:pPr>
      <w:r>
        <w:rPr>
          <w:rFonts w:hint="eastAsia" w:cs="Times New Roman"/>
          <w:b/>
          <w:bCs/>
        </w:rPr>
        <w:t>7</w:t>
      </w:r>
      <w:r>
        <w:rPr>
          <w:rFonts w:cs="Times New Roman"/>
          <w:b/>
          <w:bCs/>
        </w:rPr>
        <w:t>.1.3</w:t>
      </w:r>
      <w:r>
        <w:rPr>
          <w:rFonts w:cs="Times New Roman"/>
        </w:rPr>
        <w:t xml:space="preserve"> 长期在线监测时，应对温度效应影响进行分离。</w:t>
      </w:r>
    </w:p>
    <w:p w14:paraId="3C1C5573">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0B80F647">
      <w:pPr>
        <w:rPr>
          <w:rFonts w:cs="Times New Roman"/>
        </w:rPr>
      </w:pPr>
      <w:r>
        <w:rPr>
          <w:rFonts w:hint="eastAsia" w:eastAsia="楷体" w:cs="Times New Roman"/>
          <w:bCs/>
          <w:color w:val="000000" w:themeColor="text1"/>
          <w:szCs w:val="21"/>
          <w14:textFill>
            <w14:solidFill>
              <w14:schemeClr w14:val="tx1"/>
            </w14:solidFill>
          </w14:textFill>
        </w:rPr>
        <w:t>桥梁长期健康监测得到的信号往往包含如环境效应、荷载效应和混凝土收缩徐变效应等多种因素的共同作用，环境效应中的温度效应是影响信号变化的最主要因素，结构的损伤信号往往淹没其中，导致无法直接根据实测信号对结构的安全状态做出评价。</w:t>
      </w:r>
      <w:r>
        <w:rPr>
          <w:rFonts w:eastAsia="楷体" w:cs="Times New Roman"/>
          <w:bCs/>
          <w:color w:val="000000" w:themeColor="text1"/>
          <w:szCs w:val="21"/>
          <w14:textFill>
            <w14:solidFill>
              <w14:schemeClr w14:val="tx1"/>
            </w14:solidFill>
          </w14:textFill>
        </w:rPr>
        <w:t>，</w:t>
      </w:r>
    </w:p>
    <w:p w14:paraId="7CBC3FA6">
      <w:pPr>
        <w:rPr>
          <w:rFonts w:cs="Times New Roman"/>
        </w:rPr>
      </w:pPr>
      <w:r>
        <w:rPr>
          <w:rFonts w:hint="eastAsia" w:cs="Times New Roman"/>
          <w:b/>
          <w:bCs/>
        </w:rPr>
        <w:t>7</w:t>
      </w:r>
      <w:r>
        <w:rPr>
          <w:rFonts w:cs="Times New Roman"/>
          <w:b/>
          <w:bCs/>
        </w:rPr>
        <w:t>.1.4</w:t>
      </w:r>
      <w:r>
        <w:rPr>
          <w:rFonts w:cs="Times New Roman"/>
        </w:rPr>
        <w:t xml:space="preserve"> 应对结构各类监测参数建立明确的</w:t>
      </w:r>
      <w:r>
        <w:rPr>
          <w:rFonts w:hint="eastAsia" w:cs="Times New Roman"/>
        </w:rPr>
        <w:t>报警</w:t>
      </w:r>
      <w:r>
        <w:rPr>
          <w:rFonts w:cs="Times New Roman"/>
        </w:rPr>
        <w:t>指标，并通过对监测数据进行处理分析，实现对结构状态的监测和分级</w:t>
      </w:r>
      <w:r>
        <w:rPr>
          <w:rFonts w:hint="eastAsia" w:cs="Times New Roman"/>
        </w:rPr>
        <w:t>报警</w:t>
      </w:r>
      <w:r>
        <w:rPr>
          <w:rFonts w:cs="Times New Roman"/>
        </w:rPr>
        <w:t>。</w:t>
      </w:r>
    </w:p>
    <w:p w14:paraId="2C9D35DE">
      <w:pPr>
        <w:rPr>
          <w:rFonts w:cs="Times New Roman"/>
        </w:rPr>
      </w:pPr>
      <w:r>
        <w:rPr>
          <w:rFonts w:hint="eastAsia" w:cs="Times New Roman"/>
          <w:b/>
          <w:bCs/>
        </w:rPr>
        <w:t>7</w:t>
      </w:r>
      <w:r>
        <w:rPr>
          <w:rFonts w:cs="Times New Roman"/>
          <w:b/>
          <w:bCs/>
        </w:rPr>
        <w:t>.1.5</w:t>
      </w:r>
      <w:r>
        <w:rPr>
          <w:rFonts w:cs="Times New Roman"/>
        </w:rPr>
        <w:t xml:space="preserve"> 应根据结构性能，并结合长期数据累积提出与结构安全性、适用性和耐久性相应的限值要求和不同的</w:t>
      </w:r>
      <w:r>
        <w:rPr>
          <w:rFonts w:hint="eastAsia" w:cs="Times New Roman"/>
        </w:rPr>
        <w:t>报警</w:t>
      </w:r>
      <w:r>
        <w:rPr>
          <w:rFonts w:cs="Times New Roman"/>
        </w:rPr>
        <w:t>值，</w:t>
      </w:r>
      <w:r>
        <w:rPr>
          <w:rFonts w:hint="eastAsia" w:cs="Times New Roman"/>
        </w:rPr>
        <w:t>报警</w:t>
      </w:r>
      <w:r>
        <w:rPr>
          <w:rFonts w:cs="Times New Roman"/>
        </w:rPr>
        <w:t>值应满足国家现行相关结构设计标准的要求。</w:t>
      </w:r>
    </w:p>
    <w:p w14:paraId="5B01ABA2">
      <w:pPr>
        <w:rPr>
          <w:rFonts w:cs="Times New Roman"/>
        </w:rPr>
      </w:pPr>
      <w:r>
        <w:rPr>
          <w:rFonts w:hint="eastAsia" w:cs="Times New Roman"/>
          <w:b/>
          <w:bCs/>
        </w:rPr>
        <w:t>7.1.6</w:t>
      </w:r>
      <w:r>
        <w:rPr>
          <w:rFonts w:hint="eastAsia" w:cs="Times New Roman"/>
        </w:rPr>
        <w:t xml:space="preserve"> 当监测系统报警时，宜采用快速筛查方式对桥梁监测指标进行快速初筛。</w:t>
      </w:r>
    </w:p>
    <w:p w14:paraId="524CA776">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7B7AFE94">
      <w:pPr>
        <w:rPr>
          <w:rFonts w:cs="Times New Roman"/>
        </w:rPr>
      </w:pPr>
      <w:r>
        <w:rPr>
          <w:rFonts w:eastAsia="楷体" w:cs="Times New Roman"/>
          <w:bCs/>
          <w:color w:val="000000" w:themeColor="text1"/>
          <w:szCs w:val="21"/>
          <w14:textFill>
            <w14:solidFill>
              <w14:schemeClr w14:val="tx1"/>
            </w14:solidFill>
          </w14:textFill>
        </w:rPr>
        <w:t>报警是桥梁结构监测系统的重要功能之一，当桥梁运营状态发生异常导致监测数据出现异常时，监测系统可以给出分级报警，提示桥梁管理部门</w:t>
      </w:r>
      <w:r>
        <w:rPr>
          <w:rFonts w:hint="eastAsia" w:eastAsia="楷体" w:cs="Times New Roman"/>
          <w:bCs/>
          <w:color w:val="000000" w:themeColor="text1"/>
          <w:szCs w:val="21"/>
          <w:lang w:val="en-US" w:eastAsia="zh-CN"/>
          <w14:textFill>
            <w14:solidFill>
              <w14:schemeClr w14:val="tx1"/>
            </w14:solidFill>
          </w14:textFill>
        </w:rPr>
        <w:t>应</w:t>
      </w:r>
      <w:r>
        <w:rPr>
          <w:rFonts w:eastAsia="楷体" w:cs="Times New Roman"/>
          <w:bCs/>
          <w:color w:val="000000" w:themeColor="text1"/>
          <w:szCs w:val="21"/>
          <w14:textFill>
            <w14:solidFill>
              <w14:schemeClr w14:val="tx1"/>
            </w14:solidFill>
          </w14:textFill>
        </w:rPr>
        <w:t>采取应对措施。监测报警可分两类，一类为基于直接监测数据的报警，另一类为基于监测数据分析结果的报警，前者是通过设定监测变量的报警阈值，当实际监测变量超过阈值时，自动触发报警</w:t>
      </w:r>
      <w:r>
        <w:rPr>
          <w:rFonts w:hint="eastAsia" w:eastAsia="楷体" w:cs="Times New Roman"/>
          <w:bCs/>
          <w:color w:val="000000" w:themeColor="text1"/>
          <w:szCs w:val="21"/>
          <w14:textFill>
            <w14:solidFill>
              <w14:schemeClr w14:val="tx1"/>
            </w14:solidFill>
          </w14:textFill>
        </w:rPr>
        <w:t>；</w:t>
      </w:r>
      <w:r>
        <w:rPr>
          <w:rFonts w:eastAsia="楷体" w:cs="Times New Roman"/>
          <w:bCs/>
          <w:color w:val="000000" w:themeColor="text1"/>
          <w:szCs w:val="21"/>
          <w14:textFill>
            <w14:solidFill>
              <w14:schemeClr w14:val="tx1"/>
            </w14:solidFill>
          </w14:textFill>
        </w:rPr>
        <w:t>后者是基于监测数据分析、提取与结构健康状态相关的特征指标，并根据特征指标的变化进行桥梁结构异常状态报警。</w:t>
      </w:r>
      <w:r>
        <w:rPr>
          <w:rFonts w:hint="eastAsia" w:eastAsia="楷体" w:cs="Times New Roman"/>
          <w:bCs/>
          <w:color w:val="000000" w:themeColor="text1"/>
          <w:szCs w:val="21"/>
          <w14:textFill>
            <w14:solidFill>
              <w14:schemeClr w14:val="tx1"/>
            </w14:solidFill>
          </w14:textFill>
        </w:rPr>
        <w:t>监测系统触发报警后，宜进行快速筛查，可参考《城市桥梁支座快速评定标准》（CECS标准已报批），达到支座阈值时，同理也可结合快速挠度筛查测试，并结合现场检测、桥梁荷载试验等检测手段与专家论证，进行桥梁安全评估。</w:t>
      </w:r>
    </w:p>
    <w:p w14:paraId="5C0527EB">
      <w:pPr>
        <w:rPr>
          <w:rFonts w:cs="Times New Roman"/>
        </w:rPr>
      </w:pPr>
      <w:r>
        <w:rPr>
          <w:rFonts w:hint="eastAsia" w:cs="Times New Roman"/>
          <w:b/>
          <w:bCs/>
        </w:rPr>
        <w:t>7</w:t>
      </w:r>
      <w:r>
        <w:rPr>
          <w:rFonts w:cs="Times New Roman"/>
          <w:b/>
          <w:bCs/>
        </w:rPr>
        <w:t>.1.</w:t>
      </w:r>
      <w:r>
        <w:rPr>
          <w:rFonts w:hint="eastAsia" w:cs="Times New Roman"/>
          <w:b/>
          <w:bCs/>
          <w:lang w:val="en-US" w:eastAsia="zh-CN"/>
        </w:rPr>
        <w:t>7</w:t>
      </w:r>
      <w:r>
        <w:rPr>
          <w:rFonts w:cs="Times New Roman"/>
        </w:rPr>
        <w:t xml:space="preserve"> 结构安全</w:t>
      </w:r>
      <w:r>
        <w:rPr>
          <w:rFonts w:hint="eastAsia" w:cs="Times New Roman"/>
        </w:rPr>
        <w:t>报警</w:t>
      </w:r>
      <w:r>
        <w:rPr>
          <w:rFonts w:cs="Times New Roman"/>
        </w:rPr>
        <w:t>应对结构各类参数建立明确的</w:t>
      </w:r>
      <w:r>
        <w:rPr>
          <w:rFonts w:hint="eastAsia" w:cs="Times New Roman"/>
        </w:rPr>
        <w:t>报警</w:t>
      </w:r>
      <w:r>
        <w:rPr>
          <w:rFonts w:cs="Times New Roman"/>
        </w:rPr>
        <w:t>指标，并通过监测数据分析，进一步实现对结构状态的监测与分级</w:t>
      </w:r>
      <w:r>
        <w:rPr>
          <w:rFonts w:hint="eastAsia" w:cs="Times New Roman"/>
        </w:rPr>
        <w:t>报警</w:t>
      </w:r>
      <w:r>
        <w:rPr>
          <w:rFonts w:cs="Times New Roman"/>
        </w:rPr>
        <w:t>。</w:t>
      </w:r>
    </w:p>
    <w:p w14:paraId="38DA3DEF">
      <w:pPr>
        <w:rPr>
          <w:rFonts w:cs="Times New Roman"/>
        </w:rPr>
      </w:pPr>
      <w:r>
        <w:rPr>
          <w:rFonts w:hint="eastAsia" w:cs="Times New Roman"/>
          <w:b/>
          <w:bCs/>
        </w:rPr>
        <w:t>7</w:t>
      </w:r>
      <w:r>
        <w:rPr>
          <w:rFonts w:cs="Times New Roman"/>
          <w:b/>
          <w:bCs/>
        </w:rPr>
        <w:t>.1.</w:t>
      </w:r>
      <w:r>
        <w:rPr>
          <w:rFonts w:hint="eastAsia" w:cs="Times New Roman"/>
          <w:b/>
          <w:bCs/>
          <w:lang w:val="en-US" w:eastAsia="zh-CN"/>
        </w:rPr>
        <w:t>8</w:t>
      </w:r>
      <w:r>
        <w:rPr>
          <w:rFonts w:cs="Times New Roman"/>
        </w:rPr>
        <w:t xml:space="preserve"> 系统能够稳定运行，能够对桥梁的主要危险状态进行识别，实现分级</w:t>
      </w:r>
      <w:r>
        <w:rPr>
          <w:rFonts w:hint="eastAsia" w:cs="Times New Roman"/>
        </w:rPr>
        <w:t>报警</w:t>
      </w:r>
      <w:r>
        <w:rPr>
          <w:rFonts w:cs="Times New Roman"/>
        </w:rPr>
        <w:t>。</w:t>
      </w:r>
    </w:p>
    <w:p w14:paraId="3AF2C813">
      <w:pPr>
        <w:rPr>
          <w:rFonts w:cs="Times New Roman"/>
        </w:rPr>
      </w:pPr>
      <w:r>
        <w:rPr>
          <w:rFonts w:hint="eastAsia" w:cs="Times New Roman"/>
          <w:b/>
          <w:bCs/>
        </w:rPr>
        <w:t>7</w:t>
      </w:r>
      <w:r>
        <w:rPr>
          <w:rFonts w:cs="Times New Roman"/>
          <w:b/>
          <w:bCs/>
        </w:rPr>
        <w:t>.1.</w:t>
      </w:r>
      <w:r>
        <w:rPr>
          <w:rFonts w:hint="eastAsia" w:cs="Times New Roman"/>
          <w:b/>
          <w:bCs/>
          <w:lang w:val="en-US" w:eastAsia="zh-CN"/>
        </w:rPr>
        <w:t>9</w:t>
      </w:r>
      <w:r>
        <w:rPr>
          <w:rFonts w:cs="Times New Roman"/>
        </w:rPr>
        <w:t xml:space="preserve"> 系统应具备实时数据在线显示和</w:t>
      </w:r>
      <w:r>
        <w:rPr>
          <w:rFonts w:hint="eastAsia" w:cs="Times New Roman"/>
        </w:rPr>
        <w:t>报警</w:t>
      </w:r>
      <w:r>
        <w:rPr>
          <w:rFonts w:cs="Times New Roman"/>
        </w:rPr>
        <w:t>功能。</w:t>
      </w:r>
    </w:p>
    <w:p w14:paraId="1CFDC4F0">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234" w:name="_Toc15748"/>
      <w:bookmarkStart w:id="235" w:name="_Toc21429"/>
      <w:bookmarkStart w:id="236" w:name="_Toc16711"/>
      <w:bookmarkStart w:id="237" w:name="_Toc32641"/>
      <w:bookmarkStart w:id="238" w:name="_Toc24884"/>
      <w:bookmarkStart w:id="239" w:name="_Toc13212"/>
      <w:bookmarkStart w:id="240" w:name="_Toc15376"/>
      <w:bookmarkStart w:id="241" w:name="_Toc13302"/>
      <w:bookmarkStart w:id="242" w:name="_Toc11163"/>
      <w:r>
        <w:rPr>
          <w:rFonts w:hint="eastAsia" w:ascii="Times New Roman" w:hAnsi="Times New Roman" w:eastAsia="黑体" w:cs="Times New Roman"/>
          <w:bCs w:val="0"/>
          <w:color w:val="000000" w:themeColor="text1"/>
          <w:sz w:val="28"/>
          <w:szCs w:val="28"/>
          <w14:textFill>
            <w14:solidFill>
              <w14:schemeClr w14:val="tx1"/>
            </w14:solidFill>
          </w14:textFill>
        </w:rPr>
        <w:t>7</w:t>
      </w:r>
      <w:r>
        <w:rPr>
          <w:rFonts w:ascii="Times New Roman" w:hAnsi="Times New Roman" w:eastAsia="黑体" w:cs="Times New Roman"/>
          <w:bCs w:val="0"/>
          <w:color w:val="000000" w:themeColor="text1"/>
          <w:sz w:val="28"/>
          <w:szCs w:val="28"/>
          <w14:textFill>
            <w14:solidFill>
              <w14:schemeClr w14:val="tx1"/>
            </w14:solidFill>
          </w14:textFill>
        </w:rPr>
        <w:t xml:space="preserve">.2 </w:t>
      </w:r>
      <w:r>
        <w:rPr>
          <w:rFonts w:ascii="Times New Roman" w:hAnsi="Times New Roman" w:eastAsia="宋体" w:cs="Times New Roman"/>
          <w:bCs w:val="0"/>
          <w:color w:val="000000" w:themeColor="text1"/>
          <w:sz w:val="28"/>
          <w:szCs w:val="28"/>
          <w14:textFill>
            <w14:solidFill>
              <w14:schemeClr w14:val="tx1"/>
            </w14:solidFill>
          </w14:textFill>
        </w:rPr>
        <w:t>数据分析</w:t>
      </w:r>
      <w:bookmarkEnd w:id="234"/>
      <w:bookmarkEnd w:id="235"/>
      <w:bookmarkEnd w:id="236"/>
      <w:bookmarkEnd w:id="237"/>
      <w:bookmarkEnd w:id="238"/>
      <w:bookmarkEnd w:id="239"/>
      <w:bookmarkEnd w:id="240"/>
      <w:bookmarkEnd w:id="241"/>
      <w:bookmarkEnd w:id="242"/>
    </w:p>
    <w:p w14:paraId="58F21CFE">
      <w:pPr>
        <w:rPr>
          <w:rFonts w:cs="Times New Roman"/>
        </w:rPr>
      </w:pPr>
      <w:r>
        <w:rPr>
          <w:rFonts w:hint="eastAsia" w:cs="Times New Roman"/>
          <w:b/>
          <w:bCs/>
        </w:rPr>
        <w:t>7</w:t>
      </w:r>
      <w:r>
        <w:rPr>
          <w:rFonts w:cs="Times New Roman"/>
          <w:b/>
          <w:bCs/>
        </w:rPr>
        <w:t xml:space="preserve">.2.1 </w:t>
      </w:r>
      <w:r>
        <w:rPr>
          <w:rFonts w:cs="Times New Roman"/>
        </w:rPr>
        <w:t>应分析环境、作用、结构响应和结构变化监测数据，并宜结合桥梁养护的经常检查、定期检查和特殊检查数据。</w:t>
      </w:r>
    </w:p>
    <w:p w14:paraId="5865EE53">
      <w:pPr>
        <w:rPr>
          <w:rFonts w:cs="Times New Roman"/>
        </w:rPr>
      </w:pPr>
      <w:r>
        <w:rPr>
          <w:rFonts w:hint="eastAsia" w:cs="Times New Roman"/>
          <w:b/>
          <w:bCs/>
        </w:rPr>
        <w:t>7</w:t>
      </w:r>
      <w:r>
        <w:rPr>
          <w:rFonts w:cs="Times New Roman"/>
          <w:b/>
          <w:bCs/>
        </w:rPr>
        <w:t xml:space="preserve">.2.2 </w:t>
      </w:r>
      <w:r>
        <w:rPr>
          <w:rFonts w:cs="Times New Roman"/>
        </w:rPr>
        <w:t>数据分析包括统计分析和特殊分析，统计分析包括最值、极值、平均值、均方根值、累计值等统计值分析以及数据相关性、趋势性、比对性分析；特殊分析包括模态分析、疲劳分析和荷载谱分析等。</w:t>
      </w:r>
    </w:p>
    <w:p w14:paraId="020D7F21">
      <w:pPr>
        <w:ind w:firstLine="422" w:firstLineChars="200"/>
        <w:rPr>
          <w:rFonts w:cs="Times New Roman"/>
        </w:rPr>
      </w:pPr>
      <w:r>
        <w:rPr>
          <w:rFonts w:hint="eastAsia" w:cs="Times New Roman"/>
          <w:b/>
          <w:bCs/>
          <w:lang w:val="en-US" w:eastAsia="zh-CN"/>
        </w:rPr>
        <w:t>1</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静态监测数据的统计分析区间宜根据监测参数的特征，结合分析需求，按小时、日、季度、年为单位进行分析。</w:t>
      </w:r>
    </w:p>
    <w:p w14:paraId="4ADBD1A9">
      <w:pPr>
        <w:ind w:firstLine="422" w:firstLineChars="200"/>
        <w:rPr>
          <w:rFonts w:hint="eastAsia" w:cs="Times New Roman"/>
        </w:rPr>
      </w:pPr>
      <w:r>
        <w:rPr>
          <w:rFonts w:hint="eastAsia" w:cs="Times New Roman"/>
          <w:b/>
          <w:bCs/>
          <w:lang w:val="en-US" w:eastAsia="zh-CN"/>
        </w:rPr>
        <w:t>2</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动态监测数据的统计分析区间和分析频率宜根据监测参数的特征，分析时长、采样频率和报警需求确定。</w:t>
      </w:r>
    </w:p>
    <w:p w14:paraId="7AE2B09B">
      <w:pPr>
        <w:ind w:firstLine="422" w:firstLineChars="200"/>
        <w:rPr>
          <w:rFonts w:eastAsia="楷体" w:cs="Times New Roman"/>
          <w:bCs/>
          <w:color w:val="000000" w:themeColor="text1"/>
          <w:szCs w:val="21"/>
          <w14:textFill>
            <w14:solidFill>
              <w14:schemeClr w14:val="tx1"/>
            </w14:solidFill>
          </w14:textFill>
        </w:rPr>
      </w:pPr>
      <w:r>
        <w:rPr>
          <w:rFonts w:hint="eastAsia" w:cs="Times New Roman"/>
          <w:b/>
          <w:bCs/>
          <w:lang w:val="en-US" w:eastAsia="zh-CN"/>
        </w:rPr>
        <w:t>3</w:t>
      </w:r>
      <w:r>
        <w:rPr>
          <w:rFonts w:hint="eastAsia" w:eastAsia="楷体" w:cs="Times New Roman"/>
          <w:lang w:val="en-US" w:eastAsia="zh-CN"/>
        </w:rPr>
        <w:t xml:space="preserve"> </w:t>
      </w:r>
      <w:r>
        <w:rPr>
          <w:rFonts w:hint="eastAsia" w:cs="Times New Roman"/>
        </w:rPr>
        <w:t>监测数据频域分析区间需满足频率分辨率不小于0.01Hz，区间重叠率不小于1/2；宜按照长期平均功率谱的模式进行分析。</w:t>
      </w:r>
    </w:p>
    <w:p w14:paraId="7D0B98DB">
      <w:pPr>
        <w:ind w:firstLine="422" w:firstLineChars="200"/>
        <w:rPr>
          <w:rFonts w:hint="eastAsia" w:cs="Times New Roman"/>
        </w:rPr>
      </w:pPr>
      <w:r>
        <w:rPr>
          <w:rFonts w:hint="eastAsia" w:cs="Times New Roman"/>
          <w:b/>
          <w:bCs/>
          <w:lang w:val="en-US" w:eastAsia="zh-CN"/>
        </w:rPr>
        <w:t>4</w:t>
      </w:r>
      <w:r>
        <w:rPr>
          <w:rFonts w:hint="eastAsia" w:eastAsia="楷体" w:cs="Times New Roman"/>
          <w:bCs/>
          <w:color w:val="000000" w:themeColor="text1"/>
          <w:szCs w:val="21"/>
          <w:lang w:val="en-US" w:eastAsia="zh-CN"/>
          <w14:textFill>
            <w14:solidFill>
              <w14:schemeClr w14:val="tx1"/>
            </w14:solidFill>
          </w14:textFill>
        </w:rPr>
        <w:t xml:space="preserve"> </w:t>
      </w:r>
      <w:r>
        <w:rPr>
          <w:rFonts w:hint="eastAsia" w:cs="Times New Roman"/>
        </w:rPr>
        <w:t>时间序列的集中趋势宜采用均值、众数或中位数反映；离散程度宜采用方差、标准差、极差或变异系数反映。</w:t>
      </w:r>
    </w:p>
    <w:p w14:paraId="3537D2C7">
      <w:pPr>
        <w:rPr>
          <w:rFonts w:cs="Times New Roman"/>
        </w:rPr>
      </w:pPr>
      <w:r>
        <w:rPr>
          <w:rFonts w:hint="eastAsia" w:cs="Times New Roman"/>
          <w:b/>
          <w:bCs/>
        </w:rPr>
        <w:t>7</w:t>
      </w:r>
      <w:r>
        <w:rPr>
          <w:rFonts w:cs="Times New Roman"/>
          <w:b/>
          <w:bCs/>
        </w:rPr>
        <w:t xml:space="preserve">.2.3 </w:t>
      </w:r>
      <w:r>
        <w:rPr>
          <w:rFonts w:cs="Times New Roman"/>
        </w:rPr>
        <w:t>环境监测数据分析符合下列规定：</w:t>
      </w:r>
    </w:p>
    <w:p w14:paraId="43D324FE">
      <w:pPr>
        <w:ind w:firstLine="422" w:firstLineChars="200"/>
        <w:rPr>
          <w:rFonts w:cs="Times New Roman"/>
        </w:rPr>
      </w:pPr>
      <w:r>
        <w:rPr>
          <w:rFonts w:cs="Times New Roman"/>
          <w:b/>
          <w:bCs/>
        </w:rPr>
        <w:t>1</w:t>
      </w:r>
      <w:r>
        <w:rPr>
          <w:rFonts w:cs="Times New Roman"/>
        </w:rPr>
        <w:t xml:space="preserve"> 温度监测数据应分析最高温度、最低温度、最大温差等。</w:t>
      </w:r>
    </w:p>
    <w:p w14:paraId="77B9B17C">
      <w:pPr>
        <w:ind w:firstLine="422" w:firstLineChars="200"/>
        <w:rPr>
          <w:rFonts w:cs="Times New Roman"/>
        </w:rPr>
      </w:pPr>
      <w:r>
        <w:rPr>
          <w:rFonts w:cs="Times New Roman"/>
          <w:b/>
          <w:bCs/>
        </w:rPr>
        <w:t>2</w:t>
      </w:r>
      <w:r>
        <w:rPr>
          <w:rFonts w:cs="Times New Roman"/>
        </w:rPr>
        <w:t xml:space="preserve"> 湿度监测数据应分析最大值平均值和超限持续时间等。</w:t>
      </w:r>
    </w:p>
    <w:p w14:paraId="7AB2329A">
      <w:pPr>
        <w:rPr>
          <w:rFonts w:cs="Times New Roman"/>
        </w:rPr>
      </w:pPr>
      <w:r>
        <w:rPr>
          <w:rFonts w:hint="eastAsia" w:cs="Times New Roman"/>
          <w:b/>
          <w:bCs/>
        </w:rPr>
        <w:t>7</w:t>
      </w:r>
      <w:r>
        <w:rPr>
          <w:rFonts w:cs="Times New Roman"/>
          <w:b/>
          <w:bCs/>
        </w:rPr>
        <w:t>.2.4</w:t>
      </w:r>
      <w:r>
        <w:rPr>
          <w:rFonts w:cs="Times New Roman"/>
        </w:rPr>
        <w:t xml:space="preserve"> 作用监测数据分析符合下列规定：</w:t>
      </w:r>
    </w:p>
    <w:p w14:paraId="269AF62E">
      <w:pPr>
        <w:ind w:firstLine="422" w:firstLineChars="200"/>
        <w:rPr>
          <w:rFonts w:cs="Times New Roman"/>
        </w:rPr>
      </w:pPr>
      <w:r>
        <w:rPr>
          <w:rFonts w:cs="Times New Roman"/>
          <w:b/>
          <w:bCs/>
        </w:rPr>
        <w:t>1</w:t>
      </w:r>
      <w:r>
        <w:rPr>
          <w:rFonts w:cs="Times New Roman"/>
        </w:rPr>
        <w:t xml:space="preserve"> 车辆荷载监测数据应分析车流量、轴重、车重，超载车数量、车重、轴重和时间，宜分析年极值、车辆疲劳荷载谱和荷载校验系数。</w:t>
      </w:r>
    </w:p>
    <w:p w14:paraId="02D867DC">
      <w:pPr>
        <w:ind w:firstLine="422" w:firstLineChars="200"/>
        <w:rPr>
          <w:rFonts w:cs="Times New Roman"/>
        </w:rPr>
      </w:pPr>
      <w:r>
        <w:rPr>
          <w:rFonts w:cs="Times New Roman"/>
          <w:b/>
          <w:bCs/>
        </w:rPr>
        <w:t>2</w:t>
      </w:r>
      <w:r>
        <w:rPr>
          <w:rFonts w:cs="Times New Roman"/>
        </w:rPr>
        <w:t xml:space="preserve"> 结构温度监测数据应分析温度最大值、最小值、最大梯度和年极值。</w:t>
      </w:r>
    </w:p>
    <w:p w14:paraId="514B7968">
      <w:pPr>
        <w:rPr>
          <w:rFonts w:cs="Times New Roman"/>
          <w:b/>
          <w:bCs/>
        </w:rPr>
      </w:pPr>
      <w:r>
        <w:rPr>
          <w:rFonts w:hint="eastAsia" w:cs="Times New Roman"/>
          <w:b/>
          <w:bCs/>
        </w:rPr>
        <w:t>7</w:t>
      </w:r>
      <w:r>
        <w:rPr>
          <w:rFonts w:cs="Times New Roman"/>
          <w:b/>
          <w:bCs/>
        </w:rPr>
        <w:t xml:space="preserve">.2.5 </w:t>
      </w:r>
      <w:r>
        <w:rPr>
          <w:rFonts w:cs="Times New Roman"/>
        </w:rPr>
        <w:t>结构响应监测数据分析符合下列规定：</w:t>
      </w:r>
    </w:p>
    <w:p w14:paraId="72F8D9F2">
      <w:pPr>
        <w:ind w:firstLine="422" w:firstLineChars="200"/>
        <w:rPr>
          <w:rFonts w:cs="Times New Roman"/>
        </w:rPr>
      </w:pPr>
      <w:r>
        <w:rPr>
          <w:rFonts w:cs="Times New Roman"/>
          <w:b/>
          <w:bCs/>
        </w:rPr>
        <w:t>1</w:t>
      </w:r>
      <w:r>
        <w:rPr>
          <w:rFonts w:cs="Times New Roman"/>
        </w:rPr>
        <w:t xml:space="preserve"> 主梁竖向和横向位移、高墩墩顶位移和拱顶位移监测数据应分析平均值、绝对最大值、均方根值及其随时间变化规律；支座位移和梁端纵向位移应分析平均值、绝对最大值、均方根值和绝对值累积量；应分析主梁下挠及主拱偏位、桥墩沉降等趋势。</w:t>
      </w:r>
    </w:p>
    <w:p w14:paraId="27D6B8C3">
      <w:pPr>
        <w:ind w:firstLine="422" w:firstLineChars="200"/>
        <w:rPr>
          <w:rFonts w:cs="Times New Roman"/>
        </w:rPr>
      </w:pPr>
      <w:r>
        <w:rPr>
          <w:rFonts w:cs="Times New Roman"/>
          <w:b/>
          <w:bCs/>
        </w:rPr>
        <w:t>2</w:t>
      </w:r>
      <w:r>
        <w:rPr>
          <w:rFonts w:cs="Times New Roman"/>
        </w:rPr>
        <w:t xml:space="preserve"> 主梁关键截面应变监测数据应分析平均值、绝对最大值、疲劳累积损伤指数，主拱关键截面应变监测数据应分析平均值、绝对最大值。</w:t>
      </w:r>
    </w:p>
    <w:p w14:paraId="4AEAE25C">
      <w:pPr>
        <w:ind w:firstLine="422" w:firstLineChars="200"/>
        <w:rPr>
          <w:rFonts w:cs="Times New Roman"/>
        </w:rPr>
      </w:pPr>
      <w:r>
        <w:rPr>
          <w:rFonts w:cs="Times New Roman"/>
          <w:b/>
          <w:bCs/>
        </w:rPr>
        <w:t>3</w:t>
      </w:r>
      <w:r>
        <w:rPr>
          <w:rFonts w:cs="Times New Roman"/>
        </w:rPr>
        <w:t xml:space="preserve"> 主梁竖向振动应分析绝对最大值和均方根值，宜进行结构振动与风速风向及车辆荷载相关性分析。</w:t>
      </w:r>
    </w:p>
    <w:p w14:paraId="515F92A4">
      <w:pPr>
        <w:ind w:firstLine="422" w:firstLineChars="200"/>
        <w:rPr>
          <w:rFonts w:cs="Times New Roman"/>
        </w:rPr>
      </w:pPr>
      <w:r>
        <w:rPr>
          <w:rFonts w:cs="Times New Roman"/>
          <w:b/>
          <w:bCs/>
        </w:rPr>
        <w:t>4</w:t>
      </w:r>
      <w:r>
        <w:rPr>
          <w:rFonts w:cs="Times New Roman"/>
        </w:rPr>
        <w:t xml:space="preserve"> 拱脚位移监测数据应分析其是否发生变化。</w:t>
      </w:r>
    </w:p>
    <w:p w14:paraId="78DC5877">
      <w:pPr>
        <w:rPr>
          <w:rFonts w:cs="Times New Roman"/>
        </w:rPr>
      </w:pPr>
      <w:r>
        <w:rPr>
          <w:rFonts w:hint="eastAsia" w:cs="Times New Roman"/>
          <w:b/>
          <w:bCs/>
        </w:rPr>
        <w:t xml:space="preserve">7.2.6 </w:t>
      </w:r>
      <w:r>
        <w:rPr>
          <w:rFonts w:hint="eastAsia" w:cs="Times New Roman"/>
        </w:rPr>
        <w:t>结构变化监测数据分析符合下列规定：</w:t>
      </w:r>
    </w:p>
    <w:p w14:paraId="0521E3D8">
      <w:pPr>
        <w:ind w:firstLine="422" w:firstLineChars="200"/>
        <w:rPr>
          <w:rFonts w:cs="Times New Roman"/>
          <w:b/>
          <w:bCs/>
        </w:rPr>
      </w:pPr>
      <w:r>
        <w:rPr>
          <w:rFonts w:hint="eastAsia" w:cs="Times New Roman"/>
          <w:b/>
          <w:bCs/>
        </w:rPr>
        <w:t xml:space="preserve">1 </w:t>
      </w:r>
      <w:r>
        <w:rPr>
          <w:rFonts w:hint="eastAsia" w:cs="Times New Roman"/>
        </w:rPr>
        <w:t>桥墩基础冲刷监测数据宜分析冲刷深度最大值、冲刷范围及其变化规律。</w:t>
      </w:r>
    </w:p>
    <w:p w14:paraId="76B5BB8E">
      <w:pPr>
        <w:ind w:firstLine="422" w:firstLineChars="200"/>
        <w:rPr>
          <w:rFonts w:cs="Times New Roman"/>
        </w:rPr>
      </w:pPr>
      <w:r>
        <w:rPr>
          <w:rFonts w:hint="eastAsia" w:cs="Times New Roman"/>
          <w:b/>
          <w:bCs/>
        </w:rPr>
        <w:t xml:space="preserve">2 </w:t>
      </w:r>
      <w:r>
        <w:rPr>
          <w:rFonts w:cs="Times New Roman"/>
        </w:rPr>
        <w:t>混凝土结构裂缝监测数据宜分析裂缝长度、宽度、数量、位置及其随时间变化规律，可分析裂缝与荷载作用和结构构造的相关性。</w:t>
      </w:r>
    </w:p>
    <w:p w14:paraId="159C2DA4">
      <w:pPr>
        <w:widowControl/>
        <w:ind w:firstLine="422" w:firstLineChars="200"/>
        <w:jc w:val="left"/>
      </w:pPr>
      <w:r>
        <w:rPr>
          <w:rFonts w:hint="eastAsia" w:cs="Times New Roman"/>
          <w:b/>
          <w:bCs/>
        </w:rPr>
        <w:t xml:space="preserve">3 </w:t>
      </w:r>
      <w:r>
        <w:rPr>
          <w:rFonts w:cs="Times New Roman"/>
        </w:rPr>
        <w:t>墩身、承台混凝土腐蚀监测数据</w:t>
      </w:r>
      <w:r>
        <w:rPr>
          <w:rFonts w:hint="eastAsia" w:cs="Times New Roman"/>
        </w:rPr>
        <w:t>，</w:t>
      </w:r>
      <w:r>
        <w:rPr>
          <w:rFonts w:cs="Times New Roman"/>
        </w:rPr>
        <w:t>宜分析氯离子浓度、侵蚀深度最大值、最小值、梯度及其变化</w:t>
      </w:r>
      <w:r>
        <w:rPr>
          <w:rFonts w:hint="eastAsia" w:cs="Times New Roman"/>
        </w:rPr>
        <w:t>。</w:t>
      </w:r>
    </w:p>
    <w:p w14:paraId="6B07436C">
      <w:pPr>
        <w:widowControl/>
        <w:ind w:firstLine="422" w:firstLineChars="200"/>
        <w:jc w:val="left"/>
        <w:rPr>
          <w:rFonts w:cs="Times New Roman"/>
        </w:rPr>
      </w:pPr>
      <w:r>
        <w:rPr>
          <w:rFonts w:hint="eastAsia" w:cs="Times New Roman"/>
          <w:b/>
          <w:bCs/>
        </w:rPr>
        <w:t>4</w:t>
      </w:r>
      <w:r>
        <w:rPr>
          <w:rFonts w:hint="eastAsia" w:cs="Times New Roman"/>
        </w:rPr>
        <w:t xml:space="preserve"> </w:t>
      </w:r>
      <w:r>
        <w:rPr>
          <w:rFonts w:cs="Times New Roman"/>
        </w:rPr>
        <w:t>拱桥吊杆</w:t>
      </w:r>
      <w:r>
        <w:rPr>
          <w:rFonts w:hint="eastAsia" w:cs="Times New Roman"/>
        </w:rPr>
        <w:t>（索）</w:t>
      </w:r>
      <w:r>
        <w:rPr>
          <w:rFonts w:cs="Times New Roman"/>
        </w:rPr>
        <w:t>和系杆断丝监测数据宜分析断丝位置和程度</w:t>
      </w:r>
      <w:r>
        <w:rPr>
          <w:rFonts w:hint="eastAsia" w:cs="Times New Roman"/>
        </w:rPr>
        <w:t>。</w:t>
      </w:r>
    </w:p>
    <w:p w14:paraId="5EA85E3A">
      <w:pPr>
        <w:widowControl/>
        <w:ind w:firstLine="422" w:firstLineChars="200"/>
        <w:jc w:val="left"/>
        <w:rPr>
          <w:rFonts w:cs="Times New Roman"/>
        </w:rPr>
      </w:pPr>
      <w:r>
        <w:rPr>
          <w:rFonts w:hint="eastAsia" w:cs="Times New Roman"/>
          <w:b/>
          <w:bCs/>
        </w:rPr>
        <w:t xml:space="preserve">5 </w:t>
      </w:r>
      <w:r>
        <w:rPr>
          <w:rFonts w:hint="eastAsia" w:cs="Times New Roman"/>
        </w:rPr>
        <w:t>螺栓滑脱监测数据宜分析数量、位置、程度和变化趋势。</w:t>
      </w:r>
    </w:p>
    <w:p w14:paraId="709EF24F">
      <w:pPr>
        <w:rPr>
          <w:rFonts w:cs="Times New Roman"/>
        </w:rPr>
      </w:pPr>
      <w:r>
        <w:rPr>
          <w:rFonts w:hint="eastAsia" w:cs="Times New Roman"/>
          <w:b/>
          <w:bCs/>
        </w:rPr>
        <w:t>7</w:t>
      </w:r>
      <w:r>
        <w:rPr>
          <w:rFonts w:cs="Times New Roman"/>
          <w:b/>
          <w:bCs/>
        </w:rPr>
        <w:t>.2.</w:t>
      </w:r>
      <w:r>
        <w:rPr>
          <w:rFonts w:hint="eastAsia" w:cs="Times New Roman"/>
          <w:b/>
          <w:bCs/>
        </w:rPr>
        <w:t>7</w:t>
      </w:r>
      <w:r>
        <w:rPr>
          <w:rFonts w:cs="Times New Roman"/>
          <w:b/>
          <w:bCs/>
        </w:rPr>
        <w:t xml:space="preserve"> </w:t>
      </w:r>
      <w:r>
        <w:rPr>
          <w:rFonts w:cs="Times New Roman"/>
        </w:rPr>
        <w:t>模态参数分析宜包括结构自振频率、振型和阻尼比。</w:t>
      </w:r>
    </w:p>
    <w:p w14:paraId="786EF662">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51FF51B8">
      <w:pPr>
        <w:rPr>
          <w:rFonts w:cs="Times New Roman"/>
        </w:rPr>
      </w:pPr>
      <w:r>
        <w:rPr>
          <w:rFonts w:hint="eastAsia" w:eastAsia="楷体" w:cs="Times New Roman"/>
          <w:bCs/>
          <w:color w:val="000000" w:themeColor="text1"/>
          <w:szCs w:val="21"/>
          <w14:textFill>
            <w14:solidFill>
              <w14:schemeClr w14:val="tx1"/>
            </w14:solidFill>
          </w14:textFill>
        </w:rPr>
        <w:t>模态参数分析</w:t>
      </w:r>
      <w:r>
        <w:rPr>
          <w:rFonts w:hint="eastAsia" w:eastAsia="楷体" w:cs="Times New Roman"/>
          <w:bCs/>
          <w:color w:val="000000" w:themeColor="text1"/>
          <w:szCs w:val="21"/>
          <w:lang w:val="en-US" w:eastAsia="zh-CN"/>
          <w14:textFill>
            <w14:solidFill>
              <w14:schemeClr w14:val="tx1"/>
            </w14:solidFill>
          </w14:textFill>
        </w:rPr>
        <w:t>可以</w:t>
      </w:r>
      <w:r>
        <w:rPr>
          <w:rFonts w:hint="eastAsia" w:eastAsia="楷体" w:cs="Times New Roman"/>
          <w:bCs/>
          <w:color w:val="000000" w:themeColor="text1"/>
          <w:szCs w:val="21"/>
          <w14:textFill>
            <w14:solidFill>
              <w14:schemeClr w14:val="tx1"/>
            </w14:solidFill>
          </w14:textFill>
        </w:rPr>
        <w:t>采用时域识别，也可采用频域识别或时频域结合识别。时域识别主要方法有时序分析法、Ibrahim时域法、随机子空间、特征系统实现法等；频域识别主要方法有峰值拾取法、频域分解法等；时频域识别主要方法有小波变换、希尔伯特－黄变换(HHT)、变分模态分解(VMD)等。</w:t>
      </w:r>
    </w:p>
    <w:p w14:paraId="34C953AE">
      <w:pPr>
        <w:rPr>
          <w:rFonts w:cs="Times New Roman"/>
        </w:rPr>
      </w:pPr>
      <w:r>
        <w:rPr>
          <w:rFonts w:hint="eastAsia" w:cs="Times New Roman"/>
          <w:b/>
          <w:bCs/>
        </w:rPr>
        <w:t>7</w:t>
      </w:r>
      <w:r>
        <w:rPr>
          <w:rFonts w:cs="Times New Roman"/>
          <w:b/>
          <w:bCs/>
        </w:rPr>
        <w:t>.2.</w:t>
      </w:r>
      <w:r>
        <w:rPr>
          <w:rFonts w:hint="eastAsia" w:cs="Times New Roman"/>
          <w:b/>
          <w:bCs/>
        </w:rPr>
        <w:t>8</w:t>
      </w:r>
      <w:r>
        <w:rPr>
          <w:rFonts w:cs="Times New Roman"/>
          <w:b/>
          <w:bCs/>
        </w:rPr>
        <w:t xml:space="preserve"> </w:t>
      </w:r>
      <w:r>
        <w:rPr>
          <w:rFonts w:cs="Times New Roman"/>
        </w:rPr>
        <w:t>桥梁因遭受灾害及特殊车辆过桥等突发事件后进行专项评估时，应对事件发生前后数据进行对比分析。</w:t>
      </w:r>
    </w:p>
    <w:p w14:paraId="3D4FB203">
      <w:pPr>
        <w:rPr>
          <w:rFonts w:cs="Times New Roman"/>
        </w:rPr>
      </w:pPr>
      <w:r>
        <w:rPr>
          <w:rFonts w:hint="eastAsia" w:cs="Times New Roman"/>
          <w:b/>
          <w:bCs/>
        </w:rPr>
        <w:t>7</w:t>
      </w:r>
      <w:r>
        <w:rPr>
          <w:rFonts w:cs="Times New Roman"/>
          <w:b/>
          <w:bCs/>
        </w:rPr>
        <w:t>.2.</w:t>
      </w:r>
      <w:r>
        <w:rPr>
          <w:rFonts w:hint="eastAsia" w:cs="Times New Roman"/>
          <w:b/>
          <w:bCs/>
        </w:rPr>
        <w:t>9</w:t>
      </w:r>
      <w:r>
        <w:rPr>
          <w:rFonts w:cs="Times New Roman"/>
          <w:b/>
          <w:bCs/>
        </w:rPr>
        <w:t xml:space="preserve"> </w:t>
      </w:r>
      <w:r>
        <w:rPr>
          <w:rFonts w:cs="Times New Roman"/>
        </w:rPr>
        <w:t>监测数据分析应定期形成分析报告，宜采用</w:t>
      </w:r>
      <w:r>
        <w:rPr>
          <w:rFonts w:hint="eastAsia" w:cs="Times New Roman"/>
        </w:rPr>
        <w:t>月报、</w:t>
      </w:r>
      <w:r>
        <w:rPr>
          <w:rFonts w:cs="Times New Roman"/>
        </w:rPr>
        <w:t>季报、年报和特殊事件专项报告，报告内容宜包括但不限于基础信息、分析对象、分析方法和分析结果等。</w:t>
      </w:r>
    </w:p>
    <w:p w14:paraId="17DFC769">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31FB674F">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(1)月报内容包括：月度内监测数据分析，超限值的数量、比例、位置、时间。</w:t>
      </w:r>
    </w:p>
    <w:p w14:paraId="28CD2BA1">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(2)季报内容包括：季度内监测数据分析，超限值的数量、比例、位置、时间。</w:t>
      </w:r>
    </w:p>
    <w:p w14:paraId="5D095EEE">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(3)年报内容包括：年度内监测数据分析，超限值的数量、比例、位置、时间。</w:t>
      </w:r>
    </w:p>
    <w:p w14:paraId="53EBBBA4">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(4)特殊事件专项报告内容包括：突发事件发生概况、监测系统基本信息及监测方案、评估项目、评估方法、分析结果、结论及建议等。</w:t>
      </w:r>
    </w:p>
    <w:p w14:paraId="24314E3E">
      <w:pPr>
        <w:pStyle w:val="3"/>
        <w:spacing w:before="0" w:after="0" w:line="360" w:lineRule="auto"/>
        <w:jc w:val="center"/>
        <w:rPr>
          <w:rFonts w:ascii="Times New Roman" w:hAnsi="Times New Roman" w:cs="Times New Roman"/>
        </w:rPr>
      </w:pPr>
      <w:bookmarkStart w:id="243" w:name="_Toc9400"/>
      <w:bookmarkStart w:id="244" w:name="_Toc13838"/>
      <w:bookmarkStart w:id="245" w:name="_Toc17251"/>
      <w:bookmarkStart w:id="246" w:name="_Toc31209"/>
      <w:bookmarkStart w:id="247" w:name="_Toc32395"/>
      <w:bookmarkStart w:id="248" w:name="_Toc13908"/>
      <w:bookmarkStart w:id="249" w:name="_Toc18928"/>
      <w:bookmarkStart w:id="250" w:name="_Toc22523"/>
      <w:bookmarkStart w:id="251" w:name="_Toc26894"/>
      <w:r>
        <w:rPr>
          <w:rFonts w:hint="eastAsia" w:ascii="Times New Roman" w:hAnsi="Times New Roman" w:eastAsia="黑体" w:cs="Times New Roman"/>
          <w:bCs w:val="0"/>
          <w:color w:val="000000" w:themeColor="text1"/>
          <w:sz w:val="28"/>
          <w:szCs w:val="28"/>
          <w14:textFill>
            <w14:solidFill>
              <w14:schemeClr w14:val="tx1"/>
            </w14:solidFill>
          </w14:textFill>
        </w:rPr>
        <w:t>7</w:t>
      </w:r>
      <w:r>
        <w:rPr>
          <w:rFonts w:ascii="Times New Roman" w:hAnsi="Times New Roman" w:eastAsia="黑体" w:cs="Times New Roman"/>
          <w:bCs w:val="0"/>
          <w:color w:val="000000" w:themeColor="text1"/>
          <w:sz w:val="28"/>
          <w:szCs w:val="28"/>
          <w14:textFill>
            <w14:solidFill>
              <w14:schemeClr w14:val="tx1"/>
            </w14:solidFill>
          </w14:textFill>
        </w:rPr>
        <w:t xml:space="preserve">.3 </w:t>
      </w:r>
      <w:r>
        <w:rPr>
          <w:rFonts w:ascii="Times New Roman" w:hAnsi="Times New Roman" w:eastAsia="宋体" w:cs="Times New Roman"/>
          <w:bCs w:val="0"/>
          <w:color w:val="000000" w:themeColor="text1"/>
          <w:sz w:val="28"/>
          <w:szCs w:val="28"/>
          <w14:textFill>
            <w14:solidFill>
              <w14:schemeClr w14:val="tx1"/>
            </w14:solidFill>
          </w14:textFill>
        </w:rPr>
        <w:t>阈值设定</w:t>
      </w:r>
      <w:bookmarkEnd w:id="243"/>
      <w:bookmarkEnd w:id="244"/>
      <w:bookmarkEnd w:id="245"/>
      <w:bookmarkEnd w:id="246"/>
      <w:bookmarkEnd w:id="247"/>
      <w:bookmarkEnd w:id="248"/>
      <w:bookmarkEnd w:id="249"/>
      <w:bookmarkEnd w:id="250"/>
      <w:bookmarkEnd w:id="251"/>
    </w:p>
    <w:p w14:paraId="76E94A8B">
      <w:pPr>
        <w:rPr>
          <w:rFonts w:cs="Times New Roman"/>
        </w:rPr>
      </w:pPr>
      <w:r>
        <w:rPr>
          <w:rFonts w:hint="eastAsia" w:cs="Times New Roman"/>
          <w:b/>
          <w:bCs/>
        </w:rPr>
        <w:t>7</w:t>
      </w:r>
      <w:r>
        <w:rPr>
          <w:rFonts w:cs="Times New Roman"/>
          <w:b/>
          <w:bCs/>
        </w:rPr>
        <w:t>.3.1</w:t>
      </w:r>
      <w:r>
        <w:rPr>
          <w:rFonts w:cs="Times New Roman"/>
        </w:rPr>
        <w:t xml:space="preserve"> 应根据结构性能，并结合长期数据积累提出与结构安全性、适用性和耐久性相应的</w:t>
      </w:r>
      <w:r>
        <w:rPr>
          <w:rFonts w:hint="eastAsia" w:cs="Times New Roman"/>
        </w:rPr>
        <w:t>报警</w:t>
      </w:r>
      <w:r>
        <w:rPr>
          <w:rFonts w:cs="Times New Roman"/>
        </w:rPr>
        <w:t>阈值，并满足国家现行相关结构设计标准的要求。</w:t>
      </w:r>
    </w:p>
    <w:p w14:paraId="42C13572">
      <w:pPr>
        <w:rPr>
          <w:rFonts w:cs="Times New Roman"/>
        </w:rPr>
      </w:pPr>
      <w:r>
        <w:rPr>
          <w:rFonts w:hint="eastAsia" w:cs="Times New Roman"/>
          <w:b/>
          <w:bCs/>
        </w:rPr>
        <w:t>7</w:t>
      </w:r>
      <w:r>
        <w:rPr>
          <w:rFonts w:cs="Times New Roman"/>
          <w:b/>
          <w:bCs/>
        </w:rPr>
        <w:t>.3.2</w:t>
      </w:r>
      <w:r>
        <w:rPr>
          <w:rFonts w:cs="Times New Roman"/>
        </w:rPr>
        <w:t xml:space="preserve"> 各级</w:t>
      </w:r>
      <w:r>
        <w:rPr>
          <w:rFonts w:hint="eastAsia" w:cs="Times New Roman"/>
        </w:rPr>
        <w:t>报警阈值</w:t>
      </w:r>
      <w:r>
        <w:rPr>
          <w:rFonts w:cs="Times New Roman"/>
        </w:rPr>
        <w:t>确定符合下列规定：</w:t>
      </w:r>
    </w:p>
    <w:p w14:paraId="6CB12275">
      <w:pPr>
        <w:ind w:firstLine="422" w:firstLineChars="200"/>
        <w:rPr>
          <w:rFonts w:cs="Times New Roman"/>
        </w:rPr>
      </w:pPr>
      <w:r>
        <w:rPr>
          <w:rFonts w:cs="Times New Roman"/>
          <w:b/>
          <w:bCs/>
        </w:rPr>
        <w:t>1</w:t>
      </w:r>
      <w:r>
        <w:rPr>
          <w:rFonts w:cs="Times New Roman"/>
        </w:rPr>
        <w:t xml:space="preserve"> </w:t>
      </w:r>
      <w:r>
        <w:rPr>
          <w:rFonts w:hint="eastAsia" w:cs="Times New Roman"/>
        </w:rPr>
        <w:t>报警阈值</w:t>
      </w:r>
      <w:r>
        <w:rPr>
          <w:rFonts w:cs="Times New Roman"/>
        </w:rPr>
        <w:t>宜根据监测内容历史统计值、材料允许值、仿真计算值、设计值和规范容许值设定，并宜考虑车辆通行管控建议、检查指引、健康度评估</w:t>
      </w:r>
      <w:r>
        <w:rPr>
          <w:rFonts w:hint="eastAsia" w:cs="Times New Roman"/>
        </w:rPr>
        <w:t>、</w:t>
      </w:r>
      <w:r>
        <w:rPr>
          <w:rFonts w:cs="Times New Roman"/>
        </w:rPr>
        <w:t>特殊事件应急管理等监测应用需求。</w:t>
      </w:r>
    </w:p>
    <w:p w14:paraId="761F2F26">
      <w:pPr>
        <w:ind w:firstLine="422" w:firstLineChars="200"/>
        <w:rPr>
          <w:rFonts w:cs="Times New Roman"/>
        </w:rPr>
      </w:pPr>
      <w:r>
        <w:rPr>
          <w:rFonts w:cs="Times New Roman"/>
          <w:b/>
          <w:bCs/>
        </w:rPr>
        <w:t>2</w:t>
      </w:r>
      <w:r>
        <w:rPr>
          <w:rFonts w:cs="Times New Roman"/>
        </w:rPr>
        <w:t xml:space="preserve"> </w:t>
      </w:r>
      <w:r>
        <w:rPr>
          <w:rFonts w:hint="eastAsia" w:cs="Times New Roman"/>
        </w:rPr>
        <w:t>报警阈值</w:t>
      </w:r>
      <w:r>
        <w:rPr>
          <w:rFonts w:cs="Times New Roman"/>
        </w:rPr>
        <w:t>可根据桥梁健康度和技术状况进行调整。</w:t>
      </w:r>
    </w:p>
    <w:p w14:paraId="517235DA">
      <w:pPr>
        <w:rPr>
          <w:rFonts w:cs="Times New Roman"/>
        </w:rPr>
      </w:pPr>
      <w:r>
        <w:rPr>
          <w:rFonts w:hint="eastAsia" w:cs="Times New Roman"/>
          <w:b/>
          <w:bCs/>
        </w:rPr>
        <w:t>7</w:t>
      </w:r>
      <w:r>
        <w:rPr>
          <w:rFonts w:cs="Times New Roman"/>
          <w:b/>
          <w:bCs/>
        </w:rPr>
        <w:t>.3.</w:t>
      </w:r>
      <w:r>
        <w:rPr>
          <w:rFonts w:hint="eastAsia" w:cs="Times New Roman"/>
          <w:b/>
          <w:bCs/>
        </w:rPr>
        <w:t>3</w:t>
      </w:r>
      <w:r>
        <w:rPr>
          <w:rFonts w:cs="Times New Roman"/>
        </w:rPr>
        <w:t xml:space="preserve"> </w:t>
      </w:r>
      <w:r>
        <w:rPr>
          <w:rFonts w:hint="eastAsia" w:cs="Times New Roman"/>
        </w:rPr>
        <w:t>报警阈值应分为三级，报警类别分为环境报警，作用报警、结构响应报警、结构变化报警和监测数据分析结果报警，</w:t>
      </w:r>
      <w:r>
        <w:rPr>
          <w:rFonts w:cs="Times New Roman"/>
        </w:rPr>
        <w:t>常见结构监测参数</w:t>
      </w:r>
      <w:r>
        <w:rPr>
          <w:rFonts w:hint="eastAsia" w:cs="Times New Roman"/>
        </w:rPr>
        <w:t>报警</w:t>
      </w:r>
      <w:r>
        <w:rPr>
          <w:rFonts w:cs="Times New Roman"/>
        </w:rPr>
        <w:t>阈值设定参见表</w:t>
      </w:r>
      <w:r>
        <w:rPr>
          <w:rFonts w:hint="eastAsia" w:cs="Times New Roman"/>
        </w:rPr>
        <w:t>7</w:t>
      </w:r>
      <w:r>
        <w:rPr>
          <w:rFonts w:cs="Times New Roman"/>
        </w:rPr>
        <w:t>.3.1。</w:t>
      </w:r>
    </w:p>
    <w:p w14:paraId="0B94FA3C">
      <w:pPr>
        <w:jc w:val="center"/>
        <w:rPr>
          <w:rFonts w:cs="Times New Roman"/>
          <w:b/>
          <w:bCs/>
        </w:rPr>
      </w:pPr>
      <w:r>
        <w:rPr>
          <w:rFonts w:cs="Times New Roman"/>
          <w:b/>
          <w:bCs/>
        </w:rPr>
        <w:t>表</w:t>
      </w:r>
      <w:r>
        <w:rPr>
          <w:rFonts w:hint="eastAsia" w:cs="Times New Roman"/>
          <w:b/>
          <w:bCs/>
        </w:rPr>
        <w:t>7</w:t>
      </w:r>
      <w:r>
        <w:rPr>
          <w:rFonts w:cs="Times New Roman"/>
          <w:b/>
          <w:bCs/>
        </w:rPr>
        <w:t>.3.1关键结构响应参数</w:t>
      </w:r>
      <w:r>
        <w:rPr>
          <w:rFonts w:hint="eastAsia" w:cs="Times New Roman"/>
          <w:b/>
          <w:bCs/>
        </w:rPr>
        <w:t>报警</w:t>
      </w:r>
      <w:r>
        <w:rPr>
          <w:rFonts w:cs="Times New Roman"/>
          <w:b/>
          <w:bCs/>
        </w:rPr>
        <w:t>阈值设定规则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624"/>
        <w:gridCol w:w="2850"/>
        <w:gridCol w:w="1065"/>
        <w:gridCol w:w="1065"/>
        <w:gridCol w:w="961"/>
      </w:tblGrid>
      <w:tr w14:paraId="0502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4" w:type="dxa"/>
            <w:vAlign w:val="center"/>
          </w:tcPr>
          <w:p w14:paraId="046258DA">
            <w:pPr>
              <w:widowControl/>
              <w:spacing w:line="240" w:lineRule="auto"/>
              <w:jc w:val="center"/>
              <w:rPr>
                <w:rFonts w:cs="Times New Roman"/>
                <w:b/>
                <w:bCs/>
                <w:color w:val="000000"/>
                <w:szCs w:val="21"/>
              </w:rPr>
            </w:pPr>
            <w:r>
              <w:rPr>
                <w:rFonts w:hint="eastAsia" w:cs="Times New Roman"/>
                <w:b/>
                <w:bCs/>
                <w:color w:val="000000"/>
                <w:szCs w:val="21"/>
              </w:rPr>
              <w:t>类别</w:t>
            </w:r>
          </w:p>
        </w:tc>
        <w:tc>
          <w:tcPr>
            <w:tcW w:w="1624" w:type="dxa"/>
            <w:vAlign w:val="center"/>
          </w:tcPr>
          <w:p w14:paraId="2FF2507A">
            <w:pPr>
              <w:widowControl/>
              <w:spacing w:line="240" w:lineRule="auto"/>
              <w:jc w:val="center"/>
              <w:rPr>
                <w:rFonts w:cs="Times New Roman"/>
                <w:b/>
                <w:bCs/>
                <w:color w:val="000000"/>
                <w:szCs w:val="21"/>
              </w:rPr>
            </w:pPr>
            <w:r>
              <w:rPr>
                <w:rFonts w:hint="eastAsia" w:cs="Times New Roman"/>
                <w:b/>
                <w:bCs/>
                <w:color w:val="000000"/>
                <w:szCs w:val="21"/>
              </w:rPr>
              <w:t>报警</w:t>
            </w:r>
          </w:p>
          <w:p w14:paraId="62C7D05A">
            <w:pPr>
              <w:widowControl/>
              <w:spacing w:line="240" w:lineRule="auto"/>
              <w:jc w:val="center"/>
              <w:rPr>
                <w:rFonts w:cs="Times New Roman"/>
                <w:b/>
                <w:bCs/>
                <w:color w:val="000000"/>
                <w:szCs w:val="21"/>
              </w:rPr>
            </w:pPr>
            <w:r>
              <w:rPr>
                <w:rFonts w:hint="eastAsia" w:cs="Times New Roman"/>
                <w:b/>
                <w:bCs/>
                <w:color w:val="000000"/>
                <w:szCs w:val="21"/>
              </w:rPr>
              <w:t>内容</w:t>
            </w:r>
          </w:p>
        </w:tc>
        <w:tc>
          <w:tcPr>
            <w:tcW w:w="2850" w:type="dxa"/>
            <w:vAlign w:val="center"/>
          </w:tcPr>
          <w:p w14:paraId="1438DB1E">
            <w:pPr>
              <w:widowControl/>
              <w:spacing w:line="240" w:lineRule="auto"/>
              <w:jc w:val="center"/>
              <w:rPr>
                <w:rFonts w:cs="Times New Roman"/>
                <w:b/>
                <w:bCs/>
                <w:color w:val="000000"/>
                <w:szCs w:val="21"/>
              </w:rPr>
            </w:pPr>
            <w:r>
              <w:rPr>
                <w:rFonts w:hint="eastAsia" w:cs="Times New Roman"/>
                <w:b/>
                <w:bCs/>
                <w:color w:val="000000"/>
                <w:szCs w:val="21"/>
              </w:rPr>
              <w:t>报警阈值</w:t>
            </w:r>
          </w:p>
        </w:tc>
        <w:tc>
          <w:tcPr>
            <w:tcW w:w="1065" w:type="dxa"/>
            <w:vAlign w:val="center"/>
          </w:tcPr>
          <w:p w14:paraId="3A1F923C">
            <w:pPr>
              <w:widowControl/>
              <w:spacing w:line="240" w:lineRule="auto"/>
              <w:jc w:val="center"/>
              <w:rPr>
                <w:rFonts w:cs="Times New Roman"/>
                <w:b/>
                <w:bCs/>
                <w:color w:val="000000"/>
                <w:szCs w:val="21"/>
              </w:rPr>
            </w:pPr>
            <w:r>
              <w:rPr>
                <w:rFonts w:hint="eastAsia" w:cs="Times New Roman"/>
                <w:b/>
                <w:bCs/>
                <w:color w:val="000000"/>
                <w:szCs w:val="21"/>
              </w:rPr>
              <w:t>报警等级</w:t>
            </w:r>
          </w:p>
        </w:tc>
        <w:tc>
          <w:tcPr>
            <w:tcW w:w="1065" w:type="dxa"/>
            <w:vAlign w:val="center"/>
          </w:tcPr>
          <w:p w14:paraId="29518E89">
            <w:pPr>
              <w:widowControl/>
              <w:spacing w:line="240" w:lineRule="auto"/>
              <w:jc w:val="center"/>
              <w:rPr>
                <w:rFonts w:cs="Times New Roman"/>
                <w:b/>
                <w:bCs/>
                <w:color w:val="000000"/>
                <w:szCs w:val="21"/>
              </w:rPr>
            </w:pPr>
            <w:r>
              <w:rPr>
                <w:rFonts w:hint="eastAsia" w:cs="Times New Roman"/>
                <w:b/>
                <w:bCs/>
                <w:color w:val="000000"/>
                <w:szCs w:val="21"/>
              </w:rPr>
              <w:t>梁桥</w:t>
            </w:r>
          </w:p>
        </w:tc>
        <w:tc>
          <w:tcPr>
            <w:tcW w:w="961" w:type="dxa"/>
            <w:vAlign w:val="center"/>
          </w:tcPr>
          <w:p w14:paraId="3C6896ED">
            <w:pPr>
              <w:widowControl/>
              <w:spacing w:line="240" w:lineRule="auto"/>
              <w:jc w:val="center"/>
              <w:rPr>
                <w:rFonts w:cs="Times New Roman"/>
                <w:b/>
                <w:bCs/>
                <w:color w:val="000000"/>
                <w:szCs w:val="21"/>
              </w:rPr>
            </w:pPr>
            <w:r>
              <w:rPr>
                <w:rFonts w:hint="eastAsia" w:cs="Times New Roman"/>
                <w:b/>
                <w:bCs/>
                <w:color w:val="000000"/>
                <w:szCs w:val="21"/>
              </w:rPr>
              <w:t>拱桥</w:t>
            </w:r>
          </w:p>
        </w:tc>
      </w:tr>
      <w:tr w14:paraId="268D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54" w:type="dxa"/>
            <w:vMerge w:val="restart"/>
            <w:vAlign w:val="center"/>
          </w:tcPr>
          <w:p w14:paraId="3221B687">
            <w:pPr>
              <w:widowControl/>
              <w:spacing w:line="240" w:lineRule="auto"/>
              <w:jc w:val="center"/>
              <w:rPr>
                <w:rFonts w:cs="Times New Roman"/>
                <w:color w:val="000000"/>
                <w:szCs w:val="21"/>
              </w:rPr>
            </w:pPr>
            <w:r>
              <w:rPr>
                <w:rFonts w:cs="Times New Roman"/>
                <w:color w:val="000000"/>
                <w:szCs w:val="21"/>
              </w:rPr>
              <w:t>环境</w:t>
            </w:r>
          </w:p>
        </w:tc>
        <w:tc>
          <w:tcPr>
            <w:tcW w:w="1624" w:type="dxa"/>
            <w:vMerge w:val="restart"/>
            <w:vAlign w:val="center"/>
          </w:tcPr>
          <w:p w14:paraId="162B2806">
            <w:pPr>
              <w:widowControl/>
              <w:spacing w:line="240" w:lineRule="auto"/>
              <w:jc w:val="center"/>
              <w:rPr>
                <w:rFonts w:cs="Times New Roman"/>
                <w:color w:val="000000"/>
                <w:szCs w:val="21"/>
              </w:rPr>
            </w:pPr>
            <w:r>
              <w:rPr>
                <w:rFonts w:hint="eastAsia" w:cs="Times New Roman"/>
                <w:szCs w:val="21"/>
              </w:rPr>
              <w:t>最高</w:t>
            </w:r>
            <w:r>
              <w:rPr>
                <w:rFonts w:cs="Times New Roman"/>
                <w:szCs w:val="21"/>
              </w:rPr>
              <w:t>温度</w:t>
            </w:r>
            <w:r>
              <w:rPr>
                <w:rFonts w:hint="eastAsia" w:cs="Times New Roman"/>
                <w:szCs w:val="21"/>
              </w:rPr>
              <w:t>、最低温度、最大温差</w:t>
            </w:r>
          </w:p>
        </w:tc>
        <w:tc>
          <w:tcPr>
            <w:tcW w:w="2850" w:type="dxa"/>
            <w:vAlign w:val="center"/>
          </w:tcPr>
          <w:p w14:paraId="7EF183B6">
            <w:pPr>
              <w:widowControl/>
              <w:spacing w:line="240" w:lineRule="auto"/>
              <w:jc w:val="center"/>
              <w:rPr>
                <w:rFonts w:cs="Times New Roman"/>
                <w:color w:val="000000"/>
                <w:szCs w:val="21"/>
              </w:rPr>
            </w:pPr>
            <w:r>
              <w:rPr>
                <w:rFonts w:hint="eastAsia" w:cs="Times New Roman"/>
                <w:color w:val="000000"/>
                <w:szCs w:val="21"/>
              </w:rPr>
              <w:t>达到1.0倍设计值</w:t>
            </w:r>
          </w:p>
        </w:tc>
        <w:tc>
          <w:tcPr>
            <w:tcW w:w="1065" w:type="dxa"/>
            <w:vAlign w:val="center"/>
          </w:tcPr>
          <w:p w14:paraId="39B07968">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75E6A7D5">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556174A">
            <w:pPr>
              <w:widowControl/>
              <w:spacing w:line="240" w:lineRule="auto"/>
              <w:jc w:val="center"/>
              <w:rPr>
                <w:rFonts w:cs="Times New Roman"/>
                <w:color w:val="000000"/>
                <w:sz w:val="20"/>
                <w:szCs w:val="20"/>
              </w:rPr>
            </w:pPr>
            <w:r>
              <w:rPr>
                <w:rFonts w:cs="Times New Roman"/>
                <w:color w:val="000000"/>
                <w:sz w:val="20"/>
                <w:szCs w:val="20"/>
              </w:rPr>
              <w:t>▲</w:t>
            </w:r>
          </w:p>
        </w:tc>
      </w:tr>
      <w:tr w14:paraId="1968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954" w:type="dxa"/>
            <w:vMerge w:val="continue"/>
            <w:vAlign w:val="center"/>
          </w:tcPr>
          <w:p w14:paraId="5C3E7240">
            <w:pPr>
              <w:widowControl/>
              <w:spacing w:line="240" w:lineRule="auto"/>
              <w:jc w:val="center"/>
              <w:rPr>
                <w:rFonts w:cs="Times New Roman"/>
                <w:szCs w:val="21"/>
              </w:rPr>
            </w:pPr>
          </w:p>
        </w:tc>
        <w:tc>
          <w:tcPr>
            <w:tcW w:w="1624" w:type="dxa"/>
            <w:vMerge w:val="continue"/>
            <w:vAlign w:val="center"/>
          </w:tcPr>
          <w:p w14:paraId="4D7FA84A">
            <w:pPr>
              <w:widowControl/>
              <w:spacing w:line="240" w:lineRule="auto"/>
              <w:jc w:val="center"/>
              <w:rPr>
                <w:rFonts w:cs="Times New Roman"/>
                <w:szCs w:val="21"/>
              </w:rPr>
            </w:pPr>
          </w:p>
        </w:tc>
        <w:tc>
          <w:tcPr>
            <w:tcW w:w="2850" w:type="dxa"/>
            <w:vAlign w:val="center"/>
          </w:tcPr>
          <w:p w14:paraId="2A4197E5">
            <w:pPr>
              <w:widowControl/>
              <w:spacing w:line="240" w:lineRule="auto"/>
              <w:jc w:val="center"/>
              <w:rPr>
                <w:rFonts w:cs="Times New Roman"/>
                <w:color w:val="000000"/>
                <w:szCs w:val="21"/>
              </w:rPr>
            </w:pPr>
            <w:r>
              <w:rPr>
                <w:rFonts w:cs="Times New Roman"/>
                <w:color w:val="000000"/>
                <w:szCs w:val="21"/>
              </w:rPr>
              <w:t>达到1.</w:t>
            </w:r>
            <w:r>
              <w:rPr>
                <w:rFonts w:hint="eastAsia" w:cs="Times New Roman"/>
                <w:color w:val="000000"/>
                <w:szCs w:val="21"/>
              </w:rPr>
              <w:t>2</w:t>
            </w:r>
            <w:r>
              <w:rPr>
                <w:rFonts w:cs="Times New Roman"/>
                <w:color w:val="000000"/>
                <w:szCs w:val="21"/>
              </w:rPr>
              <w:t>倍设计值</w:t>
            </w:r>
          </w:p>
        </w:tc>
        <w:tc>
          <w:tcPr>
            <w:tcW w:w="1065" w:type="dxa"/>
            <w:vAlign w:val="center"/>
          </w:tcPr>
          <w:p w14:paraId="7D513089">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648BE842">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0D1FB0B4">
            <w:pPr>
              <w:widowControl/>
              <w:spacing w:line="240" w:lineRule="auto"/>
              <w:jc w:val="center"/>
              <w:rPr>
                <w:rFonts w:cs="Times New Roman"/>
                <w:color w:val="000000"/>
                <w:sz w:val="20"/>
                <w:szCs w:val="20"/>
              </w:rPr>
            </w:pPr>
            <w:r>
              <w:rPr>
                <w:rFonts w:cs="Times New Roman"/>
                <w:color w:val="000000"/>
                <w:sz w:val="20"/>
                <w:szCs w:val="20"/>
              </w:rPr>
              <w:t>▲</w:t>
            </w:r>
          </w:p>
        </w:tc>
      </w:tr>
      <w:tr w14:paraId="13471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4" w:type="dxa"/>
            <w:vMerge w:val="continue"/>
            <w:vAlign w:val="center"/>
          </w:tcPr>
          <w:p w14:paraId="5FE40292">
            <w:pPr>
              <w:widowControl/>
              <w:spacing w:line="240" w:lineRule="auto"/>
              <w:jc w:val="center"/>
              <w:rPr>
                <w:rFonts w:cs="Times New Roman"/>
                <w:color w:val="000000"/>
                <w:szCs w:val="21"/>
              </w:rPr>
            </w:pPr>
          </w:p>
        </w:tc>
        <w:tc>
          <w:tcPr>
            <w:tcW w:w="1624" w:type="dxa"/>
            <w:vAlign w:val="center"/>
          </w:tcPr>
          <w:p w14:paraId="61DF2C98">
            <w:pPr>
              <w:widowControl/>
              <w:spacing w:line="240" w:lineRule="auto"/>
              <w:jc w:val="center"/>
              <w:rPr>
                <w:rFonts w:cs="Times New Roman"/>
                <w:color w:val="000000"/>
                <w:szCs w:val="21"/>
              </w:rPr>
            </w:pPr>
            <w:r>
              <w:rPr>
                <w:rFonts w:hint="eastAsia" w:cs="Times New Roman"/>
                <w:color w:val="000000"/>
                <w:szCs w:val="21"/>
              </w:rPr>
              <w:t>构件封闭空间内相对湿度</w:t>
            </w:r>
            <w:r>
              <w:rPr>
                <w:rFonts w:hint="eastAsia" w:cs="Times New Roman"/>
                <w:color w:val="000000"/>
                <w:szCs w:val="21"/>
                <w:vertAlign w:val="superscript"/>
              </w:rPr>
              <w:t>①</w:t>
            </w:r>
          </w:p>
        </w:tc>
        <w:tc>
          <w:tcPr>
            <w:tcW w:w="2850" w:type="dxa"/>
            <w:vAlign w:val="center"/>
          </w:tcPr>
          <w:p w14:paraId="46B6860C">
            <w:pPr>
              <w:widowControl/>
              <w:spacing w:line="240" w:lineRule="auto"/>
              <w:jc w:val="center"/>
              <w:rPr>
                <w:rFonts w:cs="Times New Roman"/>
                <w:color w:val="000000"/>
                <w:szCs w:val="21"/>
              </w:rPr>
            </w:pPr>
            <w:r>
              <w:rPr>
                <w:rFonts w:hint="eastAsia" w:cs="Times New Roman"/>
                <w:color w:val="000000"/>
                <w:szCs w:val="21"/>
              </w:rPr>
              <w:t>达到50%</w:t>
            </w:r>
          </w:p>
        </w:tc>
        <w:tc>
          <w:tcPr>
            <w:tcW w:w="1065" w:type="dxa"/>
            <w:vAlign w:val="center"/>
          </w:tcPr>
          <w:p w14:paraId="7C559B03">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029092DC">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33FC7BAE">
            <w:pPr>
              <w:widowControl/>
              <w:spacing w:line="240" w:lineRule="auto"/>
              <w:jc w:val="center"/>
              <w:rPr>
                <w:rFonts w:cs="Times New Roman"/>
                <w:color w:val="000000"/>
                <w:sz w:val="20"/>
                <w:szCs w:val="20"/>
              </w:rPr>
            </w:pPr>
            <w:r>
              <w:rPr>
                <w:rFonts w:cs="Times New Roman"/>
                <w:color w:val="000000"/>
                <w:sz w:val="20"/>
                <w:szCs w:val="20"/>
              </w:rPr>
              <w:t>▲</w:t>
            </w:r>
          </w:p>
        </w:tc>
      </w:tr>
      <w:tr w14:paraId="739C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54" w:type="dxa"/>
            <w:vMerge w:val="continue"/>
            <w:vAlign w:val="center"/>
          </w:tcPr>
          <w:p w14:paraId="0D9FE4A8">
            <w:pPr>
              <w:widowControl/>
              <w:spacing w:line="240" w:lineRule="auto"/>
              <w:jc w:val="center"/>
              <w:rPr>
                <w:rFonts w:cs="Times New Roman"/>
                <w:color w:val="000000"/>
                <w:szCs w:val="21"/>
              </w:rPr>
            </w:pPr>
          </w:p>
        </w:tc>
        <w:tc>
          <w:tcPr>
            <w:tcW w:w="1624" w:type="dxa"/>
            <w:vAlign w:val="center"/>
          </w:tcPr>
          <w:p w14:paraId="0C9B297E">
            <w:pPr>
              <w:widowControl/>
              <w:spacing w:line="240" w:lineRule="auto"/>
              <w:jc w:val="center"/>
              <w:rPr>
                <w:rFonts w:cs="Times New Roman"/>
                <w:color w:val="000000"/>
                <w:szCs w:val="21"/>
              </w:rPr>
            </w:pPr>
            <w:r>
              <w:rPr>
                <w:rFonts w:hint="eastAsia" w:cs="Times New Roman"/>
                <w:color w:val="000000"/>
                <w:szCs w:val="21"/>
              </w:rPr>
              <w:t>结冰</w:t>
            </w:r>
          </w:p>
        </w:tc>
        <w:tc>
          <w:tcPr>
            <w:tcW w:w="2850" w:type="dxa"/>
            <w:vAlign w:val="center"/>
          </w:tcPr>
          <w:p w14:paraId="6AE795F2">
            <w:pPr>
              <w:widowControl/>
              <w:spacing w:line="240" w:lineRule="auto"/>
              <w:jc w:val="center"/>
              <w:rPr>
                <w:rFonts w:cs="Times New Roman"/>
                <w:color w:val="000000"/>
                <w:szCs w:val="21"/>
              </w:rPr>
            </w:pPr>
            <w:r>
              <w:rPr>
                <w:rFonts w:hint="eastAsia" w:cs="Times New Roman"/>
                <w:color w:val="000000"/>
                <w:szCs w:val="21"/>
              </w:rPr>
              <w:t>出现结冰</w:t>
            </w:r>
          </w:p>
        </w:tc>
        <w:tc>
          <w:tcPr>
            <w:tcW w:w="1065" w:type="dxa"/>
            <w:vAlign w:val="center"/>
          </w:tcPr>
          <w:p w14:paraId="01B08B30">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449F7E1F">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48FD586A">
            <w:pPr>
              <w:widowControl/>
              <w:spacing w:line="240" w:lineRule="auto"/>
              <w:jc w:val="center"/>
              <w:rPr>
                <w:rFonts w:cs="Times New Roman"/>
                <w:color w:val="000000"/>
                <w:sz w:val="20"/>
                <w:szCs w:val="20"/>
              </w:rPr>
            </w:pPr>
            <w:r>
              <w:rPr>
                <w:rFonts w:cs="Times New Roman"/>
                <w:color w:val="000000"/>
                <w:sz w:val="20"/>
                <w:szCs w:val="20"/>
              </w:rPr>
              <w:t>▲</w:t>
            </w:r>
          </w:p>
        </w:tc>
      </w:tr>
      <w:tr w14:paraId="06B3C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954" w:type="dxa"/>
            <w:vMerge w:val="continue"/>
            <w:vAlign w:val="center"/>
          </w:tcPr>
          <w:p w14:paraId="471C55D3">
            <w:pPr>
              <w:widowControl/>
              <w:spacing w:line="240" w:lineRule="auto"/>
              <w:jc w:val="center"/>
              <w:rPr>
                <w:rFonts w:cs="Times New Roman"/>
                <w:szCs w:val="21"/>
              </w:rPr>
            </w:pPr>
          </w:p>
        </w:tc>
        <w:tc>
          <w:tcPr>
            <w:tcW w:w="1624" w:type="dxa"/>
            <w:vAlign w:val="center"/>
          </w:tcPr>
          <w:p w14:paraId="2026F84F">
            <w:pPr>
              <w:widowControl/>
              <w:spacing w:line="240" w:lineRule="auto"/>
              <w:jc w:val="center"/>
              <w:rPr>
                <w:rFonts w:cs="Times New Roman"/>
                <w:color w:val="000000"/>
                <w:szCs w:val="21"/>
              </w:rPr>
            </w:pPr>
            <w:r>
              <w:rPr>
                <w:rFonts w:hint="eastAsia" w:cs="Times New Roman"/>
                <w:color w:val="000000"/>
                <w:szCs w:val="21"/>
              </w:rPr>
              <w:t>积水</w:t>
            </w:r>
          </w:p>
        </w:tc>
        <w:tc>
          <w:tcPr>
            <w:tcW w:w="2850" w:type="dxa"/>
            <w:vAlign w:val="center"/>
          </w:tcPr>
          <w:p w14:paraId="1289D67E">
            <w:pPr>
              <w:widowControl/>
              <w:spacing w:line="240" w:lineRule="auto"/>
              <w:jc w:val="center"/>
              <w:rPr>
                <w:rFonts w:cs="Times New Roman"/>
                <w:color w:val="000000"/>
                <w:szCs w:val="21"/>
              </w:rPr>
            </w:pPr>
            <w:r>
              <w:rPr>
                <w:rFonts w:hint="eastAsia" w:cs="Times New Roman"/>
                <w:color w:val="000000"/>
                <w:szCs w:val="21"/>
              </w:rPr>
              <w:t>排水侧行车道边缘路面积水深度超过50mm</w:t>
            </w:r>
          </w:p>
        </w:tc>
        <w:tc>
          <w:tcPr>
            <w:tcW w:w="1065" w:type="dxa"/>
            <w:vAlign w:val="center"/>
          </w:tcPr>
          <w:p w14:paraId="2BBBCCBD">
            <w:pPr>
              <w:widowControl/>
              <w:spacing w:line="240" w:lineRule="auto"/>
              <w:jc w:val="center"/>
              <w:rPr>
                <w:rFonts w:cs="Times New Roman"/>
                <w:color w:val="000000"/>
                <w:szCs w:val="21"/>
              </w:rPr>
            </w:pPr>
            <w:r>
              <w:rPr>
                <w:rFonts w:cs="Times New Roman"/>
                <w:color w:val="000000"/>
                <w:szCs w:val="21"/>
              </w:rPr>
              <w:t>一级</w:t>
            </w:r>
          </w:p>
        </w:tc>
        <w:tc>
          <w:tcPr>
            <w:tcW w:w="1065" w:type="dxa"/>
            <w:vAlign w:val="center"/>
          </w:tcPr>
          <w:p w14:paraId="00767441">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BAC9CF3">
            <w:pPr>
              <w:widowControl/>
              <w:spacing w:line="240" w:lineRule="auto"/>
              <w:jc w:val="center"/>
              <w:rPr>
                <w:rFonts w:cs="Times New Roman"/>
                <w:color w:val="000000"/>
                <w:sz w:val="20"/>
                <w:szCs w:val="20"/>
              </w:rPr>
            </w:pPr>
            <w:r>
              <w:rPr>
                <w:rFonts w:cs="Times New Roman"/>
                <w:color w:val="000000"/>
                <w:sz w:val="20"/>
                <w:szCs w:val="20"/>
              </w:rPr>
              <w:t>▲</w:t>
            </w:r>
          </w:p>
        </w:tc>
      </w:tr>
      <w:tr w14:paraId="603B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54" w:type="dxa"/>
            <w:vMerge w:val="restart"/>
            <w:vAlign w:val="center"/>
          </w:tcPr>
          <w:p w14:paraId="672C13B1">
            <w:pPr>
              <w:widowControl/>
              <w:spacing w:line="240" w:lineRule="auto"/>
              <w:jc w:val="center"/>
              <w:rPr>
                <w:rFonts w:cs="Times New Roman"/>
                <w:szCs w:val="21"/>
              </w:rPr>
            </w:pPr>
            <w:r>
              <w:rPr>
                <w:rFonts w:hint="eastAsia" w:cs="Times New Roman"/>
                <w:szCs w:val="21"/>
              </w:rPr>
              <w:t>作用</w:t>
            </w:r>
          </w:p>
        </w:tc>
        <w:tc>
          <w:tcPr>
            <w:tcW w:w="1624" w:type="dxa"/>
            <w:vMerge w:val="restart"/>
            <w:vAlign w:val="center"/>
          </w:tcPr>
          <w:p w14:paraId="1735E2CA">
            <w:pPr>
              <w:widowControl/>
              <w:spacing w:line="240" w:lineRule="auto"/>
              <w:jc w:val="center"/>
              <w:rPr>
                <w:rFonts w:cs="Times New Roman"/>
                <w:color w:val="000000"/>
                <w:szCs w:val="21"/>
              </w:rPr>
            </w:pPr>
            <w:r>
              <w:rPr>
                <w:rFonts w:hint="eastAsia" w:cs="Times New Roman"/>
                <w:color w:val="000000"/>
                <w:szCs w:val="21"/>
              </w:rPr>
              <w:t>车辆总重或</w:t>
            </w:r>
          </w:p>
          <w:p w14:paraId="4E7DA7EA">
            <w:pPr>
              <w:widowControl/>
              <w:spacing w:line="240" w:lineRule="auto"/>
              <w:jc w:val="center"/>
              <w:rPr>
                <w:rFonts w:cs="Times New Roman"/>
                <w:color w:val="000000"/>
                <w:szCs w:val="21"/>
              </w:rPr>
            </w:pPr>
            <w:r>
              <w:rPr>
                <w:rFonts w:hint="eastAsia" w:cs="Times New Roman"/>
                <w:color w:val="000000"/>
                <w:szCs w:val="21"/>
              </w:rPr>
              <w:t>轴重</w:t>
            </w:r>
          </w:p>
        </w:tc>
        <w:tc>
          <w:tcPr>
            <w:tcW w:w="2850" w:type="dxa"/>
            <w:vAlign w:val="center"/>
          </w:tcPr>
          <w:p w14:paraId="7B6B0E0A">
            <w:pPr>
              <w:widowControl/>
              <w:spacing w:line="240" w:lineRule="auto"/>
              <w:jc w:val="center"/>
              <w:rPr>
                <w:rFonts w:cs="Times New Roman"/>
                <w:color w:val="000000"/>
                <w:szCs w:val="21"/>
              </w:rPr>
            </w:pPr>
            <w:r>
              <w:rPr>
                <w:rFonts w:hint="eastAsia" w:cs="Times New Roman"/>
                <w:color w:val="000000"/>
                <w:szCs w:val="21"/>
              </w:rPr>
              <w:t>达到1.5倍设计车辆荷载</w:t>
            </w:r>
          </w:p>
        </w:tc>
        <w:tc>
          <w:tcPr>
            <w:tcW w:w="1065" w:type="dxa"/>
            <w:vAlign w:val="center"/>
          </w:tcPr>
          <w:p w14:paraId="12D0087E">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575BB499">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07863243">
            <w:pPr>
              <w:widowControl/>
              <w:spacing w:line="240" w:lineRule="auto"/>
              <w:jc w:val="center"/>
              <w:rPr>
                <w:rFonts w:cs="Times New Roman"/>
                <w:color w:val="000000"/>
                <w:sz w:val="20"/>
                <w:szCs w:val="20"/>
              </w:rPr>
            </w:pPr>
            <w:r>
              <w:rPr>
                <w:rFonts w:cs="Times New Roman"/>
                <w:color w:val="000000"/>
                <w:sz w:val="20"/>
                <w:szCs w:val="20"/>
              </w:rPr>
              <w:t>▲</w:t>
            </w:r>
          </w:p>
        </w:tc>
      </w:tr>
      <w:tr w14:paraId="247AA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954" w:type="dxa"/>
            <w:vMerge w:val="continue"/>
            <w:vAlign w:val="center"/>
          </w:tcPr>
          <w:p w14:paraId="3A64FC64">
            <w:pPr>
              <w:widowControl/>
              <w:spacing w:line="240" w:lineRule="auto"/>
              <w:jc w:val="center"/>
              <w:rPr>
                <w:rFonts w:ascii="Calibri" w:hAnsi="Calibri" w:cs="Times New Roman"/>
                <w:szCs w:val="24"/>
              </w:rPr>
            </w:pPr>
          </w:p>
        </w:tc>
        <w:tc>
          <w:tcPr>
            <w:tcW w:w="1624" w:type="dxa"/>
            <w:vMerge w:val="continue"/>
            <w:vAlign w:val="center"/>
          </w:tcPr>
          <w:p w14:paraId="15A5F4F2">
            <w:pPr>
              <w:widowControl/>
              <w:spacing w:line="240" w:lineRule="auto"/>
              <w:jc w:val="center"/>
              <w:rPr>
                <w:rFonts w:ascii="Calibri" w:hAnsi="Calibri" w:cs="Times New Roman"/>
                <w:szCs w:val="24"/>
              </w:rPr>
            </w:pPr>
          </w:p>
        </w:tc>
        <w:tc>
          <w:tcPr>
            <w:tcW w:w="2850" w:type="dxa"/>
            <w:vAlign w:val="center"/>
          </w:tcPr>
          <w:p w14:paraId="1E4C6E99">
            <w:pPr>
              <w:widowControl/>
              <w:spacing w:line="240" w:lineRule="auto"/>
              <w:jc w:val="center"/>
              <w:rPr>
                <w:rFonts w:cs="Times New Roman"/>
                <w:color w:val="000000"/>
                <w:szCs w:val="21"/>
              </w:rPr>
            </w:pPr>
            <w:r>
              <w:rPr>
                <w:rFonts w:hint="eastAsia" w:cs="Times New Roman"/>
                <w:color w:val="000000"/>
                <w:szCs w:val="21"/>
              </w:rPr>
              <w:t>达到2.0倍设计车辆荷载</w:t>
            </w:r>
          </w:p>
        </w:tc>
        <w:tc>
          <w:tcPr>
            <w:tcW w:w="1065" w:type="dxa"/>
            <w:vAlign w:val="center"/>
          </w:tcPr>
          <w:p w14:paraId="35BB07A1">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267D6902">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0DE33377">
            <w:pPr>
              <w:widowControl/>
              <w:spacing w:line="240" w:lineRule="auto"/>
              <w:jc w:val="center"/>
              <w:rPr>
                <w:rFonts w:cs="Times New Roman"/>
                <w:color w:val="000000"/>
                <w:sz w:val="20"/>
                <w:szCs w:val="20"/>
              </w:rPr>
            </w:pPr>
            <w:r>
              <w:rPr>
                <w:rFonts w:hint="eastAsia" w:cs="Times New Roman"/>
                <w:color w:val="000000"/>
                <w:sz w:val="20"/>
                <w:szCs w:val="20"/>
              </w:rPr>
              <w:t>▲</w:t>
            </w:r>
          </w:p>
        </w:tc>
      </w:tr>
      <w:tr w14:paraId="38CD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13A33083">
            <w:pPr>
              <w:widowControl/>
              <w:spacing w:line="240" w:lineRule="auto"/>
              <w:jc w:val="center"/>
              <w:rPr>
                <w:rFonts w:cs="Times New Roman"/>
                <w:szCs w:val="21"/>
              </w:rPr>
            </w:pPr>
          </w:p>
        </w:tc>
        <w:tc>
          <w:tcPr>
            <w:tcW w:w="1624" w:type="dxa"/>
            <w:vMerge w:val="restart"/>
            <w:vAlign w:val="center"/>
          </w:tcPr>
          <w:p w14:paraId="366059A4">
            <w:pPr>
              <w:widowControl/>
              <w:spacing w:line="240" w:lineRule="auto"/>
              <w:jc w:val="center"/>
              <w:rPr>
                <w:rFonts w:cs="Times New Roman"/>
                <w:color w:val="000000"/>
                <w:szCs w:val="21"/>
              </w:rPr>
            </w:pPr>
            <w:r>
              <w:rPr>
                <w:rFonts w:hint="eastAsia" w:cs="Times New Roman"/>
                <w:color w:val="000000"/>
                <w:szCs w:val="21"/>
              </w:rPr>
              <w:t>风速、风向</w:t>
            </w:r>
          </w:p>
        </w:tc>
        <w:tc>
          <w:tcPr>
            <w:tcW w:w="2850" w:type="dxa"/>
            <w:vAlign w:val="center"/>
          </w:tcPr>
          <w:p w14:paraId="3BFB92B7">
            <w:pPr>
              <w:widowControl/>
              <w:spacing w:line="240" w:lineRule="auto"/>
              <w:jc w:val="center"/>
              <w:rPr>
                <w:rFonts w:cs="Times New Roman"/>
                <w:color w:val="000000"/>
                <w:szCs w:val="21"/>
              </w:rPr>
            </w:pPr>
            <w:r>
              <w:rPr>
                <w:rFonts w:hint="eastAsia" w:cs="Times New Roman"/>
                <w:color w:val="000000"/>
                <w:szCs w:val="21"/>
              </w:rPr>
              <w:t>桥面10min平均风速达到25m/s</w:t>
            </w:r>
          </w:p>
        </w:tc>
        <w:tc>
          <w:tcPr>
            <w:tcW w:w="1065" w:type="dxa"/>
            <w:vAlign w:val="center"/>
          </w:tcPr>
          <w:p w14:paraId="6828373B">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57D65430">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D537E11">
            <w:pPr>
              <w:widowControl/>
              <w:spacing w:line="240" w:lineRule="auto"/>
              <w:jc w:val="center"/>
              <w:rPr>
                <w:rFonts w:cs="Times New Roman"/>
                <w:color w:val="000000"/>
                <w:sz w:val="20"/>
                <w:szCs w:val="20"/>
              </w:rPr>
            </w:pPr>
            <w:r>
              <w:rPr>
                <w:rFonts w:cs="Times New Roman"/>
                <w:color w:val="000000"/>
                <w:sz w:val="20"/>
                <w:szCs w:val="20"/>
              </w:rPr>
              <w:t>▲</w:t>
            </w:r>
          </w:p>
        </w:tc>
      </w:tr>
      <w:tr w14:paraId="0401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4796CB97">
            <w:pPr>
              <w:widowControl/>
              <w:spacing w:line="240" w:lineRule="auto"/>
              <w:jc w:val="center"/>
              <w:rPr>
                <w:rFonts w:ascii="Calibri" w:hAnsi="Calibri" w:cs="Times New Roman"/>
                <w:szCs w:val="24"/>
              </w:rPr>
            </w:pPr>
          </w:p>
        </w:tc>
        <w:tc>
          <w:tcPr>
            <w:tcW w:w="1624" w:type="dxa"/>
            <w:vMerge w:val="continue"/>
            <w:vAlign w:val="center"/>
          </w:tcPr>
          <w:p w14:paraId="55F1997D">
            <w:pPr>
              <w:widowControl/>
              <w:spacing w:line="240" w:lineRule="auto"/>
              <w:jc w:val="center"/>
              <w:rPr>
                <w:rFonts w:ascii="Calibri" w:hAnsi="Calibri" w:cs="Times New Roman"/>
                <w:szCs w:val="24"/>
              </w:rPr>
            </w:pPr>
          </w:p>
        </w:tc>
        <w:tc>
          <w:tcPr>
            <w:tcW w:w="2850" w:type="dxa"/>
            <w:vAlign w:val="center"/>
          </w:tcPr>
          <w:p w14:paraId="324D3041">
            <w:pPr>
              <w:widowControl/>
              <w:spacing w:line="240" w:lineRule="auto"/>
              <w:jc w:val="center"/>
              <w:rPr>
                <w:rFonts w:cs="Times New Roman"/>
                <w:color w:val="000000"/>
                <w:szCs w:val="21"/>
              </w:rPr>
            </w:pPr>
            <w:r>
              <w:rPr>
                <w:rFonts w:cs="Times New Roman"/>
                <w:color w:val="000000"/>
                <w:szCs w:val="21"/>
              </w:rPr>
              <w:t>桥面10min平均风速达到</w:t>
            </w:r>
            <w:r>
              <w:rPr>
                <w:rFonts w:hint="eastAsia" w:cs="Times New Roman"/>
                <w:color w:val="000000"/>
                <w:szCs w:val="21"/>
              </w:rPr>
              <w:t>0.8倍桥面设计基准风速</w:t>
            </w:r>
          </w:p>
        </w:tc>
        <w:tc>
          <w:tcPr>
            <w:tcW w:w="1065" w:type="dxa"/>
            <w:vAlign w:val="center"/>
          </w:tcPr>
          <w:p w14:paraId="5A11F85E">
            <w:pPr>
              <w:widowControl/>
              <w:spacing w:line="240" w:lineRule="auto"/>
              <w:jc w:val="center"/>
              <w:rPr>
                <w:rFonts w:cs="Times New Roman"/>
                <w:color w:val="000000"/>
                <w:szCs w:val="21"/>
              </w:rPr>
            </w:pPr>
            <w:r>
              <w:rPr>
                <w:rFonts w:cs="Times New Roman"/>
                <w:color w:val="000000"/>
                <w:szCs w:val="21"/>
              </w:rPr>
              <w:t>二级</w:t>
            </w:r>
          </w:p>
        </w:tc>
        <w:tc>
          <w:tcPr>
            <w:tcW w:w="1065" w:type="dxa"/>
            <w:vAlign w:val="center"/>
          </w:tcPr>
          <w:p w14:paraId="4CED50B3">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580C4F3">
            <w:pPr>
              <w:widowControl/>
              <w:spacing w:line="240" w:lineRule="auto"/>
              <w:jc w:val="center"/>
              <w:rPr>
                <w:rFonts w:cs="Times New Roman"/>
                <w:color w:val="000000"/>
                <w:sz w:val="20"/>
                <w:szCs w:val="20"/>
              </w:rPr>
            </w:pPr>
            <w:r>
              <w:rPr>
                <w:rFonts w:cs="Times New Roman"/>
                <w:color w:val="000000"/>
                <w:sz w:val="20"/>
                <w:szCs w:val="20"/>
              </w:rPr>
              <w:t>▲</w:t>
            </w:r>
          </w:p>
        </w:tc>
      </w:tr>
      <w:tr w14:paraId="1969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30187848">
            <w:pPr>
              <w:widowControl/>
              <w:spacing w:line="240" w:lineRule="auto"/>
              <w:jc w:val="center"/>
              <w:rPr>
                <w:rFonts w:ascii="Calibri" w:hAnsi="Calibri" w:cs="Times New Roman"/>
                <w:szCs w:val="24"/>
              </w:rPr>
            </w:pPr>
          </w:p>
        </w:tc>
        <w:tc>
          <w:tcPr>
            <w:tcW w:w="1624" w:type="dxa"/>
            <w:vMerge w:val="continue"/>
            <w:vAlign w:val="center"/>
          </w:tcPr>
          <w:p w14:paraId="62F9E50C">
            <w:pPr>
              <w:widowControl/>
              <w:spacing w:line="240" w:lineRule="auto"/>
              <w:jc w:val="center"/>
              <w:rPr>
                <w:rFonts w:ascii="Calibri" w:hAnsi="Calibri" w:cs="Times New Roman"/>
                <w:szCs w:val="24"/>
              </w:rPr>
            </w:pPr>
          </w:p>
        </w:tc>
        <w:tc>
          <w:tcPr>
            <w:tcW w:w="2850" w:type="dxa"/>
            <w:vAlign w:val="center"/>
          </w:tcPr>
          <w:p w14:paraId="76E660E1">
            <w:pPr>
              <w:widowControl/>
              <w:spacing w:line="240" w:lineRule="auto"/>
              <w:jc w:val="center"/>
              <w:rPr>
                <w:rFonts w:cs="Times New Roman"/>
                <w:color w:val="000000"/>
                <w:szCs w:val="21"/>
              </w:rPr>
            </w:pPr>
            <w:r>
              <w:rPr>
                <w:rFonts w:cs="Times New Roman"/>
                <w:color w:val="000000"/>
                <w:szCs w:val="21"/>
              </w:rPr>
              <w:t>桥面10min平均风速达到桥面设计基准风速</w:t>
            </w:r>
          </w:p>
        </w:tc>
        <w:tc>
          <w:tcPr>
            <w:tcW w:w="1065" w:type="dxa"/>
            <w:vAlign w:val="center"/>
          </w:tcPr>
          <w:p w14:paraId="6ED86A19">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7EDF717B">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93E639F">
            <w:pPr>
              <w:widowControl/>
              <w:spacing w:line="240" w:lineRule="auto"/>
              <w:jc w:val="center"/>
              <w:rPr>
                <w:rFonts w:cs="Times New Roman"/>
                <w:color w:val="000000"/>
                <w:sz w:val="20"/>
                <w:szCs w:val="20"/>
              </w:rPr>
            </w:pPr>
            <w:r>
              <w:rPr>
                <w:rFonts w:cs="Times New Roman"/>
                <w:color w:val="000000"/>
                <w:sz w:val="20"/>
                <w:szCs w:val="20"/>
              </w:rPr>
              <w:t>▲</w:t>
            </w:r>
          </w:p>
        </w:tc>
      </w:tr>
      <w:tr w14:paraId="6A0D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1943BBEA">
            <w:pPr>
              <w:widowControl/>
              <w:spacing w:line="240" w:lineRule="auto"/>
              <w:jc w:val="center"/>
              <w:rPr>
                <w:rFonts w:cs="Times New Roman"/>
                <w:szCs w:val="21"/>
              </w:rPr>
            </w:pPr>
          </w:p>
        </w:tc>
        <w:tc>
          <w:tcPr>
            <w:tcW w:w="1624" w:type="dxa"/>
            <w:vAlign w:val="center"/>
          </w:tcPr>
          <w:p w14:paraId="2B449B7A">
            <w:pPr>
              <w:widowControl/>
              <w:spacing w:line="240" w:lineRule="auto"/>
              <w:jc w:val="center"/>
              <w:rPr>
                <w:rFonts w:cs="Times New Roman"/>
                <w:color w:val="000000"/>
                <w:szCs w:val="21"/>
              </w:rPr>
            </w:pPr>
            <w:r>
              <w:rPr>
                <w:rFonts w:cs="Times New Roman"/>
                <w:color w:val="000000"/>
                <w:szCs w:val="21"/>
              </w:rPr>
              <w:t>混凝土或钢结构构件温度</w:t>
            </w:r>
          </w:p>
        </w:tc>
        <w:tc>
          <w:tcPr>
            <w:tcW w:w="2850" w:type="dxa"/>
            <w:vAlign w:val="center"/>
          </w:tcPr>
          <w:p w14:paraId="625B990A">
            <w:pPr>
              <w:widowControl/>
              <w:spacing w:line="240" w:lineRule="auto"/>
              <w:jc w:val="center"/>
              <w:rPr>
                <w:rFonts w:cs="Times New Roman"/>
                <w:color w:val="000000"/>
                <w:szCs w:val="21"/>
              </w:rPr>
            </w:pPr>
            <w:r>
              <w:rPr>
                <w:rFonts w:hint="eastAsia" w:cs="Times New Roman"/>
                <w:color w:val="000000"/>
                <w:szCs w:val="21"/>
              </w:rPr>
              <w:t>达到设计值</w:t>
            </w:r>
          </w:p>
        </w:tc>
        <w:tc>
          <w:tcPr>
            <w:tcW w:w="1065" w:type="dxa"/>
            <w:vAlign w:val="center"/>
          </w:tcPr>
          <w:p w14:paraId="29177B07">
            <w:pPr>
              <w:widowControl/>
              <w:spacing w:line="240" w:lineRule="auto"/>
              <w:jc w:val="center"/>
              <w:rPr>
                <w:rFonts w:cs="Times New Roman"/>
                <w:color w:val="000000"/>
                <w:szCs w:val="21"/>
              </w:rPr>
            </w:pPr>
            <w:r>
              <w:rPr>
                <w:rFonts w:cs="Times New Roman"/>
                <w:color w:val="000000"/>
                <w:szCs w:val="21"/>
              </w:rPr>
              <w:t>一级</w:t>
            </w:r>
          </w:p>
        </w:tc>
        <w:tc>
          <w:tcPr>
            <w:tcW w:w="1065" w:type="dxa"/>
            <w:vAlign w:val="center"/>
          </w:tcPr>
          <w:p w14:paraId="2FC74188">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B11C877">
            <w:pPr>
              <w:widowControl/>
              <w:spacing w:line="240" w:lineRule="auto"/>
              <w:jc w:val="center"/>
              <w:rPr>
                <w:rFonts w:cs="Times New Roman"/>
                <w:color w:val="000000"/>
                <w:sz w:val="20"/>
                <w:szCs w:val="20"/>
              </w:rPr>
            </w:pPr>
            <w:r>
              <w:rPr>
                <w:rFonts w:cs="Times New Roman"/>
                <w:color w:val="000000"/>
                <w:sz w:val="20"/>
                <w:szCs w:val="20"/>
              </w:rPr>
              <w:t>▲</w:t>
            </w:r>
          </w:p>
        </w:tc>
      </w:tr>
      <w:tr w14:paraId="5FFB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5CB17D7E">
            <w:pPr>
              <w:widowControl/>
              <w:spacing w:line="240" w:lineRule="auto"/>
              <w:jc w:val="center"/>
              <w:rPr>
                <w:rFonts w:ascii="Calibri" w:hAnsi="Calibri" w:cs="Times New Roman"/>
                <w:szCs w:val="24"/>
              </w:rPr>
            </w:pPr>
          </w:p>
        </w:tc>
        <w:tc>
          <w:tcPr>
            <w:tcW w:w="1624" w:type="dxa"/>
            <w:vAlign w:val="center"/>
          </w:tcPr>
          <w:p w14:paraId="78850AEE">
            <w:pPr>
              <w:widowControl/>
              <w:spacing w:line="240" w:lineRule="auto"/>
              <w:jc w:val="center"/>
              <w:rPr>
                <w:rFonts w:ascii="Calibri" w:hAnsi="Calibri" w:cs="Times New Roman"/>
                <w:szCs w:val="24"/>
              </w:rPr>
            </w:pPr>
            <w:r>
              <w:rPr>
                <w:rFonts w:hint="eastAsia" w:ascii="Calibri" w:hAnsi="Calibri" w:cs="Times New Roman"/>
                <w:szCs w:val="24"/>
              </w:rPr>
              <w:t>桥面铺装层</w:t>
            </w:r>
          </w:p>
          <w:p w14:paraId="135B7767">
            <w:pPr>
              <w:widowControl/>
              <w:spacing w:line="240" w:lineRule="auto"/>
              <w:jc w:val="center"/>
              <w:rPr>
                <w:rFonts w:ascii="Calibri" w:hAnsi="Calibri" w:cs="Times New Roman"/>
                <w:szCs w:val="24"/>
              </w:rPr>
            </w:pPr>
            <w:r>
              <w:rPr>
                <w:rFonts w:hint="eastAsia" w:ascii="Calibri" w:hAnsi="Calibri" w:cs="Times New Roman"/>
                <w:szCs w:val="24"/>
              </w:rPr>
              <w:t>温度</w:t>
            </w:r>
          </w:p>
        </w:tc>
        <w:tc>
          <w:tcPr>
            <w:tcW w:w="2850" w:type="dxa"/>
            <w:vAlign w:val="center"/>
          </w:tcPr>
          <w:p w14:paraId="08686403">
            <w:pPr>
              <w:widowControl/>
              <w:spacing w:line="240" w:lineRule="auto"/>
              <w:jc w:val="center"/>
              <w:rPr>
                <w:rFonts w:cs="Times New Roman"/>
                <w:color w:val="000000"/>
                <w:szCs w:val="21"/>
              </w:rPr>
            </w:pPr>
            <w:r>
              <w:rPr>
                <w:rFonts w:hint="eastAsia" w:cs="Times New Roman"/>
                <w:color w:val="000000"/>
                <w:szCs w:val="21"/>
              </w:rPr>
              <w:t>大于60℃或小于-20℃或根据铺装体系材料</w:t>
            </w:r>
          </w:p>
        </w:tc>
        <w:tc>
          <w:tcPr>
            <w:tcW w:w="1065" w:type="dxa"/>
            <w:vAlign w:val="center"/>
          </w:tcPr>
          <w:p w14:paraId="4A394073">
            <w:pPr>
              <w:widowControl/>
              <w:spacing w:line="240" w:lineRule="auto"/>
              <w:jc w:val="center"/>
              <w:rPr>
                <w:rFonts w:cs="Times New Roman"/>
                <w:color w:val="000000"/>
                <w:szCs w:val="21"/>
              </w:rPr>
            </w:pPr>
            <w:r>
              <w:rPr>
                <w:rFonts w:cs="Times New Roman"/>
                <w:color w:val="000000"/>
                <w:szCs w:val="21"/>
              </w:rPr>
              <w:t>一级</w:t>
            </w:r>
          </w:p>
        </w:tc>
        <w:tc>
          <w:tcPr>
            <w:tcW w:w="1065" w:type="dxa"/>
            <w:vAlign w:val="center"/>
          </w:tcPr>
          <w:p w14:paraId="2DB5F7CD">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509FDA94">
            <w:pPr>
              <w:widowControl/>
              <w:spacing w:line="240" w:lineRule="auto"/>
              <w:jc w:val="center"/>
              <w:rPr>
                <w:rFonts w:cs="Times New Roman"/>
                <w:color w:val="000000"/>
                <w:sz w:val="20"/>
                <w:szCs w:val="20"/>
              </w:rPr>
            </w:pPr>
            <w:r>
              <w:rPr>
                <w:rFonts w:hint="eastAsia" w:cs="Times New Roman"/>
                <w:color w:val="000000"/>
                <w:sz w:val="20"/>
                <w:szCs w:val="20"/>
              </w:rPr>
              <w:t>▲</w:t>
            </w:r>
          </w:p>
        </w:tc>
      </w:tr>
      <w:tr w14:paraId="5AA8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54" w:type="dxa"/>
            <w:vMerge w:val="continue"/>
            <w:vAlign w:val="center"/>
          </w:tcPr>
          <w:p w14:paraId="5412917C">
            <w:pPr>
              <w:widowControl/>
              <w:spacing w:line="240" w:lineRule="auto"/>
              <w:jc w:val="center"/>
              <w:rPr>
                <w:rFonts w:cs="Times New Roman"/>
                <w:szCs w:val="21"/>
              </w:rPr>
            </w:pPr>
          </w:p>
        </w:tc>
        <w:tc>
          <w:tcPr>
            <w:tcW w:w="1624" w:type="dxa"/>
            <w:vAlign w:val="center"/>
          </w:tcPr>
          <w:p w14:paraId="5757A2F5">
            <w:pPr>
              <w:widowControl/>
              <w:spacing w:line="240" w:lineRule="auto"/>
              <w:jc w:val="center"/>
              <w:rPr>
                <w:rFonts w:cs="Times New Roman"/>
                <w:color w:val="000000"/>
                <w:szCs w:val="21"/>
              </w:rPr>
            </w:pPr>
            <w:r>
              <w:rPr>
                <w:rFonts w:hint="eastAsia" w:cs="Times New Roman"/>
                <w:color w:val="000000"/>
                <w:szCs w:val="21"/>
              </w:rPr>
              <w:t>船舶撞击</w:t>
            </w:r>
          </w:p>
        </w:tc>
        <w:tc>
          <w:tcPr>
            <w:tcW w:w="2850" w:type="dxa"/>
            <w:vAlign w:val="center"/>
          </w:tcPr>
          <w:p w14:paraId="3304135B">
            <w:pPr>
              <w:widowControl/>
              <w:spacing w:line="240" w:lineRule="auto"/>
              <w:jc w:val="center"/>
              <w:rPr>
                <w:rFonts w:cs="Times New Roman"/>
                <w:color w:val="000000"/>
                <w:szCs w:val="21"/>
              </w:rPr>
            </w:pPr>
            <w:r>
              <w:rPr>
                <w:rFonts w:hint="eastAsia" w:cs="Times New Roman"/>
                <w:color w:val="000000"/>
                <w:szCs w:val="21"/>
              </w:rPr>
              <w:t>发生船撞事件</w:t>
            </w:r>
          </w:p>
        </w:tc>
        <w:tc>
          <w:tcPr>
            <w:tcW w:w="1065" w:type="dxa"/>
            <w:vAlign w:val="center"/>
          </w:tcPr>
          <w:p w14:paraId="21890FAA">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2ABC6487">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73F842E9">
            <w:pPr>
              <w:widowControl/>
              <w:spacing w:line="240" w:lineRule="auto"/>
              <w:jc w:val="center"/>
              <w:rPr>
                <w:rFonts w:cs="Times New Roman"/>
                <w:color w:val="000000"/>
                <w:sz w:val="20"/>
                <w:szCs w:val="20"/>
              </w:rPr>
            </w:pPr>
            <w:r>
              <w:rPr>
                <w:rFonts w:cs="Times New Roman"/>
                <w:color w:val="000000"/>
                <w:sz w:val="20"/>
                <w:szCs w:val="20"/>
              </w:rPr>
              <w:t>▲</w:t>
            </w:r>
          </w:p>
        </w:tc>
      </w:tr>
      <w:tr w14:paraId="51315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2E6ABE97">
            <w:pPr>
              <w:widowControl/>
              <w:spacing w:line="240" w:lineRule="auto"/>
              <w:jc w:val="center"/>
              <w:rPr>
                <w:rFonts w:cs="Times New Roman"/>
                <w:szCs w:val="21"/>
              </w:rPr>
            </w:pPr>
          </w:p>
        </w:tc>
        <w:tc>
          <w:tcPr>
            <w:tcW w:w="1624" w:type="dxa"/>
            <w:vMerge w:val="restart"/>
            <w:vAlign w:val="center"/>
          </w:tcPr>
          <w:p w14:paraId="0DFAEA16">
            <w:pPr>
              <w:widowControl/>
              <w:spacing w:line="240" w:lineRule="auto"/>
              <w:jc w:val="center"/>
              <w:rPr>
                <w:rFonts w:cs="Times New Roman"/>
                <w:color w:val="000000"/>
                <w:szCs w:val="21"/>
              </w:rPr>
            </w:pPr>
            <w:r>
              <w:rPr>
                <w:rFonts w:hint="eastAsia" w:cs="Times New Roman"/>
                <w:color w:val="000000"/>
                <w:szCs w:val="21"/>
              </w:rPr>
              <w:t>桥岸地表场地地震动加速度</w:t>
            </w:r>
          </w:p>
        </w:tc>
        <w:tc>
          <w:tcPr>
            <w:tcW w:w="2850" w:type="dxa"/>
            <w:vAlign w:val="center"/>
          </w:tcPr>
          <w:p w14:paraId="4DDC6092">
            <w:pPr>
              <w:widowControl/>
              <w:spacing w:line="240" w:lineRule="auto"/>
              <w:jc w:val="center"/>
              <w:rPr>
                <w:rFonts w:cs="Times New Roman"/>
                <w:color w:val="000000"/>
                <w:szCs w:val="21"/>
              </w:rPr>
            </w:pPr>
            <w:r>
              <w:rPr>
                <w:rFonts w:hint="eastAsia" w:cs="Times New Roman"/>
                <w:color w:val="000000"/>
                <w:szCs w:val="21"/>
              </w:rPr>
              <w:t>达到E1地震作用加速度峰值</w:t>
            </w:r>
          </w:p>
        </w:tc>
        <w:tc>
          <w:tcPr>
            <w:tcW w:w="1065" w:type="dxa"/>
            <w:vAlign w:val="center"/>
          </w:tcPr>
          <w:p w14:paraId="24230C86">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71F9352B">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43061718">
            <w:pPr>
              <w:widowControl/>
              <w:spacing w:line="240" w:lineRule="auto"/>
              <w:jc w:val="center"/>
              <w:rPr>
                <w:rFonts w:cs="Times New Roman"/>
                <w:color w:val="000000"/>
                <w:sz w:val="20"/>
                <w:szCs w:val="20"/>
              </w:rPr>
            </w:pPr>
            <w:r>
              <w:rPr>
                <w:rFonts w:cs="Times New Roman"/>
                <w:color w:val="000000"/>
                <w:sz w:val="20"/>
                <w:szCs w:val="20"/>
              </w:rPr>
              <w:t>▲</w:t>
            </w:r>
          </w:p>
        </w:tc>
      </w:tr>
      <w:tr w14:paraId="5D8EB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671C2D81">
            <w:pPr>
              <w:widowControl/>
              <w:spacing w:line="240" w:lineRule="auto"/>
              <w:jc w:val="center"/>
              <w:rPr>
                <w:rFonts w:ascii="Calibri" w:hAnsi="Calibri" w:cs="Times New Roman"/>
                <w:szCs w:val="24"/>
              </w:rPr>
            </w:pPr>
          </w:p>
        </w:tc>
        <w:tc>
          <w:tcPr>
            <w:tcW w:w="1624" w:type="dxa"/>
            <w:vMerge w:val="continue"/>
            <w:vAlign w:val="center"/>
          </w:tcPr>
          <w:p w14:paraId="750EF3BC">
            <w:pPr>
              <w:widowControl/>
              <w:spacing w:line="240" w:lineRule="auto"/>
              <w:jc w:val="center"/>
              <w:rPr>
                <w:rFonts w:ascii="Calibri" w:hAnsi="Calibri" w:cs="Times New Roman"/>
                <w:szCs w:val="24"/>
              </w:rPr>
            </w:pPr>
          </w:p>
        </w:tc>
        <w:tc>
          <w:tcPr>
            <w:tcW w:w="2850" w:type="dxa"/>
            <w:vAlign w:val="center"/>
          </w:tcPr>
          <w:p w14:paraId="41D34D32">
            <w:pPr>
              <w:widowControl/>
              <w:spacing w:line="240" w:lineRule="auto"/>
              <w:jc w:val="center"/>
              <w:rPr>
                <w:rFonts w:cs="Times New Roman"/>
                <w:color w:val="000000"/>
                <w:szCs w:val="21"/>
              </w:rPr>
            </w:pPr>
            <w:r>
              <w:rPr>
                <w:rFonts w:cs="Times New Roman"/>
                <w:color w:val="000000"/>
                <w:szCs w:val="21"/>
              </w:rPr>
              <w:t>达到E</w:t>
            </w:r>
            <w:r>
              <w:rPr>
                <w:rFonts w:hint="eastAsia" w:cs="Times New Roman"/>
                <w:color w:val="000000"/>
                <w:szCs w:val="21"/>
              </w:rPr>
              <w:t>2</w:t>
            </w:r>
            <w:r>
              <w:rPr>
                <w:rFonts w:cs="Times New Roman"/>
                <w:color w:val="000000"/>
                <w:szCs w:val="21"/>
              </w:rPr>
              <w:t>地震作用加速度峰值</w:t>
            </w:r>
          </w:p>
        </w:tc>
        <w:tc>
          <w:tcPr>
            <w:tcW w:w="1065" w:type="dxa"/>
            <w:vAlign w:val="center"/>
          </w:tcPr>
          <w:p w14:paraId="6B7A2A28">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4951705D">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4BE9AD0F">
            <w:pPr>
              <w:widowControl/>
              <w:spacing w:line="240" w:lineRule="auto"/>
              <w:jc w:val="center"/>
              <w:rPr>
                <w:rFonts w:cs="Times New Roman"/>
                <w:color w:val="000000"/>
                <w:sz w:val="20"/>
                <w:szCs w:val="20"/>
              </w:rPr>
            </w:pPr>
            <w:r>
              <w:rPr>
                <w:rFonts w:cs="Times New Roman"/>
                <w:color w:val="000000"/>
                <w:sz w:val="20"/>
                <w:szCs w:val="20"/>
              </w:rPr>
              <w:t>▲</w:t>
            </w:r>
          </w:p>
        </w:tc>
      </w:tr>
      <w:tr w14:paraId="2662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restart"/>
            <w:vAlign w:val="center"/>
          </w:tcPr>
          <w:p w14:paraId="1B858036">
            <w:pPr>
              <w:widowControl/>
              <w:spacing w:line="240" w:lineRule="auto"/>
              <w:jc w:val="center"/>
              <w:rPr>
                <w:rFonts w:cs="Times New Roman"/>
                <w:color w:val="000000"/>
                <w:szCs w:val="21"/>
              </w:rPr>
            </w:pPr>
            <w:r>
              <w:rPr>
                <w:rFonts w:cs="Times New Roman"/>
                <w:color w:val="000000"/>
                <w:szCs w:val="21"/>
              </w:rPr>
              <w:t>结构</w:t>
            </w:r>
          </w:p>
          <w:p w14:paraId="5321E75F">
            <w:pPr>
              <w:widowControl/>
              <w:spacing w:line="240" w:lineRule="auto"/>
              <w:jc w:val="center"/>
              <w:rPr>
                <w:rFonts w:cs="Times New Roman"/>
                <w:color w:val="000000"/>
                <w:szCs w:val="21"/>
              </w:rPr>
            </w:pPr>
            <w:r>
              <w:rPr>
                <w:rFonts w:cs="Times New Roman"/>
                <w:color w:val="000000"/>
                <w:szCs w:val="21"/>
              </w:rPr>
              <w:t>响应</w:t>
            </w:r>
          </w:p>
        </w:tc>
        <w:tc>
          <w:tcPr>
            <w:tcW w:w="1624" w:type="dxa"/>
            <w:vMerge w:val="restart"/>
            <w:vAlign w:val="center"/>
          </w:tcPr>
          <w:p w14:paraId="539ACE11">
            <w:pPr>
              <w:widowControl/>
              <w:spacing w:line="240" w:lineRule="auto"/>
              <w:jc w:val="center"/>
              <w:rPr>
                <w:rFonts w:cs="Times New Roman"/>
                <w:color w:val="000000"/>
                <w:szCs w:val="21"/>
              </w:rPr>
            </w:pPr>
            <w:r>
              <w:rPr>
                <w:rFonts w:cs="Times New Roman"/>
                <w:color w:val="000000"/>
                <w:szCs w:val="21"/>
              </w:rPr>
              <w:t>主梁竖向位移</w:t>
            </w:r>
          </w:p>
        </w:tc>
        <w:tc>
          <w:tcPr>
            <w:tcW w:w="2850" w:type="dxa"/>
            <w:vAlign w:val="center"/>
          </w:tcPr>
          <w:p w14:paraId="0DAC4046">
            <w:pPr>
              <w:widowControl/>
              <w:spacing w:line="240" w:lineRule="auto"/>
              <w:jc w:val="center"/>
              <w:rPr>
                <w:rFonts w:cs="Times New Roman"/>
                <w:color w:val="000000"/>
                <w:szCs w:val="21"/>
              </w:rPr>
            </w:pPr>
            <w:r>
              <w:rPr>
                <w:rFonts w:cs="Times New Roman"/>
                <w:color w:val="000000"/>
                <w:szCs w:val="21"/>
              </w:rPr>
              <w:t>达到0.8倍设计值</w:t>
            </w:r>
          </w:p>
        </w:tc>
        <w:tc>
          <w:tcPr>
            <w:tcW w:w="1065" w:type="dxa"/>
            <w:vAlign w:val="center"/>
          </w:tcPr>
          <w:p w14:paraId="4739BD97">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1BF5A829">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7FDD49D6">
            <w:pPr>
              <w:widowControl/>
              <w:spacing w:line="240" w:lineRule="auto"/>
              <w:jc w:val="center"/>
              <w:rPr>
                <w:rFonts w:cs="Times New Roman"/>
                <w:color w:val="000000"/>
                <w:sz w:val="20"/>
                <w:szCs w:val="20"/>
              </w:rPr>
            </w:pPr>
            <w:r>
              <w:rPr>
                <w:rFonts w:cs="Times New Roman"/>
                <w:color w:val="000000"/>
                <w:sz w:val="20"/>
                <w:szCs w:val="20"/>
              </w:rPr>
              <w:t>▲</w:t>
            </w:r>
          </w:p>
        </w:tc>
      </w:tr>
      <w:tr w14:paraId="4EF37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22630FCB">
            <w:pPr>
              <w:widowControl/>
              <w:spacing w:line="240" w:lineRule="auto"/>
              <w:jc w:val="center"/>
              <w:rPr>
                <w:rFonts w:ascii="Calibri" w:hAnsi="Calibri" w:cs="Times New Roman"/>
                <w:szCs w:val="24"/>
              </w:rPr>
            </w:pPr>
          </w:p>
        </w:tc>
        <w:tc>
          <w:tcPr>
            <w:tcW w:w="1624" w:type="dxa"/>
            <w:vMerge w:val="continue"/>
            <w:vAlign w:val="center"/>
          </w:tcPr>
          <w:p w14:paraId="252A2015">
            <w:pPr>
              <w:widowControl/>
              <w:spacing w:line="240" w:lineRule="auto"/>
              <w:jc w:val="center"/>
              <w:rPr>
                <w:rFonts w:ascii="Calibri" w:hAnsi="Calibri" w:cs="Times New Roman"/>
                <w:szCs w:val="24"/>
              </w:rPr>
            </w:pPr>
          </w:p>
        </w:tc>
        <w:tc>
          <w:tcPr>
            <w:tcW w:w="2850" w:type="dxa"/>
            <w:vAlign w:val="center"/>
          </w:tcPr>
          <w:p w14:paraId="58F8F40C">
            <w:pPr>
              <w:widowControl/>
              <w:spacing w:line="240" w:lineRule="auto"/>
              <w:jc w:val="center"/>
              <w:rPr>
                <w:rFonts w:cs="Times New Roman"/>
                <w:color w:val="000000"/>
                <w:szCs w:val="21"/>
              </w:rPr>
            </w:pPr>
            <w:r>
              <w:rPr>
                <w:rFonts w:cs="Times New Roman"/>
                <w:color w:val="000000"/>
                <w:szCs w:val="21"/>
              </w:rPr>
              <w:t>达到设计值或一个月内出现10次以上二级超限</w:t>
            </w:r>
          </w:p>
        </w:tc>
        <w:tc>
          <w:tcPr>
            <w:tcW w:w="1065" w:type="dxa"/>
            <w:vAlign w:val="center"/>
          </w:tcPr>
          <w:p w14:paraId="41A29AC8">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2AA52134">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BDD5844">
            <w:pPr>
              <w:widowControl/>
              <w:spacing w:line="240" w:lineRule="auto"/>
              <w:jc w:val="center"/>
              <w:rPr>
                <w:rFonts w:cs="Times New Roman"/>
                <w:color w:val="000000"/>
                <w:sz w:val="20"/>
                <w:szCs w:val="20"/>
              </w:rPr>
            </w:pPr>
            <w:r>
              <w:rPr>
                <w:rFonts w:cs="Times New Roman"/>
                <w:color w:val="000000"/>
                <w:sz w:val="20"/>
                <w:szCs w:val="20"/>
              </w:rPr>
              <w:t>▲</w:t>
            </w:r>
          </w:p>
        </w:tc>
      </w:tr>
      <w:tr w14:paraId="322B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00A64BBA">
            <w:pPr>
              <w:widowControl/>
              <w:spacing w:line="240" w:lineRule="auto"/>
              <w:jc w:val="center"/>
              <w:rPr>
                <w:rFonts w:cs="Times New Roman"/>
                <w:szCs w:val="21"/>
              </w:rPr>
            </w:pPr>
          </w:p>
        </w:tc>
        <w:tc>
          <w:tcPr>
            <w:tcW w:w="1624" w:type="dxa"/>
            <w:vMerge w:val="restart"/>
            <w:vAlign w:val="center"/>
          </w:tcPr>
          <w:p w14:paraId="7F2AE392">
            <w:pPr>
              <w:widowControl/>
              <w:spacing w:line="240" w:lineRule="auto"/>
              <w:jc w:val="center"/>
              <w:rPr>
                <w:rFonts w:cs="Times New Roman"/>
                <w:color w:val="000000"/>
                <w:szCs w:val="21"/>
              </w:rPr>
            </w:pPr>
            <w:r>
              <w:rPr>
                <w:rFonts w:hint="eastAsia" w:cs="Times New Roman"/>
                <w:color w:val="000000"/>
                <w:szCs w:val="21"/>
              </w:rPr>
              <w:t>主梁横向位移</w:t>
            </w:r>
          </w:p>
        </w:tc>
        <w:tc>
          <w:tcPr>
            <w:tcW w:w="2850" w:type="dxa"/>
            <w:vAlign w:val="center"/>
          </w:tcPr>
          <w:p w14:paraId="59FAF8CC">
            <w:pPr>
              <w:widowControl/>
              <w:spacing w:line="240" w:lineRule="auto"/>
              <w:jc w:val="center"/>
              <w:rPr>
                <w:rFonts w:cs="Times New Roman"/>
                <w:color w:val="000000"/>
                <w:szCs w:val="21"/>
              </w:rPr>
            </w:pPr>
            <w:r>
              <w:rPr>
                <w:rFonts w:hint="eastAsia" w:cs="Times New Roman"/>
                <w:color w:val="000000"/>
                <w:szCs w:val="21"/>
              </w:rPr>
              <w:t>达到0.8倍设计值</w:t>
            </w:r>
          </w:p>
        </w:tc>
        <w:tc>
          <w:tcPr>
            <w:tcW w:w="1065" w:type="dxa"/>
            <w:vAlign w:val="center"/>
          </w:tcPr>
          <w:p w14:paraId="00EF8F4A">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0FB59927">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7316327C">
            <w:pPr>
              <w:widowControl/>
              <w:spacing w:line="240" w:lineRule="auto"/>
              <w:jc w:val="center"/>
              <w:rPr>
                <w:rFonts w:cs="Times New Roman"/>
                <w:color w:val="000000"/>
                <w:sz w:val="20"/>
                <w:szCs w:val="20"/>
              </w:rPr>
            </w:pPr>
            <w:r>
              <w:rPr>
                <w:rFonts w:cs="Times New Roman"/>
                <w:color w:val="000000"/>
                <w:sz w:val="20"/>
                <w:szCs w:val="20"/>
              </w:rPr>
              <w:t>▲</w:t>
            </w:r>
          </w:p>
        </w:tc>
      </w:tr>
      <w:tr w14:paraId="2C44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29A5E287">
            <w:pPr>
              <w:widowControl/>
              <w:spacing w:line="240" w:lineRule="auto"/>
              <w:jc w:val="center"/>
              <w:rPr>
                <w:rFonts w:ascii="Calibri" w:hAnsi="Calibri" w:cs="Times New Roman"/>
                <w:szCs w:val="24"/>
              </w:rPr>
            </w:pPr>
          </w:p>
        </w:tc>
        <w:tc>
          <w:tcPr>
            <w:tcW w:w="1624" w:type="dxa"/>
            <w:vMerge w:val="continue"/>
            <w:vAlign w:val="center"/>
          </w:tcPr>
          <w:p w14:paraId="6C8571A6">
            <w:pPr>
              <w:widowControl/>
              <w:spacing w:line="240" w:lineRule="auto"/>
              <w:jc w:val="center"/>
              <w:rPr>
                <w:rFonts w:ascii="Calibri" w:hAnsi="Calibri" w:cs="Times New Roman"/>
                <w:szCs w:val="24"/>
              </w:rPr>
            </w:pPr>
          </w:p>
        </w:tc>
        <w:tc>
          <w:tcPr>
            <w:tcW w:w="2850" w:type="dxa"/>
            <w:vAlign w:val="center"/>
          </w:tcPr>
          <w:p w14:paraId="693E4193">
            <w:pPr>
              <w:widowControl/>
              <w:spacing w:line="240" w:lineRule="auto"/>
              <w:jc w:val="center"/>
              <w:rPr>
                <w:rFonts w:cs="Times New Roman"/>
                <w:color w:val="000000"/>
                <w:szCs w:val="21"/>
              </w:rPr>
            </w:pPr>
            <w:r>
              <w:rPr>
                <w:rFonts w:hint="eastAsia" w:cs="Times New Roman"/>
                <w:color w:val="000000"/>
                <w:szCs w:val="21"/>
              </w:rPr>
              <w:t>达到设计值或一个月内出现10次以上二级超限</w:t>
            </w:r>
          </w:p>
        </w:tc>
        <w:tc>
          <w:tcPr>
            <w:tcW w:w="1065" w:type="dxa"/>
            <w:vAlign w:val="center"/>
          </w:tcPr>
          <w:p w14:paraId="58A7170C">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386CA79C">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6AFFB9CB">
            <w:pPr>
              <w:widowControl/>
              <w:spacing w:line="240" w:lineRule="auto"/>
              <w:jc w:val="center"/>
              <w:rPr>
                <w:rFonts w:cs="Times New Roman"/>
                <w:color w:val="000000"/>
                <w:sz w:val="20"/>
                <w:szCs w:val="20"/>
              </w:rPr>
            </w:pPr>
            <w:r>
              <w:rPr>
                <w:rFonts w:hint="eastAsia" w:cs="Times New Roman"/>
                <w:color w:val="000000"/>
                <w:sz w:val="20"/>
                <w:szCs w:val="20"/>
              </w:rPr>
              <w:t>▲</w:t>
            </w:r>
          </w:p>
        </w:tc>
      </w:tr>
      <w:tr w14:paraId="35A1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29D4EE61">
            <w:pPr>
              <w:widowControl/>
              <w:spacing w:line="240" w:lineRule="auto"/>
              <w:jc w:val="center"/>
              <w:rPr>
                <w:rFonts w:cs="Times New Roman"/>
                <w:szCs w:val="21"/>
              </w:rPr>
            </w:pPr>
          </w:p>
        </w:tc>
        <w:tc>
          <w:tcPr>
            <w:tcW w:w="1624" w:type="dxa"/>
            <w:vMerge w:val="restart"/>
            <w:vAlign w:val="center"/>
          </w:tcPr>
          <w:p w14:paraId="4CC6BDE7">
            <w:pPr>
              <w:widowControl/>
              <w:spacing w:line="240" w:lineRule="auto"/>
              <w:jc w:val="center"/>
              <w:rPr>
                <w:rFonts w:cs="Times New Roman"/>
                <w:szCs w:val="21"/>
              </w:rPr>
            </w:pPr>
            <w:r>
              <w:rPr>
                <w:rFonts w:cs="Times New Roman"/>
                <w:color w:val="000000"/>
                <w:szCs w:val="21"/>
              </w:rPr>
              <w:t>支座位移</w:t>
            </w:r>
          </w:p>
        </w:tc>
        <w:tc>
          <w:tcPr>
            <w:tcW w:w="2850" w:type="dxa"/>
            <w:vAlign w:val="center"/>
          </w:tcPr>
          <w:p w14:paraId="0AE0265A">
            <w:pPr>
              <w:widowControl/>
              <w:spacing w:line="240" w:lineRule="auto"/>
              <w:jc w:val="center"/>
              <w:rPr>
                <w:rFonts w:cs="Times New Roman"/>
                <w:color w:val="000000"/>
                <w:szCs w:val="21"/>
              </w:rPr>
            </w:pPr>
            <w:r>
              <w:rPr>
                <w:rFonts w:hint="eastAsia" w:cs="Times New Roman"/>
                <w:color w:val="000000"/>
                <w:szCs w:val="21"/>
              </w:rPr>
              <w:t>绝对值达到0.8倍设计值</w:t>
            </w:r>
          </w:p>
        </w:tc>
        <w:tc>
          <w:tcPr>
            <w:tcW w:w="1065" w:type="dxa"/>
            <w:vAlign w:val="center"/>
          </w:tcPr>
          <w:p w14:paraId="64879511">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14485776">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27A08E81">
            <w:pPr>
              <w:widowControl/>
              <w:spacing w:line="240" w:lineRule="auto"/>
              <w:jc w:val="center"/>
              <w:rPr>
                <w:rFonts w:cs="Times New Roman"/>
                <w:color w:val="000000"/>
                <w:sz w:val="20"/>
                <w:szCs w:val="20"/>
              </w:rPr>
            </w:pPr>
            <w:r>
              <w:rPr>
                <w:rFonts w:cs="Times New Roman"/>
                <w:color w:val="000000"/>
                <w:sz w:val="20"/>
                <w:szCs w:val="20"/>
              </w:rPr>
              <w:t>▲</w:t>
            </w:r>
          </w:p>
        </w:tc>
      </w:tr>
      <w:tr w14:paraId="54F6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4A2A7D4E">
            <w:pPr>
              <w:widowControl/>
              <w:spacing w:line="240" w:lineRule="auto"/>
              <w:jc w:val="center"/>
              <w:rPr>
                <w:rFonts w:ascii="Calibri" w:hAnsi="Calibri" w:cs="Times New Roman"/>
                <w:szCs w:val="24"/>
              </w:rPr>
            </w:pPr>
          </w:p>
        </w:tc>
        <w:tc>
          <w:tcPr>
            <w:tcW w:w="1624" w:type="dxa"/>
            <w:vMerge w:val="continue"/>
            <w:vAlign w:val="center"/>
          </w:tcPr>
          <w:p w14:paraId="289F716E">
            <w:pPr>
              <w:widowControl/>
              <w:spacing w:line="240" w:lineRule="auto"/>
              <w:jc w:val="center"/>
              <w:rPr>
                <w:rFonts w:ascii="Calibri" w:hAnsi="Calibri" w:cs="Times New Roman"/>
                <w:szCs w:val="24"/>
              </w:rPr>
            </w:pPr>
          </w:p>
        </w:tc>
        <w:tc>
          <w:tcPr>
            <w:tcW w:w="2850" w:type="dxa"/>
            <w:vAlign w:val="center"/>
          </w:tcPr>
          <w:p w14:paraId="62698BB3">
            <w:pPr>
              <w:widowControl/>
              <w:spacing w:line="240" w:lineRule="auto"/>
              <w:jc w:val="center"/>
              <w:rPr>
                <w:rFonts w:cs="Times New Roman"/>
                <w:color w:val="000000"/>
                <w:szCs w:val="21"/>
              </w:rPr>
            </w:pPr>
            <w:r>
              <w:rPr>
                <w:rFonts w:cs="Times New Roman"/>
                <w:color w:val="000000"/>
                <w:szCs w:val="21"/>
              </w:rPr>
              <w:t>绝对值达到设计值</w:t>
            </w:r>
          </w:p>
        </w:tc>
        <w:tc>
          <w:tcPr>
            <w:tcW w:w="1065" w:type="dxa"/>
            <w:vAlign w:val="center"/>
          </w:tcPr>
          <w:p w14:paraId="4F1DB6D2">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1375F11F">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52381C47">
            <w:pPr>
              <w:widowControl/>
              <w:spacing w:line="240" w:lineRule="auto"/>
              <w:jc w:val="center"/>
              <w:rPr>
                <w:rFonts w:cs="Times New Roman"/>
                <w:color w:val="000000"/>
                <w:sz w:val="20"/>
                <w:szCs w:val="20"/>
              </w:rPr>
            </w:pPr>
            <w:r>
              <w:rPr>
                <w:rFonts w:cs="Times New Roman"/>
                <w:color w:val="000000"/>
                <w:sz w:val="20"/>
                <w:szCs w:val="20"/>
              </w:rPr>
              <w:t>▲</w:t>
            </w:r>
          </w:p>
        </w:tc>
      </w:tr>
      <w:tr w14:paraId="08D5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1E44EFD2">
            <w:pPr>
              <w:widowControl/>
              <w:spacing w:line="240" w:lineRule="auto"/>
              <w:jc w:val="center"/>
              <w:rPr>
                <w:rFonts w:cs="Times New Roman"/>
                <w:color w:val="000000"/>
                <w:szCs w:val="21"/>
              </w:rPr>
            </w:pPr>
          </w:p>
        </w:tc>
        <w:tc>
          <w:tcPr>
            <w:tcW w:w="1624" w:type="dxa"/>
            <w:vMerge w:val="restart"/>
            <w:vAlign w:val="center"/>
          </w:tcPr>
          <w:p w14:paraId="63FA3B3C">
            <w:pPr>
              <w:widowControl/>
              <w:spacing w:line="240" w:lineRule="auto"/>
              <w:jc w:val="center"/>
              <w:rPr>
                <w:rFonts w:cs="Times New Roman"/>
                <w:color w:val="000000"/>
                <w:szCs w:val="21"/>
              </w:rPr>
            </w:pPr>
            <w:r>
              <w:rPr>
                <w:rFonts w:cs="Times New Roman"/>
                <w:color w:val="000000"/>
                <w:szCs w:val="21"/>
              </w:rPr>
              <w:t>梁端纵向位移</w:t>
            </w:r>
          </w:p>
        </w:tc>
        <w:tc>
          <w:tcPr>
            <w:tcW w:w="2850" w:type="dxa"/>
            <w:vAlign w:val="center"/>
          </w:tcPr>
          <w:p w14:paraId="249561E3">
            <w:pPr>
              <w:widowControl/>
              <w:spacing w:line="240" w:lineRule="auto"/>
              <w:jc w:val="center"/>
              <w:rPr>
                <w:rFonts w:cs="Times New Roman"/>
                <w:color w:val="000000"/>
                <w:szCs w:val="21"/>
              </w:rPr>
            </w:pPr>
            <w:r>
              <w:rPr>
                <w:rFonts w:cs="Times New Roman"/>
                <w:color w:val="000000"/>
                <w:szCs w:val="21"/>
              </w:rPr>
              <w:t>绝对值达到0.8倍设计值</w:t>
            </w:r>
          </w:p>
        </w:tc>
        <w:tc>
          <w:tcPr>
            <w:tcW w:w="1065" w:type="dxa"/>
            <w:vAlign w:val="center"/>
          </w:tcPr>
          <w:p w14:paraId="044F7F68">
            <w:pPr>
              <w:widowControl/>
              <w:spacing w:line="240" w:lineRule="auto"/>
              <w:jc w:val="center"/>
              <w:rPr>
                <w:rFonts w:cs="Times New Roman"/>
                <w:color w:val="000000"/>
                <w:szCs w:val="21"/>
              </w:rPr>
            </w:pPr>
            <w:r>
              <w:rPr>
                <w:rFonts w:cs="Times New Roman"/>
                <w:color w:val="000000"/>
                <w:szCs w:val="21"/>
              </w:rPr>
              <w:t>二级</w:t>
            </w:r>
          </w:p>
        </w:tc>
        <w:tc>
          <w:tcPr>
            <w:tcW w:w="1065" w:type="dxa"/>
            <w:vAlign w:val="center"/>
          </w:tcPr>
          <w:p w14:paraId="7D166BE4">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70D36EA">
            <w:pPr>
              <w:widowControl/>
              <w:spacing w:line="240" w:lineRule="auto"/>
              <w:jc w:val="center"/>
              <w:rPr>
                <w:rFonts w:cs="Times New Roman"/>
                <w:color w:val="000000"/>
                <w:sz w:val="20"/>
                <w:szCs w:val="20"/>
              </w:rPr>
            </w:pPr>
            <w:r>
              <w:rPr>
                <w:rFonts w:cs="Times New Roman"/>
                <w:color w:val="000000"/>
                <w:sz w:val="20"/>
                <w:szCs w:val="20"/>
              </w:rPr>
              <w:t>▲</w:t>
            </w:r>
          </w:p>
        </w:tc>
      </w:tr>
      <w:tr w14:paraId="10FE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6A815B24">
            <w:pPr>
              <w:widowControl/>
              <w:spacing w:line="240" w:lineRule="auto"/>
              <w:jc w:val="center"/>
              <w:rPr>
                <w:rFonts w:ascii="Calibri" w:hAnsi="Calibri" w:cs="Times New Roman"/>
                <w:szCs w:val="24"/>
              </w:rPr>
            </w:pPr>
          </w:p>
        </w:tc>
        <w:tc>
          <w:tcPr>
            <w:tcW w:w="1624" w:type="dxa"/>
            <w:vMerge w:val="continue"/>
            <w:vAlign w:val="center"/>
          </w:tcPr>
          <w:p w14:paraId="73C83CAB">
            <w:pPr>
              <w:widowControl/>
              <w:spacing w:line="240" w:lineRule="auto"/>
              <w:jc w:val="center"/>
              <w:rPr>
                <w:rFonts w:ascii="Calibri" w:hAnsi="Calibri" w:cs="Times New Roman"/>
                <w:szCs w:val="24"/>
              </w:rPr>
            </w:pPr>
          </w:p>
        </w:tc>
        <w:tc>
          <w:tcPr>
            <w:tcW w:w="2850" w:type="dxa"/>
            <w:vAlign w:val="center"/>
          </w:tcPr>
          <w:p w14:paraId="42BE32FA">
            <w:pPr>
              <w:widowControl/>
              <w:spacing w:line="240" w:lineRule="auto"/>
              <w:jc w:val="center"/>
              <w:rPr>
                <w:rFonts w:cs="Times New Roman"/>
                <w:color w:val="000000"/>
                <w:szCs w:val="21"/>
              </w:rPr>
            </w:pPr>
            <w:r>
              <w:rPr>
                <w:rFonts w:cs="Times New Roman"/>
                <w:color w:val="000000"/>
                <w:szCs w:val="21"/>
              </w:rPr>
              <w:t>绝对值达到设计值</w:t>
            </w:r>
          </w:p>
        </w:tc>
        <w:tc>
          <w:tcPr>
            <w:tcW w:w="1065" w:type="dxa"/>
            <w:vAlign w:val="center"/>
          </w:tcPr>
          <w:p w14:paraId="56537B89">
            <w:pPr>
              <w:widowControl/>
              <w:spacing w:line="240" w:lineRule="auto"/>
              <w:jc w:val="center"/>
              <w:rPr>
                <w:rFonts w:cs="Times New Roman"/>
                <w:color w:val="000000"/>
                <w:szCs w:val="21"/>
              </w:rPr>
            </w:pPr>
            <w:r>
              <w:rPr>
                <w:rFonts w:hint="eastAsia" w:cs="Times New Roman"/>
                <w:color w:val="000000"/>
                <w:szCs w:val="21"/>
              </w:rPr>
              <w:t>三</w:t>
            </w:r>
            <w:r>
              <w:rPr>
                <w:rFonts w:cs="Times New Roman"/>
                <w:color w:val="000000"/>
                <w:szCs w:val="21"/>
              </w:rPr>
              <w:t>级</w:t>
            </w:r>
          </w:p>
        </w:tc>
        <w:tc>
          <w:tcPr>
            <w:tcW w:w="1065" w:type="dxa"/>
            <w:vAlign w:val="center"/>
          </w:tcPr>
          <w:p w14:paraId="01D9A19D">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486F3700">
            <w:pPr>
              <w:widowControl/>
              <w:spacing w:line="240" w:lineRule="auto"/>
              <w:jc w:val="center"/>
              <w:rPr>
                <w:rFonts w:cs="Times New Roman"/>
                <w:color w:val="000000"/>
                <w:sz w:val="20"/>
                <w:szCs w:val="20"/>
              </w:rPr>
            </w:pPr>
            <w:r>
              <w:rPr>
                <w:rFonts w:cs="Times New Roman"/>
                <w:color w:val="000000"/>
                <w:sz w:val="20"/>
                <w:szCs w:val="20"/>
              </w:rPr>
              <w:t>▲</w:t>
            </w:r>
          </w:p>
        </w:tc>
      </w:tr>
      <w:tr w14:paraId="4B18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7EE2AFC0">
            <w:pPr>
              <w:widowControl/>
              <w:spacing w:line="240" w:lineRule="auto"/>
              <w:jc w:val="center"/>
              <w:rPr>
                <w:rFonts w:cs="Times New Roman"/>
                <w:color w:val="000000"/>
                <w:szCs w:val="21"/>
              </w:rPr>
            </w:pPr>
          </w:p>
        </w:tc>
        <w:tc>
          <w:tcPr>
            <w:tcW w:w="1624" w:type="dxa"/>
            <w:vMerge w:val="restart"/>
            <w:vAlign w:val="center"/>
          </w:tcPr>
          <w:p w14:paraId="45624B8D">
            <w:pPr>
              <w:widowControl/>
              <w:spacing w:line="240" w:lineRule="auto"/>
              <w:jc w:val="center"/>
              <w:rPr>
                <w:rFonts w:cs="Times New Roman"/>
                <w:color w:val="000000"/>
                <w:szCs w:val="21"/>
              </w:rPr>
            </w:pPr>
            <w:r>
              <w:rPr>
                <w:rFonts w:cs="Times New Roman"/>
                <w:color w:val="000000"/>
                <w:szCs w:val="21"/>
              </w:rPr>
              <w:t>高墩墩顶位移</w:t>
            </w:r>
          </w:p>
        </w:tc>
        <w:tc>
          <w:tcPr>
            <w:tcW w:w="2850" w:type="dxa"/>
            <w:vAlign w:val="center"/>
          </w:tcPr>
          <w:p w14:paraId="44861417">
            <w:pPr>
              <w:widowControl/>
              <w:spacing w:line="240" w:lineRule="auto"/>
              <w:jc w:val="center"/>
              <w:rPr>
                <w:rFonts w:cs="Times New Roman"/>
                <w:color w:val="000000"/>
                <w:szCs w:val="21"/>
              </w:rPr>
            </w:pPr>
            <w:r>
              <w:rPr>
                <w:rFonts w:cs="Times New Roman"/>
                <w:color w:val="000000"/>
                <w:szCs w:val="21"/>
              </w:rPr>
              <w:t>达到0.8倍设计值</w:t>
            </w:r>
          </w:p>
        </w:tc>
        <w:tc>
          <w:tcPr>
            <w:tcW w:w="1065" w:type="dxa"/>
            <w:vAlign w:val="center"/>
          </w:tcPr>
          <w:p w14:paraId="2EE678C8">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7C472FE4">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0439D274">
            <w:pPr>
              <w:widowControl/>
              <w:spacing w:line="240" w:lineRule="auto"/>
              <w:jc w:val="center"/>
              <w:rPr>
                <w:rFonts w:cs="Times New Roman"/>
                <w:color w:val="000000"/>
                <w:sz w:val="20"/>
                <w:szCs w:val="20"/>
              </w:rPr>
            </w:pPr>
            <w:r>
              <w:rPr>
                <w:rFonts w:hint="eastAsia" w:cs="Times New Roman"/>
                <w:color w:val="000000"/>
                <w:sz w:val="20"/>
                <w:szCs w:val="20"/>
              </w:rPr>
              <w:t>-</w:t>
            </w:r>
          </w:p>
        </w:tc>
      </w:tr>
      <w:tr w14:paraId="5F0F2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1229133F">
            <w:pPr>
              <w:widowControl/>
              <w:spacing w:line="240" w:lineRule="auto"/>
              <w:jc w:val="center"/>
              <w:rPr>
                <w:rFonts w:ascii="Calibri" w:hAnsi="Calibri" w:cs="Times New Roman"/>
                <w:szCs w:val="24"/>
              </w:rPr>
            </w:pPr>
          </w:p>
        </w:tc>
        <w:tc>
          <w:tcPr>
            <w:tcW w:w="1624" w:type="dxa"/>
            <w:vMerge w:val="continue"/>
            <w:vAlign w:val="center"/>
          </w:tcPr>
          <w:p w14:paraId="6E6E4772">
            <w:pPr>
              <w:widowControl/>
              <w:spacing w:line="240" w:lineRule="auto"/>
              <w:jc w:val="center"/>
              <w:rPr>
                <w:rFonts w:ascii="Calibri" w:hAnsi="Calibri" w:cs="Times New Roman"/>
                <w:szCs w:val="24"/>
              </w:rPr>
            </w:pPr>
          </w:p>
        </w:tc>
        <w:tc>
          <w:tcPr>
            <w:tcW w:w="2850" w:type="dxa"/>
            <w:vAlign w:val="center"/>
          </w:tcPr>
          <w:p w14:paraId="601E8D5C">
            <w:pPr>
              <w:widowControl/>
              <w:spacing w:line="240" w:lineRule="auto"/>
              <w:jc w:val="center"/>
              <w:rPr>
                <w:rFonts w:cs="Times New Roman"/>
                <w:color w:val="000000"/>
                <w:szCs w:val="21"/>
              </w:rPr>
            </w:pPr>
            <w:r>
              <w:rPr>
                <w:rFonts w:cs="Times New Roman"/>
                <w:color w:val="000000"/>
                <w:szCs w:val="21"/>
              </w:rPr>
              <w:t>达到设计值或一个月内出现10次以上二级超限</w:t>
            </w:r>
          </w:p>
        </w:tc>
        <w:tc>
          <w:tcPr>
            <w:tcW w:w="1065" w:type="dxa"/>
            <w:vAlign w:val="center"/>
          </w:tcPr>
          <w:p w14:paraId="357ACF8E">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7D4C66BE">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5BA013C5">
            <w:pPr>
              <w:widowControl/>
              <w:spacing w:line="240" w:lineRule="auto"/>
              <w:jc w:val="center"/>
              <w:rPr>
                <w:rFonts w:cs="Times New Roman"/>
                <w:color w:val="000000"/>
                <w:sz w:val="20"/>
                <w:szCs w:val="20"/>
              </w:rPr>
            </w:pPr>
            <w:r>
              <w:rPr>
                <w:rFonts w:hint="eastAsia" w:cs="Times New Roman"/>
                <w:color w:val="000000"/>
                <w:sz w:val="20"/>
                <w:szCs w:val="20"/>
              </w:rPr>
              <w:t>-</w:t>
            </w:r>
          </w:p>
        </w:tc>
      </w:tr>
      <w:tr w14:paraId="15D0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54" w:type="dxa"/>
            <w:vMerge w:val="continue"/>
            <w:vAlign w:val="center"/>
          </w:tcPr>
          <w:p w14:paraId="5AEF9CCE">
            <w:pPr>
              <w:widowControl/>
              <w:spacing w:line="240" w:lineRule="auto"/>
              <w:jc w:val="center"/>
              <w:rPr>
                <w:rFonts w:cs="Times New Roman"/>
                <w:color w:val="000000"/>
                <w:szCs w:val="21"/>
              </w:rPr>
            </w:pPr>
          </w:p>
        </w:tc>
        <w:tc>
          <w:tcPr>
            <w:tcW w:w="1624" w:type="dxa"/>
            <w:vMerge w:val="restart"/>
            <w:vAlign w:val="center"/>
          </w:tcPr>
          <w:p w14:paraId="0BFEA1BE">
            <w:pPr>
              <w:widowControl/>
              <w:spacing w:line="240" w:lineRule="auto"/>
              <w:jc w:val="center"/>
              <w:rPr>
                <w:rFonts w:cs="Times New Roman"/>
                <w:color w:val="000000"/>
                <w:szCs w:val="21"/>
              </w:rPr>
            </w:pPr>
            <w:r>
              <w:rPr>
                <w:rFonts w:hint="eastAsia" w:cs="Times New Roman"/>
                <w:color w:val="000000"/>
                <w:szCs w:val="21"/>
              </w:rPr>
              <w:t>主拱拱顶位移</w:t>
            </w:r>
          </w:p>
        </w:tc>
        <w:tc>
          <w:tcPr>
            <w:tcW w:w="2850" w:type="dxa"/>
            <w:vAlign w:val="center"/>
          </w:tcPr>
          <w:p w14:paraId="71711181">
            <w:pPr>
              <w:widowControl/>
              <w:spacing w:line="240" w:lineRule="auto"/>
              <w:jc w:val="center"/>
              <w:rPr>
                <w:rFonts w:cs="Times New Roman"/>
                <w:color w:val="000000"/>
                <w:szCs w:val="21"/>
              </w:rPr>
            </w:pPr>
            <w:r>
              <w:rPr>
                <w:rFonts w:cs="Times New Roman"/>
                <w:color w:val="000000"/>
                <w:szCs w:val="21"/>
              </w:rPr>
              <w:t>达到0.8倍设计值</w:t>
            </w:r>
          </w:p>
        </w:tc>
        <w:tc>
          <w:tcPr>
            <w:tcW w:w="1065" w:type="dxa"/>
            <w:vAlign w:val="center"/>
          </w:tcPr>
          <w:p w14:paraId="38F48C53">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2D8A625E">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168209A2">
            <w:pPr>
              <w:widowControl/>
              <w:spacing w:line="240" w:lineRule="auto"/>
              <w:jc w:val="center"/>
              <w:rPr>
                <w:rFonts w:cs="Times New Roman"/>
                <w:color w:val="000000"/>
                <w:sz w:val="20"/>
                <w:szCs w:val="20"/>
              </w:rPr>
            </w:pPr>
            <w:r>
              <w:rPr>
                <w:rFonts w:cs="Times New Roman"/>
                <w:color w:val="000000"/>
                <w:sz w:val="20"/>
                <w:szCs w:val="20"/>
              </w:rPr>
              <w:t>▲</w:t>
            </w:r>
          </w:p>
        </w:tc>
      </w:tr>
      <w:tr w14:paraId="22962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954" w:type="dxa"/>
            <w:vMerge w:val="continue"/>
            <w:vAlign w:val="center"/>
          </w:tcPr>
          <w:p w14:paraId="264A1183">
            <w:pPr>
              <w:widowControl/>
              <w:spacing w:line="240" w:lineRule="auto"/>
              <w:jc w:val="center"/>
              <w:rPr>
                <w:rFonts w:cs="Times New Roman"/>
                <w:color w:val="000000"/>
                <w:szCs w:val="21"/>
              </w:rPr>
            </w:pPr>
          </w:p>
        </w:tc>
        <w:tc>
          <w:tcPr>
            <w:tcW w:w="1624" w:type="dxa"/>
            <w:vMerge w:val="continue"/>
            <w:vAlign w:val="center"/>
          </w:tcPr>
          <w:p w14:paraId="124D14FC">
            <w:pPr>
              <w:widowControl/>
              <w:spacing w:line="240" w:lineRule="auto"/>
              <w:jc w:val="center"/>
              <w:rPr>
                <w:rFonts w:cs="Times New Roman"/>
                <w:color w:val="000000"/>
                <w:szCs w:val="21"/>
              </w:rPr>
            </w:pPr>
          </w:p>
        </w:tc>
        <w:tc>
          <w:tcPr>
            <w:tcW w:w="2850" w:type="dxa"/>
            <w:vAlign w:val="center"/>
          </w:tcPr>
          <w:p w14:paraId="52B890C3">
            <w:pPr>
              <w:widowControl/>
              <w:spacing w:line="240" w:lineRule="auto"/>
              <w:jc w:val="center"/>
              <w:rPr>
                <w:rFonts w:cs="Times New Roman"/>
                <w:color w:val="000000"/>
                <w:szCs w:val="21"/>
              </w:rPr>
            </w:pPr>
            <w:r>
              <w:rPr>
                <w:rFonts w:cs="Times New Roman"/>
                <w:color w:val="000000"/>
                <w:szCs w:val="21"/>
              </w:rPr>
              <w:t>达到设计值或一个月内出现10次以上二级超限</w:t>
            </w:r>
          </w:p>
        </w:tc>
        <w:tc>
          <w:tcPr>
            <w:tcW w:w="1065" w:type="dxa"/>
            <w:vAlign w:val="center"/>
          </w:tcPr>
          <w:p w14:paraId="4DB9264B">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63DF4E64">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367DA3E6">
            <w:pPr>
              <w:widowControl/>
              <w:spacing w:line="240" w:lineRule="auto"/>
              <w:jc w:val="center"/>
              <w:rPr>
                <w:rFonts w:cs="Times New Roman"/>
                <w:color w:val="000000"/>
                <w:sz w:val="20"/>
                <w:szCs w:val="20"/>
              </w:rPr>
            </w:pPr>
            <w:r>
              <w:rPr>
                <w:rFonts w:cs="Times New Roman"/>
                <w:color w:val="000000"/>
                <w:sz w:val="20"/>
                <w:szCs w:val="20"/>
              </w:rPr>
              <w:t>▲</w:t>
            </w:r>
          </w:p>
        </w:tc>
      </w:tr>
      <w:tr w14:paraId="17360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64E8720E">
            <w:pPr>
              <w:widowControl/>
              <w:spacing w:line="240" w:lineRule="auto"/>
              <w:jc w:val="center"/>
              <w:rPr>
                <w:rFonts w:cs="Times New Roman"/>
                <w:color w:val="000000"/>
                <w:szCs w:val="21"/>
              </w:rPr>
            </w:pPr>
          </w:p>
        </w:tc>
        <w:tc>
          <w:tcPr>
            <w:tcW w:w="1624" w:type="dxa"/>
            <w:vMerge w:val="restart"/>
            <w:vAlign w:val="center"/>
          </w:tcPr>
          <w:p w14:paraId="65D7E43F">
            <w:pPr>
              <w:widowControl/>
              <w:spacing w:line="240" w:lineRule="auto"/>
              <w:jc w:val="center"/>
              <w:rPr>
                <w:rFonts w:cs="Times New Roman"/>
                <w:color w:val="000000"/>
                <w:szCs w:val="21"/>
              </w:rPr>
            </w:pPr>
            <w:r>
              <w:rPr>
                <w:rFonts w:cs="Times New Roman"/>
                <w:color w:val="000000"/>
                <w:szCs w:val="21"/>
              </w:rPr>
              <w:t>拱桥吊杆(索)、系杆等索力</w:t>
            </w:r>
          </w:p>
        </w:tc>
        <w:tc>
          <w:tcPr>
            <w:tcW w:w="2850" w:type="dxa"/>
            <w:vAlign w:val="center"/>
          </w:tcPr>
          <w:p w14:paraId="53F6A420">
            <w:pPr>
              <w:widowControl/>
              <w:spacing w:line="240" w:lineRule="auto"/>
              <w:jc w:val="center"/>
              <w:rPr>
                <w:rFonts w:cs="Times New Roman"/>
                <w:color w:val="000000"/>
                <w:szCs w:val="21"/>
              </w:rPr>
            </w:pPr>
            <w:r>
              <w:rPr>
                <w:rFonts w:cs="Times New Roman"/>
                <w:color w:val="000000"/>
                <w:szCs w:val="21"/>
              </w:rPr>
              <w:t>达到0.95倍设计值</w:t>
            </w:r>
          </w:p>
        </w:tc>
        <w:tc>
          <w:tcPr>
            <w:tcW w:w="1065" w:type="dxa"/>
            <w:vAlign w:val="center"/>
          </w:tcPr>
          <w:p w14:paraId="351E0015">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3319B268">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7314F927">
            <w:pPr>
              <w:widowControl/>
              <w:spacing w:line="240" w:lineRule="auto"/>
              <w:jc w:val="center"/>
              <w:rPr>
                <w:rFonts w:cs="Times New Roman"/>
                <w:color w:val="000000"/>
                <w:sz w:val="20"/>
                <w:szCs w:val="20"/>
              </w:rPr>
            </w:pPr>
            <w:r>
              <w:rPr>
                <w:rFonts w:cs="Times New Roman"/>
                <w:color w:val="000000"/>
                <w:sz w:val="20"/>
                <w:szCs w:val="20"/>
              </w:rPr>
              <w:t>▲</w:t>
            </w:r>
          </w:p>
        </w:tc>
      </w:tr>
      <w:tr w14:paraId="1DFA8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4B32992A">
            <w:pPr>
              <w:widowControl/>
              <w:spacing w:line="240" w:lineRule="auto"/>
              <w:jc w:val="center"/>
              <w:rPr>
                <w:rFonts w:ascii="Calibri" w:hAnsi="Calibri" w:cs="Times New Roman"/>
                <w:szCs w:val="24"/>
              </w:rPr>
            </w:pPr>
          </w:p>
        </w:tc>
        <w:tc>
          <w:tcPr>
            <w:tcW w:w="1624" w:type="dxa"/>
            <w:vMerge w:val="continue"/>
            <w:vAlign w:val="center"/>
          </w:tcPr>
          <w:p w14:paraId="5CE2F82A">
            <w:pPr>
              <w:widowControl/>
              <w:spacing w:line="240" w:lineRule="auto"/>
              <w:jc w:val="center"/>
              <w:rPr>
                <w:rFonts w:ascii="Calibri" w:hAnsi="Calibri" w:cs="Times New Roman"/>
                <w:szCs w:val="24"/>
              </w:rPr>
            </w:pPr>
          </w:p>
        </w:tc>
        <w:tc>
          <w:tcPr>
            <w:tcW w:w="2850" w:type="dxa"/>
            <w:vAlign w:val="center"/>
          </w:tcPr>
          <w:p w14:paraId="3D3F23C4">
            <w:pPr>
              <w:widowControl/>
              <w:spacing w:line="240" w:lineRule="auto"/>
              <w:jc w:val="center"/>
              <w:rPr>
                <w:rFonts w:cs="Times New Roman"/>
                <w:color w:val="000000"/>
                <w:szCs w:val="21"/>
              </w:rPr>
            </w:pPr>
            <w:r>
              <w:rPr>
                <w:rFonts w:cs="Times New Roman"/>
                <w:color w:val="000000"/>
                <w:szCs w:val="21"/>
              </w:rPr>
              <w:t>超过设计值或一个月内出现10次以上二级超限</w:t>
            </w:r>
          </w:p>
        </w:tc>
        <w:tc>
          <w:tcPr>
            <w:tcW w:w="1065" w:type="dxa"/>
            <w:vAlign w:val="center"/>
          </w:tcPr>
          <w:p w14:paraId="7CCD4905">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3FC192DA">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1C6E7E96">
            <w:pPr>
              <w:widowControl/>
              <w:spacing w:line="240" w:lineRule="auto"/>
              <w:jc w:val="center"/>
              <w:rPr>
                <w:rFonts w:cs="Times New Roman"/>
                <w:color w:val="000000"/>
                <w:sz w:val="20"/>
                <w:szCs w:val="20"/>
              </w:rPr>
            </w:pPr>
            <w:r>
              <w:rPr>
                <w:rFonts w:hint="eastAsia" w:ascii="Calibri" w:hAnsi="Calibri" w:cs="Times New Roman"/>
                <w:sz w:val="20"/>
                <w:szCs w:val="20"/>
              </w:rPr>
              <w:t>▲</w:t>
            </w:r>
          </w:p>
        </w:tc>
      </w:tr>
      <w:tr w14:paraId="1688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21A4CEF7">
            <w:pPr>
              <w:widowControl/>
              <w:spacing w:line="240" w:lineRule="auto"/>
              <w:jc w:val="center"/>
              <w:rPr>
                <w:rFonts w:cs="Times New Roman"/>
                <w:szCs w:val="21"/>
              </w:rPr>
            </w:pPr>
          </w:p>
        </w:tc>
        <w:tc>
          <w:tcPr>
            <w:tcW w:w="1624" w:type="dxa"/>
            <w:vMerge w:val="restart"/>
            <w:vAlign w:val="center"/>
          </w:tcPr>
          <w:p w14:paraId="57B39B33">
            <w:pPr>
              <w:widowControl/>
              <w:spacing w:line="240" w:lineRule="auto"/>
              <w:jc w:val="center"/>
              <w:rPr>
                <w:rFonts w:cs="Times New Roman"/>
                <w:color w:val="000000"/>
                <w:szCs w:val="21"/>
              </w:rPr>
            </w:pPr>
            <w:r>
              <w:rPr>
                <w:rFonts w:cs="Times New Roman"/>
                <w:color w:val="000000"/>
                <w:szCs w:val="21"/>
              </w:rPr>
              <w:t>应变</w:t>
            </w:r>
          </w:p>
        </w:tc>
        <w:tc>
          <w:tcPr>
            <w:tcW w:w="2850" w:type="dxa"/>
            <w:vAlign w:val="center"/>
          </w:tcPr>
          <w:p w14:paraId="7F18B6A1">
            <w:pPr>
              <w:widowControl/>
              <w:spacing w:line="240" w:lineRule="auto"/>
              <w:jc w:val="center"/>
              <w:rPr>
                <w:rFonts w:cs="Times New Roman"/>
                <w:color w:val="000000"/>
                <w:szCs w:val="21"/>
              </w:rPr>
            </w:pPr>
            <w:r>
              <w:rPr>
                <w:rFonts w:cs="Times New Roman"/>
                <w:color w:val="000000"/>
                <w:szCs w:val="21"/>
              </w:rPr>
              <w:t>超过历史最大值</w:t>
            </w:r>
          </w:p>
        </w:tc>
        <w:tc>
          <w:tcPr>
            <w:tcW w:w="1065" w:type="dxa"/>
            <w:vAlign w:val="center"/>
          </w:tcPr>
          <w:p w14:paraId="11AAC1C0">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0474E8B5">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A2FEFD1">
            <w:pPr>
              <w:widowControl/>
              <w:spacing w:line="240" w:lineRule="auto"/>
              <w:jc w:val="center"/>
              <w:rPr>
                <w:rFonts w:cs="Times New Roman"/>
                <w:color w:val="000000"/>
                <w:sz w:val="20"/>
                <w:szCs w:val="20"/>
              </w:rPr>
            </w:pPr>
            <w:r>
              <w:rPr>
                <w:rFonts w:cs="Times New Roman"/>
                <w:color w:val="000000"/>
                <w:sz w:val="20"/>
                <w:szCs w:val="20"/>
              </w:rPr>
              <w:t>▲</w:t>
            </w:r>
          </w:p>
        </w:tc>
      </w:tr>
      <w:tr w14:paraId="36147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6981CFA2">
            <w:pPr>
              <w:widowControl/>
              <w:spacing w:line="240" w:lineRule="auto"/>
              <w:jc w:val="center"/>
              <w:rPr>
                <w:rFonts w:ascii="Calibri" w:hAnsi="Calibri" w:cs="Times New Roman"/>
                <w:szCs w:val="24"/>
              </w:rPr>
            </w:pPr>
          </w:p>
        </w:tc>
        <w:tc>
          <w:tcPr>
            <w:tcW w:w="1624" w:type="dxa"/>
            <w:vMerge w:val="continue"/>
            <w:vAlign w:val="center"/>
          </w:tcPr>
          <w:p w14:paraId="0E70B800">
            <w:pPr>
              <w:widowControl/>
              <w:spacing w:line="240" w:lineRule="auto"/>
              <w:jc w:val="center"/>
              <w:rPr>
                <w:rFonts w:ascii="Calibri" w:hAnsi="Calibri" w:cs="Times New Roman"/>
                <w:szCs w:val="24"/>
              </w:rPr>
            </w:pPr>
          </w:p>
        </w:tc>
        <w:tc>
          <w:tcPr>
            <w:tcW w:w="2850" w:type="dxa"/>
            <w:vAlign w:val="center"/>
          </w:tcPr>
          <w:p w14:paraId="0F2CBE39">
            <w:pPr>
              <w:widowControl/>
              <w:spacing w:line="240" w:lineRule="auto"/>
              <w:jc w:val="center"/>
              <w:rPr>
                <w:rFonts w:cs="Times New Roman"/>
                <w:color w:val="000000"/>
                <w:szCs w:val="21"/>
              </w:rPr>
            </w:pPr>
            <w:r>
              <w:rPr>
                <w:rFonts w:cs="Times New Roman"/>
                <w:color w:val="000000"/>
                <w:szCs w:val="21"/>
              </w:rPr>
              <w:t>超过设计最不利工况计算值</w:t>
            </w:r>
          </w:p>
        </w:tc>
        <w:tc>
          <w:tcPr>
            <w:tcW w:w="1065" w:type="dxa"/>
            <w:vAlign w:val="center"/>
          </w:tcPr>
          <w:p w14:paraId="73D1531E">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0AAC9571">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54F899AF">
            <w:pPr>
              <w:widowControl/>
              <w:spacing w:line="240" w:lineRule="auto"/>
              <w:jc w:val="center"/>
              <w:rPr>
                <w:rFonts w:cs="Times New Roman"/>
                <w:color w:val="000000"/>
                <w:sz w:val="20"/>
                <w:szCs w:val="20"/>
              </w:rPr>
            </w:pPr>
            <w:r>
              <w:rPr>
                <w:rFonts w:cs="Times New Roman"/>
                <w:color w:val="000000"/>
                <w:sz w:val="20"/>
                <w:szCs w:val="20"/>
              </w:rPr>
              <w:t>▲</w:t>
            </w:r>
          </w:p>
        </w:tc>
      </w:tr>
      <w:tr w14:paraId="6CE7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01C164F4">
            <w:pPr>
              <w:widowControl/>
              <w:spacing w:line="240" w:lineRule="auto"/>
              <w:jc w:val="center"/>
              <w:rPr>
                <w:rFonts w:cs="Times New Roman"/>
                <w:color w:val="000000"/>
                <w:szCs w:val="21"/>
              </w:rPr>
            </w:pPr>
          </w:p>
        </w:tc>
        <w:tc>
          <w:tcPr>
            <w:tcW w:w="1624" w:type="dxa"/>
            <w:vMerge w:val="restart"/>
            <w:vAlign w:val="center"/>
          </w:tcPr>
          <w:p w14:paraId="0B8EEC41">
            <w:pPr>
              <w:widowControl/>
              <w:spacing w:line="240" w:lineRule="auto"/>
              <w:jc w:val="center"/>
              <w:rPr>
                <w:rFonts w:cs="Times New Roman"/>
                <w:color w:val="000000"/>
                <w:szCs w:val="21"/>
              </w:rPr>
            </w:pPr>
            <w:r>
              <w:rPr>
                <w:rFonts w:cs="Times New Roman"/>
                <w:color w:val="000000"/>
                <w:szCs w:val="21"/>
              </w:rPr>
              <w:t>支座反力</w:t>
            </w:r>
          </w:p>
        </w:tc>
        <w:tc>
          <w:tcPr>
            <w:tcW w:w="2850" w:type="dxa"/>
            <w:vAlign w:val="center"/>
          </w:tcPr>
          <w:p w14:paraId="445CA28B">
            <w:pPr>
              <w:widowControl/>
              <w:spacing w:line="240" w:lineRule="auto"/>
              <w:jc w:val="center"/>
              <w:rPr>
                <w:rFonts w:cs="Times New Roman"/>
                <w:color w:val="000000"/>
                <w:szCs w:val="21"/>
              </w:rPr>
            </w:pPr>
            <w:r>
              <w:rPr>
                <w:rFonts w:cs="Times New Roman"/>
                <w:color w:val="000000"/>
                <w:szCs w:val="21"/>
              </w:rPr>
              <w:t>绝对值达到</w:t>
            </w:r>
            <w:r>
              <w:rPr>
                <w:rFonts w:hint="eastAsia" w:cs="Times New Roman"/>
                <w:color w:val="000000"/>
                <w:szCs w:val="21"/>
              </w:rPr>
              <w:t>0.8</w:t>
            </w:r>
            <w:r>
              <w:rPr>
                <w:rFonts w:cs="Times New Roman"/>
                <w:color w:val="000000"/>
                <w:szCs w:val="21"/>
              </w:rPr>
              <w:t>倍设计值</w:t>
            </w:r>
          </w:p>
        </w:tc>
        <w:tc>
          <w:tcPr>
            <w:tcW w:w="1065" w:type="dxa"/>
            <w:vAlign w:val="center"/>
          </w:tcPr>
          <w:p w14:paraId="4FB57638">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5F960C5A">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37FB6B08">
            <w:pPr>
              <w:widowControl/>
              <w:spacing w:line="240" w:lineRule="auto"/>
              <w:jc w:val="center"/>
              <w:rPr>
                <w:rFonts w:cs="Times New Roman"/>
                <w:color w:val="000000"/>
                <w:sz w:val="20"/>
                <w:szCs w:val="20"/>
              </w:rPr>
            </w:pPr>
            <w:r>
              <w:rPr>
                <w:rFonts w:cs="Times New Roman"/>
                <w:color w:val="000000"/>
                <w:sz w:val="20"/>
                <w:szCs w:val="20"/>
              </w:rPr>
              <w:t>▲</w:t>
            </w:r>
          </w:p>
        </w:tc>
      </w:tr>
      <w:tr w14:paraId="6673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3EDA3220">
            <w:pPr>
              <w:widowControl/>
              <w:spacing w:line="240" w:lineRule="auto"/>
              <w:jc w:val="center"/>
              <w:rPr>
                <w:rFonts w:ascii="Calibri" w:hAnsi="Calibri" w:cs="Times New Roman"/>
                <w:szCs w:val="24"/>
              </w:rPr>
            </w:pPr>
          </w:p>
        </w:tc>
        <w:tc>
          <w:tcPr>
            <w:tcW w:w="1624" w:type="dxa"/>
            <w:vMerge w:val="continue"/>
            <w:vAlign w:val="center"/>
          </w:tcPr>
          <w:p w14:paraId="411B60AD">
            <w:pPr>
              <w:widowControl/>
              <w:spacing w:line="240" w:lineRule="auto"/>
              <w:jc w:val="center"/>
              <w:rPr>
                <w:rFonts w:ascii="Calibri" w:hAnsi="Calibri" w:cs="Times New Roman"/>
                <w:szCs w:val="24"/>
              </w:rPr>
            </w:pPr>
          </w:p>
        </w:tc>
        <w:tc>
          <w:tcPr>
            <w:tcW w:w="2850" w:type="dxa"/>
            <w:vAlign w:val="center"/>
          </w:tcPr>
          <w:p w14:paraId="3A89A480">
            <w:pPr>
              <w:widowControl/>
              <w:spacing w:line="240" w:lineRule="auto"/>
              <w:jc w:val="center"/>
              <w:rPr>
                <w:rFonts w:cs="Times New Roman"/>
                <w:color w:val="000000"/>
                <w:szCs w:val="21"/>
              </w:rPr>
            </w:pPr>
            <w:r>
              <w:rPr>
                <w:rFonts w:cs="Times New Roman"/>
                <w:color w:val="000000"/>
                <w:szCs w:val="21"/>
              </w:rPr>
              <w:t>绝对值达到设计值</w:t>
            </w:r>
          </w:p>
        </w:tc>
        <w:tc>
          <w:tcPr>
            <w:tcW w:w="1065" w:type="dxa"/>
            <w:vAlign w:val="center"/>
          </w:tcPr>
          <w:p w14:paraId="34139EAB">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4418F8D8">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7B3D839">
            <w:pPr>
              <w:widowControl/>
              <w:spacing w:line="240" w:lineRule="auto"/>
              <w:jc w:val="center"/>
              <w:rPr>
                <w:rFonts w:cs="Times New Roman"/>
                <w:color w:val="000000"/>
                <w:sz w:val="20"/>
                <w:szCs w:val="20"/>
              </w:rPr>
            </w:pPr>
            <w:r>
              <w:rPr>
                <w:rFonts w:cs="Times New Roman"/>
                <w:color w:val="000000"/>
                <w:sz w:val="20"/>
                <w:szCs w:val="20"/>
              </w:rPr>
              <w:t>▲</w:t>
            </w:r>
          </w:p>
        </w:tc>
      </w:tr>
      <w:tr w14:paraId="7EC73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continue"/>
            <w:vAlign w:val="center"/>
          </w:tcPr>
          <w:p w14:paraId="1900EC31">
            <w:pPr>
              <w:widowControl/>
              <w:spacing w:line="240" w:lineRule="auto"/>
              <w:jc w:val="center"/>
              <w:rPr>
                <w:rFonts w:cs="Times New Roman"/>
                <w:color w:val="000000"/>
                <w:szCs w:val="21"/>
              </w:rPr>
            </w:pPr>
          </w:p>
        </w:tc>
        <w:tc>
          <w:tcPr>
            <w:tcW w:w="1624" w:type="dxa"/>
            <w:vMerge w:val="restart"/>
            <w:vAlign w:val="center"/>
          </w:tcPr>
          <w:p w14:paraId="3F72401E">
            <w:pPr>
              <w:widowControl/>
              <w:spacing w:line="240" w:lineRule="auto"/>
              <w:jc w:val="center"/>
              <w:rPr>
                <w:rFonts w:cs="Times New Roman"/>
                <w:color w:val="000000"/>
                <w:szCs w:val="21"/>
              </w:rPr>
            </w:pPr>
            <w:r>
              <w:rPr>
                <w:rFonts w:hint="eastAsia" w:cs="Times New Roman"/>
                <w:color w:val="000000"/>
                <w:szCs w:val="21"/>
              </w:rPr>
              <w:t>主梁</w:t>
            </w:r>
            <w:r>
              <w:rPr>
                <w:rFonts w:cs="Times New Roman"/>
                <w:color w:val="000000"/>
                <w:szCs w:val="21"/>
              </w:rPr>
              <w:t>振动</w:t>
            </w:r>
            <w:r>
              <w:rPr>
                <w:rFonts w:hint="eastAsia" w:cs="Times New Roman"/>
                <w:color w:val="000000"/>
                <w:szCs w:val="21"/>
              </w:rPr>
              <w:t>加速度</w:t>
            </w:r>
          </w:p>
        </w:tc>
        <w:tc>
          <w:tcPr>
            <w:tcW w:w="2850" w:type="dxa"/>
            <w:vAlign w:val="center"/>
          </w:tcPr>
          <w:p w14:paraId="17B6D637">
            <w:pPr>
              <w:widowControl/>
              <w:spacing w:line="240" w:lineRule="auto"/>
              <w:jc w:val="left"/>
              <w:rPr>
                <w:rFonts w:cs="Times New Roman"/>
                <w:color w:val="000000"/>
                <w:szCs w:val="21"/>
              </w:rPr>
            </w:pPr>
            <w:r>
              <w:rPr>
                <w:rFonts w:cs="Times New Roman"/>
                <w:color w:val="000000"/>
                <w:szCs w:val="21"/>
              </w:rPr>
              <w:t>10min加速度均方根达到31.5cm/</w:t>
            </w:r>
            <w:r>
              <w:rPr>
                <w:rFonts w:hint="eastAsia" w:cs="Times New Roman"/>
                <w:color w:val="000000"/>
                <w:szCs w:val="21"/>
              </w:rPr>
              <w:t>s</w:t>
            </w:r>
            <w:r>
              <w:rPr>
                <w:rFonts w:hint="eastAsia" w:cs="Times New Roman"/>
                <w:color w:val="000000"/>
                <w:szCs w:val="21"/>
                <w:vertAlign w:val="superscript"/>
              </w:rPr>
              <w:t>2</w:t>
            </w:r>
            <w:r>
              <w:rPr>
                <w:rFonts w:cs="Times New Roman"/>
                <w:color w:val="000000"/>
                <w:szCs w:val="21"/>
              </w:rPr>
              <w:t>且持续时间超过30min</w:t>
            </w:r>
          </w:p>
        </w:tc>
        <w:tc>
          <w:tcPr>
            <w:tcW w:w="1065" w:type="dxa"/>
            <w:vAlign w:val="center"/>
          </w:tcPr>
          <w:p w14:paraId="69FA12F3">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25A7F7B0">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7F73DE7">
            <w:pPr>
              <w:widowControl/>
              <w:spacing w:line="240" w:lineRule="auto"/>
              <w:jc w:val="center"/>
              <w:rPr>
                <w:rFonts w:cs="Times New Roman"/>
                <w:color w:val="000000"/>
                <w:sz w:val="20"/>
                <w:szCs w:val="20"/>
              </w:rPr>
            </w:pPr>
            <w:r>
              <w:rPr>
                <w:rFonts w:cs="Times New Roman"/>
                <w:color w:val="000000"/>
                <w:sz w:val="20"/>
                <w:szCs w:val="20"/>
              </w:rPr>
              <w:t>▲</w:t>
            </w:r>
          </w:p>
        </w:tc>
      </w:tr>
      <w:tr w14:paraId="451AF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continue"/>
            <w:vAlign w:val="center"/>
          </w:tcPr>
          <w:p w14:paraId="76B1B96B">
            <w:pPr>
              <w:widowControl/>
              <w:spacing w:line="240" w:lineRule="auto"/>
              <w:jc w:val="center"/>
              <w:rPr>
                <w:rFonts w:cs="Times New Roman"/>
                <w:szCs w:val="21"/>
              </w:rPr>
            </w:pPr>
          </w:p>
        </w:tc>
        <w:tc>
          <w:tcPr>
            <w:tcW w:w="1624" w:type="dxa"/>
            <w:vMerge w:val="continue"/>
            <w:vAlign w:val="center"/>
          </w:tcPr>
          <w:p w14:paraId="2397423D">
            <w:pPr>
              <w:widowControl/>
              <w:spacing w:line="240" w:lineRule="auto"/>
              <w:jc w:val="center"/>
              <w:rPr>
                <w:rFonts w:cs="Times New Roman"/>
                <w:szCs w:val="21"/>
              </w:rPr>
            </w:pPr>
          </w:p>
        </w:tc>
        <w:tc>
          <w:tcPr>
            <w:tcW w:w="2850" w:type="dxa"/>
            <w:vAlign w:val="center"/>
          </w:tcPr>
          <w:p w14:paraId="44495B5E">
            <w:pPr>
              <w:widowControl/>
              <w:spacing w:line="240" w:lineRule="auto"/>
              <w:jc w:val="center"/>
              <w:rPr>
                <w:rFonts w:cs="Times New Roman"/>
                <w:color w:val="000000"/>
                <w:szCs w:val="21"/>
              </w:rPr>
            </w:pPr>
            <w:r>
              <w:rPr>
                <w:rFonts w:cs="Times New Roman"/>
                <w:color w:val="000000"/>
                <w:szCs w:val="21"/>
              </w:rPr>
              <w:t>10min加速度均方根达到50cm/s</w:t>
            </w:r>
            <w:r>
              <w:rPr>
                <w:rFonts w:cs="Times New Roman"/>
                <w:color w:val="000000"/>
                <w:szCs w:val="21"/>
                <w:vertAlign w:val="superscript"/>
              </w:rPr>
              <w:t>2</w:t>
            </w:r>
          </w:p>
        </w:tc>
        <w:tc>
          <w:tcPr>
            <w:tcW w:w="1065" w:type="dxa"/>
            <w:vAlign w:val="center"/>
          </w:tcPr>
          <w:p w14:paraId="06E84BEC">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5BC04941">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4CF473B">
            <w:pPr>
              <w:widowControl/>
              <w:spacing w:line="240" w:lineRule="auto"/>
              <w:jc w:val="center"/>
              <w:rPr>
                <w:rFonts w:cs="Times New Roman"/>
                <w:color w:val="000000"/>
                <w:sz w:val="20"/>
                <w:szCs w:val="20"/>
              </w:rPr>
            </w:pPr>
            <w:r>
              <w:rPr>
                <w:rFonts w:cs="Times New Roman"/>
                <w:color w:val="000000"/>
                <w:sz w:val="20"/>
                <w:szCs w:val="20"/>
              </w:rPr>
              <w:t>▲</w:t>
            </w:r>
          </w:p>
        </w:tc>
      </w:tr>
      <w:tr w14:paraId="5F4D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continue"/>
            <w:vAlign w:val="center"/>
          </w:tcPr>
          <w:p w14:paraId="2E6EACE6">
            <w:pPr>
              <w:widowControl/>
              <w:spacing w:line="240" w:lineRule="auto"/>
              <w:jc w:val="center"/>
              <w:rPr>
                <w:rFonts w:cs="Times New Roman"/>
                <w:color w:val="000000"/>
                <w:szCs w:val="21"/>
              </w:rPr>
            </w:pPr>
          </w:p>
        </w:tc>
        <w:tc>
          <w:tcPr>
            <w:tcW w:w="1624" w:type="dxa"/>
            <w:vMerge w:val="continue"/>
            <w:vAlign w:val="center"/>
          </w:tcPr>
          <w:p w14:paraId="047B7BBD">
            <w:pPr>
              <w:widowControl/>
              <w:spacing w:line="240" w:lineRule="auto"/>
              <w:jc w:val="center"/>
              <w:rPr>
                <w:rFonts w:cs="Times New Roman"/>
                <w:color w:val="000000"/>
                <w:szCs w:val="21"/>
              </w:rPr>
            </w:pPr>
          </w:p>
        </w:tc>
        <w:tc>
          <w:tcPr>
            <w:tcW w:w="2850" w:type="dxa"/>
            <w:vAlign w:val="center"/>
          </w:tcPr>
          <w:p w14:paraId="3F70124C">
            <w:pPr>
              <w:widowControl/>
              <w:spacing w:line="240" w:lineRule="auto"/>
              <w:jc w:val="center"/>
              <w:rPr>
                <w:rFonts w:cs="Times New Roman"/>
                <w:color w:val="000000"/>
                <w:szCs w:val="21"/>
              </w:rPr>
            </w:pPr>
            <w:r>
              <w:rPr>
                <w:rFonts w:cs="Times New Roman"/>
                <w:color w:val="000000"/>
                <w:szCs w:val="21"/>
              </w:rPr>
              <w:t>幅值持续增大、呈现发散特征</w:t>
            </w:r>
          </w:p>
        </w:tc>
        <w:tc>
          <w:tcPr>
            <w:tcW w:w="1065" w:type="dxa"/>
            <w:vAlign w:val="center"/>
          </w:tcPr>
          <w:p w14:paraId="1CE86D50">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0D0F067D">
            <w:pPr>
              <w:widowControl/>
              <w:spacing w:line="240" w:lineRule="auto"/>
              <w:jc w:val="center"/>
              <w:rPr>
                <w:rFonts w:ascii="Calibri" w:hAnsi="Calibri" w:cs="Times New Roman"/>
                <w:sz w:val="20"/>
                <w:szCs w:val="20"/>
              </w:rPr>
            </w:pPr>
            <w:r>
              <w:rPr>
                <w:rFonts w:hint="eastAsia" w:ascii="Calibri" w:hAnsi="Calibri" w:cs="Times New Roman"/>
                <w:sz w:val="20"/>
                <w:szCs w:val="20"/>
              </w:rPr>
              <w:t>▲</w:t>
            </w:r>
          </w:p>
        </w:tc>
        <w:tc>
          <w:tcPr>
            <w:tcW w:w="961" w:type="dxa"/>
            <w:vAlign w:val="center"/>
          </w:tcPr>
          <w:p w14:paraId="7E737353">
            <w:pPr>
              <w:widowControl/>
              <w:spacing w:line="240" w:lineRule="auto"/>
              <w:jc w:val="center"/>
              <w:rPr>
                <w:rFonts w:ascii="Calibri" w:hAnsi="Calibri" w:cs="Times New Roman"/>
                <w:sz w:val="20"/>
                <w:szCs w:val="20"/>
              </w:rPr>
            </w:pPr>
            <w:r>
              <w:rPr>
                <w:rFonts w:hint="eastAsia" w:ascii="Calibri" w:hAnsi="Calibri" w:cs="Times New Roman"/>
                <w:sz w:val="20"/>
                <w:szCs w:val="20"/>
              </w:rPr>
              <w:t>▲</w:t>
            </w:r>
          </w:p>
        </w:tc>
      </w:tr>
      <w:tr w14:paraId="12051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1191A9CC">
            <w:pPr>
              <w:widowControl/>
              <w:spacing w:line="240" w:lineRule="auto"/>
              <w:jc w:val="center"/>
              <w:rPr>
                <w:rFonts w:cs="Times New Roman"/>
                <w:color w:val="000000"/>
                <w:szCs w:val="21"/>
              </w:rPr>
            </w:pPr>
          </w:p>
        </w:tc>
        <w:tc>
          <w:tcPr>
            <w:tcW w:w="1624" w:type="dxa"/>
            <w:vMerge w:val="restart"/>
            <w:vAlign w:val="center"/>
          </w:tcPr>
          <w:p w14:paraId="750E0E04">
            <w:pPr>
              <w:widowControl/>
              <w:spacing w:line="240" w:lineRule="auto"/>
              <w:jc w:val="center"/>
              <w:rPr>
                <w:rFonts w:cs="Times New Roman"/>
                <w:color w:val="000000"/>
                <w:szCs w:val="21"/>
              </w:rPr>
            </w:pPr>
            <w:r>
              <w:rPr>
                <w:rFonts w:cs="Times New Roman"/>
                <w:color w:val="000000"/>
                <w:szCs w:val="21"/>
              </w:rPr>
              <w:t>吊杆(索)</w:t>
            </w:r>
          </w:p>
          <w:p w14:paraId="4E618DE3">
            <w:pPr>
              <w:widowControl/>
              <w:spacing w:line="240" w:lineRule="auto"/>
              <w:jc w:val="center"/>
              <w:rPr>
                <w:rFonts w:cs="Times New Roman"/>
                <w:color w:val="000000"/>
                <w:szCs w:val="21"/>
              </w:rPr>
            </w:pPr>
            <w:r>
              <w:rPr>
                <w:rFonts w:cs="Times New Roman"/>
                <w:color w:val="000000"/>
                <w:szCs w:val="21"/>
              </w:rPr>
              <w:t>振动加速度</w:t>
            </w:r>
          </w:p>
        </w:tc>
        <w:tc>
          <w:tcPr>
            <w:tcW w:w="2850" w:type="dxa"/>
            <w:vAlign w:val="center"/>
          </w:tcPr>
          <w:p w14:paraId="27FDE374">
            <w:pPr>
              <w:widowControl/>
              <w:spacing w:line="240" w:lineRule="auto"/>
              <w:jc w:val="center"/>
              <w:rPr>
                <w:rFonts w:cs="Times New Roman"/>
                <w:color w:val="000000"/>
                <w:szCs w:val="21"/>
              </w:rPr>
            </w:pPr>
            <w:r>
              <w:rPr>
                <w:rFonts w:cs="Times New Roman"/>
                <w:color w:val="000000"/>
                <w:szCs w:val="21"/>
              </w:rPr>
              <w:t>10min加速度均方根达到100cm/s</w:t>
            </w:r>
            <w:r>
              <w:rPr>
                <w:rFonts w:cs="Times New Roman"/>
                <w:color w:val="000000"/>
                <w:szCs w:val="21"/>
                <w:vertAlign w:val="superscript"/>
              </w:rPr>
              <w:t>2</w:t>
            </w:r>
          </w:p>
        </w:tc>
        <w:tc>
          <w:tcPr>
            <w:tcW w:w="1065" w:type="dxa"/>
            <w:vAlign w:val="center"/>
          </w:tcPr>
          <w:p w14:paraId="60B6776C">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6BD88A2E">
            <w:pPr>
              <w:widowControl/>
              <w:spacing w:line="240" w:lineRule="auto"/>
              <w:jc w:val="center"/>
              <w:rPr>
                <w:rFonts w:ascii="Calibri" w:hAnsi="Calibri" w:cs="Times New Roman"/>
                <w:sz w:val="20"/>
                <w:szCs w:val="20"/>
              </w:rPr>
            </w:pPr>
            <w:r>
              <w:rPr>
                <w:rFonts w:hint="eastAsia" w:ascii="Calibri" w:hAnsi="Calibri" w:cs="Times New Roman"/>
                <w:sz w:val="20"/>
                <w:szCs w:val="20"/>
              </w:rPr>
              <w:t>-</w:t>
            </w:r>
          </w:p>
        </w:tc>
        <w:tc>
          <w:tcPr>
            <w:tcW w:w="961" w:type="dxa"/>
            <w:vAlign w:val="center"/>
          </w:tcPr>
          <w:p w14:paraId="449EC818">
            <w:pPr>
              <w:widowControl/>
              <w:spacing w:line="240" w:lineRule="auto"/>
              <w:jc w:val="center"/>
              <w:rPr>
                <w:rFonts w:ascii="Calibri" w:hAnsi="Calibri" w:cs="Times New Roman"/>
                <w:sz w:val="20"/>
                <w:szCs w:val="20"/>
              </w:rPr>
            </w:pPr>
            <w:r>
              <w:rPr>
                <w:rFonts w:hint="eastAsia" w:ascii="Calibri" w:hAnsi="Calibri" w:cs="Times New Roman"/>
                <w:sz w:val="20"/>
                <w:szCs w:val="20"/>
              </w:rPr>
              <w:t>▲</w:t>
            </w:r>
          </w:p>
        </w:tc>
      </w:tr>
      <w:tr w14:paraId="6E56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954" w:type="dxa"/>
            <w:vMerge w:val="continue"/>
            <w:vAlign w:val="center"/>
          </w:tcPr>
          <w:p w14:paraId="5A51409D">
            <w:pPr>
              <w:widowControl/>
              <w:spacing w:line="240" w:lineRule="auto"/>
              <w:jc w:val="center"/>
              <w:rPr>
                <w:rFonts w:ascii="Calibri" w:hAnsi="Calibri" w:cs="Times New Roman"/>
                <w:szCs w:val="24"/>
              </w:rPr>
            </w:pPr>
          </w:p>
        </w:tc>
        <w:tc>
          <w:tcPr>
            <w:tcW w:w="1624" w:type="dxa"/>
            <w:vMerge w:val="continue"/>
            <w:vAlign w:val="center"/>
          </w:tcPr>
          <w:p w14:paraId="3684DAB8">
            <w:pPr>
              <w:widowControl/>
              <w:spacing w:line="240" w:lineRule="auto"/>
              <w:jc w:val="center"/>
              <w:rPr>
                <w:rFonts w:ascii="Calibri" w:hAnsi="Calibri" w:cs="Times New Roman"/>
                <w:szCs w:val="24"/>
              </w:rPr>
            </w:pPr>
          </w:p>
        </w:tc>
        <w:tc>
          <w:tcPr>
            <w:tcW w:w="2850" w:type="dxa"/>
            <w:vAlign w:val="center"/>
          </w:tcPr>
          <w:p w14:paraId="6D8EC912">
            <w:pPr>
              <w:widowControl/>
              <w:spacing w:line="240" w:lineRule="auto"/>
              <w:jc w:val="center"/>
              <w:rPr>
                <w:rFonts w:cs="Times New Roman"/>
                <w:color w:val="000000"/>
                <w:szCs w:val="21"/>
              </w:rPr>
            </w:pPr>
            <w:r>
              <w:rPr>
                <w:rFonts w:cs="Times New Roman"/>
                <w:color w:val="000000"/>
                <w:szCs w:val="21"/>
              </w:rPr>
              <w:t>10min加速度均方根达到</w:t>
            </w:r>
            <w:r>
              <w:rPr>
                <w:rFonts w:hint="eastAsia" w:cs="Times New Roman"/>
                <w:color w:val="000000"/>
                <w:szCs w:val="21"/>
              </w:rPr>
              <w:t>3</w:t>
            </w:r>
            <w:r>
              <w:rPr>
                <w:rFonts w:cs="Times New Roman"/>
                <w:color w:val="000000"/>
                <w:szCs w:val="21"/>
              </w:rPr>
              <w:t>00cm/s</w:t>
            </w:r>
            <w:r>
              <w:rPr>
                <w:rFonts w:hint="eastAsia" w:cs="Times New Roman"/>
                <w:color w:val="000000"/>
                <w:szCs w:val="21"/>
                <w:vertAlign w:val="superscript"/>
              </w:rPr>
              <w:t>2</w:t>
            </w:r>
            <w:r>
              <w:rPr>
                <w:rFonts w:hint="eastAsia" w:cs="Times New Roman"/>
                <w:color w:val="000000"/>
                <w:szCs w:val="21"/>
              </w:rPr>
              <w:t>且频繁出现</w:t>
            </w:r>
          </w:p>
        </w:tc>
        <w:tc>
          <w:tcPr>
            <w:tcW w:w="1065" w:type="dxa"/>
            <w:vAlign w:val="center"/>
          </w:tcPr>
          <w:p w14:paraId="256047D4">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245209E0">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476493A6">
            <w:pPr>
              <w:widowControl/>
              <w:spacing w:line="240" w:lineRule="auto"/>
              <w:jc w:val="center"/>
              <w:rPr>
                <w:rFonts w:cs="Times New Roman"/>
                <w:color w:val="000000"/>
                <w:sz w:val="20"/>
                <w:szCs w:val="20"/>
              </w:rPr>
            </w:pPr>
            <w:r>
              <w:rPr>
                <w:rFonts w:cs="Times New Roman"/>
                <w:color w:val="000000"/>
                <w:sz w:val="20"/>
                <w:szCs w:val="20"/>
              </w:rPr>
              <w:t>▲</w:t>
            </w:r>
          </w:p>
        </w:tc>
      </w:tr>
      <w:tr w14:paraId="3556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restart"/>
            <w:vAlign w:val="center"/>
          </w:tcPr>
          <w:p w14:paraId="226DF615">
            <w:pPr>
              <w:widowControl/>
              <w:spacing w:line="240" w:lineRule="auto"/>
              <w:jc w:val="center"/>
              <w:rPr>
                <w:rFonts w:cs="Times New Roman"/>
                <w:color w:val="000000"/>
                <w:szCs w:val="21"/>
              </w:rPr>
            </w:pPr>
            <w:r>
              <w:rPr>
                <w:rFonts w:hint="eastAsia" w:cs="Times New Roman"/>
                <w:color w:val="000000"/>
                <w:szCs w:val="21"/>
              </w:rPr>
              <w:t>结构</w:t>
            </w:r>
          </w:p>
          <w:p w14:paraId="5459EE01">
            <w:pPr>
              <w:widowControl/>
              <w:spacing w:line="240" w:lineRule="auto"/>
              <w:jc w:val="center"/>
              <w:rPr>
                <w:rFonts w:cs="Times New Roman"/>
                <w:color w:val="000000"/>
                <w:szCs w:val="21"/>
              </w:rPr>
            </w:pPr>
            <w:r>
              <w:rPr>
                <w:rFonts w:hint="eastAsia" w:cs="Times New Roman"/>
                <w:color w:val="000000"/>
                <w:szCs w:val="21"/>
              </w:rPr>
              <w:t>变化</w:t>
            </w:r>
          </w:p>
        </w:tc>
        <w:tc>
          <w:tcPr>
            <w:tcW w:w="1624" w:type="dxa"/>
            <w:vMerge w:val="restart"/>
            <w:vAlign w:val="center"/>
          </w:tcPr>
          <w:p w14:paraId="0AB413A0">
            <w:pPr>
              <w:widowControl/>
              <w:spacing w:line="240" w:lineRule="auto"/>
              <w:jc w:val="center"/>
              <w:rPr>
                <w:rFonts w:cs="Times New Roman"/>
                <w:color w:val="000000"/>
                <w:szCs w:val="21"/>
              </w:rPr>
            </w:pPr>
            <w:r>
              <w:rPr>
                <w:rFonts w:hint="eastAsia" w:cs="Times New Roman"/>
                <w:color w:val="000000"/>
                <w:szCs w:val="21"/>
              </w:rPr>
              <w:t>拱脚位移</w:t>
            </w:r>
          </w:p>
        </w:tc>
        <w:tc>
          <w:tcPr>
            <w:tcW w:w="2850" w:type="dxa"/>
            <w:vAlign w:val="center"/>
          </w:tcPr>
          <w:p w14:paraId="431FC687">
            <w:pPr>
              <w:widowControl/>
              <w:spacing w:line="240" w:lineRule="auto"/>
              <w:jc w:val="center"/>
              <w:rPr>
                <w:rFonts w:cs="Times New Roman"/>
                <w:color w:val="000000"/>
                <w:szCs w:val="21"/>
              </w:rPr>
            </w:pPr>
            <w:r>
              <w:rPr>
                <w:rFonts w:hint="eastAsia" w:cs="Times New Roman"/>
                <w:color w:val="000000"/>
                <w:szCs w:val="21"/>
              </w:rPr>
              <w:t>达到0.8倍设计限值</w:t>
            </w:r>
          </w:p>
        </w:tc>
        <w:tc>
          <w:tcPr>
            <w:tcW w:w="1065" w:type="dxa"/>
            <w:vAlign w:val="center"/>
          </w:tcPr>
          <w:p w14:paraId="13DD6C2D">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2ED3EC24">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4915324C">
            <w:pPr>
              <w:widowControl/>
              <w:spacing w:line="240" w:lineRule="auto"/>
              <w:jc w:val="center"/>
              <w:rPr>
                <w:rFonts w:cs="Times New Roman"/>
                <w:color w:val="000000"/>
                <w:sz w:val="20"/>
                <w:szCs w:val="20"/>
              </w:rPr>
            </w:pPr>
            <w:r>
              <w:rPr>
                <w:rFonts w:cs="Times New Roman"/>
                <w:color w:val="000000"/>
                <w:sz w:val="20"/>
                <w:szCs w:val="20"/>
              </w:rPr>
              <w:t>▲</w:t>
            </w:r>
          </w:p>
        </w:tc>
      </w:tr>
      <w:tr w14:paraId="31EB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30D9E47F">
            <w:pPr>
              <w:widowControl/>
              <w:spacing w:line="240" w:lineRule="auto"/>
              <w:jc w:val="center"/>
              <w:rPr>
                <w:rFonts w:ascii="Calibri" w:hAnsi="Calibri" w:cs="Times New Roman"/>
                <w:szCs w:val="24"/>
              </w:rPr>
            </w:pPr>
          </w:p>
        </w:tc>
        <w:tc>
          <w:tcPr>
            <w:tcW w:w="1624" w:type="dxa"/>
            <w:vMerge w:val="continue"/>
            <w:vAlign w:val="center"/>
          </w:tcPr>
          <w:p w14:paraId="6B4378A5">
            <w:pPr>
              <w:widowControl/>
              <w:spacing w:line="240" w:lineRule="auto"/>
              <w:jc w:val="center"/>
              <w:rPr>
                <w:rFonts w:ascii="Calibri" w:hAnsi="Calibri" w:cs="Times New Roman"/>
                <w:szCs w:val="24"/>
              </w:rPr>
            </w:pPr>
          </w:p>
        </w:tc>
        <w:tc>
          <w:tcPr>
            <w:tcW w:w="2850" w:type="dxa"/>
            <w:vAlign w:val="center"/>
          </w:tcPr>
          <w:p w14:paraId="7C30CFF0">
            <w:pPr>
              <w:widowControl/>
              <w:spacing w:line="240" w:lineRule="auto"/>
              <w:jc w:val="center"/>
              <w:rPr>
                <w:rFonts w:cs="Times New Roman"/>
                <w:color w:val="000000"/>
                <w:szCs w:val="21"/>
              </w:rPr>
            </w:pPr>
            <w:r>
              <w:rPr>
                <w:rFonts w:cs="Times New Roman"/>
                <w:color w:val="000000"/>
                <w:szCs w:val="21"/>
              </w:rPr>
              <w:t>达到</w:t>
            </w:r>
            <w:r>
              <w:rPr>
                <w:rFonts w:hint="eastAsia" w:cs="Times New Roman"/>
                <w:color w:val="000000"/>
                <w:szCs w:val="21"/>
              </w:rPr>
              <w:t>1.0</w:t>
            </w:r>
            <w:r>
              <w:rPr>
                <w:rFonts w:cs="Times New Roman"/>
                <w:color w:val="000000"/>
                <w:szCs w:val="21"/>
              </w:rPr>
              <w:t>倍设计限值</w:t>
            </w:r>
          </w:p>
        </w:tc>
        <w:tc>
          <w:tcPr>
            <w:tcW w:w="1065" w:type="dxa"/>
            <w:vAlign w:val="center"/>
          </w:tcPr>
          <w:p w14:paraId="26238190">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409B0FCA">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1ED7C386">
            <w:pPr>
              <w:widowControl/>
              <w:spacing w:line="240" w:lineRule="auto"/>
              <w:jc w:val="center"/>
              <w:rPr>
                <w:rFonts w:cs="Times New Roman"/>
                <w:color w:val="000000"/>
                <w:sz w:val="20"/>
                <w:szCs w:val="20"/>
              </w:rPr>
            </w:pPr>
            <w:r>
              <w:rPr>
                <w:rFonts w:hint="eastAsia" w:ascii="Calibri" w:hAnsi="Calibri" w:cs="Times New Roman"/>
                <w:sz w:val="20"/>
                <w:szCs w:val="20"/>
              </w:rPr>
              <w:t>▲</w:t>
            </w:r>
          </w:p>
        </w:tc>
      </w:tr>
      <w:tr w14:paraId="4FB2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61FBC06D">
            <w:pPr>
              <w:widowControl/>
              <w:spacing w:line="240" w:lineRule="auto"/>
              <w:jc w:val="center"/>
              <w:rPr>
                <w:rFonts w:cs="Times New Roman"/>
                <w:color w:val="000000"/>
                <w:szCs w:val="21"/>
              </w:rPr>
            </w:pPr>
          </w:p>
        </w:tc>
        <w:tc>
          <w:tcPr>
            <w:tcW w:w="1624" w:type="dxa"/>
            <w:vMerge w:val="restart"/>
            <w:vAlign w:val="center"/>
          </w:tcPr>
          <w:p w14:paraId="3702EF16">
            <w:pPr>
              <w:widowControl/>
              <w:spacing w:line="240" w:lineRule="auto"/>
              <w:jc w:val="center"/>
              <w:rPr>
                <w:rFonts w:cs="Times New Roman"/>
                <w:color w:val="000000"/>
                <w:szCs w:val="21"/>
              </w:rPr>
            </w:pPr>
            <w:r>
              <w:rPr>
                <w:rFonts w:hint="eastAsia" w:cs="Times New Roman"/>
                <w:color w:val="000000"/>
                <w:szCs w:val="21"/>
              </w:rPr>
              <w:t>基础冲刷</w:t>
            </w:r>
          </w:p>
        </w:tc>
        <w:tc>
          <w:tcPr>
            <w:tcW w:w="2850" w:type="dxa"/>
            <w:vAlign w:val="center"/>
          </w:tcPr>
          <w:p w14:paraId="62D2EE83">
            <w:pPr>
              <w:widowControl/>
              <w:spacing w:line="240" w:lineRule="auto"/>
              <w:jc w:val="center"/>
              <w:rPr>
                <w:rFonts w:cs="Times New Roman"/>
                <w:color w:val="000000"/>
                <w:szCs w:val="21"/>
              </w:rPr>
            </w:pPr>
            <w:r>
              <w:rPr>
                <w:rFonts w:hint="eastAsia" w:cs="Times New Roman"/>
                <w:color w:val="000000"/>
                <w:szCs w:val="21"/>
              </w:rPr>
              <w:t>达到0.7倍冲刷深度</w:t>
            </w:r>
          </w:p>
        </w:tc>
        <w:tc>
          <w:tcPr>
            <w:tcW w:w="1065" w:type="dxa"/>
            <w:vAlign w:val="center"/>
          </w:tcPr>
          <w:p w14:paraId="0D85B39F">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3F315250">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AB17BF2">
            <w:pPr>
              <w:widowControl/>
              <w:spacing w:line="240" w:lineRule="auto"/>
              <w:jc w:val="center"/>
              <w:rPr>
                <w:rFonts w:cs="Times New Roman"/>
                <w:color w:val="000000"/>
                <w:sz w:val="20"/>
                <w:szCs w:val="20"/>
              </w:rPr>
            </w:pPr>
            <w:r>
              <w:rPr>
                <w:rFonts w:cs="Times New Roman"/>
                <w:color w:val="000000"/>
                <w:sz w:val="20"/>
                <w:szCs w:val="20"/>
              </w:rPr>
              <w:t>▲</w:t>
            </w:r>
          </w:p>
        </w:tc>
      </w:tr>
      <w:tr w14:paraId="6241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23883A59">
            <w:pPr>
              <w:widowControl/>
              <w:spacing w:line="240" w:lineRule="auto"/>
              <w:jc w:val="center"/>
              <w:rPr>
                <w:rFonts w:ascii="Calibri" w:hAnsi="Calibri" w:cs="Times New Roman"/>
                <w:szCs w:val="24"/>
              </w:rPr>
            </w:pPr>
          </w:p>
        </w:tc>
        <w:tc>
          <w:tcPr>
            <w:tcW w:w="1624" w:type="dxa"/>
            <w:vMerge w:val="continue"/>
            <w:vAlign w:val="center"/>
          </w:tcPr>
          <w:p w14:paraId="5D098949">
            <w:pPr>
              <w:widowControl/>
              <w:spacing w:line="240" w:lineRule="auto"/>
              <w:jc w:val="center"/>
              <w:rPr>
                <w:rFonts w:ascii="Calibri" w:hAnsi="Calibri" w:cs="Times New Roman"/>
                <w:szCs w:val="24"/>
              </w:rPr>
            </w:pPr>
          </w:p>
        </w:tc>
        <w:tc>
          <w:tcPr>
            <w:tcW w:w="2850" w:type="dxa"/>
            <w:vAlign w:val="center"/>
          </w:tcPr>
          <w:p w14:paraId="32719184">
            <w:pPr>
              <w:widowControl/>
              <w:spacing w:line="240" w:lineRule="auto"/>
              <w:jc w:val="center"/>
              <w:rPr>
                <w:rFonts w:cs="Times New Roman"/>
                <w:color w:val="000000"/>
                <w:szCs w:val="21"/>
              </w:rPr>
            </w:pPr>
            <w:r>
              <w:rPr>
                <w:rFonts w:hint="eastAsia" w:cs="Times New Roman"/>
                <w:color w:val="000000"/>
                <w:szCs w:val="21"/>
              </w:rPr>
              <w:t>达到设计冲刷深度</w:t>
            </w:r>
          </w:p>
        </w:tc>
        <w:tc>
          <w:tcPr>
            <w:tcW w:w="1065" w:type="dxa"/>
            <w:vAlign w:val="center"/>
          </w:tcPr>
          <w:p w14:paraId="71213A4E">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208E5C3A">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02FF7C9">
            <w:pPr>
              <w:widowControl/>
              <w:spacing w:line="240" w:lineRule="auto"/>
              <w:jc w:val="center"/>
              <w:rPr>
                <w:rFonts w:cs="Times New Roman"/>
                <w:color w:val="000000"/>
                <w:sz w:val="20"/>
                <w:szCs w:val="20"/>
              </w:rPr>
            </w:pPr>
            <w:r>
              <w:rPr>
                <w:rFonts w:cs="Times New Roman"/>
                <w:color w:val="000000"/>
                <w:sz w:val="20"/>
                <w:szCs w:val="20"/>
              </w:rPr>
              <w:t>▲</w:t>
            </w:r>
          </w:p>
        </w:tc>
      </w:tr>
      <w:tr w14:paraId="008C5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0F1E200B">
            <w:pPr>
              <w:widowControl/>
              <w:spacing w:line="240" w:lineRule="auto"/>
              <w:jc w:val="center"/>
              <w:rPr>
                <w:rFonts w:cs="Times New Roman"/>
                <w:color w:val="000000"/>
                <w:szCs w:val="21"/>
              </w:rPr>
            </w:pPr>
          </w:p>
        </w:tc>
        <w:tc>
          <w:tcPr>
            <w:tcW w:w="1624" w:type="dxa"/>
            <w:vMerge w:val="restart"/>
            <w:vAlign w:val="center"/>
          </w:tcPr>
          <w:p w14:paraId="4717DB34">
            <w:pPr>
              <w:widowControl/>
              <w:spacing w:line="240" w:lineRule="auto"/>
              <w:jc w:val="center"/>
              <w:rPr>
                <w:rFonts w:cs="Times New Roman"/>
                <w:color w:val="000000"/>
                <w:szCs w:val="21"/>
              </w:rPr>
            </w:pPr>
            <w:r>
              <w:rPr>
                <w:rFonts w:hint="eastAsia" w:cs="Times New Roman"/>
                <w:color w:val="000000"/>
                <w:szCs w:val="21"/>
              </w:rPr>
              <w:t>裂缝</w:t>
            </w:r>
          </w:p>
        </w:tc>
        <w:tc>
          <w:tcPr>
            <w:tcW w:w="2850" w:type="dxa"/>
            <w:vAlign w:val="center"/>
          </w:tcPr>
          <w:p w14:paraId="68A0BE97">
            <w:pPr>
              <w:widowControl/>
              <w:spacing w:line="240" w:lineRule="auto"/>
              <w:jc w:val="center"/>
              <w:rPr>
                <w:rFonts w:cs="Times New Roman"/>
                <w:color w:val="000000"/>
                <w:szCs w:val="21"/>
              </w:rPr>
            </w:pPr>
            <w:r>
              <w:rPr>
                <w:rFonts w:hint="eastAsia" w:cs="Times New Roman"/>
                <w:color w:val="000000"/>
                <w:szCs w:val="21"/>
              </w:rPr>
              <w:t>出现结构性裂缝</w:t>
            </w:r>
          </w:p>
        </w:tc>
        <w:tc>
          <w:tcPr>
            <w:tcW w:w="1065" w:type="dxa"/>
            <w:vAlign w:val="center"/>
          </w:tcPr>
          <w:p w14:paraId="36C27080">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7B41B1E1">
            <w:pPr>
              <w:widowControl/>
              <w:spacing w:line="240" w:lineRule="auto"/>
              <w:jc w:val="center"/>
              <w:rPr>
                <w:rFonts w:ascii="Calibri" w:hAnsi="Calibri" w:cs="Times New Roman"/>
                <w:sz w:val="20"/>
                <w:szCs w:val="20"/>
              </w:rPr>
            </w:pPr>
            <w:r>
              <w:rPr>
                <w:rFonts w:hint="eastAsia" w:ascii="Calibri" w:hAnsi="Calibri" w:cs="Times New Roman"/>
                <w:sz w:val="20"/>
                <w:szCs w:val="20"/>
              </w:rPr>
              <w:t>▲</w:t>
            </w:r>
          </w:p>
        </w:tc>
        <w:tc>
          <w:tcPr>
            <w:tcW w:w="961" w:type="dxa"/>
            <w:vAlign w:val="center"/>
          </w:tcPr>
          <w:p w14:paraId="1C8EA72C">
            <w:pPr>
              <w:widowControl/>
              <w:spacing w:line="240" w:lineRule="auto"/>
              <w:jc w:val="center"/>
              <w:rPr>
                <w:rFonts w:ascii="Calibri" w:hAnsi="Calibri" w:cs="Times New Roman"/>
                <w:sz w:val="20"/>
                <w:szCs w:val="20"/>
              </w:rPr>
            </w:pPr>
            <w:r>
              <w:rPr>
                <w:rFonts w:hint="eastAsia" w:ascii="Calibri" w:hAnsi="Calibri" w:cs="Times New Roman"/>
                <w:sz w:val="20"/>
                <w:szCs w:val="20"/>
              </w:rPr>
              <w:t>▲</w:t>
            </w:r>
          </w:p>
        </w:tc>
      </w:tr>
      <w:tr w14:paraId="28D1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73A52102">
            <w:pPr>
              <w:widowControl/>
              <w:spacing w:line="240" w:lineRule="auto"/>
              <w:jc w:val="center"/>
              <w:rPr>
                <w:rFonts w:ascii="Calibri" w:hAnsi="Calibri" w:cs="Times New Roman"/>
                <w:szCs w:val="24"/>
              </w:rPr>
            </w:pPr>
          </w:p>
        </w:tc>
        <w:tc>
          <w:tcPr>
            <w:tcW w:w="1624" w:type="dxa"/>
            <w:vMerge w:val="continue"/>
            <w:vAlign w:val="center"/>
          </w:tcPr>
          <w:p w14:paraId="7391DF19">
            <w:pPr>
              <w:widowControl/>
              <w:spacing w:line="240" w:lineRule="auto"/>
              <w:jc w:val="center"/>
              <w:rPr>
                <w:rFonts w:ascii="Calibri" w:hAnsi="Calibri" w:cs="Times New Roman"/>
                <w:szCs w:val="24"/>
              </w:rPr>
            </w:pPr>
          </w:p>
        </w:tc>
        <w:tc>
          <w:tcPr>
            <w:tcW w:w="2850" w:type="dxa"/>
            <w:vAlign w:val="center"/>
          </w:tcPr>
          <w:p w14:paraId="6DA865F1">
            <w:pPr>
              <w:widowControl/>
              <w:spacing w:line="240" w:lineRule="auto"/>
              <w:jc w:val="center"/>
              <w:rPr>
                <w:rFonts w:cs="Times New Roman"/>
                <w:color w:val="000000"/>
                <w:szCs w:val="21"/>
              </w:rPr>
            </w:pPr>
            <w:r>
              <w:rPr>
                <w:rFonts w:cs="Times New Roman"/>
                <w:color w:val="000000"/>
                <w:szCs w:val="21"/>
              </w:rPr>
              <w:t>结构性裂缝宽度超过规范限值或发展加速</w:t>
            </w:r>
          </w:p>
        </w:tc>
        <w:tc>
          <w:tcPr>
            <w:tcW w:w="1065" w:type="dxa"/>
            <w:vAlign w:val="center"/>
          </w:tcPr>
          <w:p w14:paraId="6838850E">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08A96C6F">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4C375359">
            <w:pPr>
              <w:widowControl/>
              <w:spacing w:line="240" w:lineRule="auto"/>
              <w:jc w:val="center"/>
              <w:rPr>
                <w:rFonts w:cs="Times New Roman"/>
                <w:color w:val="000000"/>
                <w:sz w:val="20"/>
                <w:szCs w:val="20"/>
              </w:rPr>
            </w:pPr>
            <w:r>
              <w:rPr>
                <w:rFonts w:cs="Times New Roman"/>
                <w:color w:val="000000"/>
                <w:sz w:val="20"/>
                <w:szCs w:val="20"/>
              </w:rPr>
              <w:t>▲</w:t>
            </w:r>
          </w:p>
        </w:tc>
      </w:tr>
      <w:tr w14:paraId="6AF87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954" w:type="dxa"/>
            <w:vMerge w:val="continue"/>
            <w:vAlign w:val="center"/>
          </w:tcPr>
          <w:p w14:paraId="13B74E1E">
            <w:pPr>
              <w:widowControl/>
              <w:spacing w:line="240" w:lineRule="auto"/>
              <w:jc w:val="center"/>
              <w:rPr>
                <w:rFonts w:cs="Times New Roman"/>
                <w:color w:val="000000"/>
                <w:szCs w:val="21"/>
              </w:rPr>
            </w:pPr>
          </w:p>
        </w:tc>
        <w:tc>
          <w:tcPr>
            <w:tcW w:w="1624" w:type="dxa"/>
            <w:vAlign w:val="center"/>
          </w:tcPr>
          <w:p w14:paraId="396A06A6">
            <w:pPr>
              <w:widowControl/>
              <w:spacing w:line="240" w:lineRule="auto"/>
              <w:jc w:val="center"/>
              <w:rPr>
                <w:rFonts w:cs="Times New Roman"/>
                <w:color w:val="000000"/>
                <w:szCs w:val="21"/>
              </w:rPr>
            </w:pPr>
            <w:r>
              <w:rPr>
                <w:rFonts w:hint="eastAsia" w:cs="Times New Roman"/>
                <w:color w:val="000000"/>
                <w:szCs w:val="21"/>
              </w:rPr>
              <w:t>腐蚀</w:t>
            </w:r>
          </w:p>
        </w:tc>
        <w:tc>
          <w:tcPr>
            <w:tcW w:w="2850" w:type="dxa"/>
            <w:vAlign w:val="center"/>
          </w:tcPr>
          <w:p w14:paraId="336C2312">
            <w:pPr>
              <w:widowControl/>
              <w:spacing w:line="240" w:lineRule="auto"/>
              <w:jc w:val="center"/>
              <w:rPr>
                <w:rFonts w:cs="Times New Roman"/>
                <w:color w:val="000000"/>
                <w:szCs w:val="21"/>
              </w:rPr>
            </w:pPr>
            <w:r>
              <w:rPr>
                <w:rFonts w:hint="eastAsia" w:cs="Times New Roman"/>
                <w:color w:val="000000"/>
                <w:szCs w:val="21"/>
              </w:rPr>
              <w:t>腐蚀深度到达保护层深度</w:t>
            </w:r>
          </w:p>
        </w:tc>
        <w:tc>
          <w:tcPr>
            <w:tcW w:w="1065" w:type="dxa"/>
            <w:vAlign w:val="center"/>
          </w:tcPr>
          <w:p w14:paraId="22412292">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56221538">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008E8466">
            <w:pPr>
              <w:widowControl/>
              <w:spacing w:line="240" w:lineRule="auto"/>
              <w:jc w:val="center"/>
              <w:rPr>
                <w:rFonts w:cs="Times New Roman"/>
                <w:color w:val="000000"/>
                <w:sz w:val="20"/>
                <w:szCs w:val="20"/>
              </w:rPr>
            </w:pPr>
            <w:r>
              <w:rPr>
                <w:rFonts w:cs="Times New Roman"/>
                <w:color w:val="000000"/>
                <w:sz w:val="20"/>
                <w:szCs w:val="20"/>
              </w:rPr>
              <w:t>▲</w:t>
            </w:r>
          </w:p>
        </w:tc>
      </w:tr>
      <w:tr w14:paraId="30DB2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039795A2">
            <w:pPr>
              <w:widowControl/>
              <w:spacing w:line="240" w:lineRule="auto"/>
              <w:jc w:val="center"/>
              <w:rPr>
                <w:rFonts w:cs="Times New Roman"/>
                <w:color w:val="000000"/>
                <w:szCs w:val="21"/>
              </w:rPr>
            </w:pPr>
          </w:p>
        </w:tc>
        <w:tc>
          <w:tcPr>
            <w:tcW w:w="1624" w:type="dxa"/>
            <w:vMerge w:val="restart"/>
            <w:vAlign w:val="center"/>
          </w:tcPr>
          <w:p w14:paraId="460F8E18">
            <w:pPr>
              <w:widowControl/>
              <w:spacing w:line="240" w:lineRule="auto"/>
              <w:jc w:val="center"/>
              <w:rPr>
                <w:rFonts w:cs="Times New Roman"/>
                <w:color w:val="000000"/>
                <w:szCs w:val="21"/>
              </w:rPr>
            </w:pPr>
            <w:r>
              <w:rPr>
                <w:rFonts w:hint="eastAsia" w:cs="Times New Roman"/>
                <w:color w:val="000000"/>
                <w:szCs w:val="21"/>
              </w:rPr>
              <w:t>预应力</w:t>
            </w:r>
          </w:p>
        </w:tc>
        <w:tc>
          <w:tcPr>
            <w:tcW w:w="2850" w:type="dxa"/>
            <w:vAlign w:val="center"/>
          </w:tcPr>
          <w:p w14:paraId="67A06E84">
            <w:pPr>
              <w:widowControl/>
              <w:spacing w:line="240" w:lineRule="auto"/>
              <w:jc w:val="center"/>
              <w:rPr>
                <w:rFonts w:cs="Times New Roman"/>
                <w:color w:val="000000"/>
                <w:szCs w:val="21"/>
              </w:rPr>
            </w:pPr>
            <w:r>
              <w:rPr>
                <w:rFonts w:hint="eastAsia" w:cs="Times New Roman"/>
                <w:color w:val="000000"/>
                <w:szCs w:val="21"/>
              </w:rPr>
              <w:t>体外预应力相对损失超过5%</w:t>
            </w:r>
          </w:p>
        </w:tc>
        <w:tc>
          <w:tcPr>
            <w:tcW w:w="1065" w:type="dxa"/>
            <w:vAlign w:val="center"/>
          </w:tcPr>
          <w:p w14:paraId="771F02DB">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1855CF0B">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32AB3EA">
            <w:pPr>
              <w:widowControl/>
              <w:spacing w:line="240" w:lineRule="auto"/>
              <w:jc w:val="center"/>
              <w:rPr>
                <w:rFonts w:cs="Times New Roman"/>
                <w:color w:val="000000"/>
                <w:sz w:val="20"/>
                <w:szCs w:val="20"/>
              </w:rPr>
            </w:pPr>
            <w:r>
              <w:rPr>
                <w:rFonts w:hint="eastAsia" w:cs="Times New Roman"/>
                <w:color w:val="000000"/>
                <w:sz w:val="20"/>
                <w:szCs w:val="20"/>
              </w:rPr>
              <w:t>-</w:t>
            </w:r>
          </w:p>
        </w:tc>
      </w:tr>
      <w:tr w14:paraId="12FA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35272FCC">
            <w:pPr>
              <w:widowControl/>
              <w:spacing w:line="240" w:lineRule="auto"/>
              <w:jc w:val="center"/>
              <w:rPr>
                <w:rFonts w:ascii="Calibri" w:hAnsi="Calibri" w:cs="Times New Roman"/>
                <w:szCs w:val="24"/>
              </w:rPr>
            </w:pPr>
          </w:p>
        </w:tc>
        <w:tc>
          <w:tcPr>
            <w:tcW w:w="1624" w:type="dxa"/>
            <w:vMerge w:val="continue"/>
            <w:vAlign w:val="center"/>
          </w:tcPr>
          <w:p w14:paraId="755CC671">
            <w:pPr>
              <w:widowControl/>
              <w:spacing w:line="240" w:lineRule="auto"/>
              <w:jc w:val="center"/>
              <w:rPr>
                <w:rFonts w:ascii="Calibri" w:hAnsi="Calibri" w:cs="Times New Roman"/>
                <w:szCs w:val="24"/>
              </w:rPr>
            </w:pPr>
          </w:p>
        </w:tc>
        <w:tc>
          <w:tcPr>
            <w:tcW w:w="2850" w:type="dxa"/>
            <w:vAlign w:val="center"/>
          </w:tcPr>
          <w:p w14:paraId="05CF1097">
            <w:pPr>
              <w:widowControl/>
              <w:spacing w:line="240" w:lineRule="auto"/>
              <w:jc w:val="center"/>
              <w:rPr>
                <w:rFonts w:cs="Times New Roman"/>
                <w:color w:val="000000"/>
                <w:szCs w:val="21"/>
              </w:rPr>
            </w:pPr>
            <w:r>
              <w:rPr>
                <w:rFonts w:hint="eastAsia" w:cs="Times New Roman"/>
                <w:color w:val="000000"/>
                <w:szCs w:val="21"/>
              </w:rPr>
              <w:t>体外预应力相对损失超10%</w:t>
            </w:r>
          </w:p>
        </w:tc>
        <w:tc>
          <w:tcPr>
            <w:tcW w:w="1065" w:type="dxa"/>
            <w:vAlign w:val="center"/>
          </w:tcPr>
          <w:p w14:paraId="69CC3061">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278778E6">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68F47CE7">
            <w:pPr>
              <w:widowControl/>
              <w:spacing w:line="240" w:lineRule="auto"/>
              <w:jc w:val="center"/>
              <w:rPr>
                <w:rFonts w:cs="Times New Roman"/>
                <w:color w:val="000000"/>
                <w:sz w:val="20"/>
                <w:szCs w:val="20"/>
              </w:rPr>
            </w:pPr>
            <w:r>
              <w:rPr>
                <w:rFonts w:hint="eastAsia" w:cs="Times New Roman"/>
                <w:color w:val="000000"/>
                <w:sz w:val="20"/>
                <w:szCs w:val="20"/>
              </w:rPr>
              <w:t>-</w:t>
            </w:r>
          </w:p>
        </w:tc>
      </w:tr>
      <w:tr w14:paraId="5B340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vAlign w:val="center"/>
          </w:tcPr>
          <w:p w14:paraId="19DA12F2">
            <w:pPr>
              <w:widowControl/>
              <w:spacing w:line="240" w:lineRule="auto"/>
              <w:jc w:val="center"/>
              <w:rPr>
                <w:rFonts w:cs="Times New Roman"/>
                <w:color w:val="000000"/>
                <w:szCs w:val="21"/>
              </w:rPr>
            </w:pPr>
          </w:p>
        </w:tc>
        <w:tc>
          <w:tcPr>
            <w:tcW w:w="1624" w:type="dxa"/>
            <w:vMerge w:val="restart"/>
            <w:vAlign w:val="center"/>
          </w:tcPr>
          <w:p w14:paraId="2EE638E3">
            <w:pPr>
              <w:widowControl/>
              <w:spacing w:line="240" w:lineRule="auto"/>
              <w:jc w:val="center"/>
              <w:rPr>
                <w:rFonts w:cs="Times New Roman"/>
                <w:color w:val="000000"/>
                <w:szCs w:val="21"/>
              </w:rPr>
            </w:pPr>
            <w:r>
              <w:rPr>
                <w:rFonts w:hint="eastAsia" w:cs="Times New Roman"/>
                <w:color w:val="000000"/>
                <w:szCs w:val="21"/>
              </w:rPr>
              <w:t>螺栓状态</w:t>
            </w:r>
          </w:p>
        </w:tc>
        <w:tc>
          <w:tcPr>
            <w:tcW w:w="2850" w:type="dxa"/>
            <w:vAlign w:val="center"/>
          </w:tcPr>
          <w:p w14:paraId="14E71D89">
            <w:pPr>
              <w:widowControl/>
              <w:spacing w:line="240" w:lineRule="auto"/>
              <w:jc w:val="center"/>
              <w:rPr>
                <w:rFonts w:cs="Times New Roman"/>
                <w:color w:val="000000"/>
                <w:szCs w:val="21"/>
              </w:rPr>
            </w:pPr>
            <w:r>
              <w:rPr>
                <w:rFonts w:hint="eastAsia" w:cs="Times New Roman"/>
                <w:color w:val="000000"/>
                <w:szCs w:val="21"/>
              </w:rPr>
              <w:t>个别螺栓轻微松动</w:t>
            </w:r>
          </w:p>
        </w:tc>
        <w:tc>
          <w:tcPr>
            <w:tcW w:w="1065" w:type="dxa"/>
            <w:vAlign w:val="center"/>
          </w:tcPr>
          <w:p w14:paraId="08547E90">
            <w:pPr>
              <w:widowControl/>
              <w:spacing w:line="240" w:lineRule="auto"/>
              <w:jc w:val="center"/>
              <w:rPr>
                <w:rFonts w:cs="Times New Roman"/>
                <w:color w:val="000000"/>
                <w:szCs w:val="21"/>
              </w:rPr>
            </w:pPr>
            <w:r>
              <w:rPr>
                <w:rFonts w:hint="eastAsia" w:cs="Times New Roman"/>
                <w:color w:val="000000"/>
                <w:szCs w:val="21"/>
              </w:rPr>
              <w:t>一级</w:t>
            </w:r>
          </w:p>
        </w:tc>
        <w:tc>
          <w:tcPr>
            <w:tcW w:w="1065" w:type="dxa"/>
            <w:vAlign w:val="center"/>
          </w:tcPr>
          <w:p w14:paraId="14BD937B">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245E6E8">
            <w:pPr>
              <w:widowControl/>
              <w:spacing w:line="240" w:lineRule="auto"/>
              <w:jc w:val="center"/>
              <w:rPr>
                <w:rFonts w:cs="Times New Roman"/>
                <w:color w:val="000000"/>
                <w:sz w:val="20"/>
                <w:szCs w:val="20"/>
              </w:rPr>
            </w:pPr>
            <w:r>
              <w:rPr>
                <w:rFonts w:cs="Times New Roman"/>
                <w:color w:val="000000"/>
                <w:sz w:val="20"/>
                <w:szCs w:val="20"/>
              </w:rPr>
              <w:t>▲</w:t>
            </w:r>
          </w:p>
        </w:tc>
      </w:tr>
      <w:tr w14:paraId="0F4BA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vAlign w:val="center"/>
          </w:tcPr>
          <w:p w14:paraId="4F03296C">
            <w:pPr>
              <w:widowControl/>
              <w:spacing w:line="240" w:lineRule="auto"/>
              <w:jc w:val="center"/>
              <w:rPr>
                <w:rFonts w:ascii="Calibri" w:hAnsi="Calibri" w:cs="Times New Roman"/>
                <w:szCs w:val="24"/>
              </w:rPr>
            </w:pPr>
          </w:p>
        </w:tc>
        <w:tc>
          <w:tcPr>
            <w:tcW w:w="1624" w:type="dxa"/>
            <w:vMerge w:val="continue"/>
            <w:vAlign w:val="center"/>
          </w:tcPr>
          <w:p w14:paraId="323EA154">
            <w:pPr>
              <w:widowControl/>
              <w:spacing w:line="240" w:lineRule="auto"/>
              <w:jc w:val="center"/>
              <w:rPr>
                <w:rFonts w:ascii="Calibri" w:hAnsi="Calibri" w:cs="Times New Roman"/>
                <w:szCs w:val="24"/>
              </w:rPr>
            </w:pPr>
          </w:p>
        </w:tc>
        <w:tc>
          <w:tcPr>
            <w:tcW w:w="2850" w:type="dxa"/>
            <w:vAlign w:val="center"/>
          </w:tcPr>
          <w:p w14:paraId="0B18457D">
            <w:pPr>
              <w:widowControl/>
              <w:spacing w:line="240" w:lineRule="auto"/>
              <w:jc w:val="center"/>
              <w:rPr>
                <w:rFonts w:cs="Times New Roman"/>
                <w:color w:val="000000"/>
                <w:szCs w:val="21"/>
              </w:rPr>
            </w:pPr>
            <w:r>
              <w:rPr>
                <w:rFonts w:hint="eastAsia" w:cs="Times New Roman"/>
                <w:color w:val="000000"/>
                <w:szCs w:val="21"/>
              </w:rPr>
              <w:t>部分螺栓松动</w:t>
            </w:r>
          </w:p>
        </w:tc>
        <w:tc>
          <w:tcPr>
            <w:tcW w:w="1065" w:type="dxa"/>
            <w:vAlign w:val="center"/>
          </w:tcPr>
          <w:p w14:paraId="216EEFC9">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27FE2732">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6846673E">
            <w:pPr>
              <w:widowControl/>
              <w:spacing w:line="240" w:lineRule="auto"/>
              <w:jc w:val="center"/>
              <w:rPr>
                <w:rFonts w:cs="Times New Roman"/>
                <w:color w:val="000000"/>
                <w:sz w:val="20"/>
                <w:szCs w:val="20"/>
              </w:rPr>
            </w:pPr>
            <w:r>
              <w:rPr>
                <w:rFonts w:cs="Times New Roman"/>
                <w:color w:val="000000"/>
                <w:sz w:val="20"/>
                <w:szCs w:val="20"/>
              </w:rPr>
              <w:t>▲</w:t>
            </w:r>
          </w:p>
        </w:tc>
      </w:tr>
      <w:tr w14:paraId="0D73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954" w:type="dxa"/>
            <w:vMerge w:val="continue"/>
            <w:vAlign w:val="center"/>
          </w:tcPr>
          <w:p w14:paraId="70078112">
            <w:pPr>
              <w:widowControl/>
              <w:spacing w:line="240" w:lineRule="auto"/>
              <w:jc w:val="center"/>
              <w:rPr>
                <w:rFonts w:cs="Times New Roman"/>
                <w:color w:val="000000"/>
                <w:szCs w:val="21"/>
              </w:rPr>
            </w:pPr>
          </w:p>
        </w:tc>
        <w:tc>
          <w:tcPr>
            <w:tcW w:w="1624" w:type="dxa"/>
            <w:vMerge w:val="continue"/>
            <w:vAlign w:val="center"/>
          </w:tcPr>
          <w:p w14:paraId="7E6F8C4B">
            <w:pPr>
              <w:widowControl/>
              <w:spacing w:line="240" w:lineRule="auto"/>
              <w:jc w:val="center"/>
              <w:rPr>
                <w:rFonts w:cs="Times New Roman"/>
                <w:color w:val="000000"/>
                <w:szCs w:val="21"/>
              </w:rPr>
            </w:pPr>
          </w:p>
        </w:tc>
        <w:tc>
          <w:tcPr>
            <w:tcW w:w="2850" w:type="dxa"/>
            <w:vAlign w:val="center"/>
          </w:tcPr>
          <w:p w14:paraId="19C2AC24">
            <w:pPr>
              <w:widowControl/>
              <w:spacing w:line="240" w:lineRule="auto"/>
              <w:jc w:val="center"/>
              <w:rPr>
                <w:rFonts w:cs="Times New Roman"/>
                <w:color w:val="000000"/>
                <w:szCs w:val="21"/>
              </w:rPr>
            </w:pPr>
            <w:r>
              <w:rPr>
                <w:rFonts w:hint="eastAsia" w:cs="Times New Roman"/>
                <w:color w:val="000000"/>
                <w:szCs w:val="21"/>
              </w:rPr>
              <w:t>较多螺栓发生严重松动或少量脱落</w:t>
            </w:r>
          </w:p>
        </w:tc>
        <w:tc>
          <w:tcPr>
            <w:tcW w:w="1065" w:type="dxa"/>
            <w:vAlign w:val="center"/>
          </w:tcPr>
          <w:p w14:paraId="09882AB4">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348CEB72">
            <w:pPr>
              <w:widowControl/>
              <w:spacing w:line="240" w:lineRule="auto"/>
              <w:jc w:val="center"/>
              <w:rPr>
                <w:rFonts w:cs="Times New Roman"/>
                <w:color w:val="000000"/>
                <w:sz w:val="20"/>
                <w:szCs w:val="20"/>
              </w:rPr>
            </w:pPr>
            <w:r>
              <w:rPr>
                <w:rFonts w:cs="Times New Roman"/>
                <w:color w:val="000000"/>
                <w:sz w:val="20"/>
                <w:szCs w:val="20"/>
              </w:rPr>
              <w:t>▲</w:t>
            </w:r>
          </w:p>
        </w:tc>
        <w:tc>
          <w:tcPr>
            <w:tcW w:w="961" w:type="dxa"/>
            <w:vAlign w:val="center"/>
          </w:tcPr>
          <w:p w14:paraId="16B1F1F1">
            <w:pPr>
              <w:widowControl/>
              <w:spacing w:line="240" w:lineRule="auto"/>
              <w:jc w:val="center"/>
              <w:rPr>
                <w:rFonts w:cs="Times New Roman"/>
                <w:color w:val="000000"/>
                <w:sz w:val="20"/>
                <w:szCs w:val="20"/>
              </w:rPr>
            </w:pPr>
            <w:r>
              <w:rPr>
                <w:rFonts w:hint="eastAsia" w:ascii="Calibri" w:hAnsi="Calibri" w:cs="Times New Roman"/>
                <w:sz w:val="20"/>
                <w:szCs w:val="20"/>
              </w:rPr>
              <w:t>▲</w:t>
            </w:r>
          </w:p>
        </w:tc>
      </w:tr>
      <w:tr w14:paraId="3C4EC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954" w:type="dxa"/>
            <w:vMerge w:val="restart"/>
            <w:vAlign w:val="center"/>
          </w:tcPr>
          <w:p w14:paraId="0237D576">
            <w:pPr>
              <w:widowControl/>
              <w:spacing w:line="240" w:lineRule="auto"/>
              <w:jc w:val="left"/>
              <w:rPr>
                <w:rFonts w:cs="Times New Roman"/>
                <w:color w:val="000000"/>
                <w:szCs w:val="21"/>
              </w:rPr>
            </w:pPr>
            <w:r>
              <w:rPr>
                <w:rFonts w:hint="eastAsia" w:cs="Times New Roman"/>
                <w:color w:val="000000"/>
                <w:szCs w:val="21"/>
              </w:rPr>
              <w:t>监测数据分析结果</w:t>
            </w:r>
            <w:r>
              <w:rPr>
                <w:rFonts w:hint="eastAsia" w:cs="Times New Roman"/>
                <w:color w:val="000000"/>
                <w:szCs w:val="21"/>
                <w:vertAlign w:val="superscript"/>
              </w:rPr>
              <w:t>②</w:t>
            </w:r>
          </w:p>
        </w:tc>
        <w:tc>
          <w:tcPr>
            <w:tcW w:w="1624" w:type="dxa"/>
            <w:vAlign w:val="center"/>
          </w:tcPr>
          <w:p w14:paraId="1E7FD6B2">
            <w:pPr>
              <w:widowControl/>
              <w:spacing w:line="240" w:lineRule="auto"/>
              <w:jc w:val="center"/>
              <w:rPr>
                <w:rFonts w:cs="Times New Roman"/>
                <w:color w:val="000000"/>
                <w:szCs w:val="21"/>
              </w:rPr>
            </w:pPr>
            <w:r>
              <w:rPr>
                <w:rFonts w:hint="eastAsia" w:cs="Times New Roman"/>
                <w:color w:val="000000"/>
                <w:szCs w:val="21"/>
              </w:rPr>
              <w:t>主拱偏位</w:t>
            </w:r>
          </w:p>
        </w:tc>
        <w:tc>
          <w:tcPr>
            <w:tcW w:w="2850" w:type="dxa"/>
            <w:vAlign w:val="center"/>
          </w:tcPr>
          <w:p w14:paraId="48D91B73">
            <w:pPr>
              <w:widowControl/>
              <w:spacing w:line="240" w:lineRule="auto"/>
              <w:jc w:val="center"/>
              <w:rPr>
                <w:rFonts w:cs="Times New Roman"/>
                <w:color w:val="000000"/>
                <w:szCs w:val="21"/>
              </w:rPr>
            </w:pPr>
            <w:r>
              <w:rPr>
                <w:rFonts w:hint="eastAsia" w:cs="Times New Roman"/>
                <w:color w:val="000000"/>
                <w:szCs w:val="21"/>
              </w:rPr>
              <w:t>出现永久偏位</w:t>
            </w:r>
          </w:p>
        </w:tc>
        <w:tc>
          <w:tcPr>
            <w:tcW w:w="1065" w:type="dxa"/>
            <w:vAlign w:val="center"/>
          </w:tcPr>
          <w:p w14:paraId="5764FCC9">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6466C44F">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7C955167">
            <w:pPr>
              <w:widowControl/>
              <w:spacing w:line="240" w:lineRule="auto"/>
              <w:jc w:val="center"/>
              <w:rPr>
                <w:rFonts w:cs="Times New Roman"/>
                <w:color w:val="000000"/>
                <w:sz w:val="20"/>
                <w:szCs w:val="20"/>
              </w:rPr>
            </w:pPr>
            <w:r>
              <w:rPr>
                <w:rFonts w:cs="Times New Roman"/>
                <w:color w:val="000000"/>
                <w:sz w:val="20"/>
                <w:szCs w:val="20"/>
              </w:rPr>
              <w:t>▲</w:t>
            </w:r>
          </w:p>
        </w:tc>
      </w:tr>
      <w:tr w14:paraId="497E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14:paraId="14F4FC96">
            <w:pPr>
              <w:widowControl/>
              <w:spacing w:line="240" w:lineRule="auto"/>
              <w:jc w:val="left"/>
              <w:rPr>
                <w:rFonts w:cs="Times New Roman"/>
                <w:color w:val="000000"/>
                <w:szCs w:val="21"/>
              </w:rPr>
            </w:pPr>
          </w:p>
        </w:tc>
        <w:tc>
          <w:tcPr>
            <w:tcW w:w="1624" w:type="dxa"/>
            <w:vAlign w:val="center"/>
          </w:tcPr>
          <w:p w14:paraId="6BE4320B">
            <w:pPr>
              <w:widowControl/>
              <w:spacing w:line="240" w:lineRule="auto"/>
              <w:jc w:val="center"/>
              <w:rPr>
                <w:rFonts w:cs="Times New Roman"/>
                <w:color w:val="000000"/>
                <w:szCs w:val="21"/>
              </w:rPr>
            </w:pPr>
            <w:r>
              <w:rPr>
                <w:rFonts w:hint="eastAsia" w:cs="Times New Roman"/>
                <w:color w:val="000000"/>
                <w:szCs w:val="21"/>
              </w:rPr>
              <w:t>主梁下挠</w:t>
            </w:r>
          </w:p>
        </w:tc>
        <w:tc>
          <w:tcPr>
            <w:tcW w:w="2850" w:type="dxa"/>
            <w:vAlign w:val="center"/>
          </w:tcPr>
          <w:p w14:paraId="44313E46">
            <w:pPr>
              <w:widowControl/>
              <w:spacing w:line="240" w:lineRule="auto"/>
              <w:jc w:val="center"/>
              <w:rPr>
                <w:rFonts w:cs="Times New Roman"/>
                <w:color w:val="000000"/>
                <w:szCs w:val="21"/>
              </w:rPr>
            </w:pPr>
            <w:r>
              <w:rPr>
                <w:rFonts w:hint="eastAsia" w:cs="Times New Roman"/>
                <w:color w:val="000000"/>
                <w:szCs w:val="21"/>
              </w:rPr>
              <w:t>持续下挠</w:t>
            </w:r>
          </w:p>
        </w:tc>
        <w:tc>
          <w:tcPr>
            <w:tcW w:w="1065" w:type="dxa"/>
            <w:vAlign w:val="center"/>
          </w:tcPr>
          <w:p w14:paraId="015C49FF">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5CD551A4">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6DA675FA">
            <w:pPr>
              <w:widowControl/>
              <w:spacing w:line="240" w:lineRule="auto"/>
              <w:jc w:val="center"/>
              <w:rPr>
                <w:rFonts w:cs="Times New Roman"/>
                <w:color w:val="000000"/>
                <w:sz w:val="20"/>
                <w:szCs w:val="20"/>
              </w:rPr>
            </w:pPr>
            <w:r>
              <w:rPr>
                <w:rFonts w:hint="eastAsia" w:cs="Times New Roman"/>
                <w:color w:val="000000"/>
                <w:sz w:val="20"/>
                <w:szCs w:val="20"/>
              </w:rPr>
              <w:t>▲</w:t>
            </w:r>
          </w:p>
        </w:tc>
      </w:tr>
      <w:tr w14:paraId="3794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Merge w:val="continue"/>
            <w:vAlign w:val="center"/>
          </w:tcPr>
          <w:p w14:paraId="625D4CF4">
            <w:pPr>
              <w:widowControl/>
              <w:spacing w:line="240" w:lineRule="auto"/>
              <w:jc w:val="left"/>
              <w:rPr>
                <w:rFonts w:cs="Times New Roman"/>
                <w:color w:val="000000"/>
                <w:szCs w:val="21"/>
              </w:rPr>
            </w:pPr>
          </w:p>
        </w:tc>
        <w:tc>
          <w:tcPr>
            <w:tcW w:w="1624" w:type="dxa"/>
            <w:vAlign w:val="center"/>
          </w:tcPr>
          <w:p w14:paraId="720B8CE1">
            <w:pPr>
              <w:widowControl/>
              <w:spacing w:line="240" w:lineRule="auto"/>
              <w:jc w:val="center"/>
              <w:rPr>
                <w:rFonts w:cs="Times New Roman"/>
                <w:color w:val="000000"/>
                <w:szCs w:val="21"/>
              </w:rPr>
            </w:pPr>
            <w:r>
              <w:rPr>
                <w:rFonts w:hint="eastAsia" w:cs="Times New Roman"/>
                <w:color w:val="000000"/>
                <w:szCs w:val="21"/>
              </w:rPr>
              <w:t>桥墩沉降</w:t>
            </w:r>
            <w:r>
              <w:rPr>
                <w:rFonts w:hint="eastAsia" w:cs="Times New Roman"/>
                <w:color w:val="000000"/>
                <w:szCs w:val="21"/>
                <w:vertAlign w:val="superscript"/>
              </w:rPr>
              <w:t>③</w:t>
            </w:r>
          </w:p>
        </w:tc>
        <w:tc>
          <w:tcPr>
            <w:tcW w:w="2850" w:type="dxa"/>
            <w:vAlign w:val="center"/>
          </w:tcPr>
          <w:p w14:paraId="7A72B0B2">
            <w:pPr>
              <w:widowControl/>
              <w:spacing w:line="240" w:lineRule="auto"/>
              <w:jc w:val="left"/>
              <w:rPr>
                <w:rFonts w:cs="Times New Roman"/>
                <w:color w:val="000000"/>
                <w:szCs w:val="21"/>
              </w:rPr>
            </w:pPr>
            <w:r>
              <w:rPr>
                <w:rFonts w:cs="Times New Roman"/>
                <w:color w:val="000000"/>
                <w:szCs w:val="21"/>
              </w:rPr>
              <w:t>墩台均匀总沉降</w:t>
            </w:r>
            <w:r>
              <w:rPr>
                <w:rFonts w:hint="eastAsia" w:cs="Times New Roman"/>
                <w:color w:val="000000"/>
                <w:szCs w:val="21"/>
              </w:rPr>
              <w:t>达</w:t>
            </w:r>
            <w:r>
              <w:rPr>
                <w:rFonts w:cs="Times New Roman"/>
                <w:color w:val="000000"/>
                <w:szCs w:val="21"/>
              </w:rPr>
              <w:t>20</w:t>
            </w:r>
            <m:oMath>
              <m:rad>
                <m:radPr>
                  <m:degHide m:val="1"/>
                  <m:ctrlPr>
                    <w:rPr>
                      <w:rFonts w:ascii="Cambria Math" w:hAnsi="Cambria Math" w:cs="Times New Roman"/>
                      <w:i/>
                      <w:color w:val="000000"/>
                      <w:szCs w:val="21"/>
                    </w:rPr>
                  </m:ctrlPr>
                </m:radPr>
                <m:deg>
                  <m:ctrlPr>
                    <w:rPr>
                      <w:rFonts w:ascii="Cambria Math" w:hAnsi="Cambria Math" w:cs="Times New Roman"/>
                      <w:i/>
                      <w:color w:val="000000"/>
                      <w:szCs w:val="21"/>
                    </w:rPr>
                  </m:ctrlPr>
                </m:deg>
                <m:e>
                  <m:r>
                    <m:rPr/>
                    <w:rPr>
                      <w:rFonts w:ascii="Cambria Math" w:hAnsi="Cambria Math" w:cs="Times New Roman"/>
                      <w:color w:val="000000"/>
                      <w:szCs w:val="21"/>
                    </w:rPr>
                    <m:t>L</m:t>
                  </m:r>
                  <m:ctrlPr>
                    <w:rPr>
                      <w:rFonts w:ascii="Cambria Math" w:hAnsi="Cambria Math" w:cs="Times New Roman"/>
                      <w:i/>
                      <w:color w:val="000000"/>
                      <w:szCs w:val="21"/>
                    </w:rPr>
                  </m:ctrlPr>
                </m:e>
              </m:rad>
            </m:oMath>
            <w:r>
              <w:rPr>
                <w:rFonts w:cs="Times New Roman"/>
                <w:color w:val="000000"/>
                <w:szCs w:val="21"/>
              </w:rPr>
              <w:t>mm,或相邻墩台总沉降差值达到10</w:t>
            </w:r>
            <m:oMath>
              <m:rad>
                <m:radPr>
                  <m:degHide m:val="1"/>
                  <m:ctrlPr>
                    <w:rPr>
                      <w:rFonts w:ascii="Cambria Math" w:hAnsi="Cambria Math" w:cs="Times New Roman"/>
                      <w:i/>
                      <w:color w:val="000000"/>
                      <w:szCs w:val="21"/>
                    </w:rPr>
                  </m:ctrlPr>
                </m:radPr>
                <m:deg>
                  <m:ctrlPr>
                    <w:rPr>
                      <w:rFonts w:ascii="Cambria Math" w:hAnsi="Cambria Math" w:cs="Times New Roman"/>
                      <w:i/>
                      <w:color w:val="000000"/>
                      <w:szCs w:val="21"/>
                    </w:rPr>
                  </m:ctrlPr>
                </m:deg>
                <m:e>
                  <m:r>
                    <m:rPr/>
                    <w:rPr>
                      <w:rFonts w:ascii="Cambria Math" w:hAnsi="Cambria Math" w:cs="Times New Roman"/>
                      <w:color w:val="000000"/>
                      <w:szCs w:val="21"/>
                    </w:rPr>
                    <m:t>L</m:t>
                  </m:r>
                  <m:ctrlPr>
                    <w:rPr>
                      <w:rFonts w:ascii="Cambria Math" w:hAnsi="Cambria Math" w:cs="Times New Roman"/>
                      <w:i/>
                      <w:color w:val="000000"/>
                      <w:szCs w:val="21"/>
                    </w:rPr>
                  </m:ctrlPr>
                </m:e>
              </m:rad>
            </m:oMath>
            <w:r>
              <w:rPr>
                <w:rFonts w:cs="Times New Roman"/>
                <w:color w:val="000000"/>
                <w:szCs w:val="21"/>
              </w:rPr>
              <w:t>mm</w:t>
            </w:r>
          </w:p>
        </w:tc>
        <w:tc>
          <w:tcPr>
            <w:tcW w:w="1065" w:type="dxa"/>
            <w:vAlign w:val="center"/>
          </w:tcPr>
          <w:p w14:paraId="4D3CF89D">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5A9B4046">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09971905">
            <w:pPr>
              <w:widowControl/>
              <w:spacing w:line="240" w:lineRule="auto"/>
              <w:jc w:val="center"/>
              <w:rPr>
                <w:rFonts w:cs="Times New Roman"/>
                <w:color w:val="000000"/>
                <w:sz w:val="20"/>
                <w:szCs w:val="20"/>
              </w:rPr>
            </w:pPr>
            <w:r>
              <w:rPr>
                <w:rFonts w:hint="eastAsia" w:cs="Times New Roman"/>
                <w:color w:val="000000"/>
                <w:sz w:val="20"/>
                <w:szCs w:val="20"/>
              </w:rPr>
              <w:t>-</w:t>
            </w:r>
          </w:p>
        </w:tc>
      </w:tr>
      <w:tr w14:paraId="0D91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954" w:type="dxa"/>
            <w:vMerge w:val="continue"/>
            <w:vAlign w:val="center"/>
          </w:tcPr>
          <w:p w14:paraId="4DC7A26A">
            <w:pPr>
              <w:widowControl/>
              <w:spacing w:line="240" w:lineRule="auto"/>
              <w:jc w:val="left"/>
              <w:rPr>
                <w:rFonts w:cs="Times New Roman"/>
                <w:color w:val="000000"/>
                <w:szCs w:val="21"/>
              </w:rPr>
            </w:pPr>
          </w:p>
        </w:tc>
        <w:tc>
          <w:tcPr>
            <w:tcW w:w="1624" w:type="dxa"/>
            <w:vMerge w:val="restart"/>
            <w:vAlign w:val="center"/>
          </w:tcPr>
          <w:p w14:paraId="0C3D52B7">
            <w:pPr>
              <w:widowControl/>
              <w:spacing w:line="240" w:lineRule="auto"/>
              <w:jc w:val="center"/>
              <w:rPr>
                <w:rFonts w:cs="Times New Roman"/>
                <w:color w:val="000000"/>
                <w:szCs w:val="21"/>
              </w:rPr>
            </w:pPr>
            <w:r>
              <w:rPr>
                <w:rFonts w:hint="eastAsia" w:cs="Times New Roman"/>
                <w:color w:val="000000"/>
                <w:szCs w:val="21"/>
              </w:rPr>
              <w:t>索力基准值</w:t>
            </w:r>
          </w:p>
        </w:tc>
        <w:tc>
          <w:tcPr>
            <w:tcW w:w="2850" w:type="dxa"/>
            <w:vAlign w:val="center"/>
          </w:tcPr>
          <w:p w14:paraId="77167904">
            <w:pPr>
              <w:widowControl/>
              <w:spacing w:line="240" w:lineRule="auto"/>
              <w:rPr>
                <w:rFonts w:cs="Times New Roman"/>
                <w:color w:val="000000"/>
                <w:szCs w:val="21"/>
              </w:rPr>
            </w:pPr>
            <w:r>
              <w:rPr>
                <w:rFonts w:cs="Times New Roman"/>
                <w:color w:val="000000"/>
                <w:szCs w:val="21"/>
              </w:rPr>
              <w:t>与成桥索力相比变化超过10%</w:t>
            </w:r>
          </w:p>
        </w:tc>
        <w:tc>
          <w:tcPr>
            <w:tcW w:w="1065" w:type="dxa"/>
            <w:vAlign w:val="center"/>
          </w:tcPr>
          <w:p w14:paraId="02F4B96A">
            <w:pPr>
              <w:widowControl/>
              <w:spacing w:line="240" w:lineRule="auto"/>
              <w:jc w:val="center"/>
              <w:rPr>
                <w:rFonts w:cs="Times New Roman"/>
                <w:color w:val="000000"/>
                <w:szCs w:val="21"/>
              </w:rPr>
            </w:pPr>
            <w:r>
              <w:rPr>
                <w:rFonts w:hint="eastAsia" w:cs="Times New Roman"/>
                <w:color w:val="000000"/>
                <w:szCs w:val="21"/>
              </w:rPr>
              <w:t>二级</w:t>
            </w:r>
          </w:p>
        </w:tc>
        <w:tc>
          <w:tcPr>
            <w:tcW w:w="1065" w:type="dxa"/>
            <w:vAlign w:val="center"/>
          </w:tcPr>
          <w:p w14:paraId="76DF0499">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6AAE34BC">
            <w:pPr>
              <w:widowControl/>
              <w:spacing w:line="240" w:lineRule="auto"/>
              <w:jc w:val="center"/>
              <w:rPr>
                <w:rFonts w:cs="Times New Roman"/>
                <w:color w:val="000000"/>
                <w:sz w:val="20"/>
                <w:szCs w:val="20"/>
              </w:rPr>
            </w:pPr>
            <w:r>
              <w:rPr>
                <w:rFonts w:hint="eastAsia" w:cs="Times New Roman"/>
                <w:color w:val="000000"/>
                <w:sz w:val="20"/>
                <w:szCs w:val="20"/>
              </w:rPr>
              <w:t>▲</w:t>
            </w:r>
          </w:p>
        </w:tc>
      </w:tr>
      <w:tr w14:paraId="08F87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4" w:type="dxa"/>
            <w:vMerge w:val="continue"/>
            <w:vAlign w:val="center"/>
          </w:tcPr>
          <w:p w14:paraId="0EAA1275">
            <w:pPr>
              <w:widowControl/>
              <w:spacing w:line="240" w:lineRule="auto"/>
              <w:jc w:val="left"/>
              <w:rPr>
                <w:rFonts w:ascii="Calibri" w:hAnsi="Calibri" w:cs="Times New Roman"/>
                <w:szCs w:val="24"/>
              </w:rPr>
            </w:pPr>
          </w:p>
        </w:tc>
        <w:tc>
          <w:tcPr>
            <w:tcW w:w="1624" w:type="dxa"/>
            <w:vMerge w:val="continue"/>
            <w:vAlign w:val="center"/>
          </w:tcPr>
          <w:p w14:paraId="7A1E15C8">
            <w:pPr>
              <w:widowControl/>
              <w:spacing w:line="240" w:lineRule="auto"/>
              <w:jc w:val="left"/>
              <w:rPr>
                <w:rFonts w:ascii="Calibri" w:hAnsi="Calibri" w:cs="Times New Roman"/>
                <w:szCs w:val="24"/>
              </w:rPr>
            </w:pPr>
          </w:p>
        </w:tc>
        <w:tc>
          <w:tcPr>
            <w:tcW w:w="2850" w:type="dxa"/>
            <w:vAlign w:val="center"/>
          </w:tcPr>
          <w:p w14:paraId="67959512">
            <w:pPr>
              <w:widowControl/>
              <w:spacing w:line="240" w:lineRule="auto"/>
              <w:rPr>
                <w:rFonts w:cs="Times New Roman"/>
                <w:color w:val="000000"/>
                <w:szCs w:val="21"/>
              </w:rPr>
            </w:pPr>
            <w:r>
              <w:rPr>
                <w:rFonts w:cs="Times New Roman"/>
                <w:color w:val="000000"/>
                <w:szCs w:val="21"/>
              </w:rPr>
              <w:t>与成桥索力相比变化超过1</w:t>
            </w:r>
            <w:r>
              <w:rPr>
                <w:rFonts w:hint="eastAsia" w:cs="Times New Roman"/>
                <w:color w:val="000000"/>
                <w:szCs w:val="21"/>
              </w:rPr>
              <w:t>5</w:t>
            </w:r>
            <w:r>
              <w:rPr>
                <w:rFonts w:cs="Times New Roman"/>
                <w:color w:val="000000"/>
                <w:szCs w:val="21"/>
              </w:rPr>
              <w:t>%</w:t>
            </w:r>
          </w:p>
        </w:tc>
        <w:tc>
          <w:tcPr>
            <w:tcW w:w="1065" w:type="dxa"/>
            <w:vAlign w:val="center"/>
          </w:tcPr>
          <w:p w14:paraId="3583031A">
            <w:pPr>
              <w:widowControl/>
              <w:spacing w:line="240" w:lineRule="auto"/>
              <w:jc w:val="center"/>
              <w:rPr>
                <w:rFonts w:cs="Times New Roman"/>
                <w:color w:val="000000"/>
                <w:szCs w:val="21"/>
              </w:rPr>
            </w:pPr>
            <w:r>
              <w:rPr>
                <w:rFonts w:hint="eastAsia" w:cs="Times New Roman"/>
                <w:color w:val="000000"/>
                <w:szCs w:val="21"/>
              </w:rPr>
              <w:t>三级</w:t>
            </w:r>
          </w:p>
        </w:tc>
        <w:tc>
          <w:tcPr>
            <w:tcW w:w="1065" w:type="dxa"/>
            <w:vAlign w:val="center"/>
          </w:tcPr>
          <w:p w14:paraId="2A078834">
            <w:pPr>
              <w:widowControl/>
              <w:spacing w:line="240" w:lineRule="auto"/>
              <w:jc w:val="center"/>
              <w:rPr>
                <w:rFonts w:cs="Times New Roman"/>
                <w:color w:val="000000"/>
                <w:sz w:val="20"/>
                <w:szCs w:val="20"/>
              </w:rPr>
            </w:pPr>
            <w:r>
              <w:rPr>
                <w:rFonts w:hint="eastAsia" w:cs="Times New Roman"/>
                <w:color w:val="000000"/>
                <w:sz w:val="20"/>
                <w:szCs w:val="20"/>
              </w:rPr>
              <w:t>-</w:t>
            </w:r>
          </w:p>
        </w:tc>
        <w:tc>
          <w:tcPr>
            <w:tcW w:w="961" w:type="dxa"/>
            <w:vAlign w:val="center"/>
          </w:tcPr>
          <w:p w14:paraId="01AC5947">
            <w:pPr>
              <w:widowControl/>
              <w:spacing w:line="240" w:lineRule="auto"/>
              <w:jc w:val="center"/>
              <w:rPr>
                <w:rFonts w:cs="Times New Roman"/>
                <w:color w:val="000000"/>
                <w:sz w:val="20"/>
                <w:szCs w:val="20"/>
              </w:rPr>
            </w:pPr>
            <w:r>
              <w:rPr>
                <w:rFonts w:cs="Times New Roman"/>
                <w:color w:val="000000"/>
                <w:sz w:val="20"/>
                <w:szCs w:val="20"/>
              </w:rPr>
              <w:t>▲</w:t>
            </w:r>
          </w:p>
        </w:tc>
      </w:tr>
      <w:tr w14:paraId="7783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9" w:type="dxa"/>
            <w:gridSpan w:val="6"/>
            <w:vAlign w:val="center"/>
          </w:tcPr>
          <w:p w14:paraId="592226ED">
            <w:pPr>
              <w:widowControl/>
              <w:spacing w:line="240" w:lineRule="auto"/>
              <w:jc w:val="left"/>
              <w:rPr>
                <w:rFonts w:cs="Times New Roman"/>
                <w:color w:val="000000"/>
                <w:szCs w:val="21"/>
              </w:rPr>
            </w:pPr>
            <w:r>
              <w:rPr>
                <w:rFonts w:hint="eastAsia" w:cs="Times New Roman"/>
                <w:color w:val="000000"/>
                <w:szCs w:val="21"/>
              </w:rPr>
              <w:t>注：▲为应报警项，—为无需报警项</w:t>
            </w:r>
          </w:p>
        </w:tc>
      </w:tr>
      <w:tr w14:paraId="63A0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519" w:type="dxa"/>
            <w:gridSpan w:val="6"/>
            <w:vAlign w:val="center"/>
          </w:tcPr>
          <w:p w14:paraId="2E634211">
            <w:pPr>
              <w:widowControl/>
              <w:spacing w:line="240" w:lineRule="auto"/>
              <w:jc w:val="left"/>
              <w:rPr>
                <w:rFonts w:cs="Times New Roman"/>
                <w:color w:val="000000"/>
                <w:szCs w:val="21"/>
              </w:rPr>
            </w:pPr>
            <w:r>
              <w:rPr>
                <w:rFonts w:hint="eastAsia" w:cs="Times New Roman"/>
                <w:color w:val="000000"/>
                <w:szCs w:val="21"/>
              </w:rPr>
              <w:t>①构件封闭空间为主梁内、拱桥主拱内封闭空间。</w:t>
            </w:r>
          </w:p>
          <w:p w14:paraId="1FE476C3">
            <w:pPr>
              <w:widowControl/>
              <w:spacing w:line="240" w:lineRule="auto"/>
              <w:jc w:val="left"/>
              <w:rPr>
                <w:rFonts w:cs="Times New Roman"/>
                <w:color w:val="000000"/>
                <w:szCs w:val="21"/>
              </w:rPr>
            </w:pPr>
            <w:r>
              <w:rPr>
                <w:rFonts w:hint="eastAsia" w:cs="Times New Roman"/>
                <w:color w:val="000000"/>
                <w:szCs w:val="21"/>
              </w:rPr>
              <w:t>②数据分析结果超限报警为非同步报警项。</w:t>
            </w:r>
          </w:p>
          <w:p w14:paraId="3608A03A">
            <w:pPr>
              <w:widowControl/>
              <w:spacing w:line="240" w:lineRule="auto"/>
              <w:jc w:val="left"/>
              <w:rPr>
                <w:rFonts w:cs="Times New Roman"/>
                <w:color w:val="000000"/>
                <w:szCs w:val="21"/>
              </w:rPr>
            </w:pPr>
            <w:r>
              <w:rPr>
                <w:rFonts w:hint="eastAsia" w:cs="Times New Roman"/>
                <w:color w:val="000000"/>
                <w:szCs w:val="21"/>
              </w:rPr>
              <w:t>③L为相邻墩台最小跨径，单位为米（m）。</w:t>
            </w:r>
          </w:p>
        </w:tc>
      </w:tr>
    </w:tbl>
    <w:p w14:paraId="19111E27">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222A5056">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(1)“报警阈值”一列中的“设计值” 参考了 JTG D60、JTG 3362、JTG/ T D65—06、JTG/ T 3360—01 的相关规定。裂缝限值参考 JTG 5120—2021、JTG/ T H21 的相关规定。</w:t>
      </w:r>
    </w:p>
    <w:p w14:paraId="5AEF0A6E">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(2)结构工程中阵风的持续时间一般取3S，由此在工程实践中风速、风向、脉动风速、脉动风速谱分析时长多按照10min计算。</w:t>
      </w:r>
    </w:p>
    <w:p w14:paraId="6AC897E9">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(3)报警阈值应根据工作环境、危险种类、结构状态、认知的深入而不断补充、修正和优化，使其更加合理。</w:t>
      </w:r>
    </w:p>
    <w:p w14:paraId="1DF16176">
      <w:pPr>
        <w:rPr>
          <w:rFonts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(4)基于监测数据设置的报警阈值，应通过从服役起至少1年且结构未见异常的连续监测数据得到，随着桥梁运营年限的增加，监测数据也会积累的越来越多，报警阈值应做相应地更新。</w:t>
      </w:r>
    </w:p>
    <w:p w14:paraId="4C4A64CB">
      <w:pPr>
        <w:rPr>
          <w:rFonts w:eastAsia="黑体" w:cs="Times New Roman"/>
          <w:color w:val="000000" w:themeColor="text1"/>
          <w:sz w:val="28"/>
          <w:szCs w:val="28"/>
          <w14:textFill>
            <w14:solidFill>
              <w14:schemeClr w14:val="tx1"/>
            </w14:solidFill>
          </w14:textFill>
        </w:rPr>
      </w:pPr>
    </w:p>
    <w:p w14:paraId="63A7B34F">
      <w:pPr>
        <w:pStyle w:val="3"/>
        <w:spacing w:before="0" w:after="0" w:line="360" w:lineRule="auto"/>
        <w:jc w:val="center"/>
        <w:rPr>
          <w:rFonts w:ascii="Times New Roman" w:hAnsi="Times New Roman" w:eastAsia="宋体" w:cs="Times New Roman"/>
          <w:bCs w:val="0"/>
          <w:color w:val="000000" w:themeColor="text1"/>
          <w:sz w:val="28"/>
          <w:szCs w:val="28"/>
          <w14:textFill>
            <w14:solidFill>
              <w14:schemeClr w14:val="tx1"/>
            </w14:solidFill>
          </w14:textFill>
        </w:rPr>
      </w:pPr>
      <w:bookmarkStart w:id="252" w:name="_Toc22384"/>
      <w:bookmarkStart w:id="253" w:name="_Toc27147"/>
      <w:bookmarkStart w:id="254" w:name="_Toc23628"/>
      <w:bookmarkStart w:id="255" w:name="_Toc12517"/>
      <w:bookmarkStart w:id="256" w:name="_Toc7209"/>
      <w:bookmarkStart w:id="257" w:name="_Toc32039"/>
      <w:bookmarkStart w:id="258" w:name="_Toc31027"/>
      <w:bookmarkStart w:id="259" w:name="_Toc1845"/>
      <w:bookmarkStart w:id="260" w:name="_Toc23623"/>
      <w:r>
        <w:rPr>
          <w:rFonts w:hint="eastAsia" w:ascii="Times New Roman" w:hAnsi="Times New Roman" w:eastAsia="黑体" w:cs="Times New Roman"/>
          <w:bCs w:val="0"/>
          <w:color w:val="000000" w:themeColor="text1"/>
          <w:sz w:val="28"/>
          <w:szCs w:val="28"/>
          <w14:textFill>
            <w14:solidFill>
              <w14:schemeClr w14:val="tx1"/>
            </w14:solidFill>
          </w14:textFill>
        </w:rPr>
        <w:t>7</w:t>
      </w:r>
      <w:r>
        <w:rPr>
          <w:rFonts w:ascii="Times New Roman" w:hAnsi="Times New Roman" w:eastAsia="黑体" w:cs="Times New Roman"/>
          <w:bCs w:val="0"/>
          <w:color w:val="000000" w:themeColor="text1"/>
          <w:sz w:val="28"/>
          <w:szCs w:val="28"/>
          <w14:textFill>
            <w14:solidFill>
              <w14:schemeClr w14:val="tx1"/>
            </w14:solidFill>
          </w14:textFill>
        </w:rPr>
        <w:t xml:space="preserve">.4 </w:t>
      </w:r>
      <w:r>
        <w:rPr>
          <w:rFonts w:hint="eastAsia" w:ascii="Times New Roman" w:hAnsi="Times New Roman" w:eastAsia="宋体" w:cs="Times New Roman"/>
          <w:bCs w:val="0"/>
          <w:color w:val="000000" w:themeColor="text1"/>
          <w:sz w:val="28"/>
          <w:szCs w:val="28"/>
          <w14:textFill>
            <w14:solidFill>
              <w14:schemeClr w14:val="tx1"/>
            </w14:solidFill>
          </w14:textFill>
        </w:rPr>
        <w:t>报警</w:t>
      </w:r>
      <w:r>
        <w:rPr>
          <w:rFonts w:ascii="Times New Roman" w:hAnsi="Times New Roman" w:eastAsia="宋体" w:cs="Times New Roman"/>
          <w:bCs w:val="0"/>
          <w:color w:val="000000" w:themeColor="text1"/>
          <w:sz w:val="28"/>
          <w:szCs w:val="28"/>
          <w14:textFill>
            <w14:solidFill>
              <w14:schemeClr w14:val="tx1"/>
            </w14:solidFill>
          </w14:textFill>
        </w:rPr>
        <w:t>机制</w:t>
      </w:r>
      <w:bookmarkEnd w:id="252"/>
      <w:bookmarkEnd w:id="253"/>
      <w:bookmarkEnd w:id="254"/>
      <w:bookmarkEnd w:id="255"/>
      <w:bookmarkEnd w:id="256"/>
      <w:bookmarkEnd w:id="257"/>
      <w:bookmarkEnd w:id="258"/>
      <w:bookmarkEnd w:id="259"/>
      <w:bookmarkEnd w:id="260"/>
    </w:p>
    <w:p w14:paraId="07DC921B">
      <w:pPr>
        <w:rPr>
          <w:rFonts w:cs="Times New Roman"/>
        </w:rPr>
      </w:pPr>
      <w:r>
        <w:rPr>
          <w:rFonts w:hint="eastAsia" w:cs="Times New Roman"/>
          <w:b/>
          <w:bCs/>
        </w:rPr>
        <w:t>7</w:t>
      </w:r>
      <w:r>
        <w:rPr>
          <w:rFonts w:cs="Times New Roman"/>
          <w:b/>
          <w:bCs/>
        </w:rPr>
        <w:t>.4.1</w:t>
      </w:r>
      <w:r>
        <w:rPr>
          <w:rFonts w:cs="Times New Roman"/>
        </w:rPr>
        <w:t xml:space="preserve"> 中小跨径桥梁</w:t>
      </w:r>
      <w:r>
        <w:rPr>
          <w:rFonts w:hint="eastAsia" w:cs="Times New Roman"/>
          <w:lang w:val="en-US" w:eastAsia="zh-CN"/>
        </w:rPr>
        <w:t>结构</w:t>
      </w:r>
      <w:r>
        <w:rPr>
          <w:rFonts w:cs="Times New Roman"/>
        </w:rPr>
        <w:t>安全</w:t>
      </w:r>
      <w:r>
        <w:rPr>
          <w:rFonts w:hint="eastAsia" w:cs="Times New Roman"/>
        </w:rPr>
        <w:t>报警</w:t>
      </w:r>
      <w:r>
        <w:rPr>
          <w:rFonts w:cs="Times New Roman"/>
        </w:rPr>
        <w:t>指标应以主梁或主拱圈控制截面的应力和挠度为主。</w:t>
      </w:r>
    </w:p>
    <w:p w14:paraId="2C4762A6">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021ED4E7">
      <w:pPr>
        <w:rPr>
          <w:rFonts w:cs="Times New Roman"/>
        </w:rPr>
      </w:pPr>
      <w:r>
        <w:rPr>
          <w:rFonts w:hint="eastAsia" w:eastAsia="楷体" w:cs="Times New Roman"/>
          <w:bCs/>
          <w:color w:val="000000" w:themeColor="text1"/>
          <w:szCs w:val="21"/>
          <w14:textFill>
            <w14:solidFill>
              <w14:schemeClr w14:val="tx1"/>
            </w14:solidFill>
          </w14:textFill>
        </w:rPr>
        <w:t>中小跨径桥梁结构刚度较大，振动不明显。且其模态解析式相对稳定，模态参数识别意义有限。相对地，基于变形信息的结构静力参数识别仅需利用少量较低频率响应的传感器即可直接识别出结构的刚度等参数，其信噪比高且工程意义明确。</w:t>
      </w:r>
    </w:p>
    <w:p w14:paraId="5474E571">
      <w:pPr>
        <w:rPr>
          <w:rFonts w:cs="Times New Roman"/>
        </w:rPr>
      </w:pPr>
      <w:r>
        <w:rPr>
          <w:rFonts w:hint="eastAsia" w:cs="Times New Roman"/>
          <w:b/>
          <w:bCs/>
        </w:rPr>
        <w:t>7</w:t>
      </w:r>
      <w:r>
        <w:rPr>
          <w:rFonts w:cs="Times New Roman"/>
          <w:b/>
          <w:bCs/>
        </w:rPr>
        <w:t xml:space="preserve">.4.2 </w:t>
      </w:r>
      <w:r>
        <w:rPr>
          <w:rFonts w:cs="Times New Roman"/>
        </w:rPr>
        <w:t>结构安全</w:t>
      </w:r>
      <w:r>
        <w:rPr>
          <w:rFonts w:hint="eastAsia" w:cs="Times New Roman"/>
        </w:rPr>
        <w:t>报警</w:t>
      </w:r>
      <w:r>
        <w:rPr>
          <w:rFonts w:cs="Times New Roman"/>
        </w:rPr>
        <w:t>应包括：</w:t>
      </w:r>
      <w:r>
        <w:rPr>
          <w:rFonts w:hint="eastAsia" w:cs="Times New Roman"/>
        </w:rPr>
        <w:t>报警</w:t>
      </w:r>
      <w:r>
        <w:rPr>
          <w:rFonts w:cs="Times New Roman"/>
        </w:rPr>
        <w:t>级别、</w:t>
      </w:r>
      <w:r>
        <w:rPr>
          <w:rFonts w:hint="eastAsia" w:cs="Times New Roman"/>
        </w:rPr>
        <w:t>报警</w:t>
      </w:r>
      <w:r>
        <w:rPr>
          <w:rFonts w:cs="Times New Roman"/>
        </w:rPr>
        <w:t>位置和</w:t>
      </w:r>
      <w:r>
        <w:rPr>
          <w:rFonts w:hint="eastAsia" w:cs="Times New Roman"/>
        </w:rPr>
        <w:t>报警</w:t>
      </w:r>
      <w:r>
        <w:rPr>
          <w:rFonts w:cs="Times New Roman"/>
        </w:rPr>
        <w:t>值。</w:t>
      </w:r>
    </w:p>
    <w:p w14:paraId="2B2DF22E">
      <w:pPr>
        <w:rPr>
          <w:rFonts w:cs="Times New Roman"/>
        </w:rPr>
      </w:pPr>
      <w:r>
        <w:rPr>
          <w:rFonts w:hint="eastAsia" w:cs="Times New Roman"/>
          <w:b/>
          <w:bCs/>
        </w:rPr>
        <w:t>7</w:t>
      </w:r>
      <w:r>
        <w:rPr>
          <w:rFonts w:cs="Times New Roman"/>
          <w:b/>
          <w:bCs/>
        </w:rPr>
        <w:t>.4.</w:t>
      </w:r>
      <w:r>
        <w:rPr>
          <w:rFonts w:hint="eastAsia" w:cs="Times New Roman"/>
          <w:b/>
          <w:bCs/>
        </w:rPr>
        <w:t>3</w:t>
      </w:r>
      <w:r>
        <w:rPr>
          <w:rFonts w:cs="Times New Roman"/>
        </w:rPr>
        <w:t xml:space="preserve"> 系统应具备</w:t>
      </w:r>
      <w:r>
        <w:rPr>
          <w:rFonts w:hint="eastAsia" w:cs="Times New Roman"/>
        </w:rPr>
        <w:t>报警</w:t>
      </w:r>
      <w:r>
        <w:rPr>
          <w:rFonts w:cs="Times New Roman"/>
        </w:rPr>
        <w:t>信息处理功能，能将各种</w:t>
      </w:r>
      <w:r>
        <w:rPr>
          <w:rFonts w:hint="eastAsia" w:cs="Times New Roman"/>
        </w:rPr>
        <w:t>报警</w:t>
      </w:r>
      <w:r>
        <w:rPr>
          <w:rFonts w:cs="Times New Roman"/>
        </w:rPr>
        <w:t>信息以电子邮件和短信等形式通知相关人员，并根据</w:t>
      </w:r>
      <w:r>
        <w:rPr>
          <w:rFonts w:hint="eastAsia" w:cs="Times New Roman"/>
        </w:rPr>
        <w:t>报警</w:t>
      </w:r>
      <w:r>
        <w:rPr>
          <w:rFonts w:cs="Times New Roman"/>
        </w:rPr>
        <w:t>级别给出相应应急预案。</w:t>
      </w:r>
    </w:p>
    <w:p w14:paraId="6F793392">
      <w:pPr>
        <w:rPr>
          <w:rFonts w:eastAsia="楷体" w:cs="Times New Roman"/>
          <w:bCs/>
          <w:color w:val="000000" w:themeColor="text1"/>
          <w:szCs w:val="21"/>
          <w14:textFill>
            <w14:solidFill>
              <w14:schemeClr w14:val="tx1"/>
            </w14:solidFill>
          </w14:textFill>
        </w:rPr>
      </w:pPr>
      <w:r>
        <w:rPr>
          <w:rFonts w:eastAsia="楷体" w:cs="Times New Roman"/>
          <w:bCs/>
          <w:color w:val="000000" w:themeColor="text1"/>
          <w:szCs w:val="21"/>
          <w14:textFill>
            <w14:solidFill>
              <w14:schemeClr w14:val="tx1"/>
            </w14:solidFill>
          </w14:textFill>
        </w:rPr>
        <w:t>【条文说明】</w:t>
      </w:r>
    </w:p>
    <w:p w14:paraId="374D17EC">
      <w:pPr>
        <w:rPr>
          <w:rFonts w:hint="eastAsia" w:eastAsia="楷体" w:cs="Times New Roman"/>
          <w:bCs/>
          <w:color w:val="000000" w:themeColor="text1"/>
          <w:szCs w:val="21"/>
          <w14:textFill>
            <w14:solidFill>
              <w14:schemeClr w14:val="tx1"/>
            </w14:solidFill>
          </w14:textFill>
        </w:rPr>
      </w:pPr>
      <w:r>
        <w:rPr>
          <w:rFonts w:hint="eastAsia" w:eastAsia="楷体" w:cs="Times New Roman"/>
          <w:bCs/>
          <w:color w:val="000000" w:themeColor="text1"/>
          <w:szCs w:val="21"/>
          <w14:textFill>
            <w14:solidFill>
              <w14:schemeClr w14:val="tx1"/>
            </w14:solidFill>
          </w14:textFill>
        </w:rPr>
        <w:t>当发生突发事件或被监测桥梁触发报警，且可能影响桥梁结构安全时，</w:t>
      </w:r>
      <w:r>
        <w:rPr>
          <w:rFonts w:hint="eastAsia" w:eastAsia="楷体" w:cs="Times New Roman"/>
          <w:bCs/>
          <w:color w:val="000000" w:themeColor="text1"/>
          <w:szCs w:val="21"/>
          <w:lang w:val="en-US" w:eastAsia="zh-CN"/>
          <w14:textFill>
            <w14:solidFill>
              <w14:schemeClr w14:val="tx1"/>
            </w14:solidFill>
          </w14:textFill>
        </w:rPr>
        <w:t>需要</w:t>
      </w:r>
      <w:r>
        <w:rPr>
          <w:rFonts w:hint="eastAsia" w:eastAsia="楷体" w:cs="Times New Roman"/>
          <w:bCs/>
          <w:color w:val="000000" w:themeColor="text1"/>
          <w:szCs w:val="21"/>
          <w14:textFill>
            <w14:solidFill>
              <w14:schemeClr w14:val="tx1"/>
            </w14:solidFill>
          </w14:textFill>
        </w:rPr>
        <w:t>结合现场检测、桥梁荷载试验等检测手段与专家论证，进行桥梁安全评估。</w:t>
      </w:r>
    </w:p>
    <w:p w14:paraId="5FB39267">
      <w:pPr>
        <w:rPr>
          <w:rFonts w:hint="default" w:cs="Times New Roman"/>
          <w:b/>
          <w:bCs/>
          <w:lang w:val="en-US" w:eastAsia="zh-CN"/>
        </w:rPr>
      </w:pPr>
      <w:r>
        <w:rPr>
          <w:rFonts w:hint="eastAsia" w:cs="Times New Roman"/>
          <w:b/>
          <w:bCs/>
          <w:lang w:val="en-US" w:eastAsia="zh-CN"/>
        </w:rPr>
        <w:t xml:space="preserve">7.4.4 </w:t>
      </w:r>
      <w:r>
        <w:rPr>
          <w:rFonts w:hint="eastAsia" w:cs="Times New Roman"/>
          <w:lang w:val="en-US" w:eastAsia="zh-CN"/>
        </w:rPr>
        <w:t>结构安全报警功能应与桥梁养护管理制度形成协同机制，出现报警时应提醒桥梁管理养护单位开展桥梁日常巡查、经常检查、定期检查、特殊检查及检测、交通管制、封闭桥梁等响应措施。</w:t>
      </w:r>
    </w:p>
    <w:p w14:paraId="270DDEF0">
      <w:pPr>
        <w:rPr>
          <w:rFonts w:cs="Times New Roman"/>
          <w:b w:val="0"/>
          <w:bCs w:val="0"/>
          <w:highlight w:val="none"/>
        </w:rPr>
      </w:pPr>
      <w:r>
        <w:rPr>
          <w:rFonts w:hint="eastAsia" w:cs="Times New Roman"/>
          <w:b/>
          <w:bCs/>
          <w:lang w:val="en-US" w:eastAsia="zh-CN"/>
        </w:rPr>
        <w:t xml:space="preserve">7.4.5 </w:t>
      </w:r>
      <w:r>
        <w:rPr>
          <w:rFonts w:cs="Times New Roman"/>
          <w:b w:val="0"/>
          <w:bCs w:val="0"/>
          <w:highlight w:val="none"/>
        </w:rPr>
        <w:t>发出</w:t>
      </w:r>
      <w:r>
        <w:rPr>
          <w:rFonts w:hint="eastAsia" w:cs="Times New Roman"/>
          <w:b w:val="0"/>
          <w:bCs w:val="0"/>
          <w:highlight w:val="none"/>
        </w:rPr>
        <w:t>报警</w:t>
      </w:r>
      <w:r>
        <w:rPr>
          <w:rFonts w:cs="Times New Roman"/>
          <w:b w:val="0"/>
          <w:bCs w:val="0"/>
          <w:highlight w:val="none"/>
        </w:rPr>
        <w:t>信号时，</w:t>
      </w:r>
      <w:r>
        <w:rPr>
          <w:rFonts w:hint="eastAsia" w:cs="Times New Roman"/>
          <w:b w:val="0"/>
          <w:bCs w:val="0"/>
          <w:highlight w:val="none"/>
          <w:lang w:val="en-US" w:eastAsia="zh-CN"/>
        </w:rPr>
        <w:t>宜提醒进行桥梁结构及主要受力构件进行检查和评估，检查、检测建议及措施见表7.4.1</w:t>
      </w:r>
      <w:r>
        <w:rPr>
          <w:rFonts w:cs="Times New Roman"/>
          <w:b w:val="0"/>
          <w:bCs w:val="0"/>
          <w:highlight w:val="none"/>
        </w:rPr>
        <w:t>。</w:t>
      </w:r>
    </w:p>
    <w:p w14:paraId="3F307ECD">
      <w:pPr>
        <w:rPr>
          <w:rFonts w:cs="Times New Roman"/>
          <w:b w:val="0"/>
          <w:bCs w:val="0"/>
          <w:highlight w:val="none"/>
        </w:rPr>
      </w:pPr>
      <w:r>
        <w:rPr>
          <w:rFonts w:hint="eastAsia" w:cs="Times New Roman"/>
          <w:b/>
          <w:bCs/>
          <w:lang w:val="en-US" w:eastAsia="zh-CN"/>
        </w:rPr>
        <w:t>7.4.6</w:t>
      </w:r>
      <w:r>
        <w:rPr>
          <w:rFonts w:hint="eastAsia" w:cs="Times New Roman"/>
          <w:b w:val="0"/>
          <w:bCs w:val="0"/>
          <w:lang w:val="en-US" w:eastAsia="zh-CN"/>
        </w:rPr>
        <w:t xml:space="preserve"> </w:t>
      </w:r>
      <w:r>
        <w:rPr>
          <w:rFonts w:hint="eastAsia" w:cs="Times New Roman"/>
          <w:b w:val="0"/>
          <w:bCs w:val="0"/>
          <w:highlight w:val="none"/>
        </w:rPr>
        <w:t>当对桥梁刚度或强度进行可靠性评估时，宜将对应的设计可靠度指标作为报警阈值。</w:t>
      </w:r>
    </w:p>
    <w:p w14:paraId="1A559331">
      <w:pPr>
        <w:jc w:val="center"/>
        <w:rPr>
          <w:rFonts w:hint="eastAsia" w:cs="Times New Roman"/>
          <w:b/>
          <w:bCs/>
          <w:lang w:val="en-US" w:eastAsia="zh-CN"/>
        </w:rPr>
      </w:pPr>
      <w:r>
        <w:rPr>
          <w:rFonts w:hint="eastAsia" w:cs="Times New Roman"/>
          <w:b/>
          <w:bCs/>
          <w:lang w:val="en-US" w:eastAsia="zh-CN"/>
        </w:rPr>
        <w:t>表7.4.1 监测数据超限检查建议</w:t>
      </w:r>
    </w:p>
    <w:tbl>
      <w:tblPr>
        <w:tblStyle w:val="13"/>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3100"/>
        <w:gridCol w:w="832"/>
        <w:gridCol w:w="3748"/>
      </w:tblGrid>
      <w:tr w14:paraId="10733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pct"/>
            <w:vAlign w:val="center"/>
          </w:tcPr>
          <w:p w14:paraId="51167D8F">
            <w:pPr>
              <w:widowControl/>
              <w:spacing w:line="240" w:lineRule="auto"/>
              <w:jc w:val="center"/>
              <w:rPr>
                <w:rFonts w:cs="Times New Roman"/>
                <w:b/>
                <w:bCs/>
                <w:color w:val="000000"/>
                <w:szCs w:val="21"/>
              </w:rPr>
            </w:pPr>
            <w:r>
              <w:rPr>
                <w:rFonts w:cs="Times New Roman"/>
                <w:b/>
                <w:bCs/>
                <w:color w:val="000000"/>
                <w:szCs w:val="21"/>
              </w:rPr>
              <w:t>监测</w:t>
            </w:r>
          </w:p>
          <w:p w14:paraId="538BA4A1">
            <w:pPr>
              <w:widowControl/>
              <w:spacing w:line="240" w:lineRule="auto"/>
              <w:jc w:val="center"/>
              <w:rPr>
                <w:rFonts w:cs="Times New Roman"/>
                <w:b/>
                <w:bCs/>
                <w:color w:val="000000"/>
                <w:szCs w:val="21"/>
              </w:rPr>
            </w:pPr>
            <w:r>
              <w:rPr>
                <w:rFonts w:hint="eastAsia" w:cs="Times New Roman"/>
                <w:b/>
                <w:bCs/>
                <w:color w:val="000000"/>
                <w:szCs w:val="21"/>
              </w:rPr>
              <w:t>类别</w:t>
            </w:r>
          </w:p>
        </w:tc>
        <w:tc>
          <w:tcPr>
            <w:tcW w:w="1740" w:type="pct"/>
            <w:vAlign w:val="center"/>
          </w:tcPr>
          <w:p w14:paraId="4B06D248">
            <w:pPr>
              <w:widowControl/>
              <w:spacing w:line="240" w:lineRule="auto"/>
              <w:jc w:val="center"/>
              <w:rPr>
                <w:rFonts w:cs="Times New Roman"/>
                <w:b/>
                <w:bCs/>
                <w:color w:val="000000"/>
                <w:szCs w:val="21"/>
              </w:rPr>
            </w:pPr>
            <w:r>
              <w:rPr>
                <w:rFonts w:cs="Times New Roman"/>
                <w:b/>
                <w:bCs/>
                <w:color w:val="000000"/>
                <w:szCs w:val="21"/>
              </w:rPr>
              <w:t>监测</w:t>
            </w:r>
            <w:r>
              <w:rPr>
                <w:rFonts w:hint="eastAsia" w:cs="Times New Roman"/>
                <w:b/>
                <w:bCs/>
                <w:color w:val="000000"/>
                <w:szCs w:val="21"/>
              </w:rPr>
              <w:t>内容</w:t>
            </w:r>
          </w:p>
        </w:tc>
        <w:tc>
          <w:tcPr>
            <w:tcW w:w="467" w:type="pct"/>
            <w:vAlign w:val="center"/>
          </w:tcPr>
          <w:p w14:paraId="5F56129C">
            <w:pPr>
              <w:widowControl/>
              <w:spacing w:line="240" w:lineRule="auto"/>
              <w:jc w:val="center"/>
              <w:rPr>
                <w:rFonts w:hint="eastAsia" w:cs="Times New Roman"/>
                <w:b/>
                <w:bCs/>
                <w:color w:val="000000"/>
                <w:szCs w:val="21"/>
              </w:rPr>
            </w:pPr>
            <w:r>
              <w:rPr>
                <w:rFonts w:hint="eastAsia" w:cs="Times New Roman"/>
                <w:b/>
                <w:bCs/>
                <w:color w:val="000000"/>
                <w:szCs w:val="21"/>
              </w:rPr>
              <w:t>超限</w:t>
            </w:r>
          </w:p>
          <w:p w14:paraId="7383CDC4">
            <w:pPr>
              <w:widowControl/>
              <w:spacing w:line="240" w:lineRule="auto"/>
              <w:jc w:val="center"/>
              <w:rPr>
                <w:rFonts w:cs="Times New Roman"/>
                <w:b/>
                <w:bCs/>
                <w:color w:val="000000"/>
                <w:szCs w:val="21"/>
              </w:rPr>
            </w:pPr>
            <w:r>
              <w:rPr>
                <w:rFonts w:hint="eastAsia" w:cs="Times New Roman"/>
                <w:b/>
                <w:bCs/>
                <w:color w:val="000000"/>
                <w:szCs w:val="21"/>
              </w:rPr>
              <w:t>级别</w:t>
            </w:r>
          </w:p>
        </w:tc>
        <w:tc>
          <w:tcPr>
            <w:tcW w:w="2104" w:type="pct"/>
            <w:vAlign w:val="center"/>
          </w:tcPr>
          <w:p w14:paraId="5C9BCB3D">
            <w:pPr>
              <w:widowControl/>
              <w:spacing w:line="240" w:lineRule="auto"/>
              <w:jc w:val="center"/>
              <w:rPr>
                <w:rFonts w:hint="default" w:eastAsia="宋体" w:cs="Times New Roman"/>
                <w:b/>
                <w:bCs/>
                <w:color w:val="000000"/>
                <w:szCs w:val="21"/>
                <w:lang w:val="en-US" w:eastAsia="zh-CN"/>
              </w:rPr>
            </w:pPr>
            <w:r>
              <w:rPr>
                <w:rFonts w:hint="eastAsia" w:cs="Times New Roman"/>
                <w:b/>
                <w:bCs/>
                <w:color w:val="000000"/>
                <w:szCs w:val="21"/>
              </w:rPr>
              <w:t>检测建议</w:t>
            </w:r>
            <w:r>
              <w:rPr>
                <w:rFonts w:hint="eastAsia" w:cs="Times New Roman"/>
                <w:b/>
                <w:bCs/>
                <w:color w:val="000000"/>
                <w:szCs w:val="21"/>
                <w:lang w:val="en-US" w:eastAsia="zh-CN"/>
              </w:rPr>
              <w:t>及措施</w:t>
            </w:r>
          </w:p>
        </w:tc>
      </w:tr>
      <w:tr w14:paraId="6B375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87" w:type="pct"/>
            <w:vMerge w:val="restart"/>
            <w:vAlign w:val="center"/>
          </w:tcPr>
          <w:p w14:paraId="1645631A">
            <w:pPr>
              <w:widowControl/>
              <w:spacing w:line="240" w:lineRule="auto"/>
              <w:jc w:val="center"/>
              <w:rPr>
                <w:rFonts w:cs="Times New Roman"/>
                <w:color w:val="000000"/>
                <w:szCs w:val="21"/>
              </w:rPr>
            </w:pPr>
            <w:r>
              <w:rPr>
                <w:rFonts w:cs="Times New Roman"/>
                <w:color w:val="000000"/>
                <w:szCs w:val="21"/>
              </w:rPr>
              <w:t>环境</w:t>
            </w:r>
          </w:p>
        </w:tc>
        <w:tc>
          <w:tcPr>
            <w:tcW w:w="1740" w:type="pct"/>
            <w:vAlign w:val="center"/>
          </w:tcPr>
          <w:p w14:paraId="2CCF9D52">
            <w:pPr>
              <w:widowControl/>
              <w:spacing w:line="240" w:lineRule="auto"/>
              <w:jc w:val="center"/>
              <w:rPr>
                <w:rFonts w:cs="Times New Roman"/>
                <w:color w:val="000000"/>
                <w:szCs w:val="21"/>
              </w:rPr>
            </w:pPr>
            <w:r>
              <w:rPr>
                <w:rFonts w:cs="Times New Roman"/>
                <w:color w:val="000000"/>
                <w:szCs w:val="21"/>
              </w:rPr>
              <w:t>构件封闭空间内相对湿度</w:t>
            </w:r>
          </w:p>
        </w:tc>
        <w:tc>
          <w:tcPr>
            <w:tcW w:w="467" w:type="pct"/>
            <w:vAlign w:val="center"/>
          </w:tcPr>
          <w:p w14:paraId="7C05F59C">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49227AC2">
            <w:pPr>
              <w:widowControl/>
              <w:spacing w:line="240" w:lineRule="auto"/>
              <w:jc w:val="center"/>
              <w:rPr>
                <w:rFonts w:hint="default" w:eastAsia="宋体" w:cs="Times New Roman"/>
                <w:color w:val="000000"/>
                <w:szCs w:val="21"/>
                <w:lang w:val="en-US" w:eastAsia="zh-CN"/>
              </w:rPr>
            </w:pPr>
            <w:r>
              <w:rPr>
                <w:rFonts w:cs="Times New Roman"/>
                <w:color w:val="000000"/>
                <w:szCs w:val="21"/>
              </w:rPr>
              <w:t>检查除湿设施是否运转正常</w:t>
            </w:r>
            <w:r>
              <w:rPr>
                <w:rFonts w:hint="eastAsia" w:cs="Times New Roman"/>
                <w:color w:val="000000"/>
                <w:szCs w:val="21"/>
                <w:lang w:eastAsia="zh-CN"/>
              </w:rPr>
              <w:t>，</w:t>
            </w:r>
            <w:r>
              <w:rPr>
                <w:rFonts w:hint="eastAsia" w:cs="Times New Roman"/>
                <w:color w:val="000000"/>
                <w:szCs w:val="21"/>
                <w:lang w:val="en-US" w:eastAsia="zh-CN"/>
              </w:rPr>
              <w:t>相关构件有无开裂、渗漏水等情况。</w:t>
            </w:r>
          </w:p>
        </w:tc>
      </w:tr>
      <w:tr w14:paraId="43B2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87" w:type="pct"/>
            <w:vMerge w:val="continue"/>
            <w:vAlign w:val="center"/>
          </w:tcPr>
          <w:p w14:paraId="458C47EA">
            <w:pPr>
              <w:widowControl/>
              <w:spacing w:line="240" w:lineRule="auto"/>
              <w:jc w:val="center"/>
              <w:rPr>
                <w:rFonts w:cs="Times New Roman"/>
                <w:color w:val="000000"/>
                <w:szCs w:val="21"/>
              </w:rPr>
            </w:pPr>
          </w:p>
        </w:tc>
        <w:tc>
          <w:tcPr>
            <w:tcW w:w="1740" w:type="pct"/>
            <w:vAlign w:val="center"/>
          </w:tcPr>
          <w:p w14:paraId="7354C7B0">
            <w:pPr>
              <w:widowControl/>
              <w:spacing w:line="240" w:lineRule="auto"/>
              <w:jc w:val="center"/>
              <w:rPr>
                <w:rFonts w:hint="default" w:eastAsia="宋体" w:cs="Times New Roman"/>
                <w:color w:val="000000"/>
                <w:szCs w:val="21"/>
                <w:lang w:val="en-US" w:eastAsia="zh-CN"/>
              </w:rPr>
            </w:pPr>
            <w:r>
              <w:rPr>
                <w:rFonts w:hint="eastAsia" w:cs="Times New Roman"/>
                <w:color w:val="000000"/>
                <w:szCs w:val="21"/>
                <w:lang w:val="en-US" w:eastAsia="zh-CN"/>
              </w:rPr>
              <w:t>积水</w:t>
            </w:r>
          </w:p>
        </w:tc>
        <w:tc>
          <w:tcPr>
            <w:tcW w:w="467" w:type="pct"/>
            <w:vAlign w:val="center"/>
          </w:tcPr>
          <w:p w14:paraId="682A65D7">
            <w:pPr>
              <w:widowControl/>
              <w:spacing w:line="240" w:lineRule="auto"/>
              <w:jc w:val="center"/>
              <w:rPr>
                <w:rFonts w:hint="default" w:eastAsia="宋体" w:cs="Times New Roman"/>
                <w:color w:val="000000"/>
                <w:szCs w:val="21"/>
                <w:lang w:val="en-US" w:eastAsia="zh-CN"/>
              </w:rPr>
            </w:pPr>
            <w:r>
              <w:rPr>
                <w:rFonts w:hint="eastAsia" w:cs="Times New Roman"/>
                <w:color w:val="000000"/>
                <w:szCs w:val="21"/>
                <w:lang w:val="en-US" w:eastAsia="zh-CN"/>
              </w:rPr>
              <w:t>一级</w:t>
            </w:r>
          </w:p>
        </w:tc>
        <w:tc>
          <w:tcPr>
            <w:tcW w:w="2104" w:type="pct"/>
            <w:vAlign w:val="center"/>
          </w:tcPr>
          <w:p w14:paraId="245FF750">
            <w:pPr>
              <w:widowControl/>
              <w:spacing w:line="240" w:lineRule="auto"/>
              <w:jc w:val="center"/>
              <w:rPr>
                <w:rFonts w:hint="default" w:eastAsia="宋体" w:cs="Times New Roman"/>
                <w:color w:val="000000"/>
                <w:szCs w:val="21"/>
                <w:lang w:val="en-US" w:eastAsia="zh-CN"/>
              </w:rPr>
            </w:pPr>
            <w:r>
              <w:rPr>
                <w:rFonts w:hint="eastAsia" w:cs="Times New Roman"/>
                <w:color w:val="000000"/>
                <w:szCs w:val="21"/>
                <w:lang w:val="en-US" w:eastAsia="zh-CN"/>
              </w:rPr>
              <w:t>检查清理泄水孔</w:t>
            </w:r>
          </w:p>
        </w:tc>
      </w:tr>
      <w:tr w14:paraId="6B19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87" w:type="pct"/>
            <w:vMerge w:val="continue"/>
            <w:vAlign w:val="center"/>
          </w:tcPr>
          <w:p w14:paraId="3B28B048">
            <w:pPr>
              <w:widowControl/>
              <w:spacing w:line="240" w:lineRule="auto"/>
              <w:jc w:val="center"/>
              <w:rPr>
                <w:rFonts w:cs="Times New Roman"/>
                <w:color w:val="000000"/>
                <w:szCs w:val="21"/>
              </w:rPr>
            </w:pPr>
          </w:p>
        </w:tc>
        <w:tc>
          <w:tcPr>
            <w:tcW w:w="1740" w:type="pct"/>
            <w:vAlign w:val="center"/>
          </w:tcPr>
          <w:p w14:paraId="61D91E16">
            <w:pPr>
              <w:widowControl/>
              <w:spacing w:line="240" w:lineRule="auto"/>
              <w:jc w:val="center"/>
              <w:rPr>
                <w:rFonts w:hint="default" w:cs="Times New Roman"/>
                <w:color w:val="000000"/>
                <w:szCs w:val="21"/>
                <w:lang w:val="en-US" w:eastAsia="zh-CN"/>
              </w:rPr>
            </w:pPr>
            <w:r>
              <w:rPr>
                <w:rFonts w:hint="eastAsia" w:cs="Times New Roman"/>
                <w:color w:val="000000"/>
                <w:szCs w:val="21"/>
                <w:lang w:val="en-US" w:eastAsia="zh-CN"/>
              </w:rPr>
              <w:t>结冰</w:t>
            </w:r>
          </w:p>
        </w:tc>
        <w:tc>
          <w:tcPr>
            <w:tcW w:w="467" w:type="pct"/>
            <w:vAlign w:val="center"/>
          </w:tcPr>
          <w:p w14:paraId="5ECA8F3C">
            <w:pPr>
              <w:widowControl/>
              <w:spacing w:line="240" w:lineRule="auto"/>
              <w:jc w:val="center"/>
              <w:rPr>
                <w:rFonts w:hint="default" w:cs="Times New Roman"/>
                <w:color w:val="000000"/>
                <w:szCs w:val="21"/>
                <w:lang w:val="en-US" w:eastAsia="zh-CN"/>
              </w:rPr>
            </w:pPr>
            <w:r>
              <w:rPr>
                <w:rFonts w:hint="eastAsia" w:cs="Times New Roman"/>
                <w:color w:val="000000"/>
                <w:szCs w:val="21"/>
                <w:lang w:val="en-US" w:eastAsia="zh-CN"/>
              </w:rPr>
              <w:t>一级</w:t>
            </w:r>
          </w:p>
        </w:tc>
        <w:tc>
          <w:tcPr>
            <w:tcW w:w="2104" w:type="pct"/>
            <w:vAlign w:val="center"/>
          </w:tcPr>
          <w:p w14:paraId="62DC3DD9">
            <w:pPr>
              <w:widowControl/>
              <w:spacing w:line="240" w:lineRule="auto"/>
              <w:jc w:val="center"/>
              <w:rPr>
                <w:rFonts w:hint="default" w:cs="Times New Roman"/>
                <w:color w:val="000000"/>
                <w:szCs w:val="21"/>
                <w:lang w:val="en-US" w:eastAsia="zh-CN"/>
              </w:rPr>
            </w:pPr>
            <w:r>
              <w:rPr>
                <w:rFonts w:hint="eastAsia" w:cs="Times New Roman"/>
                <w:color w:val="000000"/>
                <w:szCs w:val="21"/>
                <w:lang w:val="en-US" w:eastAsia="zh-CN"/>
              </w:rPr>
              <w:t>提醒进行路边除冰措施</w:t>
            </w:r>
          </w:p>
        </w:tc>
      </w:tr>
      <w:tr w14:paraId="0958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87" w:type="pct"/>
            <w:vMerge w:val="restart"/>
            <w:vAlign w:val="center"/>
          </w:tcPr>
          <w:p w14:paraId="00A4DD5E">
            <w:pPr>
              <w:widowControl/>
              <w:spacing w:line="240" w:lineRule="auto"/>
              <w:jc w:val="center"/>
              <w:rPr>
                <w:rFonts w:cs="Times New Roman"/>
                <w:color w:val="000000"/>
                <w:szCs w:val="21"/>
              </w:rPr>
            </w:pPr>
            <w:r>
              <w:rPr>
                <w:rFonts w:hint="eastAsia" w:cs="Times New Roman"/>
                <w:color w:val="000000"/>
                <w:szCs w:val="21"/>
              </w:rPr>
              <w:t>作用</w:t>
            </w:r>
          </w:p>
        </w:tc>
        <w:tc>
          <w:tcPr>
            <w:tcW w:w="1740" w:type="pct"/>
            <w:vAlign w:val="center"/>
          </w:tcPr>
          <w:p w14:paraId="169F67C8">
            <w:pPr>
              <w:widowControl/>
              <w:spacing w:line="240" w:lineRule="auto"/>
              <w:jc w:val="center"/>
              <w:rPr>
                <w:rFonts w:cs="Times New Roman"/>
                <w:color w:val="000000"/>
                <w:szCs w:val="21"/>
              </w:rPr>
            </w:pPr>
            <w:r>
              <w:rPr>
                <w:rFonts w:cs="Times New Roman"/>
                <w:color w:val="000000"/>
                <w:szCs w:val="21"/>
              </w:rPr>
              <w:t>车辆总重或轴重</w:t>
            </w:r>
          </w:p>
        </w:tc>
        <w:tc>
          <w:tcPr>
            <w:tcW w:w="467" w:type="pct"/>
            <w:vAlign w:val="center"/>
          </w:tcPr>
          <w:p w14:paraId="26B751DA">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75B3BF8A">
            <w:pPr>
              <w:widowControl/>
              <w:spacing w:line="240" w:lineRule="auto"/>
              <w:jc w:val="center"/>
              <w:rPr>
                <w:rFonts w:cs="Times New Roman"/>
                <w:color w:val="000000"/>
                <w:szCs w:val="21"/>
              </w:rPr>
            </w:pPr>
            <w:r>
              <w:rPr>
                <w:rFonts w:cs="Times New Roman"/>
                <w:color w:val="000000"/>
                <w:szCs w:val="21"/>
              </w:rPr>
              <w:t>提示检查桥梁主要受力构件的技术状况</w:t>
            </w:r>
          </w:p>
        </w:tc>
      </w:tr>
      <w:tr w14:paraId="40E3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7" w:type="pct"/>
            <w:vMerge w:val="continue"/>
            <w:vAlign w:val="center"/>
          </w:tcPr>
          <w:p w14:paraId="04564A13">
            <w:pPr>
              <w:widowControl/>
              <w:spacing w:line="240" w:lineRule="auto"/>
              <w:jc w:val="center"/>
              <w:rPr>
                <w:rFonts w:cs="Times New Roman"/>
                <w:color w:val="000000"/>
                <w:szCs w:val="21"/>
              </w:rPr>
            </w:pPr>
          </w:p>
        </w:tc>
        <w:tc>
          <w:tcPr>
            <w:tcW w:w="1740" w:type="pct"/>
            <w:vAlign w:val="center"/>
          </w:tcPr>
          <w:p w14:paraId="1949E0F0">
            <w:pPr>
              <w:widowControl/>
              <w:spacing w:line="240" w:lineRule="auto"/>
              <w:jc w:val="center"/>
              <w:rPr>
                <w:rFonts w:cs="Times New Roman"/>
                <w:color w:val="000000"/>
                <w:szCs w:val="21"/>
              </w:rPr>
            </w:pPr>
            <w:r>
              <w:rPr>
                <w:rFonts w:hint="eastAsia" w:cs="Times New Roman"/>
                <w:color w:val="000000"/>
                <w:szCs w:val="21"/>
              </w:rPr>
              <w:t>混凝土、钢结构构件温度</w:t>
            </w:r>
          </w:p>
        </w:tc>
        <w:tc>
          <w:tcPr>
            <w:tcW w:w="467" w:type="pct"/>
            <w:vAlign w:val="center"/>
          </w:tcPr>
          <w:p w14:paraId="069EEB8B">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57BC14FB">
            <w:pPr>
              <w:widowControl/>
              <w:spacing w:line="240" w:lineRule="auto"/>
              <w:jc w:val="center"/>
              <w:rPr>
                <w:rFonts w:cs="Times New Roman"/>
                <w:color w:val="000000"/>
                <w:szCs w:val="21"/>
              </w:rPr>
            </w:pPr>
            <w:r>
              <w:rPr>
                <w:rFonts w:cs="Times New Roman"/>
                <w:color w:val="000000"/>
                <w:szCs w:val="21"/>
              </w:rPr>
              <w:t>提示进行构件使用性检查</w:t>
            </w:r>
          </w:p>
        </w:tc>
      </w:tr>
      <w:tr w14:paraId="21035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0A1EE8CB">
            <w:pPr>
              <w:widowControl/>
              <w:spacing w:line="240" w:lineRule="auto"/>
              <w:jc w:val="center"/>
            </w:pPr>
          </w:p>
        </w:tc>
        <w:tc>
          <w:tcPr>
            <w:tcW w:w="1740" w:type="pct"/>
            <w:vAlign w:val="center"/>
          </w:tcPr>
          <w:p w14:paraId="2A429838">
            <w:pPr>
              <w:widowControl/>
              <w:spacing w:line="240" w:lineRule="auto"/>
              <w:jc w:val="center"/>
              <w:rPr>
                <w:rFonts w:cs="Times New Roman"/>
                <w:color w:val="000000"/>
                <w:szCs w:val="21"/>
              </w:rPr>
            </w:pPr>
            <w:r>
              <w:rPr>
                <w:rFonts w:hint="eastAsia" w:cs="Times New Roman"/>
                <w:color w:val="000000"/>
                <w:szCs w:val="21"/>
              </w:rPr>
              <w:t>铺装层温度</w:t>
            </w:r>
          </w:p>
        </w:tc>
        <w:tc>
          <w:tcPr>
            <w:tcW w:w="467" w:type="pct"/>
            <w:vAlign w:val="center"/>
          </w:tcPr>
          <w:p w14:paraId="3A735F51">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0B2F7F24">
            <w:pPr>
              <w:widowControl/>
              <w:spacing w:line="240" w:lineRule="auto"/>
              <w:jc w:val="center"/>
              <w:rPr>
                <w:rFonts w:cs="Times New Roman"/>
                <w:color w:val="000000"/>
                <w:szCs w:val="21"/>
              </w:rPr>
            </w:pPr>
            <w:r>
              <w:rPr>
                <w:rFonts w:hint="eastAsia" w:cs="Times New Roman"/>
                <w:color w:val="000000"/>
                <w:szCs w:val="21"/>
              </w:rPr>
              <w:t>提示洒水降温</w:t>
            </w:r>
          </w:p>
        </w:tc>
      </w:tr>
      <w:tr w14:paraId="1F0F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87" w:type="pct"/>
            <w:vMerge w:val="restart"/>
            <w:vAlign w:val="center"/>
          </w:tcPr>
          <w:p w14:paraId="560DBDE5">
            <w:pPr>
              <w:widowControl/>
              <w:spacing w:line="240" w:lineRule="auto"/>
              <w:jc w:val="center"/>
              <w:rPr>
                <w:rFonts w:cs="Times New Roman"/>
                <w:color w:val="000000"/>
                <w:szCs w:val="21"/>
              </w:rPr>
            </w:pPr>
            <w:r>
              <w:rPr>
                <w:rFonts w:cs="Times New Roman"/>
                <w:color w:val="000000"/>
                <w:szCs w:val="21"/>
              </w:rPr>
              <w:t>结构响应</w:t>
            </w:r>
          </w:p>
        </w:tc>
        <w:tc>
          <w:tcPr>
            <w:tcW w:w="1740" w:type="pct"/>
            <w:vAlign w:val="center"/>
          </w:tcPr>
          <w:p w14:paraId="33234A03">
            <w:pPr>
              <w:widowControl/>
              <w:spacing w:line="240" w:lineRule="auto"/>
              <w:jc w:val="center"/>
              <w:rPr>
                <w:rFonts w:cs="Times New Roman"/>
                <w:color w:val="000000"/>
                <w:szCs w:val="21"/>
              </w:rPr>
            </w:pPr>
            <w:r>
              <w:rPr>
                <w:rFonts w:cs="Times New Roman"/>
                <w:color w:val="000000"/>
                <w:szCs w:val="21"/>
              </w:rPr>
              <w:t>主梁竖向位移</w:t>
            </w:r>
          </w:p>
        </w:tc>
        <w:tc>
          <w:tcPr>
            <w:tcW w:w="467" w:type="pct"/>
            <w:vAlign w:val="center"/>
          </w:tcPr>
          <w:p w14:paraId="40E30C12">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7492A4BB">
            <w:pPr>
              <w:widowControl/>
              <w:spacing w:line="240" w:lineRule="auto"/>
              <w:jc w:val="left"/>
              <w:rPr>
                <w:rFonts w:hint="eastAsia" w:cs="Times New Roman"/>
                <w:color w:val="000000"/>
                <w:szCs w:val="21"/>
              </w:rPr>
            </w:pPr>
            <w:r>
              <w:rPr>
                <w:rFonts w:hint="eastAsia" w:cs="Times New Roman"/>
                <w:color w:val="000000"/>
                <w:szCs w:val="21"/>
              </w:rPr>
              <w:t>1.检查梁体开裂情况，检查关键部位混凝土有无裂缝、缺损。</w:t>
            </w:r>
          </w:p>
          <w:p w14:paraId="55CA32E4">
            <w:pPr>
              <w:widowControl/>
              <w:spacing w:line="240" w:lineRule="auto"/>
              <w:jc w:val="left"/>
              <w:rPr>
                <w:rFonts w:hint="eastAsia" w:cs="Times New Roman"/>
                <w:color w:val="000000"/>
                <w:szCs w:val="21"/>
              </w:rPr>
            </w:pPr>
            <w:r>
              <w:rPr>
                <w:rFonts w:hint="eastAsia" w:cs="Times New Roman"/>
                <w:color w:val="000000"/>
                <w:szCs w:val="21"/>
              </w:rPr>
              <w:t>2.对于系杆拱桥，检查拉（吊）索索力有无异常。</w:t>
            </w:r>
          </w:p>
          <w:p w14:paraId="1DF97B28">
            <w:pPr>
              <w:widowControl/>
              <w:spacing w:line="240" w:lineRule="auto"/>
              <w:jc w:val="left"/>
              <w:rPr>
                <w:rFonts w:hint="eastAsia" w:eastAsia="宋体" w:cs="Times New Roman"/>
                <w:color w:val="000000"/>
                <w:szCs w:val="21"/>
                <w:lang w:val="en-US" w:eastAsia="zh-CN"/>
              </w:rPr>
            </w:pPr>
            <w:r>
              <w:rPr>
                <w:rFonts w:hint="eastAsia" w:cs="Times New Roman"/>
                <w:color w:val="000000"/>
                <w:szCs w:val="21"/>
                <w:lang w:val="en-US" w:eastAsia="zh-CN"/>
              </w:rPr>
              <w:t>3、检查预应力锚固区混凝土有无开裂，沿预应力筋的混凝土表面有无纵向裂缝。</w:t>
            </w:r>
          </w:p>
        </w:tc>
      </w:tr>
      <w:tr w14:paraId="408E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87" w:type="pct"/>
            <w:vMerge w:val="continue"/>
            <w:vAlign w:val="center"/>
          </w:tcPr>
          <w:p w14:paraId="275079D6">
            <w:pPr>
              <w:widowControl/>
              <w:spacing w:line="240" w:lineRule="auto"/>
              <w:jc w:val="center"/>
              <w:rPr>
                <w:rFonts w:cs="Times New Roman"/>
                <w:color w:val="000000"/>
                <w:szCs w:val="21"/>
              </w:rPr>
            </w:pPr>
          </w:p>
        </w:tc>
        <w:tc>
          <w:tcPr>
            <w:tcW w:w="1740" w:type="pct"/>
            <w:vAlign w:val="center"/>
          </w:tcPr>
          <w:p w14:paraId="18861DD1">
            <w:pPr>
              <w:widowControl/>
              <w:spacing w:line="240" w:lineRule="auto"/>
              <w:jc w:val="center"/>
              <w:rPr>
                <w:rFonts w:cs="Times New Roman"/>
                <w:color w:val="000000"/>
                <w:szCs w:val="21"/>
              </w:rPr>
            </w:pPr>
            <w:r>
              <w:rPr>
                <w:rFonts w:cs="Times New Roman"/>
                <w:color w:val="000000"/>
                <w:szCs w:val="21"/>
              </w:rPr>
              <w:t>主梁横向位移</w:t>
            </w:r>
          </w:p>
        </w:tc>
        <w:tc>
          <w:tcPr>
            <w:tcW w:w="467" w:type="pct"/>
            <w:vAlign w:val="center"/>
          </w:tcPr>
          <w:p w14:paraId="71D67A0B">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4C40EA17">
            <w:pPr>
              <w:widowControl/>
              <w:spacing w:line="240" w:lineRule="auto"/>
              <w:jc w:val="left"/>
              <w:rPr>
                <w:rFonts w:cs="Times New Roman"/>
                <w:color w:val="000000"/>
                <w:szCs w:val="21"/>
              </w:rPr>
            </w:pPr>
            <w:r>
              <w:rPr>
                <w:rFonts w:hint="eastAsia" w:cs="Times New Roman"/>
                <w:color w:val="000000"/>
                <w:szCs w:val="21"/>
              </w:rPr>
              <w:t>加强经常检查，检查梁体与限位装置有无顶死，限位挡块有无开裂、破损，桥墩有无倾斜等。</w:t>
            </w:r>
          </w:p>
        </w:tc>
      </w:tr>
      <w:tr w14:paraId="4E95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687" w:type="pct"/>
            <w:vMerge w:val="continue"/>
            <w:vAlign w:val="center"/>
          </w:tcPr>
          <w:p w14:paraId="67F2993A">
            <w:pPr>
              <w:widowControl/>
              <w:spacing w:line="240" w:lineRule="auto"/>
              <w:jc w:val="center"/>
              <w:rPr>
                <w:rFonts w:cs="Times New Roman"/>
                <w:szCs w:val="21"/>
              </w:rPr>
            </w:pPr>
          </w:p>
        </w:tc>
        <w:tc>
          <w:tcPr>
            <w:tcW w:w="1740" w:type="pct"/>
            <w:vAlign w:val="center"/>
          </w:tcPr>
          <w:p w14:paraId="653DA23B">
            <w:pPr>
              <w:widowControl/>
              <w:spacing w:line="240" w:lineRule="auto"/>
              <w:jc w:val="center"/>
              <w:rPr>
                <w:rFonts w:cs="Times New Roman"/>
                <w:color w:val="000000"/>
                <w:szCs w:val="21"/>
              </w:rPr>
            </w:pPr>
            <w:r>
              <w:rPr>
                <w:rFonts w:cs="Times New Roman"/>
                <w:color w:val="000000"/>
                <w:szCs w:val="21"/>
              </w:rPr>
              <w:t>支座位移</w:t>
            </w:r>
            <w:r>
              <w:rPr>
                <w:rFonts w:hint="eastAsia" w:cs="Times New Roman"/>
                <w:color w:val="000000"/>
                <w:szCs w:val="21"/>
              </w:rPr>
              <w:t>、支座反力</w:t>
            </w:r>
          </w:p>
        </w:tc>
        <w:tc>
          <w:tcPr>
            <w:tcW w:w="467" w:type="pct"/>
            <w:vAlign w:val="center"/>
          </w:tcPr>
          <w:p w14:paraId="08E22DDB">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3FD9A128">
            <w:pPr>
              <w:widowControl/>
              <w:spacing w:line="240" w:lineRule="auto"/>
              <w:jc w:val="left"/>
              <w:rPr>
                <w:rFonts w:cs="Times New Roman"/>
                <w:color w:val="000000"/>
                <w:szCs w:val="21"/>
              </w:rPr>
            </w:pPr>
            <w:r>
              <w:rPr>
                <w:rFonts w:hint="eastAsia" w:cs="Times New Roman"/>
                <w:color w:val="000000"/>
                <w:szCs w:val="21"/>
              </w:rPr>
              <w:t>检查支座有无异常、卡死，位移和转角有无超限，滑板有无破损，橡胶有无外鼓、变形过大等。</w:t>
            </w:r>
          </w:p>
        </w:tc>
      </w:tr>
      <w:tr w14:paraId="7E2C8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7" w:type="pct"/>
            <w:vMerge w:val="continue"/>
            <w:vAlign w:val="center"/>
          </w:tcPr>
          <w:p w14:paraId="632D30DF">
            <w:pPr>
              <w:widowControl/>
              <w:spacing w:line="240" w:lineRule="auto"/>
              <w:jc w:val="center"/>
              <w:rPr>
                <w:rFonts w:cs="Times New Roman"/>
                <w:color w:val="000000"/>
                <w:szCs w:val="21"/>
              </w:rPr>
            </w:pPr>
          </w:p>
        </w:tc>
        <w:tc>
          <w:tcPr>
            <w:tcW w:w="1740" w:type="pct"/>
            <w:vAlign w:val="center"/>
          </w:tcPr>
          <w:p w14:paraId="3A440D59">
            <w:pPr>
              <w:widowControl/>
              <w:spacing w:line="240" w:lineRule="auto"/>
              <w:jc w:val="center"/>
              <w:rPr>
                <w:rFonts w:cs="Times New Roman"/>
                <w:color w:val="000000"/>
                <w:szCs w:val="21"/>
              </w:rPr>
            </w:pPr>
            <w:r>
              <w:rPr>
                <w:rFonts w:cs="Times New Roman"/>
                <w:color w:val="000000"/>
                <w:szCs w:val="21"/>
              </w:rPr>
              <w:t>梁端纵向位移</w:t>
            </w:r>
          </w:p>
        </w:tc>
        <w:tc>
          <w:tcPr>
            <w:tcW w:w="467" w:type="pct"/>
            <w:vAlign w:val="center"/>
          </w:tcPr>
          <w:p w14:paraId="5825CAB1">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7F66CF35">
            <w:pPr>
              <w:widowControl/>
              <w:spacing w:line="240" w:lineRule="auto"/>
              <w:jc w:val="left"/>
              <w:rPr>
                <w:rFonts w:hint="eastAsia" w:eastAsia="宋体" w:cs="Times New Roman"/>
                <w:color w:val="000000"/>
                <w:szCs w:val="21"/>
                <w:lang w:eastAsia="zh-CN"/>
              </w:rPr>
            </w:pPr>
            <w:r>
              <w:rPr>
                <w:rFonts w:hint="eastAsia" w:cs="Times New Roman"/>
                <w:color w:val="000000"/>
                <w:szCs w:val="21"/>
              </w:rPr>
              <w:t>加强经常检查，检查伸缩缝有无阻塞，连接件有无松动</w:t>
            </w:r>
            <w:r>
              <w:rPr>
                <w:rFonts w:hint="eastAsia" w:cs="Times New Roman"/>
                <w:color w:val="000000"/>
                <w:szCs w:val="21"/>
                <w:lang w:eastAsia="zh-CN"/>
              </w:rPr>
              <w:t>。</w:t>
            </w:r>
          </w:p>
        </w:tc>
      </w:tr>
      <w:tr w14:paraId="135FF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87" w:type="pct"/>
            <w:vMerge w:val="continue"/>
            <w:vAlign w:val="center"/>
          </w:tcPr>
          <w:p w14:paraId="20D78E04">
            <w:pPr>
              <w:widowControl/>
              <w:spacing w:line="240" w:lineRule="auto"/>
              <w:jc w:val="center"/>
              <w:rPr>
                <w:rFonts w:cs="Times New Roman"/>
                <w:szCs w:val="21"/>
              </w:rPr>
            </w:pPr>
          </w:p>
        </w:tc>
        <w:tc>
          <w:tcPr>
            <w:tcW w:w="1740" w:type="pct"/>
            <w:vAlign w:val="center"/>
          </w:tcPr>
          <w:p w14:paraId="70988129">
            <w:pPr>
              <w:widowControl/>
              <w:spacing w:line="240" w:lineRule="auto"/>
              <w:jc w:val="center"/>
              <w:rPr>
                <w:rFonts w:cs="Times New Roman"/>
                <w:color w:val="000000"/>
                <w:szCs w:val="21"/>
              </w:rPr>
            </w:pPr>
            <w:r>
              <w:rPr>
                <w:rFonts w:hint="eastAsia" w:cs="Times New Roman"/>
                <w:color w:val="000000"/>
                <w:szCs w:val="21"/>
              </w:rPr>
              <w:t>梁桥高墩墩顶位移</w:t>
            </w:r>
          </w:p>
        </w:tc>
        <w:tc>
          <w:tcPr>
            <w:tcW w:w="467" w:type="pct"/>
            <w:vAlign w:val="center"/>
          </w:tcPr>
          <w:p w14:paraId="6DED50EA">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3AE7C463">
            <w:pPr>
              <w:widowControl/>
              <w:spacing w:line="240" w:lineRule="auto"/>
              <w:jc w:val="left"/>
              <w:rPr>
                <w:rFonts w:cs="Times New Roman"/>
                <w:color w:val="000000"/>
                <w:szCs w:val="21"/>
              </w:rPr>
            </w:pPr>
            <w:r>
              <w:rPr>
                <w:rFonts w:hint="eastAsia" w:cs="Times New Roman"/>
                <w:color w:val="000000"/>
                <w:szCs w:val="21"/>
              </w:rPr>
              <w:t>加强定期检查，检查支座、伸缩缝的工作状态以及桥墩有无开裂等。</w:t>
            </w:r>
          </w:p>
        </w:tc>
      </w:tr>
      <w:tr w14:paraId="0CFFF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687" w:type="pct"/>
            <w:vMerge w:val="continue"/>
            <w:vAlign w:val="center"/>
          </w:tcPr>
          <w:p w14:paraId="0FA9FC92">
            <w:pPr>
              <w:widowControl/>
              <w:spacing w:line="240" w:lineRule="auto"/>
              <w:jc w:val="center"/>
            </w:pPr>
          </w:p>
        </w:tc>
        <w:tc>
          <w:tcPr>
            <w:tcW w:w="1740" w:type="pct"/>
            <w:vAlign w:val="center"/>
          </w:tcPr>
          <w:p w14:paraId="0B1E413F">
            <w:pPr>
              <w:widowControl/>
              <w:spacing w:line="240" w:lineRule="auto"/>
              <w:jc w:val="center"/>
              <w:rPr>
                <w:rFonts w:cs="Times New Roman"/>
                <w:color w:val="000000"/>
                <w:szCs w:val="21"/>
              </w:rPr>
            </w:pPr>
            <w:r>
              <w:rPr>
                <w:rFonts w:hint="eastAsia" w:cs="Times New Roman"/>
                <w:color w:val="000000"/>
                <w:szCs w:val="21"/>
              </w:rPr>
              <w:t>拱桥主拱拱顶位移</w:t>
            </w:r>
          </w:p>
        </w:tc>
        <w:tc>
          <w:tcPr>
            <w:tcW w:w="467" w:type="pct"/>
            <w:vAlign w:val="center"/>
          </w:tcPr>
          <w:p w14:paraId="724C2E81">
            <w:pPr>
              <w:widowControl/>
              <w:spacing w:line="240" w:lineRule="auto"/>
              <w:jc w:val="center"/>
              <w:rPr>
                <w:rFonts w:cs="Times New Roman"/>
                <w:color w:val="000000"/>
                <w:szCs w:val="21"/>
              </w:rPr>
            </w:pPr>
            <w:r>
              <w:rPr>
                <w:rFonts w:cs="Times New Roman"/>
                <w:color w:val="000000"/>
                <w:szCs w:val="21"/>
              </w:rPr>
              <w:t>二级</w:t>
            </w:r>
          </w:p>
        </w:tc>
        <w:tc>
          <w:tcPr>
            <w:tcW w:w="2104" w:type="pct"/>
            <w:vAlign w:val="center"/>
          </w:tcPr>
          <w:p w14:paraId="4E64A5C0">
            <w:pPr>
              <w:widowControl/>
              <w:spacing w:line="240" w:lineRule="auto"/>
              <w:jc w:val="left"/>
              <w:rPr>
                <w:rFonts w:cs="Times New Roman"/>
                <w:color w:val="000000"/>
                <w:szCs w:val="21"/>
              </w:rPr>
            </w:pPr>
            <w:r>
              <w:rPr>
                <w:rFonts w:hint="eastAsia" w:cs="Times New Roman"/>
                <w:color w:val="000000"/>
                <w:szCs w:val="21"/>
              </w:rPr>
              <w:t>加强定期检查，检测主拱和主梁线形、吊索索力、系杆索力等。</w:t>
            </w:r>
          </w:p>
        </w:tc>
      </w:tr>
      <w:tr w14:paraId="47B9D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1D32E583">
            <w:pPr>
              <w:widowControl/>
              <w:spacing w:line="240" w:lineRule="auto"/>
              <w:jc w:val="center"/>
              <w:rPr>
                <w:rFonts w:cs="Times New Roman"/>
                <w:color w:val="000000"/>
                <w:szCs w:val="21"/>
              </w:rPr>
            </w:pPr>
          </w:p>
        </w:tc>
        <w:tc>
          <w:tcPr>
            <w:tcW w:w="1740" w:type="pct"/>
            <w:vMerge w:val="restart"/>
            <w:vAlign w:val="center"/>
          </w:tcPr>
          <w:p w14:paraId="6ACD5DC5">
            <w:pPr>
              <w:widowControl/>
              <w:spacing w:line="240" w:lineRule="auto"/>
              <w:jc w:val="center"/>
              <w:rPr>
                <w:rFonts w:cs="Times New Roman"/>
                <w:color w:val="000000"/>
                <w:szCs w:val="21"/>
              </w:rPr>
            </w:pPr>
            <w:r>
              <w:rPr>
                <w:rFonts w:cs="Times New Roman"/>
                <w:color w:val="000000"/>
                <w:szCs w:val="21"/>
              </w:rPr>
              <w:t>主梁、主拱关键截面静应变</w:t>
            </w:r>
          </w:p>
        </w:tc>
        <w:tc>
          <w:tcPr>
            <w:tcW w:w="467" w:type="pct"/>
            <w:vAlign w:val="center"/>
          </w:tcPr>
          <w:p w14:paraId="123894B1">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02311128">
            <w:pPr>
              <w:widowControl/>
              <w:spacing w:line="240" w:lineRule="auto"/>
              <w:jc w:val="center"/>
              <w:rPr>
                <w:rFonts w:hint="eastAsia" w:eastAsia="宋体" w:cs="Times New Roman"/>
                <w:color w:val="000000"/>
                <w:szCs w:val="21"/>
                <w:lang w:eastAsia="zh-CN"/>
              </w:rPr>
            </w:pPr>
            <w:r>
              <w:rPr>
                <w:rFonts w:cs="Times New Roman"/>
                <w:color w:val="000000"/>
                <w:szCs w:val="21"/>
              </w:rPr>
              <w:t>提示检查传感器附近构件裂缝</w:t>
            </w:r>
            <w:r>
              <w:rPr>
                <w:rFonts w:hint="eastAsia" w:cs="Times New Roman"/>
                <w:color w:val="000000"/>
                <w:szCs w:val="21"/>
                <w:lang w:eastAsia="zh-CN"/>
              </w:rPr>
              <w:t>。</w:t>
            </w:r>
          </w:p>
        </w:tc>
      </w:tr>
      <w:tr w14:paraId="35E1E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206A1FE9">
            <w:pPr>
              <w:widowControl/>
              <w:spacing w:line="240" w:lineRule="auto"/>
              <w:jc w:val="center"/>
            </w:pPr>
          </w:p>
        </w:tc>
        <w:tc>
          <w:tcPr>
            <w:tcW w:w="1740" w:type="pct"/>
            <w:vMerge w:val="continue"/>
            <w:vAlign w:val="center"/>
          </w:tcPr>
          <w:p w14:paraId="691D50CC">
            <w:pPr>
              <w:widowControl/>
              <w:spacing w:line="240" w:lineRule="auto"/>
              <w:jc w:val="center"/>
            </w:pPr>
          </w:p>
        </w:tc>
        <w:tc>
          <w:tcPr>
            <w:tcW w:w="467" w:type="pct"/>
            <w:vAlign w:val="center"/>
          </w:tcPr>
          <w:p w14:paraId="0A9F1104">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223EE079">
            <w:pPr>
              <w:widowControl/>
              <w:spacing w:line="240" w:lineRule="auto"/>
              <w:jc w:val="center"/>
              <w:rPr>
                <w:rFonts w:hint="eastAsia" w:eastAsia="宋体" w:cs="Times New Roman"/>
                <w:color w:val="000000"/>
                <w:szCs w:val="21"/>
                <w:lang w:eastAsia="zh-CN"/>
              </w:rPr>
            </w:pPr>
            <w:r>
              <w:rPr>
                <w:rFonts w:cs="Times New Roman"/>
                <w:color w:val="000000"/>
                <w:szCs w:val="21"/>
              </w:rPr>
              <w:t>提示对传感器所在构件进行特殊</w:t>
            </w:r>
            <w:r>
              <w:rPr>
                <w:rFonts w:hint="eastAsia" w:cs="Times New Roman"/>
                <w:color w:val="000000"/>
                <w:szCs w:val="21"/>
                <w:lang w:val="en-US" w:eastAsia="zh-CN"/>
              </w:rPr>
              <w:t>检测</w:t>
            </w:r>
          </w:p>
        </w:tc>
      </w:tr>
      <w:tr w14:paraId="2883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7A7A1E42">
            <w:pPr>
              <w:widowControl/>
              <w:spacing w:line="240" w:lineRule="auto"/>
              <w:jc w:val="center"/>
              <w:rPr>
                <w:rFonts w:cs="Times New Roman"/>
                <w:szCs w:val="21"/>
              </w:rPr>
            </w:pPr>
          </w:p>
        </w:tc>
        <w:tc>
          <w:tcPr>
            <w:tcW w:w="1740" w:type="pct"/>
            <w:vAlign w:val="center"/>
          </w:tcPr>
          <w:p w14:paraId="41260C4D">
            <w:pPr>
              <w:widowControl/>
              <w:spacing w:line="240" w:lineRule="auto"/>
              <w:jc w:val="center"/>
              <w:rPr>
                <w:rFonts w:cs="Times New Roman"/>
                <w:color w:val="000000"/>
                <w:szCs w:val="21"/>
              </w:rPr>
            </w:pPr>
            <w:r>
              <w:rPr>
                <w:rFonts w:hint="eastAsia" w:cs="Times New Roman"/>
                <w:color w:val="000000"/>
                <w:szCs w:val="21"/>
              </w:rPr>
              <w:t>拱桥吊杆(索)、系杆等索力</w:t>
            </w:r>
          </w:p>
        </w:tc>
        <w:tc>
          <w:tcPr>
            <w:tcW w:w="467" w:type="pct"/>
            <w:vAlign w:val="center"/>
          </w:tcPr>
          <w:p w14:paraId="58963291">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41628C0B">
            <w:pPr>
              <w:widowControl/>
              <w:spacing w:line="240" w:lineRule="auto"/>
              <w:jc w:val="center"/>
              <w:rPr>
                <w:rFonts w:cs="Times New Roman"/>
                <w:color w:val="000000"/>
                <w:szCs w:val="21"/>
              </w:rPr>
            </w:pPr>
            <w:r>
              <w:rPr>
                <w:rFonts w:hint="eastAsia" w:cs="Times New Roman"/>
                <w:color w:val="000000"/>
                <w:szCs w:val="21"/>
              </w:rPr>
              <w:t>提示检查索构件</w:t>
            </w:r>
          </w:p>
        </w:tc>
      </w:tr>
      <w:tr w14:paraId="604B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87" w:type="pct"/>
            <w:vMerge w:val="continue"/>
            <w:vAlign w:val="center"/>
          </w:tcPr>
          <w:p w14:paraId="378EA070">
            <w:pPr>
              <w:widowControl/>
              <w:spacing w:line="240" w:lineRule="auto"/>
              <w:jc w:val="center"/>
              <w:rPr>
                <w:rFonts w:cs="Times New Roman"/>
                <w:color w:val="000000"/>
                <w:szCs w:val="21"/>
              </w:rPr>
            </w:pPr>
          </w:p>
        </w:tc>
        <w:tc>
          <w:tcPr>
            <w:tcW w:w="1740" w:type="pct"/>
            <w:vAlign w:val="center"/>
          </w:tcPr>
          <w:p w14:paraId="50C68133">
            <w:pPr>
              <w:widowControl/>
              <w:spacing w:line="240" w:lineRule="auto"/>
              <w:jc w:val="center"/>
              <w:rPr>
                <w:rFonts w:cs="Times New Roman"/>
                <w:color w:val="000000"/>
                <w:szCs w:val="21"/>
              </w:rPr>
            </w:pPr>
            <w:r>
              <w:rPr>
                <w:rFonts w:cs="Times New Roman"/>
                <w:color w:val="000000"/>
                <w:szCs w:val="21"/>
              </w:rPr>
              <w:t>主梁振动加速度</w:t>
            </w:r>
          </w:p>
        </w:tc>
        <w:tc>
          <w:tcPr>
            <w:tcW w:w="467" w:type="pct"/>
            <w:vAlign w:val="center"/>
          </w:tcPr>
          <w:p w14:paraId="5CEF800E">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240D3EFD">
            <w:pPr>
              <w:widowControl/>
              <w:spacing w:line="240" w:lineRule="auto"/>
              <w:jc w:val="center"/>
              <w:rPr>
                <w:rFonts w:cs="Times New Roman"/>
                <w:color w:val="000000"/>
                <w:szCs w:val="21"/>
              </w:rPr>
            </w:pPr>
            <w:r>
              <w:rPr>
                <w:rFonts w:cs="Times New Roman"/>
                <w:color w:val="000000"/>
                <w:szCs w:val="21"/>
              </w:rPr>
              <w:t>提示应对连接构件进行检查</w:t>
            </w:r>
          </w:p>
        </w:tc>
      </w:tr>
      <w:tr w14:paraId="6E69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7" w:type="pct"/>
            <w:vMerge w:val="continue"/>
            <w:vAlign w:val="center"/>
          </w:tcPr>
          <w:p w14:paraId="52317F9C">
            <w:pPr>
              <w:widowControl/>
              <w:spacing w:line="240" w:lineRule="auto"/>
              <w:jc w:val="center"/>
              <w:rPr>
                <w:rFonts w:cs="Times New Roman"/>
                <w:szCs w:val="21"/>
              </w:rPr>
            </w:pPr>
          </w:p>
        </w:tc>
        <w:tc>
          <w:tcPr>
            <w:tcW w:w="1740" w:type="pct"/>
            <w:vMerge w:val="restart"/>
            <w:vAlign w:val="center"/>
          </w:tcPr>
          <w:p w14:paraId="42573823">
            <w:pPr>
              <w:widowControl/>
              <w:spacing w:line="240" w:lineRule="auto"/>
              <w:jc w:val="center"/>
              <w:rPr>
                <w:rFonts w:cs="Times New Roman"/>
                <w:color w:val="000000"/>
                <w:szCs w:val="21"/>
              </w:rPr>
            </w:pPr>
            <w:r>
              <w:rPr>
                <w:rFonts w:hint="eastAsia" w:cs="Times New Roman"/>
                <w:color w:val="000000"/>
                <w:szCs w:val="21"/>
              </w:rPr>
              <w:t>拱桥吊杆(索)振动加速度</w:t>
            </w:r>
          </w:p>
        </w:tc>
        <w:tc>
          <w:tcPr>
            <w:tcW w:w="467" w:type="pct"/>
            <w:vAlign w:val="center"/>
          </w:tcPr>
          <w:p w14:paraId="5BF81BBE">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32D509A5">
            <w:pPr>
              <w:widowControl/>
              <w:spacing w:line="240" w:lineRule="auto"/>
              <w:jc w:val="center"/>
              <w:rPr>
                <w:rFonts w:cs="Times New Roman"/>
                <w:color w:val="000000"/>
                <w:szCs w:val="21"/>
              </w:rPr>
            </w:pPr>
            <w:r>
              <w:rPr>
                <w:rFonts w:hint="eastAsia" w:cs="Times New Roman"/>
                <w:color w:val="000000"/>
                <w:szCs w:val="21"/>
              </w:rPr>
              <w:t>提示管理部门注意</w:t>
            </w:r>
          </w:p>
        </w:tc>
      </w:tr>
      <w:tr w14:paraId="6A07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687" w:type="pct"/>
            <w:vMerge w:val="continue"/>
            <w:vAlign w:val="center"/>
          </w:tcPr>
          <w:p w14:paraId="3BFABD43">
            <w:pPr>
              <w:widowControl/>
              <w:spacing w:line="240" w:lineRule="auto"/>
              <w:jc w:val="center"/>
            </w:pPr>
          </w:p>
        </w:tc>
        <w:tc>
          <w:tcPr>
            <w:tcW w:w="1740" w:type="pct"/>
            <w:vMerge w:val="continue"/>
            <w:vAlign w:val="center"/>
          </w:tcPr>
          <w:p w14:paraId="070F27AE">
            <w:pPr>
              <w:widowControl/>
              <w:spacing w:line="240" w:lineRule="auto"/>
              <w:jc w:val="center"/>
            </w:pPr>
          </w:p>
        </w:tc>
        <w:tc>
          <w:tcPr>
            <w:tcW w:w="467" w:type="pct"/>
            <w:vAlign w:val="center"/>
          </w:tcPr>
          <w:p w14:paraId="75FFB596">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486C5FBD">
            <w:pPr>
              <w:widowControl/>
              <w:spacing w:line="240" w:lineRule="auto"/>
              <w:jc w:val="center"/>
              <w:rPr>
                <w:rFonts w:cs="Times New Roman"/>
                <w:color w:val="000000"/>
                <w:szCs w:val="21"/>
              </w:rPr>
            </w:pPr>
            <w:r>
              <w:rPr>
                <w:rFonts w:hint="eastAsia" w:cs="Times New Roman"/>
                <w:color w:val="000000"/>
                <w:szCs w:val="21"/>
              </w:rPr>
              <w:t>加强经常检查，检查减振器有无异常、拉（吊）索有无异常。</w:t>
            </w:r>
          </w:p>
        </w:tc>
      </w:tr>
      <w:tr w14:paraId="0F5E2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restart"/>
            <w:vAlign w:val="center"/>
          </w:tcPr>
          <w:p w14:paraId="261531F0">
            <w:pPr>
              <w:widowControl/>
              <w:spacing w:line="240" w:lineRule="auto"/>
              <w:jc w:val="center"/>
              <w:rPr>
                <w:rFonts w:cs="Times New Roman"/>
                <w:color w:val="000000"/>
                <w:szCs w:val="21"/>
              </w:rPr>
            </w:pPr>
            <w:r>
              <w:rPr>
                <w:rFonts w:hint="eastAsia" w:cs="Times New Roman"/>
                <w:color w:val="000000"/>
                <w:szCs w:val="21"/>
              </w:rPr>
              <w:t>结构变化</w:t>
            </w:r>
          </w:p>
        </w:tc>
        <w:tc>
          <w:tcPr>
            <w:tcW w:w="1740" w:type="pct"/>
            <w:vMerge w:val="restart"/>
            <w:vAlign w:val="center"/>
          </w:tcPr>
          <w:p w14:paraId="1BF9C67A">
            <w:pPr>
              <w:widowControl/>
              <w:spacing w:line="240" w:lineRule="auto"/>
              <w:jc w:val="center"/>
              <w:rPr>
                <w:rFonts w:cs="Times New Roman"/>
                <w:color w:val="000000"/>
                <w:szCs w:val="21"/>
              </w:rPr>
            </w:pPr>
            <w:r>
              <w:rPr>
                <w:rFonts w:cs="Times New Roman"/>
                <w:color w:val="000000"/>
                <w:szCs w:val="21"/>
              </w:rPr>
              <w:t>裂缝</w:t>
            </w:r>
          </w:p>
        </w:tc>
        <w:tc>
          <w:tcPr>
            <w:tcW w:w="467" w:type="pct"/>
            <w:vAlign w:val="center"/>
          </w:tcPr>
          <w:p w14:paraId="52A050D9">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709626DB">
            <w:pPr>
              <w:widowControl/>
              <w:spacing w:line="240" w:lineRule="auto"/>
              <w:jc w:val="center"/>
              <w:rPr>
                <w:rFonts w:hint="default" w:eastAsia="宋体" w:cs="Times New Roman"/>
                <w:color w:val="000000"/>
                <w:szCs w:val="21"/>
                <w:lang w:val="en-US" w:eastAsia="zh-CN"/>
              </w:rPr>
            </w:pPr>
            <w:r>
              <w:rPr>
                <w:rFonts w:hint="eastAsia" w:cs="Times New Roman"/>
                <w:color w:val="000000"/>
                <w:szCs w:val="21"/>
                <w:lang w:val="en-US" w:eastAsia="zh-CN"/>
              </w:rPr>
              <w:t>加强日常巡查。</w:t>
            </w:r>
          </w:p>
        </w:tc>
      </w:tr>
      <w:tr w14:paraId="5879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733ABAB7">
            <w:pPr>
              <w:widowControl/>
              <w:spacing w:line="240" w:lineRule="auto"/>
              <w:jc w:val="center"/>
            </w:pPr>
          </w:p>
        </w:tc>
        <w:tc>
          <w:tcPr>
            <w:tcW w:w="1740" w:type="pct"/>
            <w:vMerge w:val="continue"/>
            <w:vAlign w:val="center"/>
          </w:tcPr>
          <w:p w14:paraId="5B4E4FF2">
            <w:pPr>
              <w:widowControl/>
              <w:spacing w:line="240" w:lineRule="auto"/>
              <w:jc w:val="center"/>
            </w:pPr>
          </w:p>
        </w:tc>
        <w:tc>
          <w:tcPr>
            <w:tcW w:w="467" w:type="pct"/>
            <w:vAlign w:val="center"/>
          </w:tcPr>
          <w:p w14:paraId="4BBEAF9C">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1BAD339D">
            <w:pPr>
              <w:widowControl/>
              <w:spacing w:line="240" w:lineRule="auto"/>
              <w:jc w:val="left"/>
              <w:rPr>
                <w:rFonts w:hint="eastAsia" w:cs="Times New Roman"/>
                <w:color w:val="000000"/>
                <w:szCs w:val="21"/>
                <w:lang w:val="en-US" w:eastAsia="zh-CN"/>
              </w:rPr>
            </w:pPr>
            <w:r>
              <w:rPr>
                <w:rFonts w:hint="eastAsia" w:cs="Times New Roman"/>
                <w:color w:val="000000"/>
                <w:szCs w:val="21"/>
                <w:lang w:val="en-US" w:eastAsia="zh-CN"/>
              </w:rPr>
              <w:t>1、加强经常检查，检查裂缝有无发展。</w:t>
            </w:r>
          </w:p>
          <w:p w14:paraId="7F057E0B">
            <w:pPr>
              <w:widowControl/>
              <w:spacing w:line="240" w:lineRule="auto"/>
              <w:jc w:val="left"/>
              <w:rPr>
                <w:rFonts w:hint="default" w:cs="Times New Roman"/>
                <w:color w:val="000000"/>
                <w:szCs w:val="21"/>
                <w:lang w:val="en-US" w:eastAsia="zh-CN"/>
              </w:rPr>
            </w:pPr>
            <w:r>
              <w:rPr>
                <w:rFonts w:hint="eastAsia" w:cs="Times New Roman"/>
                <w:color w:val="000000"/>
                <w:szCs w:val="21"/>
                <w:lang w:val="en-US" w:eastAsia="zh-CN"/>
              </w:rPr>
              <w:t>2、监测裂缝宽度、主梁线形、桥墩倾斜等。</w:t>
            </w:r>
          </w:p>
        </w:tc>
      </w:tr>
      <w:tr w14:paraId="322A1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87" w:type="pct"/>
            <w:vMerge w:val="continue"/>
            <w:vAlign w:val="center"/>
          </w:tcPr>
          <w:p w14:paraId="5CB580FF">
            <w:pPr>
              <w:widowControl/>
              <w:spacing w:line="240" w:lineRule="auto"/>
              <w:jc w:val="center"/>
              <w:rPr>
                <w:rFonts w:cs="Times New Roman"/>
                <w:color w:val="000000"/>
                <w:szCs w:val="21"/>
              </w:rPr>
            </w:pPr>
          </w:p>
        </w:tc>
        <w:tc>
          <w:tcPr>
            <w:tcW w:w="1740" w:type="pct"/>
            <w:vAlign w:val="center"/>
          </w:tcPr>
          <w:p w14:paraId="7A69AA15">
            <w:pPr>
              <w:widowControl/>
              <w:spacing w:line="240" w:lineRule="auto"/>
              <w:jc w:val="center"/>
              <w:rPr>
                <w:rFonts w:cs="Times New Roman"/>
                <w:color w:val="000000"/>
                <w:szCs w:val="21"/>
              </w:rPr>
            </w:pPr>
            <w:r>
              <w:rPr>
                <w:rFonts w:hint="eastAsia" w:cs="Times New Roman"/>
                <w:color w:val="000000"/>
                <w:szCs w:val="21"/>
              </w:rPr>
              <w:t>拱脚位移</w:t>
            </w:r>
          </w:p>
        </w:tc>
        <w:tc>
          <w:tcPr>
            <w:tcW w:w="467" w:type="pct"/>
            <w:vAlign w:val="center"/>
          </w:tcPr>
          <w:p w14:paraId="2D34805E">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35999A40">
            <w:pPr>
              <w:widowControl/>
              <w:spacing w:line="240" w:lineRule="auto"/>
              <w:jc w:val="left"/>
              <w:rPr>
                <w:rFonts w:hint="eastAsia" w:cs="Times New Roman"/>
                <w:color w:val="000000"/>
                <w:szCs w:val="21"/>
                <w:lang w:val="en-US" w:eastAsia="zh-CN"/>
              </w:rPr>
            </w:pPr>
            <w:r>
              <w:rPr>
                <w:rFonts w:hint="eastAsia" w:cs="Times New Roman"/>
                <w:color w:val="000000"/>
                <w:szCs w:val="21"/>
                <w:lang w:val="en-US" w:eastAsia="zh-CN"/>
              </w:rPr>
              <w:t>1、加强经常检查，检测主拱变形、主梁线形、系杆索力和周边沉降情况等。</w:t>
            </w:r>
          </w:p>
          <w:p w14:paraId="32802124">
            <w:pPr>
              <w:widowControl/>
              <w:spacing w:line="240" w:lineRule="auto"/>
              <w:jc w:val="left"/>
              <w:rPr>
                <w:rFonts w:hint="default" w:cs="Times New Roman"/>
                <w:color w:val="000000"/>
                <w:szCs w:val="21"/>
                <w:lang w:val="en-US" w:eastAsia="zh-CN"/>
              </w:rPr>
            </w:pPr>
            <w:r>
              <w:rPr>
                <w:rFonts w:hint="eastAsia" w:cs="Times New Roman"/>
                <w:color w:val="000000"/>
                <w:szCs w:val="21"/>
                <w:lang w:val="en-US" w:eastAsia="zh-CN"/>
              </w:rPr>
              <w:t>2、必要时开展特殊检查，根据检查评估结果制定处治措施进行加固维修。</w:t>
            </w:r>
          </w:p>
        </w:tc>
      </w:tr>
      <w:tr w14:paraId="53B9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687" w:type="pct"/>
            <w:vMerge w:val="continue"/>
            <w:vAlign w:val="center"/>
          </w:tcPr>
          <w:p w14:paraId="3C34F955">
            <w:pPr>
              <w:widowControl/>
              <w:spacing w:line="240" w:lineRule="auto"/>
              <w:jc w:val="center"/>
              <w:rPr>
                <w:rFonts w:cs="Times New Roman"/>
                <w:color w:val="000000"/>
                <w:szCs w:val="21"/>
              </w:rPr>
            </w:pPr>
          </w:p>
        </w:tc>
        <w:tc>
          <w:tcPr>
            <w:tcW w:w="1740" w:type="pct"/>
            <w:vAlign w:val="center"/>
          </w:tcPr>
          <w:p w14:paraId="3CEE1976">
            <w:pPr>
              <w:widowControl/>
              <w:spacing w:line="240" w:lineRule="auto"/>
              <w:jc w:val="center"/>
              <w:rPr>
                <w:rFonts w:cs="Times New Roman"/>
                <w:color w:val="000000"/>
                <w:szCs w:val="21"/>
              </w:rPr>
            </w:pPr>
            <w:r>
              <w:rPr>
                <w:rFonts w:hint="eastAsia" w:cs="Times New Roman"/>
                <w:color w:val="000000"/>
                <w:szCs w:val="21"/>
              </w:rPr>
              <w:t>基础冲刷</w:t>
            </w:r>
          </w:p>
        </w:tc>
        <w:tc>
          <w:tcPr>
            <w:tcW w:w="467" w:type="pct"/>
            <w:vAlign w:val="center"/>
          </w:tcPr>
          <w:p w14:paraId="61126F3B">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5164B1C5">
            <w:pPr>
              <w:widowControl/>
              <w:spacing w:line="240" w:lineRule="auto"/>
              <w:jc w:val="center"/>
              <w:rPr>
                <w:rFonts w:hint="default" w:eastAsia="宋体" w:cs="Times New Roman"/>
                <w:color w:val="000000"/>
                <w:szCs w:val="21"/>
                <w:lang w:val="en-US" w:eastAsia="zh-CN"/>
              </w:rPr>
            </w:pPr>
            <w:r>
              <w:rPr>
                <w:rFonts w:hint="eastAsia" w:cs="Times New Roman"/>
                <w:color w:val="000000"/>
                <w:szCs w:val="21"/>
                <w:lang w:val="en-US" w:eastAsia="zh-CN"/>
              </w:rPr>
              <w:t>加强经常检查，检测桥墩倾斜、墩顶位移等，提示管理部门采取防冲刷措施。</w:t>
            </w:r>
          </w:p>
        </w:tc>
      </w:tr>
      <w:tr w14:paraId="31FD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049DDA2A">
            <w:pPr>
              <w:widowControl/>
              <w:spacing w:line="240" w:lineRule="auto"/>
              <w:jc w:val="center"/>
              <w:rPr>
                <w:rFonts w:cs="Times New Roman"/>
                <w:color w:val="000000"/>
                <w:szCs w:val="21"/>
              </w:rPr>
            </w:pPr>
          </w:p>
        </w:tc>
        <w:tc>
          <w:tcPr>
            <w:tcW w:w="1740" w:type="pct"/>
            <w:vAlign w:val="center"/>
          </w:tcPr>
          <w:p w14:paraId="5DFD0C91">
            <w:pPr>
              <w:widowControl/>
              <w:spacing w:line="240" w:lineRule="auto"/>
              <w:jc w:val="center"/>
              <w:rPr>
                <w:rFonts w:cs="Times New Roman"/>
                <w:color w:val="000000"/>
                <w:szCs w:val="21"/>
              </w:rPr>
            </w:pPr>
            <w:r>
              <w:rPr>
                <w:rFonts w:hint="eastAsia" w:cs="Times New Roman"/>
                <w:color w:val="000000"/>
                <w:szCs w:val="21"/>
              </w:rPr>
              <w:t>腐蚀</w:t>
            </w:r>
          </w:p>
        </w:tc>
        <w:tc>
          <w:tcPr>
            <w:tcW w:w="467" w:type="pct"/>
            <w:vAlign w:val="center"/>
          </w:tcPr>
          <w:p w14:paraId="752DD284">
            <w:pPr>
              <w:widowControl/>
              <w:spacing w:line="240" w:lineRule="auto"/>
              <w:jc w:val="center"/>
              <w:rPr>
                <w:rFonts w:cs="Times New Roman"/>
                <w:color w:val="000000"/>
                <w:szCs w:val="21"/>
              </w:rPr>
            </w:pPr>
            <w:r>
              <w:rPr>
                <w:rFonts w:cs="Times New Roman"/>
                <w:color w:val="000000"/>
                <w:szCs w:val="21"/>
              </w:rPr>
              <w:t>二级</w:t>
            </w:r>
          </w:p>
        </w:tc>
        <w:tc>
          <w:tcPr>
            <w:tcW w:w="2104" w:type="pct"/>
            <w:vAlign w:val="center"/>
          </w:tcPr>
          <w:p w14:paraId="1DABB32D">
            <w:pPr>
              <w:widowControl/>
              <w:spacing w:line="240" w:lineRule="auto"/>
              <w:jc w:val="center"/>
              <w:rPr>
                <w:rFonts w:cs="Times New Roman"/>
                <w:color w:val="000000"/>
                <w:szCs w:val="21"/>
              </w:rPr>
            </w:pPr>
            <w:r>
              <w:rPr>
                <w:rFonts w:hint="eastAsia" w:cs="Times New Roman"/>
                <w:color w:val="000000"/>
                <w:szCs w:val="21"/>
              </w:rPr>
              <w:t>检查腐蚀部位及相关区域，对同类情况进行全面检查</w:t>
            </w:r>
            <w:r>
              <w:rPr>
                <w:rFonts w:hint="eastAsia" w:cs="Times New Roman"/>
                <w:color w:val="000000"/>
                <w:szCs w:val="21"/>
                <w:lang w:val="en-US" w:eastAsia="zh-CN"/>
              </w:rPr>
              <w:t>并采取防腐蚀措施</w:t>
            </w:r>
            <w:r>
              <w:rPr>
                <w:rFonts w:hint="eastAsia" w:cs="Times New Roman"/>
                <w:color w:val="000000"/>
                <w:szCs w:val="21"/>
              </w:rPr>
              <w:t>。</w:t>
            </w:r>
          </w:p>
        </w:tc>
      </w:tr>
      <w:tr w14:paraId="67A9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4B4CC62B">
            <w:pPr>
              <w:widowControl/>
              <w:spacing w:line="240" w:lineRule="auto"/>
              <w:jc w:val="center"/>
              <w:rPr>
                <w:rFonts w:cs="Times New Roman"/>
                <w:color w:val="000000"/>
                <w:szCs w:val="21"/>
              </w:rPr>
            </w:pPr>
          </w:p>
        </w:tc>
        <w:tc>
          <w:tcPr>
            <w:tcW w:w="1740" w:type="pct"/>
            <w:vAlign w:val="center"/>
          </w:tcPr>
          <w:p w14:paraId="2D7AECB8">
            <w:pPr>
              <w:widowControl/>
              <w:spacing w:line="240" w:lineRule="auto"/>
              <w:jc w:val="center"/>
              <w:rPr>
                <w:rFonts w:cs="Times New Roman"/>
                <w:color w:val="000000"/>
                <w:szCs w:val="21"/>
              </w:rPr>
            </w:pPr>
            <w:r>
              <w:rPr>
                <w:rFonts w:hint="eastAsia" w:cs="Times New Roman"/>
                <w:color w:val="000000"/>
                <w:szCs w:val="21"/>
              </w:rPr>
              <w:t>体外预应力</w:t>
            </w:r>
          </w:p>
        </w:tc>
        <w:tc>
          <w:tcPr>
            <w:tcW w:w="467" w:type="pct"/>
            <w:vAlign w:val="center"/>
          </w:tcPr>
          <w:p w14:paraId="62B8481C">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2DF302D5">
            <w:pPr>
              <w:widowControl/>
              <w:spacing w:line="240" w:lineRule="auto"/>
              <w:jc w:val="left"/>
              <w:rPr>
                <w:rFonts w:hint="eastAsia" w:cs="Times New Roman"/>
                <w:color w:val="000000"/>
                <w:szCs w:val="21"/>
              </w:rPr>
            </w:pPr>
            <w:r>
              <w:rPr>
                <w:rFonts w:hint="eastAsia" w:cs="Times New Roman"/>
                <w:color w:val="000000"/>
                <w:szCs w:val="21"/>
              </w:rPr>
              <w:t>1.检查体外预应力钢束有无破损，锚固块、转向块与梁体结合区域有无裂缝。</w:t>
            </w:r>
          </w:p>
          <w:p w14:paraId="3641AE96">
            <w:pPr>
              <w:widowControl/>
              <w:spacing w:line="240" w:lineRule="auto"/>
              <w:jc w:val="left"/>
              <w:rPr>
                <w:rFonts w:cs="Times New Roman"/>
                <w:color w:val="000000"/>
                <w:szCs w:val="21"/>
              </w:rPr>
            </w:pPr>
            <w:r>
              <w:rPr>
                <w:rFonts w:hint="eastAsia" w:cs="Times New Roman"/>
                <w:color w:val="000000"/>
                <w:szCs w:val="21"/>
              </w:rPr>
              <w:t>2.检测主梁变形和开裂情</w:t>
            </w:r>
            <w:r>
              <w:rPr>
                <w:rFonts w:hint="eastAsia" w:cs="Times New Roman"/>
                <w:color w:val="000000"/>
                <w:szCs w:val="21"/>
                <w:lang w:val="en-US" w:eastAsia="zh-CN"/>
              </w:rPr>
              <w:t>况，必要时开展特殊检检查，评估桥梁承载力</w:t>
            </w:r>
            <w:r>
              <w:rPr>
                <w:rFonts w:hint="eastAsia" w:cs="Times New Roman"/>
                <w:color w:val="000000"/>
                <w:szCs w:val="21"/>
              </w:rPr>
              <w:t>。</w:t>
            </w:r>
          </w:p>
        </w:tc>
      </w:tr>
      <w:tr w14:paraId="5162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4149F8B2">
            <w:pPr>
              <w:widowControl/>
              <w:spacing w:line="240" w:lineRule="auto"/>
              <w:jc w:val="center"/>
            </w:pPr>
          </w:p>
        </w:tc>
        <w:tc>
          <w:tcPr>
            <w:tcW w:w="1740" w:type="pct"/>
            <w:vAlign w:val="center"/>
          </w:tcPr>
          <w:p w14:paraId="2C76F1B7">
            <w:pPr>
              <w:widowControl/>
              <w:spacing w:line="240" w:lineRule="auto"/>
              <w:jc w:val="center"/>
              <w:rPr>
                <w:rFonts w:cs="Times New Roman"/>
                <w:color w:val="000000"/>
                <w:szCs w:val="21"/>
              </w:rPr>
            </w:pPr>
            <w:r>
              <w:rPr>
                <w:rFonts w:hint="eastAsia" w:cs="Times New Roman"/>
                <w:color w:val="000000"/>
                <w:szCs w:val="21"/>
              </w:rPr>
              <w:t>断丝</w:t>
            </w:r>
          </w:p>
        </w:tc>
        <w:tc>
          <w:tcPr>
            <w:tcW w:w="467" w:type="pct"/>
            <w:vAlign w:val="center"/>
          </w:tcPr>
          <w:p w14:paraId="751416AD">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7888AC73">
            <w:pPr>
              <w:widowControl/>
              <w:spacing w:line="240" w:lineRule="auto"/>
              <w:jc w:val="left"/>
              <w:rPr>
                <w:rFonts w:hint="eastAsia" w:cs="Times New Roman"/>
                <w:color w:val="000000"/>
                <w:szCs w:val="21"/>
              </w:rPr>
            </w:pPr>
            <w:r>
              <w:rPr>
                <w:rFonts w:hint="eastAsia" w:cs="Times New Roman"/>
                <w:color w:val="000000"/>
                <w:szCs w:val="21"/>
              </w:rPr>
              <w:t>1.检测拉（吊）索索力、桥梁线形等。</w:t>
            </w:r>
          </w:p>
          <w:p w14:paraId="71FC7232">
            <w:pPr>
              <w:widowControl/>
              <w:spacing w:line="240" w:lineRule="auto"/>
              <w:jc w:val="left"/>
              <w:rPr>
                <w:rFonts w:cs="Times New Roman"/>
                <w:color w:val="000000"/>
                <w:szCs w:val="21"/>
              </w:rPr>
            </w:pPr>
            <w:r>
              <w:rPr>
                <w:rFonts w:hint="eastAsia" w:cs="Times New Roman"/>
                <w:color w:val="000000"/>
                <w:szCs w:val="21"/>
              </w:rPr>
              <w:t>2.必要时开展特殊检查，评估桥梁承载力。</w:t>
            </w:r>
          </w:p>
        </w:tc>
      </w:tr>
      <w:tr w14:paraId="1A7BC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735748B9">
            <w:pPr>
              <w:widowControl/>
              <w:spacing w:line="240" w:lineRule="auto"/>
              <w:jc w:val="center"/>
              <w:rPr>
                <w:rFonts w:cs="Times New Roman"/>
                <w:color w:val="000000"/>
                <w:szCs w:val="21"/>
              </w:rPr>
            </w:pPr>
          </w:p>
        </w:tc>
        <w:tc>
          <w:tcPr>
            <w:tcW w:w="1740" w:type="pct"/>
            <w:vMerge w:val="restart"/>
            <w:vAlign w:val="center"/>
          </w:tcPr>
          <w:p w14:paraId="62329776">
            <w:pPr>
              <w:widowControl/>
              <w:spacing w:line="240" w:lineRule="auto"/>
              <w:jc w:val="center"/>
              <w:rPr>
                <w:rFonts w:cs="Times New Roman"/>
                <w:color w:val="000000"/>
                <w:szCs w:val="21"/>
              </w:rPr>
            </w:pPr>
            <w:r>
              <w:rPr>
                <w:rFonts w:hint="eastAsia" w:cs="Times New Roman"/>
                <w:color w:val="000000"/>
                <w:szCs w:val="21"/>
              </w:rPr>
              <w:t>螺栓状态</w:t>
            </w:r>
          </w:p>
        </w:tc>
        <w:tc>
          <w:tcPr>
            <w:tcW w:w="467" w:type="pct"/>
            <w:vAlign w:val="center"/>
          </w:tcPr>
          <w:p w14:paraId="4147AEA9">
            <w:pPr>
              <w:widowControl/>
              <w:spacing w:line="240" w:lineRule="auto"/>
              <w:jc w:val="center"/>
              <w:rPr>
                <w:rFonts w:cs="Times New Roman"/>
                <w:color w:val="000000"/>
                <w:szCs w:val="21"/>
              </w:rPr>
            </w:pPr>
            <w:r>
              <w:rPr>
                <w:rFonts w:hint="eastAsia" w:cs="Times New Roman"/>
                <w:color w:val="000000"/>
                <w:szCs w:val="21"/>
              </w:rPr>
              <w:t>一级</w:t>
            </w:r>
          </w:p>
        </w:tc>
        <w:tc>
          <w:tcPr>
            <w:tcW w:w="2104" w:type="pct"/>
            <w:vAlign w:val="center"/>
          </w:tcPr>
          <w:p w14:paraId="6EE47385">
            <w:pPr>
              <w:widowControl/>
              <w:spacing w:line="240" w:lineRule="auto"/>
              <w:jc w:val="left"/>
              <w:rPr>
                <w:rFonts w:cs="Times New Roman"/>
                <w:color w:val="000000"/>
                <w:szCs w:val="21"/>
              </w:rPr>
            </w:pPr>
            <w:r>
              <w:rPr>
                <w:rFonts w:hint="eastAsia" w:cs="Times New Roman"/>
                <w:color w:val="000000"/>
                <w:szCs w:val="21"/>
              </w:rPr>
              <w:t>加强日常巡查，检查螺栓缺损、脱落等情况。</w:t>
            </w:r>
          </w:p>
        </w:tc>
      </w:tr>
      <w:tr w14:paraId="0FA48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687" w:type="pct"/>
            <w:vMerge w:val="continue"/>
            <w:vAlign w:val="center"/>
          </w:tcPr>
          <w:p w14:paraId="6083A7A1">
            <w:pPr>
              <w:widowControl/>
              <w:spacing w:line="240" w:lineRule="auto"/>
              <w:jc w:val="center"/>
            </w:pPr>
          </w:p>
        </w:tc>
        <w:tc>
          <w:tcPr>
            <w:tcW w:w="1740" w:type="pct"/>
            <w:vMerge w:val="continue"/>
            <w:vAlign w:val="center"/>
          </w:tcPr>
          <w:p w14:paraId="7214683F">
            <w:pPr>
              <w:widowControl/>
              <w:spacing w:line="240" w:lineRule="auto"/>
              <w:jc w:val="center"/>
            </w:pPr>
          </w:p>
        </w:tc>
        <w:tc>
          <w:tcPr>
            <w:tcW w:w="467" w:type="pct"/>
            <w:vAlign w:val="center"/>
          </w:tcPr>
          <w:p w14:paraId="2421C872">
            <w:pPr>
              <w:widowControl/>
              <w:spacing w:line="240" w:lineRule="auto"/>
              <w:jc w:val="center"/>
              <w:rPr>
                <w:rFonts w:cs="Times New Roman"/>
                <w:color w:val="000000"/>
                <w:szCs w:val="21"/>
              </w:rPr>
            </w:pPr>
            <w:r>
              <w:rPr>
                <w:rFonts w:hint="eastAsia" w:cs="Times New Roman"/>
                <w:color w:val="000000"/>
                <w:szCs w:val="21"/>
              </w:rPr>
              <w:t>二级</w:t>
            </w:r>
          </w:p>
        </w:tc>
        <w:tc>
          <w:tcPr>
            <w:tcW w:w="2104" w:type="pct"/>
            <w:vAlign w:val="center"/>
          </w:tcPr>
          <w:p w14:paraId="49678E0F">
            <w:pPr>
              <w:widowControl/>
              <w:spacing w:line="240" w:lineRule="auto"/>
              <w:jc w:val="left"/>
              <w:rPr>
                <w:rFonts w:cs="Times New Roman"/>
                <w:color w:val="000000"/>
                <w:szCs w:val="21"/>
              </w:rPr>
            </w:pPr>
            <w:r>
              <w:rPr>
                <w:rFonts w:hint="eastAsia" w:cs="Times New Roman"/>
                <w:color w:val="000000"/>
                <w:szCs w:val="21"/>
              </w:rPr>
              <w:t>加强经常检查，检查螺栓松动、缺损、脱落等情况。</w:t>
            </w:r>
          </w:p>
        </w:tc>
      </w:tr>
      <w:tr w14:paraId="0848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687" w:type="pct"/>
            <w:vAlign w:val="center"/>
          </w:tcPr>
          <w:p w14:paraId="5F9037D8">
            <w:pPr>
              <w:widowControl/>
              <w:spacing w:line="240" w:lineRule="auto"/>
              <w:jc w:val="center"/>
              <w:rPr>
                <w:rFonts w:cs="Times New Roman"/>
                <w:color w:val="000000"/>
                <w:szCs w:val="21"/>
              </w:rPr>
            </w:pPr>
            <w:r>
              <w:rPr>
                <w:rFonts w:hint="eastAsia" w:cs="Times New Roman"/>
                <w:color w:val="000000"/>
                <w:szCs w:val="21"/>
              </w:rPr>
              <w:t>监测数据分析结果</w:t>
            </w:r>
          </w:p>
        </w:tc>
        <w:tc>
          <w:tcPr>
            <w:tcW w:w="1740" w:type="pct"/>
            <w:vAlign w:val="center"/>
          </w:tcPr>
          <w:p w14:paraId="38E5B94C">
            <w:pPr>
              <w:widowControl/>
              <w:spacing w:line="240" w:lineRule="auto"/>
              <w:jc w:val="center"/>
              <w:rPr>
                <w:rFonts w:hint="default" w:eastAsia="宋体" w:cs="Times New Roman"/>
                <w:color w:val="000000"/>
                <w:szCs w:val="21"/>
                <w:lang w:val="en-US" w:eastAsia="zh-CN"/>
              </w:rPr>
            </w:pPr>
            <w:r>
              <w:rPr>
                <w:rFonts w:hint="eastAsia" w:cs="Times New Roman"/>
                <w:color w:val="000000"/>
                <w:szCs w:val="21"/>
                <w:lang w:val="en-US" w:eastAsia="zh-CN"/>
              </w:rPr>
              <w:t>主梁下挠、主拱偏位、桥墩沉降</w:t>
            </w:r>
          </w:p>
        </w:tc>
        <w:tc>
          <w:tcPr>
            <w:tcW w:w="467" w:type="pct"/>
            <w:vAlign w:val="center"/>
          </w:tcPr>
          <w:p w14:paraId="7FE4EB32">
            <w:pPr>
              <w:widowControl/>
              <w:spacing w:line="240" w:lineRule="auto"/>
              <w:jc w:val="center"/>
              <w:rPr>
                <w:rFonts w:cs="Times New Roman"/>
                <w:color w:val="000000"/>
                <w:szCs w:val="21"/>
              </w:rPr>
            </w:pPr>
            <w:r>
              <w:rPr>
                <w:rFonts w:hint="eastAsia" w:cs="Times New Roman"/>
                <w:color w:val="000000"/>
                <w:szCs w:val="21"/>
                <w:lang w:val="en-US" w:eastAsia="zh-CN"/>
              </w:rPr>
              <w:t>三</w:t>
            </w:r>
            <w:r>
              <w:rPr>
                <w:rFonts w:hint="eastAsia" w:cs="Times New Roman"/>
                <w:color w:val="000000"/>
                <w:szCs w:val="21"/>
              </w:rPr>
              <w:t>级</w:t>
            </w:r>
          </w:p>
        </w:tc>
        <w:tc>
          <w:tcPr>
            <w:tcW w:w="2104" w:type="pct"/>
            <w:vAlign w:val="center"/>
          </w:tcPr>
          <w:p w14:paraId="2BCEEB96">
            <w:pPr>
              <w:widowControl/>
              <w:spacing w:line="240" w:lineRule="auto"/>
              <w:jc w:val="left"/>
              <w:rPr>
                <w:rFonts w:hint="eastAsia" w:cs="Times New Roman"/>
                <w:color w:val="000000"/>
                <w:szCs w:val="21"/>
                <w:lang w:val="en-US" w:eastAsia="zh-CN"/>
              </w:rPr>
            </w:pPr>
            <w:r>
              <w:rPr>
                <w:rFonts w:hint="eastAsia" w:cs="Times New Roman"/>
                <w:color w:val="000000"/>
                <w:szCs w:val="21"/>
                <w:lang w:val="en-US" w:eastAsia="zh-CN"/>
              </w:rPr>
              <w:t>1、加强日常巡查、经常检查，检查主梁、桥墩有无开裂，支座有无异常等。</w:t>
            </w:r>
          </w:p>
          <w:p w14:paraId="374EF023">
            <w:pPr>
              <w:widowControl/>
              <w:spacing w:line="240" w:lineRule="auto"/>
              <w:jc w:val="left"/>
              <w:rPr>
                <w:rFonts w:hint="default" w:cs="Times New Roman"/>
                <w:color w:val="000000"/>
                <w:szCs w:val="21"/>
                <w:lang w:val="en-US" w:eastAsia="zh-CN"/>
              </w:rPr>
            </w:pPr>
            <w:r>
              <w:rPr>
                <w:rFonts w:hint="eastAsia" w:cs="Times New Roman"/>
                <w:color w:val="000000"/>
                <w:szCs w:val="21"/>
                <w:lang w:val="en-US" w:eastAsia="zh-CN"/>
              </w:rPr>
              <w:t>2、研判桥梁有无安全风险，必要时开展特殊检查，评估桥梁承载力。</w:t>
            </w:r>
          </w:p>
        </w:tc>
      </w:tr>
    </w:tbl>
    <w:p w14:paraId="6542D366">
      <w:pPr>
        <w:rPr>
          <w:rFonts w:cs="Times New Roman"/>
        </w:rPr>
      </w:pPr>
      <w:bookmarkStart w:id="261" w:name="_Toc106039020"/>
      <w:bookmarkStart w:id="262" w:name="_Toc532905594"/>
      <w:bookmarkStart w:id="263" w:name="_Toc527644961"/>
      <w:bookmarkStart w:id="264" w:name="_Toc502237626"/>
      <w:r>
        <w:rPr>
          <w:rFonts w:cs="Times New Roman"/>
          <w:color w:val="000000" w:themeColor="text1"/>
          <w:sz w:val="32"/>
          <w:szCs w:val="32"/>
          <w14:textFill>
            <w14:solidFill>
              <w14:schemeClr w14:val="tx1"/>
            </w14:solidFill>
          </w14:textFill>
        </w:rPr>
        <w:br w:type="page"/>
      </w:r>
    </w:p>
    <w:p w14:paraId="53C45EDC">
      <w:pPr>
        <w:pStyle w:val="2"/>
        <w:spacing w:before="360" w:after="360"/>
        <w:jc w:val="center"/>
        <w:rPr>
          <w:rFonts w:cs="Times New Roman"/>
          <w:color w:val="000000" w:themeColor="text1"/>
          <w:sz w:val="32"/>
          <w:szCs w:val="32"/>
          <w14:textFill>
            <w14:solidFill>
              <w14:schemeClr w14:val="tx1"/>
            </w14:solidFill>
          </w14:textFill>
        </w:rPr>
      </w:pPr>
      <w:bookmarkStart w:id="265" w:name="_Toc31004"/>
      <w:bookmarkStart w:id="266" w:name="_Toc27559"/>
      <w:bookmarkStart w:id="267" w:name="_Toc5679"/>
      <w:bookmarkStart w:id="268" w:name="_Toc31849"/>
      <w:bookmarkStart w:id="269" w:name="_Toc28376"/>
      <w:bookmarkStart w:id="270" w:name="_Toc5815"/>
      <w:bookmarkStart w:id="271" w:name="_Toc3962"/>
      <w:bookmarkStart w:id="272" w:name="_Toc6826"/>
      <w:bookmarkStart w:id="273" w:name="_Toc16329"/>
      <w:r>
        <w:rPr>
          <w:rFonts w:cs="Times New Roman"/>
          <w:color w:val="000000" w:themeColor="text1"/>
          <w:sz w:val="32"/>
          <w:szCs w:val="32"/>
          <w14:textFill>
            <w14:solidFill>
              <w14:schemeClr w14:val="tx1"/>
            </w14:solidFill>
          </w14:textFill>
        </w:rPr>
        <w:t>本标准用词说明</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523B5C09">
      <w:pPr>
        <w:ind w:firstLine="420" w:firstLineChars="200"/>
        <w:rPr>
          <w:rFonts w:cs="Times New Roman"/>
          <w:szCs w:val="21"/>
        </w:rPr>
      </w:pPr>
      <w:r>
        <w:rPr>
          <w:rFonts w:cs="Times New Roman"/>
          <w:szCs w:val="21"/>
        </w:rPr>
        <w:t>为了便于在执行本标准条文时区别对待，对要求严格程度不同的用词说明如下：</w:t>
      </w:r>
    </w:p>
    <w:p w14:paraId="173A2577">
      <w:pPr>
        <w:ind w:firstLine="422" w:firstLineChars="200"/>
        <w:rPr>
          <w:rFonts w:cs="Times New Roman"/>
          <w:szCs w:val="21"/>
        </w:rPr>
      </w:pPr>
      <w:r>
        <w:rPr>
          <w:rFonts w:cs="Times New Roman"/>
          <w:b/>
          <w:szCs w:val="21"/>
        </w:rPr>
        <w:t>1</w:t>
      </w:r>
      <w:r>
        <w:rPr>
          <w:rFonts w:cs="Times New Roman"/>
          <w:szCs w:val="21"/>
        </w:rPr>
        <w:t xml:space="preserve"> 表示很严格，非这样做不可的：</w:t>
      </w:r>
    </w:p>
    <w:p w14:paraId="5A5A6FCA">
      <w:pPr>
        <w:ind w:firstLine="630" w:firstLineChars="300"/>
        <w:rPr>
          <w:rFonts w:cs="Times New Roman"/>
          <w:kern w:val="0"/>
          <w:szCs w:val="21"/>
        </w:rPr>
      </w:pPr>
      <w:r>
        <w:rPr>
          <w:rFonts w:cs="Times New Roman"/>
          <w:kern w:val="0"/>
          <w:szCs w:val="21"/>
        </w:rPr>
        <w:t>正面词采用“必须”，反面词采用“严禁”；</w:t>
      </w:r>
    </w:p>
    <w:p w14:paraId="0E266118">
      <w:pPr>
        <w:ind w:firstLine="422" w:firstLineChars="200"/>
        <w:rPr>
          <w:rFonts w:cs="Times New Roman"/>
          <w:szCs w:val="21"/>
        </w:rPr>
      </w:pPr>
      <w:r>
        <w:rPr>
          <w:rFonts w:cs="Times New Roman"/>
          <w:b/>
          <w:szCs w:val="21"/>
        </w:rPr>
        <w:t>2</w:t>
      </w:r>
      <w:r>
        <w:rPr>
          <w:rFonts w:cs="Times New Roman"/>
          <w:szCs w:val="21"/>
        </w:rPr>
        <w:t xml:space="preserve"> 表示严格，在正常情况下均应这样做的：</w:t>
      </w:r>
    </w:p>
    <w:p w14:paraId="247568E5">
      <w:pPr>
        <w:ind w:firstLine="630" w:firstLineChars="300"/>
        <w:rPr>
          <w:rFonts w:cs="Times New Roman"/>
          <w:kern w:val="0"/>
          <w:szCs w:val="21"/>
        </w:rPr>
      </w:pPr>
      <w:r>
        <w:rPr>
          <w:rFonts w:cs="Times New Roman"/>
          <w:kern w:val="0"/>
          <w:szCs w:val="21"/>
        </w:rPr>
        <w:t>正面词采用“应”，反面词采用“不应”或“不得”；</w:t>
      </w:r>
    </w:p>
    <w:p w14:paraId="0F48EB57">
      <w:pPr>
        <w:ind w:firstLine="422" w:firstLineChars="200"/>
        <w:rPr>
          <w:rFonts w:cs="Times New Roman"/>
          <w:szCs w:val="21"/>
        </w:rPr>
      </w:pPr>
      <w:r>
        <w:rPr>
          <w:rFonts w:cs="Times New Roman"/>
          <w:b/>
          <w:szCs w:val="21"/>
        </w:rPr>
        <w:t>3</w:t>
      </w:r>
      <w:r>
        <w:rPr>
          <w:rFonts w:cs="Times New Roman"/>
          <w:szCs w:val="21"/>
        </w:rPr>
        <w:t xml:space="preserve"> 表示允许稍有选择，在条件许可时首先应这样做的：</w:t>
      </w:r>
    </w:p>
    <w:p w14:paraId="4D74BB98">
      <w:pPr>
        <w:ind w:firstLine="630" w:firstLineChars="300"/>
        <w:rPr>
          <w:rFonts w:cs="Times New Roman"/>
          <w:kern w:val="0"/>
          <w:szCs w:val="21"/>
        </w:rPr>
      </w:pPr>
      <w:r>
        <w:rPr>
          <w:rFonts w:cs="Times New Roman"/>
          <w:kern w:val="0"/>
          <w:szCs w:val="21"/>
        </w:rPr>
        <w:t>正面词采用“宜”，反面词采用“不宜”；</w:t>
      </w:r>
    </w:p>
    <w:p w14:paraId="7E39BC8D">
      <w:pPr>
        <w:ind w:firstLine="422" w:firstLineChars="200"/>
        <w:rPr>
          <w:rFonts w:cs="Times New Roman"/>
          <w:szCs w:val="21"/>
        </w:rPr>
      </w:pPr>
      <w:r>
        <w:rPr>
          <w:rFonts w:cs="Times New Roman"/>
          <w:b/>
          <w:szCs w:val="21"/>
        </w:rPr>
        <w:t>4</w:t>
      </w:r>
      <w:r>
        <w:rPr>
          <w:rFonts w:cs="Times New Roman"/>
          <w:szCs w:val="21"/>
        </w:rPr>
        <w:t xml:space="preserve"> 表示有选择，在一定条件下可以这样做的：</w:t>
      </w:r>
      <w:r>
        <w:rPr>
          <w:rFonts w:cs="Times New Roman"/>
          <w:kern w:val="0"/>
          <w:szCs w:val="21"/>
        </w:rPr>
        <w:t>采用</w:t>
      </w:r>
      <w:r>
        <w:rPr>
          <w:rFonts w:cs="Times New Roman"/>
          <w:szCs w:val="21"/>
        </w:rPr>
        <w:t>“可”。</w:t>
      </w:r>
    </w:p>
    <w:p w14:paraId="46E03630">
      <w:pPr>
        <w:widowControl/>
        <w:jc w:val="left"/>
        <w:rPr>
          <w:rFonts w:cs="Times New Roman"/>
          <w:color w:val="000000" w:themeColor="text1"/>
          <w:sz w:val="24"/>
          <w:szCs w:val="24"/>
          <w14:textFill>
            <w14:solidFill>
              <w14:schemeClr w14:val="tx1"/>
            </w14:solidFill>
          </w14:textFill>
        </w:rPr>
      </w:pPr>
    </w:p>
    <w:p w14:paraId="612CA30D">
      <w:pPr>
        <w:widowControl/>
        <w:jc w:val="left"/>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14:paraId="480D6041">
      <w:pPr>
        <w:pStyle w:val="2"/>
        <w:spacing w:before="360" w:after="360"/>
        <w:jc w:val="center"/>
        <w:rPr>
          <w:rFonts w:hint="default" w:eastAsia="宋体" w:cs="Times New Roman"/>
          <w:color w:val="000000" w:themeColor="text1"/>
          <w:sz w:val="36"/>
          <w:szCs w:val="36"/>
          <w:lang w:val="en-US" w:eastAsia="zh-CN"/>
          <w14:textFill>
            <w14:solidFill>
              <w14:schemeClr w14:val="tx1"/>
            </w14:solidFill>
          </w14:textFill>
        </w:rPr>
      </w:pPr>
      <w:bookmarkStart w:id="274" w:name="_Toc15801"/>
      <w:bookmarkStart w:id="275" w:name="_Toc17714"/>
      <w:bookmarkStart w:id="276" w:name="_Toc28080"/>
      <w:bookmarkStart w:id="277" w:name="_Toc26079"/>
      <w:r>
        <w:rPr>
          <w:rFonts w:hint="eastAsia" w:cs="Times New Roman"/>
          <w:color w:val="000000" w:themeColor="text1"/>
          <w:sz w:val="32"/>
          <w:szCs w:val="32"/>
          <w:lang w:val="en-US" w:eastAsia="zh-CN"/>
          <w14:textFill>
            <w14:solidFill>
              <w14:schemeClr w14:val="tx1"/>
            </w14:solidFill>
          </w14:textFill>
        </w:rPr>
        <w:t>引用标准名录</w:t>
      </w:r>
      <w:bookmarkEnd w:id="274"/>
      <w:bookmarkEnd w:id="275"/>
    </w:p>
    <w:p w14:paraId="6B4A82F0">
      <w:pPr>
        <w:ind w:firstLine="420" w:firstLineChars="200"/>
        <w:rPr>
          <w:rFonts w:hint="eastAsia" w:eastAsia="宋体" w:cs="Times New Roman"/>
          <w:lang w:eastAsia="zh-CN"/>
        </w:rPr>
      </w:pPr>
      <w:r>
        <w:rPr>
          <w:rFonts w:hint="eastAsia" w:cs="Times New Roman"/>
        </w:rPr>
        <w:t>本标准引用下列标准。其中，注日期的，仅对该日期对应的版本适用本标准；不注日期的，其最新版适用于本标准</w:t>
      </w:r>
      <w:r>
        <w:rPr>
          <w:rFonts w:hint="eastAsia" w:cs="Times New Roman"/>
          <w:lang w:eastAsia="zh-CN"/>
        </w:rPr>
        <w:t>。</w:t>
      </w:r>
    </w:p>
    <w:p w14:paraId="4EAF2C52">
      <w:pPr>
        <w:ind w:firstLine="420" w:firstLineChars="200"/>
        <w:rPr>
          <w:rFonts w:cs="Times New Roman"/>
        </w:rPr>
      </w:pPr>
      <w:r>
        <w:rPr>
          <w:rFonts w:cs="Times New Roman"/>
        </w:rPr>
        <w:t>《建筑与桥梁结构监测技术规范》GB 50982-2014</w:t>
      </w:r>
    </w:p>
    <w:p w14:paraId="0639C1C0">
      <w:pPr>
        <w:ind w:firstLine="420" w:firstLineChars="200"/>
        <w:rPr>
          <w:rFonts w:cs="Times New Roman"/>
        </w:rPr>
      </w:pPr>
      <w:r>
        <w:rPr>
          <w:rFonts w:hint="eastAsia" w:cs="Times New Roman"/>
        </w:rPr>
        <w:t>《信息技术数据质量评价指标》GB/T 36344-2018</w:t>
      </w:r>
    </w:p>
    <w:p w14:paraId="1BEE0C38">
      <w:pPr>
        <w:ind w:firstLine="420" w:firstLineChars="200"/>
        <w:rPr>
          <w:rFonts w:hint="eastAsia" w:cs="Times New Roman"/>
        </w:rPr>
      </w:pPr>
      <w:r>
        <w:rPr>
          <w:rFonts w:cs="Times New Roman"/>
        </w:rPr>
        <w:t>《公路桥梁结构监测技术规范》JT/T 1037-2022</w:t>
      </w:r>
    </w:p>
    <w:p w14:paraId="09D5D279">
      <w:pPr>
        <w:ind w:firstLine="420" w:firstLineChars="200"/>
        <w:rPr>
          <w:rFonts w:cs="Times New Roman"/>
        </w:rPr>
      </w:pPr>
      <w:r>
        <w:rPr>
          <w:rFonts w:cs="Times New Roman"/>
        </w:rPr>
        <w:t>《公路桥涵施工技术规范》JTG/T 3650-2020</w:t>
      </w:r>
    </w:p>
    <w:p w14:paraId="3CC4A7C2">
      <w:pPr>
        <w:ind w:firstLine="420" w:firstLineChars="200"/>
        <w:rPr>
          <w:rFonts w:cs="Times New Roman"/>
        </w:rPr>
      </w:pPr>
      <w:r>
        <w:rPr>
          <w:rFonts w:cs="Times New Roman"/>
        </w:rPr>
        <w:t>《公路桥涵设计通用规范》JTG D</w:t>
      </w:r>
      <w:r>
        <w:rPr>
          <w:rFonts w:hint="eastAsia" w:cs="Times New Roman"/>
          <w:lang w:val="en-US" w:eastAsia="zh-CN"/>
        </w:rPr>
        <w:t xml:space="preserve"> </w:t>
      </w:r>
      <w:r>
        <w:rPr>
          <w:rFonts w:cs="Times New Roman"/>
        </w:rPr>
        <w:t>60-2015</w:t>
      </w:r>
    </w:p>
    <w:p w14:paraId="790204DB">
      <w:pPr>
        <w:ind w:firstLine="420" w:firstLineChars="200"/>
        <w:rPr>
          <w:rFonts w:cs="Times New Roman"/>
        </w:rPr>
      </w:pPr>
      <w:r>
        <w:rPr>
          <w:rFonts w:hint="eastAsia" w:cs="Times New Roman"/>
        </w:rPr>
        <w:t>《公路钢筋混凝土及预应力混凝土桥涵设计规范》JTG</w:t>
      </w:r>
      <w:r>
        <w:rPr>
          <w:rFonts w:hint="eastAsia" w:cs="Times New Roman"/>
          <w:lang w:val="en-US" w:eastAsia="zh-CN"/>
        </w:rPr>
        <w:t xml:space="preserve"> </w:t>
      </w:r>
      <w:r>
        <w:rPr>
          <w:rFonts w:hint="eastAsia" w:cs="Times New Roman"/>
        </w:rPr>
        <w:t>3362-2018</w:t>
      </w:r>
    </w:p>
    <w:p w14:paraId="4F481D97">
      <w:pPr>
        <w:ind w:firstLine="420" w:firstLineChars="200"/>
        <w:rPr>
          <w:rFonts w:cs="Times New Roman"/>
        </w:rPr>
      </w:pPr>
      <w:r>
        <w:rPr>
          <w:rFonts w:hint="eastAsia" w:cs="Times New Roman"/>
        </w:rPr>
        <w:t>《公路钢管混凝土拱桥设计规范》JTG/T D65-06-2015</w:t>
      </w:r>
    </w:p>
    <w:p w14:paraId="4E5CEFE2">
      <w:pPr>
        <w:ind w:firstLine="420" w:firstLineChars="200"/>
        <w:rPr>
          <w:rFonts w:cs="Times New Roman"/>
        </w:rPr>
      </w:pPr>
      <w:r>
        <w:rPr>
          <w:rFonts w:hint="eastAsia" w:cs="Times New Roman"/>
        </w:rPr>
        <w:t>《公路桥梁抗风设计规范》JTG/T 3360-01-2018</w:t>
      </w:r>
    </w:p>
    <w:p w14:paraId="69ADE6F6">
      <w:pPr>
        <w:ind w:firstLine="420" w:firstLineChars="200"/>
        <w:rPr>
          <w:rFonts w:cs="Times New Roman"/>
        </w:rPr>
      </w:pPr>
      <w:r>
        <w:rPr>
          <w:rFonts w:hint="eastAsia" w:cs="Times New Roman"/>
        </w:rPr>
        <w:t>《公路桥梁技术状况评定标准》JTG/T H21-2011</w:t>
      </w:r>
    </w:p>
    <w:p w14:paraId="68DABBB6">
      <w:pPr>
        <w:ind w:firstLine="420" w:firstLineChars="200"/>
        <w:rPr>
          <w:rFonts w:cs="Times New Roman"/>
        </w:rPr>
      </w:pPr>
      <w:r>
        <w:rPr>
          <w:rFonts w:hint="eastAsia" w:cs="Times New Roman"/>
        </w:rPr>
        <w:t>《公路桥涵养护规范》JTG 5121-2021</w:t>
      </w:r>
    </w:p>
    <w:p w14:paraId="5028A16F">
      <w:pPr>
        <w:ind w:firstLine="420" w:firstLineChars="200"/>
        <w:rPr>
          <w:rFonts w:cs="Times New Roman"/>
        </w:rPr>
      </w:pPr>
      <w:r>
        <w:rPr>
          <w:rFonts w:cs="Times New Roman"/>
        </w:rPr>
        <w:t>《城市桥梁养护技术标准》CJJ</w:t>
      </w:r>
      <w:r>
        <w:rPr>
          <w:rFonts w:hint="eastAsia" w:cs="Times New Roman"/>
          <w:lang w:val="en-US" w:eastAsia="zh-CN"/>
        </w:rPr>
        <w:t xml:space="preserve"> </w:t>
      </w:r>
      <w:r>
        <w:rPr>
          <w:rFonts w:cs="Times New Roman"/>
        </w:rPr>
        <w:t>99-2017</w:t>
      </w:r>
    </w:p>
    <w:p w14:paraId="67034394">
      <w:pPr>
        <w:ind w:firstLine="420" w:firstLineChars="200"/>
        <w:rPr>
          <w:rFonts w:cs="Times New Roman"/>
        </w:rPr>
      </w:pPr>
      <w:r>
        <w:rPr>
          <w:rFonts w:hint="eastAsia" w:cs="Times New Roman"/>
        </w:rPr>
        <w:t>《公路桥涵养护规范》JTG</w:t>
      </w:r>
      <w:r>
        <w:rPr>
          <w:rFonts w:hint="eastAsia" w:cs="Times New Roman"/>
          <w:lang w:val="en-US" w:eastAsia="zh-CN"/>
        </w:rPr>
        <w:t xml:space="preserve"> </w:t>
      </w:r>
      <w:r>
        <w:rPr>
          <w:rFonts w:hint="eastAsia" w:cs="Times New Roman"/>
        </w:rPr>
        <w:t>5120-2021</w:t>
      </w:r>
    </w:p>
    <w:p w14:paraId="40D2327D">
      <w:pPr>
        <w:ind w:firstLine="420" w:firstLineChars="200"/>
        <w:rPr>
          <w:rFonts w:cs="Times New Roman"/>
        </w:rPr>
      </w:pPr>
      <w:r>
        <w:rPr>
          <w:rFonts w:cs="Times New Roman"/>
        </w:rPr>
        <w:t>《桥梁健康监测传感器选型与布设技术规程》T/CCES</w:t>
      </w:r>
      <w:r>
        <w:rPr>
          <w:rFonts w:hint="eastAsia" w:cs="Times New Roman"/>
          <w:lang w:val="en-US" w:eastAsia="zh-CN"/>
        </w:rPr>
        <w:t xml:space="preserve"> </w:t>
      </w:r>
      <w:r>
        <w:rPr>
          <w:rFonts w:cs="Times New Roman"/>
        </w:rPr>
        <w:t>15-2020</w:t>
      </w:r>
    </w:p>
    <w:p w14:paraId="18B138FC">
      <w:pPr>
        <w:ind w:firstLine="420" w:firstLineChars="200"/>
        <w:rPr>
          <w:rFonts w:cs="Times New Roman"/>
        </w:rPr>
      </w:pPr>
      <w:r>
        <w:rPr>
          <w:rFonts w:cs="Times New Roman"/>
        </w:rPr>
        <w:t>《结构健康监测海量数据处理标准》T/CCES</w:t>
      </w:r>
      <w:r>
        <w:rPr>
          <w:rFonts w:hint="eastAsia" w:cs="Times New Roman"/>
          <w:lang w:val="en-US" w:eastAsia="zh-CN"/>
        </w:rPr>
        <w:t xml:space="preserve"> </w:t>
      </w:r>
      <w:r>
        <w:rPr>
          <w:rFonts w:cs="Times New Roman"/>
        </w:rPr>
        <w:t>16-2020</w:t>
      </w:r>
    </w:p>
    <w:p w14:paraId="75584240">
      <w:pPr>
        <w:ind w:firstLine="420" w:firstLineChars="200"/>
        <w:rPr>
          <w:rFonts w:cs="Times New Roman"/>
        </w:rPr>
      </w:pPr>
      <w:r>
        <w:rPr>
          <w:rFonts w:cs="Times New Roman"/>
        </w:rPr>
        <w:t>《结构健康监测系统运行维护与管理标准》T/CECS</w:t>
      </w:r>
      <w:r>
        <w:rPr>
          <w:rFonts w:hint="eastAsia" w:cs="Times New Roman"/>
          <w:lang w:val="en-US" w:eastAsia="zh-CN"/>
        </w:rPr>
        <w:t xml:space="preserve"> </w:t>
      </w:r>
      <w:r>
        <w:rPr>
          <w:rFonts w:cs="Times New Roman"/>
        </w:rPr>
        <w:t>652-2019</w:t>
      </w:r>
    </w:p>
    <w:p w14:paraId="7DC4713D">
      <w:pPr>
        <w:ind w:firstLine="420" w:firstLineChars="200"/>
        <w:rPr>
          <w:rFonts w:cs="Times New Roman"/>
          <w:color w:val="000000" w:themeColor="text1"/>
          <w:sz w:val="32"/>
          <w:szCs w:val="32"/>
          <w14:textFill>
            <w14:solidFill>
              <w14:schemeClr w14:val="tx1"/>
            </w14:solidFill>
          </w14:textFill>
        </w:rPr>
        <w:sectPr>
          <w:pgSz w:w="11906" w:h="16838"/>
          <w:pgMar w:top="1440" w:right="1800" w:bottom="1440" w:left="1800" w:header="851" w:footer="850" w:gutter="0"/>
          <w:cols w:space="425" w:num="1"/>
          <w:docGrid w:type="lines" w:linePitch="312" w:charSpace="0"/>
        </w:sectPr>
      </w:pPr>
      <w:r>
        <w:rPr>
          <w:rFonts w:cs="Times New Roman"/>
        </w:rPr>
        <w:t>《结构健康监测系统设计标准》CECS</w:t>
      </w:r>
      <w:r>
        <w:rPr>
          <w:rFonts w:hint="eastAsia" w:cs="Times New Roman"/>
          <w:lang w:val="en-US" w:eastAsia="zh-CN"/>
        </w:rPr>
        <w:t xml:space="preserve"> </w:t>
      </w:r>
      <w:r>
        <w:rPr>
          <w:rFonts w:cs="Times New Roman"/>
        </w:rPr>
        <w:t>333：2012</w:t>
      </w:r>
    </w:p>
    <w:p w14:paraId="1F52A1A9">
      <w:pPr>
        <w:rPr>
          <w:rFonts w:cs="Times New Roman"/>
          <w:b/>
          <w:bCs/>
          <w:sz w:val="44"/>
          <w:szCs w:val="44"/>
        </w:rPr>
      </w:pPr>
    </w:p>
    <w:p w14:paraId="059F6EBC">
      <w:pPr>
        <w:rPr>
          <w:rFonts w:cs="Times New Roman"/>
          <w:b/>
          <w:bCs/>
          <w:sz w:val="44"/>
          <w:szCs w:val="44"/>
        </w:rPr>
      </w:pPr>
    </w:p>
    <w:p w14:paraId="44DCA659">
      <w:pPr>
        <w:pStyle w:val="10"/>
        <w:tabs>
          <w:tab w:val="right" w:leader="dot" w:pos="8306"/>
        </w:tabs>
        <w:ind w:left="1260" w:leftChars="600" w:right="1260" w:rightChars="600"/>
        <w:jc w:val="distribute"/>
        <w:rPr>
          <w:rFonts w:cs="Times New Roman"/>
          <w:b/>
          <w:bCs/>
          <w:sz w:val="44"/>
          <w:szCs w:val="44"/>
        </w:rPr>
      </w:pPr>
      <w:r>
        <w:rPr>
          <w:rFonts w:cs="Times New Roman"/>
          <w:b/>
          <w:bCs/>
          <w:sz w:val="44"/>
          <w:szCs w:val="44"/>
        </w:rPr>
        <w:t>中国工程建设标准化协会标准</w:t>
      </w:r>
    </w:p>
    <w:p w14:paraId="2FB4CF61">
      <w:pPr>
        <w:rPr>
          <w:rFonts w:cs="Times New Roman"/>
          <w:sz w:val="22"/>
          <w:szCs w:val="24"/>
        </w:rPr>
      </w:pPr>
    </w:p>
    <w:p w14:paraId="5773C8D5">
      <w:pPr>
        <w:ind w:firstLine="0"/>
        <w:rPr>
          <w:rFonts w:cs="Times New Roman"/>
          <w:sz w:val="22"/>
          <w:szCs w:val="24"/>
        </w:rPr>
      </w:pPr>
    </w:p>
    <w:p w14:paraId="629DDB62">
      <w:pPr>
        <w:jc w:val="center"/>
        <w:rPr>
          <w:rFonts w:cs="Times New Roman"/>
          <w:b/>
          <w:bCs/>
          <w:sz w:val="44"/>
          <w:szCs w:val="44"/>
        </w:rPr>
      </w:pPr>
      <w:r>
        <w:rPr>
          <w:rFonts w:cs="Times New Roman"/>
          <w:b/>
          <w:bCs/>
          <w:sz w:val="44"/>
          <w:szCs w:val="44"/>
        </w:rPr>
        <w:t>中小跨径桥梁结构安全监测系统设计标准</w:t>
      </w:r>
    </w:p>
    <w:p w14:paraId="167B2440">
      <w:pPr>
        <w:ind w:firstLine="0"/>
        <w:jc w:val="both"/>
        <w:rPr>
          <w:rFonts w:cs="Times New Roman"/>
          <w:sz w:val="40"/>
          <w:szCs w:val="44"/>
        </w:rPr>
      </w:pPr>
    </w:p>
    <w:p w14:paraId="4CA44CA3">
      <w:pPr>
        <w:ind w:firstLine="0"/>
        <w:jc w:val="both"/>
        <w:rPr>
          <w:rFonts w:cs="Times New Roman"/>
          <w:sz w:val="40"/>
          <w:szCs w:val="44"/>
        </w:rPr>
      </w:pPr>
    </w:p>
    <w:p w14:paraId="0360BA80">
      <w:pPr>
        <w:ind w:firstLine="0"/>
        <w:jc w:val="both"/>
        <w:rPr>
          <w:rFonts w:cs="Times New Roman"/>
          <w:sz w:val="40"/>
          <w:szCs w:val="44"/>
        </w:rPr>
      </w:pPr>
    </w:p>
    <w:p w14:paraId="0B9080BA">
      <w:pPr>
        <w:ind w:firstLine="0"/>
        <w:jc w:val="center"/>
        <w:rPr>
          <w:rFonts w:cs="Times New Roman"/>
          <w:b/>
          <w:bCs/>
          <w:sz w:val="32"/>
          <w:szCs w:val="36"/>
        </w:rPr>
      </w:pPr>
      <w:r>
        <w:rPr>
          <w:rFonts w:cs="Times New Roman"/>
          <w:b/>
          <w:bCs/>
          <w:sz w:val="32"/>
          <w:szCs w:val="36"/>
        </w:rPr>
        <w:t>T/CECS XXX - 202X</w:t>
      </w:r>
    </w:p>
    <w:p w14:paraId="3A809757">
      <w:pPr>
        <w:ind w:firstLine="800"/>
        <w:jc w:val="center"/>
        <w:rPr>
          <w:rFonts w:cs="Times New Roman"/>
          <w:b/>
          <w:bCs/>
          <w:sz w:val="32"/>
          <w:szCs w:val="36"/>
        </w:rPr>
      </w:pPr>
    </w:p>
    <w:p w14:paraId="2E240B79">
      <w:pPr>
        <w:ind w:firstLine="2650" w:firstLineChars="600"/>
        <w:jc w:val="both"/>
        <w:outlineLvl w:val="0"/>
        <w:rPr>
          <w:rFonts w:hint="default" w:cs="Times New Roman"/>
          <w:b/>
          <w:bCs/>
          <w:sz w:val="44"/>
          <w:szCs w:val="44"/>
          <w:lang w:val="en-US" w:eastAsia="zh-CN"/>
        </w:rPr>
      </w:pPr>
      <w:bookmarkStart w:id="281" w:name="_GoBack"/>
      <w:bookmarkStart w:id="278" w:name="_Toc18906"/>
      <w:bookmarkStart w:id="279" w:name="_Toc20110"/>
      <w:r>
        <w:rPr>
          <w:rFonts w:hint="eastAsia" w:cs="Times New Roman"/>
          <w:b/>
          <w:bCs/>
          <w:color w:val="FFFFFF" w:themeColor="background1"/>
          <w:sz w:val="44"/>
          <w:szCs w:val="44"/>
          <w:lang w:val="en-US" w:eastAsia="zh-CN"/>
          <w14:textFill>
            <w14:solidFill>
              <w14:schemeClr w14:val="bg1"/>
            </w14:solidFill>
          </w14:textFill>
        </w:rPr>
        <w:t>附:</w:t>
      </w:r>
      <w:r>
        <w:rPr>
          <w:rFonts w:hint="default" w:cs="Times New Roman"/>
          <w:b/>
          <w:bCs/>
          <w:sz w:val="44"/>
          <w:szCs w:val="44"/>
          <w:lang w:val="en-US" w:eastAsia="zh-CN"/>
        </w:rPr>
        <w:t>条文说明</w:t>
      </w:r>
      <w:bookmarkEnd w:id="276"/>
      <w:bookmarkEnd w:id="277"/>
      <w:bookmarkEnd w:id="278"/>
      <w:bookmarkEnd w:id="279"/>
    </w:p>
    <w:bookmarkEnd w:id="281"/>
    <w:p w14:paraId="1A69C2CA">
      <w:pPr>
        <w:rPr>
          <w:rFonts w:hint="eastAsia" w:cs="Times New Roman"/>
          <w:color w:val="000000" w:themeColor="text1"/>
          <w:lang w:eastAsia="zh-CN"/>
          <w14:textFill>
            <w14:solidFill>
              <w14:schemeClr w14:val="tx1"/>
            </w14:solidFill>
          </w14:textFill>
        </w:rPr>
      </w:pPr>
      <w:r>
        <w:rPr>
          <w:rFonts w:hint="eastAsia" w:cs="Times New Roman"/>
          <w:color w:val="000000" w:themeColor="text1"/>
          <w:lang w:eastAsia="zh-CN"/>
          <w14:textFill>
            <w14:solidFill>
              <w14:schemeClr w14:val="tx1"/>
            </w14:solidFill>
          </w14:textFill>
        </w:rPr>
        <w:br w:type="page"/>
      </w:r>
    </w:p>
    <w:p w14:paraId="0858E3EB">
      <w:pPr>
        <w:keepNext/>
        <w:keepLines/>
        <w:spacing w:line="579" w:lineRule="auto"/>
        <w:jc w:val="center"/>
        <w:outlineLvl w:val="9"/>
        <w:rPr>
          <w:rFonts w:cs="Times New Roman"/>
          <w:b/>
          <w:bCs/>
          <w:color w:val="000000" w:themeColor="text1"/>
          <w:kern w:val="44"/>
          <w:sz w:val="32"/>
          <w:szCs w:val="32"/>
          <w14:textFill>
            <w14:solidFill>
              <w14:schemeClr w14:val="tx1"/>
            </w14:solidFill>
          </w14:textFill>
        </w:rPr>
      </w:pPr>
      <w:bookmarkStart w:id="280" w:name="_Toc12008"/>
      <w:r>
        <w:rPr>
          <w:rFonts w:hint="default" w:cs="Times New Roman"/>
          <w:b/>
          <w:bCs/>
          <w:color w:val="000000" w:themeColor="text1"/>
          <w:kern w:val="44"/>
          <w:sz w:val="32"/>
          <w:szCs w:val="32"/>
          <w:lang w:val="en-US" w:eastAsia="zh-CN"/>
          <w14:textFill>
            <w14:solidFill>
              <w14:schemeClr w14:val="tx1"/>
            </w14:solidFill>
          </w14:textFill>
        </w:rPr>
        <w:t>制定</w:t>
      </w:r>
      <w:r>
        <w:rPr>
          <w:rFonts w:cs="Times New Roman"/>
          <w:b/>
          <w:bCs/>
          <w:color w:val="000000" w:themeColor="text1"/>
          <w:kern w:val="44"/>
          <w:sz w:val="32"/>
          <w:szCs w:val="32"/>
          <w14:textFill>
            <w14:solidFill>
              <w14:schemeClr w14:val="tx1"/>
            </w14:solidFill>
          </w14:textFill>
        </w:rPr>
        <w:t>说明</w:t>
      </w:r>
      <w:bookmarkEnd w:id="280"/>
    </w:p>
    <w:p w14:paraId="6C357E5D">
      <w:pPr>
        <w:rPr>
          <w:rFonts w:ascii="Times New Roman" w:hAnsi="Times New Roman"/>
          <w:sz w:val="24"/>
        </w:rPr>
      </w:pPr>
    </w:p>
    <w:p w14:paraId="1CCEC8F2">
      <w:pPr>
        <w:snapToGrid w:val="0"/>
        <w:spacing w:line="360" w:lineRule="auto"/>
        <w:ind w:firstLine="480" w:firstLineChars="200"/>
        <w:rPr>
          <w:rFonts w:ascii="Times New Roman" w:hAnsi="Times New Roman"/>
          <w:sz w:val="24"/>
        </w:rPr>
      </w:pPr>
      <w:r>
        <w:rPr>
          <w:rFonts w:ascii="Times New Roman" w:hAnsi="Times New Roman"/>
          <w:sz w:val="24"/>
        </w:rPr>
        <w:t>本标准制定过程中，编制组进行了</w:t>
      </w:r>
      <w:r>
        <w:rPr>
          <w:rFonts w:hint="eastAsia" w:ascii="Times New Roman" w:eastAsia="宋体"/>
          <w:sz w:val="24"/>
          <w:lang w:val="en-US" w:eastAsia="zh-CN"/>
        </w:rPr>
        <w:t>中小跨径桥梁结构安全监测系统组成、设计</w:t>
      </w:r>
      <w:r>
        <w:rPr>
          <w:rFonts w:ascii="Times New Roman" w:hAnsi="Times New Roman"/>
          <w:sz w:val="24"/>
        </w:rPr>
        <w:t>的调查研究，总结了我国参考了我国住建部</w:t>
      </w:r>
      <w:r>
        <w:rPr>
          <w:rFonts w:hint="eastAsia" w:ascii="Times New Roman" w:eastAsia="宋体"/>
          <w:sz w:val="24"/>
          <w:lang w:val="en-US" w:eastAsia="zh-CN"/>
        </w:rPr>
        <w:t>和交通运输部</w:t>
      </w:r>
      <w:r>
        <w:rPr>
          <w:rFonts w:ascii="Times New Roman" w:hAnsi="Times New Roman"/>
          <w:sz w:val="24"/>
        </w:rPr>
        <w:t>近年来的发布的重要</w:t>
      </w:r>
      <w:r>
        <w:rPr>
          <w:rFonts w:hint="eastAsia" w:ascii="Times New Roman" w:eastAsia="宋体"/>
          <w:sz w:val="24"/>
          <w:lang w:val="en-US" w:eastAsia="zh-CN"/>
        </w:rPr>
        <w:t>规范</w:t>
      </w:r>
      <w:r>
        <w:rPr>
          <w:rFonts w:hint="eastAsia" w:eastAsia="宋体"/>
          <w:sz w:val="24"/>
          <w:lang w:eastAsia="zh-CN"/>
        </w:rPr>
        <w:t>，</w:t>
      </w:r>
      <w:r>
        <w:rPr>
          <w:rFonts w:ascii="Times New Roman" w:hAnsi="Times New Roman"/>
          <w:sz w:val="24"/>
        </w:rPr>
        <w:t>如20</w:t>
      </w:r>
      <w:r>
        <w:rPr>
          <w:rFonts w:hint="eastAsia" w:ascii="Times New Roman" w:eastAsia="宋体"/>
          <w:sz w:val="24"/>
          <w:lang w:val="en-US" w:eastAsia="zh-CN"/>
        </w:rPr>
        <w:t>14</w:t>
      </w:r>
      <w:r>
        <w:rPr>
          <w:rFonts w:ascii="Times New Roman" w:hAnsi="Times New Roman"/>
          <w:sz w:val="24"/>
        </w:rPr>
        <w:t>年发布的《</w:t>
      </w:r>
      <w:r>
        <w:rPr>
          <w:rFonts w:hint="eastAsia" w:ascii="Times New Roman" w:hAnsi="Times New Roman"/>
          <w:sz w:val="24"/>
        </w:rPr>
        <w:t>建筑与桥梁结构监测技术规范</w:t>
      </w:r>
      <w:r>
        <w:rPr>
          <w:rFonts w:ascii="Times New Roman" w:hAnsi="Times New Roman"/>
          <w:sz w:val="24"/>
        </w:rPr>
        <w:t>》</w:t>
      </w:r>
      <w:r>
        <w:rPr>
          <w:rFonts w:hint="eastAsia" w:ascii="Times New Roman" w:eastAsia="宋体"/>
          <w:sz w:val="24"/>
          <w:lang w:val="en-US" w:eastAsia="zh-CN"/>
        </w:rPr>
        <w:t>和2022年发布的《公路桥梁结构监测技术规范》</w:t>
      </w:r>
      <w:r>
        <w:rPr>
          <w:rFonts w:ascii="Times New Roman" w:hAnsi="Times New Roman"/>
          <w:sz w:val="24"/>
        </w:rPr>
        <w:t>等。此外，本标准还广泛征求了设计、科研、管理等单位的意见，在充分吸收和采纳各方意见的基础上，通过反复讨论、修改和完善，最终修订编制完成。</w:t>
      </w:r>
    </w:p>
    <w:p w14:paraId="0DDB22A2">
      <w:pPr>
        <w:snapToGrid w:val="0"/>
        <w:ind w:firstLine="480" w:firstLineChars="200"/>
        <w:rPr>
          <w:rFonts w:cs="Times New Roman"/>
          <w:color w:val="000000" w:themeColor="text1"/>
          <w14:textFill>
            <w14:solidFill>
              <w14:schemeClr w14:val="tx1"/>
            </w14:solidFill>
          </w14:textFill>
        </w:rPr>
      </w:pPr>
      <w:r>
        <w:rPr>
          <w:rFonts w:ascii="Times New Roman" w:hAnsi="Times New Roman"/>
          <w:sz w:val="24"/>
        </w:rPr>
        <w:t>为便于广大技术和管理人员在使用本标准时能正确理解和执行条文规定，编制组按章、节、条顺序编制了本标准的条文说明，对条文规定的目的、依据以及执行中需注意的有关事项等进行了说明。本条文说明不具备与标准正文及附录同等的法律效力，仅供使用者作为理解和把握标准规定的参考</w:t>
      </w:r>
    </w:p>
    <w:p w14:paraId="13B212E5">
      <w:pPr>
        <w:jc w:val="left"/>
        <w:rPr>
          <w:rFonts w:hint="eastAsia" w:cs="Times New Roman"/>
          <w:color w:val="000000" w:themeColor="text1"/>
          <w:lang w:eastAsia="zh-CN"/>
          <w14:textFill>
            <w14:solidFill>
              <w14:schemeClr w14:val="tx1"/>
            </w14:solidFill>
          </w14:textFill>
        </w:rPr>
      </w:pPr>
    </w:p>
    <w:sectPr>
      <w:pgSz w:w="11906" w:h="16838"/>
      <w:pgMar w:top="1440" w:right="1800" w:bottom="1440" w:left="1800" w:header="851" w:footer="850"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0623021"/>
    </w:sdtPr>
    <w:sdtContent>
      <w:p w14:paraId="6A2B655D">
        <w:pPr>
          <w:pStyle w:val="8"/>
          <w:jc w:val="center"/>
        </w:pPr>
        <w:r>
          <w:fldChar w:fldCharType="begin"/>
        </w:r>
        <w:r>
          <w:instrText xml:space="preserve">PAGE   \* MERGEFORMAT</w:instrText>
        </w:r>
        <w:r>
          <w:fldChar w:fldCharType="separate"/>
        </w:r>
        <w:r>
          <w:rPr>
            <w:lang w:val="zh-CN"/>
          </w:rPr>
          <w:t>41</w:t>
        </w:r>
        <w:r>
          <w:fldChar w:fldCharType="end"/>
        </w:r>
      </w:p>
    </w:sdtContent>
  </w:sdt>
  <w:p w14:paraId="53A7C22D">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A2N7EwM7YwtzQ1MDBQ0lEKTi0uzszPAykwqgUAzlPaQywAAAA="/>
    <w:docVar w:name="commondata" w:val="eyJoZGlkIjoiOGQ1MmQ5YjZmNThiNWExODQwYzEzOWVlZjRiM2YxMjYifQ=="/>
  </w:docVars>
  <w:rsids>
    <w:rsidRoot w:val="00DD2810"/>
    <w:rsid w:val="00000469"/>
    <w:rsid w:val="000017CC"/>
    <w:rsid w:val="0000220B"/>
    <w:rsid w:val="0001259B"/>
    <w:rsid w:val="00012B8F"/>
    <w:rsid w:val="00014B59"/>
    <w:rsid w:val="000166A4"/>
    <w:rsid w:val="00022B07"/>
    <w:rsid w:val="00024232"/>
    <w:rsid w:val="00025A4D"/>
    <w:rsid w:val="00030FFF"/>
    <w:rsid w:val="00035DA2"/>
    <w:rsid w:val="00037117"/>
    <w:rsid w:val="00040CDC"/>
    <w:rsid w:val="00044AA4"/>
    <w:rsid w:val="000519AE"/>
    <w:rsid w:val="00053E18"/>
    <w:rsid w:val="00055551"/>
    <w:rsid w:val="00064561"/>
    <w:rsid w:val="000703DE"/>
    <w:rsid w:val="000716A4"/>
    <w:rsid w:val="00072D02"/>
    <w:rsid w:val="00074656"/>
    <w:rsid w:val="00076A83"/>
    <w:rsid w:val="000803D4"/>
    <w:rsid w:val="00081806"/>
    <w:rsid w:val="00086A8B"/>
    <w:rsid w:val="000918AC"/>
    <w:rsid w:val="00093068"/>
    <w:rsid w:val="00093955"/>
    <w:rsid w:val="00094CAF"/>
    <w:rsid w:val="00095209"/>
    <w:rsid w:val="000A05C2"/>
    <w:rsid w:val="000A3334"/>
    <w:rsid w:val="000A5F74"/>
    <w:rsid w:val="000C3893"/>
    <w:rsid w:val="000C637A"/>
    <w:rsid w:val="000C66C6"/>
    <w:rsid w:val="000D1507"/>
    <w:rsid w:val="000D5CBC"/>
    <w:rsid w:val="000E11BC"/>
    <w:rsid w:val="000E2CCD"/>
    <w:rsid w:val="000E6DD4"/>
    <w:rsid w:val="000F60A4"/>
    <w:rsid w:val="000F7D54"/>
    <w:rsid w:val="000F7F05"/>
    <w:rsid w:val="0010114F"/>
    <w:rsid w:val="00103012"/>
    <w:rsid w:val="00107113"/>
    <w:rsid w:val="00110073"/>
    <w:rsid w:val="0012233C"/>
    <w:rsid w:val="00122D10"/>
    <w:rsid w:val="00123663"/>
    <w:rsid w:val="00125B2D"/>
    <w:rsid w:val="00130672"/>
    <w:rsid w:val="00131725"/>
    <w:rsid w:val="00132A53"/>
    <w:rsid w:val="00135E3D"/>
    <w:rsid w:val="00145AAF"/>
    <w:rsid w:val="00145C2B"/>
    <w:rsid w:val="00151B3F"/>
    <w:rsid w:val="00156669"/>
    <w:rsid w:val="001566F2"/>
    <w:rsid w:val="00161EAF"/>
    <w:rsid w:val="00161EE6"/>
    <w:rsid w:val="0016474F"/>
    <w:rsid w:val="001673AA"/>
    <w:rsid w:val="001676AE"/>
    <w:rsid w:val="001711C4"/>
    <w:rsid w:val="00185C4A"/>
    <w:rsid w:val="00186D67"/>
    <w:rsid w:val="00194535"/>
    <w:rsid w:val="00195C02"/>
    <w:rsid w:val="0019747F"/>
    <w:rsid w:val="001A0035"/>
    <w:rsid w:val="001B2C2D"/>
    <w:rsid w:val="001B35A9"/>
    <w:rsid w:val="001B3CAA"/>
    <w:rsid w:val="001C3316"/>
    <w:rsid w:val="001C7240"/>
    <w:rsid w:val="001D4627"/>
    <w:rsid w:val="001D5EE6"/>
    <w:rsid w:val="001D6E3F"/>
    <w:rsid w:val="001E26A9"/>
    <w:rsid w:val="001E3017"/>
    <w:rsid w:val="001F6548"/>
    <w:rsid w:val="001F6671"/>
    <w:rsid w:val="00200E4E"/>
    <w:rsid w:val="00203A51"/>
    <w:rsid w:val="002045AB"/>
    <w:rsid w:val="00206880"/>
    <w:rsid w:val="00214D5B"/>
    <w:rsid w:val="0021546C"/>
    <w:rsid w:val="00215739"/>
    <w:rsid w:val="00215B0C"/>
    <w:rsid w:val="00215D00"/>
    <w:rsid w:val="00222047"/>
    <w:rsid w:val="00227AC0"/>
    <w:rsid w:val="002313FD"/>
    <w:rsid w:val="00236767"/>
    <w:rsid w:val="002437BB"/>
    <w:rsid w:val="00243C3C"/>
    <w:rsid w:val="00245C23"/>
    <w:rsid w:val="00245C81"/>
    <w:rsid w:val="0024689A"/>
    <w:rsid w:val="00251F39"/>
    <w:rsid w:val="00251F4A"/>
    <w:rsid w:val="00253AAC"/>
    <w:rsid w:val="00256D31"/>
    <w:rsid w:val="00267056"/>
    <w:rsid w:val="0027121E"/>
    <w:rsid w:val="00274B1D"/>
    <w:rsid w:val="00275E61"/>
    <w:rsid w:val="0027665E"/>
    <w:rsid w:val="0027763C"/>
    <w:rsid w:val="002804DF"/>
    <w:rsid w:val="00294A8C"/>
    <w:rsid w:val="00295F9E"/>
    <w:rsid w:val="002A19F3"/>
    <w:rsid w:val="002B22BF"/>
    <w:rsid w:val="002B3843"/>
    <w:rsid w:val="002B6C37"/>
    <w:rsid w:val="002B710B"/>
    <w:rsid w:val="002B7608"/>
    <w:rsid w:val="002C0349"/>
    <w:rsid w:val="002C1B76"/>
    <w:rsid w:val="002C5CB6"/>
    <w:rsid w:val="002C67F9"/>
    <w:rsid w:val="002D42EB"/>
    <w:rsid w:val="002E1259"/>
    <w:rsid w:val="002E4535"/>
    <w:rsid w:val="002E5A91"/>
    <w:rsid w:val="002E7E68"/>
    <w:rsid w:val="002F0D3F"/>
    <w:rsid w:val="002F360A"/>
    <w:rsid w:val="002F7ACA"/>
    <w:rsid w:val="0030377A"/>
    <w:rsid w:val="00303CFA"/>
    <w:rsid w:val="003050CD"/>
    <w:rsid w:val="003065DE"/>
    <w:rsid w:val="00307D19"/>
    <w:rsid w:val="003106D1"/>
    <w:rsid w:val="003132C6"/>
    <w:rsid w:val="00313C30"/>
    <w:rsid w:val="003333BC"/>
    <w:rsid w:val="00334A82"/>
    <w:rsid w:val="00335387"/>
    <w:rsid w:val="00335F06"/>
    <w:rsid w:val="003458AF"/>
    <w:rsid w:val="003522B5"/>
    <w:rsid w:val="00356C70"/>
    <w:rsid w:val="003601AD"/>
    <w:rsid w:val="00360DEE"/>
    <w:rsid w:val="00364AE1"/>
    <w:rsid w:val="00365E90"/>
    <w:rsid w:val="00366001"/>
    <w:rsid w:val="003662EC"/>
    <w:rsid w:val="00366811"/>
    <w:rsid w:val="0036747E"/>
    <w:rsid w:val="00376CA9"/>
    <w:rsid w:val="003810A5"/>
    <w:rsid w:val="00381232"/>
    <w:rsid w:val="00383426"/>
    <w:rsid w:val="00387439"/>
    <w:rsid w:val="003A0AC7"/>
    <w:rsid w:val="003A2A5A"/>
    <w:rsid w:val="003A7551"/>
    <w:rsid w:val="003A7CEF"/>
    <w:rsid w:val="003B3DA0"/>
    <w:rsid w:val="003B5E75"/>
    <w:rsid w:val="003B7050"/>
    <w:rsid w:val="003B73AA"/>
    <w:rsid w:val="003C6DFD"/>
    <w:rsid w:val="003D1DD8"/>
    <w:rsid w:val="003D6C4B"/>
    <w:rsid w:val="003E0B55"/>
    <w:rsid w:val="003E4399"/>
    <w:rsid w:val="003E4C2B"/>
    <w:rsid w:val="003E4CF6"/>
    <w:rsid w:val="003E616E"/>
    <w:rsid w:val="003F2350"/>
    <w:rsid w:val="00400225"/>
    <w:rsid w:val="00402830"/>
    <w:rsid w:val="004050AC"/>
    <w:rsid w:val="0040574D"/>
    <w:rsid w:val="00405B4B"/>
    <w:rsid w:val="00406BD7"/>
    <w:rsid w:val="00410D9A"/>
    <w:rsid w:val="00415CA3"/>
    <w:rsid w:val="00416B36"/>
    <w:rsid w:val="004205FF"/>
    <w:rsid w:val="00420A82"/>
    <w:rsid w:val="00422248"/>
    <w:rsid w:val="0043150A"/>
    <w:rsid w:val="004363C5"/>
    <w:rsid w:val="00436FCB"/>
    <w:rsid w:val="00441C41"/>
    <w:rsid w:val="00450084"/>
    <w:rsid w:val="004538D2"/>
    <w:rsid w:val="00456C6D"/>
    <w:rsid w:val="004653E2"/>
    <w:rsid w:val="00465DC6"/>
    <w:rsid w:val="0046659B"/>
    <w:rsid w:val="00467C7A"/>
    <w:rsid w:val="0047066B"/>
    <w:rsid w:val="0047153B"/>
    <w:rsid w:val="00472780"/>
    <w:rsid w:val="00483AB6"/>
    <w:rsid w:val="00484FA6"/>
    <w:rsid w:val="00487F5C"/>
    <w:rsid w:val="00494651"/>
    <w:rsid w:val="00495EA6"/>
    <w:rsid w:val="004A24F2"/>
    <w:rsid w:val="004A69A2"/>
    <w:rsid w:val="004A76A4"/>
    <w:rsid w:val="004B07B8"/>
    <w:rsid w:val="004B2346"/>
    <w:rsid w:val="004B5410"/>
    <w:rsid w:val="004C25A6"/>
    <w:rsid w:val="004C6367"/>
    <w:rsid w:val="004D0D86"/>
    <w:rsid w:val="004D2267"/>
    <w:rsid w:val="004D5A7F"/>
    <w:rsid w:val="004D6C98"/>
    <w:rsid w:val="004D72F1"/>
    <w:rsid w:val="004E1699"/>
    <w:rsid w:val="004E1811"/>
    <w:rsid w:val="004E3C18"/>
    <w:rsid w:val="004F0063"/>
    <w:rsid w:val="004F39FD"/>
    <w:rsid w:val="004F4E29"/>
    <w:rsid w:val="00503D8C"/>
    <w:rsid w:val="0050464E"/>
    <w:rsid w:val="0051666A"/>
    <w:rsid w:val="0051685B"/>
    <w:rsid w:val="00525284"/>
    <w:rsid w:val="005252F9"/>
    <w:rsid w:val="005272B8"/>
    <w:rsid w:val="0052772C"/>
    <w:rsid w:val="0053096E"/>
    <w:rsid w:val="00530AD1"/>
    <w:rsid w:val="00535A25"/>
    <w:rsid w:val="005435F6"/>
    <w:rsid w:val="005479B2"/>
    <w:rsid w:val="005506FD"/>
    <w:rsid w:val="00552268"/>
    <w:rsid w:val="0055456F"/>
    <w:rsid w:val="00556D89"/>
    <w:rsid w:val="005645F7"/>
    <w:rsid w:val="00572105"/>
    <w:rsid w:val="0058141A"/>
    <w:rsid w:val="005814AE"/>
    <w:rsid w:val="00582253"/>
    <w:rsid w:val="005827EE"/>
    <w:rsid w:val="005A1BF6"/>
    <w:rsid w:val="005A2178"/>
    <w:rsid w:val="005A769D"/>
    <w:rsid w:val="005B321C"/>
    <w:rsid w:val="005D05AE"/>
    <w:rsid w:val="005D2852"/>
    <w:rsid w:val="005E127C"/>
    <w:rsid w:val="005E1B03"/>
    <w:rsid w:val="0060359F"/>
    <w:rsid w:val="006055C9"/>
    <w:rsid w:val="0060608F"/>
    <w:rsid w:val="006105B5"/>
    <w:rsid w:val="006106C2"/>
    <w:rsid w:val="00610E38"/>
    <w:rsid w:val="00621851"/>
    <w:rsid w:val="006239F1"/>
    <w:rsid w:val="00630133"/>
    <w:rsid w:val="00631EC5"/>
    <w:rsid w:val="00636F82"/>
    <w:rsid w:val="006374A3"/>
    <w:rsid w:val="006412A9"/>
    <w:rsid w:val="00642032"/>
    <w:rsid w:val="0064509F"/>
    <w:rsid w:val="0064666D"/>
    <w:rsid w:val="006506BD"/>
    <w:rsid w:val="006559BA"/>
    <w:rsid w:val="00667A05"/>
    <w:rsid w:val="0067435E"/>
    <w:rsid w:val="006800FA"/>
    <w:rsid w:val="006818F8"/>
    <w:rsid w:val="00682543"/>
    <w:rsid w:val="00686D77"/>
    <w:rsid w:val="006879CB"/>
    <w:rsid w:val="006914CA"/>
    <w:rsid w:val="00691A6A"/>
    <w:rsid w:val="0069224D"/>
    <w:rsid w:val="00692296"/>
    <w:rsid w:val="0069277B"/>
    <w:rsid w:val="00693980"/>
    <w:rsid w:val="00696CC2"/>
    <w:rsid w:val="00696D63"/>
    <w:rsid w:val="00697442"/>
    <w:rsid w:val="006A580F"/>
    <w:rsid w:val="006A6461"/>
    <w:rsid w:val="006B35A1"/>
    <w:rsid w:val="006B5259"/>
    <w:rsid w:val="006B617A"/>
    <w:rsid w:val="006C0172"/>
    <w:rsid w:val="006C06D6"/>
    <w:rsid w:val="006C21ED"/>
    <w:rsid w:val="006C29D7"/>
    <w:rsid w:val="006C3A71"/>
    <w:rsid w:val="006C44E2"/>
    <w:rsid w:val="006C62EE"/>
    <w:rsid w:val="006D1B41"/>
    <w:rsid w:val="006D284E"/>
    <w:rsid w:val="006D3125"/>
    <w:rsid w:val="006D3259"/>
    <w:rsid w:val="006D4B0F"/>
    <w:rsid w:val="006E37AC"/>
    <w:rsid w:val="006E38FA"/>
    <w:rsid w:val="006F43A7"/>
    <w:rsid w:val="00702115"/>
    <w:rsid w:val="007034D2"/>
    <w:rsid w:val="007046C4"/>
    <w:rsid w:val="00704A04"/>
    <w:rsid w:val="0071034F"/>
    <w:rsid w:val="00711A3A"/>
    <w:rsid w:val="00713054"/>
    <w:rsid w:val="00715734"/>
    <w:rsid w:val="007206C1"/>
    <w:rsid w:val="00722702"/>
    <w:rsid w:val="00726151"/>
    <w:rsid w:val="007261C2"/>
    <w:rsid w:val="007268B0"/>
    <w:rsid w:val="007271C7"/>
    <w:rsid w:val="0073227C"/>
    <w:rsid w:val="007413B0"/>
    <w:rsid w:val="007442A9"/>
    <w:rsid w:val="007524BD"/>
    <w:rsid w:val="00754524"/>
    <w:rsid w:val="00762A3F"/>
    <w:rsid w:val="007666A1"/>
    <w:rsid w:val="00767AAF"/>
    <w:rsid w:val="00771974"/>
    <w:rsid w:val="00771A96"/>
    <w:rsid w:val="00772038"/>
    <w:rsid w:val="00772457"/>
    <w:rsid w:val="00775C0D"/>
    <w:rsid w:val="00783F45"/>
    <w:rsid w:val="0078592E"/>
    <w:rsid w:val="0078692E"/>
    <w:rsid w:val="00791095"/>
    <w:rsid w:val="00794736"/>
    <w:rsid w:val="00794F0F"/>
    <w:rsid w:val="007A0ACC"/>
    <w:rsid w:val="007A4DFB"/>
    <w:rsid w:val="007A55AC"/>
    <w:rsid w:val="007B24DC"/>
    <w:rsid w:val="007B5AA5"/>
    <w:rsid w:val="007C295B"/>
    <w:rsid w:val="007C2BD7"/>
    <w:rsid w:val="007C2C4E"/>
    <w:rsid w:val="007D1309"/>
    <w:rsid w:val="007D7CF0"/>
    <w:rsid w:val="007E1667"/>
    <w:rsid w:val="007E588A"/>
    <w:rsid w:val="007E75CF"/>
    <w:rsid w:val="007E7AAB"/>
    <w:rsid w:val="007F0EEF"/>
    <w:rsid w:val="007F2423"/>
    <w:rsid w:val="007F2DA4"/>
    <w:rsid w:val="007F4077"/>
    <w:rsid w:val="007F64A2"/>
    <w:rsid w:val="007F70EF"/>
    <w:rsid w:val="00800380"/>
    <w:rsid w:val="008048A9"/>
    <w:rsid w:val="00806958"/>
    <w:rsid w:val="0082421B"/>
    <w:rsid w:val="00836FEE"/>
    <w:rsid w:val="0083766F"/>
    <w:rsid w:val="008438A1"/>
    <w:rsid w:val="00846338"/>
    <w:rsid w:val="00847247"/>
    <w:rsid w:val="0085178F"/>
    <w:rsid w:val="008531FF"/>
    <w:rsid w:val="0085464C"/>
    <w:rsid w:val="00854E12"/>
    <w:rsid w:val="00855F0E"/>
    <w:rsid w:val="00860170"/>
    <w:rsid w:val="008669FF"/>
    <w:rsid w:val="0086754B"/>
    <w:rsid w:val="00870D39"/>
    <w:rsid w:val="00871AE6"/>
    <w:rsid w:val="00872FF1"/>
    <w:rsid w:val="008751C0"/>
    <w:rsid w:val="00877E4B"/>
    <w:rsid w:val="0088194C"/>
    <w:rsid w:val="00884A58"/>
    <w:rsid w:val="00885E6F"/>
    <w:rsid w:val="00887E78"/>
    <w:rsid w:val="008903B1"/>
    <w:rsid w:val="00896C0D"/>
    <w:rsid w:val="008A431C"/>
    <w:rsid w:val="008A5A96"/>
    <w:rsid w:val="008A5E98"/>
    <w:rsid w:val="008A61C6"/>
    <w:rsid w:val="008A63FB"/>
    <w:rsid w:val="008B0A6B"/>
    <w:rsid w:val="008B1047"/>
    <w:rsid w:val="008B287E"/>
    <w:rsid w:val="008B3ECC"/>
    <w:rsid w:val="008B46AD"/>
    <w:rsid w:val="008B5BC6"/>
    <w:rsid w:val="008C6B7D"/>
    <w:rsid w:val="008D087B"/>
    <w:rsid w:val="008D0DCF"/>
    <w:rsid w:val="008D25AE"/>
    <w:rsid w:val="008D3819"/>
    <w:rsid w:val="008D387F"/>
    <w:rsid w:val="008D4EBA"/>
    <w:rsid w:val="008D4F62"/>
    <w:rsid w:val="008E33E9"/>
    <w:rsid w:val="008E3EE8"/>
    <w:rsid w:val="008F3FFE"/>
    <w:rsid w:val="008F561F"/>
    <w:rsid w:val="008F5C41"/>
    <w:rsid w:val="008F5EE4"/>
    <w:rsid w:val="00902FA0"/>
    <w:rsid w:val="00906317"/>
    <w:rsid w:val="00906F2E"/>
    <w:rsid w:val="00907DFA"/>
    <w:rsid w:val="009156CD"/>
    <w:rsid w:val="0091611C"/>
    <w:rsid w:val="0091642C"/>
    <w:rsid w:val="00916F70"/>
    <w:rsid w:val="009176A6"/>
    <w:rsid w:val="00917CDE"/>
    <w:rsid w:val="00922815"/>
    <w:rsid w:val="00931406"/>
    <w:rsid w:val="00932986"/>
    <w:rsid w:val="00932F64"/>
    <w:rsid w:val="009331A3"/>
    <w:rsid w:val="009336AA"/>
    <w:rsid w:val="00936EF4"/>
    <w:rsid w:val="00941A80"/>
    <w:rsid w:val="0094235E"/>
    <w:rsid w:val="009430CF"/>
    <w:rsid w:val="00943846"/>
    <w:rsid w:val="00943ADD"/>
    <w:rsid w:val="0094491B"/>
    <w:rsid w:val="009451B7"/>
    <w:rsid w:val="00952884"/>
    <w:rsid w:val="00953433"/>
    <w:rsid w:val="00960CBD"/>
    <w:rsid w:val="009615FF"/>
    <w:rsid w:val="00965BEF"/>
    <w:rsid w:val="009663C0"/>
    <w:rsid w:val="009670FD"/>
    <w:rsid w:val="009700C5"/>
    <w:rsid w:val="00970B17"/>
    <w:rsid w:val="00983069"/>
    <w:rsid w:val="00987D1E"/>
    <w:rsid w:val="00991A8F"/>
    <w:rsid w:val="00993BC1"/>
    <w:rsid w:val="0099526D"/>
    <w:rsid w:val="009952FA"/>
    <w:rsid w:val="009A0D56"/>
    <w:rsid w:val="009A1504"/>
    <w:rsid w:val="009A156E"/>
    <w:rsid w:val="009A63B7"/>
    <w:rsid w:val="009B1B1F"/>
    <w:rsid w:val="009B1D6B"/>
    <w:rsid w:val="009B5656"/>
    <w:rsid w:val="009B7AC3"/>
    <w:rsid w:val="009C1B19"/>
    <w:rsid w:val="009C652F"/>
    <w:rsid w:val="009C6DD9"/>
    <w:rsid w:val="009C7AAD"/>
    <w:rsid w:val="009D03FD"/>
    <w:rsid w:val="009D1435"/>
    <w:rsid w:val="009D1DE4"/>
    <w:rsid w:val="009D3891"/>
    <w:rsid w:val="009D50CA"/>
    <w:rsid w:val="009D5370"/>
    <w:rsid w:val="009E368F"/>
    <w:rsid w:val="00A00463"/>
    <w:rsid w:val="00A007A1"/>
    <w:rsid w:val="00A0228E"/>
    <w:rsid w:val="00A10359"/>
    <w:rsid w:val="00A10DE2"/>
    <w:rsid w:val="00A122F3"/>
    <w:rsid w:val="00A25F94"/>
    <w:rsid w:val="00A27EA1"/>
    <w:rsid w:val="00A3055B"/>
    <w:rsid w:val="00A343C2"/>
    <w:rsid w:val="00A3458D"/>
    <w:rsid w:val="00A34978"/>
    <w:rsid w:val="00A40765"/>
    <w:rsid w:val="00A41F25"/>
    <w:rsid w:val="00A428BE"/>
    <w:rsid w:val="00A443B5"/>
    <w:rsid w:val="00A44BB5"/>
    <w:rsid w:val="00A461C1"/>
    <w:rsid w:val="00A46805"/>
    <w:rsid w:val="00A47660"/>
    <w:rsid w:val="00A51093"/>
    <w:rsid w:val="00A518F5"/>
    <w:rsid w:val="00A54BAD"/>
    <w:rsid w:val="00A56224"/>
    <w:rsid w:val="00A6303C"/>
    <w:rsid w:val="00A64170"/>
    <w:rsid w:val="00A73BC9"/>
    <w:rsid w:val="00A8093D"/>
    <w:rsid w:val="00AA0190"/>
    <w:rsid w:val="00AA0A3F"/>
    <w:rsid w:val="00AA16F3"/>
    <w:rsid w:val="00AA3578"/>
    <w:rsid w:val="00AA439E"/>
    <w:rsid w:val="00AA4DB1"/>
    <w:rsid w:val="00AA72D1"/>
    <w:rsid w:val="00AB3752"/>
    <w:rsid w:val="00AB6539"/>
    <w:rsid w:val="00AB79C4"/>
    <w:rsid w:val="00AC2B66"/>
    <w:rsid w:val="00AC76C6"/>
    <w:rsid w:val="00AD08DC"/>
    <w:rsid w:val="00AD0CAF"/>
    <w:rsid w:val="00AE47BA"/>
    <w:rsid w:val="00AF1141"/>
    <w:rsid w:val="00AF3623"/>
    <w:rsid w:val="00B014A0"/>
    <w:rsid w:val="00B208ED"/>
    <w:rsid w:val="00B24B18"/>
    <w:rsid w:val="00B2721A"/>
    <w:rsid w:val="00B302CC"/>
    <w:rsid w:val="00B330D8"/>
    <w:rsid w:val="00B339D7"/>
    <w:rsid w:val="00B33E97"/>
    <w:rsid w:val="00B424C7"/>
    <w:rsid w:val="00B42751"/>
    <w:rsid w:val="00B52640"/>
    <w:rsid w:val="00B548D9"/>
    <w:rsid w:val="00B5506E"/>
    <w:rsid w:val="00B56225"/>
    <w:rsid w:val="00B57D19"/>
    <w:rsid w:val="00B61FE1"/>
    <w:rsid w:val="00B652E7"/>
    <w:rsid w:val="00B75298"/>
    <w:rsid w:val="00B8618C"/>
    <w:rsid w:val="00B90F34"/>
    <w:rsid w:val="00B92D7E"/>
    <w:rsid w:val="00B95C01"/>
    <w:rsid w:val="00B95FEC"/>
    <w:rsid w:val="00BA0649"/>
    <w:rsid w:val="00BA2B8C"/>
    <w:rsid w:val="00BA3940"/>
    <w:rsid w:val="00BB2F0C"/>
    <w:rsid w:val="00BC3EC8"/>
    <w:rsid w:val="00BC468C"/>
    <w:rsid w:val="00BC4C6E"/>
    <w:rsid w:val="00BC5027"/>
    <w:rsid w:val="00BC6CF1"/>
    <w:rsid w:val="00BD22EB"/>
    <w:rsid w:val="00BD7CE7"/>
    <w:rsid w:val="00BE1F4F"/>
    <w:rsid w:val="00BE5942"/>
    <w:rsid w:val="00BE7CF4"/>
    <w:rsid w:val="00BF085F"/>
    <w:rsid w:val="00BF4F89"/>
    <w:rsid w:val="00BF602C"/>
    <w:rsid w:val="00BF67CB"/>
    <w:rsid w:val="00BF7BC3"/>
    <w:rsid w:val="00C05764"/>
    <w:rsid w:val="00C06AF8"/>
    <w:rsid w:val="00C1401A"/>
    <w:rsid w:val="00C15165"/>
    <w:rsid w:val="00C1630B"/>
    <w:rsid w:val="00C2106F"/>
    <w:rsid w:val="00C23E83"/>
    <w:rsid w:val="00C2581F"/>
    <w:rsid w:val="00C26891"/>
    <w:rsid w:val="00C27DCD"/>
    <w:rsid w:val="00C31681"/>
    <w:rsid w:val="00C35522"/>
    <w:rsid w:val="00C36608"/>
    <w:rsid w:val="00C413F3"/>
    <w:rsid w:val="00C41B3E"/>
    <w:rsid w:val="00C43076"/>
    <w:rsid w:val="00C44471"/>
    <w:rsid w:val="00C47B9B"/>
    <w:rsid w:val="00C47D27"/>
    <w:rsid w:val="00C52D7E"/>
    <w:rsid w:val="00C53FDD"/>
    <w:rsid w:val="00C55385"/>
    <w:rsid w:val="00C60830"/>
    <w:rsid w:val="00C62EC2"/>
    <w:rsid w:val="00C65C9F"/>
    <w:rsid w:val="00C6786A"/>
    <w:rsid w:val="00C67DE8"/>
    <w:rsid w:val="00C7064E"/>
    <w:rsid w:val="00C739A4"/>
    <w:rsid w:val="00C8071E"/>
    <w:rsid w:val="00C835BC"/>
    <w:rsid w:val="00C85DC4"/>
    <w:rsid w:val="00C867D3"/>
    <w:rsid w:val="00C90F65"/>
    <w:rsid w:val="00C9726A"/>
    <w:rsid w:val="00CA4C00"/>
    <w:rsid w:val="00CA5C36"/>
    <w:rsid w:val="00CA7172"/>
    <w:rsid w:val="00CB17DC"/>
    <w:rsid w:val="00CB3713"/>
    <w:rsid w:val="00CC02C3"/>
    <w:rsid w:val="00CC3A49"/>
    <w:rsid w:val="00CC6D7D"/>
    <w:rsid w:val="00CC7588"/>
    <w:rsid w:val="00CC77C9"/>
    <w:rsid w:val="00CC7FA6"/>
    <w:rsid w:val="00CD019C"/>
    <w:rsid w:val="00CD1D4A"/>
    <w:rsid w:val="00CD463D"/>
    <w:rsid w:val="00CD78B4"/>
    <w:rsid w:val="00CE5733"/>
    <w:rsid w:val="00CF3025"/>
    <w:rsid w:val="00D02CC6"/>
    <w:rsid w:val="00D12B55"/>
    <w:rsid w:val="00D13AED"/>
    <w:rsid w:val="00D201CD"/>
    <w:rsid w:val="00D31F64"/>
    <w:rsid w:val="00D33A9E"/>
    <w:rsid w:val="00D44307"/>
    <w:rsid w:val="00D47295"/>
    <w:rsid w:val="00D55270"/>
    <w:rsid w:val="00D56099"/>
    <w:rsid w:val="00D60820"/>
    <w:rsid w:val="00D643AC"/>
    <w:rsid w:val="00D651C6"/>
    <w:rsid w:val="00D654D0"/>
    <w:rsid w:val="00D70568"/>
    <w:rsid w:val="00D716BA"/>
    <w:rsid w:val="00D721CD"/>
    <w:rsid w:val="00D72492"/>
    <w:rsid w:val="00D74259"/>
    <w:rsid w:val="00D7632C"/>
    <w:rsid w:val="00D76E60"/>
    <w:rsid w:val="00D77F3A"/>
    <w:rsid w:val="00D873D6"/>
    <w:rsid w:val="00D879C3"/>
    <w:rsid w:val="00DA23F7"/>
    <w:rsid w:val="00DA244E"/>
    <w:rsid w:val="00DA7CF9"/>
    <w:rsid w:val="00DB0285"/>
    <w:rsid w:val="00DB093A"/>
    <w:rsid w:val="00DB51D3"/>
    <w:rsid w:val="00DB77E1"/>
    <w:rsid w:val="00DB7B13"/>
    <w:rsid w:val="00DC1603"/>
    <w:rsid w:val="00DC41D3"/>
    <w:rsid w:val="00DD2810"/>
    <w:rsid w:val="00DD4512"/>
    <w:rsid w:val="00DD4AF4"/>
    <w:rsid w:val="00DD4D61"/>
    <w:rsid w:val="00DE161E"/>
    <w:rsid w:val="00DE5261"/>
    <w:rsid w:val="00DF1B3B"/>
    <w:rsid w:val="00DF37B9"/>
    <w:rsid w:val="00DF5BC3"/>
    <w:rsid w:val="00DF5E8E"/>
    <w:rsid w:val="00DF6EA1"/>
    <w:rsid w:val="00E0207B"/>
    <w:rsid w:val="00E05D08"/>
    <w:rsid w:val="00E1395F"/>
    <w:rsid w:val="00E165FE"/>
    <w:rsid w:val="00E16AF5"/>
    <w:rsid w:val="00E20514"/>
    <w:rsid w:val="00E21A76"/>
    <w:rsid w:val="00E245B5"/>
    <w:rsid w:val="00E259DC"/>
    <w:rsid w:val="00E3098D"/>
    <w:rsid w:val="00E3154D"/>
    <w:rsid w:val="00E3385F"/>
    <w:rsid w:val="00E33FD4"/>
    <w:rsid w:val="00E35F2D"/>
    <w:rsid w:val="00E469CB"/>
    <w:rsid w:val="00E52EA2"/>
    <w:rsid w:val="00E54858"/>
    <w:rsid w:val="00E55EC5"/>
    <w:rsid w:val="00E638F4"/>
    <w:rsid w:val="00E7311E"/>
    <w:rsid w:val="00E77269"/>
    <w:rsid w:val="00E80CEA"/>
    <w:rsid w:val="00E81DDD"/>
    <w:rsid w:val="00E8315B"/>
    <w:rsid w:val="00E84E21"/>
    <w:rsid w:val="00E9078C"/>
    <w:rsid w:val="00EA08E9"/>
    <w:rsid w:val="00EA2659"/>
    <w:rsid w:val="00EA5F1A"/>
    <w:rsid w:val="00EC0859"/>
    <w:rsid w:val="00EC15EE"/>
    <w:rsid w:val="00EC177C"/>
    <w:rsid w:val="00EC2AB3"/>
    <w:rsid w:val="00EC3290"/>
    <w:rsid w:val="00ED1DBC"/>
    <w:rsid w:val="00ED38B1"/>
    <w:rsid w:val="00ED4E62"/>
    <w:rsid w:val="00ED7910"/>
    <w:rsid w:val="00ED796F"/>
    <w:rsid w:val="00EE117B"/>
    <w:rsid w:val="00EE207D"/>
    <w:rsid w:val="00EE746A"/>
    <w:rsid w:val="00EF14E0"/>
    <w:rsid w:val="00EF788D"/>
    <w:rsid w:val="00F10E94"/>
    <w:rsid w:val="00F17994"/>
    <w:rsid w:val="00F23B59"/>
    <w:rsid w:val="00F27F49"/>
    <w:rsid w:val="00F36D70"/>
    <w:rsid w:val="00F44563"/>
    <w:rsid w:val="00F44F98"/>
    <w:rsid w:val="00F46F76"/>
    <w:rsid w:val="00F47996"/>
    <w:rsid w:val="00F50434"/>
    <w:rsid w:val="00F5099F"/>
    <w:rsid w:val="00F51BC1"/>
    <w:rsid w:val="00F52B83"/>
    <w:rsid w:val="00F52E5C"/>
    <w:rsid w:val="00F558F6"/>
    <w:rsid w:val="00F579AD"/>
    <w:rsid w:val="00F60ABE"/>
    <w:rsid w:val="00F6164C"/>
    <w:rsid w:val="00F644BD"/>
    <w:rsid w:val="00F64F75"/>
    <w:rsid w:val="00F66530"/>
    <w:rsid w:val="00F66FEE"/>
    <w:rsid w:val="00F70930"/>
    <w:rsid w:val="00F70D32"/>
    <w:rsid w:val="00F73216"/>
    <w:rsid w:val="00F77340"/>
    <w:rsid w:val="00F80166"/>
    <w:rsid w:val="00F8066C"/>
    <w:rsid w:val="00F8126C"/>
    <w:rsid w:val="00F82F59"/>
    <w:rsid w:val="00F858FF"/>
    <w:rsid w:val="00F918C1"/>
    <w:rsid w:val="00F920A8"/>
    <w:rsid w:val="00F94FC3"/>
    <w:rsid w:val="00FA2671"/>
    <w:rsid w:val="00FA4683"/>
    <w:rsid w:val="00FA642F"/>
    <w:rsid w:val="00FC1859"/>
    <w:rsid w:val="00FC2287"/>
    <w:rsid w:val="00FC6FF3"/>
    <w:rsid w:val="00FC7CB1"/>
    <w:rsid w:val="00FD02A3"/>
    <w:rsid w:val="00FD04A9"/>
    <w:rsid w:val="00FD32A8"/>
    <w:rsid w:val="00FD3CF3"/>
    <w:rsid w:val="00FD3D7A"/>
    <w:rsid w:val="00FE6595"/>
    <w:rsid w:val="00FE7806"/>
    <w:rsid w:val="00FF19FF"/>
    <w:rsid w:val="00FF1F05"/>
    <w:rsid w:val="00FF1F70"/>
    <w:rsid w:val="00FF44EF"/>
    <w:rsid w:val="00FF48EF"/>
    <w:rsid w:val="00FF76D7"/>
    <w:rsid w:val="014757E6"/>
    <w:rsid w:val="02954940"/>
    <w:rsid w:val="02B71A39"/>
    <w:rsid w:val="03605B9C"/>
    <w:rsid w:val="036543A8"/>
    <w:rsid w:val="048502AD"/>
    <w:rsid w:val="04FB31C1"/>
    <w:rsid w:val="061F4B83"/>
    <w:rsid w:val="069F41B1"/>
    <w:rsid w:val="07510477"/>
    <w:rsid w:val="0825634E"/>
    <w:rsid w:val="08A52FEB"/>
    <w:rsid w:val="08C47915"/>
    <w:rsid w:val="09C33728"/>
    <w:rsid w:val="0A1A2F98"/>
    <w:rsid w:val="0A3E006D"/>
    <w:rsid w:val="0ABF0912"/>
    <w:rsid w:val="0AC51722"/>
    <w:rsid w:val="0AEF4D0D"/>
    <w:rsid w:val="0B5B7A74"/>
    <w:rsid w:val="0BDC31C7"/>
    <w:rsid w:val="0D074274"/>
    <w:rsid w:val="0DDF23AE"/>
    <w:rsid w:val="0E491DF2"/>
    <w:rsid w:val="0EE83C31"/>
    <w:rsid w:val="0EE91CD1"/>
    <w:rsid w:val="0FBE045B"/>
    <w:rsid w:val="10771491"/>
    <w:rsid w:val="107A3102"/>
    <w:rsid w:val="107C24E8"/>
    <w:rsid w:val="110A239D"/>
    <w:rsid w:val="11296596"/>
    <w:rsid w:val="11A46535"/>
    <w:rsid w:val="136E751F"/>
    <w:rsid w:val="14B46A8F"/>
    <w:rsid w:val="155317E4"/>
    <w:rsid w:val="15A30C6E"/>
    <w:rsid w:val="15AE1730"/>
    <w:rsid w:val="15DF6C0F"/>
    <w:rsid w:val="160C46A9"/>
    <w:rsid w:val="165A17B0"/>
    <w:rsid w:val="16E93476"/>
    <w:rsid w:val="17675CED"/>
    <w:rsid w:val="182B52BA"/>
    <w:rsid w:val="185B64A2"/>
    <w:rsid w:val="1A22763F"/>
    <w:rsid w:val="1A491A28"/>
    <w:rsid w:val="1B46065D"/>
    <w:rsid w:val="1BB71127"/>
    <w:rsid w:val="1BCE3A49"/>
    <w:rsid w:val="1C0227A6"/>
    <w:rsid w:val="1F7A3FB4"/>
    <w:rsid w:val="21762855"/>
    <w:rsid w:val="22053239"/>
    <w:rsid w:val="2253203C"/>
    <w:rsid w:val="22850451"/>
    <w:rsid w:val="22EC1AEA"/>
    <w:rsid w:val="247A75FF"/>
    <w:rsid w:val="2562086B"/>
    <w:rsid w:val="25FC6246"/>
    <w:rsid w:val="28422B7D"/>
    <w:rsid w:val="2859377E"/>
    <w:rsid w:val="2A0712D6"/>
    <w:rsid w:val="2A6D1762"/>
    <w:rsid w:val="2AE632C3"/>
    <w:rsid w:val="2C665755"/>
    <w:rsid w:val="2CC654DE"/>
    <w:rsid w:val="2D214EC3"/>
    <w:rsid w:val="2DB708F4"/>
    <w:rsid w:val="2E8859D9"/>
    <w:rsid w:val="2F034443"/>
    <w:rsid w:val="30AB6D87"/>
    <w:rsid w:val="314C5A30"/>
    <w:rsid w:val="31C81974"/>
    <w:rsid w:val="320B6556"/>
    <w:rsid w:val="33291A19"/>
    <w:rsid w:val="335D7C3A"/>
    <w:rsid w:val="33C87A09"/>
    <w:rsid w:val="341D6225"/>
    <w:rsid w:val="347656B7"/>
    <w:rsid w:val="35993DF5"/>
    <w:rsid w:val="35A0000C"/>
    <w:rsid w:val="35B14EE0"/>
    <w:rsid w:val="36E83F1F"/>
    <w:rsid w:val="37A95DA4"/>
    <w:rsid w:val="38E90829"/>
    <w:rsid w:val="3A0002DA"/>
    <w:rsid w:val="3AE079A3"/>
    <w:rsid w:val="3B712735"/>
    <w:rsid w:val="3E5D6D7F"/>
    <w:rsid w:val="3EC3774B"/>
    <w:rsid w:val="3F1907ED"/>
    <w:rsid w:val="3FE928E6"/>
    <w:rsid w:val="41193E87"/>
    <w:rsid w:val="421D61A1"/>
    <w:rsid w:val="42631045"/>
    <w:rsid w:val="42D667AD"/>
    <w:rsid w:val="42F856F6"/>
    <w:rsid w:val="43C07739"/>
    <w:rsid w:val="45D76F86"/>
    <w:rsid w:val="45F73352"/>
    <w:rsid w:val="45FB3AEF"/>
    <w:rsid w:val="47440FAE"/>
    <w:rsid w:val="48316414"/>
    <w:rsid w:val="48790E7B"/>
    <w:rsid w:val="48BA2F95"/>
    <w:rsid w:val="49BE0733"/>
    <w:rsid w:val="49E664C2"/>
    <w:rsid w:val="4A82734F"/>
    <w:rsid w:val="4B0435C5"/>
    <w:rsid w:val="4B1F5D09"/>
    <w:rsid w:val="4D981DA3"/>
    <w:rsid w:val="4E1C19CD"/>
    <w:rsid w:val="4E8125C5"/>
    <w:rsid w:val="4F8A2D83"/>
    <w:rsid w:val="4FDD075D"/>
    <w:rsid w:val="50EC11B0"/>
    <w:rsid w:val="513D24CA"/>
    <w:rsid w:val="517918CD"/>
    <w:rsid w:val="517D4FE9"/>
    <w:rsid w:val="522E450D"/>
    <w:rsid w:val="525C3B32"/>
    <w:rsid w:val="54FC295B"/>
    <w:rsid w:val="556E149D"/>
    <w:rsid w:val="56C93614"/>
    <w:rsid w:val="57370E0B"/>
    <w:rsid w:val="579E64C0"/>
    <w:rsid w:val="592E3CE2"/>
    <w:rsid w:val="598C6354"/>
    <w:rsid w:val="5AC31AF0"/>
    <w:rsid w:val="5B052679"/>
    <w:rsid w:val="5B416DD4"/>
    <w:rsid w:val="5C337189"/>
    <w:rsid w:val="5C4D5974"/>
    <w:rsid w:val="5CF759C3"/>
    <w:rsid w:val="610055E3"/>
    <w:rsid w:val="61865BAE"/>
    <w:rsid w:val="62B456D3"/>
    <w:rsid w:val="65020763"/>
    <w:rsid w:val="6578278E"/>
    <w:rsid w:val="66951F39"/>
    <w:rsid w:val="66E90D74"/>
    <w:rsid w:val="675412FA"/>
    <w:rsid w:val="6A791FF0"/>
    <w:rsid w:val="6AC84729"/>
    <w:rsid w:val="6AEC1C54"/>
    <w:rsid w:val="6D9E2659"/>
    <w:rsid w:val="6DF75DF6"/>
    <w:rsid w:val="71500A63"/>
    <w:rsid w:val="732433F2"/>
    <w:rsid w:val="74582108"/>
    <w:rsid w:val="74CA6436"/>
    <w:rsid w:val="74F62D5E"/>
    <w:rsid w:val="75B52980"/>
    <w:rsid w:val="75D51537"/>
    <w:rsid w:val="75DF0A95"/>
    <w:rsid w:val="75FB0F9D"/>
    <w:rsid w:val="76426B1E"/>
    <w:rsid w:val="767137A9"/>
    <w:rsid w:val="76973DD6"/>
    <w:rsid w:val="76E01528"/>
    <w:rsid w:val="771E6B78"/>
    <w:rsid w:val="781F6A99"/>
    <w:rsid w:val="786D1F8F"/>
    <w:rsid w:val="78CC28A9"/>
    <w:rsid w:val="78E56F16"/>
    <w:rsid w:val="7AC435F7"/>
    <w:rsid w:val="7B6B31E4"/>
    <w:rsid w:val="7C150ECA"/>
    <w:rsid w:val="7D61762F"/>
    <w:rsid w:val="7E2E2CF4"/>
    <w:rsid w:val="7E857F9E"/>
    <w:rsid w:val="7E88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5"/>
    <w:semiHidden/>
    <w:unhideWhenUsed/>
    <w:qFormat/>
    <w:uiPriority w:val="9"/>
    <w:pPr>
      <w:keepNext/>
      <w:keepLines/>
      <w:spacing w:before="260" w:after="260" w:line="413" w:lineRule="auto"/>
      <w:outlineLvl w:val="2"/>
    </w:pPr>
    <w:rPr>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Date"/>
    <w:basedOn w:val="1"/>
    <w:next w:val="1"/>
    <w:link w:val="17"/>
    <w:semiHidden/>
    <w:unhideWhenUsed/>
    <w:qFormat/>
    <w:uiPriority w:val="99"/>
    <w:pPr>
      <w:ind w:left="100" w:leftChars="2500"/>
    </w:p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customStyle="1" w:styleId="16">
    <w:name w:val="标题 1 字符"/>
    <w:basedOn w:val="14"/>
    <w:link w:val="2"/>
    <w:qFormat/>
    <w:uiPriority w:val="9"/>
    <w:rPr>
      <w:b/>
      <w:bCs/>
      <w:kern w:val="44"/>
      <w:sz w:val="44"/>
      <w:szCs w:val="44"/>
    </w:rPr>
  </w:style>
  <w:style w:type="character" w:customStyle="1" w:styleId="17">
    <w:name w:val="日期 字符"/>
    <w:basedOn w:val="14"/>
    <w:link w:val="7"/>
    <w:semiHidden/>
    <w:qFormat/>
    <w:uiPriority w:val="99"/>
  </w:style>
  <w:style w:type="paragraph" w:styleId="18">
    <w:name w:val="List Paragraph"/>
    <w:basedOn w:val="1"/>
    <w:qFormat/>
    <w:uiPriority w:val="34"/>
    <w:pPr>
      <w:ind w:firstLine="420" w:firstLineChars="200"/>
    </w:pPr>
  </w:style>
  <w:style w:type="character" w:customStyle="1" w:styleId="19">
    <w:name w:val="标题 2 字符"/>
    <w:basedOn w:val="14"/>
    <w:link w:val="3"/>
    <w:qFormat/>
    <w:uiPriority w:val="9"/>
    <w:rPr>
      <w:rFonts w:asciiTheme="majorHAnsi" w:hAnsiTheme="majorHAnsi" w:eastAsiaTheme="majorEastAsia" w:cstheme="majorBidi"/>
      <w:b/>
      <w:bCs/>
      <w:sz w:val="32"/>
      <w:szCs w:val="32"/>
    </w:rPr>
  </w:style>
  <w:style w:type="character" w:styleId="20">
    <w:name w:val="Placeholder Text"/>
    <w:basedOn w:val="14"/>
    <w:semiHidden/>
    <w:qFormat/>
    <w:uiPriority w:val="99"/>
    <w:rPr>
      <w:color w:val="808080"/>
    </w:rPr>
  </w:style>
  <w:style w:type="character" w:customStyle="1" w:styleId="21">
    <w:name w:val="页眉 字符"/>
    <w:basedOn w:val="14"/>
    <w:link w:val="9"/>
    <w:qFormat/>
    <w:uiPriority w:val="99"/>
    <w:rPr>
      <w:sz w:val="18"/>
      <w:szCs w:val="18"/>
    </w:rPr>
  </w:style>
  <w:style w:type="character" w:customStyle="1" w:styleId="22">
    <w:name w:val="页脚 字符"/>
    <w:basedOn w:val="14"/>
    <w:link w:val="8"/>
    <w:qFormat/>
    <w:uiPriority w:val="99"/>
    <w:rPr>
      <w:sz w:val="18"/>
      <w:szCs w:val="18"/>
    </w:rPr>
  </w:style>
  <w:style w:type="table" w:customStyle="1" w:styleId="23">
    <w:name w:val="网格型1"/>
    <w:basedOn w:val="12"/>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子条文"/>
    <w:basedOn w:val="1"/>
    <w:qFormat/>
    <w:uiPriority w:val="0"/>
    <w:pPr>
      <w:ind w:firstLine="643" w:firstLineChars="200"/>
    </w:pPr>
  </w:style>
  <w:style w:type="character" w:customStyle="1" w:styleId="25">
    <w:name w:val="标题 3 字符"/>
    <w:link w:val="4"/>
    <w:qFormat/>
    <w:uiPriority w:val="0"/>
    <w:rPr>
      <w:b/>
      <w:sz w:val="32"/>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9525"/>
      </a:spPr>
      <a:bodyPr rot="0" spcFirstLastPara="0"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97130-2432-42F5-8B96-799CA7BAE60F}">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48</Pages>
  <Words>2470</Words>
  <Characters>3183</Characters>
  <Lines>217</Lines>
  <Paragraphs>61</Paragraphs>
  <TotalTime>2</TotalTime>
  <ScaleCrop>false</ScaleCrop>
  <LinksUpToDate>false</LinksUpToDate>
  <CharactersWithSpaces>3697</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2022-06-22T16:38:00Z</dcterms:created>
  <dc:creator>怀林 刘</dc:creator>
  <cp:lastModifiedBy>陈熠昕</cp:lastModifiedBy>
  <dcterms:modified xsi:type="dcterms:W3CDTF">2024-10-12T09:10:16Z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2DE548A04A324413A0239E13436150CC_13</vt:lpwstr>
  </property>
</Properties>
</file>