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4B4BC7">
      <w:pPr>
        <w:autoSpaceDE w:val="0"/>
        <w:autoSpaceDN w:val="0"/>
        <w:adjustRightInd w:val="0"/>
        <w:spacing w:line="360" w:lineRule="auto"/>
        <w:ind w:right="126" w:rightChars="60" w:firstLine="0" w:firstLineChars="0"/>
        <w:jc w:val="left"/>
        <w:rPr>
          <w:color w:val="auto"/>
          <w:kern w:val="0"/>
          <w:sz w:val="18"/>
          <w:szCs w:val="18"/>
        </w:rPr>
      </w:pPr>
      <w:bookmarkStart w:id="0" w:name="_Toc23305"/>
      <w:bookmarkStart w:id="1" w:name="_Toc24981"/>
      <w:bookmarkStart w:id="2" w:name="_Toc351"/>
      <w:bookmarkStart w:id="3" w:name="_Toc17477"/>
      <w:r>
        <w:rPr>
          <w:color w:val="auto"/>
          <w:szCs w:val="21"/>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margin">
                  <wp:align>top</wp:align>
                </wp:positionV>
                <wp:extent cx="2199640" cy="650875"/>
                <wp:effectExtent l="0" t="0" r="0" b="0"/>
                <wp:wrapNone/>
                <wp:docPr id="1101475262" name="WordArt 23"/>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199640" cy="650875"/>
                        </a:xfrm>
                        <a:prstGeom prst="rect">
                          <a:avLst/>
                        </a:prstGeom>
                      </wps:spPr>
                      <wps:txbx>
                        <w:txbxContent>
                          <w:p w14:paraId="75D8AD7F">
                            <w:pPr>
                              <w:ind w:firstLine="1120"/>
                              <w:jc w:val="center"/>
                              <w:rPr>
                                <w:rFonts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wps:txbx>
                      <wps:bodyPr wrap="square" numCol="1" fromWordArt="1">
                        <a:prstTxWarp prst="textPlain">
                          <a:avLst>
                            <a:gd name="adj" fmla="val 50000"/>
                          </a:avLst>
                        </a:prstTxWarp>
                        <a:noAutofit/>
                      </wps:bodyPr>
                    </wps:wsp>
                  </a:graphicData>
                </a:graphic>
              </wp:anchor>
            </w:drawing>
          </mc:Choice>
          <mc:Fallback>
            <w:pict>
              <v:shape id="WordArt 23" o:spid="_x0000_s1026" o:spt="202" type="#_x0000_t202" style="position:absolute;left:0pt;height:51.25pt;width:173.2pt;mso-position-horizontal:right;mso-position-horizontal-relative:margin;mso-position-vertical:top;mso-position-vertical-relative:margin;z-index:251664384;mso-width-relative:page;mso-height-relative:page;" filled="f" stroked="f" coordsize="21600,21600" o:gfxdata="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ukhQNYAAAAFAQAADwAA&#10;AAAAAAABACAAAAAiAAAAZHJzL2Rvd25yZXYueG1sUEsBAhQAFAAAAAgAh07iQLDdO9wYAgAAMQQA&#10;AA4AAAAAAAAAAQAgAAAAJQEAAGRycy9lMm9Eb2MueG1sUEsFBgAAAAAGAAYAWQEAAK8FAAAAAA==&#10;" adj="10800">
                <v:fill on="f" focussize="0,0"/>
                <v:stroke on="f"/>
                <v:imagedata o:title=""/>
                <o:lock v:ext="edit" text="t" aspectratio="f"/>
                <v:textbox>
                  <w:txbxContent>
                    <w:p w14:paraId="75D8AD7F">
                      <w:pPr>
                        <w:ind w:firstLine="1120"/>
                        <w:jc w:val="center"/>
                        <w:rPr>
                          <w:rFonts w:ascii="黑体" w:hAnsi="黑体" w:eastAsia="黑体"/>
                          <w:color w:val="000000"/>
                          <w:kern w:val="0"/>
                          <w:sz w:val="56"/>
                          <w:szCs w:val="56"/>
                          <w14:textOutline w14:w="9525" w14:cap="flat" w14:cmpd="sng" w14:algn="ctr">
                            <w14:solidFill>
                              <w14:srgbClr w14:val="000000"/>
                            </w14:solidFill>
                            <w14:prstDash w14:val="solid"/>
                            <w14:round/>
                          </w14:textOutline>
                        </w:rPr>
                      </w:pPr>
                      <w:r>
                        <w:rPr>
                          <w:rFonts w:hint="eastAsia" w:ascii="黑体" w:hAnsi="黑体" w:eastAsia="黑体"/>
                          <w:color w:val="000000"/>
                          <w:sz w:val="56"/>
                          <w:szCs w:val="56"/>
                          <w14:textOutline w14:w="9525" w14:cap="flat" w14:cmpd="sng" w14:algn="ctr">
                            <w14:solidFill>
                              <w14:srgbClr w14:val="000000"/>
                            </w14:solidFill>
                            <w14:prstDash w14:val="solid"/>
                            <w14:round/>
                          </w14:textOutline>
                        </w:rPr>
                        <w:t>CECS</w:t>
                      </w:r>
                    </w:p>
                  </w:txbxContent>
                </v:textbox>
              </v:shape>
            </w:pict>
          </mc:Fallback>
        </mc:AlternateContent>
      </w:r>
      <w:r>
        <w:rPr>
          <w:rFonts w:ascii="黑体" w:hAnsi="黑体" w:eastAsia="黑体"/>
          <w:b/>
          <w:bCs/>
          <w:color w:val="auto"/>
        </w:rPr>
        <mc:AlternateContent>
          <mc:Choice Requires="wps">
            <w:drawing>
              <wp:anchor distT="0" distB="0" distL="114300" distR="114300" simplePos="0" relativeHeight="251663360" behindDoc="0" locked="0" layoutInCell="1" allowOverlap="1">
                <wp:simplePos x="0" y="0"/>
                <wp:positionH relativeFrom="column">
                  <wp:posOffset>-1270</wp:posOffset>
                </wp:positionH>
                <wp:positionV relativeFrom="paragraph">
                  <wp:posOffset>97790</wp:posOffset>
                </wp:positionV>
                <wp:extent cx="1066800" cy="685800"/>
                <wp:effectExtent l="4445" t="4445" r="10795" b="10795"/>
                <wp:wrapNone/>
                <wp:docPr id="324107923" name="文本框 1"/>
                <wp:cNvGraphicFramePr/>
                <a:graphic xmlns:a="http://schemas.openxmlformats.org/drawingml/2006/main">
                  <a:graphicData uri="http://schemas.microsoft.com/office/word/2010/wordprocessingShape">
                    <wps:wsp>
                      <wps:cNvSpPr txBox="1"/>
                      <wps:spPr>
                        <a:xfrm>
                          <a:off x="0" y="0"/>
                          <a:ext cx="1066800" cy="685800"/>
                        </a:xfrm>
                        <a:prstGeom prst="rect">
                          <a:avLst/>
                        </a:prstGeom>
                        <a:solidFill>
                          <a:schemeClr val="lt1"/>
                        </a:solidFill>
                        <a:ln w="6350">
                          <a:solidFill>
                            <a:prstClr val="black"/>
                          </a:solidFill>
                        </a:ln>
                      </wps:spPr>
                      <wps:txbx>
                        <w:txbxContent>
                          <w:p w14:paraId="12F8CC00">
                            <w:pPr>
                              <w:ind w:firstLine="422"/>
                              <w:rPr>
                                <w:rFonts w:ascii="黑体" w:hAnsi="黑体" w:eastAsia="黑体"/>
                                <w:b/>
                                <w:bCs/>
                              </w:rPr>
                            </w:pPr>
                            <w:r>
                              <w:rPr>
                                <w:rFonts w:ascii="黑体" w:hAnsi="黑体" w:eastAsia="黑体"/>
                                <w:b/>
                                <w:bCs/>
                              </w:rPr>
                              <w:t>ICS</w:t>
                            </w:r>
                          </w:p>
                          <w:p w14:paraId="385A0766">
                            <w:pPr>
                              <w:ind w:firstLine="422"/>
                              <w:rPr>
                                <w:rFonts w:ascii="黑体" w:hAnsi="黑体" w:eastAsia="黑体"/>
                                <w:b/>
                                <w:bCs/>
                              </w:rPr>
                            </w:pPr>
                            <w:r>
                              <w:rPr>
                                <w:rFonts w:ascii="黑体" w:hAnsi="黑体" w:eastAsia="黑体"/>
                                <w:b/>
                                <w:bCs/>
                              </w:rPr>
                              <w:t>CCS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0.1pt;margin-top:7.7pt;height:54pt;width:84pt;z-index:251663360;mso-width-relative:page;mso-height-relative:page;" fillcolor="#FFFFFF [3201]" filled="t" stroked="t" coordsize="21600,21600" o:gfxdata="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pLEGT&#10;1QAAAAgBAAAPAAAAAAAAAAEAIAAAACIAAABkcnMvZG93bnJldi54bWxQSwECFAAUAAAACACHTuJA&#10;RihrvF0CAAC/BAAADgAAAAAAAAABACAAAAAkAQAAZHJzL2Uyb0RvYy54bWxQSwUGAAAAAAYABgBZ&#10;AQAA8wUAAAAA&#10;">
                <v:fill on="t" focussize="0,0"/>
                <v:stroke weight="0.5pt" color="#000000" joinstyle="round"/>
                <v:imagedata o:title=""/>
                <o:lock v:ext="edit" aspectratio="f"/>
                <v:textbox>
                  <w:txbxContent>
                    <w:p w14:paraId="12F8CC00">
                      <w:pPr>
                        <w:ind w:firstLine="422"/>
                        <w:rPr>
                          <w:rFonts w:ascii="黑体" w:hAnsi="黑体" w:eastAsia="黑体"/>
                          <w:b/>
                          <w:bCs/>
                        </w:rPr>
                      </w:pPr>
                      <w:r>
                        <w:rPr>
                          <w:rFonts w:ascii="黑体" w:hAnsi="黑体" w:eastAsia="黑体"/>
                          <w:b/>
                          <w:bCs/>
                        </w:rPr>
                        <w:t>ICS</w:t>
                      </w:r>
                    </w:p>
                    <w:p w14:paraId="385A0766">
                      <w:pPr>
                        <w:ind w:firstLine="422"/>
                        <w:rPr>
                          <w:rFonts w:ascii="黑体" w:hAnsi="黑体" w:eastAsia="黑体"/>
                          <w:b/>
                          <w:bCs/>
                        </w:rPr>
                      </w:pPr>
                      <w:r>
                        <w:rPr>
                          <w:rFonts w:ascii="黑体" w:hAnsi="黑体" w:eastAsia="黑体"/>
                          <w:b/>
                          <w:bCs/>
                        </w:rPr>
                        <w:t>CCS</w:t>
                      </w:r>
                    </w:p>
                  </w:txbxContent>
                </v:textbox>
              </v:shape>
            </w:pict>
          </mc:Fallback>
        </mc:AlternateContent>
      </w:r>
      <w:r>
        <w:rPr>
          <w:rFonts w:ascii="黑体" w:hAnsi="黑体" w:eastAsia="黑体"/>
          <w:b/>
          <w:bCs/>
          <w:color w:val="auto"/>
        </w:rPr>
        <mc:AlternateContent>
          <mc:Choice Requires="wps">
            <w:drawing>
              <wp:anchor distT="0" distB="0" distL="114300" distR="114300" simplePos="0" relativeHeight="251660288" behindDoc="1" locked="0" layoutInCell="1" allowOverlap="1">
                <wp:simplePos x="0" y="0"/>
                <wp:positionH relativeFrom="page">
                  <wp:posOffset>803910</wp:posOffset>
                </wp:positionH>
                <wp:positionV relativeFrom="page">
                  <wp:posOffset>3004820</wp:posOffset>
                </wp:positionV>
                <wp:extent cx="6121400" cy="0"/>
                <wp:effectExtent l="0" t="6350" r="0" b="6350"/>
                <wp:wrapNone/>
                <wp:docPr id="10" name="任意多边形 7"/>
                <wp:cNvGraphicFramePr/>
                <a:graphic xmlns:a="http://schemas.openxmlformats.org/drawingml/2006/main">
                  <a:graphicData uri="http://schemas.microsoft.com/office/word/2010/wordprocessingShape">
                    <wps:wsp>
                      <wps:cNvSpPr/>
                      <wps:spPr>
                        <a:xfrm>
                          <a:off x="0" y="0"/>
                          <a:ext cx="6121400" cy="0"/>
                        </a:xfrm>
                        <a:custGeom>
                          <a:avLst/>
                          <a:gdLst/>
                          <a:ahLst/>
                          <a:cxnLst/>
                          <a:rect l="0" t="0" r="0" b="0"/>
                          <a:pathLst>
                            <a:path w="9640">
                              <a:moveTo>
                                <a:pt x="0" y="0"/>
                              </a:moveTo>
                              <a:lnTo>
                                <a:pt x="9640" y="0"/>
                              </a:lnTo>
                            </a:path>
                          </a:pathLst>
                        </a:custGeom>
                        <a:noFill/>
                        <a:ln w="12700" cap="flat" cmpd="sng">
                          <a:solidFill>
                            <a:srgbClr val="000000"/>
                          </a:solidFill>
                          <a:prstDash val="solid"/>
                          <a:headEnd type="none" w="med" len="med"/>
                          <a:tailEnd type="none" w="med" len="med"/>
                        </a:ln>
                      </wps:spPr>
                      <wps:bodyPr upright="1"/>
                    </wps:wsp>
                  </a:graphicData>
                </a:graphic>
              </wp:anchor>
            </w:drawing>
          </mc:Choice>
          <mc:Fallback>
            <w:pict>
              <v:shape id="任意多边形 7" o:spid="_x0000_s1026" o:spt="100" style="position:absolute;left:0pt;margin-left:63.3pt;margin-top:236.6pt;height:0pt;width:482pt;mso-position-horizontal-relative:page;mso-position-vertical-relative:page;z-index:-251656192;mso-width-relative:page;mso-height-relative:page;" filled="f" stroked="t" coordsize="9640,1" o:gfxdata="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QTNaZ1QAAAAwBAAAPAAAAAAAAAAEAIAAAACIAAABkcnMvZG93bnJldi54bWxQSwEC&#10;FAAUAAAACACHTuJAYutqvTACAAClBAAADgAAAAAAAAABACAAAAAkAQAAZHJzL2Uyb0RvYy54bWxQ&#10;SwUGAAAAAAYABgBZAQAAxgUAAAAA&#10;" path="m0,0l9640,0e">
                <v:fill on="f" focussize="0,0"/>
                <v:stroke weight="1pt" color="#000000" joinstyle="round"/>
                <v:imagedata o:title=""/>
                <o:lock v:ext="edit" aspectratio="f"/>
              </v:shape>
            </w:pict>
          </mc:Fallback>
        </mc:AlternateContent>
      </w:r>
    </w:p>
    <w:p w14:paraId="7BDD614D">
      <w:pPr>
        <w:tabs>
          <w:tab w:val="left" w:pos="6330"/>
        </w:tabs>
        <w:ind w:firstLine="420"/>
        <w:jc w:val="left"/>
        <w:rPr>
          <w:color w:val="auto"/>
        </w:rPr>
      </w:pPr>
      <w:r>
        <w:rPr>
          <w:color w:val="auto"/>
        </w:rPr>
        <w:tab/>
      </w:r>
    </w:p>
    <w:p w14:paraId="443CC3D6">
      <w:pPr>
        <w:ind w:firstLine="420"/>
        <w:rPr>
          <w:color w:val="auto"/>
        </w:rPr>
      </w:pPr>
    </w:p>
    <w:p w14:paraId="3D0DAAC2">
      <w:pPr>
        <w:ind w:firstLine="420"/>
        <w:rPr>
          <w:color w:val="auto"/>
        </w:rPr>
      </w:pPr>
    </w:p>
    <w:p w14:paraId="6CD31FF0">
      <w:pPr>
        <w:pStyle w:val="153"/>
        <w:framePr w:wrap="auto" w:vAnchor="margin" w:hAnchor="text" w:yAlign="inline"/>
        <w:ind w:firstLine="0" w:firstLineChars="0"/>
        <w:jc w:val="both"/>
        <w:rPr>
          <w:rStyle w:val="71"/>
          <w:color w:val="auto"/>
          <w:szCs w:val="28"/>
        </w:rPr>
      </w:pPr>
      <w:bookmarkStart w:id="4" w:name="fm"/>
    </w:p>
    <w:p w14:paraId="7DFD643F">
      <w:pPr>
        <w:pStyle w:val="153"/>
        <w:framePr w:wrap="auto" w:vAnchor="margin" w:hAnchor="text" w:yAlign="inline"/>
        <w:ind w:firstLine="0" w:firstLineChars="0"/>
        <w:jc w:val="both"/>
        <w:rPr>
          <w:rStyle w:val="71"/>
          <w:color w:val="auto"/>
          <w:szCs w:val="28"/>
        </w:rPr>
      </w:pPr>
    </w:p>
    <w:p w14:paraId="28472424">
      <w:pPr>
        <w:pStyle w:val="127"/>
        <w:framePr w:wrap="around" w:hAnchor="page" w:x="6991" w:y="14131"/>
        <w:ind w:firstLine="560"/>
        <w:rPr>
          <w:color w:val="auto"/>
        </w:rPr>
      </w:pPr>
      <w:r>
        <w:rPr>
          <w:color w:val="auto"/>
        </w:rPr>
        <w:fldChar w:fldCharType="begin">
          <w:ffData>
            <w:name w:val="SY"/>
            <w:enabled/>
            <w:calcOnExit w:val="0"/>
            <w:textInput>
              <w:default w:val="XXXX"/>
              <w:maxLength w:val="4"/>
            </w:textInput>
          </w:ffData>
        </w:fldChar>
      </w:r>
      <w:r>
        <w:rPr>
          <w:color w:val="auto"/>
        </w:rPr>
        <w:instrText xml:space="preserve"> FORMTEXT </w:instrText>
      </w:r>
      <w:r>
        <w:rPr>
          <w:color w:val="auto"/>
        </w:rPr>
        <w:fldChar w:fldCharType="separate"/>
      </w:r>
      <w:r>
        <w:rPr>
          <w:color w:val="auto"/>
        </w:rPr>
        <w:t>XXXX</w:t>
      </w:r>
      <w:r>
        <w:rPr>
          <w:color w:val="auto"/>
        </w:rPr>
        <w:fldChar w:fldCharType="end"/>
      </w:r>
      <w:r>
        <w:rPr>
          <w:color w:val="auto"/>
        </w:rPr>
        <w:t xml:space="preserve"> - </w:t>
      </w:r>
      <w:r>
        <w:rPr>
          <w:color w:val="auto"/>
        </w:rPr>
        <w:fldChar w:fldCharType="begin">
          <w:ffData>
            <w:name w:val="SM"/>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r>
        <w:rPr>
          <w:color w:val="auto"/>
        </w:rPr>
        <w:t xml:space="preserve"> - </w:t>
      </w:r>
      <w:r>
        <w:rPr>
          <w:color w:val="auto"/>
        </w:rPr>
        <w:fldChar w:fldCharType="begin">
          <w:ffData>
            <w:name w:val="SD"/>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r>
        <w:rPr>
          <w:color w:val="auto"/>
        </w:rPr>
        <w:t>实施</w:t>
      </w:r>
    </w:p>
    <w:p w14:paraId="691457C6">
      <w:pPr>
        <w:pStyle w:val="153"/>
        <w:framePr w:w="7937" w:h="454" w:hRule="exact" w:wrap="notBeside" w:x="2317" w:y="14683" w:anchorLock="0"/>
        <w:ind w:firstLine="900"/>
        <w:jc w:val="both"/>
        <w:rPr>
          <w:color w:val="auto"/>
        </w:rPr>
      </w:pPr>
      <w:r>
        <w:rPr>
          <w:rStyle w:val="71"/>
          <w:rFonts w:hint="eastAsia"/>
          <w:color w:val="auto"/>
          <w:szCs w:val="28"/>
        </w:rPr>
        <w:t>中国工程建设标准化协会</w:t>
      </w:r>
      <w:r>
        <w:rPr>
          <w:color w:val="auto"/>
          <w:w w:val="100"/>
        </w:rPr>
        <mc:AlternateContent>
          <mc:Choice Requires="wps">
            <w:drawing>
              <wp:anchor distT="0" distB="0" distL="114300" distR="114300" simplePos="0" relativeHeight="251666432" behindDoc="1" locked="1" layoutInCell="1" allowOverlap="1">
                <wp:simplePos x="0" y="0"/>
                <wp:positionH relativeFrom="column">
                  <wp:posOffset>4413885</wp:posOffset>
                </wp:positionH>
                <wp:positionV relativeFrom="paragraph">
                  <wp:posOffset>-7435215</wp:posOffset>
                </wp:positionV>
                <wp:extent cx="1143000" cy="228600"/>
                <wp:effectExtent l="0" t="0" r="0" b="0"/>
                <wp:wrapNone/>
                <wp:docPr id="15" name="DT"/>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DT" o:spid="_x0000_s1026" o:spt="1" style="position:absolute;left:0pt;margin-left:347.55pt;margin-top:-585.45pt;height:18pt;width:90pt;z-index:-251650048;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fyYoR2gAAAA8BAAAPAAAAAAAAAAEAIAAA&#10;ACIAAABkcnMvZG93bnJldi54bWxQSwECFAAUAAAACACHTuJAzGREAAoCAAAhBAAADgAAAAAAAAAB&#10;ACAAAAApAQAAZHJzL2Uyb0RvYy54bWxQSwUGAAAAAAYABgBZAQAApQUAAAAA&#10;">
                <v:fill on="t" focussize="0,0"/>
                <v:stroke on="f"/>
                <v:imagedata o:title=""/>
                <o:lock v:ext="edit" aspectratio="f"/>
                <w10:anchorlock/>
              </v:rect>
            </w:pict>
          </mc:Fallback>
        </mc:AlternateContent>
      </w:r>
      <w:r>
        <w:rPr>
          <w:rStyle w:val="71"/>
          <w:rFonts w:hint="eastAsia"/>
          <w:color w:val="auto"/>
          <w:szCs w:val="28"/>
        </w:rPr>
        <w:t xml:space="preserve"> </w:t>
      </w:r>
      <w:r>
        <w:rPr>
          <w:rStyle w:val="71"/>
          <w:color w:val="auto"/>
          <w:szCs w:val="28"/>
        </w:rPr>
        <w:t xml:space="preserve"> </w:t>
      </w:r>
      <w:r>
        <w:rPr>
          <w:rStyle w:val="71"/>
          <w:rFonts w:hint="eastAsia"/>
          <w:color w:val="auto"/>
          <w:szCs w:val="28"/>
        </w:rPr>
        <w:t>发布</w:t>
      </w:r>
    </w:p>
    <w:p w14:paraId="0F4AEBDE">
      <w:pPr>
        <w:pStyle w:val="153"/>
        <w:framePr w:wrap="auto" w:vAnchor="margin" w:hAnchor="text" w:yAlign="inline"/>
        <w:ind w:firstLine="0" w:firstLineChars="0"/>
        <w:jc w:val="both"/>
        <w:rPr>
          <w:rStyle w:val="71"/>
          <w:color w:val="auto"/>
          <w:szCs w:val="28"/>
        </w:rPr>
      </w:pPr>
    </w:p>
    <w:bookmarkEnd w:id="4"/>
    <w:p w14:paraId="6FC3C2D5">
      <w:pPr>
        <w:pStyle w:val="120"/>
        <w:framePr w:w="4561" w:wrap="around" w:hAnchor="page" w:x="1396" w:y="14116"/>
        <w:ind w:firstLine="560"/>
        <w:rPr>
          <w:color w:val="auto"/>
        </w:rPr>
      </w:pPr>
      <w:bookmarkStart w:id="5" w:name="FY"/>
      <w:r>
        <w:rPr>
          <w:color w:val="auto"/>
        </w:rPr>
        <w:fldChar w:fldCharType="begin">
          <w:ffData>
            <w:name w:val="FY"/>
            <w:enabled/>
            <w:calcOnExit w:val="0"/>
            <w:textInput>
              <w:default w:val="XXXX"/>
              <w:maxLength w:val="4"/>
            </w:textInput>
          </w:ffData>
        </w:fldChar>
      </w:r>
      <w:r>
        <w:rPr>
          <w:color w:val="auto"/>
        </w:rPr>
        <w:instrText xml:space="preserve"> FORMTEXT </w:instrText>
      </w:r>
      <w:r>
        <w:rPr>
          <w:color w:val="auto"/>
        </w:rPr>
        <w:fldChar w:fldCharType="separate"/>
      </w:r>
      <w:r>
        <w:rPr>
          <w:color w:val="auto"/>
        </w:rPr>
        <w:t>XXXX</w:t>
      </w:r>
      <w:r>
        <w:rPr>
          <w:color w:val="auto"/>
        </w:rPr>
        <w:fldChar w:fldCharType="end"/>
      </w:r>
      <w:bookmarkEnd w:id="5"/>
      <w:r>
        <w:rPr>
          <w:color w:val="auto"/>
        </w:rPr>
        <w:t xml:space="preserve"> - </w:t>
      </w:r>
      <w:r>
        <w:rPr>
          <w:color w:val="auto"/>
        </w:rPr>
        <w:fldChar w:fldCharType="begin">
          <w:ffData>
            <w:name w:val="FM"/>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r>
        <w:rPr>
          <w:color w:val="auto"/>
        </w:rPr>
        <w:t xml:space="preserve"> - </w:t>
      </w:r>
      <w:bookmarkStart w:id="6" w:name="FD"/>
      <w:r>
        <w:rPr>
          <w:color w:val="auto"/>
        </w:rPr>
        <w:fldChar w:fldCharType="begin">
          <w:ffData>
            <w:name w:val="FD"/>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6"/>
      <w:r>
        <w:rPr>
          <w:color w:val="auto"/>
        </w:rPr>
        <w:t>发布</w:t>
      </w:r>
      <w:r>
        <w:rPr>
          <w:color w:val="auto"/>
        </w:rPr>
        <mc:AlternateContent>
          <mc:Choice Requires="wps">
            <w:drawing>
              <wp:anchor distT="0" distB="0" distL="114300" distR="114300" simplePos="0" relativeHeight="251665408" behindDoc="0" locked="1" layoutInCell="1" allowOverlap="1">
                <wp:simplePos x="0" y="0"/>
                <wp:positionH relativeFrom="column">
                  <wp:posOffset>-635</wp:posOffset>
                </wp:positionH>
                <wp:positionV relativeFrom="page">
                  <wp:posOffset>9251315</wp:posOffset>
                </wp:positionV>
                <wp:extent cx="6120130" cy="0"/>
                <wp:effectExtent l="0" t="4445" r="0" b="5080"/>
                <wp:wrapNone/>
                <wp:docPr id="17" name="直线 10"/>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a:effectLst/>
                      </wps:spPr>
                      <wps:bodyPr/>
                    </wps:wsp>
                  </a:graphicData>
                </a:graphic>
              </wp:anchor>
            </w:drawing>
          </mc:Choice>
          <mc:Fallback>
            <w:pict>
              <v:line id="直线 10" o:spid="_x0000_s1026" o:spt="20" style="position:absolute;left:0pt;margin-left:-0.05pt;margin-top:728.45pt;height:0pt;width:481.9pt;mso-position-vertical-relative:page;z-index:251665408;mso-width-relative:page;mso-height-relative:page;" filled="f" stroked="t" coordsize="21600,21600" o:gfxdata="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jLS/z1wAAAAsBAAAPAAAA&#10;AAAAAAEAIAAAACIAAABkcnMvZG93bnJldi54bWxQSwECFAAUAAAACACHTuJAhB9/z90BAACxAwAA&#10;DgAAAAAAAAABACAAAAAmAQAAZHJzL2Uyb0RvYy54bWxQSwUGAAAAAAYABgBZAQAAdQUAAAAA&#10;">
                <v:fill on="f" focussize="0,0"/>
                <v:stroke color="#000000" joinstyle="round"/>
                <v:imagedata o:title=""/>
                <o:lock v:ext="edit" aspectratio="f"/>
                <w10:anchorlock/>
              </v:line>
            </w:pict>
          </mc:Fallback>
        </mc:AlternateContent>
      </w:r>
    </w:p>
    <w:p w14:paraId="58D8CECA">
      <w:pPr>
        <w:ind w:firstLine="420"/>
        <w:rPr>
          <w:color w:val="auto"/>
        </w:rPr>
      </w:pPr>
    </w:p>
    <w:p w14:paraId="30CFE08F">
      <w:pPr>
        <w:pStyle w:val="102"/>
        <w:framePr w:w="10287" w:h="1549" w:hRule="exact" w:wrap="around" w:x="1050" w:y="2656"/>
        <w:ind w:firstLine="0" w:firstLineChars="0"/>
        <w:rPr>
          <w:color w:val="auto"/>
          <w:sz w:val="56"/>
          <w:szCs w:val="72"/>
        </w:rPr>
      </w:pPr>
      <w:bookmarkStart w:id="7" w:name="_Hlk144307714"/>
      <w:r>
        <w:rPr>
          <w:rFonts w:hint="eastAsia"/>
          <w:color w:val="auto"/>
          <w:sz w:val="56"/>
          <w:szCs w:val="72"/>
        </w:rPr>
        <w:t>中国工程建设标准化协会</w:t>
      </w:r>
      <w:bookmarkEnd w:id="7"/>
      <w:r>
        <w:rPr>
          <w:rFonts w:hint="eastAsia"/>
          <w:color w:val="auto"/>
          <w:sz w:val="56"/>
          <w:szCs w:val="72"/>
        </w:rPr>
        <w:t>标准</w:t>
      </w:r>
    </w:p>
    <w:p w14:paraId="23C267E1">
      <w:pPr>
        <w:pStyle w:val="107"/>
        <w:framePr w:h="706" w:hRule="exact" w:wrap="around" w:x="1292" w:y="3571"/>
        <w:wordWrap w:val="0"/>
        <w:ind w:firstLine="560"/>
        <w:rPr>
          <w:rFonts w:ascii="Times New Roman"/>
          <w:color w:val="auto"/>
        </w:rPr>
      </w:pPr>
      <w:r>
        <w:rPr>
          <w:rFonts w:ascii="Times New Roman"/>
          <w:color w:val="auto"/>
        </w:rPr>
        <w:t>T/</w:t>
      </w:r>
      <w:r>
        <w:rPr>
          <w:rFonts w:hint="eastAsia" w:ascii="Times New Roman"/>
          <w:color w:val="auto"/>
        </w:rPr>
        <w:t>CECS</w:t>
      </w:r>
      <w:r>
        <w:rPr>
          <w:rFonts w:ascii="Times New Roman"/>
          <w:color w:val="auto"/>
        </w:rPr>
        <w:t xml:space="preserve"> XX-202X</w:t>
      </w:r>
    </w:p>
    <w:tbl>
      <w:tblPr>
        <w:tblStyle w:val="3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1F9F0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14:paraId="6887D1FD">
            <w:pPr>
              <w:pStyle w:val="156"/>
              <w:framePr w:h="706" w:hRule="exact" w:wrap="around" w:x="1292" w:y="3571"/>
              <w:ind w:right="420" w:firstLine="420"/>
              <w:jc w:val="both"/>
              <w:rPr>
                <w:rFonts w:ascii="Times New Roman"/>
                <w:color w:val="auto"/>
              </w:rPr>
            </w:pPr>
          </w:p>
        </w:tc>
      </w:tr>
    </w:tbl>
    <w:p w14:paraId="732D81F6">
      <w:pPr>
        <w:pStyle w:val="107"/>
        <w:framePr w:h="706" w:hRule="exact" w:wrap="around" w:x="1292" w:y="3571"/>
        <w:ind w:firstLine="560"/>
        <w:rPr>
          <w:rFonts w:ascii="Times New Roman"/>
          <w:color w:val="auto"/>
        </w:rPr>
      </w:pPr>
    </w:p>
    <w:p w14:paraId="20970CDD">
      <w:pPr>
        <w:pStyle w:val="107"/>
        <w:framePr w:h="706" w:hRule="exact" w:wrap="around" w:x="1292" w:y="3571"/>
        <w:ind w:firstLine="560"/>
        <w:rPr>
          <w:rFonts w:ascii="Times New Roman"/>
          <w:color w:val="auto"/>
        </w:rPr>
      </w:pPr>
    </w:p>
    <w:p w14:paraId="38E07D5F">
      <w:pPr>
        <w:pStyle w:val="102"/>
        <w:framePr w:w="10287" w:h="1549" w:hRule="exact" w:wrap="around" w:x="1050" w:y="2656"/>
        <w:ind w:firstLine="0" w:firstLineChars="0"/>
        <w:jc w:val="center"/>
        <w:rPr>
          <w:rFonts w:ascii="Times New Roman" w:hAnsi="Times New Roman"/>
          <w:color w:val="auto"/>
          <w:spacing w:val="0"/>
          <w:w w:val="150"/>
          <w:sz w:val="72"/>
          <w:szCs w:val="72"/>
        </w:rPr>
      </w:pPr>
    </w:p>
    <w:p w14:paraId="1D2CA03B">
      <w:pPr>
        <w:framePr w:w="9639" w:h="6917" w:hRule="exact" w:wrap="around" w:vAnchor="page" w:hAnchor="page" w:x="1366" w:y="6331" w:anchorLock="1"/>
        <w:spacing w:line="240" w:lineRule="auto"/>
        <w:ind w:firstLine="0" w:firstLineChars="0"/>
        <w:jc w:val="center"/>
        <w:rPr>
          <w:rFonts w:hint="eastAsia" w:eastAsia="黑体"/>
          <w:b/>
          <w:color w:val="auto"/>
          <w:sz w:val="48"/>
          <w:szCs w:val="48"/>
        </w:rPr>
      </w:pPr>
      <w:bookmarkStart w:id="8" w:name="StdEnglishName"/>
      <w:r>
        <w:rPr>
          <w:rFonts w:hint="eastAsia" w:eastAsia="黑体"/>
          <w:b/>
          <w:color w:val="auto"/>
          <w:sz w:val="48"/>
          <w:szCs w:val="48"/>
        </w:rPr>
        <w:t>直埋供热管用气凝胶复合制品管壳</w:t>
      </w:r>
    </w:p>
    <w:bookmarkEnd w:id="8"/>
    <w:p w14:paraId="1B72FE60">
      <w:pPr>
        <w:pStyle w:val="81"/>
        <w:framePr w:wrap="around" w:x="1366" w:y="6331"/>
        <w:spacing w:before="567" w:line="240" w:lineRule="auto"/>
        <w:ind w:firstLine="0" w:firstLineChars="0"/>
        <w:rPr>
          <w:rFonts w:ascii="Times New Roman"/>
          <w:color w:val="auto"/>
          <w:sz w:val="32"/>
          <w:szCs w:val="32"/>
        </w:rPr>
      </w:pPr>
      <w:r>
        <w:rPr>
          <w:rFonts w:hint="eastAsia" w:ascii="Times New Roman" w:eastAsia="黑体"/>
          <w:color w:val="auto"/>
          <w:sz w:val="32"/>
          <w:szCs w:val="32"/>
        </w:rPr>
        <w:t>Direct buried heating pipe aerogel composite products pipe shell</w:t>
      </w:r>
    </w:p>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C6EA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67D92094">
            <w:pPr>
              <w:framePr w:w="9639" w:h="6917" w:hRule="exact" w:wrap="around" w:vAnchor="page" w:hAnchor="page" w:x="1366" w:y="6331" w:anchorLock="1"/>
              <w:spacing w:line="360" w:lineRule="auto"/>
              <w:ind w:firstLine="420"/>
              <w:jc w:val="center"/>
              <w:rPr>
                <w:rFonts w:hint="eastAsia"/>
                <w:sz w:val="24"/>
                <w:lang w:eastAsia="zh-CN"/>
              </w:rPr>
            </w:pPr>
          </w:p>
          <w:p w14:paraId="5B422EA8">
            <w:pPr>
              <w:framePr w:w="9639" w:h="6917" w:hRule="exact" w:wrap="around" w:vAnchor="page" w:hAnchor="page" w:x="1366" w:y="6331" w:anchorLock="1"/>
              <w:spacing w:line="360" w:lineRule="auto"/>
              <w:ind w:firstLine="420"/>
              <w:jc w:val="center"/>
              <w:rPr>
                <w:rFonts w:hint="eastAsia"/>
                <w:sz w:val="24"/>
                <w:lang w:eastAsia="zh-CN"/>
              </w:rPr>
            </w:pPr>
          </w:p>
          <w:p w14:paraId="7E71970E">
            <w:pPr>
              <w:framePr w:w="9639" w:h="6917" w:hRule="exact" w:wrap="around" w:vAnchor="page" w:hAnchor="page" w:x="1366" w:y="6331" w:anchorLock="1"/>
              <w:spacing w:line="360" w:lineRule="auto"/>
              <w:ind w:firstLine="420"/>
              <w:jc w:val="center"/>
              <w:rPr>
                <w:color w:val="auto"/>
                <w:szCs w:val="21"/>
              </w:rPr>
            </w:pPr>
            <w:r>
              <w:rPr>
                <w:rFonts w:hint="eastAsia"/>
                <w:sz w:val="24"/>
                <w:lang w:eastAsia="zh-CN"/>
              </w:rPr>
              <w:t>（</w:t>
            </w:r>
            <w:r>
              <w:rPr>
                <w:rFonts w:hint="eastAsia"/>
                <w:sz w:val="24"/>
              </w:rPr>
              <w:t>征求意见稿</w:t>
            </w:r>
            <w:r>
              <w:rPr>
                <w:rFonts w:hint="eastAsia"/>
                <w:sz w:val="24"/>
                <w:lang w:eastAsia="zh-CN"/>
              </w:rPr>
              <w:t>）</w:t>
            </w:r>
          </w:p>
          <w:p w14:paraId="3CE8C788">
            <w:pPr>
              <w:pStyle w:val="80"/>
              <w:framePr w:wrap="around" w:x="1366" w:y="6331"/>
              <w:jc w:val="both"/>
              <w:rPr>
                <w:rFonts w:ascii="Times New Roman"/>
                <w:color w:val="auto"/>
              </w:rPr>
            </w:pPr>
          </w:p>
        </w:tc>
      </w:tr>
      <w:tr w14:paraId="1AD1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46227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noWrap w:val="0"/>
                  <w:vAlign w:val="top"/>
                </w:tcPr>
                <w:p w14:paraId="0023D192">
                  <w:pPr>
                    <w:framePr w:w="9639" w:h="6917" w:hRule="exact" w:wrap="around" w:vAnchor="page" w:hAnchor="page" w:x="1366" w:y="6331" w:anchorLock="1"/>
                    <w:snapToGrid w:val="0"/>
                    <w:spacing w:line="312" w:lineRule="auto"/>
                    <w:jc w:val="center"/>
                    <w:rPr>
                      <w:sz w:val="28"/>
                      <w:szCs w:val="28"/>
                    </w:rPr>
                  </w:pPr>
                  <w:bookmarkStart w:id="9" w:name="SY"/>
                  <w:r>
                    <w:rPr>
                      <w:rFonts w:hint="eastAsia"/>
                      <w:sz w:val="28"/>
                      <w:szCs w:val="28"/>
                    </w:rPr>
                    <w:t>（提交反馈意见时，请将有关专利连同支持性文件一并附上）</w:t>
                  </w:r>
                </w:p>
                <w:p w14:paraId="2643742F">
                  <w:pPr>
                    <w:pStyle w:val="79"/>
                    <w:framePr w:wrap="around" w:x="1366" w:y="6331"/>
                    <w:rPr>
                      <w:rFonts w:hint="eastAsia"/>
                    </w:rPr>
                  </w:pPr>
                </w:p>
              </w:tc>
            </w:tr>
          </w:tbl>
          <w:p w14:paraId="6E3CFB68">
            <w:pPr>
              <w:pStyle w:val="80"/>
              <w:framePr w:wrap="around" w:x="1366" w:y="6331"/>
              <w:ind w:firstLine="480"/>
              <w:rPr>
                <w:rFonts w:ascii="Times New Roman"/>
                <w:color w:val="auto"/>
              </w:rPr>
            </w:pPr>
          </w:p>
        </w:tc>
      </w:tr>
    </w:tbl>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66E2ED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67C8B350">
            <w:pPr>
              <w:pStyle w:val="127"/>
              <w:framePr w:wrap="around" w:x="1366" w:y="6331"/>
              <w:ind w:firstLine="560"/>
              <w:rPr>
                <w:color w:val="auto"/>
              </w:rPr>
            </w:pPr>
            <w:r>
              <w:rPr>
                <w:color w:val="auto"/>
              </w:rPr>
              <w:fldChar w:fldCharType="begin">
                <w:ffData>
                  <w:name w:val="SY"/>
                  <w:enabled/>
                  <w:calcOnExit w:val="0"/>
                  <w:textInput>
                    <w:default w:val="XXXX"/>
                    <w:maxLength w:val="4"/>
                  </w:textInput>
                </w:ffData>
              </w:fldChar>
            </w:r>
            <w:r>
              <w:rPr>
                <w:color w:val="auto"/>
              </w:rPr>
              <w:instrText xml:space="preserve"> FORMTEXT </w:instrText>
            </w:r>
            <w:r>
              <w:rPr>
                <w:color w:val="auto"/>
              </w:rPr>
              <w:fldChar w:fldCharType="separate"/>
            </w:r>
            <w:r>
              <w:rPr>
                <w:color w:val="auto"/>
              </w:rPr>
              <w:t>XXXX</w:t>
            </w:r>
            <w:r>
              <w:rPr>
                <w:color w:val="auto"/>
              </w:rPr>
              <w:fldChar w:fldCharType="end"/>
            </w:r>
            <w:bookmarkEnd w:id="9"/>
            <w:r>
              <w:rPr>
                <w:color w:val="auto"/>
              </w:rPr>
              <w:t xml:space="preserve"> - </w:t>
            </w:r>
            <w:bookmarkStart w:id="10" w:name="SM"/>
            <w:r>
              <w:rPr>
                <w:color w:val="auto"/>
              </w:rPr>
              <w:fldChar w:fldCharType="begin">
                <w:ffData>
                  <w:name w:val="SM"/>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10"/>
            <w:r>
              <w:rPr>
                <w:color w:val="auto"/>
              </w:rPr>
              <w:t xml:space="preserve"> - </w:t>
            </w:r>
            <w:bookmarkStart w:id="11" w:name="SD"/>
            <w:r>
              <w:rPr>
                <w:color w:val="auto"/>
              </w:rPr>
              <w:fldChar w:fldCharType="begin">
                <w:ffData>
                  <w:name w:val="SD"/>
                  <w:enabled/>
                  <w:calcOnExit w:val="0"/>
                  <w:textInput>
                    <w:default w:val="XX"/>
                    <w:maxLength w:val="2"/>
                  </w:textInput>
                </w:ffData>
              </w:fldChar>
            </w:r>
            <w:r>
              <w:rPr>
                <w:color w:val="auto"/>
              </w:rPr>
              <w:instrText xml:space="preserve"> FORMTEXT </w:instrText>
            </w:r>
            <w:r>
              <w:rPr>
                <w:color w:val="auto"/>
              </w:rPr>
              <w:fldChar w:fldCharType="separate"/>
            </w:r>
            <w:r>
              <w:rPr>
                <w:color w:val="auto"/>
              </w:rPr>
              <w:t>XX</w:t>
            </w:r>
            <w:r>
              <w:rPr>
                <w:color w:val="auto"/>
              </w:rPr>
              <w:fldChar w:fldCharType="end"/>
            </w:r>
            <w:bookmarkEnd w:id="11"/>
            <w:r>
              <w:rPr>
                <w:color w:val="auto"/>
              </w:rPr>
              <w:t>实施</w:t>
            </w:r>
          </w:p>
          <w:p w14:paraId="521E1459">
            <w:pPr>
              <w:pStyle w:val="79"/>
              <w:framePr w:wrap="around" w:x="1366" w:y="6331"/>
              <w:ind w:firstLine="420"/>
              <w:rPr>
                <w:rFonts w:ascii="Times New Roman"/>
                <w:color w:val="auto"/>
              </w:rPr>
            </w:pPr>
          </w:p>
        </w:tc>
      </w:tr>
    </w:tbl>
    <w:p w14:paraId="5D7D44A9">
      <w:pPr>
        <w:ind w:firstLine="420"/>
        <w:rPr>
          <w:color w:val="auto"/>
        </w:rPr>
        <w:sectPr>
          <w:headerReference r:id="rId5" w:type="first"/>
          <w:footerReference r:id="rId8" w:type="first"/>
          <w:headerReference r:id="rId3" w:type="default"/>
          <w:footerReference r:id="rId6" w:type="default"/>
          <w:headerReference r:id="rId4" w:type="even"/>
          <w:footerReference r:id="rId7" w:type="even"/>
          <w:pgSz w:w="11906" w:h="16838"/>
          <w:pgMar w:top="1418" w:right="1134" w:bottom="1134" w:left="1418" w:header="0" w:footer="0" w:gutter="0"/>
          <w:pgNumType w:start="1"/>
          <w:cols w:space="720" w:num="1"/>
          <w:docGrid w:type="lines" w:linePitch="312" w:charSpace="0"/>
        </w:sectPr>
      </w:pPr>
    </w:p>
    <w:bookmarkEnd w:id="0"/>
    <w:bookmarkEnd w:id="1"/>
    <w:bookmarkEnd w:id="2"/>
    <w:p w14:paraId="7406D8AD">
      <w:pPr>
        <w:pStyle w:val="89"/>
        <w:keepLines w:val="0"/>
        <w:kinsoku/>
        <w:wordWrap/>
        <w:overflowPunct/>
        <w:topLinePunct w:val="0"/>
        <w:bidi w:val="0"/>
        <w:spacing w:line="360" w:lineRule="exact"/>
        <w:jc w:val="center"/>
        <w:rPr>
          <w:rFonts w:hint="default" w:ascii="Times New Roman" w:hAnsi="Times New Roman" w:eastAsia="宋体" w:cs="Times New Roman"/>
          <w:color w:val="000000"/>
          <w:sz w:val="24"/>
          <w:szCs w:val="24"/>
          <w:lang w:val="en-US" w:eastAsia="zh-CN" w:bidi="ar-SA"/>
        </w:rPr>
      </w:pPr>
      <w:bookmarkStart w:id="12" w:name="_Toc17565"/>
      <w:r>
        <w:rPr>
          <w:rFonts w:hint="default" w:ascii="Times New Roman" w:hAnsi="Times New Roman" w:eastAsia="宋体" w:cs="Times New Roman"/>
          <w:bCs/>
          <w:color w:val="000000"/>
          <w:sz w:val="32"/>
          <w:szCs w:val="32"/>
        </w:rPr>
        <w:t>目    次</w:t>
      </w:r>
      <w:bookmarkEnd w:id="3"/>
      <w:bookmarkEnd w:id="12"/>
      <w:r>
        <w:rPr>
          <w:rFonts w:hint="default" w:ascii="Times New Roman" w:hAnsi="Times New Roman" w:eastAsia="宋体" w:cs="Times New Roman"/>
          <w:color w:val="000000"/>
          <w:sz w:val="24"/>
          <w:szCs w:val="24"/>
        </w:rPr>
        <w:fldChar w:fldCharType="begin"/>
      </w:r>
      <w:r>
        <w:rPr>
          <w:rFonts w:hint="default" w:ascii="Times New Roman" w:hAnsi="Times New Roman" w:eastAsia="宋体" w:cs="Times New Roman"/>
          <w:color w:val="000000"/>
          <w:sz w:val="24"/>
          <w:szCs w:val="24"/>
        </w:rPr>
        <w:instrText xml:space="preserve"> TOC \o "1-2" \h \z \u </w:instrText>
      </w:r>
      <w:r>
        <w:rPr>
          <w:rFonts w:hint="default" w:ascii="Times New Roman" w:hAnsi="Times New Roman" w:eastAsia="宋体" w:cs="Times New Roman"/>
          <w:color w:val="000000"/>
          <w:sz w:val="24"/>
          <w:szCs w:val="24"/>
        </w:rPr>
        <w:fldChar w:fldCharType="separate"/>
      </w:r>
    </w:p>
    <w:p w14:paraId="4EC8865E">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_Toc24538 </w:instrText>
      </w:r>
      <w:r>
        <w:rPr>
          <w:rFonts w:hint="default" w:ascii="Times New Roman" w:hAnsi="Times New Roman" w:eastAsia="宋体" w:cs="Times New Roman"/>
          <w:szCs w:val="24"/>
        </w:rPr>
        <w:fldChar w:fldCharType="separate"/>
      </w:r>
      <w:r>
        <w:rPr>
          <w:rFonts w:ascii="黑体" w:hAnsi="黑体" w:eastAsia="黑体"/>
          <w:szCs w:val="32"/>
        </w:rPr>
        <w:t>前  言</w:t>
      </w:r>
      <w:r>
        <w:tab/>
      </w:r>
      <w:r>
        <w:fldChar w:fldCharType="begin"/>
      </w:r>
      <w:r>
        <w:instrText xml:space="preserve"> PAGEREF _Toc24538 \h </w:instrText>
      </w:r>
      <w:r>
        <w:fldChar w:fldCharType="separate"/>
      </w:r>
      <w:r>
        <w:t>1</w:t>
      </w:r>
      <w:r>
        <w:fldChar w:fldCharType="end"/>
      </w:r>
      <w:r>
        <w:rPr>
          <w:rFonts w:hint="default" w:ascii="Times New Roman" w:hAnsi="Times New Roman" w:eastAsia="宋体" w:cs="Times New Roman"/>
          <w:color w:val="000000"/>
          <w:szCs w:val="24"/>
        </w:rPr>
        <w:fldChar w:fldCharType="end"/>
      </w:r>
    </w:p>
    <w:p w14:paraId="314F5E72">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_Toc18914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szCs w:val="22"/>
        </w:rPr>
        <w:t>1 范围</w:t>
      </w:r>
      <w:r>
        <w:tab/>
      </w:r>
      <w:r>
        <w:fldChar w:fldCharType="begin"/>
      </w:r>
      <w:r>
        <w:instrText xml:space="preserve"> PAGEREF _Toc18914 \h </w:instrText>
      </w:r>
      <w:r>
        <w:fldChar w:fldCharType="separate"/>
      </w:r>
      <w:r>
        <w:t>2</w:t>
      </w:r>
      <w:r>
        <w:fldChar w:fldCharType="end"/>
      </w:r>
      <w:r>
        <w:rPr>
          <w:rFonts w:hint="default" w:ascii="Times New Roman" w:hAnsi="Times New Roman" w:eastAsia="宋体" w:cs="Times New Roman"/>
          <w:color w:val="000000"/>
          <w:szCs w:val="24"/>
        </w:rPr>
        <w:fldChar w:fldCharType="end"/>
      </w:r>
    </w:p>
    <w:p w14:paraId="1B22FA35">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_Toc9690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szCs w:val="22"/>
        </w:rPr>
        <w:t>2 规范性引用文件</w:t>
      </w:r>
      <w:r>
        <w:tab/>
      </w:r>
      <w:r>
        <w:fldChar w:fldCharType="begin"/>
      </w:r>
      <w:r>
        <w:instrText xml:space="preserve"> PAGEREF _Toc9690 \h </w:instrText>
      </w:r>
      <w:r>
        <w:fldChar w:fldCharType="separate"/>
      </w:r>
      <w:r>
        <w:t>2</w:t>
      </w:r>
      <w:r>
        <w:fldChar w:fldCharType="end"/>
      </w:r>
      <w:r>
        <w:rPr>
          <w:rFonts w:hint="default" w:ascii="Times New Roman" w:hAnsi="Times New Roman" w:eastAsia="宋体" w:cs="Times New Roman"/>
          <w:color w:val="000000"/>
          <w:szCs w:val="24"/>
        </w:rPr>
        <w:fldChar w:fldCharType="end"/>
      </w:r>
    </w:p>
    <w:p w14:paraId="2C7BDD48">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_Toc31579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szCs w:val="22"/>
        </w:rPr>
        <w:t>3 术语和定义</w:t>
      </w:r>
      <w:r>
        <w:tab/>
      </w:r>
      <w:r>
        <w:fldChar w:fldCharType="begin"/>
      </w:r>
      <w:r>
        <w:instrText xml:space="preserve"> PAGEREF _Toc31579 \h </w:instrText>
      </w:r>
      <w:r>
        <w:fldChar w:fldCharType="separate"/>
      </w:r>
      <w:r>
        <w:t>2</w:t>
      </w:r>
      <w:r>
        <w:fldChar w:fldCharType="end"/>
      </w:r>
      <w:r>
        <w:rPr>
          <w:rFonts w:hint="default" w:ascii="Times New Roman" w:hAnsi="Times New Roman" w:eastAsia="宋体" w:cs="Times New Roman"/>
          <w:color w:val="000000"/>
          <w:szCs w:val="24"/>
        </w:rPr>
        <w:fldChar w:fldCharType="end"/>
      </w:r>
    </w:p>
    <w:p w14:paraId="1279399F">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_Toc18250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szCs w:val="22"/>
        </w:rPr>
        <w:t xml:space="preserve">4 </w:t>
      </w:r>
      <w:r>
        <w:rPr>
          <w:rFonts w:hint="eastAsia" w:eastAsia="黑体" w:cs="Times New Roman"/>
          <w:bCs/>
          <w:szCs w:val="22"/>
          <w:lang w:eastAsia="zh-CN"/>
        </w:rPr>
        <w:t>产品结构及材料</w:t>
      </w:r>
      <w:r>
        <w:tab/>
      </w:r>
      <w:r>
        <w:fldChar w:fldCharType="begin"/>
      </w:r>
      <w:r>
        <w:instrText xml:space="preserve"> PAGEREF _Toc18250 \h </w:instrText>
      </w:r>
      <w:r>
        <w:fldChar w:fldCharType="separate"/>
      </w:r>
      <w:r>
        <w:t>3</w:t>
      </w:r>
      <w:r>
        <w:fldChar w:fldCharType="end"/>
      </w:r>
      <w:r>
        <w:rPr>
          <w:rFonts w:hint="default" w:ascii="Times New Roman" w:hAnsi="Times New Roman" w:eastAsia="宋体" w:cs="Times New Roman"/>
          <w:color w:val="000000"/>
          <w:szCs w:val="24"/>
        </w:rPr>
        <w:fldChar w:fldCharType="end"/>
      </w:r>
    </w:p>
    <w:p w14:paraId="05E2F107">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_Toc9242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szCs w:val="22"/>
        </w:rPr>
        <w:t xml:space="preserve">5 </w:t>
      </w:r>
      <w:r>
        <w:rPr>
          <w:rFonts w:hint="eastAsia" w:eastAsia="黑体" w:cs="Times New Roman"/>
          <w:bCs/>
          <w:szCs w:val="22"/>
          <w:lang w:eastAsia="zh-CN"/>
        </w:rPr>
        <w:t>要求</w:t>
      </w:r>
      <w:r>
        <w:tab/>
      </w:r>
      <w:r>
        <w:fldChar w:fldCharType="begin"/>
      </w:r>
      <w:r>
        <w:instrText xml:space="preserve"> PAGEREF _Toc9242 \h </w:instrText>
      </w:r>
      <w:r>
        <w:fldChar w:fldCharType="separate"/>
      </w:r>
      <w:r>
        <w:t>4</w:t>
      </w:r>
      <w:r>
        <w:fldChar w:fldCharType="end"/>
      </w:r>
      <w:r>
        <w:rPr>
          <w:rFonts w:hint="default" w:ascii="Times New Roman" w:hAnsi="Times New Roman" w:eastAsia="宋体" w:cs="Times New Roman"/>
          <w:color w:val="000000"/>
          <w:szCs w:val="24"/>
        </w:rPr>
        <w:fldChar w:fldCharType="end"/>
      </w:r>
    </w:p>
    <w:p w14:paraId="1870A8BE">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_Toc6655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szCs w:val="22"/>
          <w:lang w:val="en-US" w:eastAsia="zh-CN"/>
        </w:rPr>
        <w:t>6 试验方法</w:t>
      </w:r>
      <w:r>
        <w:tab/>
      </w:r>
      <w:r>
        <w:fldChar w:fldCharType="begin"/>
      </w:r>
      <w:r>
        <w:instrText xml:space="preserve"> PAGEREF _Toc6655 \h </w:instrText>
      </w:r>
      <w:r>
        <w:fldChar w:fldCharType="separate"/>
      </w:r>
      <w:r>
        <w:t>5</w:t>
      </w:r>
      <w:r>
        <w:fldChar w:fldCharType="end"/>
      </w:r>
      <w:r>
        <w:rPr>
          <w:rFonts w:hint="default" w:ascii="Times New Roman" w:hAnsi="Times New Roman" w:eastAsia="宋体" w:cs="Times New Roman"/>
          <w:color w:val="000000"/>
          <w:szCs w:val="24"/>
        </w:rPr>
        <w:fldChar w:fldCharType="end"/>
      </w:r>
    </w:p>
    <w:p w14:paraId="5DC47BFF">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_Toc26813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szCs w:val="22"/>
          <w:lang w:val="en-US" w:eastAsia="zh-CN"/>
        </w:rPr>
        <w:t>7 检验规则</w:t>
      </w:r>
      <w:r>
        <w:tab/>
      </w:r>
      <w:r>
        <w:fldChar w:fldCharType="begin"/>
      </w:r>
      <w:r>
        <w:instrText xml:space="preserve"> PAGEREF _Toc26813 \h </w:instrText>
      </w:r>
      <w:r>
        <w:fldChar w:fldCharType="separate"/>
      </w:r>
      <w:r>
        <w:t>5</w:t>
      </w:r>
      <w:r>
        <w:fldChar w:fldCharType="end"/>
      </w:r>
      <w:r>
        <w:rPr>
          <w:rFonts w:hint="default" w:ascii="Times New Roman" w:hAnsi="Times New Roman" w:eastAsia="宋体" w:cs="Times New Roman"/>
          <w:color w:val="000000"/>
          <w:szCs w:val="24"/>
        </w:rPr>
        <w:fldChar w:fldCharType="end"/>
      </w:r>
    </w:p>
    <w:p w14:paraId="62762FEE">
      <w:pPr>
        <w:pStyle w:val="24"/>
        <w:tabs>
          <w:tab w:val="right" w:leader="dot" w:pos="9355"/>
          <w:tab w:val="clear" w:pos="9242"/>
        </w:tabs>
      </w:pPr>
      <w:r>
        <w:rPr>
          <w:rFonts w:hint="default" w:ascii="Times New Roman" w:hAnsi="Times New Roman" w:eastAsia="宋体" w:cs="Times New Roman"/>
          <w:color w:val="000000"/>
          <w:szCs w:val="24"/>
        </w:rPr>
        <w:fldChar w:fldCharType="begin"/>
      </w:r>
      <w:r>
        <w:rPr>
          <w:rFonts w:hint="default" w:ascii="Times New Roman" w:hAnsi="Times New Roman" w:eastAsia="宋体" w:cs="Times New Roman"/>
          <w:szCs w:val="24"/>
        </w:rPr>
        <w:instrText xml:space="preserve"> HYPERLINK \l _Toc10992 </w:instrText>
      </w:r>
      <w:r>
        <w:rPr>
          <w:rFonts w:hint="default" w:ascii="Times New Roman" w:hAnsi="Times New Roman" w:eastAsia="宋体" w:cs="Times New Roman"/>
          <w:szCs w:val="24"/>
        </w:rPr>
        <w:fldChar w:fldCharType="separate"/>
      </w:r>
      <w:r>
        <w:rPr>
          <w:rFonts w:hint="default" w:ascii="Times New Roman" w:hAnsi="Times New Roman" w:eastAsia="黑体" w:cs="Times New Roman"/>
          <w:bCs/>
          <w:szCs w:val="22"/>
          <w:lang w:val="en-US" w:eastAsia="zh-CN"/>
        </w:rPr>
        <w:t>8 标志、包装、运输和贮存</w:t>
      </w:r>
      <w:r>
        <w:tab/>
      </w:r>
      <w:r>
        <w:fldChar w:fldCharType="begin"/>
      </w:r>
      <w:r>
        <w:instrText xml:space="preserve"> PAGEREF _Toc10992 \h </w:instrText>
      </w:r>
      <w:r>
        <w:fldChar w:fldCharType="separate"/>
      </w:r>
      <w:r>
        <w:t>7</w:t>
      </w:r>
      <w:r>
        <w:fldChar w:fldCharType="end"/>
      </w:r>
      <w:r>
        <w:rPr>
          <w:rFonts w:hint="default" w:ascii="Times New Roman" w:hAnsi="Times New Roman" w:eastAsia="宋体" w:cs="Times New Roman"/>
          <w:color w:val="000000"/>
          <w:szCs w:val="24"/>
        </w:rPr>
        <w:fldChar w:fldCharType="end"/>
      </w:r>
    </w:p>
    <w:p w14:paraId="6225C2B3">
      <w:pPr>
        <w:keepLines w:val="0"/>
        <w:kinsoku/>
        <w:wordWrap/>
        <w:overflowPunct/>
        <w:topLinePunct w:val="0"/>
        <w:bidi w:val="0"/>
        <w:spacing w:line="36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fldChar w:fldCharType="end"/>
      </w:r>
    </w:p>
    <w:p w14:paraId="53C2CB80">
      <w:pPr>
        <w:keepLines w:val="0"/>
        <w:kinsoku/>
        <w:wordWrap/>
        <w:overflowPunct/>
        <w:topLinePunct w:val="0"/>
        <w:bidi w:val="0"/>
        <w:spacing w:line="36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6413FC83">
      <w:pPr>
        <w:keepLines w:val="0"/>
        <w:kinsoku/>
        <w:wordWrap/>
        <w:overflowPunct/>
        <w:topLinePunct w:val="0"/>
        <w:bidi w:val="0"/>
        <w:spacing w:line="360" w:lineRule="exact"/>
        <w:jc w:val="center"/>
        <w:rPr>
          <w:rFonts w:hint="default" w:ascii="Times New Roman" w:hAnsi="Times New Roman" w:eastAsia="宋体" w:cs="Times New Roman"/>
          <w:sz w:val="24"/>
          <w:szCs w:val="24"/>
        </w:rPr>
        <w:sectPr>
          <w:headerReference r:id="rId9" w:type="default"/>
          <w:footerReference r:id="rId10" w:type="default"/>
          <w:footerReference r:id="rId11" w:type="even"/>
          <w:pgSz w:w="11906" w:h="16838"/>
          <w:pgMar w:top="567" w:right="1134" w:bottom="1134" w:left="1417" w:header="1418" w:footer="1134" w:gutter="0"/>
          <w:pgNumType w:fmt="upperRoman" w:start="1"/>
          <w:cols w:space="720" w:num="1"/>
          <w:formProt w:val="0"/>
          <w:docGrid w:type="lines" w:linePitch="312" w:charSpace="0"/>
        </w:sectPr>
      </w:pPr>
    </w:p>
    <w:p w14:paraId="5542CF60">
      <w:pPr>
        <w:spacing w:before="468" w:beforeLines="150" w:after="468" w:afterLines="150"/>
        <w:ind w:firstLine="0" w:firstLineChars="0"/>
        <w:jc w:val="center"/>
        <w:outlineLvl w:val="0"/>
        <w:rPr>
          <w:rFonts w:ascii="黑体" w:hAnsi="黑体" w:eastAsia="黑体"/>
          <w:color w:val="auto"/>
          <w:sz w:val="32"/>
          <w:szCs w:val="32"/>
        </w:rPr>
      </w:pPr>
      <w:bookmarkStart w:id="13" w:name="_Toc24538"/>
      <w:bookmarkStart w:id="14" w:name="_Toc18301"/>
      <w:r>
        <w:rPr>
          <w:rFonts w:ascii="黑体" w:hAnsi="黑体" w:eastAsia="黑体"/>
          <w:color w:val="auto"/>
          <w:sz w:val="32"/>
          <w:szCs w:val="32"/>
        </w:rPr>
        <w:t>前  言</w:t>
      </w:r>
      <w:bookmarkEnd w:id="13"/>
    </w:p>
    <w:p w14:paraId="6D335136">
      <w:pPr>
        <w:pStyle w:val="28"/>
        <w:keepLines w:val="0"/>
        <w:kinsoku/>
        <w:wordWrap/>
        <w:overflowPunct/>
        <w:topLinePunct w:val="0"/>
        <w:bidi w:val="0"/>
        <w:spacing w:line="36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本文件按照GB/T 1.1-2020《标准化工作导则 第1部分：标准化文件的结构和起草规则》和GB/T 20001.10-2014《标准编写规则 第10部分：产品标准》的规定起草。</w:t>
      </w:r>
    </w:p>
    <w:p w14:paraId="73922FDC">
      <w:pPr>
        <w:pStyle w:val="28"/>
        <w:keepLines w:val="0"/>
        <w:kinsoku/>
        <w:wordWrap/>
        <w:overflowPunct/>
        <w:topLinePunct w:val="0"/>
        <w:bidi w:val="0"/>
        <w:spacing w:line="360" w:lineRule="exac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w:t>
      </w:r>
      <w:r>
        <w:rPr>
          <w:rFonts w:hint="default" w:ascii="Times New Roman" w:hAnsi="Times New Roman" w:eastAsia="宋体" w:cs="Times New Roman"/>
          <w:sz w:val="24"/>
          <w:szCs w:val="24"/>
        </w:rPr>
        <w:t>文件</w:t>
      </w:r>
      <w:r>
        <w:rPr>
          <w:rFonts w:hint="default" w:ascii="Times New Roman" w:hAnsi="Times New Roman" w:eastAsia="宋体" w:cs="Times New Roman"/>
          <w:color w:val="000000"/>
          <w:sz w:val="24"/>
          <w:szCs w:val="24"/>
        </w:rPr>
        <w:t>按中国工程建设标准化协会《关于印发&lt;2021年第二批协会标准制订、修订计划&gt;的通知》（建标协字〔2021〕</w:t>
      </w:r>
      <w:r>
        <w:rPr>
          <w:rFonts w:hint="default" w:ascii="Times New Roman" w:hAnsi="Times New Roman" w:eastAsia="宋体" w:cs="Times New Roman"/>
          <w:color w:val="000000"/>
          <w:sz w:val="24"/>
          <w:szCs w:val="24"/>
          <w:lang w:val="en-US" w:eastAsia="zh-CN"/>
        </w:rPr>
        <w:t>20</w:t>
      </w:r>
      <w:r>
        <w:rPr>
          <w:rFonts w:hint="default" w:ascii="Times New Roman" w:hAnsi="Times New Roman" w:eastAsia="宋体" w:cs="Times New Roman"/>
          <w:color w:val="000000"/>
          <w:sz w:val="24"/>
          <w:szCs w:val="24"/>
        </w:rPr>
        <w:t>号）的要求制定。</w:t>
      </w:r>
    </w:p>
    <w:p w14:paraId="070A4998">
      <w:pPr>
        <w:pStyle w:val="28"/>
        <w:keepLines w:val="0"/>
        <w:kinsoku/>
        <w:wordWrap/>
        <w:overflowPunct/>
        <w:topLinePunct w:val="0"/>
        <w:bidi w:val="0"/>
        <w:spacing w:line="360" w:lineRule="exac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请注意本标准的某些内容可能直接或间接涉及专利，本标准的发布机构不承担识别这些专利的责任。</w:t>
      </w:r>
    </w:p>
    <w:p w14:paraId="1A95F7D2">
      <w:pPr>
        <w:pStyle w:val="28"/>
        <w:keepLines w:val="0"/>
        <w:kinsoku/>
        <w:wordWrap/>
        <w:overflowPunct/>
        <w:topLinePunct w:val="0"/>
        <w:bidi w:val="0"/>
        <w:spacing w:line="360" w:lineRule="exac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本</w:t>
      </w:r>
      <w:r>
        <w:rPr>
          <w:rFonts w:hint="default" w:ascii="Times New Roman" w:hAnsi="Times New Roman" w:eastAsia="宋体" w:cs="Times New Roman"/>
          <w:sz w:val="24"/>
          <w:szCs w:val="24"/>
        </w:rPr>
        <w:t>文件</w:t>
      </w:r>
      <w:r>
        <w:rPr>
          <w:rFonts w:hint="default" w:ascii="Times New Roman" w:hAnsi="Times New Roman" w:eastAsia="宋体" w:cs="Times New Roman"/>
          <w:color w:val="000000"/>
          <w:sz w:val="24"/>
          <w:szCs w:val="24"/>
        </w:rPr>
        <w:t>由中国工程建设标准化协会建筑与市政工程产品应用分会归口。</w:t>
      </w:r>
    </w:p>
    <w:p w14:paraId="1277692E">
      <w:pPr>
        <w:pStyle w:val="28"/>
        <w:keepLines w:val="0"/>
        <w:kinsoku/>
        <w:wordWrap/>
        <w:overflowPunct/>
        <w:topLinePunct w:val="0"/>
        <w:bidi w:val="0"/>
        <w:spacing w:line="360" w:lineRule="exact"/>
        <w:ind w:firstLine="404"/>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pacing w:val="-4"/>
          <w:sz w:val="24"/>
          <w:szCs w:val="24"/>
        </w:rPr>
        <w:t>本</w:t>
      </w:r>
      <w:r>
        <w:rPr>
          <w:rFonts w:hint="default" w:ascii="Times New Roman" w:hAnsi="Times New Roman" w:eastAsia="宋体" w:cs="Times New Roman"/>
          <w:sz w:val="24"/>
          <w:szCs w:val="24"/>
        </w:rPr>
        <w:t>文件</w:t>
      </w:r>
      <w:r>
        <w:rPr>
          <w:rFonts w:hint="default" w:ascii="Times New Roman" w:hAnsi="Times New Roman" w:eastAsia="宋体" w:cs="Times New Roman"/>
          <w:color w:val="000000"/>
          <w:spacing w:val="-4"/>
          <w:sz w:val="24"/>
          <w:szCs w:val="24"/>
        </w:rPr>
        <w:t>负责起草单位：</w:t>
      </w:r>
      <w:r>
        <w:rPr>
          <w:rFonts w:hint="default" w:ascii="Times New Roman" w:hAnsi="Times New Roman" w:eastAsia="宋体" w:cs="Times New Roman"/>
          <w:sz w:val="24"/>
          <w:szCs w:val="24"/>
        </w:rPr>
        <w:t xml:space="preserve"> 中建材科创新技术研究院（山东）有限公司</w:t>
      </w:r>
    </w:p>
    <w:p w14:paraId="4A577857">
      <w:pPr>
        <w:pStyle w:val="28"/>
        <w:keepLines w:val="0"/>
        <w:kinsoku/>
        <w:wordWrap/>
        <w:overflowPunct/>
        <w:topLinePunct w:val="0"/>
        <w:bidi w:val="0"/>
        <w:spacing w:line="360" w:lineRule="exac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rPr>
        <w:t>本文件参加起草单位：中国建筑材料科学研究总院有限公司，南京工业大学，</w:t>
      </w:r>
      <w:r>
        <w:rPr>
          <w:rFonts w:hint="default" w:ascii="Times New Roman" w:hAnsi="Times New Roman" w:eastAsia="宋体" w:cs="Times New Roman"/>
          <w:sz w:val="24"/>
          <w:szCs w:val="24"/>
          <w:lang w:eastAsia="zh-CN"/>
        </w:rPr>
        <w:t>盐城工学院</w:t>
      </w:r>
      <w:r>
        <w:rPr>
          <w:rFonts w:hint="default" w:ascii="Times New Roman" w:hAnsi="Times New Roman" w:eastAsia="宋体" w:cs="Times New Roman"/>
          <w:sz w:val="24"/>
          <w:szCs w:val="24"/>
        </w:rPr>
        <w:t>，</w:t>
      </w:r>
      <w:r>
        <w:rPr>
          <w:rFonts w:hint="default" w:ascii="Times New Roman" w:hAnsi="Times New Roman" w:eastAsia="宋体" w:cs="Times New Roman"/>
          <w:color w:val="auto"/>
          <w:sz w:val="24"/>
          <w:szCs w:val="24"/>
          <w:lang w:val="en-US" w:eastAsia="zh-CN"/>
        </w:rPr>
        <w:t>中建材中岩科技有限公司</w:t>
      </w:r>
    </w:p>
    <w:p w14:paraId="0BE1CD1C">
      <w:pPr>
        <w:keepLines w:val="0"/>
        <w:widowControl/>
        <w:kinsoku/>
        <w:wordWrap/>
        <w:overflowPunct/>
        <w:topLinePunct w:val="0"/>
        <w:bidi w:val="0"/>
        <w:snapToGrid w:val="0"/>
        <w:spacing w:line="360" w:lineRule="exact"/>
        <w:ind w:firstLine="480" w:firstLineChars="200"/>
        <w:jc w:val="left"/>
        <w:rPr>
          <w:rFonts w:hint="default" w:ascii="Times New Roman" w:hAnsi="Times New Roman" w:eastAsia="宋体" w:cs="Times New Roman"/>
          <w:color w:val="000000"/>
          <w:sz w:val="24"/>
          <w:szCs w:val="24"/>
          <w:lang w:bidi="ar"/>
        </w:rPr>
      </w:pPr>
      <w:r>
        <w:rPr>
          <w:rFonts w:hint="default" w:ascii="Times New Roman" w:hAnsi="Times New Roman" w:eastAsia="宋体" w:cs="Times New Roman"/>
          <w:color w:val="000000"/>
          <w:sz w:val="24"/>
          <w:szCs w:val="24"/>
        </w:rPr>
        <w:t>本</w:t>
      </w:r>
      <w:r>
        <w:rPr>
          <w:rFonts w:hint="default" w:ascii="Times New Roman" w:hAnsi="Times New Roman" w:eastAsia="宋体" w:cs="Times New Roman"/>
          <w:sz w:val="24"/>
          <w:szCs w:val="24"/>
        </w:rPr>
        <w:t>文件</w:t>
      </w:r>
      <w:r>
        <w:rPr>
          <w:rFonts w:hint="default" w:ascii="Times New Roman" w:hAnsi="Times New Roman" w:eastAsia="宋体" w:cs="Times New Roman"/>
          <w:color w:val="000000"/>
          <w:sz w:val="24"/>
          <w:szCs w:val="24"/>
        </w:rPr>
        <w:t>主要起草人：</w:t>
      </w:r>
    </w:p>
    <w:p w14:paraId="7A32D7DF">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5B95CAFB">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1B55E759">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6CA48861">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2EB29D79">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18AEA675">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2C24009C">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23393891">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1CDBA0C3">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p>
    <w:p w14:paraId="3A883C87">
      <w:pPr>
        <w:keepLines w:val="0"/>
        <w:kinsoku/>
        <w:wordWrap/>
        <w:overflowPunct/>
        <w:topLinePunct w:val="0"/>
        <w:bidi w:val="0"/>
        <w:spacing w:before="468" w:beforeLines="150" w:after="312" w:afterLines="100" w:line="360" w:lineRule="exact"/>
        <w:ind w:firstLine="0" w:firstLineChars="0"/>
        <w:jc w:val="center"/>
        <w:outlineLvl w:val="0"/>
        <w:rPr>
          <w:rFonts w:hint="default" w:ascii="Times New Roman" w:hAnsi="Times New Roman" w:eastAsia="宋体" w:cs="Times New Roman"/>
          <w:b/>
          <w:bCs/>
          <w:color w:val="auto"/>
          <w:sz w:val="32"/>
          <w:szCs w:val="32"/>
          <w:lang w:eastAsia="zh-CN"/>
        </w:rPr>
      </w:pPr>
      <w:bookmarkStart w:id="15" w:name="_Toc13146"/>
      <w:bookmarkStart w:id="16" w:name="_Toc29236"/>
      <w:r>
        <w:rPr>
          <w:rFonts w:hint="default" w:ascii="Times New Roman" w:hAnsi="Times New Roman" w:eastAsia="宋体" w:cs="Times New Roman"/>
          <w:b/>
          <w:bCs/>
          <w:color w:val="auto"/>
          <w:sz w:val="32"/>
          <w:szCs w:val="32"/>
          <w:lang w:eastAsia="zh-CN"/>
        </w:rPr>
        <w:t>直埋供热管用气凝胶复合制品管壳</w:t>
      </w:r>
      <w:bookmarkEnd w:id="14"/>
      <w:bookmarkEnd w:id="15"/>
      <w:bookmarkEnd w:id="16"/>
    </w:p>
    <w:p w14:paraId="5A85A78F">
      <w:pPr>
        <w:keepLines w:val="0"/>
        <w:numPr>
          <w:ilvl w:val="0"/>
          <w:numId w:val="11"/>
        </w:numPr>
        <w:kinsoku/>
        <w:wordWrap/>
        <w:overflowPunct/>
        <w:topLinePunct w:val="0"/>
        <w:bidi w:val="0"/>
        <w:spacing w:before="312" w:beforeLines="100" w:after="312" w:afterLines="100" w:line="360" w:lineRule="exact"/>
        <w:ind w:left="425" w:hanging="425" w:firstLineChars="0"/>
        <w:outlineLvl w:val="0"/>
        <w:rPr>
          <w:rFonts w:hint="default" w:ascii="Times New Roman" w:hAnsi="Times New Roman" w:eastAsia="黑体" w:cs="Times New Roman"/>
          <w:b/>
          <w:bCs/>
          <w:color w:val="auto"/>
          <w:szCs w:val="22"/>
        </w:rPr>
      </w:pPr>
      <w:bookmarkStart w:id="17" w:name="_Toc13672237"/>
      <w:bookmarkStart w:id="18" w:name="_Toc13732330"/>
      <w:bookmarkStart w:id="19" w:name="_Toc247618047"/>
      <w:bookmarkStart w:id="20" w:name="_Toc13748268"/>
      <w:bookmarkStart w:id="21" w:name="_Toc18914"/>
      <w:bookmarkStart w:id="22" w:name="_Toc247618192"/>
      <w:bookmarkStart w:id="23" w:name="_Toc261589490"/>
      <w:r>
        <w:rPr>
          <w:rFonts w:hint="default" w:ascii="Times New Roman" w:hAnsi="Times New Roman" w:eastAsia="黑体" w:cs="Times New Roman"/>
          <w:b/>
          <w:bCs/>
          <w:color w:val="auto"/>
          <w:szCs w:val="22"/>
        </w:rPr>
        <w:t>范围</w:t>
      </w:r>
      <w:bookmarkEnd w:id="17"/>
      <w:bookmarkEnd w:id="18"/>
      <w:bookmarkEnd w:id="19"/>
      <w:bookmarkEnd w:id="20"/>
      <w:bookmarkEnd w:id="21"/>
      <w:bookmarkEnd w:id="22"/>
      <w:bookmarkEnd w:id="23"/>
    </w:p>
    <w:p w14:paraId="3101E3FD">
      <w:pPr>
        <w:keepLines w:val="0"/>
        <w:kinsoku/>
        <w:wordWrap/>
        <w:overflowPunct/>
        <w:topLinePunct w:val="0"/>
        <w:bidi w:val="0"/>
        <w:spacing w:line="360" w:lineRule="exact"/>
        <w:ind w:firstLine="420" w:firstLineChars="200"/>
        <w:rPr>
          <w:rFonts w:hint="default" w:ascii="Times New Roman" w:hAnsi="Times New Roman" w:eastAsia="宋体" w:cs="Times New Roman"/>
          <w:sz w:val="21"/>
          <w:szCs w:val="21"/>
        </w:rPr>
      </w:pPr>
      <w:r>
        <w:rPr>
          <w:rFonts w:hint="default" w:ascii="Times New Roman" w:hAnsi="Times New Roman" w:eastAsia="宋体" w:cs="Times New Roman"/>
          <w:sz w:val="21"/>
          <w:szCs w:val="21"/>
        </w:rPr>
        <w:t>本</w:t>
      </w:r>
      <w:r>
        <w:rPr>
          <w:rFonts w:hint="default" w:ascii="Times New Roman" w:hAnsi="Times New Roman" w:eastAsia="宋体" w:cs="Times New Roman"/>
          <w:sz w:val="21"/>
          <w:szCs w:val="21"/>
          <w:lang w:val="en-US" w:eastAsia="zh-CN"/>
        </w:rPr>
        <w:t>标准</w:t>
      </w:r>
      <w:r>
        <w:rPr>
          <w:rFonts w:hint="default" w:ascii="Times New Roman" w:hAnsi="Times New Roman" w:eastAsia="宋体" w:cs="Times New Roman"/>
          <w:sz w:val="21"/>
          <w:szCs w:val="21"/>
        </w:rPr>
        <w:t>规定了直埋供热管用气凝胶复合制品管壳的术语和定义，要求，试验方法，检验规则，标志、包装、运输和贮存。</w:t>
      </w:r>
    </w:p>
    <w:p w14:paraId="61BA6A0A">
      <w:pPr>
        <w:keepLines w:val="0"/>
        <w:kinsoku/>
        <w:wordWrap/>
        <w:overflowPunct/>
        <w:topLinePunct w:val="0"/>
        <w:bidi w:val="0"/>
        <w:spacing w:line="360" w:lineRule="exact"/>
        <w:ind w:firstLine="420" w:firstLineChars="200"/>
        <w:rPr>
          <w:rFonts w:hint="default" w:ascii="Times New Roman" w:hAnsi="Times New Roman" w:eastAsia="宋体" w:cs="Times New Roman"/>
          <w:sz w:val="21"/>
          <w:szCs w:val="21"/>
        </w:rPr>
      </w:pPr>
      <w:bookmarkStart w:id="24" w:name="_Hlk2440247"/>
      <w:r>
        <w:rPr>
          <w:rFonts w:hint="default" w:ascii="Times New Roman" w:hAnsi="Times New Roman" w:eastAsia="宋体" w:cs="Times New Roman"/>
          <w:sz w:val="21"/>
          <w:szCs w:val="21"/>
        </w:rPr>
        <w:t>本标准适用于适用于输送介质工作压力小于或等于2.5MPa，温度小于等于350℃的直埋供热管用气凝胶复合制品管壳的制造和检验</w:t>
      </w:r>
      <w:r>
        <w:rPr>
          <w:rFonts w:hint="default" w:ascii="Times New Roman" w:hAnsi="Times New Roman" w:eastAsia="宋体" w:cs="Times New Roman"/>
          <w:sz w:val="21"/>
          <w:szCs w:val="21"/>
          <w:lang w:eastAsia="zh-CN"/>
        </w:rPr>
        <w:t>。</w:t>
      </w:r>
    </w:p>
    <w:bookmarkEnd w:id="24"/>
    <w:p w14:paraId="24E94579">
      <w:pPr>
        <w:keepLines w:val="0"/>
        <w:numPr>
          <w:ilvl w:val="0"/>
          <w:numId w:val="11"/>
        </w:numPr>
        <w:kinsoku/>
        <w:wordWrap/>
        <w:overflowPunct/>
        <w:topLinePunct w:val="0"/>
        <w:bidi w:val="0"/>
        <w:spacing w:before="312" w:beforeLines="100" w:after="312" w:afterLines="100" w:line="360" w:lineRule="exact"/>
        <w:ind w:left="425" w:hanging="425" w:firstLineChars="0"/>
        <w:outlineLvl w:val="0"/>
        <w:rPr>
          <w:rFonts w:hint="default" w:ascii="Times New Roman" w:hAnsi="Times New Roman" w:eastAsia="黑体" w:cs="Times New Roman"/>
          <w:b/>
          <w:bCs/>
          <w:color w:val="auto"/>
          <w:szCs w:val="22"/>
        </w:rPr>
      </w:pPr>
      <w:bookmarkStart w:id="25" w:name="_Toc9690"/>
      <w:bookmarkStart w:id="26" w:name="_Toc261589491"/>
      <w:bookmarkStart w:id="27" w:name="_Toc13672238"/>
      <w:bookmarkStart w:id="28" w:name="_Toc247618193"/>
      <w:bookmarkStart w:id="29" w:name="_Toc13748269"/>
      <w:bookmarkStart w:id="30" w:name="_Toc13732331"/>
      <w:bookmarkStart w:id="31" w:name="_Toc247618048"/>
      <w:r>
        <w:rPr>
          <w:rFonts w:hint="default" w:ascii="Times New Roman" w:hAnsi="Times New Roman" w:eastAsia="黑体" w:cs="Times New Roman"/>
          <w:b/>
          <w:bCs/>
          <w:color w:val="auto"/>
          <w:szCs w:val="22"/>
        </w:rPr>
        <w:t>规范性引用文件</w:t>
      </w:r>
      <w:bookmarkEnd w:id="25"/>
      <w:bookmarkEnd w:id="26"/>
      <w:bookmarkEnd w:id="27"/>
      <w:bookmarkEnd w:id="28"/>
      <w:bookmarkEnd w:id="29"/>
      <w:bookmarkEnd w:id="30"/>
      <w:bookmarkEnd w:id="31"/>
    </w:p>
    <w:p w14:paraId="34FA506C">
      <w:pPr>
        <w:pStyle w:val="28"/>
        <w:keepLines w:val="0"/>
        <w:kinsoku/>
        <w:wordWrap/>
        <w:overflowPunct/>
        <w:topLinePunct w:val="0"/>
        <w:bidi w:val="0"/>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2B025D70">
      <w:pPr>
        <w:pStyle w:val="28"/>
        <w:keepLines w:val="0"/>
        <w:kinsoku/>
        <w:wordWrap/>
        <w:overflowPunct/>
        <w:topLinePunct w:val="0"/>
        <w:bidi w:val="0"/>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4132    绝热材料及相关术语</w:t>
      </w:r>
    </w:p>
    <w:p w14:paraId="003E4880">
      <w:pPr>
        <w:pStyle w:val="28"/>
        <w:keepLines w:val="0"/>
        <w:kinsoku/>
        <w:wordWrap/>
        <w:overflowPunct/>
        <w:topLinePunct w:val="0"/>
        <w:bidi w:val="0"/>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 8624-2012 建筑材料及制品燃烧性能分级</w:t>
      </w:r>
    </w:p>
    <w:p w14:paraId="376DDBEF">
      <w:pPr>
        <w:pStyle w:val="28"/>
        <w:keepLines w:val="0"/>
        <w:kinsoku/>
        <w:wordWrap/>
        <w:overflowPunct/>
        <w:topLinePunct w:val="0"/>
        <w:bidi w:val="0"/>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8626    建筑材料可燃性试验方法</w:t>
      </w:r>
    </w:p>
    <w:p w14:paraId="377DAC49">
      <w:pPr>
        <w:pStyle w:val="28"/>
        <w:keepLines w:val="0"/>
        <w:kinsoku/>
        <w:wordWrap/>
        <w:overflowPunct/>
        <w:topLinePunct w:val="0"/>
        <w:bidi w:val="0"/>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10294   绝热材料稳态热阻及有关特性的测定  防护热板法</w:t>
      </w:r>
    </w:p>
    <w:p w14:paraId="5D02DDF7">
      <w:pPr>
        <w:pStyle w:val="28"/>
        <w:keepLines w:val="0"/>
        <w:kinsoku/>
        <w:wordWrap/>
        <w:overflowPunct/>
        <w:topLinePunct w:val="0"/>
        <w:bidi w:val="0"/>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10295   绝热材料稳态热阻及有关特性的测定  热流计法</w:t>
      </w:r>
    </w:p>
    <w:p w14:paraId="1B635B61">
      <w:pPr>
        <w:pStyle w:val="28"/>
        <w:keepLines w:val="0"/>
        <w:kinsoku/>
        <w:wordWrap/>
        <w:overflowPunct/>
        <w:topLinePunct w:val="0"/>
        <w:bidi w:val="0"/>
        <w:spacing w:line="360" w:lineRule="exac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GB/T 10299   绝热材料憎水性试验方法</w:t>
      </w:r>
    </w:p>
    <w:p w14:paraId="4EF0EE57">
      <w:pPr>
        <w:pStyle w:val="28"/>
        <w:keepLines w:val="0"/>
        <w:kinsoku/>
        <w:wordWrap/>
        <w:overflowPunct/>
        <w:topLinePunct w:val="0"/>
        <w:bidi w:val="0"/>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13480   建筑用绝热制品 压缩性能测定</w:t>
      </w:r>
    </w:p>
    <w:p w14:paraId="48EF256D">
      <w:pPr>
        <w:pStyle w:val="28"/>
        <w:keepLines w:val="0"/>
        <w:kinsoku/>
        <w:wordWrap/>
        <w:overflowPunct/>
        <w:topLinePunct w:val="0"/>
        <w:bidi w:val="0"/>
        <w:spacing w:line="360" w:lineRule="exac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 xml:space="preserve">GB/T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 xml:space="preserve">17430   绝热材料最高使用温度的评估方法   </w:t>
      </w:r>
    </w:p>
    <w:p w14:paraId="64739035">
      <w:pPr>
        <w:pStyle w:val="28"/>
        <w:keepLines w:val="0"/>
        <w:kinsoku/>
        <w:wordWrap/>
        <w:overflowPunct/>
        <w:topLinePunct w:val="0"/>
        <w:bidi w:val="0"/>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20285   材料产烟毒性危险分级</w:t>
      </w:r>
    </w:p>
    <w:p w14:paraId="1921C663">
      <w:pPr>
        <w:pStyle w:val="28"/>
        <w:keepLines w:val="0"/>
        <w:kinsoku/>
        <w:wordWrap/>
        <w:overflowPunct/>
        <w:topLinePunct w:val="0"/>
        <w:bidi w:val="0"/>
        <w:spacing w:line="360" w:lineRule="exac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8638   城镇供热管道保温结构散热损失测试与保温效果评定方法</w:t>
      </w:r>
    </w:p>
    <w:p w14:paraId="0442F066">
      <w:pPr>
        <w:pStyle w:val="28"/>
        <w:keepLines w:val="0"/>
        <w:kinsoku/>
        <w:wordWrap/>
        <w:overflowPunct/>
        <w:topLinePunct w:val="0"/>
        <w:bidi w:val="0"/>
        <w:spacing w:line="360" w:lineRule="exact"/>
        <w:rPr>
          <w:rFonts w:hint="default" w:ascii="Times New Roman" w:hAnsi="Times New Roman" w:eastAsia="宋体" w:cs="Times New Roman"/>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2</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9046   城镇供热预制直埋保温管道技术指标检测方法</w:t>
      </w:r>
    </w:p>
    <w:p w14:paraId="7134F372">
      <w:pPr>
        <w:pStyle w:val="28"/>
        <w:keepLines w:val="0"/>
        <w:kinsoku/>
        <w:wordWrap/>
        <w:overflowPunct/>
        <w:topLinePunct w:val="0"/>
        <w:bidi w:val="0"/>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30806   建筑用绝热制品在指定温度湿度条件下尺寸稳定性的测试方法</w:t>
      </w:r>
    </w:p>
    <w:p w14:paraId="4BE36E1E">
      <w:pPr>
        <w:pStyle w:val="28"/>
        <w:keepLines w:val="0"/>
        <w:kinsoku/>
        <w:wordWrap/>
        <w:overflowPunct/>
        <w:topLinePunct w:val="0"/>
        <w:bidi w:val="0"/>
        <w:spacing w:line="360" w:lineRule="exact"/>
        <w:rPr>
          <w:rFonts w:hint="default" w:ascii="Times New Roman" w:hAnsi="Times New Roman" w:eastAsia="宋体" w:cs="Times New Roman"/>
          <w:color w:val="000000" w:themeColor="text1"/>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GB/T 3</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4336</w:t>
      </w:r>
      <w:r>
        <w:rPr>
          <w:rFonts w:hint="default" w:ascii="Times New Roman" w:hAnsi="Times New Roman" w:eastAsia="宋体" w:cs="Times New Roman"/>
          <w:color w:val="000000" w:themeColor="text1"/>
          <w:sz w:val="21"/>
          <w:szCs w:val="21"/>
          <w14:textFill>
            <w14:solidFill>
              <w14:schemeClr w14:val="tx1"/>
            </w14:solidFill>
          </w14:textFill>
        </w:rPr>
        <w:t xml:space="preserve">   </w:t>
      </w:r>
      <w:r>
        <w:rPr>
          <w:rFonts w:hint="default" w:ascii="Times New Roman" w:hAnsi="Times New Roman" w:eastAsia="宋体" w:cs="Times New Roman"/>
          <w:color w:val="000000" w:themeColor="text1"/>
          <w:sz w:val="21"/>
          <w:szCs w:val="21"/>
          <w:lang w:val="en-US" w:eastAsia="zh-CN"/>
          <w14:textFill>
            <w14:solidFill>
              <w14:schemeClr w14:val="tx1"/>
            </w14:solidFill>
          </w14:textFill>
        </w:rPr>
        <w:t>纳米孔气凝胶复合绝热制品</w:t>
      </w:r>
    </w:p>
    <w:p w14:paraId="151B9C65">
      <w:pPr>
        <w:pStyle w:val="28"/>
        <w:keepLines w:val="0"/>
        <w:kinsoku/>
        <w:wordWrap/>
        <w:overflowPunct/>
        <w:topLinePunct w:val="0"/>
        <w:bidi w:val="0"/>
        <w:spacing w:line="360" w:lineRule="exact"/>
        <w:rPr>
          <w:rFonts w:hint="default" w:ascii="Times New Roman" w:hAnsi="Times New Roman" w:eastAsia="宋体" w:cs="Times New Roman"/>
          <w:color w:val="000000" w:themeColor="text1"/>
          <w:kern w:val="2"/>
          <w:sz w:val="21"/>
          <w:szCs w:val="21"/>
          <w14:textFill>
            <w14:solidFill>
              <w14:schemeClr w14:val="tx1"/>
            </w14:solidFill>
          </w14:textFill>
        </w:rPr>
      </w:pPr>
      <w:r>
        <w:rPr>
          <w:rFonts w:hint="default" w:ascii="Times New Roman" w:hAnsi="Times New Roman" w:eastAsia="宋体" w:cs="Times New Roman"/>
          <w:color w:val="000000" w:themeColor="text1"/>
          <w:sz w:val="21"/>
          <w:szCs w:val="21"/>
          <w14:textFill>
            <w14:solidFill>
              <w14:schemeClr w14:val="tx1"/>
            </w14:solidFill>
          </w14:textFill>
        </w:rPr>
        <w:t>JC/T</w:t>
      </w:r>
      <w:r>
        <w:rPr>
          <w:rFonts w:hint="default" w:ascii="Times New Roman" w:hAnsi="Times New Roman" w:eastAsia="宋体" w:cs="Times New Roman"/>
          <w:color w:val="000000" w:themeColor="text1"/>
          <w:kern w:val="2"/>
          <w:sz w:val="21"/>
          <w:szCs w:val="21"/>
          <w14:textFill>
            <w14:solidFill>
              <w14:schemeClr w14:val="tx1"/>
            </w14:solidFill>
          </w14:textFill>
        </w:rPr>
        <w:t xml:space="preserve"> 2291    透汽防水垫层</w:t>
      </w:r>
    </w:p>
    <w:p w14:paraId="1FA3DE43">
      <w:pPr>
        <w:pStyle w:val="28"/>
        <w:keepLines w:val="0"/>
        <w:kinsoku/>
        <w:wordWrap/>
        <w:overflowPunct/>
        <w:topLinePunct w:val="0"/>
        <w:bidi w:val="0"/>
        <w:spacing w:line="360" w:lineRule="exact"/>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CJJ 28       城镇供热管网工程施工及验收规范</w:t>
      </w:r>
    </w:p>
    <w:p w14:paraId="78459B55">
      <w:pPr>
        <w:pStyle w:val="28"/>
        <w:keepLines w:val="0"/>
        <w:kinsoku/>
        <w:wordWrap/>
        <w:overflowPunct/>
        <w:topLinePunct w:val="0"/>
        <w:bidi w:val="0"/>
        <w:spacing w:line="360" w:lineRule="exact"/>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pPr>
      <w:r>
        <w:rPr>
          <w:rFonts w:hint="default" w:ascii="Times New Roman" w:hAnsi="Times New Roman" w:eastAsia="宋体" w:cs="Times New Roman"/>
          <w:color w:val="000000" w:themeColor="text1"/>
          <w:kern w:val="2"/>
          <w:sz w:val="21"/>
          <w:szCs w:val="21"/>
          <w:lang w:val="en-US" w:eastAsia="zh-CN"/>
          <w14:textFill>
            <w14:solidFill>
              <w14:schemeClr w14:val="tx1"/>
            </w14:solidFill>
          </w14:textFill>
        </w:rPr>
        <w:t>CJJ/T104     城镇供热直埋蒸汽管道技术规程</w:t>
      </w:r>
    </w:p>
    <w:p w14:paraId="6EB3AC64">
      <w:pPr>
        <w:keepLines w:val="0"/>
        <w:numPr>
          <w:ilvl w:val="0"/>
          <w:numId w:val="11"/>
        </w:numPr>
        <w:kinsoku/>
        <w:wordWrap/>
        <w:overflowPunct/>
        <w:topLinePunct w:val="0"/>
        <w:bidi w:val="0"/>
        <w:spacing w:before="312" w:beforeLines="100" w:after="312" w:afterLines="100" w:line="360" w:lineRule="exact"/>
        <w:ind w:left="425" w:hanging="425" w:firstLineChars="0"/>
        <w:outlineLvl w:val="0"/>
        <w:rPr>
          <w:rFonts w:hint="default" w:ascii="Times New Roman" w:hAnsi="Times New Roman" w:eastAsia="黑体" w:cs="Times New Roman"/>
          <w:b/>
          <w:bCs/>
          <w:color w:val="auto"/>
          <w:szCs w:val="22"/>
        </w:rPr>
      </w:pPr>
      <w:bookmarkStart w:id="32" w:name="_Toc13748270"/>
      <w:bookmarkStart w:id="33" w:name="_Toc13732332"/>
      <w:bookmarkStart w:id="34" w:name="_Toc31579"/>
      <w:bookmarkStart w:id="35" w:name="_Toc261589492"/>
      <w:bookmarkStart w:id="36" w:name="_Toc13672239"/>
      <w:r>
        <w:rPr>
          <w:rFonts w:hint="default" w:ascii="Times New Roman" w:hAnsi="Times New Roman" w:eastAsia="黑体" w:cs="Times New Roman"/>
          <w:b/>
          <w:bCs/>
          <w:color w:val="auto"/>
          <w:szCs w:val="22"/>
        </w:rPr>
        <w:t>术语和定义</w:t>
      </w:r>
      <w:bookmarkEnd w:id="32"/>
      <w:bookmarkEnd w:id="33"/>
      <w:bookmarkEnd w:id="34"/>
      <w:bookmarkEnd w:id="35"/>
      <w:bookmarkEnd w:id="36"/>
    </w:p>
    <w:p w14:paraId="114F9B98">
      <w:pPr>
        <w:pStyle w:val="28"/>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eastAsia="宋体" w:cs="Times New Roman"/>
          <w:sz w:val="24"/>
          <w:szCs w:val="24"/>
          <w:lang w:eastAsia="zh-CN"/>
        </w:rPr>
      </w:pPr>
      <w:r>
        <w:rPr>
          <w:rFonts w:hint="default" w:ascii="Times New Roman" w:hAnsi="Times New Roman" w:eastAsia="宋体" w:cs="Times New Roman"/>
          <w:color w:val="auto"/>
          <w:sz w:val="24"/>
          <w:szCs w:val="24"/>
        </w:rPr>
        <w:t>GB/T 4132</w:t>
      </w:r>
      <w:r>
        <w:rPr>
          <w:rFonts w:hint="default" w:ascii="Times New Roman" w:hAnsi="Times New Roman" w:eastAsia="宋体" w:cs="Times New Roman"/>
          <w:color w:val="auto"/>
          <w:sz w:val="24"/>
          <w:szCs w:val="24"/>
          <w:lang w:val="en-US" w:eastAsia="zh-CN"/>
        </w:rPr>
        <w:t xml:space="preserve"> 、</w:t>
      </w:r>
      <w:r>
        <w:rPr>
          <w:rFonts w:hint="default" w:ascii="Times New Roman" w:hAnsi="Times New Roman" w:eastAsia="宋体" w:cs="Times New Roman"/>
          <w:color w:val="auto"/>
          <w:sz w:val="24"/>
          <w:szCs w:val="24"/>
        </w:rPr>
        <w:t>GB/T 3</w:t>
      </w:r>
      <w:r>
        <w:rPr>
          <w:rFonts w:hint="default" w:ascii="Times New Roman" w:hAnsi="Times New Roman" w:eastAsia="宋体" w:cs="Times New Roman"/>
          <w:color w:val="auto"/>
          <w:sz w:val="24"/>
          <w:szCs w:val="24"/>
          <w:lang w:val="en-US" w:eastAsia="zh-CN"/>
        </w:rPr>
        <w:t xml:space="preserve">4336 </w:t>
      </w:r>
      <w:r>
        <w:rPr>
          <w:rFonts w:hint="default" w:ascii="Times New Roman" w:hAnsi="Times New Roman" w:eastAsia="宋体" w:cs="Times New Roman"/>
          <w:color w:val="auto"/>
          <w:sz w:val="24"/>
          <w:szCs w:val="24"/>
        </w:rPr>
        <w:t>界定的以及下列术语和定义适用于本文件</w:t>
      </w:r>
      <w:r>
        <w:rPr>
          <w:rFonts w:hint="default" w:ascii="Times New Roman" w:hAnsi="Times New Roman" w:eastAsia="宋体" w:cs="Times New Roman"/>
          <w:sz w:val="24"/>
          <w:szCs w:val="24"/>
        </w:rPr>
        <w:t>。</w:t>
      </w:r>
      <w:bookmarkStart w:id="37" w:name="_Toc13748451"/>
      <w:bookmarkEnd w:id="37"/>
      <w:bookmarkStart w:id="38" w:name="_Toc13748271"/>
      <w:bookmarkEnd w:id="38"/>
    </w:p>
    <w:p w14:paraId="6387AC6F">
      <w:pPr>
        <w:pStyle w:val="51"/>
        <w:keepNext w:val="0"/>
        <w:keepLines w:val="0"/>
        <w:pageBreakBefore w:val="0"/>
        <w:widowControl/>
        <w:numPr>
          <w:ilvl w:val="0"/>
          <w:numId w:val="0"/>
        </w:numPr>
        <w:kinsoku/>
        <w:wordWrap/>
        <w:overflowPunct/>
        <w:topLinePunct w:val="0"/>
        <w:bidi w:val="0"/>
        <w:adjustRightInd/>
        <w:snapToGrid/>
        <w:spacing w:before="0" w:beforeLines="0" w:after="0" w:afterLines="0" w:line="360" w:lineRule="exact"/>
        <w:ind w:left="0" w:firstLine="480" w:firstLineChars="200"/>
        <w:textAlignment w:val="auto"/>
        <w:rPr>
          <w:rFonts w:hint="default" w:ascii="Times New Roman" w:hAnsi="Times New Roman" w:eastAsia="宋体" w:cs="Times New Roman"/>
          <w:color w:val="000000"/>
          <w:sz w:val="24"/>
          <w:szCs w:val="24"/>
          <w:lang w:val="en-US" w:eastAsia="zh-CN"/>
        </w:rPr>
      </w:pPr>
      <w:r>
        <w:rPr>
          <w:rFonts w:hint="eastAsia" w:ascii="Times New Roman" w:eastAsia="宋体" w:cs="Times New Roman"/>
          <w:sz w:val="24"/>
          <w:szCs w:val="24"/>
          <w:lang w:val="en-US" w:eastAsia="zh-CN"/>
        </w:rPr>
        <w:t xml:space="preserve">3.1 </w:t>
      </w:r>
      <w:r>
        <w:rPr>
          <w:rFonts w:hint="default" w:ascii="Times New Roman" w:hAnsi="Times New Roman" w:eastAsia="宋体" w:cs="Times New Roman"/>
          <w:sz w:val="24"/>
          <w:szCs w:val="24"/>
          <w:lang w:eastAsia="zh-CN"/>
        </w:rPr>
        <w:t>气凝胶</w:t>
      </w:r>
      <w:r>
        <w:rPr>
          <w:rFonts w:hint="default" w:ascii="Times New Roman" w:hAnsi="Times New Roman" w:eastAsia="宋体" w:cs="Times New Roman"/>
          <w:sz w:val="24"/>
          <w:szCs w:val="24"/>
          <w:lang w:val="en-US" w:eastAsia="zh-CN"/>
        </w:rPr>
        <w:t xml:space="preserve"> A</w:t>
      </w:r>
      <w:r>
        <w:rPr>
          <w:rFonts w:hint="default" w:ascii="Times New Roman" w:hAnsi="Times New Roman" w:eastAsia="宋体" w:cs="Times New Roman"/>
          <w:color w:val="000000"/>
          <w:sz w:val="24"/>
          <w:szCs w:val="24"/>
          <w:lang w:val="en-US" w:eastAsia="zh-CN"/>
        </w:rPr>
        <w:t>erogel</w:t>
      </w:r>
    </w:p>
    <w:p w14:paraId="2FB4E3CB">
      <w:pPr>
        <w:pStyle w:val="28"/>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通过溶胶凝胶法，用一定的干燥方式使气体取代凝胶中的液相而形成的一种纳米多孔材料。</w:t>
      </w:r>
    </w:p>
    <w:p w14:paraId="4B4756CF">
      <w:pPr>
        <w:pStyle w:val="28"/>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eastAsia="宋体" w:cs="Times New Roman"/>
          <w:color w:val="000000"/>
          <w:sz w:val="24"/>
          <w:szCs w:val="24"/>
          <w:lang w:val="en-US" w:eastAsia="zh-CN"/>
        </w:rPr>
      </w:pPr>
      <w:r>
        <w:rPr>
          <w:rFonts w:hint="eastAsia" w:ascii="Times New Roman" w:cs="Times New Roman"/>
          <w:color w:val="000000"/>
          <w:sz w:val="24"/>
          <w:szCs w:val="24"/>
          <w:lang w:val="en-US" w:eastAsia="zh-CN"/>
        </w:rPr>
        <w:t xml:space="preserve">3.2 </w:t>
      </w:r>
      <w:r>
        <w:rPr>
          <w:rFonts w:hint="default" w:ascii="Times New Roman" w:hAnsi="Times New Roman" w:eastAsia="宋体" w:cs="Times New Roman"/>
          <w:color w:val="000000"/>
          <w:sz w:val="24"/>
          <w:szCs w:val="24"/>
          <w:lang w:val="en-US" w:eastAsia="zh-CN"/>
        </w:rPr>
        <w:t>气凝胶复合制品 Reinforced nanoporous aerogel products for thermal insulation</w:t>
      </w:r>
    </w:p>
    <w:p w14:paraId="341AF2EA">
      <w:pPr>
        <w:pStyle w:val="28"/>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通过溶胶凝胶法，将增强材料与溶胶复合，然后用一定的干燥方式使气体取代凝胶中的液相而形成的纳米多孔复合制品。</w:t>
      </w:r>
    </w:p>
    <w:p w14:paraId="7AFC936B">
      <w:pPr>
        <w:pStyle w:val="51"/>
        <w:keepNext w:val="0"/>
        <w:keepLines w:val="0"/>
        <w:pageBreakBefore w:val="0"/>
        <w:widowControl/>
        <w:numPr>
          <w:ilvl w:val="0"/>
          <w:numId w:val="0"/>
        </w:numPr>
        <w:kinsoku/>
        <w:wordWrap/>
        <w:overflowPunct/>
        <w:topLinePunct w:val="0"/>
        <w:bidi w:val="0"/>
        <w:adjustRightInd/>
        <w:snapToGrid/>
        <w:spacing w:before="156" w:after="156" w:line="360" w:lineRule="exact"/>
        <w:ind w:firstLine="480" w:firstLineChars="200"/>
        <w:textAlignment w:val="auto"/>
        <w:rPr>
          <w:rFonts w:hint="default" w:ascii="Times New Roman" w:hAnsi="Times New Roman" w:eastAsia="宋体" w:cs="Times New Roman"/>
          <w:sz w:val="24"/>
          <w:szCs w:val="24"/>
          <w:lang w:val="en-US" w:eastAsia="zh-CN"/>
        </w:rPr>
      </w:pPr>
      <w:r>
        <w:rPr>
          <w:rFonts w:hint="eastAsia" w:ascii="Times New Roman" w:eastAsia="宋体" w:cs="Times New Roman"/>
          <w:sz w:val="24"/>
          <w:szCs w:val="24"/>
          <w:lang w:val="en-US" w:eastAsia="zh-CN"/>
        </w:rPr>
        <w:t xml:space="preserve">3.3 </w:t>
      </w:r>
      <w:r>
        <w:rPr>
          <w:rFonts w:hint="default" w:ascii="Times New Roman" w:hAnsi="Times New Roman" w:eastAsia="宋体" w:cs="Times New Roman"/>
          <w:sz w:val="24"/>
          <w:szCs w:val="24"/>
          <w:lang w:eastAsia="zh-CN"/>
        </w:rPr>
        <w:t>气凝胶复合制品管壳Direct buried heating pipe aerogel composite products pipe shell</w:t>
      </w:r>
    </w:p>
    <w:p w14:paraId="1138B819">
      <w:pPr>
        <w:pStyle w:val="28"/>
        <w:keepNext w:val="0"/>
        <w:keepLines w:val="0"/>
        <w:pageBreakBefore w:val="0"/>
        <w:widowControl/>
        <w:kinsoku/>
        <w:wordWrap/>
        <w:overflowPunct/>
        <w:topLinePunct w:val="0"/>
        <w:bidi w:val="0"/>
        <w:adjustRightInd/>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以气凝胶复合制品为基材，通过材料复合的方法，制成的具有保温、防水等功能的管壳制品。</w:t>
      </w:r>
    </w:p>
    <w:p w14:paraId="79851FFA">
      <w:pPr>
        <w:keepLines w:val="0"/>
        <w:numPr>
          <w:ilvl w:val="0"/>
          <w:numId w:val="11"/>
        </w:numPr>
        <w:kinsoku/>
        <w:wordWrap/>
        <w:overflowPunct/>
        <w:topLinePunct w:val="0"/>
        <w:bidi w:val="0"/>
        <w:spacing w:before="312" w:beforeLines="100" w:after="312" w:afterLines="100" w:line="360" w:lineRule="exact"/>
        <w:ind w:left="425" w:hanging="425" w:firstLineChars="0"/>
        <w:outlineLvl w:val="0"/>
        <w:rPr>
          <w:rFonts w:hint="default" w:ascii="Times New Roman" w:hAnsi="Times New Roman" w:eastAsia="黑体" w:cs="Times New Roman"/>
          <w:b/>
          <w:bCs/>
          <w:color w:val="auto"/>
          <w:szCs w:val="22"/>
        </w:rPr>
      </w:pPr>
      <w:bookmarkStart w:id="39" w:name="_Toc13748455"/>
      <w:bookmarkEnd w:id="39"/>
      <w:bookmarkStart w:id="40" w:name="_Toc13748279"/>
      <w:bookmarkEnd w:id="40"/>
      <w:bookmarkStart w:id="41" w:name="_Toc13748275"/>
      <w:bookmarkEnd w:id="41"/>
      <w:bookmarkStart w:id="42" w:name="_Toc13748459"/>
      <w:bookmarkEnd w:id="42"/>
      <w:bookmarkStart w:id="43" w:name="_Toc18250"/>
      <w:r>
        <w:rPr>
          <w:rFonts w:hint="eastAsia" w:eastAsia="黑体" w:cs="Times New Roman"/>
          <w:b/>
          <w:bCs/>
          <w:color w:val="auto"/>
          <w:szCs w:val="22"/>
          <w:lang w:eastAsia="zh-CN"/>
        </w:rPr>
        <w:t>产品结构及材料</w:t>
      </w:r>
      <w:bookmarkEnd w:id="43"/>
    </w:p>
    <w:p w14:paraId="7287659F">
      <w:pPr>
        <w:pStyle w:val="28"/>
        <w:keepNext w:val="0"/>
        <w:keepLines w:val="0"/>
        <w:pageBreakBefore w:val="0"/>
        <w:widowControl/>
        <w:kinsoku/>
        <w:wordWrap/>
        <w:overflowPunct/>
        <w:topLinePunct w:val="0"/>
        <w:autoSpaceDE w:val="0"/>
        <w:autoSpaceDN w:val="0"/>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直埋供热管用气凝胶复合制品管壳</w:t>
      </w:r>
      <w:r>
        <w:rPr>
          <w:rFonts w:hint="default" w:ascii="Times New Roman" w:hAnsi="Times New Roman" w:eastAsia="宋体" w:cs="Times New Roman"/>
          <w:color w:val="000000"/>
          <w:sz w:val="24"/>
          <w:szCs w:val="24"/>
          <w:lang w:val="en-US" w:eastAsia="zh-CN"/>
        </w:rPr>
        <w:t>基本结构为工作管-保温层-外护管。</w:t>
      </w:r>
    </w:p>
    <w:p w14:paraId="390C96D7">
      <w:pPr>
        <w:pStyle w:val="28"/>
        <w:keepNext w:val="0"/>
        <w:keepLines w:val="0"/>
        <w:pageBreakBefore w:val="0"/>
        <w:widowControl/>
        <w:kinsoku/>
        <w:wordWrap/>
        <w:overflowPunct/>
        <w:topLinePunct w:val="0"/>
        <w:autoSpaceDE w:val="0"/>
        <w:autoSpaceDN w:val="0"/>
        <w:bidi w:val="0"/>
        <w:adjustRightInd/>
        <w:snapToGrid/>
        <w:spacing w:line="360" w:lineRule="exact"/>
        <w:ind w:left="0" w:leftChars="0" w:firstLine="480" w:firstLineChars="200"/>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4.1</w:t>
      </w:r>
      <w:r>
        <w:rPr>
          <w:rFonts w:hint="eastAsia" w:ascii="Times New Roman" w:cs="Times New Roman"/>
          <w:color w:val="000000"/>
          <w:sz w:val="24"/>
          <w:szCs w:val="24"/>
          <w:lang w:val="en-US" w:eastAsia="zh-CN"/>
        </w:rPr>
        <w:t xml:space="preserve"> </w:t>
      </w:r>
      <w:r>
        <w:rPr>
          <w:rFonts w:hint="default" w:ascii="Times New Roman" w:hAnsi="Times New Roman" w:eastAsia="宋体" w:cs="Times New Roman"/>
          <w:color w:val="000000"/>
          <w:sz w:val="24"/>
          <w:szCs w:val="24"/>
          <w:lang w:val="en-US" w:eastAsia="zh-CN"/>
        </w:rPr>
        <w:t>工作管的尺寸公差和性能应符合</w:t>
      </w:r>
      <w:r>
        <w:rPr>
          <w:rFonts w:hint="default" w:ascii="Times New Roman" w:hAnsi="Times New Roman" w:eastAsia="宋体" w:cs="Times New Roman"/>
          <w:color w:val="000000" w:themeColor="text1"/>
          <w:kern w:val="2"/>
          <w:sz w:val="24"/>
          <w:szCs w:val="24"/>
          <w:lang w:val="en-US" w:eastAsia="zh-CN"/>
          <w14:textFill>
            <w14:solidFill>
              <w14:schemeClr w14:val="tx1"/>
            </w14:solidFill>
          </w14:textFill>
        </w:rPr>
        <w:t>CJJ/T104或CJJ 28 的规定。</w:t>
      </w:r>
    </w:p>
    <w:p w14:paraId="77E5C07E">
      <w:pPr>
        <w:pStyle w:val="28"/>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lang w:val="en-US" w:eastAsia="zh-CN"/>
        </w:rPr>
        <w:t>4.</w:t>
      </w:r>
      <w:r>
        <w:rPr>
          <w:rFonts w:hint="eastAsia" w:ascii="Times New Roman" w:cs="Times New Roman"/>
          <w:color w:val="000000"/>
          <w:sz w:val="24"/>
          <w:szCs w:val="24"/>
          <w:lang w:val="en-US" w:eastAsia="zh-CN"/>
        </w:rPr>
        <w:t xml:space="preserve">2 </w:t>
      </w:r>
      <w:r>
        <w:rPr>
          <w:rFonts w:hint="default" w:ascii="Times New Roman" w:hAnsi="Times New Roman" w:eastAsia="宋体" w:cs="Times New Roman"/>
          <w:color w:val="000000"/>
          <w:sz w:val="24"/>
          <w:szCs w:val="24"/>
          <w:lang w:val="en-US" w:eastAsia="zh-CN"/>
        </w:rPr>
        <w:t>保温层由气凝胶复合制品分层错缝包扎，错缝距离≥100mm,包扎间隔300mm,分为直管保温层和弯管保温层(气凝胶复合制品)直管保温层分为内滑动直管保温层和外滑动直管保温层，直管保温层基本结构示意图见图1。弯管保温层基本结构示意图见图2</w:t>
      </w:r>
      <w:r>
        <w:rPr>
          <w:rFonts w:hint="default" w:ascii="Times New Roman" w:hAnsi="Times New Roman" w:eastAsia="宋体" w:cs="Times New Roman"/>
          <w:color w:val="000000"/>
          <w:sz w:val="24"/>
          <w:szCs w:val="24"/>
        </w:rPr>
        <w:t>。</w:t>
      </w:r>
    </w:p>
    <w:p w14:paraId="3C33728A">
      <w:pPr>
        <w:pStyle w:val="28"/>
        <w:keepNext w:val="0"/>
        <w:keepLines w:val="0"/>
        <w:pageBreakBefore w:val="0"/>
        <w:widowControl/>
        <w:kinsoku/>
        <w:wordWrap/>
        <w:overflowPunct/>
        <w:topLinePunct w:val="0"/>
        <w:autoSpaceDE w:val="0"/>
        <w:autoSpaceDN w:val="0"/>
        <w:bidi w:val="0"/>
        <w:adjustRightInd/>
        <w:snapToGrid/>
        <w:spacing w:line="360" w:lineRule="exact"/>
        <w:textAlignment w:val="auto"/>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4.3 外护管应使用高密度聚乙烯树脂制造,用于外护管的高密度聚乙烯树脂应按GB/T 18475-2001的规定进行分级,高密度聚乙烯树脂应采用PE80级或更高级别的原料。</w:t>
      </w:r>
    </w:p>
    <w:p w14:paraId="2BCC5694">
      <w:pPr>
        <w:pStyle w:val="28"/>
        <w:keepLines w:val="0"/>
        <w:kinsoku/>
        <w:wordWrap/>
        <w:overflowPunct/>
        <w:topLinePunct w:val="0"/>
        <w:bidi w:val="0"/>
        <w:spacing w:line="240" w:lineRule="auto"/>
        <w:ind w:firstLine="720" w:firstLineChars="300"/>
        <w:rPr>
          <w:rFonts w:hint="default" w:ascii="Times New Roman" w:hAnsi="Times New Roman" w:eastAsia="宋体" w:cs="Times New Roman"/>
          <w:color w:val="000000"/>
          <w:sz w:val="24"/>
          <w:szCs w:val="24"/>
          <w:lang w:val="en-US" w:eastAsia="zh-CN"/>
        </w:rPr>
      </w:pPr>
    </w:p>
    <w:p w14:paraId="1FBFFCDB">
      <w:pPr>
        <w:pStyle w:val="28"/>
        <w:keepLines w:val="0"/>
        <w:kinsoku/>
        <w:wordWrap/>
        <w:overflowPunct/>
        <w:topLinePunct w:val="0"/>
        <w:bidi w:val="0"/>
        <w:spacing w:line="240" w:lineRule="auto"/>
        <w:ind w:firstLine="42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rPr>
        <w:drawing>
          <wp:inline distT="0" distB="0" distL="114300" distR="114300">
            <wp:extent cx="5290185" cy="1111250"/>
            <wp:effectExtent l="0" t="0" r="13335"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a:stretch>
                      <a:fillRect/>
                    </a:stretch>
                  </pic:blipFill>
                  <pic:spPr>
                    <a:xfrm>
                      <a:off x="0" y="0"/>
                      <a:ext cx="5290185" cy="1111250"/>
                    </a:xfrm>
                    <a:prstGeom prst="rect">
                      <a:avLst/>
                    </a:prstGeom>
                    <a:noFill/>
                    <a:ln>
                      <a:noFill/>
                    </a:ln>
                  </pic:spPr>
                </pic:pic>
              </a:graphicData>
            </a:graphic>
          </wp:inline>
        </w:drawing>
      </w:r>
    </w:p>
    <w:p w14:paraId="0F1748CB">
      <w:pPr>
        <w:pStyle w:val="28"/>
        <w:keepLines w:val="0"/>
        <w:kinsoku/>
        <w:wordWrap/>
        <w:overflowPunct/>
        <w:topLinePunct w:val="0"/>
        <w:bidi w:val="0"/>
        <w:spacing w:line="240" w:lineRule="auto"/>
        <w:ind w:firstLine="42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 xml:space="preserve">图1 直管保温层结构示意图         </w:t>
      </w:r>
    </w:p>
    <w:p w14:paraId="6F512B1B">
      <w:pPr>
        <w:pStyle w:val="28"/>
        <w:keepLines w:val="0"/>
        <w:kinsoku/>
        <w:wordWrap/>
        <w:overflowPunct/>
        <w:topLinePunct w:val="0"/>
        <w:bidi w:val="0"/>
        <w:spacing w:line="240" w:lineRule="auto"/>
        <w:ind w:firstLine="420" w:firstLineChars="0"/>
        <w:rPr>
          <w:rFonts w:hint="default" w:ascii="Times New Roman" w:hAnsi="Times New Roman" w:eastAsia="宋体" w:cs="Times New Roman"/>
          <w:color w:val="000000"/>
          <w:sz w:val="24"/>
          <w:szCs w:val="24"/>
          <w:lang w:val="en-US" w:eastAsia="zh-CN"/>
        </w:rPr>
      </w:pPr>
    </w:p>
    <w:p w14:paraId="4A218460">
      <w:pPr>
        <w:pStyle w:val="28"/>
        <w:keepLines w:val="0"/>
        <w:kinsoku/>
        <w:wordWrap/>
        <w:overflowPunct/>
        <w:topLinePunct w:val="0"/>
        <w:bidi w:val="0"/>
        <w:spacing w:line="240" w:lineRule="auto"/>
        <w:ind w:firstLine="0" w:firstLineChars="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drawing>
          <wp:inline distT="0" distB="0" distL="114300" distR="114300">
            <wp:extent cx="1899285" cy="1722755"/>
            <wp:effectExtent l="0" t="0" r="5715" b="14605"/>
            <wp:docPr id="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pic:cNvPicPr>
                      <a:picLocks noChangeAspect="1"/>
                    </pic:cNvPicPr>
                  </pic:nvPicPr>
                  <pic:blipFill>
                    <a:blip r:embed="rId17"/>
                    <a:stretch>
                      <a:fillRect/>
                    </a:stretch>
                  </pic:blipFill>
                  <pic:spPr>
                    <a:xfrm>
                      <a:off x="0" y="0"/>
                      <a:ext cx="1899285" cy="1722755"/>
                    </a:xfrm>
                    <a:prstGeom prst="rect">
                      <a:avLst/>
                    </a:prstGeom>
                    <a:noFill/>
                    <a:ln>
                      <a:noFill/>
                    </a:ln>
                  </pic:spPr>
                </pic:pic>
              </a:graphicData>
            </a:graphic>
          </wp:inline>
        </w:drawing>
      </w:r>
    </w:p>
    <w:p w14:paraId="16B971ED">
      <w:pPr>
        <w:pStyle w:val="28"/>
        <w:keepLines w:val="0"/>
        <w:kinsoku/>
        <w:wordWrap/>
        <w:overflowPunct/>
        <w:topLinePunct w:val="0"/>
        <w:bidi w:val="0"/>
        <w:spacing w:line="240" w:lineRule="auto"/>
        <w:ind w:firstLine="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eastAsia="zh-CN"/>
        </w:rPr>
        <w:t>图</w:t>
      </w:r>
      <w:r>
        <w:rPr>
          <w:rFonts w:hint="default" w:ascii="Times New Roman" w:hAnsi="Times New Roman" w:eastAsia="宋体" w:cs="Times New Roman"/>
          <w:color w:val="000000"/>
          <w:sz w:val="24"/>
          <w:szCs w:val="24"/>
          <w:lang w:val="en-US" w:eastAsia="zh-CN"/>
        </w:rPr>
        <w:t>2 弯管保温层基本结构示意图</w:t>
      </w:r>
    </w:p>
    <w:p w14:paraId="16E5CCD8">
      <w:pPr>
        <w:pStyle w:val="28"/>
        <w:keepLines w:val="0"/>
        <w:kinsoku/>
        <w:wordWrap/>
        <w:overflowPunct/>
        <w:topLinePunct w:val="0"/>
        <w:bidi w:val="0"/>
        <w:spacing w:line="240" w:lineRule="auto"/>
        <w:ind w:firstLine="480" w:firstLineChars="200"/>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说明：</w:t>
      </w:r>
    </w:p>
    <w:p w14:paraId="24206170">
      <w:pPr>
        <w:pStyle w:val="28"/>
        <w:keepLines w:val="0"/>
        <w:kinsoku/>
        <w:wordWrap/>
        <w:overflowPunct/>
        <w:topLinePunct w:val="0"/>
        <w:bidi w:val="0"/>
        <w:spacing w:line="360" w:lineRule="exact"/>
        <w:ind w:firstLine="42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1——工作管；</w:t>
      </w:r>
    </w:p>
    <w:p w14:paraId="05172D1F">
      <w:pPr>
        <w:pStyle w:val="28"/>
        <w:keepLines w:val="0"/>
        <w:kinsoku/>
        <w:wordWrap/>
        <w:overflowPunct/>
        <w:topLinePunct w:val="0"/>
        <w:bidi w:val="0"/>
        <w:spacing w:line="360" w:lineRule="exact"/>
        <w:ind w:firstLine="42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2——保温层；</w:t>
      </w:r>
    </w:p>
    <w:p w14:paraId="49916C9A">
      <w:pPr>
        <w:pStyle w:val="28"/>
        <w:keepLines w:val="0"/>
        <w:kinsoku/>
        <w:wordWrap/>
        <w:overflowPunct/>
        <w:topLinePunct w:val="0"/>
        <w:bidi w:val="0"/>
        <w:spacing w:line="360" w:lineRule="exact"/>
        <w:ind w:firstLine="42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3——外护管；</w:t>
      </w:r>
    </w:p>
    <w:p w14:paraId="7AEA588A">
      <w:pPr>
        <w:pStyle w:val="28"/>
        <w:keepLines w:val="0"/>
        <w:kinsoku/>
        <w:wordWrap/>
        <w:overflowPunct/>
        <w:topLinePunct w:val="0"/>
        <w:bidi w:val="0"/>
        <w:spacing w:line="360" w:lineRule="exact"/>
        <w:ind w:firstLine="420" w:firstLineChars="0"/>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4——支座。</w:t>
      </w:r>
    </w:p>
    <w:p w14:paraId="6137D85D">
      <w:pPr>
        <w:keepLines w:val="0"/>
        <w:numPr>
          <w:ilvl w:val="0"/>
          <w:numId w:val="11"/>
        </w:numPr>
        <w:kinsoku/>
        <w:wordWrap/>
        <w:overflowPunct/>
        <w:topLinePunct w:val="0"/>
        <w:bidi w:val="0"/>
        <w:spacing w:before="312" w:beforeLines="100" w:after="312" w:afterLines="100" w:line="360" w:lineRule="exact"/>
        <w:ind w:left="425" w:hanging="425" w:firstLineChars="0"/>
        <w:outlineLvl w:val="0"/>
        <w:rPr>
          <w:rFonts w:hint="default" w:ascii="Times New Roman" w:hAnsi="Times New Roman" w:eastAsia="黑体" w:cs="Times New Roman"/>
          <w:b/>
          <w:bCs/>
          <w:color w:val="auto"/>
          <w:szCs w:val="22"/>
        </w:rPr>
      </w:pPr>
      <w:bookmarkStart w:id="44" w:name="_Toc9242"/>
      <w:r>
        <w:rPr>
          <w:rFonts w:hint="eastAsia" w:eastAsia="黑体" w:cs="Times New Roman"/>
          <w:b/>
          <w:bCs/>
          <w:color w:val="auto"/>
          <w:szCs w:val="22"/>
          <w:lang w:eastAsia="zh-CN"/>
        </w:rPr>
        <w:t>要求</w:t>
      </w:r>
      <w:bookmarkEnd w:id="44"/>
    </w:p>
    <w:p w14:paraId="12BF0C19">
      <w:pPr>
        <w:pStyle w:val="51"/>
        <w:keepNext w:val="0"/>
        <w:keepLines w:val="0"/>
        <w:pageBreakBefore w:val="0"/>
        <w:numPr>
          <w:ilvl w:val="1"/>
          <w:numId w:val="0"/>
        </w:numPr>
        <w:kinsoku/>
        <w:wordWrap/>
        <w:overflowPunct/>
        <w:topLinePunct w:val="0"/>
        <w:bidi w:val="0"/>
        <w:snapToGrid/>
        <w:spacing w:before="156" w:after="156" w:line="360" w:lineRule="exact"/>
        <w:ind w:firstLine="240" w:firstLineChars="1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5</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.1 通用要求</w:t>
      </w:r>
    </w:p>
    <w:p w14:paraId="2B16D6D7">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5</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.1.</w:t>
      </w: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1</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 xml:space="preserve"> 外观</w:t>
      </w:r>
    </w:p>
    <w:p w14:paraId="514BD4FA">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表面应平整,无粉尘掉渣现象且不得有妨碍使用的伤痕、污迹、破损。</w:t>
      </w:r>
    </w:p>
    <w:p w14:paraId="5F7CA341">
      <w:pPr>
        <w:pStyle w:val="51"/>
        <w:keepLines w:val="0"/>
        <w:numPr>
          <w:ilvl w:val="-1"/>
          <w:numId w:val="0"/>
        </w:numPr>
        <w:kinsoku/>
        <w:wordWrap/>
        <w:overflowPunct/>
        <w:topLinePunct w:val="0"/>
        <w:bidi w:val="0"/>
        <w:spacing w:before="156" w:after="156" w:line="360" w:lineRule="exact"/>
        <w:ind w:firstLine="480" w:firstLineChars="200"/>
        <w:rPr>
          <w:rFonts w:hint="default" w:ascii="Times New Roman" w:hAnsi="Times New Roman" w:eastAsia="宋体" w:cs="Times New Roman"/>
          <w:sz w:val="24"/>
          <w:szCs w:val="24"/>
        </w:rPr>
      </w:pPr>
      <w:r>
        <w:rPr>
          <w:rFonts w:hint="eastAsia" w:asci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.1.</w:t>
      </w:r>
      <w:r>
        <w:rPr>
          <w:rFonts w:hint="eastAsia" w:ascii="Times New Roman" w:eastAsia="宋体" w:cs="Times New Roman"/>
          <w:sz w:val="24"/>
          <w:szCs w:val="24"/>
          <w:lang w:val="en-US" w:eastAsia="zh-CN"/>
        </w:rPr>
        <w:t>2</w:t>
      </w:r>
      <w:r>
        <w:rPr>
          <w:rFonts w:hint="default" w:ascii="Times New Roman" w:hAnsi="Times New Roman" w:eastAsia="宋体" w:cs="Times New Roman"/>
          <w:sz w:val="24"/>
          <w:szCs w:val="24"/>
          <w:lang w:val="en-US" w:eastAsia="zh-CN"/>
        </w:rPr>
        <w:t xml:space="preserve"> 规格尺寸（见表1）及允许偏差（见表2）</w:t>
      </w:r>
    </w:p>
    <w:p w14:paraId="6636D34E">
      <w:pPr>
        <w:pStyle w:val="28"/>
        <w:keepLines w:val="0"/>
        <w:kinsoku/>
        <w:wordWrap/>
        <w:overflowPunct/>
        <w:topLinePunct w:val="0"/>
        <w:bidi w:val="0"/>
        <w:spacing w:line="360" w:lineRule="exact"/>
        <w:ind w:firstLine="420" w:firstLineChars="0"/>
        <w:jc w:val="center"/>
        <w:rPr>
          <w:rFonts w:hint="default" w:ascii="Times New Roman" w:hAnsi="Times New Roman" w:eastAsia="宋体" w:cs="Times New Roman"/>
          <w:color w:val="000000"/>
          <w:sz w:val="24"/>
          <w:szCs w:val="24"/>
          <w:lang w:val="en-US" w:eastAsia="zh-CN"/>
        </w:rPr>
      </w:pPr>
    </w:p>
    <w:p w14:paraId="6150FF5D">
      <w:pPr>
        <w:pStyle w:val="28"/>
        <w:keepLines w:val="0"/>
        <w:kinsoku/>
        <w:wordWrap/>
        <w:overflowPunct/>
        <w:topLinePunct w:val="0"/>
        <w:bidi w:val="0"/>
        <w:spacing w:line="360" w:lineRule="exact"/>
        <w:ind w:firstLine="420" w:firstLineChars="0"/>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表1 规格尺寸</w:t>
      </w:r>
    </w:p>
    <w:tbl>
      <w:tblPr>
        <w:tblStyle w:val="38"/>
        <w:tblpPr w:leftFromText="180" w:rightFromText="180" w:vertAnchor="text" w:horzAnchor="page" w:tblpX="1413" w:tblpY="276"/>
        <w:tblOverlap w:val="never"/>
        <w:tblW w:w="501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1"/>
        <w:gridCol w:w="3094"/>
        <w:gridCol w:w="3295"/>
      </w:tblGrid>
      <w:tr w14:paraId="2E73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2" w:type="pct"/>
            <w:vAlign w:val="center"/>
          </w:tcPr>
          <w:p w14:paraId="48FE5F43">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温 度℃</w:t>
            </w:r>
          </w:p>
        </w:tc>
        <w:tc>
          <w:tcPr>
            <w:tcW w:w="1611" w:type="pct"/>
            <w:vAlign w:val="center"/>
          </w:tcPr>
          <w:p w14:paraId="47B193A3">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厚度mm</w:t>
            </w:r>
          </w:p>
        </w:tc>
        <w:tc>
          <w:tcPr>
            <w:tcW w:w="1716" w:type="pct"/>
            <w:vAlign w:val="center"/>
          </w:tcPr>
          <w:p w14:paraId="5D9A848D">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允许偏差mm</w:t>
            </w:r>
          </w:p>
        </w:tc>
      </w:tr>
      <w:tr w14:paraId="32724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672" w:type="pct"/>
            <w:vAlign w:val="center"/>
          </w:tcPr>
          <w:p w14:paraId="0AC6FD83">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sz w:val="24"/>
                <w:szCs w:val="24"/>
                <w:lang w:val="en-US" w:eastAsia="zh-CN"/>
              </w:rPr>
              <w:t>200＜Φ≤350</w:t>
            </w:r>
          </w:p>
        </w:tc>
        <w:tc>
          <w:tcPr>
            <w:tcW w:w="1611" w:type="pct"/>
            <w:vAlign w:val="center"/>
          </w:tcPr>
          <w:p w14:paraId="45819550">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30</w:t>
            </w:r>
          </w:p>
        </w:tc>
        <w:tc>
          <w:tcPr>
            <w:tcW w:w="1716" w:type="pct"/>
            <w:vAlign w:val="center"/>
          </w:tcPr>
          <w:p w14:paraId="70A32BF5">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+4/-3</w:t>
            </w:r>
          </w:p>
        </w:tc>
      </w:tr>
      <w:tr w14:paraId="57BE8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672" w:type="pct"/>
            <w:vAlign w:val="center"/>
          </w:tcPr>
          <w:p w14:paraId="2BA43D9E">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95＜Φ≤200</w:t>
            </w:r>
          </w:p>
        </w:tc>
        <w:tc>
          <w:tcPr>
            <w:tcW w:w="1611" w:type="pct"/>
            <w:vAlign w:val="center"/>
          </w:tcPr>
          <w:p w14:paraId="2AA1BA10">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20</w:t>
            </w:r>
          </w:p>
        </w:tc>
        <w:tc>
          <w:tcPr>
            <w:tcW w:w="1716" w:type="pct"/>
            <w:vAlign w:val="center"/>
          </w:tcPr>
          <w:p w14:paraId="52B9659B">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+3/-2</w:t>
            </w:r>
          </w:p>
        </w:tc>
      </w:tr>
      <w:tr w14:paraId="285A2A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672" w:type="pct"/>
            <w:vAlign w:val="center"/>
          </w:tcPr>
          <w:p w14:paraId="4E7D0156">
            <w:pPr>
              <w:keepLines w:val="0"/>
              <w:kinsoku/>
              <w:wordWrap/>
              <w:overflowPunct/>
              <w:topLinePunct w:val="0"/>
              <w:bidi w:val="0"/>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95</w:t>
            </w:r>
            <w:r>
              <w:rPr>
                <w:rFonts w:hint="default" w:ascii="Times New Roman" w:hAnsi="Times New Roman" w:eastAsia="宋体" w:cs="Times New Roman"/>
                <w:color w:val="000000"/>
                <w:sz w:val="24"/>
                <w:szCs w:val="24"/>
                <w:lang w:val="en-US" w:eastAsia="zh-CN"/>
              </w:rPr>
              <w:t>≤</w:t>
            </w:r>
          </w:p>
        </w:tc>
        <w:tc>
          <w:tcPr>
            <w:tcW w:w="1611" w:type="pct"/>
            <w:vAlign w:val="center"/>
          </w:tcPr>
          <w:p w14:paraId="3200892B">
            <w:pPr>
              <w:keepLines w:val="0"/>
              <w:kinsoku/>
              <w:wordWrap/>
              <w:overflowPunct/>
              <w:topLinePunct w:val="0"/>
              <w:bidi w:val="0"/>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10</w:t>
            </w:r>
          </w:p>
        </w:tc>
        <w:tc>
          <w:tcPr>
            <w:tcW w:w="1716" w:type="pct"/>
            <w:vAlign w:val="center"/>
          </w:tcPr>
          <w:p w14:paraId="7CAD3A2F">
            <w:pPr>
              <w:keepLines w:val="0"/>
              <w:kinsoku/>
              <w:wordWrap/>
              <w:overflowPunct/>
              <w:topLinePunct w:val="0"/>
              <w:bidi w:val="0"/>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+2/-1</w:t>
            </w:r>
          </w:p>
        </w:tc>
      </w:tr>
    </w:tbl>
    <w:p w14:paraId="54D95AA6">
      <w:pPr>
        <w:pStyle w:val="28"/>
        <w:keepLines w:val="0"/>
        <w:kinsoku/>
        <w:wordWrap/>
        <w:overflowPunct/>
        <w:topLinePunct w:val="0"/>
        <w:bidi w:val="0"/>
        <w:spacing w:line="360" w:lineRule="exact"/>
        <w:ind w:firstLine="420" w:firstLineChars="0"/>
        <w:rPr>
          <w:rFonts w:hint="default" w:ascii="Times New Roman" w:hAnsi="Times New Roman" w:eastAsia="宋体" w:cs="Times New Roman"/>
          <w:color w:val="000000"/>
          <w:sz w:val="24"/>
          <w:szCs w:val="24"/>
          <w:lang w:val="en-US" w:eastAsia="zh-CN"/>
        </w:rPr>
      </w:pPr>
    </w:p>
    <w:p w14:paraId="4476F23D">
      <w:pPr>
        <w:pStyle w:val="149"/>
        <w:keepLines w:val="0"/>
        <w:numPr>
          <w:ilvl w:val="0"/>
          <w:numId w:val="0"/>
        </w:numPr>
        <w:tabs>
          <w:tab w:val="left" w:pos="360"/>
        </w:tabs>
        <w:kinsoku/>
        <w:wordWrap/>
        <w:overflowPunct/>
        <w:topLinePunct w:val="0"/>
        <w:bidi w:val="0"/>
        <w:spacing w:before="156" w:after="156"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sz w:val="24"/>
          <w:szCs w:val="24"/>
          <w:lang w:val="en-US" w:eastAsia="zh-CN"/>
        </w:rPr>
        <w:t>表2 允许偏差</w:t>
      </w:r>
      <w:r>
        <w:rPr>
          <w:rFonts w:hint="default" w:ascii="Times New Roman" w:hAnsi="Times New Roman" w:eastAsia="宋体" w:cs="Times New Roman"/>
          <w:sz w:val="24"/>
          <w:szCs w:val="24"/>
        </w:rPr>
        <w:t>要求</w:t>
      </w:r>
    </w:p>
    <w:tbl>
      <w:tblPr>
        <w:tblStyle w:val="38"/>
        <w:tblpPr w:leftFromText="180" w:rightFromText="180" w:vertAnchor="text" w:tblpXSpec="center" w:tblpY="1"/>
        <w:tblOverlap w:val="never"/>
        <w:tblW w:w="501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5353"/>
      </w:tblGrid>
      <w:tr w14:paraId="17D6A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3" w:type="pct"/>
            <w:vAlign w:val="center"/>
          </w:tcPr>
          <w:p w14:paraId="1122EEE1">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sz w:val="24"/>
                <w:szCs w:val="24"/>
                <w:lang w:val="en-US" w:eastAsia="zh-CN"/>
              </w:rPr>
              <w:t>管壳外径Φ</w:t>
            </w:r>
          </w:p>
        </w:tc>
        <w:tc>
          <w:tcPr>
            <w:tcW w:w="2786" w:type="pct"/>
            <w:vAlign w:val="center"/>
          </w:tcPr>
          <w:p w14:paraId="4F2F7EFD">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轴线偏心距</w:t>
            </w:r>
          </w:p>
        </w:tc>
      </w:tr>
      <w:tr w14:paraId="085D8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3" w:type="pct"/>
            <w:vAlign w:val="center"/>
          </w:tcPr>
          <w:p w14:paraId="5EB3DDB5">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180≤Φ≤400</w:t>
            </w:r>
          </w:p>
        </w:tc>
        <w:tc>
          <w:tcPr>
            <w:tcW w:w="2786" w:type="pct"/>
            <w:vAlign w:val="center"/>
          </w:tcPr>
          <w:p w14:paraId="0DBC0FF3">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＜4.0</w:t>
            </w:r>
          </w:p>
        </w:tc>
      </w:tr>
      <w:tr w14:paraId="4FEC9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2213" w:type="pct"/>
            <w:vAlign w:val="center"/>
          </w:tcPr>
          <w:p w14:paraId="0942CE8D">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400＜Φ≤630</w:t>
            </w:r>
          </w:p>
        </w:tc>
        <w:tc>
          <w:tcPr>
            <w:tcW w:w="2786" w:type="pct"/>
            <w:vAlign w:val="center"/>
          </w:tcPr>
          <w:p w14:paraId="16DCB51D">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＜8.0</w:t>
            </w:r>
          </w:p>
        </w:tc>
      </w:tr>
      <w:tr w14:paraId="6C68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213" w:type="pct"/>
            <w:vAlign w:val="center"/>
          </w:tcPr>
          <w:p w14:paraId="1505A9FC">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800＜Φ≤1400</w:t>
            </w:r>
          </w:p>
        </w:tc>
        <w:tc>
          <w:tcPr>
            <w:tcW w:w="2786" w:type="pct"/>
            <w:vAlign w:val="center"/>
          </w:tcPr>
          <w:p w14:paraId="7DEBE8A9">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＜14.0</w:t>
            </w:r>
          </w:p>
        </w:tc>
      </w:tr>
      <w:tr w14:paraId="19217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000" w:type="pct"/>
            <w:gridSpan w:val="2"/>
            <w:vAlign w:val="center"/>
          </w:tcPr>
          <w:p w14:paraId="6BB104E3">
            <w:pPr>
              <w:keepLines w:val="0"/>
              <w:kinsoku/>
              <w:wordWrap/>
              <w:overflowPunct/>
              <w:topLinePunct w:val="0"/>
              <w:bidi w:val="0"/>
              <w:adjustRightInd w:val="0"/>
              <w:spacing w:line="360" w:lineRule="exact"/>
              <w:jc w:val="left"/>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注：轴线偏心距不包括补偿弯头</w:t>
            </w:r>
          </w:p>
        </w:tc>
      </w:tr>
    </w:tbl>
    <w:p w14:paraId="28749E0F">
      <w:pPr>
        <w:pStyle w:val="28"/>
        <w:keepLines w:val="0"/>
        <w:kinsoku/>
        <w:wordWrap/>
        <w:overflowPunct/>
        <w:topLinePunct w:val="0"/>
        <w:bidi w:val="0"/>
        <w:spacing w:line="360" w:lineRule="exact"/>
        <w:ind w:firstLine="420" w:firstLineChars="0"/>
        <w:rPr>
          <w:rFonts w:hint="default" w:ascii="Times New Roman" w:hAnsi="Times New Roman" w:eastAsia="宋体" w:cs="Times New Roman"/>
          <w:color w:val="000000"/>
          <w:sz w:val="24"/>
          <w:szCs w:val="24"/>
          <w:lang w:val="en-US" w:eastAsia="zh-CN"/>
        </w:rPr>
      </w:pPr>
    </w:p>
    <w:p w14:paraId="16706A6D">
      <w:pPr>
        <w:pStyle w:val="51"/>
        <w:keepLines w:val="0"/>
        <w:numPr>
          <w:ilvl w:val="-1"/>
          <w:numId w:val="0"/>
        </w:numPr>
        <w:kinsoku/>
        <w:wordWrap/>
        <w:overflowPunct/>
        <w:topLinePunct w:val="0"/>
        <w:bidi w:val="0"/>
        <w:spacing w:before="156" w:after="156" w:line="360" w:lineRule="exact"/>
        <w:ind w:firstLine="240" w:firstLineChars="100"/>
        <w:rPr>
          <w:rFonts w:hint="default" w:ascii="Times New Roman" w:hAnsi="Times New Roman" w:eastAsia="宋体" w:cs="Times New Roman"/>
          <w:sz w:val="24"/>
          <w:szCs w:val="24"/>
        </w:rPr>
      </w:pPr>
      <w:r>
        <w:rPr>
          <w:rFonts w:hint="eastAsia" w:ascii="Times New Roman" w:eastAsia="宋体" w:cs="Times New Roman"/>
          <w:sz w:val="24"/>
          <w:szCs w:val="24"/>
          <w:lang w:val="en-US" w:eastAsia="zh-CN"/>
        </w:rPr>
        <w:t>5</w:t>
      </w:r>
      <w:r>
        <w:rPr>
          <w:rFonts w:hint="default" w:ascii="Times New Roman" w:hAnsi="Times New Roman" w:eastAsia="宋体" w:cs="Times New Roman"/>
          <w:sz w:val="24"/>
          <w:szCs w:val="24"/>
          <w:lang w:val="en-US" w:eastAsia="zh-CN"/>
        </w:rPr>
        <w:t>.2 性能要求</w:t>
      </w:r>
    </w:p>
    <w:p w14:paraId="2F271FA4">
      <w:pPr>
        <w:pStyle w:val="28"/>
        <w:keepLines w:val="0"/>
        <w:kinsoku/>
        <w:wordWrap/>
        <w:overflowPunct/>
        <w:topLinePunct w:val="0"/>
        <w:bidi w:val="0"/>
        <w:spacing w:line="360" w:lineRule="exact"/>
        <w:rPr>
          <w:rFonts w:hint="default" w:ascii="Times New Roman" w:hAnsi="Times New Roman" w:eastAsia="宋体" w:cs="Times New Roman"/>
          <w:sz w:val="24"/>
          <w:szCs w:val="24"/>
        </w:rPr>
      </w:pPr>
      <w:bookmarkStart w:id="45" w:name="_Toc13748288"/>
      <w:bookmarkStart w:id="46" w:name="_Toc13672242"/>
      <w:bookmarkStart w:id="47" w:name="_Toc13732335"/>
      <w:bookmarkStart w:id="48" w:name="_Toc261589496"/>
      <w:r>
        <w:rPr>
          <w:rFonts w:hint="default" w:ascii="Times New Roman" w:hAnsi="Times New Roman" w:eastAsia="宋体" w:cs="Times New Roman"/>
          <w:color w:val="000000"/>
          <w:sz w:val="24"/>
          <w:szCs w:val="24"/>
        </w:rPr>
        <w:t>直埋供热管用气凝胶复合制品管壳</w:t>
      </w:r>
      <w:r>
        <w:rPr>
          <w:rFonts w:hint="default" w:ascii="Times New Roman" w:hAnsi="Times New Roman" w:eastAsia="宋体" w:cs="Times New Roman"/>
          <w:sz w:val="24"/>
          <w:szCs w:val="24"/>
        </w:rPr>
        <w:t>的主要性能要求应符合表</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的规定。</w:t>
      </w:r>
    </w:p>
    <w:p w14:paraId="11D3F980">
      <w:pPr>
        <w:pStyle w:val="149"/>
        <w:keepLines w:val="0"/>
        <w:numPr>
          <w:ilvl w:val="0"/>
          <w:numId w:val="0"/>
        </w:numPr>
        <w:tabs>
          <w:tab w:val="left" w:pos="360"/>
          <w:tab w:val="left" w:pos="4367"/>
          <w:tab w:val="center" w:pos="5236"/>
        </w:tabs>
        <w:kinsoku/>
        <w:wordWrap/>
        <w:overflowPunct/>
        <w:topLinePunct w:val="0"/>
        <w:bidi w:val="0"/>
        <w:spacing w:before="156" w:after="156"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lang w:val="en-US" w:eastAsia="zh-CN"/>
        </w:rPr>
        <w:t>3</w:t>
      </w:r>
      <w:r>
        <w:rPr>
          <w:rFonts w:hint="default" w:ascii="Times New Roman" w:hAnsi="Times New Roman" w:eastAsia="宋体" w:cs="Times New Roman"/>
          <w:sz w:val="24"/>
          <w:szCs w:val="24"/>
        </w:rPr>
        <w:t>主要性能要求</w:t>
      </w:r>
    </w:p>
    <w:tbl>
      <w:tblPr>
        <w:tblStyle w:val="38"/>
        <w:tblpPr w:leftFromText="180" w:rightFromText="180" w:vertAnchor="text" w:tblpXSpec="center" w:tblpY="1"/>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5328"/>
        <w:gridCol w:w="2931"/>
      </w:tblGrid>
      <w:tr w14:paraId="1F49E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682" w:type="pct"/>
            <w:vAlign w:val="center"/>
          </w:tcPr>
          <w:p w14:paraId="1737E58B">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eastAsia="zh-CN"/>
              </w:rPr>
            </w:pPr>
            <w:r>
              <w:rPr>
                <w:rFonts w:hint="default" w:ascii="Times New Roman" w:hAnsi="Times New Roman" w:eastAsia="宋体" w:cs="Times New Roman"/>
                <w:color w:val="000000"/>
                <w:sz w:val="24"/>
                <w:szCs w:val="24"/>
                <w:lang w:eastAsia="zh-CN"/>
              </w:rPr>
              <w:t>序号</w:t>
            </w:r>
          </w:p>
        </w:tc>
        <w:tc>
          <w:tcPr>
            <w:tcW w:w="2785" w:type="pct"/>
            <w:vAlign w:val="center"/>
          </w:tcPr>
          <w:p w14:paraId="62404D33">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项目</w:t>
            </w:r>
          </w:p>
        </w:tc>
        <w:tc>
          <w:tcPr>
            <w:tcW w:w="1532" w:type="pct"/>
            <w:vAlign w:val="center"/>
          </w:tcPr>
          <w:p w14:paraId="7E326FE8">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性能指标</w:t>
            </w:r>
          </w:p>
        </w:tc>
      </w:tr>
      <w:tr w14:paraId="5BBB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pct"/>
            <w:vAlign w:val="center"/>
          </w:tcPr>
          <w:p w14:paraId="130A4E47">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w:t>
            </w:r>
          </w:p>
        </w:tc>
        <w:tc>
          <w:tcPr>
            <w:tcW w:w="2785" w:type="pct"/>
            <w:vAlign w:val="center"/>
          </w:tcPr>
          <w:p w14:paraId="3A9BF127">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密度，</w:t>
            </w:r>
            <w:r>
              <w:rPr>
                <w:rFonts w:hint="default" w:ascii="Times New Roman" w:hAnsi="Times New Roman" w:eastAsia="宋体" w:cs="Times New Roman"/>
                <w:color w:val="000000"/>
                <w:sz w:val="24"/>
                <w:szCs w:val="24"/>
              </w:rPr>
              <w:t>kg/m</w:t>
            </w:r>
            <w:r>
              <w:rPr>
                <w:rFonts w:hint="default" w:ascii="Times New Roman" w:hAnsi="Times New Roman" w:eastAsia="宋体" w:cs="Times New Roman"/>
                <w:sz w:val="24"/>
                <w:szCs w:val="24"/>
                <w:vertAlign w:val="superscript"/>
              </w:rPr>
              <w:t>3</w:t>
            </w:r>
          </w:p>
        </w:tc>
        <w:tc>
          <w:tcPr>
            <w:tcW w:w="1532" w:type="pct"/>
            <w:vAlign w:val="center"/>
          </w:tcPr>
          <w:p w14:paraId="4C4B8C79">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160</w:t>
            </w: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180</w:t>
            </w:r>
          </w:p>
        </w:tc>
      </w:tr>
      <w:tr w14:paraId="5E66D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pct"/>
            <w:vAlign w:val="center"/>
          </w:tcPr>
          <w:p w14:paraId="31FFB510">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2</w:t>
            </w:r>
          </w:p>
        </w:tc>
        <w:tc>
          <w:tcPr>
            <w:tcW w:w="2785" w:type="pct"/>
            <w:vAlign w:val="center"/>
          </w:tcPr>
          <w:p w14:paraId="7005EAE0">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体积吸水率</w:t>
            </w:r>
            <w:r>
              <w:rPr>
                <w:rFonts w:hint="default" w:ascii="Times New Roman" w:hAnsi="Times New Roman" w:eastAsia="宋体" w:cs="Times New Roman"/>
                <w:sz w:val="24"/>
                <w:szCs w:val="24"/>
              </w:rPr>
              <w:t>，</w:t>
            </w:r>
            <w:r>
              <w:rPr>
                <w:rFonts w:hint="default" w:ascii="Times New Roman" w:hAnsi="Times New Roman" w:eastAsia="宋体" w:cs="Times New Roman"/>
                <w:color w:val="000000"/>
                <w:sz w:val="24"/>
                <w:szCs w:val="24"/>
              </w:rPr>
              <w:t>%</w:t>
            </w:r>
          </w:p>
        </w:tc>
        <w:tc>
          <w:tcPr>
            <w:tcW w:w="1532" w:type="pct"/>
            <w:vAlign w:val="center"/>
          </w:tcPr>
          <w:p w14:paraId="77FF4E0E">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lang w:val="en-US" w:eastAsia="zh-CN"/>
              </w:rPr>
              <w:t>≤1</w:t>
            </w:r>
          </w:p>
        </w:tc>
      </w:tr>
      <w:tr w14:paraId="6F604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pct"/>
            <w:shd w:val="clear" w:color="auto" w:fill="auto"/>
            <w:vAlign w:val="center"/>
          </w:tcPr>
          <w:p w14:paraId="06A6AC16">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3</w:t>
            </w:r>
          </w:p>
        </w:tc>
        <w:tc>
          <w:tcPr>
            <w:tcW w:w="2785" w:type="pct"/>
            <w:shd w:val="clear" w:color="auto" w:fill="auto"/>
            <w:vAlign w:val="center"/>
          </w:tcPr>
          <w:p w14:paraId="456C2AB9">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lang w:val="en-US" w:eastAsia="zh-CN"/>
              </w:rPr>
              <w:t>质量吸湿率</w:t>
            </w:r>
            <w:r>
              <w:rPr>
                <w:rFonts w:hint="default" w:ascii="Times New Roman" w:hAnsi="Times New Roman" w:eastAsia="宋体" w:cs="Times New Roman"/>
                <w:color w:val="000000"/>
                <w:sz w:val="24"/>
                <w:szCs w:val="24"/>
              </w:rPr>
              <w:t>，%</w:t>
            </w:r>
          </w:p>
        </w:tc>
        <w:tc>
          <w:tcPr>
            <w:tcW w:w="1532" w:type="pct"/>
            <w:shd w:val="clear" w:color="auto" w:fill="auto"/>
            <w:vAlign w:val="center"/>
          </w:tcPr>
          <w:p w14:paraId="26F9CAD9">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rPr>
            </w:pPr>
            <w:r>
              <w:rPr>
                <w:rFonts w:hint="default" w:ascii="Times New Roman" w:hAnsi="Times New Roman" w:eastAsia="宋体" w:cs="Times New Roman"/>
                <w:color w:val="000000"/>
                <w:sz w:val="24"/>
                <w:szCs w:val="24"/>
                <w:lang w:val="en-US" w:eastAsia="zh-CN"/>
              </w:rPr>
              <w:t>≤5</w:t>
            </w:r>
          </w:p>
        </w:tc>
      </w:tr>
      <w:tr w14:paraId="36063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682" w:type="pct"/>
            <w:vAlign w:val="center"/>
          </w:tcPr>
          <w:p w14:paraId="20D680C6">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4</w:t>
            </w:r>
          </w:p>
        </w:tc>
        <w:tc>
          <w:tcPr>
            <w:tcW w:w="2785" w:type="pct"/>
            <w:vAlign w:val="center"/>
          </w:tcPr>
          <w:p w14:paraId="0FAB4381">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lang w:val="en-US" w:eastAsia="zh-CN"/>
              </w:rPr>
              <w:t>憎水</w:t>
            </w:r>
            <w:r>
              <w:rPr>
                <w:rFonts w:hint="default" w:ascii="Times New Roman" w:hAnsi="Times New Roman" w:eastAsia="宋体" w:cs="Times New Roman"/>
                <w:color w:val="000000"/>
                <w:sz w:val="24"/>
                <w:szCs w:val="24"/>
              </w:rPr>
              <w:t>率，%</w:t>
            </w:r>
          </w:p>
        </w:tc>
        <w:tc>
          <w:tcPr>
            <w:tcW w:w="1532" w:type="pct"/>
            <w:vAlign w:val="center"/>
          </w:tcPr>
          <w:p w14:paraId="1A49453D">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sz w:val="24"/>
                <w:szCs w:val="24"/>
                <w:lang w:val="en-US" w:eastAsia="zh-CN"/>
              </w:rPr>
            </w:pPr>
            <w:r>
              <w:rPr>
                <w:rFonts w:hint="default" w:ascii="Times New Roman" w:hAnsi="Times New Roman" w:eastAsia="宋体" w:cs="Times New Roman"/>
                <w:color w:val="000000"/>
                <w:sz w:val="24"/>
                <w:szCs w:val="24"/>
              </w:rPr>
              <w:t>≥</w:t>
            </w:r>
            <w:r>
              <w:rPr>
                <w:rFonts w:hint="default" w:ascii="Times New Roman" w:hAnsi="Times New Roman" w:eastAsia="宋体" w:cs="Times New Roman"/>
                <w:color w:val="000000"/>
                <w:sz w:val="24"/>
                <w:szCs w:val="24"/>
                <w:lang w:val="en-US" w:eastAsia="zh-CN"/>
              </w:rPr>
              <w:t>98.0</w:t>
            </w:r>
          </w:p>
        </w:tc>
      </w:tr>
      <w:tr w14:paraId="0736D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pct"/>
            <w:vAlign w:val="center"/>
          </w:tcPr>
          <w:p w14:paraId="476905A9">
            <w:pPr>
              <w:keepLines w:val="0"/>
              <w:kinsoku/>
              <w:wordWrap/>
              <w:overflowPunct/>
              <w:topLinePunct w:val="0"/>
              <w:bidi w:val="0"/>
              <w:adjustRightInd w:val="0"/>
              <w:spacing w:line="360" w:lineRule="exact"/>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5</w:t>
            </w:r>
          </w:p>
        </w:tc>
        <w:tc>
          <w:tcPr>
            <w:tcW w:w="2785" w:type="pct"/>
            <w:shd w:val="clear" w:color="auto" w:fill="auto"/>
            <w:vAlign w:val="center"/>
          </w:tcPr>
          <w:p w14:paraId="391769C3">
            <w:pPr>
              <w:keepLines w:val="0"/>
              <w:kinsoku/>
              <w:wordWrap/>
              <w:overflowPunct/>
              <w:topLinePunct w:val="0"/>
              <w:bidi w:val="0"/>
              <w:adjustRightInd w:val="0"/>
              <w:spacing w:line="360" w:lineRule="exact"/>
              <w:jc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val="en-US" w:eastAsia="zh-CN"/>
              </w:rPr>
              <w:t>燃烧性能</w:t>
            </w:r>
          </w:p>
        </w:tc>
        <w:tc>
          <w:tcPr>
            <w:tcW w:w="1532" w:type="pct"/>
            <w:shd w:val="clear" w:color="auto" w:fill="auto"/>
            <w:vAlign w:val="center"/>
          </w:tcPr>
          <w:p w14:paraId="2A01B935">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2"/>
                <w:sz w:val="24"/>
                <w:szCs w:val="24"/>
                <w:lang w:val="en-US" w:eastAsia="zh-CN" w:bidi="ar-SA"/>
              </w:rPr>
              <w:t>符合A（A2）级</w:t>
            </w:r>
          </w:p>
        </w:tc>
      </w:tr>
      <w:tr w14:paraId="2624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82" w:type="pct"/>
            <w:vAlign w:val="center"/>
          </w:tcPr>
          <w:p w14:paraId="1BE7079B">
            <w:pPr>
              <w:keepLines w:val="0"/>
              <w:kinsoku/>
              <w:wordWrap/>
              <w:overflowPunct/>
              <w:topLinePunct w:val="0"/>
              <w:bidi w:val="0"/>
              <w:adjustRightInd w:val="0"/>
              <w:spacing w:line="360" w:lineRule="exact"/>
              <w:jc w:val="center"/>
              <w:rPr>
                <w:rFonts w:hint="default" w:ascii="Times New Roman" w:hAnsi="Times New Roman" w:eastAsia="宋体" w:cs="Times New Roman"/>
                <w:kern w:val="0"/>
                <w:sz w:val="24"/>
                <w:szCs w:val="24"/>
                <w:lang w:val="en-US" w:eastAsia="zh-CN"/>
              </w:rPr>
            </w:pPr>
            <w:r>
              <w:rPr>
                <w:rFonts w:hint="default" w:ascii="Times New Roman" w:hAnsi="Times New Roman" w:eastAsia="宋体" w:cs="Times New Roman"/>
                <w:kern w:val="0"/>
                <w:sz w:val="24"/>
                <w:szCs w:val="24"/>
                <w:lang w:val="en-US" w:eastAsia="zh-CN"/>
              </w:rPr>
              <w:t>6</w:t>
            </w:r>
          </w:p>
        </w:tc>
        <w:tc>
          <w:tcPr>
            <w:tcW w:w="2785" w:type="pct"/>
            <w:shd w:val="clear" w:color="auto" w:fill="auto"/>
            <w:vAlign w:val="center"/>
          </w:tcPr>
          <w:p w14:paraId="47E56C53">
            <w:pPr>
              <w:keepLines w:val="0"/>
              <w:kinsoku/>
              <w:wordWrap/>
              <w:overflowPunct/>
              <w:topLinePunct w:val="0"/>
              <w:bidi w:val="0"/>
              <w:adjustRightInd w:val="0"/>
              <w:spacing w:line="360" w:lineRule="exact"/>
              <w:jc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sz w:val="24"/>
                <w:szCs w:val="24"/>
              </w:rPr>
              <w:t>导热系数，</w:t>
            </w:r>
            <w:r>
              <w:rPr>
                <w:rFonts w:hint="default" w:ascii="Times New Roman" w:hAnsi="Times New Roman" w:eastAsia="宋体" w:cs="Times New Roman"/>
                <w:color w:val="000000"/>
                <w:sz w:val="24"/>
                <w:szCs w:val="24"/>
              </w:rPr>
              <w:t>W/（m·K）</w:t>
            </w:r>
          </w:p>
        </w:tc>
        <w:tc>
          <w:tcPr>
            <w:tcW w:w="1532" w:type="pct"/>
            <w:shd w:val="clear" w:color="auto" w:fill="auto"/>
            <w:vAlign w:val="center"/>
          </w:tcPr>
          <w:p w14:paraId="494FD5DD">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rPr>
              <w:t>≤0.0</w:t>
            </w:r>
            <w:r>
              <w:rPr>
                <w:rFonts w:hint="default" w:ascii="Times New Roman" w:hAnsi="Times New Roman" w:eastAsia="宋体" w:cs="Times New Roman"/>
                <w:color w:val="000000"/>
                <w:sz w:val="24"/>
                <w:szCs w:val="24"/>
                <w:lang w:val="en-US" w:eastAsia="zh-CN"/>
              </w:rPr>
              <w:t>2（25℃）</w:t>
            </w:r>
          </w:p>
        </w:tc>
      </w:tr>
      <w:tr w14:paraId="6B841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82" w:type="pct"/>
            <w:vAlign w:val="center"/>
          </w:tcPr>
          <w:p w14:paraId="15C79879">
            <w:pPr>
              <w:keepLines w:val="0"/>
              <w:kinsoku/>
              <w:wordWrap/>
              <w:overflowPunct/>
              <w:topLinePunct w:val="0"/>
              <w:bidi w:val="0"/>
              <w:adjustRightInd w:val="0"/>
              <w:spacing w:line="360" w:lineRule="exact"/>
              <w:jc w:val="center"/>
              <w:rPr>
                <w:rFonts w:hint="default" w:ascii="Times New Roman" w:hAnsi="Times New Roman" w:eastAsia="宋体" w:cs="Times New Roman"/>
                <w:kern w:val="0"/>
                <w:sz w:val="24"/>
                <w:szCs w:val="24"/>
                <w:lang w:val="en-US" w:eastAsia="zh-CN"/>
              </w:rPr>
            </w:pPr>
          </w:p>
        </w:tc>
        <w:tc>
          <w:tcPr>
            <w:tcW w:w="2785" w:type="pct"/>
            <w:shd w:val="clear" w:color="auto" w:fill="auto"/>
            <w:vAlign w:val="center"/>
          </w:tcPr>
          <w:p w14:paraId="4E5219BC">
            <w:pPr>
              <w:keepLines w:val="0"/>
              <w:kinsoku/>
              <w:wordWrap/>
              <w:overflowPunct/>
              <w:topLinePunct w:val="0"/>
              <w:bidi w:val="0"/>
              <w:adjustRightInd w:val="0"/>
              <w:spacing w:line="360" w:lineRule="exact"/>
              <w:jc w:val="center"/>
              <w:rPr>
                <w:rFonts w:hint="default" w:ascii="Times New Roman" w:hAnsi="Times New Roman" w:eastAsia="宋体" w:cs="Times New Roman"/>
                <w:kern w:val="2"/>
                <w:sz w:val="24"/>
                <w:szCs w:val="24"/>
                <w:lang w:val="en-US" w:eastAsia="zh-CN" w:bidi="ar-SA"/>
              </w:rPr>
            </w:pPr>
          </w:p>
        </w:tc>
        <w:tc>
          <w:tcPr>
            <w:tcW w:w="1532" w:type="pct"/>
            <w:shd w:val="clear" w:color="auto" w:fill="auto"/>
            <w:vAlign w:val="center"/>
          </w:tcPr>
          <w:p w14:paraId="72F7A3F9">
            <w:pPr>
              <w:keepLines w:val="0"/>
              <w:kinsoku/>
              <w:wordWrap/>
              <w:overflowPunct/>
              <w:topLinePunct w:val="0"/>
              <w:bidi w:val="0"/>
              <w:adjustRightInd w:val="0"/>
              <w:spacing w:line="360" w:lineRule="exact"/>
              <w:jc w:val="center"/>
              <w:rPr>
                <w:rFonts w:hint="default" w:ascii="Times New Roman" w:hAnsi="Times New Roman" w:eastAsia="宋体" w:cs="Times New Roman"/>
                <w:color w:val="000000"/>
                <w:kern w:val="2"/>
                <w:sz w:val="24"/>
                <w:szCs w:val="24"/>
                <w:lang w:val="en-US" w:eastAsia="zh-CN" w:bidi="ar-SA"/>
              </w:rPr>
            </w:pPr>
          </w:p>
        </w:tc>
      </w:tr>
    </w:tbl>
    <w:p w14:paraId="73B34573">
      <w:pPr>
        <w:keepLines w:val="0"/>
        <w:numPr>
          <w:ilvl w:val="0"/>
          <w:numId w:val="11"/>
        </w:numPr>
        <w:kinsoku/>
        <w:wordWrap/>
        <w:overflowPunct/>
        <w:topLinePunct w:val="0"/>
        <w:bidi w:val="0"/>
        <w:spacing w:before="312" w:beforeLines="100" w:after="312" w:afterLines="100" w:line="360" w:lineRule="exact"/>
        <w:ind w:left="425" w:hanging="425" w:firstLineChars="0"/>
        <w:outlineLvl w:val="0"/>
        <w:rPr>
          <w:rFonts w:hint="default" w:ascii="Times New Roman" w:hAnsi="Times New Roman" w:eastAsia="黑体" w:cs="Times New Roman"/>
          <w:b/>
          <w:bCs/>
          <w:color w:val="auto"/>
          <w:szCs w:val="22"/>
          <w:lang w:val="en-US" w:eastAsia="zh-CN"/>
        </w:rPr>
      </w:pPr>
      <w:r>
        <w:rPr>
          <w:rFonts w:hint="default" w:ascii="Times New Roman" w:hAnsi="Times New Roman" w:eastAsia="黑体" w:cs="Times New Roman"/>
          <w:b/>
          <w:bCs/>
          <w:color w:val="auto"/>
          <w:szCs w:val="22"/>
          <w:lang w:val="en-US" w:eastAsia="zh-CN"/>
        </w:rPr>
        <w:t xml:space="preserve"> </w:t>
      </w:r>
      <w:bookmarkStart w:id="49" w:name="_Toc6655"/>
      <w:r>
        <w:rPr>
          <w:rFonts w:hint="default" w:ascii="Times New Roman" w:hAnsi="Times New Roman" w:eastAsia="黑体" w:cs="Times New Roman"/>
          <w:b/>
          <w:bCs/>
          <w:color w:val="auto"/>
          <w:szCs w:val="22"/>
          <w:lang w:val="en-US" w:eastAsia="zh-CN"/>
        </w:rPr>
        <w:t>试验方法</w:t>
      </w:r>
      <w:bookmarkEnd w:id="45"/>
      <w:bookmarkEnd w:id="46"/>
      <w:bookmarkEnd w:id="47"/>
      <w:bookmarkEnd w:id="49"/>
    </w:p>
    <w:p w14:paraId="05CDB833">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bookmarkStart w:id="50" w:name="_Toc13748290"/>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.1 外观质量</w:t>
      </w:r>
    </w:p>
    <w:p w14:paraId="22877234">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按GB/T34336-2017规定进行。在光照明亮的条件下，距试样1.0m处目测检查。</w:t>
      </w:r>
    </w:p>
    <w:p w14:paraId="226CFC12">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.2 规格尺寸和允许偏差</w:t>
      </w:r>
    </w:p>
    <w:p w14:paraId="02E14D92">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长度和宽度按GB/T 5480-2017规定进行。厚度按GB/T 40414-2021规定进行。</w:t>
      </w:r>
    </w:p>
    <w:p w14:paraId="30B08B10">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.3 密度</w:t>
      </w:r>
    </w:p>
    <w:p w14:paraId="0FB2FF3C">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按GB/T 5480-2017规定进行。采用整板进行。</w:t>
      </w:r>
    </w:p>
    <w:p w14:paraId="34DC844D">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.4体积吸水率</w:t>
      </w:r>
    </w:p>
    <w:p w14:paraId="3287E7E9">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按GB/T 5480-2017规定进行。试样尺寸200mm×200mm，试样数量3个。</w:t>
      </w:r>
    </w:p>
    <w:p w14:paraId="371038E4">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w:t>
      </w: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5</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 xml:space="preserve"> 质量吸湿率</w:t>
      </w:r>
    </w:p>
    <w:p w14:paraId="3EFAB189">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按GB/T 5480-2017规定进行。试样尺寸200mm×200mm，试样数量3个。</w:t>
      </w:r>
    </w:p>
    <w:p w14:paraId="746B981D">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w:t>
      </w: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 xml:space="preserve"> 憎水率</w:t>
      </w:r>
    </w:p>
    <w:p w14:paraId="3F20A832">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按GB/T 10299-2011规定进行。试验尺寸300mm×300mm，试样数量3个。</w:t>
      </w:r>
    </w:p>
    <w:p w14:paraId="364326B3">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w:t>
      </w: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7</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 xml:space="preserve"> 燃烧性能</w:t>
      </w:r>
    </w:p>
    <w:p w14:paraId="423E24C5">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按GB 8624-2012的规定进行。</w:t>
      </w:r>
    </w:p>
    <w:p w14:paraId="57469043">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6</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w:t>
      </w:r>
      <w:r>
        <w:rPr>
          <w:rFonts w:hint="eastAsia"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8</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导热系数</w:t>
      </w:r>
    </w:p>
    <w:p w14:paraId="58A55737">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pP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按GB/T 10294-2008或GB/T 10295-2008规定进行。试验平均温度（25±2）℃，温差（15～20）℃。GB/T 10294-2008为仲裁试验方法。</w:t>
      </w:r>
    </w:p>
    <w:bookmarkEnd w:id="50"/>
    <w:p w14:paraId="2066C4AC">
      <w:pPr>
        <w:keepLines w:val="0"/>
        <w:numPr>
          <w:ilvl w:val="0"/>
          <w:numId w:val="11"/>
        </w:numPr>
        <w:kinsoku/>
        <w:wordWrap/>
        <w:overflowPunct/>
        <w:topLinePunct w:val="0"/>
        <w:bidi w:val="0"/>
        <w:spacing w:before="312" w:beforeLines="100" w:after="312" w:afterLines="100" w:line="360" w:lineRule="exact"/>
        <w:ind w:left="425" w:hanging="425" w:firstLineChars="0"/>
        <w:outlineLvl w:val="0"/>
        <w:rPr>
          <w:rFonts w:hint="default" w:ascii="Times New Roman" w:hAnsi="Times New Roman" w:eastAsia="黑体" w:cs="Times New Roman"/>
          <w:b/>
          <w:bCs/>
          <w:color w:val="auto"/>
          <w:szCs w:val="22"/>
          <w:lang w:val="en-US" w:eastAsia="zh-CN"/>
        </w:rPr>
      </w:pPr>
      <w:bookmarkStart w:id="51" w:name="_Toc111553411"/>
      <w:bookmarkStart w:id="52" w:name="_Toc13748294"/>
      <w:bookmarkStart w:id="53" w:name="_Toc26813"/>
      <w:bookmarkStart w:id="54" w:name="_Toc13732336"/>
      <w:bookmarkStart w:id="55" w:name="_Toc13672243"/>
      <w:r>
        <w:rPr>
          <w:rFonts w:hint="default" w:ascii="Times New Roman" w:hAnsi="Times New Roman" w:eastAsia="黑体" w:cs="Times New Roman"/>
          <w:b/>
          <w:bCs/>
          <w:color w:val="auto"/>
          <w:szCs w:val="22"/>
          <w:lang w:val="en-US" w:eastAsia="zh-CN"/>
        </w:rPr>
        <w:t>检验规则</w:t>
      </w:r>
      <w:bookmarkEnd w:id="51"/>
      <w:bookmarkEnd w:id="52"/>
      <w:bookmarkEnd w:id="53"/>
      <w:bookmarkEnd w:id="54"/>
      <w:bookmarkEnd w:id="55"/>
    </w:p>
    <w:p w14:paraId="6B661303">
      <w:pPr>
        <w:pStyle w:val="51"/>
        <w:keepNext w:val="0"/>
        <w:keepLines w:val="0"/>
        <w:pageBreakBefore w:val="0"/>
        <w:numPr>
          <w:ilvl w:val="1"/>
          <w:numId w:val="0"/>
        </w:numPr>
        <w:kinsoku/>
        <w:wordWrap/>
        <w:overflowPunct/>
        <w:topLinePunct w:val="0"/>
        <w:bidi w:val="0"/>
        <w:snapToGrid/>
        <w:spacing w:before="156" w:after="156" w:line="360" w:lineRule="exact"/>
        <w:ind w:firstLine="240" w:firstLineChars="100"/>
        <w:textAlignment w:val="auto"/>
        <w:rPr>
          <w:rFonts w:hint="default" w:ascii="Times New Roman" w:hAnsi="Times New Roman" w:eastAsia="宋体" w:cs="Times New Roman"/>
          <w:sz w:val="24"/>
          <w:szCs w:val="24"/>
        </w:rPr>
      </w:pPr>
      <w:r>
        <w:rPr>
          <w:rFonts w:hint="eastAsia" w:asci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7</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.1　</w:t>
      </w:r>
      <w:r>
        <w:rPr>
          <w:rFonts w:hint="default" w:ascii="Times New Roman" w:hAnsi="Times New Roman" w:eastAsia="宋体" w:cs="Times New Roman"/>
          <w:sz w:val="24"/>
          <w:szCs w:val="24"/>
        </w:rPr>
        <w:t>检验分类</w:t>
      </w:r>
    </w:p>
    <w:p w14:paraId="3A4826FF">
      <w:pPr>
        <w:pStyle w:val="51"/>
        <w:keepNext w:val="0"/>
        <w:keepLines w:val="0"/>
        <w:pageBreakBefore w:val="0"/>
        <w:numPr>
          <w:ilvl w:val="2"/>
          <w:numId w:val="0"/>
        </w:numPr>
        <w:kinsoku/>
        <w:wordWrap/>
        <w:overflowPunct/>
        <w:topLinePunct w:val="0"/>
        <w:bidi w:val="0"/>
        <w:snapToGrid/>
        <w:spacing w:before="156" w:after="156" w:line="360" w:lineRule="exact"/>
        <w:ind w:left="0" w:leftChars="0" w:firstLine="480" w:firstLineChars="200"/>
        <w:textAlignment w:val="auto"/>
        <w:rPr>
          <w:rFonts w:hint="default" w:ascii="Times New Roman" w:hAnsi="Times New Roman" w:eastAsia="宋体" w:cs="Times New Roman"/>
          <w:sz w:val="24"/>
          <w:szCs w:val="24"/>
        </w:rPr>
      </w:pPr>
      <w:r>
        <w:rPr>
          <w:rFonts w:hint="eastAsia" w:ascii="Times New Roman" w:eastAsia="宋体" w:cs="Times New Roman"/>
          <w:b w:val="0"/>
          <w:i w:val="0"/>
          <w:sz w:val="24"/>
          <w:szCs w:val="24"/>
          <w:lang w:val="en-US" w:eastAsia="zh-CN" w:bidi="ar-SA"/>
        </w:rPr>
        <w:t>7</w:t>
      </w:r>
      <w:r>
        <w:rPr>
          <w:rFonts w:hint="default" w:ascii="Times New Roman" w:hAnsi="Times New Roman" w:eastAsia="宋体" w:cs="Times New Roman"/>
          <w:b w:val="0"/>
          <w:i w:val="0"/>
          <w:sz w:val="24"/>
          <w:szCs w:val="24"/>
          <w:lang w:val="en-US" w:eastAsia="zh-CN" w:bidi="ar-SA"/>
        </w:rPr>
        <w:t>.1.1　</w:t>
      </w:r>
      <w:r>
        <w:rPr>
          <w:rFonts w:hint="default" w:ascii="Times New Roman" w:hAnsi="Times New Roman" w:eastAsia="宋体" w:cs="Times New Roman"/>
          <w:sz w:val="24"/>
          <w:szCs w:val="24"/>
        </w:rPr>
        <w:t>出厂检验</w:t>
      </w:r>
    </w:p>
    <w:p w14:paraId="631B402E">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产品出厂时，应进行出厂检验。</w:t>
      </w:r>
    </w:p>
    <w:p w14:paraId="507637C0">
      <w:pPr>
        <w:pStyle w:val="51"/>
        <w:keepNext w:val="0"/>
        <w:keepLines w:val="0"/>
        <w:pageBreakBefore w:val="0"/>
        <w:numPr>
          <w:ilvl w:val="2"/>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sz w:val="24"/>
          <w:szCs w:val="24"/>
        </w:rPr>
      </w:pPr>
      <w:r>
        <w:rPr>
          <w:rFonts w:hint="eastAsia" w:ascii="Times New Roman" w:eastAsia="宋体" w:cs="Times New Roman"/>
          <w:b w:val="0"/>
          <w:i w:val="0"/>
          <w:sz w:val="24"/>
          <w:szCs w:val="24"/>
          <w:lang w:val="en-US" w:eastAsia="zh-CN" w:bidi="ar-SA"/>
        </w:rPr>
        <w:t>7</w:t>
      </w:r>
      <w:r>
        <w:rPr>
          <w:rFonts w:hint="default" w:ascii="Times New Roman" w:hAnsi="Times New Roman" w:eastAsia="宋体" w:cs="Times New Roman"/>
          <w:b w:val="0"/>
          <w:i w:val="0"/>
          <w:sz w:val="24"/>
          <w:szCs w:val="24"/>
          <w:lang w:val="en-US" w:eastAsia="zh-CN" w:bidi="ar-SA"/>
        </w:rPr>
        <w:t>.1.2　</w:t>
      </w:r>
      <w:r>
        <w:rPr>
          <w:rFonts w:hint="default" w:ascii="Times New Roman" w:hAnsi="Times New Roman" w:eastAsia="宋体" w:cs="Times New Roman"/>
          <w:sz w:val="24"/>
          <w:szCs w:val="24"/>
        </w:rPr>
        <w:t>型式检验</w:t>
      </w:r>
    </w:p>
    <w:p w14:paraId="55F8A1D3">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有下列情况之一时，对产品进行型式检验：</w:t>
      </w:r>
    </w:p>
    <w:p w14:paraId="54FC5314">
      <w:pPr>
        <w:pStyle w:val="28"/>
        <w:keepNext w:val="0"/>
        <w:keepLines w:val="0"/>
        <w:pageBreakBefore w:val="0"/>
        <w:kinsoku/>
        <w:wordWrap/>
        <w:overflowPunct/>
        <w:topLinePunct w:val="0"/>
        <w:bidi w:val="0"/>
        <w:snapToGrid/>
        <w:spacing w:line="360" w:lineRule="exact"/>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新产品试制或产品转厂生产的试制定型鉴定；</w:t>
      </w:r>
    </w:p>
    <w:p w14:paraId="47A882F0">
      <w:pPr>
        <w:pStyle w:val="28"/>
        <w:keepNext w:val="0"/>
        <w:keepLines w:val="0"/>
        <w:pageBreakBefore w:val="0"/>
        <w:kinsoku/>
        <w:wordWrap/>
        <w:overflowPunct/>
        <w:topLinePunct w:val="0"/>
        <w:bidi w:val="0"/>
        <w:snapToGrid/>
        <w:spacing w:line="360" w:lineRule="exact"/>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正常生产时，每年至少进行一次；</w:t>
      </w:r>
    </w:p>
    <w:p w14:paraId="30BEBCB0">
      <w:pPr>
        <w:pStyle w:val="28"/>
        <w:keepNext w:val="0"/>
        <w:keepLines w:val="0"/>
        <w:pageBreakBefore w:val="0"/>
        <w:kinsoku/>
        <w:wordWrap/>
        <w:overflowPunct/>
        <w:topLinePunct w:val="0"/>
        <w:bidi w:val="0"/>
        <w:snapToGrid/>
        <w:spacing w:line="360" w:lineRule="exact"/>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产品的原料、配比、工艺有较大改变，可能影响产品质量时；</w:t>
      </w:r>
    </w:p>
    <w:p w14:paraId="2E418753">
      <w:pPr>
        <w:pStyle w:val="28"/>
        <w:keepNext w:val="0"/>
        <w:keepLines w:val="0"/>
        <w:pageBreakBefore w:val="0"/>
        <w:kinsoku/>
        <w:wordWrap/>
        <w:overflowPunct/>
        <w:topLinePunct w:val="0"/>
        <w:bidi w:val="0"/>
        <w:snapToGrid/>
        <w:spacing w:line="360" w:lineRule="exact"/>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产品停产半年以上，再恢复生产时；</w:t>
      </w:r>
    </w:p>
    <w:p w14:paraId="3131E2F4">
      <w:pPr>
        <w:pStyle w:val="28"/>
        <w:keepNext w:val="0"/>
        <w:keepLines w:val="0"/>
        <w:pageBreakBefore w:val="0"/>
        <w:kinsoku/>
        <w:wordWrap/>
        <w:overflowPunct/>
        <w:topLinePunct w:val="0"/>
        <w:bidi w:val="0"/>
        <w:snapToGrid/>
        <w:spacing w:line="360" w:lineRule="exact"/>
        <w:ind w:firstLine="720" w:firstLineChars="3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 出厂检验结果与上次型式检验有较大差异时。</w:t>
      </w:r>
    </w:p>
    <w:p w14:paraId="6096DED8">
      <w:pPr>
        <w:pStyle w:val="28"/>
        <w:keepNext w:val="0"/>
        <w:keepLines w:val="0"/>
        <w:pageBreakBefore w:val="0"/>
        <w:kinsoku/>
        <w:wordWrap/>
        <w:overflowPunct/>
        <w:topLinePunct w:val="0"/>
        <w:bidi w:val="0"/>
        <w:snapToGrid/>
        <w:spacing w:line="360" w:lineRule="exact"/>
        <w:ind w:left="0" w:leftChars="0" w:firstLine="240" w:firstLineChars="100"/>
        <w:textAlignment w:val="auto"/>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7</w:t>
      </w:r>
      <w:r>
        <w:rPr>
          <w:rFonts w:hint="default" w:ascii="Times New Roman" w:hAnsi="Times New Roman" w:eastAsia="宋体" w:cs="Times New Roman"/>
          <w:sz w:val="24"/>
          <w:szCs w:val="24"/>
          <w:lang w:val="en-US" w:eastAsia="zh-CN"/>
        </w:rPr>
        <w:t>.2  组批</w:t>
      </w:r>
    </w:p>
    <w:p w14:paraId="58C697D7">
      <w:pPr>
        <w:pStyle w:val="28"/>
        <w:keepNext w:val="0"/>
        <w:keepLines w:val="0"/>
        <w:pageBreakBefore w:val="0"/>
        <w:kinsoku/>
        <w:wordWrap/>
        <w:overflowPunct/>
        <w:topLinePunct w:val="0"/>
        <w:bidi w:val="0"/>
        <w:snapToGrid/>
        <w:spacing w:line="360" w:lineRule="exact"/>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以同一原料，同一生产工艺，同一品种，稳定连续生产</w:t>
      </w:r>
      <w:r>
        <w:rPr>
          <w:rFonts w:hint="eastAsia" w:ascii="Times New Roman" w:cs="Times New Roman"/>
          <w:sz w:val="24"/>
          <w:szCs w:val="24"/>
          <w:lang w:val="en-US" w:eastAsia="zh-CN"/>
        </w:rPr>
        <w:t>30件</w:t>
      </w:r>
      <w:bookmarkStart w:id="60" w:name="_GoBack"/>
      <w:bookmarkEnd w:id="60"/>
      <w:r>
        <w:rPr>
          <w:rFonts w:hint="default" w:ascii="Times New Roman" w:hAnsi="Times New Roman" w:eastAsia="宋体" w:cs="Times New Roman"/>
          <w:sz w:val="24"/>
          <w:szCs w:val="24"/>
          <w:lang w:val="en-US" w:eastAsia="zh-CN"/>
        </w:rPr>
        <w:t>的产品为一个检查批次。</w:t>
      </w:r>
    </w:p>
    <w:p w14:paraId="18BC910C">
      <w:pPr>
        <w:pStyle w:val="28"/>
        <w:keepNext w:val="0"/>
        <w:keepLines w:val="0"/>
        <w:pageBreakBefore w:val="0"/>
        <w:kinsoku/>
        <w:wordWrap/>
        <w:overflowPunct/>
        <w:topLinePunct w:val="0"/>
        <w:bidi w:val="0"/>
        <w:snapToGrid/>
        <w:spacing w:line="360" w:lineRule="exact"/>
        <w:ind w:left="0" w:leftChars="0" w:firstLine="240" w:firstLineChars="100"/>
        <w:textAlignment w:val="auto"/>
        <w:rPr>
          <w:rFonts w:hint="default" w:ascii="Times New Roman" w:hAnsi="Times New Roman" w:eastAsia="宋体" w:cs="Times New Roman"/>
          <w:sz w:val="24"/>
          <w:szCs w:val="24"/>
          <w:lang w:val="en-US" w:eastAsia="zh-CN"/>
        </w:rPr>
      </w:pPr>
      <w:r>
        <w:rPr>
          <w:rFonts w:hint="eastAsia" w:ascii="Times New Roman" w:cs="Times New Roman"/>
          <w:sz w:val="24"/>
          <w:szCs w:val="24"/>
          <w:lang w:val="en-US" w:eastAsia="zh-CN"/>
        </w:rPr>
        <w:t>7</w:t>
      </w:r>
      <w:r>
        <w:rPr>
          <w:rFonts w:hint="default" w:ascii="Times New Roman" w:hAnsi="Times New Roman" w:eastAsia="宋体" w:cs="Times New Roman"/>
          <w:sz w:val="24"/>
          <w:szCs w:val="24"/>
          <w:lang w:val="en-US" w:eastAsia="zh-CN"/>
        </w:rPr>
        <w:t>.3  取样</w:t>
      </w:r>
    </w:p>
    <w:p w14:paraId="6AADCF1B">
      <w:pPr>
        <w:pStyle w:val="28"/>
        <w:keepNext w:val="0"/>
        <w:keepLines w:val="0"/>
        <w:pageBreakBefore w:val="0"/>
        <w:widowControl/>
        <w:kinsoku/>
        <w:wordWrap/>
        <w:overflowPunct/>
        <w:topLinePunct w:val="0"/>
        <w:autoSpaceDE w:val="0"/>
        <w:autoSpaceDN w:val="0"/>
        <w:bidi w:val="0"/>
        <w:adjustRightInd/>
        <w:snapToGrid/>
        <w:spacing w:line="360" w:lineRule="exact"/>
        <w:ind w:left="0" w:leftChars="0" w:firstLine="480" w:firstLineChars="200"/>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eastAsia="zh-CN"/>
        </w:rPr>
        <w:t>单位产品从检查批次中随机抽取，按其规定尺寸从大到小依次取整块产品或从中随机全厚度切取，试样切取应随机分布在所有的区域上，不可随意集中在同一范围内，试样数量应满足测试需求。</w:t>
      </w:r>
    </w:p>
    <w:p w14:paraId="57CF61C6">
      <w:pPr>
        <w:pStyle w:val="51"/>
        <w:keepNext w:val="0"/>
        <w:keepLines w:val="0"/>
        <w:pageBreakBefore w:val="0"/>
        <w:numPr>
          <w:ilvl w:val="1"/>
          <w:numId w:val="0"/>
        </w:numPr>
        <w:kinsoku/>
        <w:wordWrap/>
        <w:overflowPunct/>
        <w:topLinePunct w:val="0"/>
        <w:bidi w:val="0"/>
        <w:snapToGrid/>
        <w:spacing w:before="156" w:after="156" w:line="360" w:lineRule="exact"/>
        <w:ind w:firstLine="240" w:firstLineChars="100"/>
        <w:textAlignment w:val="auto"/>
        <w:rPr>
          <w:rFonts w:hint="default" w:ascii="Times New Roman" w:hAnsi="Times New Roman" w:eastAsia="宋体" w:cs="Times New Roman"/>
          <w:sz w:val="24"/>
          <w:szCs w:val="24"/>
        </w:rPr>
      </w:pPr>
      <w:bookmarkStart w:id="56" w:name="_Toc13748295"/>
      <w:r>
        <w:rPr>
          <w:rFonts w:hint="eastAsia" w:asci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7</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.4　</w:t>
      </w:r>
      <w:r>
        <w:rPr>
          <w:rFonts w:hint="default" w:ascii="Times New Roman" w:hAnsi="Times New Roman" w:eastAsia="宋体" w:cs="Times New Roman"/>
          <w:sz w:val="24"/>
          <w:szCs w:val="24"/>
        </w:rPr>
        <w:t>检验项目</w:t>
      </w:r>
    </w:p>
    <w:p w14:paraId="382D19C4">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出厂检验和型式检验项目见表</w:t>
      </w:r>
      <w:r>
        <w:rPr>
          <w:rFonts w:hint="default" w:ascii="Times New Roman" w:hAnsi="Times New Roman" w:eastAsia="宋体" w:cs="Times New Roman"/>
          <w:sz w:val="24"/>
          <w:szCs w:val="24"/>
          <w:lang w:val="en-US" w:eastAsia="zh-CN"/>
        </w:rPr>
        <w:t>4</w:t>
      </w:r>
      <w:r>
        <w:rPr>
          <w:rFonts w:hint="default" w:ascii="Times New Roman" w:hAnsi="Times New Roman" w:eastAsia="宋体" w:cs="Times New Roman"/>
          <w:sz w:val="24"/>
          <w:szCs w:val="24"/>
        </w:rPr>
        <w:t>。</w:t>
      </w:r>
    </w:p>
    <w:p w14:paraId="3728C000">
      <w:pPr>
        <w:pStyle w:val="149"/>
        <w:keepNext w:val="0"/>
        <w:keepLines w:val="0"/>
        <w:pageBreakBefore w:val="0"/>
        <w:numPr>
          <w:ilvl w:val="0"/>
          <w:numId w:val="0"/>
        </w:numPr>
        <w:tabs>
          <w:tab w:val="left" w:pos="360"/>
        </w:tabs>
        <w:kinsoku/>
        <w:wordWrap/>
        <w:overflowPunct/>
        <w:topLinePunct w:val="0"/>
        <w:bidi w:val="0"/>
        <w:snapToGrid/>
        <w:spacing w:before="156" w:after="156"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lang w:eastAsia="zh-CN"/>
        </w:rPr>
        <w:t>表</w:t>
      </w:r>
      <w:r>
        <w:rPr>
          <w:rFonts w:hint="default" w:ascii="Times New Roman" w:hAnsi="Times New Roman" w:eastAsia="宋体" w:cs="Times New Roman"/>
          <w:sz w:val="24"/>
          <w:szCs w:val="24"/>
          <w:lang w:val="en-US" w:eastAsia="zh-CN"/>
        </w:rPr>
        <w:t xml:space="preserve">4 </w:t>
      </w:r>
      <w:r>
        <w:rPr>
          <w:rFonts w:hint="default" w:ascii="Times New Roman" w:hAnsi="Times New Roman" w:eastAsia="宋体" w:cs="Times New Roman"/>
          <w:sz w:val="24"/>
          <w:szCs w:val="24"/>
        </w:rPr>
        <w:t>出厂检验和型式检验项目</w:t>
      </w:r>
    </w:p>
    <w:tbl>
      <w:tblPr>
        <w:tblStyle w:val="38"/>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16"/>
        <w:gridCol w:w="3205"/>
        <w:gridCol w:w="3039"/>
      </w:tblGrid>
      <w:tr w14:paraId="0451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blHeader/>
        </w:trPr>
        <w:tc>
          <w:tcPr>
            <w:tcW w:w="1734" w:type="pct"/>
            <w:vAlign w:val="center"/>
          </w:tcPr>
          <w:p w14:paraId="4DC8CFD5">
            <w:pPr>
              <w:keepNext w:val="0"/>
              <w:keepLines w:val="0"/>
              <w:pageBreakBefore w:val="0"/>
              <w:kinsoku/>
              <w:wordWrap/>
              <w:overflowPunct/>
              <w:topLinePunct w:val="0"/>
              <w:bidi w:val="0"/>
              <w:adjustRightInd w:val="0"/>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w:t>
            </w:r>
          </w:p>
        </w:tc>
        <w:tc>
          <w:tcPr>
            <w:tcW w:w="1676" w:type="pct"/>
            <w:vAlign w:val="center"/>
          </w:tcPr>
          <w:p w14:paraId="25BA3416">
            <w:pPr>
              <w:keepNext w:val="0"/>
              <w:keepLines w:val="0"/>
              <w:pageBreakBefore w:val="0"/>
              <w:kinsoku/>
              <w:wordWrap/>
              <w:overflowPunct/>
              <w:topLinePunct w:val="0"/>
              <w:bidi w:val="0"/>
              <w:adjustRightInd w:val="0"/>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出厂检验</w:t>
            </w:r>
          </w:p>
        </w:tc>
        <w:tc>
          <w:tcPr>
            <w:tcW w:w="1589" w:type="pct"/>
            <w:vAlign w:val="center"/>
          </w:tcPr>
          <w:p w14:paraId="162E4EBE">
            <w:pPr>
              <w:keepNext w:val="0"/>
              <w:keepLines w:val="0"/>
              <w:pageBreakBefore w:val="0"/>
              <w:kinsoku/>
              <w:wordWrap/>
              <w:overflowPunct/>
              <w:topLinePunct w:val="0"/>
              <w:bidi w:val="0"/>
              <w:adjustRightInd w:val="0"/>
              <w:snapToGrid/>
              <w:spacing w:line="360" w:lineRule="exact"/>
              <w:jc w:val="center"/>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型式检验</w:t>
            </w:r>
          </w:p>
        </w:tc>
      </w:tr>
      <w:tr w14:paraId="18AC2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4" w:type="pct"/>
            <w:vAlign w:val="center"/>
          </w:tcPr>
          <w:p w14:paraId="546F4A4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外观质量</w:t>
            </w:r>
          </w:p>
        </w:tc>
        <w:tc>
          <w:tcPr>
            <w:tcW w:w="1676" w:type="pct"/>
            <w:vAlign w:val="center"/>
          </w:tcPr>
          <w:p w14:paraId="2AEA5602">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589" w:type="pct"/>
            <w:vAlign w:val="center"/>
          </w:tcPr>
          <w:p w14:paraId="0C905D2D">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r>
      <w:tr w14:paraId="5993E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4" w:type="pct"/>
            <w:vAlign w:val="center"/>
          </w:tcPr>
          <w:p w14:paraId="48F5C81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规格尺寸和允许偏差</w:t>
            </w:r>
          </w:p>
        </w:tc>
        <w:tc>
          <w:tcPr>
            <w:tcW w:w="1676" w:type="pct"/>
            <w:vAlign w:val="center"/>
          </w:tcPr>
          <w:p w14:paraId="5B32021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589" w:type="pct"/>
            <w:vAlign w:val="center"/>
          </w:tcPr>
          <w:p w14:paraId="3E5EA35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r>
      <w:tr w14:paraId="3C312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4" w:type="pct"/>
            <w:vAlign w:val="center"/>
          </w:tcPr>
          <w:p w14:paraId="65D85E4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密度</w:t>
            </w:r>
          </w:p>
        </w:tc>
        <w:tc>
          <w:tcPr>
            <w:tcW w:w="1676" w:type="pct"/>
            <w:vAlign w:val="center"/>
          </w:tcPr>
          <w:p w14:paraId="546644A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589" w:type="pct"/>
            <w:vAlign w:val="center"/>
          </w:tcPr>
          <w:p w14:paraId="07610722">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r>
      <w:tr w14:paraId="759B8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4" w:type="pct"/>
            <w:vAlign w:val="center"/>
          </w:tcPr>
          <w:p w14:paraId="7AF21C2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体积吸水率</w:t>
            </w:r>
          </w:p>
        </w:tc>
        <w:tc>
          <w:tcPr>
            <w:tcW w:w="1676" w:type="pct"/>
            <w:vAlign w:val="center"/>
          </w:tcPr>
          <w:p w14:paraId="51FB035E">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3039" w:type="dxa"/>
            <w:vAlign w:val="center"/>
          </w:tcPr>
          <w:p w14:paraId="737FC1EB">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r>
      <w:tr w14:paraId="7B354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4" w:type="pct"/>
            <w:shd w:val="clear" w:color="auto" w:fill="auto"/>
            <w:vAlign w:val="center"/>
          </w:tcPr>
          <w:p w14:paraId="58EAC276">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lang w:eastAsia="zh-CN"/>
              </w:rPr>
              <w:t>质量吸湿</w:t>
            </w:r>
            <w:r>
              <w:rPr>
                <w:rFonts w:hint="default" w:ascii="Times New Roman" w:hAnsi="Times New Roman" w:eastAsia="宋体" w:cs="Times New Roman"/>
                <w:kern w:val="0"/>
                <w:sz w:val="24"/>
                <w:szCs w:val="24"/>
              </w:rPr>
              <w:t>率</w:t>
            </w:r>
          </w:p>
        </w:tc>
        <w:tc>
          <w:tcPr>
            <w:tcW w:w="1676" w:type="pct"/>
            <w:shd w:val="clear" w:color="auto" w:fill="auto"/>
            <w:vAlign w:val="center"/>
          </w:tcPr>
          <w:p w14:paraId="5F0FBC6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w:t>
            </w:r>
          </w:p>
        </w:tc>
        <w:tc>
          <w:tcPr>
            <w:tcW w:w="3039" w:type="dxa"/>
            <w:shd w:val="clear" w:color="auto" w:fill="auto"/>
            <w:vAlign w:val="center"/>
          </w:tcPr>
          <w:p w14:paraId="501E13C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kern w:val="0"/>
                <w:sz w:val="24"/>
                <w:szCs w:val="24"/>
              </w:rPr>
              <w:t>√</w:t>
            </w:r>
          </w:p>
        </w:tc>
      </w:tr>
      <w:tr w14:paraId="59314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4" w:type="pct"/>
            <w:vAlign w:val="center"/>
          </w:tcPr>
          <w:p w14:paraId="1276F050">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憎水率</w:t>
            </w:r>
          </w:p>
        </w:tc>
        <w:tc>
          <w:tcPr>
            <w:tcW w:w="1676" w:type="pct"/>
            <w:vAlign w:val="center"/>
          </w:tcPr>
          <w:p w14:paraId="431C4AB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589" w:type="pct"/>
            <w:vAlign w:val="center"/>
          </w:tcPr>
          <w:p w14:paraId="179F5DAF">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r>
      <w:tr w14:paraId="508F1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734" w:type="pct"/>
            <w:vAlign w:val="center"/>
          </w:tcPr>
          <w:p w14:paraId="23A608A4">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导热系数</w:t>
            </w:r>
          </w:p>
        </w:tc>
        <w:tc>
          <w:tcPr>
            <w:tcW w:w="1676" w:type="pct"/>
            <w:vAlign w:val="center"/>
          </w:tcPr>
          <w:p w14:paraId="52750D98">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589" w:type="pct"/>
            <w:vAlign w:val="center"/>
          </w:tcPr>
          <w:p w14:paraId="6F704C89">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r>
      <w:tr w14:paraId="5230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734" w:type="pct"/>
            <w:vAlign w:val="center"/>
          </w:tcPr>
          <w:p w14:paraId="57E8D292">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燃烧性能</w:t>
            </w:r>
          </w:p>
        </w:tc>
        <w:tc>
          <w:tcPr>
            <w:tcW w:w="1676" w:type="pct"/>
            <w:vAlign w:val="center"/>
          </w:tcPr>
          <w:p w14:paraId="2B5E47EB">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c>
          <w:tcPr>
            <w:tcW w:w="1589" w:type="pct"/>
            <w:vAlign w:val="center"/>
          </w:tcPr>
          <w:p w14:paraId="4482FD5A">
            <w:pPr>
              <w:keepNext w:val="0"/>
              <w:keepLines w:val="0"/>
              <w:pageBreakBefore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w:t>
            </w:r>
          </w:p>
        </w:tc>
      </w:tr>
    </w:tbl>
    <w:p w14:paraId="39E1E9DB">
      <w:pPr>
        <w:pStyle w:val="51"/>
        <w:keepNext w:val="0"/>
        <w:keepLines w:val="0"/>
        <w:pageBreakBefore w:val="0"/>
        <w:numPr>
          <w:ilvl w:val="1"/>
          <w:numId w:val="0"/>
        </w:numPr>
        <w:kinsoku/>
        <w:wordWrap/>
        <w:overflowPunct/>
        <w:topLinePunct w:val="0"/>
        <w:bidi w:val="0"/>
        <w:snapToGrid/>
        <w:spacing w:before="156" w:after="156" w:line="360" w:lineRule="exact"/>
        <w:ind w:firstLine="240" w:firstLineChars="100"/>
        <w:textAlignment w:val="auto"/>
        <w:rPr>
          <w:rFonts w:hint="default" w:ascii="Times New Roman" w:hAnsi="Times New Roman" w:eastAsia="宋体" w:cs="Times New Roman"/>
          <w:sz w:val="24"/>
          <w:szCs w:val="24"/>
        </w:rPr>
      </w:pPr>
      <w:r>
        <w:rPr>
          <w:rFonts w:hint="eastAsia" w:asci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7</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.5　</w:t>
      </w:r>
      <w:r>
        <w:rPr>
          <w:rFonts w:hint="default" w:ascii="Times New Roman" w:hAnsi="Times New Roman" w:eastAsia="宋体" w:cs="Times New Roman"/>
          <w:sz w:val="24"/>
          <w:szCs w:val="24"/>
        </w:rPr>
        <w:t>判定规则</w:t>
      </w:r>
    </w:p>
    <w:p w14:paraId="3C0A542E">
      <w:pPr>
        <w:pStyle w:val="51"/>
        <w:keepNext w:val="0"/>
        <w:keepLines w:val="0"/>
        <w:pageBreakBefore w:val="0"/>
        <w:numPr>
          <w:ilvl w:val="2"/>
          <w:numId w:val="0"/>
        </w:numPr>
        <w:kinsoku/>
        <w:wordWrap/>
        <w:overflowPunct/>
        <w:topLinePunct w:val="0"/>
        <w:bidi w:val="0"/>
        <w:snapToGrid/>
        <w:spacing w:before="156" w:after="156" w:line="360" w:lineRule="exact"/>
        <w:ind w:left="0" w:leftChars="0" w:firstLine="480" w:firstLineChars="200"/>
        <w:textAlignment w:val="auto"/>
        <w:rPr>
          <w:rFonts w:hint="default" w:ascii="Times New Roman" w:hAnsi="Times New Roman" w:eastAsia="宋体" w:cs="Times New Roman"/>
          <w:sz w:val="24"/>
          <w:szCs w:val="24"/>
        </w:rPr>
      </w:pPr>
      <w:r>
        <w:rPr>
          <w:rFonts w:hint="eastAsia" w:ascii="Times New Roman" w:eastAsia="宋体" w:cs="Times New Roman"/>
          <w:b w:val="0"/>
          <w:i w:val="0"/>
          <w:sz w:val="24"/>
          <w:szCs w:val="24"/>
          <w:lang w:val="en-US" w:eastAsia="zh-CN" w:bidi="ar-SA"/>
        </w:rPr>
        <w:t>7</w:t>
      </w:r>
      <w:r>
        <w:rPr>
          <w:rFonts w:hint="default" w:ascii="Times New Roman" w:hAnsi="Times New Roman" w:eastAsia="宋体" w:cs="Times New Roman"/>
          <w:b w:val="0"/>
          <w:i w:val="0"/>
          <w:sz w:val="24"/>
          <w:szCs w:val="24"/>
          <w:lang w:val="en-US" w:eastAsia="zh-CN" w:bidi="ar-SA"/>
        </w:rPr>
        <w:t>.5.1　</w:t>
      </w:r>
      <w:r>
        <w:rPr>
          <w:rFonts w:hint="default" w:ascii="Times New Roman" w:hAnsi="Times New Roman" w:eastAsia="宋体" w:cs="Times New Roman"/>
          <w:sz w:val="24"/>
          <w:szCs w:val="24"/>
        </w:rPr>
        <w:t>所有的性能应看作独立的。 产品的质量要求以测定结果的修约值进行判定。</w:t>
      </w:r>
    </w:p>
    <w:p w14:paraId="6CA3A281">
      <w:pPr>
        <w:pStyle w:val="51"/>
        <w:keepNext w:val="0"/>
        <w:keepLines w:val="0"/>
        <w:pageBreakBefore w:val="0"/>
        <w:numPr>
          <w:ilvl w:val="2"/>
          <w:numId w:val="0"/>
        </w:numPr>
        <w:kinsoku/>
        <w:wordWrap/>
        <w:overflowPunct/>
        <w:topLinePunct w:val="0"/>
        <w:bidi w:val="0"/>
        <w:snapToGrid/>
        <w:spacing w:before="156" w:after="156" w:line="360" w:lineRule="exact"/>
        <w:ind w:left="0" w:leftChars="0" w:firstLine="480" w:firstLineChars="200"/>
        <w:textAlignment w:val="auto"/>
        <w:rPr>
          <w:rFonts w:hint="default" w:ascii="Times New Roman" w:hAnsi="Times New Roman" w:eastAsia="宋体" w:cs="Times New Roman"/>
          <w:sz w:val="24"/>
          <w:szCs w:val="24"/>
        </w:rPr>
      </w:pPr>
      <w:r>
        <w:rPr>
          <w:rFonts w:hint="eastAsia" w:ascii="Times New Roman" w:eastAsia="宋体" w:cs="Times New Roman"/>
          <w:b w:val="0"/>
          <w:i w:val="0"/>
          <w:sz w:val="24"/>
          <w:szCs w:val="24"/>
          <w:lang w:val="en-US" w:eastAsia="zh-CN" w:bidi="ar-SA"/>
        </w:rPr>
        <w:t>7</w:t>
      </w:r>
      <w:r>
        <w:rPr>
          <w:rFonts w:hint="default" w:ascii="Times New Roman" w:hAnsi="Times New Roman" w:eastAsia="宋体" w:cs="Times New Roman"/>
          <w:b w:val="0"/>
          <w:i w:val="0"/>
          <w:sz w:val="24"/>
          <w:szCs w:val="24"/>
          <w:lang w:val="en-US" w:eastAsia="zh-CN" w:bidi="ar-SA"/>
        </w:rPr>
        <w:t>.5.2　</w:t>
      </w:r>
      <w:r>
        <w:rPr>
          <w:rFonts w:hint="default" w:ascii="Times New Roman" w:hAnsi="Times New Roman" w:eastAsia="宋体" w:cs="Times New Roman"/>
          <w:sz w:val="24"/>
          <w:szCs w:val="24"/>
        </w:rPr>
        <w:t>对于其他检验项目，应在经计数检查合格的批中随机抽取满足试验方法要求的样本量进行检验，检测结果符合第6章的相关要求，则判该批产品上述性能单项合格，如有一项不符合，则判定该批产品上述性能单项不合格。</w:t>
      </w:r>
    </w:p>
    <w:p w14:paraId="532D6C39">
      <w:pPr>
        <w:pStyle w:val="51"/>
        <w:keepNext w:val="0"/>
        <w:keepLines w:val="0"/>
        <w:pageBreakBefore w:val="0"/>
        <w:numPr>
          <w:ilvl w:val="2"/>
          <w:numId w:val="0"/>
        </w:numPr>
        <w:kinsoku/>
        <w:wordWrap/>
        <w:overflowPunct/>
        <w:topLinePunct w:val="0"/>
        <w:bidi w:val="0"/>
        <w:snapToGrid/>
        <w:spacing w:before="156" w:after="156" w:line="360" w:lineRule="exact"/>
        <w:ind w:left="0" w:leftChars="0" w:firstLine="480" w:firstLineChars="200"/>
        <w:textAlignment w:val="auto"/>
        <w:rPr>
          <w:rFonts w:hint="default" w:ascii="Times New Roman" w:hAnsi="Times New Roman" w:eastAsia="宋体" w:cs="Times New Roman"/>
          <w:sz w:val="24"/>
          <w:szCs w:val="24"/>
        </w:rPr>
      </w:pPr>
      <w:r>
        <w:rPr>
          <w:rFonts w:hint="eastAsia" w:ascii="Times New Roman" w:eastAsia="宋体" w:cs="Times New Roman"/>
          <w:b w:val="0"/>
          <w:i w:val="0"/>
          <w:sz w:val="24"/>
          <w:szCs w:val="24"/>
          <w:lang w:val="en-US" w:eastAsia="zh-CN" w:bidi="ar-SA"/>
        </w:rPr>
        <w:t>7</w:t>
      </w:r>
      <w:r>
        <w:rPr>
          <w:rFonts w:hint="default" w:ascii="Times New Roman" w:hAnsi="Times New Roman" w:eastAsia="宋体" w:cs="Times New Roman"/>
          <w:b w:val="0"/>
          <w:i w:val="0"/>
          <w:sz w:val="24"/>
          <w:szCs w:val="24"/>
          <w:lang w:val="en-US" w:eastAsia="zh-CN" w:bidi="ar-SA"/>
        </w:rPr>
        <w:t>.5.3　</w:t>
      </w:r>
      <w:r>
        <w:rPr>
          <w:rFonts w:hint="default" w:ascii="Times New Roman" w:hAnsi="Times New Roman" w:eastAsia="宋体" w:cs="Times New Roman"/>
          <w:sz w:val="24"/>
          <w:szCs w:val="24"/>
        </w:rPr>
        <w:t>合格批的所有品质指标，应同时符合</w:t>
      </w:r>
      <w:r>
        <w:rPr>
          <w:rFonts w:hint="default" w:ascii="Times New Roman" w:hAnsi="Times New Roman" w:eastAsia="宋体" w:cs="Times New Roman"/>
          <w:sz w:val="24"/>
          <w:szCs w:val="24"/>
          <w:lang w:val="en-US" w:eastAsia="zh-CN"/>
        </w:rPr>
        <w:t xml:space="preserve">6.2 </w:t>
      </w:r>
      <w:r>
        <w:rPr>
          <w:rFonts w:hint="default" w:ascii="Times New Roman" w:hAnsi="Times New Roman" w:eastAsia="宋体" w:cs="Times New Roman"/>
          <w:sz w:val="24"/>
          <w:szCs w:val="24"/>
        </w:rPr>
        <w:t>的规定，否则判该批产品不合格。</w:t>
      </w:r>
    </w:p>
    <w:p w14:paraId="7D3F0938">
      <w:pPr>
        <w:keepLines w:val="0"/>
        <w:numPr>
          <w:ilvl w:val="0"/>
          <w:numId w:val="11"/>
        </w:numPr>
        <w:kinsoku/>
        <w:wordWrap/>
        <w:overflowPunct/>
        <w:topLinePunct w:val="0"/>
        <w:bidi w:val="0"/>
        <w:spacing w:before="312" w:beforeLines="100" w:after="312" w:afterLines="100" w:line="360" w:lineRule="exact"/>
        <w:ind w:left="425" w:hanging="425" w:firstLineChars="0"/>
        <w:outlineLvl w:val="0"/>
        <w:rPr>
          <w:rFonts w:hint="default" w:ascii="Times New Roman" w:hAnsi="Times New Roman" w:eastAsia="黑体" w:cs="Times New Roman"/>
          <w:b/>
          <w:bCs/>
          <w:color w:val="auto"/>
          <w:szCs w:val="22"/>
          <w:lang w:val="en-US" w:eastAsia="zh-CN"/>
        </w:rPr>
      </w:pPr>
      <w:bookmarkStart w:id="57" w:name="_Toc2350407"/>
      <w:bookmarkStart w:id="58" w:name="_Toc10992"/>
      <w:bookmarkStart w:id="59" w:name="_Toc111553412"/>
      <w:r>
        <w:rPr>
          <w:rFonts w:hint="default" w:ascii="Times New Roman" w:hAnsi="Times New Roman" w:eastAsia="黑体" w:cs="Times New Roman"/>
          <w:b/>
          <w:bCs/>
          <w:color w:val="auto"/>
          <w:szCs w:val="22"/>
          <w:lang w:val="en-US" w:eastAsia="zh-CN"/>
        </w:rPr>
        <w:t>标志、包装、运输和贮存</w:t>
      </w:r>
      <w:bookmarkEnd w:id="57"/>
      <w:bookmarkEnd w:id="58"/>
      <w:bookmarkEnd w:id="59"/>
    </w:p>
    <w:p w14:paraId="2EED3514">
      <w:pPr>
        <w:pStyle w:val="51"/>
        <w:keepNext w:val="0"/>
        <w:keepLines w:val="0"/>
        <w:pageBreakBefore w:val="0"/>
        <w:numPr>
          <w:ilvl w:val="1"/>
          <w:numId w:val="0"/>
        </w:numPr>
        <w:kinsoku/>
        <w:wordWrap/>
        <w:overflowPunct/>
        <w:topLinePunct w:val="0"/>
        <w:bidi w:val="0"/>
        <w:snapToGrid/>
        <w:spacing w:before="156" w:after="156" w:line="360" w:lineRule="exact"/>
        <w:ind w:firstLine="240" w:firstLineChars="100"/>
        <w:textAlignment w:val="auto"/>
        <w:rPr>
          <w:rFonts w:hint="default" w:ascii="Times New Roman" w:hAnsi="Times New Roman" w:eastAsia="宋体" w:cs="Times New Roman"/>
          <w:sz w:val="24"/>
          <w:szCs w:val="24"/>
        </w:rPr>
      </w:pPr>
      <w:r>
        <w:rPr>
          <w:rFonts w:hint="eastAsia" w:asci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8</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.1　</w:t>
      </w:r>
      <w:r>
        <w:rPr>
          <w:rFonts w:hint="default" w:ascii="Times New Roman" w:hAnsi="Times New Roman" w:eastAsia="宋体" w:cs="Times New Roman"/>
          <w:sz w:val="24"/>
          <w:szCs w:val="24"/>
        </w:rPr>
        <w:t>标志</w:t>
      </w:r>
    </w:p>
    <w:p w14:paraId="7FE75E97">
      <w:pPr>
        <w:pStyle w:val="51"/>
        <w:keepNext w:val="0"/>
        <w:keepLines w:val="0"/>
        <w:pageBreakBefore w:val="0"/>
        <w:numPr>
          <w:ilvl w:val="1"/>
          <w:numId w:val="0"/>
        </w:numPr>
        <w:kinsoku/>
        <w:wordWrap/>
        <w:overflowPunct/>
        <w:topLinePunct w:val="0"/>
        <w:bidi w:val="0"/>
        <w:snapToGrid/>
        <w:spacing w:before="156" w:after="156" w:line="360" w:lineRule="exact"/>
        <w:ind w:firstLine="480" w:firstLineChars="20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在标志、标签和使用说明书上应标明：</w:t>
      </w:r>
    </w:p>
    <w:p w14:paraId="5AF1FA25">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a） 产品名称、商标；</w:t>
      </w:r>
    </w:p>
    <w:p w14:paraId="6F6FAEBA">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b） 产品标记；</w:t>
      </w:r>
    </w:p>
    <w:p w14:paraId="49D86511">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c） 生产日期；</w:t>
      </w:r>
    </w:p>
    <w:p w14:paraId="4614F907">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d） 生产商的名称及其地址；</w:t>
      </w:r>
    </w:p>
    <w:p w14:paraId="2F144639">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e） 按GB/T 191的规定，标明“怕雨”等标志；</w:t>
      </w:r>
    </w:p>
    <w:p w14:paraId="48C4DAAB">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f） 包装箱中产品的数量。</w:t>
      </w:r>
    </w:p>
    <w:p w14:paraId="3345F20E">
      <w:pPr>
        <w:pStyle w:val="51"/>
        <w:keepNext w:val="0"/>
        <w:keepLines w:val="0"/>
        <w:pageBreakBefore w:val="0"/>
        <w:numPr>
          <w:ilvl w:val="1"/>
          <w:numId w:val="0"/>
        </w:numPr>
        <w:kinsoku/>
        <w:wordWrap/>
        <w:overflowPunct/>
        <w:topLinePunct w:val="0"/>
        <w:bidi w:val="0"/>
        <w:snapToGrid/>
        <w:spacing w:before="156" w:after="156" w:line="360" w:lineRule="exact"/>
        <w:ind w:firstLine="240" w:firstLineChars="100"/>
        <w:textAlignment w:val="auto"/>
        <w:rPr>
          <w:rFonts w:hint="default" w:ascii="Times New Roman" w:hAnsi="Times New Roman" w:eastAsia="宋体" w:cs="Times New Roman"/>
          <w:sz w:val="24"/>
          <w:szCs w:val="24"/>
        </w:rPr>
      </w:pPr>
      <w:r>
        <w:rPr>
          <w:rFonts w:hint="eastAsia" w:asci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8</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.2　</w:t>
      </w:r>
      <w:r>
        <w:rPr>
          <w:rFonts w:hint="default" w:ascii="Times New Roman" w:hAnsi="Times New Roman" w:eastAsia="宋体" w:cs="Times New Roman"/>
          <w:sz w:val="24"/>
          <w:szCs w:val="24"/>
        </w:rPr>
        <w:t>包装</w:t>
      </w:r>
    </w:p>
    <w:p w14:paraId="32489389">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包装材料应具有防潮性能，每一种包装中应放入同一规格的产品，特殊包装由供需双方商定。</w:t>
      </w:r>
    </w:p>
    <w:p w14:paraId="2692B870">
      <w:pPr>
        <w:pStyle w:val="51"/>
        <w:keepNext w:val="0"/>
        <w:keepLines w:val="0"/>
        <w:pageBreakBefore w:val="0"/>
        <w:numPr>
          <w:ilvl w:val="1"/>
          <w:numId w:val="0"/>
        </w:numPr>
        <w:kinsoku/>
        <w:wordWrap/>
        <w:overflowPunct/>
        <w:topLinePunct w:val="0"/>
        <w:bidi w:val="0"/>
        <w:snapToGrid/>
        <w:spacing w:before="156" w:after="156" w:line="360" w:lineRule="exact"/>
        <w:ind w:firstLine="240" w:firstLineChars="100"/>
        <w:textAlignment w:val="auto"/>
        <w:rPr>
          <w:rFonts w:hint="default" w:ascii="Times New Roman" w:hAnsi="Times New Roman" w:eastAsia="宋体" w:cs="Times New Roman"/>
          <w:sz w:val="24"/>
          <w:szCs w:val="24"/>
        </w:rPr>
      </w:pPr>
      <w:r>
        <w:rPr>
          <w:rFonts w:hint="eastAsia" w:asci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8</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.3　</w:t>
      </w:r>
      <w:r>
        <w:rPr>
          <w:rFonts w:hint="default" w:ascii="Times New Roman" w:hAnsi="Times New Roman" w:eastAsia="宋体" w:cs="Times New Roman"/>
          <w:sz w:val="24"/>
          <w:szCs w:val="24"/>
        </w:rPr>
        <w:t>运输</w:t>
      </w:r>
    </w:p>
    <w:p w14:paraId="06B557AA">
      <w:pPr>
        <w:pStyle w:val="28"/>
        <w:keepNext w:val="0"/>
        <w:keepLines w:val="0"/>
        <w:pageBreakBefore w:val="0"/>
        <w:kinsoku/>
        <w:wordWrap/>
        <w:overflowPunct/>
        <w:topLinePunct w:val="0"/>
        <w:bidi w:val="0"/>
        <w:snapToGrid/>
        <w:spacing w:line="36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应使用干燥防雨的工具运输，运输时应轻拿轻放，避免人为损伤。</w:t>
      </w:r>
    </w:p>
    <w:p w14:paraId="55EC6DB6">
      <w:pPr>
        <w:pStyle w:val="51"/>
        <w:keepNext w:val="0"/>
        <w:keepLines w:val="0"/>
        <w:pageBreakBefore w:val="0"/>
        <w:numPr>
          <w:ilvl w:val="1"/>
          <w:numId w:val="0"/>
        </w:numPr>
        <w:kinsoku/>
        <w:wordWrap/>
        <w:overflowPunct/>
        <w:topLinePunct w:val="0"/>
        <w:bidi w:val="0"/>
        <w:snapToGrid/>
        <w:spacing w:before="156" w:after="156" w:line="360" w:lineRule="exact"/>
        <w:ind w:firstLine="240" w:firstLineChars="100"/>
        <w:textAlignment w:val="auto"/>
        <w:rPr>
          <w:rFonts w:hint="default" w:ascii="Times New Roman" w:hAnsi="Times New Roman" w:eastAsia="宋体" w:cs="Times New Roman"/>
          <w:sz w:val="24"/>
          <w:szCs w:val="24"/>
        </w:rPr>
      </w:pPr>
      <w:r>
        <w:rPr>
          <w:rFonts w:hint="eastAsia" w:asci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8</w:t>
      </w:r>
      <w:r>
        <w:rPr>
          <w:rFonts w:hint="default" w:ascii="Times New Roman" w:hAnsi="Times New Roman" w:eastAsia="宋体" w:cs="Times New Roman"/>
          <w:b w:val="0"/>
          <w:bCs w:val="0"/>
          <w:i w:val="0"/>
          <w:iCs w:val="0"/>
          <w:caps w:val="0"/>
          <w:strike w:val="0"/>
          <w:dstrike w:val="0"/>
          <w:vanish w:val="0"/>
          <w:color w:val="000000"/>
          <w:spacing w:val="0"/>
          <w:kern w:val="0"/>
          <w:position w:val="0"/>
          <w:sz w:val="24"/>
          <w:szCs w:val="24"/>
          <w:u w:val="none"/>
          <w:vertAlign w:val="baseline"/>
          <w:lang w:val="en-US" w:eastAsia="zh-CN" w:bidi="ar-SA"/>
        </w:rPr>
        <w:t>.4　</w:t>
      </w:r>
      <w:r>
        <w:rPr>
          <w:rFonts w:hint="default" w:ascii="Times New Roman" w:hAnsi="Times New Roman" w:eastAsia="宋体" w:cs="Times New Roman"/>
          <w:sz w:val="24"/>
          <w:szCs w:val="24"/>
        </w:rPr>
        <w:t>贮存</w:t>
      </w:r>
    </w:p>
    <w:p w14:paraId="78288E7A">
      <w:pPr>
        <w:pStyle w:val="28"/>
        <w:keepLines w:val="0"/>
        <w:kinsoku/>
        <w:wordWrap/>
        <w:overflowPunct/>
        <w:topLinePunct w:val="0"/>
        <w:bidi w:val="0"/>
        <w:spacing w:line="360" w:lineRule="exac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应在干燥的库房里贮存，并按品种、规格分别堆放，避免重压。</w:t>
      </w:r>
    </w:p>
    <w:bookmarkEnd w:id="48"/>
    <w:bookmarkEnd w:id="56"/>
    <w:p w14:paraId="3F728AA1">
      <w:pPr>
        <w:pStyle w:val="148"/>
        <w:keepLines w:val="0"/>
        <w:framePr w:wrap="around"/>
        <w:kinsoku/>
        <w:wordWrap/>
        <w:overflowPunct/>
        <w:topLinePunct w:val="0"/>
        <w:bidi w:val="0"/>
        <w:spacing w:line="360" w:lineRule="exact"/>
        <w:ind w:firstLine="105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___________________________</w:t>
      </w:r>
    </w:p>
    <w:p w14:paraId="055C589E">
      <w:pPr>
        <w:pStyle w:val="28"/>
        <w:keepLines w:val="0"/>
        <w:kinsoku/>
        <w:wordWrap/>
        <w:overflowPunct/>
        <w:topLinePunct w:val="0"/>
        <w:bidi w:val="0"/>
        <w:spacing w:line="360" w:lineRule="exact"/>
        <w:ind w:left="363" w:firstLine="0" w:firstLineChars="0"/>
        <w:rPr>
          <w:rFonts w:hint="default" w:ascii="Times New Roman" w:hAnsi="Times New Roman" w:eastAsia="宋体" w:cs="Times New Roman"/>
          <w:sz w:val="24"/>
          <w:szCs w:val="24"/>
        </w:rPr>
      </w:pPr>
    </w:p>
    <w:p w14:paraId="3B0F237C">
      <w:pPr>
        <w:keepLines w:val="0"/>
        <w:kinsoku/>
        <w:wordWrap/>
        <w:overflowPunct/>
        <w:topLinePunct w:val="0"/>
        <w:bidi w:val="0"/>
        <w:spacing w:line="360" w:lineRule="exact"/>
        <w:rPr>
          <w:rFonts w:hint="default" w:ascii="Times New Roman" w:hAnsi="Times New Roman" w:eastAsia="宋体" w:cs="Times New Roman"/>
          <w:color w:val="000000"/>
          <w:sz w:val="24"/>
          <w:szCs w:val="24"/>
        </w:rPr>
      </w:pPr>
    </w:p>
    <w:p w14:paraId="3DD33106">
      <w:pPr>
        <w:keepLines w:val="0"/>
        <w:kinsoku/>
        <w:wordWrap/>
        <w:overflowPunct/>
        <w:topLinePunct w:val="0"/>
        <w:bidi w:val="0"/>
        <w:spacing w:line="360" w:lineRule="exact"/>
        <w:rPr>
          <w:rFonts w:hint="default" w:ascii="Times New Roman" w:hAnsi="Times New Roman" w:eastAsia="宋体" w:cs="Times New Roman"/>
          <w:color w:val="000000"/>
          <w:sz w:val="24"/>
          <w:szCs w:val="24"/>
        </w:rPr>
      </w:pPr>
    </w:p>
    <w:p w14:paraId="03D9E93E">
      <w:pPr>
        <w:keepLines w:val="0"/>
        <w:kinsoku/>
        <w:wordWrap/>
        <w:overflowPunct/>
        <w:topLinePunct w:val="0"/>
        <w:bidi w:val="0"/>
        <w:spacing w:line="360" w:lineRule="exact"/>
        <w:rPr>
          <w:rFonts w:hint="default" w:ascii="Times New Roman" w:hAnsi="Times New Roman" w:eastAsia="宋体" w:cs="Times New Roman"/>
          <w:color w:val="000000"/>
          <w:sz w:val="24"/>
          <w:szCs w:val="24"/>
        </w:rPr>
      </w:pPr>
    </w:p>
    <w:sectPr>
      <w:headerReference r:id="rId12" w:type="default"/>
      <w:footerReference r:id="rId13" w:type="default"/>
      <w:footerReference r:id="rId14" w:type="even"/>
      <w:pgSz w:w="11906" w:h="16838"/>
      <w:pgMar w:top="567" w:right="1134" w:bottom="1134" w:left="1417" w:header="1418" w:footer="1134" w:gutter="0"/>
      <w:pgNumType w:fmt="decimal"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6865A">
    <w:pPr>
      <w:pStyle w:val="22"/>
      <w:tabs>
        <w:tab w:val="center" w:pos="4153"/>
        <w:tab w:val="right" w:pos="8306"/>
      </w:tabs>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C61C6">
    <w:pPr>
      <w:pStyle w:val="22"/>
      <w:framePr w:wrap="around" w:vAnchor="text" w:hAnchor="margin" w:xAlign="right" w:y="1"/>
      <w:tabs>
        <w:tab w:val="center" w:pos="4153"/>
        <w:tab w:val="right" w:pos="8306"/>
      </w:tabs>
      <w:ind w:firstLine="360"/>
      <w:rPr>
        <w:rStyle w:val="42"/>
      </w:rPr>
    </w:pPr>
    <w:r>
      <w:fldChar w:fldCharType="begin"/>
    </w:r>
    <w:r>
      <w:rPr>
        <w:rStyle w:val="42"/>
      </w:rPr>
      <w:instrText xml:space="preserve">PAGE  </w:instrText>
    </w:r>
    <w:r>
      <w:fldChar w:fldCharType="end"/>
    </w:r>
  </w:p>
  <w:p w14:paraId="4F259B6A">
    <w:pPr>
      <w:pStyle w:val="22"/>
      <w:tabs>
        <w:tab w:val="center" w:pos="4153"/>
        <w:tab w:val="right" w:pos="8306"/>
      </w:tabs>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280E4">
    <w:pPr>
      <w:pStyle w:val="22"/>
      <w:tabs>
        <w:tab w:val="center" w:pos="4153"/>
        <w:tab w:val="right" w:pos="8306"/>
      </w:tabs>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37DBD">
    <w:pPr>
      <w:pStyle w:val="16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AF2534">
                          <w:pPr>
                            <w:pStyle w:val="160"/>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57AF2534">
                    <w:pPr>
                      <w:pStyle w:val="160"/>
                    </w:pPr>
                    <w:r>
                      <w:fldChar w:fldCharType="begin"/>
                    </w:r>
                    <w:r>
                      <w:instrText xml:space="preserve"> PAGE  \* MERGEFORMAT </w:instrText>
                    </w:r>
                    <w:r>
                      <w:fldChar w:fldCharType="separate"/>
                    </w:r>
                    <w:r>
                      <w:t>I</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5462B">
    <w:pPr>
      <w:pStyle w:val="141"/>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9B2439">
                          <w:pPr>
                            <w:pStyle w:val="1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C9B2439">
                    <w:pPr>
                      <w:pStyle w:val="1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10101">
    <w:pPr>
      <w:pStyle w:val="1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ED2534">
                          <w:pPr>
                            <w:pStyle w:val="16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5ED2534">
                    <w:pPr>
                      <w:pStyle w:val="16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92F70">
    <w:pPr>
      <w:pStyle w:val="141"/>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BE54C40">
                          <w:pPr>
                            <w:pStyle w:val="14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BE54C40">
                    <w:pPr>
                      <w:pStyle w:val="1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B9DAC8">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75C487">
    <w:pPr>
      <w:pStyle w:val="23"/>
      <w:tabs>
        <w:tab w:val="center" w:pos="4153"/>
        <w:tab w:val="right" w:pos="8306"/>
      </w:tabs>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6C0C">
    <w:pPr>
      <w:ind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0E0C7">
    <w:pPr>
      <w:pStyle w:val="1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2FBE6">
    <w:pPr>
      <w:pStyle w:val="1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155"/>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138"/>
      <w:suff w:val="nothing"/>
      <w:lvlText w:val="%1　"/>
      <w:lvlJc w:val="left"/>
      <w:rPr>
        <w:rFonts w:hint="eastAsia" w:ascii="黑体" w:hAnsi="Times New Roman" w:eastAsia="黑体" w:cs="Times New Roman"/>
        <w:b w:val="0"/>
        <w:i w:val="0"/>
        <w:sz w:val="24"/>
        <w:szCs w:val="24"/>
      </w:rPr>
    </w:lvl>
    <w:lvl w:ilvl="1" w:tentative="0">
      <w:start w:val="1"/>
      <w:numFmt w:val="decimal"/>
      <w:pStyle w:val="5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4"/>
        <w:szCs w:val="24"/>
        <w:u w:val="none"/>
        <w:vertAlign w:val="baseline"/>
      </w:rPr>
    </w:lvl>
    <w:lvl w:ilvl="2" w:tentative="0">
      <w:start w:val="1"/>
      <w:numFmt w:val="decimal"/>
      <w:pStyle w:val="50"/>
      <w:suff w:val="nothing"/>
      <w:lvlText w:val="%1.%2.%3　"/>
      <w:lvlJc w:val="left"/>
      <w:pPr>
        <w:ind w:left="851"/>
      </w:pPr>
      <w:rPr>
        <w:rFonts w:hint="eastAsia" w:ascii="黑体" w:hAnsi="Times New Roman" w:eastAsia="黑体" w:cs="Times New Roman"/>
        <w:b w:val="0"/>
        <w:i w:val="0"/>
        <w:sz w:val="24"/>
        <w:szCs w:val="24"/>
      </w:rPr>
    </w:lvl>
    <w:lvl w:ilvl="3" w:tentative="0">
      <w:start w:val="1"/>
      <w:numFmt w:val="decimal"/>
      <w:pStyle w:val="99"/>
      <w:suff w:val="nothing"/>
      <w:lvlText w:val="%1.%2.%3.%4　"/>
      <w:lvlJc w:val="left"/>
      <w:rPr>
        <w:rFonts w:hint="eastAsia" w:ascii="黑体" w:hAnsi="Times New Roman" w:eastAsia="黑体" w:cs="Times New Roman"/>
        <w:b w:val="0"/>
        <w:i w:val="0"/>
        <w:sz w:val="21"/>
      </w:rPr>
    </w:lvl>
    <w:lvl w:ilvl="4" w:tentative="0">
      <w:start w:val="1"/>
      <w:numFmt w:val="decimal"/>
      <w:pStyle w:val="98"/>
      <w:suff w:val="nothing"/>
      <w:lvlText w:val="%1.%2.%3.%4.%5　"/>
      <w:lvlJc w:val="left"/>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42"/>
      <w:suff w:val="space"/>
      <w:lvlText w:val="%1"/>
      <w:lvlJc w:val="left"/>
      <w:pPr>
        <w:ind w:left="623" w:hanging="425"/>
      </w:pPr>
      <w:rPr>
        <w:rFonts w:hint="eastAsia" w:cs="Times New Roman"/>
      </w:rPr>
    </w:lvl>
    <w:lvl w:ilvl="1" w:tentative="0">
      <w:start w:val="1"/>
      <w:numFmt w:val="decimal"/>
      <w:pStyle w:val="112"/>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6"/>
      <w:suff w:val="nothing"/>
      <w:lvlText w:val="%1——"/>
      <w:lvlJc w:val="left"/>
      <w:pPr>
        <w:ind w:left="834" w:hanging="408"/>
      </w:pPr>
      <w:rPr>
        <w:rFonts w:hint="eastAsia" w:cs="Times New Roman"/>
      </w:rPr>
    </w:lvl>
    <w:lvl w:ilvl="1" w:tentative="0">
      <w:start w:val="1"/>
      <w:numFmt w:val="bullet"/>
      <w:pStyle w:val="118"/>
      <w:lvlText w:val=""/>
      <w:lvlJc w:val="left"/>
      <w:pPr>
        <w:tabs>
          <w:tab w:val="left" w:pos="761"/>
        </w:tabs>
        <w:ind w:left="1265" w:hanging="413"/>
      </w:pPr>
      <w:rPr>
        <w:rFonts w:hint="default" w:ascii="Symbol" w:hAnsi="Symbol"/>
        <w:color w:val="auto"/>
      </w:rPr>
    </w:lvl>
    <w:lvl w:ilvl="2" w:tentative="0">
      <w:start w:val="1"/>
      <w:numFmt w:val="bullet"/>
      <w:pStyle w:val="143"/>
      <w:lvlText w:val=""/>
      <w:lvlJc w:val="left"/>
      <w:pPr>
        <w:tabs>
          <w:tab w:val="left" w:pos="1679"/>
        </w:tabs>
        <w:ind w:left="1679" w:hanging="414"/>
      </w:pPr>
      <w:rPr>
        <w:rFonts w:hint="default" w:ascii="Symbol" w:hAnsi="Symbol"/>
        <w:color w:val="auto"/>
      </w:rPr>
    </w:lvl>
    <w:lvl w:ilvl="3" w:tentative="0">
      <w:start w:val="1"/>
      <w:numFmt w:val="decimal"/>
      <w:lvlText w:val="%4."/>
      <w:lvlJc w:val="left"/>
      <w:pPr>
        <w:tabs>
          <w:tab w:val="left" w:pos="2072"/>
        </w:tabs>
        <w:ind w:left="1885" w:hanging="528"/>
      </w:pPr>
      <w:rPr>
        <w:rFonts w:hint="eastAsia" w:cs="Times New Roman"/>
      </w:rPr>
    </w:lvl>
    <w:lvl w:ilvl="4" w:tentative="0">
      <w:start w:val="1"/>
      <w:numFmt w:val="lowerLetter"/>
      <w:lvlText w:val="%5)"/>
      <w:lvlJc w:val="left"/>
      <w:pPr>
        <w:tabs>
          <w:tab w:val="left" w:pos="2384"/>
        </w:tabs>
        <w:ind w:left="2197" w:hanging="528"/>
      </w:pPr>
      <w:rPr>
        <w:rFonts w:hint="eastAsia" w:cs="Times New Roman"/>
      </w:rPr>
    </w:lvl>
    <w:lvl w:ilvl="5" w:tentative="0">
      <w:start w:val="1"/>
      <w:numFmt w:val="lowerRoman"/>
      <w:lvlText w:val="%6."/>
      <w:lvlJc w:val="right"/>
      <w:pPr>
        <w:tabs>
          <w:tab w:val="left" w:pos="2696"/>
        </w:tabs>
        <w:ind w:left="2509" w:hanging="528"/>
      </w:pPr>
      <w:rPr>
        <w:rFonts w:hint="eastAsia" w:cs="Times New Roman"/>
      </w:rPr>
    </w:lvl>
    <w:lvl w:ilvl="6" w:tentative="0">
      <w:start w:val="1"/>
      <w:numFmt w:val="decimal"/>
      <w:lvlText w:val="%7."/>
      <w:lvlJc w:val="left"/>
      <w:pPr>
        <w:tabs>
          <w:tab w:val="left" w:pos="3008"/>
        </w:tabs>
        <w:ind w:left="2821" w:hanging="528"/>
      </w:pPr>
      <w:rPr>
        <w:rFonts w:hint="eastAsia" w:cs="Times New Roman"/>
      </w:rPr>
    </w:lvl>
    <w:lvl w:ilvl="7" w:tentative="0">
      <w:start w:val="1"/>
      <w:numFmt w:val="lowerLetter"/>
      <w:lvlText w:val="%8)"/>
      <w:lvlJc w:val="left"/>
      <w:pPr>
        <w:tabs>
          <w:tab w:val="left" w:pos="3320"/>
        </w:tabs>
        <w:ind w:left="3133" w:hanging="528"/>
      </w:pPr>
      <w:rPr>
        <w:rFonts w:hint="eastAsia" w:cs="Times New Roman"/>
      </w:rPr>
    </w:lvl>
    <w:lvl w:ilvl="8" w:tentative="0">
      <w:start w:val="1"/>
      <w:numFmt w:val="lowerRoman"/>
      <w:lvlText w:val="%9."/>
      <w:lvlJc w:val="right"/>
      <w:pPr>
        <w:tabs>
          <w:tab w:val="left" w:pos="3632"/>
        </w:tabs>
        <w:ind w:left="3445" w:hanging="528"/>
      </w:pPr>
      <w:rPr>
        <w:rFonts w:hint="eastAsia" w:cs="Times New Roman"/>
      </w:rPr>
    </w:lvl>
  </w:abstractNum>
  <w:abstractNum w:abstractNumId="4">
    <w:nsid w:val="3D733618"/>
    <w:multiLevelType w:val="multilevel"/>
    <w:tmpl w:val="3D733618"/>
    <w:lvl w:ilvl="0" w:tentative="0">
      <w:start w:val="1"/>
      <w:numFmt w:val="decimal"/>
      <w:pStyle w:val="29"/>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22"/>
      <w:lvlText w:val="%2)"/>
      <w:lvlJc w:val="left"/>
      <w:pPr>
        <w:tabs>
          <w:tab w:val="left" w:pos="1260"/>
        </w:tabs>
        <w:ind w:left="1259" w:hanging="419"/>
      </w:pPr>
      <w:rPr>
        <w:rFonts w:hint="eastAsia" w:cs="Times New Roman"/>
      </w:rPr>
    </w:lvl>
    <w:lvl w:ilvl="2" w:tentative="0">
      <w:start w:val="1"/>
      <w:numFmt w:val="decimal"/>
      <w:pStyle w:val="147"/>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6">
    <w:nsid w:val="53ED2FFC"/>
    <w:multiLevelType w:val="multilevel"/>
    <w:tmpl w:val="53ED2FFC"/>
    <w:lvl w:ilvl="0" w:tentative="0">
      <w:start w:val="1"/>
      <w:numFmt w:val="decimal"/>
      <w:suff w:val="space"/>
      <w:lvlText w:val="%1"/>
      <w:lvlJc w:val="left"/>
      <w:pPr>
        <w:tabs>
          <w:tab w:val="left" w:pos="420"/>
        </w:tabs>
        <w:ind w:left="425" w:hanging="425"/>
      </w:pPr>
      <w:rPr>
        <w:rFonts w:hint="default"/>
      </w:rPr>
    </w:lvl>
    <w:lvl w:ilvl="1" w:tentative="0">
      <w:start w:val="1"/>
      <w:numFmt w:val="decimal"/>
      <w:suff w:val="space"/>
      <w:lvlText w:val="%1.%2"/>
      <w:lvlJc w:val="left"/>
      <w:pPr>
        <w:tabs>
          <w:tab w:val="left" w:pos="420"/>
        </w:tabs>
        <w:ind w:left="567" w:hanging="567"/>
      </w:pPr>
      <w:rPr>
        <w:rFonts w:hint="default" w:ascii="黑体" w:hAnsi="黑体" w:eastAsia="黑体" w:cs="黑体"/>
      </w:rPr>
    </w:lvl>
    <w:lvl w:ilvl="2" w:tentative="0">
      <w:start w:val="1"/>
      <w:numFmt w:val="decimal"/>
      <w:suff w:val="space"/>
      <w:lvlText w:val="%1.%2.%3"/>
      <w:lvlJc w:val="left"/>
      <w:pPr>
        <w:ind w:left="0" w:leftChars="0" w:firstLine="0" w:firstLineChars="0"/>
      </w:pPr>
      <w:rPr>
        <w:rFonts w:hint="default"/>
        <w:sz w:val="21"/>
        <w:szCs w:val="21"/>
      </w:rPr>
    </w:lvl>
    <w:lvl w:ilvl="3" w:tentative="0">
      <w:start w:val="1"/>
      <w:numFmt w:val="decimal"/>
      <w:suff w:val="space"/>
      <w:lvlText w:val="%1.%2.%3.%4"/>
      <w:lvlJc w:val="left"/>
      <w:pPr>
        <w:tabs>
          <w:tab w:val="left" w:pos="420"/>
        </w:tabs>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7">
    <w:nsid w:val="60B55DC2"/>
    <w:multiLevelType w:val="multilevel"/>
    <w:tmpl w:val="60B55DC2"/>
    <w:lvl w:ilvl="0" w:tentative="0">
      <w:start w:val="1"/>
      <w:numFmt w:val="upperLetter"/>
      <w:pStyle w:val="78"/>
      <w:lvlText w:val="%1"/>
      <w:lvlJc w:val="left"/>
      <w:pPr>
        <w:tabs>
          <w:tab w:val="left" w:pos="0"/>
        </w:tabs>
        <w:ind w:hanging="425"/>
      </w:pPr>
      <w:rPr>
        <w:rFonts w:hint="eastAsia" w:cs="Times New Roman"/>
      </w:rPr>
    </w:lvl>
    <w:lvl w:ilvl="1" w:tentative="0">
      <w:start w:val="1"/>
      <w:numFmt w:val="decimal"/>
      <w:pStyle w:val="158"/>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8">
    <w:nsid w:val="646260FA"/>
    <w:multiLevelType w:val="multilevel"/>
    <w:tmpl w:val="646260FA"/>
    <w:lvl w:ilvl="0" w:tentative="0">
      <w:start w:val="1"/>
      <w:numFmt w:val="decimal"/>
      <w:pStyle w:val="149"/>
      <w:suff w:val="nothing"/>
      <w:lvlText w:val="表%1　"/>
      <w:lvlJc w:val="left"/>
      <w:rPr>
        <w:rFonts w:hint="default" w:ascii="仿宋" w:hAnsi="仿宋" w:eastAsia="仿宋" w:cs="仿宋"/>
        <w:b w:val="0"/>
        <w:i w:val="0"/>
        <w:sz w:val="21"/>
        <w:lang w:val="en-US"/>
      </w:rPr>
    </w:lvl>
    <w:lvl w:ilvl="1" w:tentative="0">
      <w:start w:val="1"/>
      <w:numFmt w:val="decimal"/>
      <w:lvlText w:val="%1.%2"/>
      <w:lvlJc w:val="left"/>
      <w:pPr>
        <w:tabs>
          <w:tab w:val="left" w:pos="5245"/>
        </w:tabs>
        <w:ind w:left="5245" w:hanging="567"/>
      </w:pPr>
      <w:rPr>
        <w:rFonts w:hint="eastAsia" w:cs="Times New Roman"/>
      </w:rPr>
    </w:lvl>
    <w:lvl w:ilvl="2" w:tentative="0">
      <w:start w:val="1"/>
      <w:numFmt w:val="decimal"/>
      <w:lvlText w:val="%1.%2.%3"/>
      <w:lvlJc w:val="left"/>
      <w:pPr>
        <w:tabs>
          <w:tab w:val="left" w:pos="5671"/>
        </w:tabs>
        <w:ind w:left="5671" w:hanging="567"/>
      </w:pPr>
      <w:rPr>
        <w:rFonts w:hint="eastAsia" w:cs="Times New Roman"/>
      </w:rPr>
    </w:lvl>
    <w:lvl w:ilvl="3" w:tentative="0">
      <w:start w:val="1"/>
      <w:numFmt w:val="decimal"/>
      <w:lvlText w:val="%1.%2.%3.%4"/>
      <w:lvlJc w:val="left"/>
      <w:pPr>
        <w:tabs>
          <w:tab w:val="left" w:pos="6237"/>
        </w:tabs>
        <w:ind w:left="6237" w:hanging="708"/>
      </w:pPr>
      <w:rPr>
        <w:rFonts w:hint="eastAsia" w:cs="Times New Roman"/>
      </w:rPr>
    </w:lvl>
    <w:lvl w:ilvl="4" w:tentative="0">
      <w:start w:val="1"/>
      <w:numFmt w:val="decimal"/>
      <w:lvlText w:val="%1.%2.%3.%4.%5"/>
      <w:lvlJc w:val="left"/>
      <w:pPr>
        <w:tabs>
          <w:tab w:val="left" w:pos="6804"/>
        </w:tabs>
        <w:ind w:left="6804" w:hanging="850"/>
      </w:pPr>
      <w:rPr>
        <w:rFonts w:hint="eastAsia" w:cs="Times New Roman"/>
      </w:rPr>
    </w:lvl>
    <w:lvl w:ilvl="5" w:tentative="0">
      <w:start w:val="1"/>
      <w:numFmt w:val="decimal"/>
      <w:lvlText w:val="%1.%2.%3.%4.%5.%6"/>
      <w:lvlJc w:val="left"/>
      <w:pPr>
        <w:tabs>
          <w:tab w:val="left" w:pos="7513"/>
        </w:tabs>
        <w:ind w:left="7513" w:hanging="1134"/>
      </w:pPr>
      <w:rPr>
        <w:rFonts w:hint="eastAsia" w:cs="Times New Roman"/>
      </w:rPr>
    </w:lvl>
    <w:lvl w:ilvl="6" w:tentative="0">
      <w:start w:val="1"/>
      <w:numFmt w:val="decimal"/>
      <w:lvlText w:val="%1.%2.%3.%4.%5.%6.%7"/>
      <w:lvlJc w:val="left"/>
      <w:pPr>
        <w:tabs>
          <w:tab w:val="left" w:pos="8080"/>
        </w:tabs>
        <w:ind w:left="8080" w:hanging="1276"/>
      </w:pPr>
      <w:rPr>
        <w:rFonts w:hint="eastAsia" w:cs="Times New Roman"/>
      </w:rPr>
    </w:lvl>
    <w:lvl w:ilvl="7" w:tentative="0">
      <w:start w:val="1"/>
      <w:numFmt w:val="decimal"/>
      <w:lvlText w:val="%1.%2.%3.%4.%5.%6.%7.%8"/>
      <w:lvlJc w:val="left"/>
      <w:pPr>
        <w:tabs>
          <w:tab w:val="left" w:pos="8647"/>
        </w:tabs>
        <w:ind w:left="8647" w:hanging="1418"/>
      </w:pPr>
      <w:rPr>
        <w:rFonts w:hint="eastAsia" w:cs="Times New Roman"/>
      </w:rPr>
    </w:lvl>
    <w:lvl w:ilvl="8" w:tentative="0">
      <w:start w:val="1"/>
      <w:numFmt w:val="decimal"/>
      <w:lvlText w:val="%1.%2.%3.%4.%5.%6.%7.%8.%9"/>
      <w:lvlJc w:val="left"/>
      <w:pPr>
        <w:tabs>
          <w:tab w:val="left" w:pos="9355"/>
        </w:tabs>
        <w:ind w:left="9355" w:hanging="1700"/>
      </w:pPr>
      <w:rPr>
        <w:rFonts w:hint="eastAsia" w:cs="Times New Roman"/>
      </w:rPr>
    </w:lvl>
  </w:abstractNum>
  <w:abstractNum w:abstractNumId="9">
    <w:nsid w:val="657D3FBC"/>
    <w:multiLevelType w:val="multilevel"/>
    <w:tmpl w:val="657D3FBC"/>
    <w:lvl w:ilvl="0" w:tentative="0">
      <w:start w:val="1"/>
      <w:numFmt w:val="upperLetter"/>
      <w:pStyle w:val="72"/>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8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85"/>
      <w:suff w:val="nothing"/>
      <w:lvlText w:val="%1.%2.%3　"/>
      <w:lvlJc w:val="left"/>
      <w:rPr>
        <w:rFonts w:hint="eastAsia" w:ascii="黑体" w:hAnsi="Times New Roman" w:eastAsia="黑体" w:cs="Times New Roman"/>
        <w:b w:val="0"/>
        <w:i w:val="0"/>
        <w:sz w:val="21"/>
      </w:rPr>
    </w:lvl>
    <w:lvl w:ilvl="3" w:tentative="0">
      <w:start w:val="1"/>
      <w:numFmt w:val="decimal"/>
      <w:pStyle w:val="92"/>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0">
    <w:nsid w:val="6D6C07CD"/>
    <w:multiLevelType w:val="multilevel"/>
    <w:tmpl w:val="6D6C07CD"/>
    <w:lvl w:ilvl="0" w:tentative="0">
      <w:start w:val="1"/>
      <w:numFmt w:val="lowerLetter"/>
      <w:pStyle w:val="13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94"/>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num w:numId="1">
    <w:abstractNumId w:val="4"/>
  </w:num>
  <w:num w:numId="2">
    <w:abstractNumId w:val="1"/>
  </w:num>
  <w:num w:numId="3">
    <w:abstractNumId w:val="9"/>
  </w:num>
  <w:num w:numId="4">
    <w:abstractNumId w:val="3"/>
  </w:num>
  <w:num w:numId="5">
    <w:abstractNumId w:val="7"/>
  </w:num>
  <w:num w:numId="6">
    <w:abstractNumId w:val="10"/>
  </w:num>
  <w:num w:numId="7">
    <w:abstractNumId w:val="2"/>
  </w:num>
  <w:num w:numId="8">
    <w:abstractNumId w:val="5"/>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oNotHyphenateCaps/>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E2OWM2MmQ5NTcwNTIyZGI1NjZhZjNkMWZkNjgifQ=="/>
    <w:docVar w:name="KSO_WPS_MARK_KEY" w:val="49b282f0-ce91-4460-81e2-e7be1ee5f9d3"/>
  </w:docVars>
  <w:rsids>
    <w:rsidRoot w:val="00346872"/>
    <w:rsid w:val="00000244"/>
    <w:rsid w:val="0000185F"/>
    <w:rsid w:val="00005808"/>
    <w:rsid w:val="0000586F"/>
    <w:rsid w:val="00006E3C"/>
    <w:rsid w:val="0000795C"/>
    <w:rsid w:val="00007BFF"/>
    <w:rsid w:val="00013D86"/>
    <w:rsid w:val="00013E02"/>
    <w:rsid w:val="0002143C"/>
    <w:rsid w:val="00025A65"/>
    <w:rsid w:val="00026C31"/>
    <w:rsid w:val="00027280"/>
    <w:rsid w:val="000319D6"/>
    <w:rsid w:val="000320A7"/>
    <w:rsid w:val="00032188"/>
    <w:rsid w:val="000326DC"/>
    <w:rsid w:val="00033B25"/>
    <w:rsid w:val="00034775"/>
    <w:rsid w:val="00035925"/>
    <w:rsid w:val="00040F28"/>
    <w:rsid w:val="00040F55"/>
    <w:rsid w:val="000458FA"/>
    <w:rsid w:val="000473C1"/>
    <w:rsid w:val="00047CB9"/>
    <w:rsid w:val="00050D75"/>
    <w:rsid w:val="00053DB4"/>
    <w:rsid w:val="00054127"/>
    <w:rsid w:val="00055BAA"/>
    <w:rsid w:val="00060DD9"/>
    <w:rsid w:val="00060E73"/>
    <w:rsid w:val="0006793A"/>
    <w:rsid w:val="00067CDF"/>
    <w:rsid w:val="000708BB"/>
    <w:rsid w:val="000713C4"/>
    <w:rsid w:val="000715FA"/>
    <w:rsid w:val="000720DC"/>
    <w:rsid w:val="0007294E"/>
    <w:rsid w:val="00074FBE"/>
    <w:rsid w:val="000833E3"/>
    <w:rsid w:val="00083A09"/>
    <w:rsid w:val="0009005E"/>
    <w:rsid w:val="00092702"/>
    <w:rsid w:val="00092857"/>
    <w:rsid w:val="00092BEB"/>
    <w:rsid w:val="00097755"/>
    <w:rsid w:val="0009798B"/>
    <w:rsid w:val="00097BCD"/>
    <w:rsid w:val="000A124F"/>
    <w:rsid w:val="000A1C8B"/>
    <w:rsid w:val="000A20A9"/>
    <w:rsid w:val="000A2F94"/>
    <w:rsid w:val="000A425C"/>
    <w:rsid w:val="000A48B1"/>
    <w:rsid w:val="000A4A6F"/>
    <w:rsid w:val="000A5211"/>
    <w:rsid w:val="000A65AB"/>
    <w:rsid w:val="000A6BE9"/>
    <w:rsid w:val="000A7307"/>
    <w:rsid w:val="000B2B2D"/>
    <w:rsid w:val="000B3143"/>
    <w:rsid w:val="000B355B"/>
    <w:rsid w:val="000B7CF2"/>
    <w:rsid w:val="000B7F45"/>
    <w:rsid w:val="000C13DF"/>
    <w:rsid w:val="000C251A"/>
    <w:rsid w:val="000C3492"/>
    <w:rsid w:val="000C6B05"/>
    <w:rsid w:val="000C6D47"/>
    <w:rsid w:val="000C6DD6"/>
    <w:rsid w:val="000C73D4"/>
    <w:rsid w:val="000D066E"/>
    <w:rsid w:val="000D3D4C"/>
    <w:rsid w:val="000D4F51"/>
    <w:rsid w:val="000D718B"/>
    <w:rsid w:val="000D7DF1"/>
    <w:rsid w:val="000E0C46"/>
    <w:rsid w:val="000E3691"/>
    <w:rsid w:val="000E3E53"/>
    <w:rsid w:val="000F030C"/>
    <w:rsid w:val="000F129C"/>
    <w:rsid w:val="000F162A"/>
    <w:rsid w:val="000F3505"/>
    <w:rsid w:val="000F3B38"/>
    <w:rsid w:val="000F4633"/>
    <w:rsid w:val="000F6916"/>
    <w:rsid w:val="0010010F"/>
    <w:rsid w:val="00101596"/>
    <w:rsid w:val="0010271F"/>
    <w:rsid w:val="00102CCD"/>
    <w:rsid w:val="00102F10"/>
    <w:rsid w:val="001056DE"/>
    <w:rsid w:val="001104BE"/>
    <w:rsid w:val="001124C0"/>
    <w:rsid w:val="00113F56"/>
    <w:rsid w:val="0011469F"/>
    <w:rsid w:val="0011616A"/>
    <w:rsid w:val="00117DDC"/>
    <w:rsid w:val="00123C97"/>
    <w:rsid w:val="00123E3B"/>
    <w:rsid w:val="00124523"/>
    <w:rsid w:val="00124AEB"/>
    <w:rsid w:val="001276FF"/>
    <w:rsid w:val="00127CF9"/>
    <w:rsid w:val="00127DCA"/>
    <w:rsid w:val="0013175F"/>
    <w:rsid w:val="001321C4"/>
    <w:rsid w:val="00132291"/>
    <w:rsid w:val="00132AD9"/>
    <w:rsid w:val="00133C65"/>
    <w:rsid w:val="00133D81"/>
    <w:rsid w:val="00134609"/>
    <w:rsid w:val="00135E69"/>
    <w:rsid w:val="0013694A"/>
    <w:rsid w:val="00137596"/>
    <w:rsid w:val="00140513"/>
    <w:rsid w:val="00142038"/>
    <w:rsid w:val="00146A8C"/>
    <w:rsid w:val="00147563"/>
    <w:rsid w:val="001477C2"/>
    <w:rsid w:val="00147DEB"/>
    <w:rsid w:val="00150DFA"/>
    <w:rsid w:val="001512B4"/>
    <w:rsid w:val="00151EB7"/>
    <w:rsid w:val="00154E8E"/>
    <w:rsid w:val="0015548B"/>
    <w:rsid w:val="001620A5"/>
    <w:rsid w:val="00164E53"/>
    <w:rsid w:val="00165E11"/>
    <w:rsid w:val="0016699D"/>
    <w:rsid w:val="00167785"/>
    <w:rsid w:val="00175159"/>
    <w:rsid w:val="0017595D"/>
    <w:rsid w:val="00176208"/>
    <w:rsid w:val="00180A2F"/>
    <w:rsid w:val="0018211B"/>
    <w:rsid w:val="0018343E"/>
    <w:rsid w:val="00183EA9"/>
    <w:rsid w:val="001840D3"/>
    <w:rsid w:val="001876C7"/>
    <w:rsid w:val="001900F8"/>
    <w:rsid w:val="00191258"/>
    <w:rsid w:val="00192680"/>
    <w:rsid w:val="0019278E"/>
    <w:rsid w:val="00192D63"/>
    <w:rsid w:val="00193037"/>
    <w:rsid w:val="00193A2C"/>
    <w:rsid w:val="001954AD"/>
    <w:rsid w:val="0019742D"/>
    <w:rsid w:val="00197D47"/>
    <w:rsid w:val="001A0264"/>
    <w:rsid w:val="001A1FF9"/>
    <w:rsid w:val="001A288E"/>
    <w:rsid w:val="001A467A"/>
    <w:rsid w:val="001A5844"/>
    <w:rsid w:val="001A679F"/>
    <w:rsid w:val="001A7C25"/>
    <w:rsid w:val="001B01C1"/>
    <w:rsid w:val="001B2949"/>
    <w:rsid w:val="001B44E5"/>
    <w:rsid w:val="001B6DC2"/>
    <w:rsid w:val="001B6DE5"/>
    <w:rsid w:val="001B79E6"/>
    <w:rsid w:val="001C149C"/>
    <w:rsid w:val="001C21AC"/>
    <w:rsid w:val="001C47BA"/>
    <w:rsid w:val="001C59EA"/>
    <w:rsid w:val="001C716E"/>
    <w:rsid w:val="001D0CD1"/>
    <w:rsid w:val="001D0E51"/>
    <w:rsid w:val="001D2757"/>
    <w:rsid w:val="001D352E"/>
    <w:rsid w:val="001D406C"/>
    <w:rsid w:val="001D41EE"/>
    <w:rsid w:val="001D5F95"/>
    <w:rsid w:val="001E0380"/>
    <w:rsid w:val="001E1258"/>
    <w:rsid w:val="001E13B1"/>
    <w:rsid w:val="001E65E9"/>
    <w:rsid w:val="001E7F62"/>
    <w:rsid w:val="001F30DF"/>
    <w:rsid w:val="001F3A19"/>
    <w:rsid w:val="001F41AE"/>
    <w:rsid w:val="001F6478"/>
    <w:rsid w:val="00205642"/>
    <w:rsid w:val="0021303D"/>
    <w:rsid w:val="0021442F"/>
    <w:rsid w:val="002170FD"/>
    <w:rsid w:val="0022108B"/>
    <w:rsid w:val="00222924"/>
    <w:rsid w:val="00222D4F"/>
    <w:rsid w:val="00227D98"/>
    <w:rsid w:val="00233208"/>
    <w:rsid w:val="0023420F"/>
    <w:rsid w:val="00234467"/>
    <w:rsid w:val="002364F7"/>
    <w:rsid w:val="00236F40"/>
    <w:rsid w:val="00237964"/>
    <w:rsid w:val="00237D8D"/>
    <w:rsid w:val="00240149"/>
    <w:rsid w:val="0024161D"/>
    <w:rsid w:val="002418DB"/>
    <w:rsid w:val="00241DA2"/>
    <w:rsid w:val="00242043"/>
    <w:rsid w:val="00245824"/>
    <w:rsid w:val="00247FEE"/>
    <w:rsid w:val="002507BC"/>
    <w:rsid w:val="00250E7D"/>
    <w:rsid w:val="002558A0"/>
    <w:rsid w:val="00255A8E"/>
    <w:rsid w:val="00255A9A"/>
    <w:rsid w:val="002565D5"/>
    <w:rsid w:val="00257464"/>
    <w:rsid w:val="00257738"/>
    <w:rsid w:val="00260545"/>
    <w:rsid w:val="002622C0"/>
    <w:rsid w:val="00262DBE"/>
    <w:rsid w:val="00265A8B"/>
    <w:rsid w:val="0026771D"/>
    <w:rsid w:val="002715A9"/>
    <w:rsid w:val="00273443"/>
    <w:rsid w:val="00274277"/>
    <w:rsid w:val="00274DC2"/>
    <w:rsid w:val="0027661E"/>
    <w:rsid w:val="002778AE"/>
    <w:rsid w:val="00281D76"/>
    <w:rsid w:val="0028269A"/>
    <w:rsid w:val="002831C9"/>
    <w:rsid w:val="00283590"/>
    <w:rsid w:val="00284273"/>
    <w:rsid w:val="00286553"/>
    <w:rsid w:val="00286973"/>
    <w:rsid w:val="00287D79"/>
    <w:rsid w:val="00291994"/>
    <w:rsid w:val="00292680"/>
    <w:rsid w:val="00293E7E"/>
    <w:rsid w:val="00294E70"/>
    <w:rsid w:val="00295249"/>
    <w:rsid w:val="00297547"/>
    <w:rsid w:val="002A183B"/>
    <w:rsid w:val="002A18ED"/>
    <w:rsid w:val="002A1924"/>
    <w:rsid w:val="002A6638"/>
    <w:rsid w:val="002A7420"/>
    <w:rsid w:val="002B0F12"/>
    <w:rsid w:val="002B1308"/>
    <w:rsid w:val="002B3758"/>
    <w:rsid w:val="002B4554"/>
    <w:rsid w:val="002B63C8"/>
    <w:rsid w:val="002B6BB3"/>
    <w:rsid w:val="002C0665"/>
    <w:rsid w:val="002C0D7F"/>
    <w:rsid w:val="002C2270"/>
    <w:rsid w:val="002C4BE1"/>
    <w:rsid w:val="002C51AC"/>
    <w:rsid w:val="002C548F"/>
    <w:rsid w:val="002C72D8"/>
    <w:rsid w:val="002D11FA"/>
    <w:rsid w:val="002D1C3D"/>
    <w:rsid w:val="002E0D15"/>
    <w:rsid w:val="002E0DDF"/>
    <w:rsid w:val="002E2906"/>
    <w:rsid w:val="002E3890"/>
    <w:rsid w:val="002E5635"/>
    <w:rsid w:val="002E64C3"/>
    <w:rsid w:val="002E6A2C"/>
    <w:rsid w:val="002F1D8C"/>
    <w:rsid w:val="002F21DA"/>
    <w:rsid w:val="002F4061"/>
    <w:rsid w:val="002F54F2"/>
    <w:rsid w:val="002F6771"/>
    <w:rsid w:val="002F6C93"/>
    <w:rsid w:val="002F7D6A"/>
    <w:rsid w:val="003002CA"/>
    <w:rsid w:val="00301F39"/>
    <w:rsid w:val="003039E6"/>
    <w:rsid w:val="00304C9A"/>
    <w:rsid w:val="00305775"/>
    <w:rsid w:val="00306D89"/>
    <w:rsid w:val="0030788A"/>
    <w:rsid w:val="00310EDB"/>
    <w:rsid w:val="00314BDB"/>
    <w:rsid w:val="00314CDF"/>
    <w:rsid w:val="00316448"/>
    <w:rsid w:val="00317EB0"/>
    <w:rsid w:val="003201C4"/>
    <w:rsid w:val="0032124D"/>
    <w:rsid w:val="00322C92"/>
    <w:rsid w:val="00325926"/>
    <w:rsid w:val="00327669"/>
    <w:rsid w:val="00327A8A"/>
    <w:rsid w:val="00330693"/>
    <w:rsid w:val="00330D9A"/>
    <w:rsid w:val="00330E97"/>
    <w:rsid w:val="003323E2"/>
    <w:rsid w:val="003357E4"/>
    <w:rsid w:val="003360B4"/>
    <w:rsid w:val="00336197"/>
    <w:rsid w:val="00336610"/>
    <w:rsid w:val="00342D77"/>
    <w:rsid w:val="00343F73"/>
    <w:rsid w:val="00345060"/>
    <w:rsid w:val="00346872"/>
    <w:rsid w:val="0034746C"/>
    <w:rsid w:val="00347A46"/>
    <w:rsid w:val="003516F8"/>
    <w:rsid w:val="0035323B"/>
    <w:rsid w:val="0035392B"/>
    <w:rsid w:val="003609D2"/>
    <w:rsid w:val="00363F22"/>
    <w:rsid w:val="0036450D"/>
    <w:rsid w:val="00372A5D"/>
    <w:rsid w:val="00375564"/>
    <w:rsid w:val="003816EE"/>
    <w:rsid w:val="00383191"/>
    <w:rsid w:val="00383603"/>
    <w:rsid w:val="003844E1"/>
    <w:rsid w:val="00386DED"/>
    <w:rsid w:val="00390D4F"/>
    <w:rsid w:val="003912E7"/>
    <w:rsid w:val="00393947"/>
    <w:rsid w:val="00394402"/>
    <w:rsid w:val="00395B64"/>
    <w:rsid w:val="003969B9"/>
    <w:rsid w:val="003A2275"/>
    <w:rsid w:val="003A3C66"/>
    <w:rsid w:val="003A4F98"/>
    <w:rsid w:val="003A563C"/>
    <w:rsid w:val="003A5D1C"/>
    <w:rsid w:val="003A6A4F"/>
    <w:rsid w:val="003A7088"/>
    <w:rsid w:val="003A7C3C"/>
    <w:rsid w:val="003B00DF"/>
    <w:rsid w:val="003B0B16"/>
    <w:rsid w:val="003B0ED9"/>
    <w:rsid w:val="003B1275"/>
    <w:rsid w:val="003B1778"/>
    <w:rsid w:val="003B3D9B"/>
    <w:rsid w:val="003B4835"/>
    <w:rsid w:val="003C010F"/>
    <w:rsid w:val="003C0666"/>
    <w:rsid w:val="003C11CB"/>
    <w:rsid w:val="003C1523"/>
    <w:rsid w:val="003C3B55"/>
    <w:rsid w:val="003C6170"/>
    <w:rsid w:val="003C618B"/>
    <w:rsid w:val="003C75F3"/>
    <w:rsid w:val="003C78A3"/>
    <w:rsid w:val="003D33BD"/>
    <w:rsid w:val="003D603A"/>
    <w:rsid w:val="003D67F6"/>
    <w:rsid w:val="003D7C3A"/>
    <w:rsid w:val="003E1867"/>
    <w:rsid w:val="003E24C3"/>
    <w:rsid w:val="003E5729"/>
    <w:rsid w:val="003E6AA3"/>
    <w:rsid w:val="003F3908"/>
    <w:rsid w:val="003F40E2"/>
    <w:rsid w:val="003F4EE0"/>
    <w:rsid w:val="003F6D28"/>
    <w:rsid w:val="004005FC"/>
    <w:rsid w:val="004007CF"/>
    <w:rsid w:val="0040087C"/>
    <w:rsid w:val="00401946"/>
    <w:rsid w:val="00402153"/>
    <w:rsid w:val="004024D9"/>
    <w:rsid w:val="004026BC"/>
    <w:rsid w:val="00402FC1"/>
    <w:rsid w:val="0040559D"/>
    <w:rsid w:val="00405A27"/>
    <w:rsid w:val="004066C7"/>
    <w:rsid w:val="00406A04"/>
    <w:rsid w:val="004070DC"/>
    <w:rsid w:val="0040753E"/>
    <w:rsid w:val="0040761C"/>
    <w:rsid w:val="00410BAC"/>
    <w:rsid w:val="00411322"/>
    <w:rsid w:val="00411864"/>
    <w:rsid w:val="00414958"/>
    <w:rsid w:val="00415E2F"/>
    <w:rsid w:val="00422493"/>
    <w:rsid w:val="00425045"/>
    <w:rsid w:val="00425082"/>
    <w:rsid w:val="0042726C"/>
    <w:rsid w:val="004305EE"/>
    <w:rsid w:val="00431DEB"/>
    <w:rsid w:val="00432419"/>
    <w:rsid w:val="00432AE5"/>
    <w:rsid w:val="00435F61"/>
    <w:rsid w:val="00436539"/>
    <w:rsid w:val="00443C6F"/>
    <w:rsid w:val="00446B29"/>
    <w:rsid w:val="004510DD"/>
    <w:rsid w:val="00451B27"/>
    <w:rsid w:val="00453EE5"/>
    <w:rsid w:val="00453F9A"/>
    <w:rsid w:val="00454D1B"/>
    <w:rsid w:val="004554CE"/>
    <w:rsid w:val="00460177"/>
    <w:rsid w:val="004633E2"/>
    <w:rsid w:val="00464FD3"/>
    <w:rsid w:val="00465759"/>
    <w:rsid w:val="004669EA"/>
    <w:rsid w:val="00467F7E"/>
    <w:rsid w:val="00471E91"/>
    <w:rsid w:val="004722E5"/>
    <w:rsid w:val="00472DB5"/>
    <w:rsid w:val="00474198"/>
    <w:rsid w:val="00474675"/>
    <w:rsid w:val="0047470C"/>
    <w:rsid w:val="00476390"/>
    <w:rsid w:val="004764CA"/>
    <w:rsid w:val="00476F7E"/>
    <w:rsid w:val="0047733C"/>
    <w:rsid w:val="00482AFF"/>
    <w:rsid w:val="00483CE7"/>
    <w:rsid w:val="00484753"/>
    <w:rsid w:val="00484E53"/>
    <w:rsid w:val="0049773F"/>
    <w:rsid w:val="00497AD2"/>
    <w:rsid w:val="004A0D8D"/>
    <w:rsid w:val="004A12DD"/>
    <w:rsid w:val="004A2555"/>
    <w:rsid w:val="004A2C71"/>
    <w:rsid w:val="004A35F9"/>
    <w:rsid w:val="004A4F93"/>
    <w:rsid w:val="004A52D6"/>
    <w:rsid w:val="004A5F16"/>
    <w:rsid w:val="004A6A18"/>
    <w:rsid w:val="004B0527"/>
    <w:rsid w:val="004B105B"/>
    <w:rsid w:val="004B24C1"/>
    <w:rsid w:val="004B2EE5"/>
    <w:rsid w:val="004C0F5F"/>
    <w:rsid w:val="004C13E7"/>
    <w:rsid w:val="004C292F"/>
    <w:rsid w:val="004D06A6"/>
    <w:rsid w:val="004D2FB3"/>
    <w:rsid w:val="004D304D"/>
    <w:rsid w:val="004E2061"/>
    <w:rsid w:val="004E5299"/>
    <w:rsid w:val="004E662C"/>
    <w:rsid w:val="004E6703"/>
    <w:rsid w:val="005000E4"/>
    <w:rsid w:val="005003E9"/>
    <w:rsid w:val="00507C1C"/>
    <w:rsid w:val="00507F47"/>
    <w:rsid w:val="00510280"/>
    <w:rsid w:val="0051081C"/>
    <w:rsid w:val="00511506"/>
    <w:rsid w:val="00513354"/>
    <w:rsid w:val="00513D73"/>
    <w:rsid w:val="005147F8"/>
    <w:rsid w:val="00514A43"/>
    <w:rsid w:val="00515A63"/>
    <w:rsid w:val="0051734F"/>
    <w:rsid w:val="005174E5"/>
    <w:rsid w:val="00522393"/>
    <w:rsid w:val="00522620"/>
    <w:rsid w:val="00525656"/>
    <w:rsid w:val="00531FF1"/>
    <w:rsid w:val="005335AC"/>
    <w:rsid w:val="00534C02"/>
    <w:rsid w:val="00537385"/>
    <w:rsid w:val="0053756C"/>
    <w:rsid w:val="005376B5"/>
    <w:rsid w:val="00540066"/>
    <w:rsid w:val="00540A8D"/>
    <w:rsid w:val="0054264B"/>
    <w:rsid w:val="00543786"/>
    <w:rsid w:val="005533D7"/>
    <w:rsid w:val="005553ED"/>
    <w:rsid w:val="00561A9E"/>
    <w:rsid w:val="00565877"/>
    <w:rsid w:val="00566084"/>
    <w:rsid w:val="00567781"/>
    <w:rsid w:val="005703DE"/>
    <w:rsid w:val="005726CC"/>
    <w:rsid w:val="00574625"/>
    <w:rsid w:val="00582A49"/>
    <w:rsid w:val="0058464E"/>
    <w:rsid w:val="0058478A"/>
    <w:rsid w:val="0059486B"/>
    <w:rsid w:val="00594A7E"/>
    <w:rsid w:val="00594FB0"/>
    <w:rsid w:val="005A01CB"/>
    <w:rsid w:val="005A0A0E"/>
    <w:rsid w:val="005A2E12"/>
    <w:rsid w:val="005A3F97"/>
    <w:rsid w:val="005A404D"/>
    <w:rsid w:val="005A4966"/>
    <w:rsid w:val="005A58FF"/>
    <w:rsid w:val="005A5EAF"/>
    <w:rsid w:val="005A64C0"/>
    <w:rsid w:val="005B3422"/>
    <w:rsid w:val="005B3C11"/>
    <w:rsid w:val="005B4C6E"/>
    <w:rsid w:val="005B7A64"/>
    <w:rsid w:val="005C0408"/>
    <w:rsid w:val="005C040D"/>
    <w:rsid w:val="005C0449"/>
    <w:rsid w:val="005C0FBE"/>
    <w:rsid w:val="005C1C28"/>
    <w:rsid w:val="005C374E"/>
    <w:rsid w:val="005C49CA"/>
    <w:rsid w:val="005C4B15"/>
    <w:rsid w:val="005C4E8A"/>
    <w:rsid w:val="005C5ADE"/>
    <w:rsid w:val="005C630E"/>
    <w:rsid w:val="005C648D"/>
    <w:rsid w:val="005C6DB5"/>
    <w:rsid w:val="005D196A"/>
    <w:rsid w:val="005D40F7"/>
    <w:rsid w:val="005D6E41"/>
    <w:rsid w:val="005E192C"/>
    <w:rsid w:val="005E19E7"/>
    <w:rsid w:val="005E34AA"/>
    <w:rsid w:val="005E3B18"/>
    <w:rsid w:val="005F58D6"/>
    <w:rsid w:val="005F6618"/>
    <w:rsid w:val="005F6D76"/>
    <w:rsid w:val="005F76DC"/>
    <w:rsid w:val="005F7EFC"/>
    <w:rsid w:val="00606B51"/>
    <w:rsid w:val="00610796"/>
    <w:rsid w:val="006161A6"/>
    <w:rsid w:val="00617042"/>
    <w:rsid w:val="0061716C"/>
    <w:rsid w:val="00623260"/>
    <w:rsid w:val="006243A1"/>
    <w:rsid w:val="00632076"/>
    <w:rsid w:val="00632B8F"/>
    <w:rsid w:val="00632E56"/>
    <w:rsid w:val="00634707"/>
    <w:rsid w:val="00635CBA"/>
    <w:rsid w:val="00636A9F"/>
    <w:rsid w:val="00641E4A"/>
    <w:rsid w:val="00642EA6"/>
    <w:rsid w:val="0064338B"/>
    <w:rsid w:val="006447DB"/>
    <w:rsid w:val="00645B13"/>
    <w:rsid w:val="00646542"/>
    <w:rsid w:val="00647C0F"/>
    <w:rsid w:val="00650305"/>
    <w:rsid w:val="006504F4"/>
    <w:rsid w:val="0065180C"/>
    <w:rsid w:val="00654114"/>
    <w:rsid w:val="00654BC9"/>
    <w:rsid w:val="00654EC4"/>
    <w:rsid w:val="006552FD"/>
    <w:rsid w:val="00660686"/>
    <w:rsid w:val="00663AAD"/>
    <w:rsid w:val="00663AF3"/>
    <w:rsid w:val="0066557F"/>
    <w:rsid w:val="006668EB"/>
    <w:rsid w:val="00666B6C"/>
    <w:rsid w:val="00666CA4"/>
    <w:rsid w:val="00672789"/>
    <w:rsid w:val="006736A9"/>
    <w:rsid w:val="0067516A"/>
    <w:rsid w:val="006751B1"/>
    <w:rsid w:val="00675530"/>
    <w:rsid w:val="00677286"/>
    <w:rsid w:val="00680A8B"/>
    <w:rsid w:val="00682682"/>
    <w:rsid w:val="00682702"/>
    <w:rsid w:val="00682F1E"/>
    <w:rsid w:val="006831D8"/>
    <w:rsid w:val="00685488"/>
    <w:rsid w:val="006871F7"/>
    <w:rsid w:val="00687664"/>
    <w:rsid w:val="0069079C"/>
    <w:rsid w:val="00691458"/>
    <w:rsid w:val="00692368"/>
    <w:rsid w:val="006929F1"/>
    <w:rsid w:val="00693E5B"/>
    <w:rsid w:val="00697568"/>
    <w:rsid w:val="006A1CD4"/>
    <w:rsid w:val="006A2271"/>
    <w:rsid w:val="006A2EBC"/>
    <w:rsid w:val="006A3E85"/>
    <w:rsid w:val="006A42F3"/>
    <w:rsid w:val="006A5EA0"/>
    <w:rsid w:val="006A676B"/>
    <w:rsid w:val="006A783B"/>
    <w:rsid w:val="006A7B33"/>
    <w:rsid w:val="006B0706"/>
    <w:rsid w:val="006B4D07"/>
    <w:rsid w:val="006B4E13"/>
    <w:rsid w:val="006B4F71"/>
    <w:rsid w:val="006B75DD"/>
    <w:rsid w:val="006B7E5D"/>
    <w:rsid w:val="006C2D70"/>
    <w:rsid w:val="006C3CEF"/>
    <w:rsid w:val="006C67E0"/>
    <w:rsid w:val="006C7ABA"/>
    <w:rsid w:val="006D0D60"/>
    <w:rsid w:val="006D1122"/>
    <w:rsid w:val="006D16BC"/>
    <w:rsid w:val="006D36DB"/>
    <w:rsid w:val="006D3C00"/>
    <w:rsid w:val="006D5147"/>
    <w:rsid w:val="006D62A1"/>
    <w:rsid w:val="006E3675"/>
    <w:rsid w:val="006E4795"/>
    <w:rsid w:val="006E4A7F"/>
    <w:rsid w:val="006F06A1"/>
    <w:rsid w:val="006F2535"/>
    <w:rsid w:val="006F27E2"/>
    <w:rsid w:val="006F3EAA"/>
    <w:rsid w:val="006F442C"/>
    <w:rsid w:val="006F4F12"/>
    <w:rsid w:val="006F7119"/>
    <w:rsid w:val="00702AE7"/>
    <w:rsid w:val="00704204"/>
    <w:rsid w:val="00704DF6"/>
    <w:rsid w:val="0070651C"/>
    <w:rsid w:val="00712415"/>
    <w:rsid w:val="0071298A"/>
    <w:rsid w:val="00712EE2"/>
    <w:rsid w:val="007132A3"/>
    <w:rsid w:val="00713555"/>
    <w:rsid w:val="00714CD0"/>
    <w:rsid w:val="00716421"/>
    <w:rsid w:val="007179C0"/>
    <w:rsid w:val="00717F28"/>
    <w:rsid w:val="00721C13"/>
    <w:rsid w:val="00721D78"/>
    <w:rsid w:val="0072276E"/>
    <w:rsid w:val="0072331B"/>
    <w:rsid w:val="0072472E"/>
    <w:rsid w:val="00724D1B"/>
    <w:rsid w:val="00724EFB"/>
    <w:rsid w:val="0072678E"/>
    <w:rsid w:val="00734500"/>
    <w:rsid w:val="0073485E"/>
    <w:rsid w:val="007355B3"/>
    <w:rsid w:val="0074137C"/>
    <w:rsid w:val="007419C3"/>
    <w:rsid w:val="00741A56"/>
    <w:rsid w:val="007423B9"/>
    <w:rsid w:val="00744AA1"/>
    <w:rsid w:val="007467A7"/>
    <w:rsid w:val="007469DD"/>
    <w:rsid w:val="00746FF7"/>
    <w:rsid w:val="0074741B"/>
    <w:rsid w:val="0074759E"/>
    <w:rsid w:val="007478EA"/>
    <w:rsid w:val="007500EE"/>
    <w:rsid w:val="00753012"/>
    <w:rsid w:val="007540BB"/>
    <w:rsid w:val="0075415C"/>
    <w:rsid w:val="00757C93"/>
    <w:rsid w:val="007617EF"/>
    <w:rsid w:val="0076313A"/>
    <w:rsid w:val="00763502"/>
    <w:rsid w:val="007660CA"/>
    <w:rsid w:val="007676E2"/>
    <w:rsid w:val="00767FBF"/>
    <w:rsid w:val="007816E2"/>
    <w:rsid w:val="0078301F"/>
    <w:rsid w:val="0078447C"/>
    <w:rsid w:val="00785052"/>
    <w:rsid w:val="007853B8"/>
    <w:rsid w:val="007913AB"/>
    <w:rsid w:val="007913F1"/>
    <w:rsid w:val="007914F7"/>
    <w:rsid w:val="007926EB"/>
    <w:rsid w:val="00794623"/>
    <w:rsid w:val="007A11BA"/>
    <w:rsid w:val="007A39F8"/>
    <w:rsid w:val="007A5390"/>
    <w:rsid w:val="007A7593"/>
    <w:rsid w:val="007B039C"/>
    <w:rsid w:val="007B0517"/>
    <w:rsid w:val="007B1625"/>
    <w:rsid w:val="007B45A5"/>
    <w:rsid w:val="007B5DEE"/>
    <w:rsid w:val="007B706E"/>
    <w:rsid w:val="007B71EB"/>
    <w:rsid w:val="007B79AB"/>
    <w:rsid w:val="007C0A94"/>
    <w:rsid w:val="007C3B2F"/>
    <w:rsid w:val="007C561A"/>
    <w:rsid w:val="007C6205"/>
    <w:rsid w:val="007C686A"/>
    <w:rsid w:val="007C728E"/>
    <w:rsid w:val="007D254F"/>
    <w:rsid w:val="007D2C53"/>
    <w:rsid w:val="007D33F1"/>
    <w:rsid w:val="007D33F6"/>
    <w:rsid w:val="007D3465"/>
    <w:rsid w:val="007D3ADB"/>
    <w:rsid w:val="007D3D60"/>
    <w:rsid w:val="007D684D"/>
    <w:rsid w:val="007D6DFD"/>
    <w:rsid w:val="007D724F"/>
    <w:rsid w:val="007D7788"/>
    <w:rsid w:val="007E1980"/>
    <w:rsid w:val="007E406B"/>
    <w:rsid w:val="007E4B76"/>
    <w:rsid w:val="007E53C5"/>
    <w:rsid w:val="007E571A"/>
    <w:rsid w:val="007E5EA8"/>
    <w:rsid w:val="007F0CF1"/>
    <w:rsid w:val="007F12A5"/>
    <w:rsid w:val="007F1555"/>
    <w:rsid w:val="007F208B"/>
    <w:rsid w:val="007F2E1F"/>
    <w:rsid w:val="007F4296"/>
    <w:rsid w:val="007F429F"/>
    <w:rsid w:val="007F4CF1"/>
    <w:rsid w:val="007F4E2A"/>
    <w:rsid w:val="007F758D"/>
    <w:rsid w:val="007F7D52"/>
    <w:rsid w:val="008029D7"/>
    <w:rsid w:val="00804E65"/>
    <w:rsid w:val="0080569F"/>
    <w:rsid w:val="00805799"/>
    <w:rsid w:val="00805873"/>
    <w:rsid w:val="0080654C"/>
    <w:rsid w:val="008068CD"/>
    <w:rsid w:val="00806ACC"/>
    <w:rsid w:val="008071C6"/>
    <w:rsid w:val="00807EF8"/>
    <w:rsid w:val="008105C4"/>
    <w:rsid w:val="008109A6"/>
    <w:rsid w:val="00814CDA"/>
    <w:rsid w:val="00816ECF"/>
    <w:rsid w:val="00817A00"/>
    <w:rsid w:val="0082156D"/>
    <w:rsid w:val="00823521"/>
    <w:rsid w:val="00823781"/>
    <w:rsid w:val="00823FAD"/>
    <w:rsid w:val="0082589A"/>
    <w:rsid w:val="008306D4"/>
    <w:rsid w:val="00831D93"/>
    <w:rsid w:val="0083247D"/>
    <w:rsid w:val="008331B7"/>
    <w:rsid w:val="0083497A"/>
    <w:rsid w:val="00834AAC"/>
    <w:rsid w:val="00835DB3"/>
    <w:rsid w:val="0083617B"/>
    <w:rsid w:val="008371BD"/>
    <w:rsid w:val="008374E2"/>
    <w:rsid w:val="00844C7E"/>
    <w:rsid w:val="00846707"/>
    <w:rsid w:val="008504A8"/>
    <w:rsid w:val="0085237A"/>
    <w:rsid w:val="0085282E"/>
    <w:rsid w:val="00852F9D"/>
    <w:rsid w:val="008539D3"/>
    <w:rsid w:val="00853EF4"/>
    <w:rsid w:val="00856487"/>
    <w:rsid w:val="0086722A"/>
    <w:rsid w:val="0087198C"/>
    <w:rsid w:val="00872C1F"/>
    <w:rsid w:val="00873B42"/>
    <w:rsid w:val="00881707"/>
    <w:rsid w:val="00882857"/>
    <w:rsid w:val="008856D8"/>
    <w:rsid w:val="00890423"/>
    <w:rsid w:val="008910AE"/>
    <w:rsid w:val="00892E82"/>
    <w:rsid w:val="008A1402"/>
    <w:rsid w:val="008A49C8"/>
    <w:rsid w:val="008A4EB7"/>
    <w:rsid w:val="008A6862"/>
    <w:rsid w:val="008A6C94"/>
    <w:rsid w:val="008A775E"/>
    <w:rsid w:val="008B5E21"/>
    <w:rsid w:val="008B6C65"/>
    <w:rsid w:val="008C11CE"/>
    <w:rsid w:val="008C1B58"/>
    <w:rsid w:val="008C36DE"/>
    <w:rsid w:val="008C39AE"/>
    <w:rsid w:val="008C590D"/>
    <w:rsid w:val="008C6E5F"/>
    <w:rsid w:val="008C75DE"/>
    <w:rsid w:val="008D1329"/>
    <w:rsid w:val="008D3384"/>
    <w:rsid w:val="008D385B"/>
    <w:rsid w:val="008D38CC"/>
    <w:rsid w:val="008D49F7"/>
    <w:rsid w:val="008D6610"/>
    <w:rsid w:val="008E031B"/>
    <w:rsid w:val="008E197A"/>
    <w:rsid w:val="008E2E4E"/>
    <w:rsid w:val="008E4D87"/>
    <w:rsid w:val="008E7029"/>
    <w:rsid w:val="008E7234"/>
    <w:rsid w:val="008E7E89"/>
    <w:rsid w:val="008E7EF6"/>
    <w:rsid w:val="008F064A"/>
    <w:rsid w:val="008F0EE4"/>
    <w:rsid w:val="008F1F98"/>
    <w:rsid w:val="008F2C70"/>
    <w:rsid w:val="008F4540"/>
    <w:rsid w:val="008F55AD"/>
    <w:rsid w:val="008F65BE"/>
    <w:rsid w:val="008F6758"/>
    <w:rsid w:val="008F6CF1"/>
    <w:rsid w:val="009040DD"/>
    <w:rsid w:val="00904B57"/>
    <w:rsid w:val="00905B47"/>
    <w:rsid w:val="00906275"/>
    <w:rsid w:val="00910455"/>
    <w:rsid w:val="0091083D"/>
    <w:rsid w:val="00910C82"/>
    <w:rsid w:val="0091331C"/>
    <w:rsid w:val="00914989"/>
    <w:rsid w:val="009163D7"/>
    <w:rsid w:val="00916B0F"/>
    <w:rsid w:val="00922E46"/>
    <w:rsid w:val="009279DE"/>
    <w:rsid w:val="00930116"/>
    <w:rsid w:val="00931B63"/>
    <w:rsid w:val="009336B6"/>
    <w:rsid w:val="00933FCF"/>
    <w:rsid w:val="00941EC0"/>
    <w:rsid w:val="0094212C"/>
    <w:rsid w:val="0094561D"/>
    <w:rsid w:val="00946A70"/>
    <w:rsid w:val="00947836"/>
    <w:rsid w:val="00954689"/>
    <w:rsid w:val="00956479"/>
    <w:rsid w:val="009611DB"/>
    <w:rsid w:val="009617C9"/>
    <w:rsid w:val="009618AA"/>
    <w:rsid w:val="00961C93"/>
    <w:rsid w:val="00963BFB"/>
    <w:rsid w:val="00965324"/>
    <w:rsid w:val="0096668E"/>
    <w:rsid w:val="00967D46"/>
    <w:rsid w:val="0097091E"/>
    <w:rsid w:val="00972354"/>
    <w:rsid w:val="00975D8E"/>
    <w:rsid w:val="009760D3"/>
    <w:rsid w:val="00977132"/>
    <w:rsid w:val="0098021A"/>
    <w:rsid w:val="00981A4B"/>
    <w:rsid w:val="00982501"/>
    <w:rsid w:val="009833EE"/>
    <w:rsid w:val="009877D3"/>
    <w:rsid w:val="009903C6"/>
    <w:rsid w:val="009916B3"/>
    <w:rsid w:val="00994E8F"/>
    <w:rsid w:val="009951DC"/>
    <w:rsid w:val="009959BB"/>
    <w:rsid w:val="00997158"/>
    <w:rsid w:val="009A138F"/>
    <w:rsid w:val="009A3A7C"/>
    <w:rsid w:val="009A5F6C"/>
    <w:rsid w:val="009B2051"/>
    <w:rsid w:val="009B2ADB"/>
    <w:rsid w:val="009B49D8"/>
    <w:rsid w:val="009B603A"/>
    <w:rsid w:val="009B6432"/>
    <w:rsid w:val="009C0900"/>
    <w:rsid w:val="009C10BA"/>
    <w:rsid w:val="009C16CF"/>
    <w:rsid w:val="009C2D0E"/>
    <w:rsid w:val="009C3DAC"/>
    <w:rsid w:val="009C42E0"/>
    <w:rsid w:val="009C478A"/>
    <w:rsid w:val="009C5F10"/>
    <w:rsid w:val="009D01D2"/>
    <w:rsid w:val="009D0A12"/>
    <w:rsid w:val="009D2AAC"/>
    <w:rsid w:val="009D5362"/>
    <w:rsid w:val="009D670F"/>
    <w:rsid w:val="009E0A80"/>
    <w:rsid w:val="009E1415"/>
    <w:rsid w:val="009E4F97"/>
    <w:rsid w:val="009E5F73"/>
    <w:rsid w:val="009E6116"/>
    <w:rsid w:val="009E6F25"/>
    <w:rsid w:val="009E73C0"/>
    <w:rsid w:val="009E7D41"/>
    <w:rsid w:val="009F75CB"/>
    <w:rsid w:val="009F7636"/>
    <w:rsid w:val="00A001C4"/>
    <w:rsid w:val="00A0273E"/>
    <w:rsid w:val="00A02E43"/>
    <w:rsid w:val="00A065F9"/>
    <w:rsid w:val="00A07F34"/>
    <w:rsid w:val="00A10441"/>
    <w:rsid w:val="00A106AF"/>
    <w:rsid w:val="00A11B70"/>
    <w:rsid w:val="00A132D2"/>
    <w:rsid w:val="00A22154"/>
    <w:rsid w:val="00A22D0C"/>
    <w:rsid w:val="00A242FF"/>
    <w:rsid w:val="00A25C38"/>
    <w:rsid w:val="00A25FBC"/>
    <w:rsid w:val="00A2692F"/>
    <w:rsid w:val="00A277BC"/>
    <w:rsid w:val="00A301B1"/>
    <w:rsid w:val="00A3519E"/>
    <w:rsid w:val="00A36BBE"/>
    <w:rsid w:val="00A37874"/>
    <w:rsid w:val="00A4307A"/>
    <w:rsid w:val="00A456AB"/>
    <w:rsid w:val="00A47EBB"/>
    <w:rsid w:val="00A510A3"/>
    <w:rsid w:val="00A51BF4"/>
    <w:rsid w:val="00A51CDD"/>
    <w:rsid w:val="00A52CB7"/>
    <w:rsid w:val="00A53AA0"/>
    <w:rsid w:val="00A561B1"/>
    <w:rsid w:val="00A61471"/>
    <w:rsid w:val="00A64B8C"/>
    <w:rsid w:val="00A6730D"/>
    <w:rsid w:val="00A71625"/>
    <w:rsid w:val="00A71B9B"/>
    <w:rsid w:val="00A7287B"/>
    <w:rsid w:val="00A73F48"/>
    <w:rsid w:val="00A751C7"/>
    <w:rsid w:val="00A7583A"/>
    <w:rsid w:val="00A81898"/>
    <w:rsid w:val="00A818D1"/>
    <w:rsid w:val="00A82E83"/>
    <w:rsid w:val="00A854C0"/>
    <w:rsid w:val="00A8572E"/>
    <w:rsid w:val="00A85928"/>
    <w:rsid w:val="00A8649B"/>
    <w:rsid w:val="00A87540"/>
    <w:rsid w:val="00A87844"/>
    <w:rsid w:val="00A93C15"/>
    <w:rsid w:val="00A94B3E"/>
    <w:rsid w:val="00A963A4"/>
    <w:rsid w:val="00A967FE"/>
    <w:rsid w:val="00A97348"/>
    <w:rsid w:val="00AA038C"/>
    <w:rsid w:val="00AA605F"/>
    <w:rsid w:val="00AA7A09"/>
    <w:rsid w:val="00AB085D"/>
    <w:rsid w:val="00AB3B50"/>
    <w:rsid w:val="00AB5BB2"/>
    <w:rsid w:val="00AB5EEF"/>
    <w:rsid w:val="00AB6104"/>
    <w:rsid w:val="00AC05B1"/>
    <w:rsid w:val="00AC1C38"/>
    <w:rsid w:val="00AC1F99"/>
    <w:rsid w:val="00AC22DE"/>
    <w:rsid w:val="00AC3471"/>
    <w:rsid w:val="00AC3A7E"/>
    <w:rsid w:val="00AC4CF7"/>
    <w:rsid w:val="00AC77D2"/>
    <w:rsid w:val="00AC7C88"/>
    <w:rsid w:val="00AD16D4"/>
    <w:rsid w:val="00AD356C"/>
    <w:rsid w:val="00AD6AA8"/>
    <w:rsid w:val="00AD7C5E"/>
    <w:rsid w:val="00AE17B9"/>
    <w:rsid w:val="00AE2914"/>
    <w:rsid w:val="00AE5929"/>
    <w:rsid w:val="00AE654F"/>
    <w:rsid w:val="00AE6D15"/>
    <w:rsid w:val="00AF0C4F"/>
    <w:rsid w:val="00AF21FA"/>
    <w:rsid w:val="00AF335D"/>
    <w:rsid w:val="00AF5039"/>
    <w:rsid w:val="00AF571F"/>
    <w:rsid w:val="00AF57C8"/>
    <w:rsid w:val="00AF7AAD"/>
    <w:rsid w:val="00AF7D1C"/>
    <w:rsid w:val="00B04182"/>
    <w:rsid w:val="00B0418E"/>
    <w:rsid w:val="00B07537"/>
    <w:rsid w:val="00B0792D"/>
    <w:rsid w:val="00B07AE3"/>
    <w:rsid w:val="00B100A8"/>
    <w:rsid w:val="00B10F29"/>
    <w:rsid w:val="00B11430"/>
    <w:rsid w:val="00B11F3B"/>
    <w:rsid w:val="00B15AC2"/>
    <w:rsid w:val="00B1660A"/>
    <w:rsid w:val="00B17B4D"/>
    <w:rsid w:val="00B22460"/>
    <w:rsid w:val="00B2602C"/>
    <w:rsid w:val="00B2664C"/>
    <w:rsid w:val="00B26CA8"/>
    <w:rsid w:val="00B271EC"/>
    <w:rsid w:val="00B27DC5"/>
    <w:rsid w:val="00B30BDA"/>
    <w:rsid w:val="00B31735"/>
    <w:rsid w:val="00B3246C"/>
    <w:rsid w:val="00B34BDE"/>
    <w:rsid w:val="00B353EB"/>
    <w:rsid w:val="00B407C3"/>
    <w:rsid w:val="00B41B13"/>
    <w:rsid w:val="00B42C13"/>
    <w:rsid w:val="00B43977"/>
    <w:rsid w:val="00B439C4"/>
    <w:rsid w:val="00B4535E"/>
    <w:rsid w:val="00B509B5"/>
    <w:rsid w:val="00B51261"/>
    <w:rsid w:val="00B52A8C"/>
    <w:rsid w:val="00B53175"/>
    <w:rsid w:val="00B55AFB"/>
    <w:rsid w:val="00B56B25"/>
    <w:rsid w:val="00B57D59"/>
    <w:rsid w:val="00B607F5"/>
    <w:rsid w:val="00B6245C"/>
    <w:rsid w:val="00B62C42"/>
    <w:rsid w:val="00B636A8"/>
    <w:rsid w:val="00B64D17"/>
    <w:rsid w:val="00B64EBA"/>
    <w:rsid w:val="00B665C6"/>
    <w:rsid w:val="00B66700"/>
    <w:rsid w:val="00B66C2D"/>
    <w:rsid w:val="00B670CE"/>
    <w:rsid w:val="00B70522"/>
    <w:rsid w:val="00B72354"/>
    <w:rsid w:val="00B75C5D"/>
    <w:rsid w:val="00B7682F"/>
    <w:rsid w:val="00B778F0"/>
    <w:rsid w:val="00B779DA"/>
    <w:rsid w:val="00B805AF"/>
    <w:rsid w:val="00B808FE"/>
    <w:rsid w:val="00B80CB1"/>
    <w:rsid w:val="00B829C8"/>
    <w:rsid w:val="00B869EC"/>
    <w:rsid w:val="00B9397A"/>
    <w:rsid w:val="00B94FEF"/>
    <w:rsid w:val="00B9633D"/>
    <w:rsid w:val="00BA068A"/>
    <w:rsid w:val="00BA1105"/>
    <w:rsid w:val="00BA275C"/>
    <w:rsid w:val="00BA2EBE"/>
    <w:rsid w:val="00BA3056"/>
    <w:rsid w:val="00BB0F28"/>
    <w:rsid w:val="00BB425E"/>
    <w:rsid w:val="00BB458A"/>
    <w:rsid w:val="00BB5C89"/>
    <w:rsid w:val="00BB6C37"/>
    <w:rsid w:val="00BC2EAC"/>
    <w:rsid w:val="00BC2F18"/>
    <w:rsid w:val="00BC7B28"/>
    <w:rsid w:val="00BD00D3"/>
    <w:rsid w:val="00BD1659"/>
    <w:rsid w:val="00BD3A43"/>
    <w:rsid w:val="00BD3AA9"/>
    <w:rsid w:val="00BD4A18"/>
    <w:rsid w:val="00BD4B10"/>
    <w:rsid w:val="00BD6DB2"/>
    <w:rsid w:val="00BD6E45"/>
    <w:rsid w:val="00BE116F"/>
    <w:rsid w:val="00BE11CF"/>
    <w:rsid w:val="00BE21AB"/>
    <w:rsid w:val="00BE55CB"/>
    <w:rsid w:val="00BF168D"/>
    <w:rsid w:val="00BF617A"/>
    <w:rsid w:val="00C0190C"/>
    <w:rsid w:val="00C0379D"/>
    <w:rsid w:val="00C03931"/>
    <w:rsid w:val="00C041F3"/>
    <w:rsid w:val="00C05FE3"/>
    <w:rsid w:val="00C1091E"/>
    <w:rsid w:val="00C12A44"/>
    <w:rsid w:val="00C2025D"/>
    <w:rsid w:val="00C2136D"/>
    <w:rsid w:val="00C214EE"/>
    <w:rsid w:val="00C22655"/>
    <w:rsid w:val="00C2314B"/>
    <w:rsid w:val="00C23E5F"/>
    <w:rsid w:val="00C24971"/>
    <w:rsid w:val="00C25C78"/>
    <w:rsid w:val="00C26BE5"/>
    <w:rsid w:val="00C26E4D"/>
    <w:rsid w:val="00C27909"/>
    <w:rsid w:val="00C27B03"/>
    <w:rsid w:val="00C30AA3"/>
    <w:rsid w:val="00C314E1"/>
    <w:rsid w:val="00C34397"/>
    <w:rsid w:val="00C3600B"/>
    <w:rsid w:val="00C4095D"/>
    <w:rsid w:val="00C42D9C"/>
    <w:rsid w:val="00C45700"/>
    <w:rsid w:val="00C52ABA"/>
    <w:rsid w:val="00C54D0C"/>
    <w:rsid w:val="00C601D2"/>
    <w:rsid w:val="00C61C7A"/>
    <w:rsid w:val="00C61D3A"/>
    <w:rsid w:val="00C63687"/>
    <w:rsid w:val="00C64816"/>
    <w:rsid w:val="00C657AB"/>
    <w:rsid w:val="00C65BCC"/>
    <w:rsid w:val="00C66970"/>
    <w:rsid w:val="00C75199"/>
    <w:rsid w:val="00C83BC5"/>
    <w:rsid w:val="00C8691C"/>
    <w:rsid w:val="00C86C3F"/>
    <w:rsid w:val="00C87990"/>
    <w:rsid w:val="00C91026"/>
    <w:rsid w:val="00C9132E"/>
    <w:rsid w:val="00C93A32"/>
    <w:rsid w:val="00C948EB"/>
    <w:rsid w:val="00C97AC9"/>
    <w:rsid w:val="00C97B57"/>
    <w:rsid w:val="00CA168A"/>
    <w:rsid w:val="00CA19F2"/>
    <w:rsid w:val="00CA357E"/>
    <w:rsid w:val="00CA42FF"/>
    <w:rsid w:val="00CA44F9"/>
    <w:rsid w:val="00CA4A69"/>
    <w:rsid w:val="00CB0565"/>
    <w:rsid w:val="00CB0A69"/>
    <w:rsid w:val="00CB0D4E"/>
    <w:rsid w:val="00CB1D69"/>
    <w:rsid w:val="00CB6608"/>
    <w:rsid w:val="00CB7491"/>
    <w:rsid w:val="00CB7564"/>
    <w:rsid w:val="00CC06CC"/>
    <w:rsid w:val="00CC2A38"/>
    <w:rsid w:val="00CC3E0C"/>
    <w:rsid w:val="00CC58D3"/>
    <w:rsid w:val="00CC6517"/>
    <w:rsid w:val="00CC6561"/>
    <w:rsid w:val="00CC784D"/>
    <w:rsid w:val="00CD2E9F"/>
    <w:rsid w:val="00CD49BF"/>
    <w:rsid w:val="00CD6954"/>
    <w:rsid w:val="00CD6992"/>
    <w:rsid w:val="00CE0500"/>
    <w:rsid w:val="00CE0582"/>
    <w:rsid w:val="00CE0919"/>
    <w:rsid w:val="00CE12DE"/>
    <w:rsid w:val="00CE1FC6"/>
    <w:rsid w:val="00CE2293"/>
    <w:rsid w:val="00CE319F"/>
    <w:rsid w:val="00CE64B3"/>
    <w:rsid w:val="00CF1371"/>
    <w:rsid w:val="00CF1831"/>
    <w:rsid w:val="00CF217E"/>
    <w:rsid w:val="00CF798D"/>
    <w:rsid w:val="00D02CFB"/>
    <w:rsid w:val="00D0337B"/>
    <w:rsid w:val="00D051DA"/>
    <w:rsid w:val="00D079B2"/>
    <w:rsid w:val="00D104DF"/>
    <w:rsid w:val="00D114E9"/>
    <w:rsid w:val="00D122DA"/>
    <w:rsid w:val="00D129E9"/>
    <w:rsid w:val="00D229D7"/>
    <w:rsid w:val="00D23A44"/>
    <w:rsid w:val="00D262AF"/>
    <w:rsid w:val="00D26690"/>
    <w:rsid w:val="00D26C48"/>
    <w:rsid w:val="00D271B3"/>
    <w:rsid w:val="00D331E0"/>
    <w:rsid w:val="00D334CF"/>
    <w:rsid w:val="00D33B66"/>
    <w:rsid w:val="00D33C0F"/>
    <w:rsid w:val="00D37733"/>
    <w:rsid w:val="00D429C6"/>
    <w:rsid w:val="00D43714"/>
    <w:rsid w:val="00D4386C"/>
    <w:rsid w:val="00D43F58"/>
    <w:rsid w:val="00D4630C"/>
    <w:rsid w:val="00D46490"/>
    <w:rsid w:val="00D47748"/>
    <w:rsid w:val="00D50893"/>
    <w:rsid w:val="00D53003"/>
    <w:rsid w:val="00D54155"/>
    <w:rsid w:val="00D54CC3"/>
    <w:rsid w:val="00D57BEB"/>
    <w:rsid w:val="00D6041A"/>
    <w:rsid w:val="00D60F44"/>
    <w:rsid w:val="00D6104A"/>
    <w:rsid w:val="00D61817"/>
    <w:rsid w:val="00D633EB"/>
    <w:rsid w:val="00D6406C"/>
    <w:rsid w:val="00D64C12"/>
    <w:rsid w:val="00D65E68"/>
    <w:rsid w:val="00D72E04"/>
    <w:rsid w:val="00D7550D"/>
    <w:rsid w:val="00D757AC"/>
    <w:rsid w:val="00D82FF7"/>
    <w:rsid w:val="00D847FE"/>
    <w:rsid w:val="00D87FA1"/>
    <w:rsid w:val="00D90DB1"/>
    <w:rsid w:val="00D910B9"/>
    <w:rsid w:val="00D912A4"/>
    <w:rsid w:val="00D953C7"/>
    <w:rsid w:val="00D964EA"/>
    <w:rsid w:val="00D966D0"/>
    <w:rsid w:val="00DA0C59"/>
    <w:rsid w:val="00DA0E99"/>
    <w:rsid w:val="00DA19E2"/>
    <w:rsid w:val="00DA3991"/>
    <w:rsid w:val="00DA3E13"/>
    <w:rsid w:val="00DA713E"/>
    <w:rsid w:val="00DA72E1"/>
    <w:rsid w:val="00DA73C0"/>
    <w:rsid w:val="00DA7A3C"/>
    <w:rsid w:val="00DB7091"/>
    <w:rsid w:val="00DB7ADF"/>
    <w:rsid w:val="00DB7E6C"/>
    <w:rsid w:val="00DD03B3"/>
    <w:rsid w:val="00DD0F1F"/>
    <w:rsid w:val="00DD4817"/>
    <w:rsid w:val="00DD4F93"/>
    <w:rsid w:val="00DD549C"/>
    <w:rsid w:val="00DD5606"/>
    <w:rsid w:val="00DD5A29"/>
    <w:rsid w:val="00DD5D9D"/>
    <w:rsid w:val="00DD5FF6"/>
    <w:rsid w:val="00DD737F"/>
    <w:rsid w:val="00DE35CB"/>
    <w:rsid w:val="00DE6FA3"/>
    <w:rsid w:val="00DF21E9"/>
    <w:rsid w:val="00DF54FC"/>
    <w:rsid w:val="00DF5E0C"/>
    <w:rsid w:val="00E00F14"/>
    <w:rsid w:val="00E052C7"/>
    <w:rsid w:val="00E06386"/>
    <w:rsid w:val="00E11334"/>
    <w:rsid w:val="00E150B1"/>
    <w:rsid w:val="00E15130"/>
    <w:rsid w:val="00E15C46"/>
    <w:rsid w:val="00E16D9E"/>
    <w:rsid w:val="00E17441"/>
    <w:rsid w:val="00E20414"/>
    <w:rsid w:val="00E208EC"/>
    <w:rsid w:val="00E210DC"/>
    <w:rsid w:val="00E24EB4"/>
    <w:rsid w:val="00E320ED"/>
    <w:rsid w:val="00E33AFB"/>
    <w:rsid w:val="00E34218"/>
    <w:rsid w:val="00E3531A"/>
    <w:rsid w:val="00E36EB3"/>
    <w:rsid w:val="00E40E03"/>
    <w:rsid w:val="00E4326B"/>
    <w:rsid w:val="00E43A69"/>
    <w:rsid w:val="00E45314"/>
    <w:rsid w:val="00E46282"/>
    <w:rsid w:val="00E46AD3"/>
    <w:rsid w:val="00E5120C"/>
    <w:rsid w:val="00E513F8"/>
    <w:rsid w:val="00E5216E"/>
    <w:rsid w:val="00E52717"/>
    <w:rsid w:val="00E52FCB"/>
    <w:rsid w:val="00E55B73"/>
    <w:rsid w:val="00E601D4"/>
    <w:rsid w:val="00E612EB"/>
    <w:rsid w:val="00E62172"/>
    <w:rsid w:val="00E622A8"/>
    <w:rsid w:val="00E62B90"/>
    <w:rsid w:val="00E64428"/>
    <w:rsid w:val="00E704A9"/>
    <w:rsid w:val="00E73316"/>
    <w:rsid w:val="00E73825"/>
    <w:rsid w:val="00E75DF9"/>
    <w:rsid w:val="00E773C0"/>
    <w:rsid w:val="00E77CF9"/>
    <w:rsid w:val="00E804F3"/>
    <w:rsid w:val="00E81AD8"/>
    <w:rsid w:val="00E82344"/>
    <w:rsid w:val="00E83750"/>
    <w:rsid w:val="00E84C82"/>
    <w:rsid w:val="00E84D64"/>
    <w:rsid w:val="00E8528F"/>
    <w:rsid w:val="00E866BD"/>
    <w:rsid w:val="00E86A01"/>
    <w:rsid w:val="00E87408"/>
    <w:rsid w:val="00E914C4"/>
    <w:rsid w:val="00E91610"/>
    <w:rsid w:val="00E934F5"/>
    <w:rsid w:val="00E938F9"/>
    <w:rsid w:val="00E945EB"/>
    <w:rsid w:val="00E96961"/>
    <w:rsid w:val="00E97F44"/>
    <w:rsid w:val="00EA0615"/>
    <w:rsid w:val="00EA182A"/>
    <w:rsid w:val="00EA39CC"/>
    <w:rsid w:val="00EA72EC"/>
    <w:rsid w:val="00EA731B"/>
    <w:rsid w:val="00EB11CB"/>
    <w:rsid w:val="00EB1400"/>
    <w:rsid w:val="00EB275A"/>
    <w:rsid w:val="00EB7450"/>
    <w:rsid w:val="00EB786A"/>
    <w:rsid w:val="00EC00C6"/>
    <w:rsid w:val="00EC1578"/>
    <w:rsid w:val="00EC1C72"/>
    <w:rsid w:val="00EC2A53"/>
    <w:rsid w:val="00EC3CC9"/>
    <w:rsid w:val="00EC680A"/>
    <w:rsid w:val="00ED09FC"/>
    <w:rsid w:val="00ED1F43"/>
    <w:rsid w:val="00ED4040"/>
    <w:rsid w:val="00EE10BB"/>
    <w:rsid w:val="00EE2420"/>
    <w:rsid w:val="00EE247E"/>
    <w:rsid w:val="00EE2BED"/>
    <w:rsid w:val="00EE374B"/>
    <w:rsid w:val="00EE5812"/>
    <w:rsid w:val="00EE6ED1"/>
    <w:rsid w:val="00EF3BAF"/>
    <w:rsid w:val="00EF4257"/>
    <w:rsid w:val="00EF79AB"/>
    <w:rsid w:val="00F00A19"/>
    <w:rsid w:val="00F02424"/>
    <w:rsid w:val="00F062B8"/>
    <w:rsid w:val="00F1142B"/>
    <w:rsid w:val="00F11BB5"/>
    <w:rsid w:val="00F125EF"/>
    <w:rsid w:val="00F1417B"/>
    <w:rsid w:val="00F14CF1"/>
    <w:rsid w:val="00F26724"/>
    <w:rsid w:val="00F27029"/>
    <w:rsid w:val="00F27644"/>
    <w:rsid w:val="00F31136"/>
    <w:rsid w:val="00F33D6C"/>
    <w:rsid w:val="00F345C8"/>
    <w:rsid w:val="00F34B99"/>
    <w:rsid w:val="00F428AD"/>
    <w:rsid w:val="00F450D6"/>
    <w:rsid w:val="00F45599"/>
    <w:rsid w:val="00F456E7"/>
    <w:rsid w:val="00F470EB"/>
    <w:rsid w:val="00F4759D"/>
    <w:rsid w:val="00F52DAB"/>
    <w:rsid w:val="00F543F0"/>
    <w:rsid w:val="00F56530"/>
    <w:rsid w:val="00F566F1"/>
    <w:rsid w:val="00F57E30"/>
    <w:rsid w:val="00F615CF"/>
    <w:rsid w:val="00F61CC5"/>
    <w:rsid w:val="00F628B5"/>
    <w:rsid w:val="00F63254"/>
    <w:rsid w:val="00F654CE"/>
    <w:rsid w:val="00F71BE8"/>
    <w:rsid w:val="00F7287B"/>
    <w:rsid w:val="00F735B9"/>
    <w:rsid w:val="00F810D7"/>
    <w:rsid w:val="00F81D29"/>
    <w:rsid w:val="00F84BAD"/>
    <w:rsid w:val="00F91251"/>
    <w:rsid w:val="00F91C4D"/>
    <w:rsid w:val="00F92ED8"/>
    <w:rsid w:val="00F92FD9"/>
    <w:rsid w:val="00F9327A"/>
    <w:rsid w:val="00F96661"/>
    <w:rsid w:val="00F97AB4"/>
    <w:rsid w:val="00F97ADF"/>
    <w:rsid w:val="00FA2A51"/>
    <w:rsid w:val="00FA2B9C"/>
    <w:rsid w:val="00FA3018"/>
    <w:rsid w:val="00FA6684"/>
    <w:rsid w:val="00FA731E"/>
    <w:rsid w:val="00FB25D1"/>
    <w:rsid w:val="00FB2B38"/>
    <w:rsid w:val="00FB4F93"/>
    <w:rsid w:val="00FB5199"/>
    <w:rsid w:val="00FB6903"/>
    <w:rsid w:val="00FC1C4B"/>
    <w:rsid w:val="00FC1D31"/>
    <w:rsid w:val="00FC6358"/>
    <w:rsid w:val="00FD132B"/>
    <w:rsid w:val="00FD320D"/>
    <w:rsid w:val="00FD3536"/>
    <w:rsid w:val="00FD63A7"/>
    <w:rsid w:val="00FE077F"/>
    <w:rsid w:val="00FE19A2"/>
    <w:rsid w:val="00FE239C"/>
    <w:rsid w:val="00FE23DE"/>
    <w:rsid w:val="00FE2942"/>
    <w:rsid w:val="00FE2F79"/>
    <w:rsid w:val="00FE3EAE"/>
    <w:rsid w:val="00FE7244"/>
    <w:rsid w:val="00FE7F9D"/>
    <w:rsid w:val="00FF24B0"/>
    <w:rsid w:val="00FF3699"/>
    <w:rsid w:val="00FF56BF"/>
    <w:rsid w:val="038425FD"/>
    <w:rsid w:val="04423AB6"/>
    <w:rsid w:val="07F16AE0"/>
    <w:rsid w:val="0B514FB5"/>
    <w:rsid w:val="11CF748C"/>
    <w:rsid w:val="12A31B97"/>
    <w:rsid w:val="14255BA5"/>
    <w:rsid w:val="152B62B0"/>
    <w:rsid w:val="15A06EA1"/>
    <w:rsid w:val="15D447BC"/>
    <w:rsid w:val="16C80885"/>
    <w:rsid w:val="1A1E2538"/>
    <w:rsid w:val="1A9B7E2F"/>
    <w:rsid w:val="1AC744E2"/>
    <w:rsid w:val="1BEC71E0"/>
    <w:rsid w:val="1FE36A01"/>
    <w:rsid w:val="20335A4F"/>
    <w:rsid w:val="21442B7E"/>
    <w:rsid w:val="23054F23"/>
    <w:rsid w:val="25157918"/>
    <w:rsid w:val="26873B1E"/>
    <w:rsid w:val="28721FC1"/>
    <w:rsid w:val="2B7B7604"/>
    <w:rsid w:val="2DAC0D4C"/>
    <w:rsid w:val="2E6F67F7"/>
    <w:rsid w:val="2E9D65B4"/>
    <w:rsid w:val="30B4235C"/>
    <w:rsid w:val="31D74D19"/>
    <w:rsid w:val="345526FF"/>
    <w:rsid w:val="35785191"/>
    <w:rsid w:val="37DC13C2"/>
    <w:rsid w:val="380562C5"/>
    <w:rsid w:val="39741AAF"/>
    <w:rsid w:val="3A4F2C33"/>
    <w:rsid w:val="3C235DE2"/>
    <w:rsid w:val="3D357E6D"/>
    <w:rsid w:val="3D6A1B31"/>
    <w:rsid w:val="3E703177"/>
    <w:rsid w:val="403B1391"/>
    <w:rsid w:val="40F57964"/>
    <w:rsid w:val="43972F54"/>
    <w:rsid w:val="45FD1795"/>
    <w:rsid w:val="4A5608FE"/>
    <w:rsid w:val="4AC13260"/>
    <w:rsid w:val="4AFC381B"/>
    <w:rsid w:val="51A20BA7"/>
    <w:rsid w:val="548E5933"/>
    <w:rsid w:val="54986C17"/>
    <w:rsid w:val="5536704B"/>
    <w:rsid w:val="56CF5CD4"/>
    <w:rsid w:val="578B6BEA"/>
    <w:rsid w:val="5B826D24"/>
    <w:rsid w:val="5D731EE5"/>
    <w:rsid w:val="5E4F7F46"/>
    <w:rsid w:val="6068020D"/>
    <w:rsid w:val="607A6509"/>
    <w:rsid w:val="60C107DA"/>
    <w:rsid w:val="611F5CAF"/>
    <w:rsid w:val="61777356"/>
    <w:rsid w:val="64CA0F84"/>
    <w:rsid w:val="65A2492F"/>
    <w:rsid w:val="66562CF4"/>
    <w:rsid w:val="699A4606"/>
    <w:rsid w:val="6DF20A16"/>
    <w:rsid w:val="6E5A48A0"/>
    <w:rsid w:val="769F522E"/>
    <w:rsid w:val="789F1E14"/>
    <w:rsid w:val="7D9D441C"/>
    <w:rsid w:val="7E882427"/>
    <w:rsid w:val="7FD53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ocked="1"/>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nhideWhenUsed="0" w:uiPriority="0" w:semiHidden="0" w:name="caption"/>
    <w:lsdException w:uiPriority="0" w:name="table of figures" w:locked="1"/>
    <w:lsdException w:uiPriority="0" w:name="envelope address" w:locked="1"/>
    <w:lsdException w:uiPriority="0" w:name="envelope return" w:locked="1"/>
    <w:lsdException w:qFormat="1" w:unhideWhenUsed="0" w:uiPriority="0" w:name="footnote reference"/>
    <w:lsdException w:qFormat="1" w:unhideWhenUsed="0" w:uiPriority="0" w:name="annotation reference"/>
    <w:lsdException w:uiPriority="0" w:name="line number" w:locked="1"/>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ocked="1"/>
    <w:lsdException w:uiPriority="0" w:name="macro"/>
    <w:lsdException w:uiPriority="0" w:name="toa heading" w:locked="1"/>
    <w:lsdException w:uiPriority="0" w:name="List" w:locked="1"/>
    <w:lsdException w:uiPriority="0" w:name="List Bullet"/>
    <w:lsdException w:unhideWhenUsed="0" w:uiPriority="0" w:semiHidden="0" w:name="List Number"/>
    <w:lsdException w:uiPriority="0" w:name="List 2" w:locked="1"/>
    <w:lsdException w:uiPriority="0" w:name="List 3" w:locked="1"/>
    <w:lsdException w:unhideWhenUsed="0" w:uiPriority="0" w:semiHidden="0" w:name="List 4" w:locked="1"/>
    <w:lsdException w:unhideWhenUsed="0" w:uiPriority="0" w:semiHidden="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0" w:semiHidden="0" w:name="Title" w:locked="1"/>
    <w:lsdException w:uiPriority="0" w:name="Closing" w:locked="1"/>
    <w:lsdException w:uiPriority="0" w:name="Signature" w:locked="1"/>
    <w:lsdException w:qFormat="1" w:uiPriority="1" w:name="Default Paragraph Font"/>
    <w:lsdException w:qFormat="1" w:unhideWhenUsed="0" w:uiPriority="0" w:semiHidden="0" w:name="Body Text" w:locked="1"/>
    <w:lsdException w:qFormat="1" w:unhideWhenUsed="0" w:uiPriority="0" w:semiHidden="0" w:name="Body Text Indent"/>
    <w:lsdException w:uiPriority="0" w:name="List Continue" w:locked="1"/>
    <w:lsdException w:uiPriority="0" w:name="List Continue 2" w:locked="1"/>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nhideWhenUsed="0" w:uiPriority="0" w:semiHidden="0" w:name="Salutation" w:locked="1"/>
    <w:lsdException w:qFormat="1" w:unhideWhenUsed="0" w:uiPriority="0" w:semiHidden="0" w:name="Date" w:locked="1"/>
    <w:lsdException w:unhideWhenUsed="0" w:uiPriority="0" w:semiHidden="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qFormat="1" w:unhideWhenUsed="0" w:uiPriority="99" w:semiHidden="0" w:name="Hyperlink"/>
    <w:lsdException w:qFormat="1" w:unhideWhenUsed="0" w:uiPriority="0" w:semiHidden="0" w:name="FollowedHyperlink"/>
    <w:lsdException w:qFormat="1" w:unhideWhenUsed="0" w:uiPriority="0" w:semiHidden="0" w:name="Strong" w:locked="1"/>
    <w:lsdException w:qFormat="1" w:unhideWhenUsed="0" w:uiPriority="20" w:semiHidden="0" w:name="Emphasis" w:locked="1"/>
    <w:lsdException w:qFormat="1" w:unhideWhenUsed="0" w:uiPriority="0" w:name="Document Map"/>
    <w:lsdException w:qFormat="1" w:unhideWhenUsed="0" w:uiPriority="0" w:semiHidden="0" w:name="Plain Text" w:locked="1"/>
    <w:lsdException w:uiPriority="0" w:name="E-mail Signature" w:locked="1"/>
    <w:lsdException w:qFormat="1" w:unhideWhenUsed="0" w:uiPriority="0" w:semiHidden="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qFormat="1" w:uiPriority="99" w:name="Normal Table"/>
    <w:lsdException w:qFormat="1" w:unhideWhenUsed="0" w:uiPriority="0" w:name="annotation subject"/>
    <w:lsdException w:uiPriority="0" w:name="Table Simple 1" w:locked="1"/>
    <w:lsdException w:uiPriority="0" w:name="Table Simple 2" w:locked="1"/>
    <w:lsdException w:uiPriority="0" w:name="Table Simple 3" w:locked="1"/>
    <w:lsdException w:uiPriority="0" w:name="Table Classic 1" w:locked="1"/>
    <w:lsdException w:uiPriority="0" w:name="Table Classic 2" w:locked="1"/>
    <w:lsdException w:uiPriority="0" w:name="Table Classic 3" w:locked="1"/>
    <w:lsdException w:uiPriority="0" w:name="Table Classic 4" w:locked="1"/>
    <w:lsdException w:uiPriority="0" w:name="Table Colorful 1" w:locked="1"/>
    <w:lsdException w:uiPriority="0" w:name="Table Colorful 2" w:locked="1"/>
    <w:lsdException w:uiPriority="0" w:name="Table Colorful 3" w:locked="1"/>
    <w:lsdException w:uiPriority="0" w:name="Table Columns 1" w:locked="1"/>
    <w:lsdException w:uiPriority="0" w:name="Table Columns 2" w:locked="1"/>
    <w:lsdException w:uiPriority="0" w:name="Table Columns 3" w:locked="1"/>
    <w:lsdException w:uiPriority="0" w:name="Table Columns 4" w:locked="1"/>
    <w:lsdException w:uiPriority="0" w:name="Table Columns 5" w:locked="1"/>
    <w:lsdException w:uiPriority="0" w:name="Table Grid 1" w:locked="1"/>
    <w:lsdException w:uiPriority="0" w:name="Table Grid 2" w:locked="1"/>
    <w:lsdException w:uiPriority="0" w:name="Table Grid 3" w:locked="1"/>
    <w:lsdException w:uiPriority="0" w:name="Table Grid 4" w:locked="1"/>
    <w:lsdException w:uiPriority="0" w:name="Table Grid 5" w:locked="1"/>
    <w:lsdException w:uiPriority="0" w:name="Table Grid 6" w:locked="1"/>
    <w:lsdException w:uiPriority="0" w:name="Table Grid 7" w:locked="1"/>
    <w:lsdException w:uiPriority="0" w:name="Table Grid 8" w:locked="1"/>
    <w:lsdException w:uiPriority="0" w:name="Table List 1" w:locked="1"/>
    <w:lsdException w:uiPriority="0" w:name="Table List 2" w:locked="1"/>
    <w:lsdException w:uiPriority="0" w:name="Table List 3" w:locked="1"/>
    <w:lsdException w:uiPriority="0" w:name="Table List 4" w:locked="1"/>
    <w:lsdException w:uiPriority="0" w:name="Table List 5" w:locked="1"/>
    <w:lsdException w:uiPriority="0" w:name="Table List 6" w:locked="1"/>
    <w:lsdException w:uiPriority="0" w:name="Table List 7" w:locked="1"/>
    <w:lsdException w:uiPriority="0" w:name="Table List 8" w:locked="1"/>
    <w:lsdException w:uiPriority="0" w:name="Table 3D effects 1" w:locked="1"/>
    <w:lsdException w:uiPriority="0" w:name="Table 3D effects 2" w:locked="1"/>
    <w:lsdException w:uiPriority="0" w:name="Table 3D effects 3" w:locked="1"/>
    <w:lsdException w:uiPriority="0" w:name="Table Contemporary" w:locked="1"/>
    <w:lsdException w:uiPriority="0" w:name="Table Elegant" w:locked="1"/>
    <w:lsdException w:uiPriority="0" w:name="Table Professional" w:locked="1"/>
    <w:lsdException w:uiPriority="0" w:name="Table Subtle 1" w:locked="1"/>
    <w:lsdException w:uiPriority="0" w:name="Table Subtle 2" w:locked="1"/>
    <w:lsdException w:uiPriority="0" w:name="Table Web 1" w:locked="1"/>
    <w:lsdException w:uiPriority="0" w:name="Table Web 2" w:locked="1"/>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70"/>
    <w:qFormat/>
    <w:locked/>
    <w:uiPriority w:val="9"/>
    <w:pPr>
      <w:widowControl/>
      <w:spacing w:before="100" w:beforeAutospacing="1" w:after="100" w:afterAutospacing="1"/>
      <w:jc w:val="left"/>
      <w:outlineLvl w:val="2"/>
    </w:pPr>
    <w:rPr>
      <w:rFonts w:ascii="宋体" w:hAnsi="宋体"/>
      <w:b/>
      <w:bCs/>
      <w:kern w:val="0"/>
      <w:sz w:val="27"/>
      <w:szCs w:val="27"/>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0"/>
    <w:pPr>
      <w:tabs>
        <w:tab w:val="right" w:leader="dot" w:pos="9241"/>
      </w:tabs>
      <w:ind w:firstLine="500" w:firstLineChars="500"/>
      <w:jc w:val="left"/>
    </w:pPr>
    <w:rPr>
      <w:rFonts w:ascii="宋体"/>
      <w:szCs w:val="21"/>
    </w:rPr>
  </w:style>
  <w:style w:type="paragraph" w:styleId="4">
    <w:name w:val="index 8"/>
    <w:basedOn w:val="1"/>
    <w:next w:val="1"/>
    <w:semiHidden/>
    <w:qFormat/>
    <w:uiPriority w:val="0"/>
    <w:pPr>
      <w:ind w:left="1680" w:hanging="210"/>
      <w:jc w:val="left"/>
    </w:pPr>
    <w:rPr>
      <w:rFonts w:ascii="Calibri" w:hAnsi="Calibri"/>
      <w:sz w:val="20"/>
      <w:szCs w:val="20"/>
    </w:rPr>
  </w:style>
  <w:style w:type="paragraph" w:styleId="5">
    <w:name w:val="Normal Indent"/>
    <w:basedOn w:val="1"/>
    <w:link w:val="61"/>
    <w:qFormat/>
    <w:locked/>
    <w:uiPriority w:val="0"/>
    <w:pPr>
      <w:adjustRightInd w:val="0"/>
      <w:spacing w:line="360" w:lineRule="atLeast"/>
      <w:ind w:firstLine="420"/>
      <w:jc w:val="left"/>
    </w:pPr>
    <w:rPr>
      <w:kern w:val="0"/>
      <w:sz w:val="20"/>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index 5"/>
    <w:basedOn w:val="1"/>
    <w:next w:val="1"/>
    <w:semiHidden/>
    <w:qFormat/>
    <w:uiPriority w:val="0"/>
    <w:pPr>
      <w:ind w:left="1050" w:hanging="210"/>
      <w:jc w:val="left"/>
    </w:pPr>
    <w:rPr>
      <w:rFonts w:ascii="Calibri" w:hAnsi="Calibri"/>
      <w:sz w:val="20"/>
      <w:szCs w:val="20"/>
    </w:rPr>
  </w:style>
  <w:style w:type="paragraph" w:styleId="8">
    <w:name w:val="Document Map"/>
    <w:basedOn w:val="1"/>
    <w:semiHidden/>
    <w:qFormat/>
    <w:uiPriority w:val="0"/>
    <w:pPr>
      <w:shd w:val="clear" w:color="auto" w:fill="000080"/>
    </w:pPr>
  </w:style>
  <w:style w:type="paragraph" w:styleId="9">
    <w:name w:val="annotation text"/>
    <w:basedOn w:val="1"/>
    <w:link w:val="59"/>
    <w:semiHidden/>
    <w:qFormat/>
    <w:uiPriority w:val="0"/>
    <w:pPr>
      <w:jc w:val="left"/>
    </w:pPr>
    <w:rPr>
      <w:sz w:val="24"/>
      <w:szCs w:val="20"/>
    </w:rPr>
  </w:style>
  <w:style w:type="paragraph" w:styleId="10">
    <w:name w:val="index 6"/>
    <w:basedOn w:val="1"/>
    <w:next w:val="1"/>
    <w:semiHidden/>
    <w:qFormat/>
    <w:uiPriority w:val="0"/>
    <w:pPr>
      <w:ind w:left="1260" w:hanging="210"/>
      <w:jc w:val="left"/>
    </w:pPr>
    <w:rPr>
      <w:rFonts w:ascii="Calibri" w:hAnsi="Calibri"/>
      <w:sz w:val="20"/>
      <w:szCs w:val="20"/>
    </w:rPr>
  </w:style>
  <w:style w:type="paragraph" w:styleId="11">
    <w:name w:val="Body Text"/>
    <w:basedOn w:val="1"/>
    <w:link w:val="52"/>
    <w:qFormat/>
    <w:locked/>
    <w:uiPriority w:val="0"/>
    <w:pPr>
      <w:spacing w:after="120"/>
    </w:pPr>
  </w:style>
  <w:style w:type="paragraph" w:styleId="12">
    <w:name w:val="Body Text Indent"/>
    <w:basedOn w:val="1"/>
    <w:link w:val="57"/>
    <w:qFormat/>
    <w:uiPriority w:val="0"/>
    <w:pPr>
      <w:ind w:firstLine="359" w:firstLineChars="171"/>
    </w:pPr>
    <w:rPr>
      <w:sz w:val="24"/>
      <w:szCs w:val="20"/>
    </w:rPr>
  </w:style>
  <w:style w:type="paragraph" w:styleId="13">
    <w:name w:val="index 4"/>
    <w:basedOn w:val="1"/>
    <w:next w:val="1"/>
    <w:semiHidden/>
    <w:qFormat/>
    <w:uiPriority w:val="0"/>
    <w:pPr>
      <w:ind w:left="840" w:hanging="210"/>
      <w:jc w:val="left"/>
    </w:pPr>
    <w:rPr>
      <w:rFonts w:ascii="Calibri" w:hAnsi="Calibri"/>
      <w:sz w:val="20"/>
      <w:szCs w:val="20"/>
    </w:rPr>
  </w:style>
  <w:style w:type="paragraph" w:styleId="14">
    <w:name w:val="toc 5"/>
    <w:basedOn w:val="1"/>
    <w:next w:val="1"/>
    <w:semiHidden/>
    <w:qFormat/>
    <w:uiPriority w:val="0"/>
    <w:pPr>
      <w:tabs>
        <w:tab w:val="right" w:leader="dot" w:pos="9241"/>
      </w:tabs>
      <w:ind w:firstLine="300" w:firstLineChars="300"/>
      <w:jc w:val="left"/>
    </w:pPr>
    <w:rPr>
      <w:rFonts w:ascii="宋体"/>
      <w:szCs w:val="21"/>
    </w:rPr>
  </w:style>
  <w:style w:type="paragraph" w:styleId="15">
    <w:name w:val="toc 3"/>
    <w:basedOn w:val="1"/>
    <w:next w:val="1"/>
    <w:semiHidden/>
    <w:qFormat/>
    <w:uiPriority w:val="0"/>
    <w:pPr>
      <w:tabs>
        <w:tab w:val="right" w:leader="dot" w:pos="9241"/>
      </w:tabs>
      <w:ind w:firstLine="100" w:firstLineChars="100"/>
      <w:jc w:val="left"/>
    </w:pPr>
    <w:rPr>
      <w:rFonts w:ascii="宋体"/>
      <w:szCs w:val="21"/>
    </w:rPr>
  </w:style>
  <w:style w:type="paragraph" w:styleId="16">
    <w:name w:val="Plain Text"/>
    <w:basedOn w:val="1"/>
    <w:qFormat/>
    <w:locked/>
    <w:uiPriority w:val="0"/>
    <w:rPr>
      <w:rFonts w:ascii="宋体" w:hAnsi="Courier New" w:cs="Courier New"/>
      <w:szCs w:val="21"/>
    </w:rPr>
  </w:style>
  <w:style w:type="paragraph" w:styleId="17">
    <w:name w:val="toc 8"/>
    <w:basedOn w:val="1"/>
    <w:next w:val="1"/>
    <w:semiHidden/>
    <w:qFormat/>
    <w:uiPriority w:val="0"/>
    <w:pPr>
      <w:tabs>
        <w:tab w:val="right" w:leader="dot" w:pos="9241"/>
      </w:tabs>
      <w:ind w:firstLine="607" w:firstLineChars="600"/>
      <w:jc w:val="left"/>
    </w:pPr>
    <w:rPr>
      <w:rFonts w:ascii="宋体"/>
      <w:szCs w:val="21"/>
    </w:rPr>
  </w:style>
  <w:style w:type="paragraph" w:styleId="18">
    <w:name w:val="index 3"/>
    <w:basedOn w:val="1"/>
    <w:next w:val="1"/>
    <w:semiHidden/>
    <w:qFormat/>
    <w:uiPriority w:val="0"/>
    <w:pPr>
      <w:ind w:left="630" w:hanging="210"/>
      <w:jc w:val="left"/>
    </w:pPr>
    <w:rPr>
      <w:rFonts w:ascii="Calibri" w:hAnsi="Calibri"/>
      <w:sz w:val="20"/>
      <w:szCs w:val="20"/>
    </w:rPr>
  </w:style>
  <w:style w:type="paragraph" w:styleId="19">
    <w:name w:val="Date"/>
    <w:basedOn w:val="1"/>
    <w:next w:val="1"/>
    <w:link w:val="164"/>
    <w:qFormat/>
    <w:locked/>
    <w:uiPriority w:val="0"/>
    <w:pPr>
      <w:ind w:left="100" w:leftChars="2500"/>
    </w:pPr>
  </w:style>
  <w:style w:type="paragraph" w:styleId="20">
    <w:name w:val="endnote text"/>
    <w:basedOn w:val="1"/>
    <w:semiHidden/>
    <w:qFormat/>
    <w:uiPriority w:val="0"/>
    <w:pPr>
      <w:snapToGrid w:val="0"/>
      <w:jc w:val="left"/>
    </w:pPr>
  </w:style>
  <w:style w:type="paragraph" w:styleId="21">
    <w:name w:val="Balloon Text"/>
    <w:basedOn w:val="1"/>
    <w:semiHidden/>
    <w:qFormat/>
    <w:uiPriority w:val="0"/>
    <w:rPr>
      <w:sz w:val="18"/>
      <w:szCs w:val="18"/>
    </w:rPr>
  </w:style>
  <w:style w:type="paragraph" w:styleId="22">
    <w:name w:val="footer"/>
    <w:basedOn w:val="1"/>
    <w:qFormat/>
    <w:uiPriority w:val="0"/>
    <w:pPr>
      <w:snapToGrid w:val="0"/>
      <w:ind w:right="210" w:rightChars="100"/>
      <w:jc w:val="right"/>
    </w:pPr>
    <w:rPr>
      <w:sz w:val="18"/>
      <w:szCs w:val="18"/>
    </w:rPr>
  </w:style>
  <w:style w:type="paragraph" w:styleId="23">
    <w:name w:val="header"/>
    <w:basedOn w:val="1"/>
    <w:qFormat/>
    <w:uiPriority w:val="0"/>
    <w:pPr>
      <w:snapToGrid w:val="0"/>
      <w:jc w:val="left"/>
    </w:pPr>
    <w:rPr>
      <w:sz w:val="18"/>
      <w:szCs w:val="18"/>
    </w:rPr>
  </w:style>
  <w:style w:type="paragraph" w:styleId="24">
    <w:name w:val="toc 1"/>
    <w:basedOn w:val="1"/>
    <w:next w:val="1"/>
    <w:qFormat/>
    <w:uiPriority w:val="39"/>
    <w:pPr>
      <w:tabs>
        <w:tab w:val="right" w:leader="dot" w:pos="9242"/>
      </w:tabs>
      <w:spacing w:beforeLines="25" w:afterLines="25"/>
      <w:jc w:val="left"/>
    </w:pPr>
    <w:rPr>
      <w:rFonts w:ascii="宋体"/>
      <w:szCs w:val="21"/>
    </w:rPr>
  </w:style>
  <w:style w:type="paragraph" w:styleId="25">
    <w:name w:val="toc 4"/>
    <w:basedOn w:val="1"/>
    <w:next w:val="1"/>
    <w:semiHidden/>
    <w:qFormat/>
    <w:uiPriority w:val="0"/>
    <w:pPr>
      <w:tabs>
        <w:tab w:val="right" w:leader="dot" w:pos="9241"/>
      </w:tabs>
      <w:ind w:firstLine="200" w:firstLineChars="200"/>
      <w:jc w:val="left"/>
    </w:pPr>
    <w:rPr>
      <w:rFonts w:ascii="宋体"/>
      <w:szCs w:val="21"/>
    </w:rPr>
  </w:style>
  <w:style w:type="paragraph" w:styleId="26">
    <w:name w:val="index heading"/>
    <w:basedOn w:val="1"/>
    <w:next w:val="27"/>
    <w:semiHidden/>
    <w:qFormat/>
    <w:uiPriority w:val="0"/>
    <w:pPr>
      <w:spacing w:before="120" w:after="120"/>
      <w:jc w:val="center"/>
    </w:pPr>
    <w:rPr>
      <w:rFonts w:ascii="Calibri" w:hAnsi="Calibri"/>
      <w:b/>
      <w:bCs/>
      <w:iCs/>
      <w:szCs w:val="20"/>
    </w:rPr>
  </w:style>
  <w:style w:type="paragraph" w:styleId="27">
    <w:name w:val="index 1"/>
    <w:basedOn w:val="1"/>
    <w:next w:val="28"/>
    <w:semiHidden/>
    <w:qFormat/>
    <w:uiPriority w:val="0"/>
    <w:pPr>
      <w:tabs>
        <w:tab w:val="right" w:leader="dot" w:pos="9299"/>
      </w:tabs>
      <w:jc w:val="left"/>
    </w:pPr>
    <w:rPr>
      <w:rFonts w:ascii="宋体"/>
      <w:szCs w:val="21"/>
    </w:rPr>
  </w:style>
  <w:style w:type="paragraph" w:customStyle="1" w:styleId="28">
    <w:name w:val="段"/>
    <w:link w:val="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semiHidden/>
    <w:qFormat/>
    <w:uiPriority w:val="0"/>
    <w:pPr>
      <w:numPr>
        <w:ilvl w:val="0"/>
        <w:numId w:val="1"/>
      </w:numPr>
      <w:snapToGrid w:val="0"/>
      <w:jc w:val="left"/>
    </w:pPr>
    <w:rPr>
      <w:rFonts w:ascii="宋体"/>
      <w:sz w:val="18"/>
      <w:szCs w:val="18"/>
    </w:rPr>
  </w:style>
  <w:style w:type="paragraph" w:styleId="30">
    <w:name w:val="toc 6"/>
    <w:basedOn w:val="1"/>
    <w:next w:val="1"/>
    <w:semiHidden/>
    <w:qFormat/>
    <w:uiPriority w:val="0"/>
    <w:pPr>
      <w:tabs>
        <w:tab w:val="right" w:leader="dot" w:pos="9241"/>
      </w:tabs>
      <w:ind w:firstLine="400" w:firstLineChars="400"/>
      <w:jc w:val="left"/>
    </w:pPr>
    <w:rPr>
      <w:rFonts w:ascii="宋体"/>
      <w:szCs w:val="21"/>
    </w:rPr>
  </w:style>
  <w:style w:type="paragraph" w:styleId="31">
    <w:name w:val="index 7"/>
    <w:basedOn w:val="1"/>
    <w:next w:val="1"/>
    <w:semiHidden/>
    <w:qFormat/>
    <w:uiPriority w:val="0"/>
    <w:pPr>
      <w:ind w:left="1470" w:hanging="210"/>
      <w:jc w:val="left"/>
    </w:pPr>
    <w:rPr>
      <w:rFonts w:ascii="Calibri" w:hAnsi="Calibri"/>
      <w:sz w:val="20"/>
      <w:szCs w:val="20"/>
    </w:rPr>
  </w:style>
  <w:style w:type="paragraph" w:styleId="32">
    <w:name w:val="index 9"/>
    <w:basedOn w:val="1"/>
    <w:next w:val="1"/>
    <w:semiHidden/>
    <w:qFormat/>
    <w:uiPriority w:val="0"/>
    <w:pPr>
      <w:ind w:left="1890" w:hanging="210"/>
      <w:jc w:val="left"/>
    </w:pPr>
    <w:rPr>
      <w:rFonts w:ascii="Calibri" w:hAnsi="Calibri"/>
      <w:sz w:val="20"/>
      <w:szCs w:val="20"/>
    </w:rPr>
  </w:style>
  <w:style w:type="paragraph" w:styleId="33">
    <w:name w:val="toc 2"/>
    <w:basedOn w:val="1"/>
    <w:next w:val="1"/>
    <w:qFormat/>
    <w:uiPriority w:val="39"/>
    <w:pPr>
      <w:tabs>
        <w:tab w:val="right" w:leader="dot" w:pos="9242"/>
      </w:tabs>
      <w:spacing w:line="360" w:lineRule="auto"/>
    </w:pPr>
    <w:rPr>
      <w:rFonts w:ascii="宋体"/>
      <w:szCs w:val="21"/>
    </w:rPr>
  </w:style>
  <w:style w:type="paragraph" w:styleId="34">
    <w:name w:val="toc 9"/>
    <w:basedOn w:val="1"/>
    <w:next w:val="1"/>
    <w:semiHidden/>
    <w:qFormat/>
    <w:uiPriority w:val="0"/>
    <w:pPr>
      <w:ind w:left="1470"/>
      <w:jc w:val="left"/>
    </w:pPr>
    <w:rPr>
      <w:sz w:val="20"/>
      <w:szCs w:val="20"/>
    </w:rPr>
  </w:style>
  <w:style w:type="paragraph" w:styleId="35">
    <w:name w:val="Normal (Web)"/>
    <w:basedOn w:val="1"/>
    <w:qFormat/>
    <w:locked/>
    <w:uiPriority w:val="0"/>
    <w:pPr>
      <w:widowControl/>
      <w:spacing w:before="100" w:beforeAutospacing="1" w:after="100" w:afterAutospacing="1"/>
      <w:jc w:val="left"/>
    </w:pPr>
    <w:rPr>
      <w:rFonts w:hint="eastAsia" w:ascii="宋体" w:hAnsi="宋体"/>
      <w:kern w:val="0"/>
      <w:sz w:val="24"/>
    </w:rPr>
  </w:style>
  <w:style w:type="paragraph" w:styleId="36">
    <w:name w:val="index 2"/>
    <w:basedOn w:val="1"/>
    <w:next w:val="1"/>
    <w:semiHidden/>
    <w:qFormat/>
    <w:uiPriority w:val="0"/>
    <w:pPr>
      <w:ind w:left="420" w:hanging="210"/>
      <w:jc w:val="left"/>
    </w:pPr>
    <w:rPr>
      <w:rFonts w:ascii="Calibri" w:hAnsi="Calibri"/>
      <w:sz w:val="20"/>
      <w:szCs w:val="20"/>
    </w:rPr>
  </w:style>
  <w:style w:type="paragraph" w:styleId="37">
    <w:name w:val="annotation subject"/>
    <w:basedOn w:val="9"/>
    <w:next w:val="9"/>
    <w:link w:val="67"/>
    <w:semiHidden/>
    <w:qFormat/>
    <w:uiPriority w:val="0"/>
    <w:rPr>
      <w:b/>
    </w:rPr>
  </w:style>
  <w:style w:type="table" w:styleId="39">
    <w:name w:val="Table Grid"/>
    <w:basedOn w:val="38"/>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endnote reference"/>
    <w:semiHidden/>
    <w:qFormat/>
    <w:uiPriority w:val="0"/>
    <w:rPr>
      <w:vertAlign w:val="superscript"/>
    </w:rPr>
  </w:style>
  <w:style w:type="character" w:styleId="42">
    <w:name w:val="page number"/>
    <w:qFormat/>
    <w:uiPriority w:val="0"/>
    <w:rPr>
      <w:rFonts w:ascii="Times New Roman" w:hAnsi="Times New Roman" w:eastAsia="宋体"/>
      <w:sz w:val="18"/>
    </w:rPr>
  </w:style>
  <w:style w:type="character" w:styleId="43">
    <w:name w:val="FollowedHyperlink"/>
    <w:qFormat/>
    <w:uiPriority w:val="0"/>
    <w:rPr>
      <w:color w:val="800080"/>
      <w:u w:val="single"/>
    </w:rPr>
  </w:style>
  <w:style w:type="character" w:styleId="44">
    <w:name w:val="Emphasis"/>
    <w:qFormat/>
    <w:locked/>
    <w:uiPriority w:val="20"/>
    <w:rPr>
      <w:i/>
      <w:iCs/>
    </w:rPr>
  </w:style>
  <w:style w:type="character" w:styleId="45">
    <w:name w:val="Hyperlink"/>
    <w:qFormat/>
    <w:uiPriority w:val="99"/>
    <w:rPr>
      <w:color w:val="0000FF"/>
      <w:spacing w:val="0"/>
      <w:w w:val="100"/>
      <w:sz w:val="21"/>
      <w:u w:val="single"/>
      <w:lang w:val="en-US" w:eastAsia="zh-CN"/>
    </w:rPr>
  </w:style>
  <w:style w:type="character" w:styleId="46">
    <w:name w:val="annotation reference"/>
    <w:semiHidden/>
    <w:qFormat/>
    <w:uiPriority w:val="0"/>
    <w:rPr>
      <w:sz w:val="21"/>
    </w:rPr>
  </w:style>
  <w:style w:type="character" w:styleId="47">
    <w:name w:val="footnote reference"/>
    <w:semiHidden/>
    <w:qFormat/>
    <w:uiPriority w:val="0"/>
    <w:rPr>
      <w:vertAlign w:val="superscript"/>
    </w:rPr>
  </w:style>
  <w:style w:type="character" w:customStyle="1" w:styleId="48">
    <w:name w:val="二级无 Char"/>
    <w:link w:val="49"/>
    <w:qFormat/>
    <w:uiPriority w:val="0"/>
    <w:rPr>
      <w:rFonts w:ascii="宋体"/>
      <w:sz w:val="21"/>
      <w:szCs w:val="21"/>
    </w:rPr>
  </w:style>
  <w:style w:type="paragraph" w:customStyle="1" w:styleId="49">
    <w:name w:val="二级无"/>
    <w:basedOn w:val="50"/>
    <w:link w:val="48"/>
    <w:qFormat/>
    <w:uiPriority w:val="0"/>
    <w:pPr>
      <w:spacing w:beforeLines="0" w:afterLines="0"/>
    </w:pPr>
    <w:rPr>
      <w:rFonts w:ascii="宋体" w:eastAsia="宋体"/>
    </w:rPr>
  </w:style>
  <w:style w:type="paragraph" w:customStyle="1" w:styleId="50">
    <w:name w:val="二级条标题"/>
    <w:basedOn w:val="51"/>
    <w:next w:val="28"/>
    <w:link w:val="58"/>
    <w:qFormat/>
    <w:uiPriority w:val="0"/>
    <w:pPr>
      <w:numPr>
        <w:ilvl w:val="2"/>
      </w:numPr>
      <w:spacing w:before="50" w:after="50"/>
      <w:outlineLvl w:val="3"/>
    </w:pPr>
  </w:style>
  <w:style w:type="paragraph" w:customStyle="1" w:styleId="51">
    <w:name w:val="一级条标题"/>
    <w:next w:val="28"/>
    <w:link w:val="55"/>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character" w:customStyle="1" w:styleId="52">
    <w:name w:val="正文文本 Char"/>
    <w:link w:val="11"/>
    <w:qFormat/>
    <w:uiPriority w:val="0"/>
    <w:rPr>
      <w:kern w:val="2"/>
      <w:sz w:val="21"/>
      <w:szCs w:val="24"/>
    </w:rPr>
  </w:style>
  <w:style w:type="character" w:customStyle="1" w:styleId="53">
    <w:name w:val="附录公式 Char"/>
    <w:link w:val="54"/>
    <w:qFormat/>
    <w:locked/>
    <w:uiPriority w:val="0"/>
    <w:rPr>
      <w:rFonts w:ascii="宋体"/>
      <w:sz w:val="21"/>
      <w:lang w:val="en-US" w:eastAsia="zh-CN"/>
    </w:rPr>
  </w:style>
  <w:style w:type="paragraph" w:customStyle="1" w:styleId="54">
    <w:name w:val="附录公式"/>
    <w:basedOn w:val="28"/>
    <w:next w:val="28"/>
    <w:link w:val="53"/>
    <w:qFormat/>
    <w:uiPriority w:val="0"/>
  </w:style>
  <w:style w:type="character" w:customStyle="1" w:styleId="55">
    <w:name w:val="一级条标题 Char"/>
    <w:link w:val="51"/>
    <w:qFormat/>
    <w:uiPriority w:val="0"/>
    <w:rPr>
      <w:rFonts w:ascii="黑体" w:eastAsia="黑体"/>
      <w:sz w:val="21"/>
      <w:szCs w:val="21"/>
    </w:rPr>
  </w:style>
  <w:style w:type="character" w:customStyle="1" w:styleId="56">
    <w:name w:val="段 Char"/>
    <w:link w:val="28"/>
    <w:qFormat/>
    <w:locked/>
    <w:uiPriority w:val="0"/>
    <w:rPr>
      <w:rFonts w:ascii="宋体"/>
      <w:sz w:val="21"/>
      <w:lang w:val="en-US" w:eastAsia="zh-CN" w:bidi="ar-SA"/>
    </w:rPr>
  </w:style>
  <w:style w:type="character" w:customStyle="1" w:styleId="57">
    <w:name w:val="正文文本缩进 Char1"/>
    <w:link w:val="12"/>
    <w:qFormat/>
    <w:locked/>
    <w:uiPriority w:val="0"/>
    <w:rPr>
      <w:kern w:val="2"/>
      <w:sz w:val="24"/>
    </w:rPr>
  </w:style>
  <w:style w:type="character" w:customStyle="1" w:styleId="58">
    <w:name w:val="二级条标题 Char"/>
    <w:link w:val="50"/>
    <w:qFormat/>
    <w:uiPriority w:val="0"/>
    <w:rPr>
      <w:rFonts w:ascii="黑体" w:eastAsia="黑体"/>
      <w:sz w:val="21"/>
      <w:szCs w:val="21"/>
    </w:rPr>
  </w:style>
  <w:style w:type="character" w:customStyle="1" w:styleId="59">
    <w:name w:val="批注文字 Char"/>
    <w:link w:val="9"/>
    <w:qFormat/>
    <w:locked/>
    <w:uiPriority w:val="0"/>
    <w:rPr>
      <w:kern w:val="2"/>
      <w:sz w:val="24"/>
    </w:rPr>
  </w:style>
  <w:style w:type="character" w:customStyle="1" w:styleId="60">
    <w:name w:val="一级条标题 Char Char"/>
    <w:qFormat/>
    <w:uiPriority w:val="0"/>
    <w:rPr>
      <w:rFonts w:eastAsia="黑体"/>
      <w:sz w:val="21"/>
      <w:lang w:bidi="ar-SA"/>
    </w:rPr>
  </w:style>
  <w:style w:type="character" w:customStyle="1" w:styleId="61">
    <w:name w:val="正文缩进 Char"/>
    <w:link w:val="5"/>
    <w:qFormat/>
    <w:uiPriority w:val="0"/>
    <w:rPr>
      <w:szCs w:val="24"/>
    </w:rPr>
  </w:style>
  <w:style w:type="character" w:customStyle="1" w:styleId="62">
    <w:name w:val="正文文本缩进 Char"/>
    <w:qFormat/>
    <w:uiPriority w:val="0"/>
    <w:rPr>
      <w:kern w:val="2"/>
      <w:sz w:val="21"/>
      <w:szCs w:val="24"/>
    </w:rPr>
  </w:style>
  <w:style w:type="character" w:customStyle="1" w:styleId="63">
    <w:name w:val="首示例 Char"/>
    <w:link w:val="64"/>
    <w:qFormat/>
    <w:locked/>
    <w:uiPriority w:val="0"/>
    <w:rPr>
      <w:rFonts w:ascii="宋体"/>
      <w:kern w:val="2"/>
      <w:sz w:val="18"/>
      <w:lang w:bidi="ar-SA"/>
    </w:rPr>
  </w:style>
  <w:style w:type="paragraph" w:customStyle="1" w:styleId="64">
    <w:name w:val="首示例"/>
    <w:next w:val="28"/>
    <w:link w:val="63"/>
    <w:qFormat/>
    <w:uiPriority w:val="0"/>
    <w:pPr>
      <w:tabs>
        <w:tab w:val="left" w:pos="360"/>
      </w:tabs>
    </w:pPr>
    <w:rPr>
      <w:rFonts w:ascii="宋体" w:hAnsi="Times New Roman" w:eastAsia="宋体" w:cs="Times New Roman"/>
      <w:kern w:val="2"/>
      <w:sz w:val="18"/>
      <w:lang w:val="en-US" w:eastAsia="zh-CN" w:bidi="ar-SA"/>
    </w:rPr>
  </w:style>
  <w:style w:type="character" w:customStyle="1" w:styleId="65">
    <w:name w:val="high-light-bg4"/>
    <w:basedOn w:val="40"/>
    <w:qFormat/>
    <w:uiPriority w:val="0"/>
  </w:style>
  <w:style w:type="character" w:customStyle="1" w:styleId="66">
    <w:name w:val="段 Char Char"/>
    <w:qFormat/>
    <w:uiPriority w:val="0"/>
    <w:rPr>
      <w:rFonts w:ascii="宋体"/>
      <w:sz w:val="21"/>
      <w:lang w:val="en-US" w:eastAsia="zh-CN" w:bidi="ar-SA"/>
    </w:rPr>
  </w:style>
  <w:style w:type="character" w:customStyle="1" w:styleId="67">
    <w:name w:val="批注主题 Char"/>
    <w:link w:val="37"/>
    <w:qFormat/>
    <w:locked/>
    <w:uiPriority w:val="0"/>
    <w:rPr>
      <w:b/>
      <w:kern w:val="2"/>
      <w:sz w:val="24"/>
    </w:rPr>
  </w:style>
  <w:style w:type="character" w:customStyle="1" w:styleId="68">
    <w:name w:val="apple-converted-space"/>
    <w:basedOn w:val="40"/>
    <w:qFormat/>
    <w:uiPriority w:val="0"/>
  </w:style>
  <w:style w:type="character" w:customStyle="1" w:styleId="69">
    <w:name w:val="ordinary-span-edit2"/>
    <w:basedOn w:val="40"/>
    <w:qFormat/>
    <w:uiPriority w:val="0"/>
  </w:style>
  <w:style w:type="character" w:customStyle="1" w:styleId="70">
    <w:name w:val="标题 3 Char"/>
    <w:link w:val="2"/>
    <w:qFormat/>
    <w:uiPriority w:val="9"/>
    <w:rPr>
      <w:rFonts w:ascii="宋体" w:hAnsi="宋体" w:cs="宋体"/>
      <w:b/>
      <w:bCs/>
      <w:sz w:val="27"/>
      <w:szCs w:val="27"/>
    </w:rPr>
  </w:style>
  <w:style w:type="character" w:customStyle="1" w:styleId="71">
    <w:name w:val="发布"/>
    <w:qFormat/>
    <w:uiPriority w:val="0"/>
    <w:rPr>
      <w:rFonts w:ascii="黑体" w:eastAsia="黑体"/>
      <w:spacing w:val="85"/>
      <w:w w:val="100"/>
      <w:position w:val="3"/>
      <w:sz w:val="28"/>
    </w:rPr>
  </w:style>
  <w:style w:type="paragraph" w:customStyle="1" w:styleId="72">
    <w:name w:val="附录标识"/>
    <w:basedOn w:val="1"/>
    <w:next w:val="28"/>
    <w:qFormat/>
    <w:uiPriority w:val="0"/>
    <w:pPr>
      <w:keepNext/>
      <w:widowControl/>
      <w:numPr>
        <w:ilvl w:val="0"/>
        <w:numId w:val="3"/>
      </w:numPr>
      <w:shd w:val="clear" w:color="FFFFFF" w:fill="FFFFFF"/>
      <w:tabs>
        <w:tab w:val="left" w:pos="6405"/>
      </w:tabs>
      <w:spacing w:before="640" w:after="280"/>
      <w:jc w:val="center"/>
      <w:outlineLvl w:val="0"/>
    </w:pPr>
    <w:rPr>
      <w:rFonts w:ascii="黑体" w:eastAsia="黑体"/>
      <w:kern w:val="0"/>
      <w:szCs w:val="20"/>
    </w:rPr>
  </w:style>
  <w:style w:type="paragraph" w:customStyle="1" w:styleId="73">
    <w:name w:val="封面标准英文名称2"/>
    <w:basedOn w:val="74"/>
    <w:qFormat/>
    <w:uiPriority w:val="0"/>
    <w:pPr>
      <w:framePr w:wrap="around" w:y="4469"/>
    </w:pPr>
  </w:style>
  <w:style w:type="paragraph" w:customStyle="1" w:styleId="74">
    <w:name w:val="封面标准英文名称"/>
    <w:basedOn w:val="75"/>
    <w:qFormat/>
    <w:uiPriority w:val="0"/>
    <w:pPr>
      <w:framePr w:wrap="around"/>
      <w:spacing w:before="370" w:line="400" w:lineRule="exact"/>
    </w:pPr>
    <w:rPr>
      <w:rFonts w:ascii="Times New Roman"/>
      <w:sz w:val="28"/>
      <w:szCs w:val="28"/>
    </w:rPr>
  </w:style>
  <w:style w:type="paragraph" w:customStyle="1" w:styleId="7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6">
    <w:name w:val="列项——（一级）"/>
    <w:qFormat/>
    <w:uiPriority w:val="0"/>
    <w:pPr>
      <w:widowControl w:val="0"/>
      <w:numPr>
        <w:ilvl w:val="0"/>
        <w:numId w:val="4"/>
      </w:numPr>
      <w:jc w:val="both"/>
    </w:pPr>
    <w:rPr>
      <w:rFonts w:ascii="宋体" w:hAnsi="Times New Roman" w:eastAsia="宋体" w:cs="Times New Roman"/>
      <w:sz w:val="21"/>
      <w:lang w:val="en-US" w:eastAsia="zh-CN" w:bidi="ar-SA"/>
    </w:rPr>
  </w:style>
  <w:style w:type="paragraph" w:customStyle="1" w:styleId="77">
    <w:name w:val="参考文献、索引标题"/>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78">
    <w:name w:val="附录表标号"/>
    <w:basedOn w:val="1"/>
    <w:next w:val="28"/>
    <w:qFormat/>
    <w:uiPriority w:val="0"/>
    <w:pPr>
      <w:numPr>
        <w:ilvl w:val="0"/>
        <w:numId w:val="5"/>
      </w:numPr>
      <w:spacing w:line="14" w:lineRule="exact"/>
      <w:ind w:left="811" w:hanging="448"/>
      <w:jc w:val="center"/>
      <w:outlineLvl w:val="0"/>
    </w:pPr>
    <w:rPr>
      <w:color w:val="FFFFFF"/>
    </w:rPr>
  </w:style>
  <w:style w:type="paragraph" w:customStyle="1" w:styleId="79">
    <w:name w:val="封面标准文稿编辑信息"/>
    <w:basedOn w:val="80"/>
    <w:qFormat/>
    <w:uiPriority w:val="0"/>
    <w:pPr>
      <w:framePr w:wrap="around"/>
      <w:spacing w:before="180" w:line="180" w:lineRule="exact"/>
    </w:pPr>
    <w:rPr>
      <w:sz w:val="21"/>
    </w:rPr>
  </w:style>
  <w:style w:type="paragraph" w:customStyle="1" w:styleId="80">
    <w:name w:val="封面标准文稿类别"/>
    <w:basedOn w:val="81"/>
    <w:qFormat/>
    <w:uiPriority w:val="0"/>
    <w:pPr>
      <w:framePr w:wrap="around"/>
      <w:spacing w:after="160" w:line="240" w:lineRule="auto"/>
    </w:pPr>
    <w:rPr>
      <w:sz w:val="24"/>
    </w:rPr>
  </w:style>
  <w:style w:type="paragraph" w:customStyle="1" w:styleId="81">
    <w:name w:val="封面一致性程度标识"/>
    <w:basedOn w:val="74"/>
    <w:qFormat/>
    <w:uiPriority w:val="0"/>
    <w:pPr>
      <w:framePr w:wrap="around"/>
      <w:spacing w:before="440"/>
    </w:pPr>
    <w:rPr>
      <w:rFonts w:ascii="宋体" w:eastAsia="宋体"/>
    </w:rPr>
  </w:style>
  <w:style w:type="paragraph" w:customStyle="1" w:styleId="82">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3">
    <w:name w:val="参考文献"/>
    <w:basedOn w:val="1"/>
    <w:next w:val="28"/>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4">
    <w:name w:val="封面标准名称2"/>
    <w:basedOn w:val="75"/>
    <w:qFormat/>
    <w:uiPriority w:val="0"/>
    <w:pPr>
      <w:framePr w:wrap="around" w:y="4469"/>
      <w:spacing w:beforeLines="630"/>
    </w:pPr>
  </w:style>
  <w:style w:type="paragraph" w:customStyle="1" w:styleId="85">
    <w:name w:val="附录一级条标题"/>
    <w:basedOn w:val="86"/>
    <w:next w:val="28"/>
    <w:qFormat/>
    <w:uiPriority w:val="0"/>
    <w:pPr>
      <w:numPr>
        <w:ilvl w:val="2"/>
      </w:numPr>
      <w:autoSpaceDN w:val="0"/>
      <w:spacing w:beforeLines="50" w:afterLines="50"/>
      <w:outlineLvl w:val="2"/>
    </w:pPr>
  </w:style>
  <w:style w:type="paragraph" w:customStyle="1" w:styleId="86">
    <w:name w:val="附录章标题"/>
    <w:next w:val="28"/>
    <w:qFormat/>
    <w:uiPriority w:val="0"/>
    <w:pPr>
      <w:numPr>
        <w:ilvl w:val="1"/>
        <w:numId w:val="3"/>
      </w:numPr>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87">
    <w:name w:val="条文脚注"/>
    <w:basedOn w:val="29"/>
    <w:qFormat/>
    <w:uiPriority w:val="0"/>
    <w:pPr>
      <w:numPr>
        <w:numId w:val="0"/>
      </w:numPr>
      <w:jc w:val="both"/>
    </w:pPr>
  </w:style>
  <w:style w:type="paragraph" w:customStyle="1" w:styleId="88">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89">
    <w:name w:val="前言、引言标题"/>
    <w:next w:val="28"/>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0">
    <w:name w:val="标准书眉一"/>
    <w:qFormat/>
    <w:uiPriority w:val="0"/>
    <w:pPr>
      <w:jc w:val="both"/>
    </w:pPr>
    <w:rPr>
      <w:rFonts w:ascii="Times New Roman" w:hAnsi="Times New Roman" w:eastAsia="宋体" w:cs="Times New Roman"/>
      <w:lang w:val="en-US" w:eastAsia="zh-CN" w:bidi="ar-SA"/>
    </w:rPr>
  </w:style>
  <w:style w:type="paragraph" w:customStyle="1" w:styleId="91">
    <w:name w:val="修订1"/>
    <w:semiHidden/>
    <w:qFormat/>
    <w:uiPriority w:val="0"/>
    <w:rPr>
      <w:rFonts w:ascii="Times New Roman" w:hAnsi="Times New Roman" w:eastAsia="宋体" w:cs="Times New Roman"/>
      <w:kern w:val="2"/>
      <w:sz w:val="21"/>
      <w:szCs w:val="24"/>
      <w:lang w:val="en-US" w:eastAsia="zh-CN" w:bidi="ar-SA"/>
    </w:rPr>
  </w:style>
  <w:style w:type="paragraph" w:customStyle="1" w:styleId="92">
    <w:name w:val="附录二级条标题"/>
    <w:basedOn w:val="1"/>
    <w:next w:val="28"/>
    <w:qFormat/>
    <w:uiPriority w:val="0"/>
    <w:pPr>
      <w:widowControl/>
      <w:numPr>
        <w:ilvl w:val="3"/>
        <w:numId w:val="3"/>
      </w:numPr>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93">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94">
    <w:name w:val="附录数字编号列项（二级）"/>
    <w:qFormat/>
    <w:uiPriority w:val="0"/>
    <w:pPr>
      <w:numPr>
        <w:ilvl w:val="1"/>
        <w:numId w:val="6"/>
      </w:numPr>
    </w:pPr>
    <w:rPr>
      <w:rFonts w:ascii="宋体" w:hAnsi="Times New Roman" w:eastAsia="宋体" w:cs="Times New Roman"/>
      <w:sz w:val="21"/>
      <w:lang w:val="en-US" w:eastAsia="zh-CN" w:bidi="ar-SA"/>
    </w:rPr>
  </w:style>
  <w:style w:type="paragraph" w:customStyle="1" w:styleId="95">
    <w:name w:val="封面标准文稿类别2"/>
    <w:basedOn w:val="80"/>
    <w:qFormat/>
    <w:uiPriority w:val="0"/>
    <w:pPr>
      <w:framePr w:wrap="around" w:y="4469"/>
    </w:pPr>
  </w:style>
  <w:style w:type="paragraph" w:customStyle="1" w:styleId="96">
    <w:name w:val="五级无"/>
    <w:basedOn w:val="97"/>
    <w:qFormat/>
    <w:uiPriority w:val="0"/>
    <w:pPr>
      <w:spacing w:beforeLines="0" w:afterLines="0"/>
    </w:pPr>
    <w:rPr>
      <w:rFonts w:ascii="宋体" w:eastAsia="宋体"/>
    </w:rPr>
  </w:style>
  <w:style w:type="paragraph" w:customStyle="1" w:styleId="97">
    <w:name w:val="五级条标题"/>
    <w:basedOn w:val="98"/>
    <w:next w:val="28"/>
    <w:qFormat/>
    <w:uiPriority w:val="0"/>
    <w:pPr>
      <w:numPr>
        <w:ilvl w:val="0"/>
        <w:numId w:val="0"/>
      </w:numPr>
      <w:outlineLvl w:val="6"/>
    </w:pPr>
  </w:style>
  <w:style w:type="paragraph" w:customStyle="1" w:styleId="98">
    <w:name w:val="四级条标题"/>
    <w:basedOn w:val="99"/>
    <w:next w:val="28"/>
    <w:qFormat/>
    <w:uiPriority w:val="0"/>
    <w:pPr>
      <w:numPr>
        <w:ilvl w:val="4"/>
      </w:numPr>
      <w:outlineLvl w:val="5"/>
    </w:pPr>
  </w:style>
  <w:style w:type="paragraph" w:customStyle="1" w:styleId="99">
    <w:name w:val="三级条标题"/>
    <w:basedOn w:val="50"/>
    <w:next w:val="28"/>
    <w:qFormat/>
    <w:uiPriority w:val="0"/>
    <w:pPr>
      <w:numPr>
        <w:ilvl w:val="3"/>
      </w:numPr>
      <w:ind w:left="0"/>
      <w:outlineLvl w:val="4"/>
    </w:pPr>
  </w:style>
  <w:style w:type="paragraph" w:customStyle="1" w:styleId="100">
    <w:name w:val="封面标准文稿编辑信息2"/>
    <w:basedOn w:val="79"/>
    <w:qFormat/>
    <w:uiPriority w:val="0"/>
    <w:pPr>
      <w:framePr w:wrap="around" w:y="4469"/>
    </w:pPr>
  </w:style>
  <w:style w:type="paragraph" w:customStyle="1" w:styleId="101">
    <w:name w:val="字母编号列项（一级）"/>
    <w:qFormat/>
    <w:uiPriority w:val="0"/>
    <w:pPr>
      <w:jc w:val="both"/>
    </w:pPr>
    <w:rPr>
      <w:rFonts w:ascii="宋体" w:hAnsi="Times New Roman" w:eastAsia="宋体" w:cs="Times New Roman"/>
      <w:sz w:val="21"/>
      <w:lang w:val="en-US" w:eastAsia="zh-CN" w:bidi="ar-SA"/>
    </w:rPr>
  </w:style>
  <w:style w:type="paragraph" w:customStyle="1" w:styleId="102">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03">
    <w:name w:val="附录三级无"/>
    <w:basedOn w:val="104"/>
    <w:qFormat/>
    <w:uiPriority w:val="0"/>
    <w:pPr>
      <w:spacing w:beforeLines="0" w:afterLines="0"/>
    </w:pPr>
    <w:rPr>
      <w:rFonts w:ascii="宋体" w:eastAsia="宋体"/>
      <w:szCs w:val="21"/>
    </w:rPr>
  </w:style>
  <w:style w:type="paragraph" w:customStyle="1" w:styleId="104">
    <w:name w:val="附录三级条标题"/>
    <w:basedOn w:val="92"/>
    <w:next w:val="28"/>
    <w:qFormat/>
    <w:uiPriority w:val="0"/>
    <w:pPr>
      <w:numPr>
        <w:ilvl w:val="0"/>
        <w:numId w:val="0"/>
      </w:numPr>
      <w:outlineLvl w:val="4"/>
    </w:pPr>
  </w:style>
  <w:style w:type="paragraph" w:customStyle="1" w:styleId="105">
    <w:name w:val="一级无"/>
    <w:basedOn w:val="51"/>
    <w:qFormat/>
    <w:uiPriority w:val="0"/>
    <w:pPr>
      <w:spacing w:beforeLines="0" w:afterLines="0"/>
    </w:pPr>
    <w:rPr>
      <w:rFonts w:ascii="宋体" w:eastAsia="宋体"/>
    </w:rPr>
  </w:style>
  <w:style w:type="paragraph" w:customStyle="1" w:styleId="106">
    <w:name w:val="附录四级条标题"/>
    <w:basedOn w:val="104"/>
    <w:next w:val="28"/>
    <w:qFormat/>
    <w:uiPriority w:val="0"/>
    <w:pPr>
      <w:numPr>
        <w:ilvl w:val="5"/>
      </w:numPr>
      <w:outlineLvl w:val="5"/>
    </w:pPr>
  </w:style>
  <w:style w:type="paragraph" w:customStyle="1" w:styleId="107">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8">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109">
    <w:name w:val="其他标准标志"/>
    <w:basedOn w:val="110"/>
    <w:qFormat/>
    <w:uiPriority w:val="0"/>
    <w:pPr>
      <w:framePr w:w="6101" w:wrap="around" w:vAnchor="page" w:hAnchor="page" w:x="4673" w:y="942"/>
    </w:pPr>
    <w:rPr>
      <w:w w:val="130"/>
    </w:rPr>
  </w:style>
  <w:style w:type="paragraph" w:customStyle="1" w:styleId="110">
    <w:name w:val="标准标志"/>
    <w:next w:val="1"/>
    <w:qFormat/>
    <w:uiPriority w:val="0"/>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111">
    <w:name w:val="封面正文"/>
    <w:qFormat/>
    <w:uiPriority w:val="0"/>
    <w:pPr>
      <w:jc w:val="both"/>
    </w:pPr>
    <w:rPr>
      <w:rFonts w:ascii="Times New Roman" w:hAnsi="Times New Roman" w:eastAsia="宋体" w:cs="Times New Roman"/>
      <w:lang w:val="en-US" w:eastAsia="zh-CN" w:bidi="ar-SA"/>
    </w:rPr>
  </w:style>
  <w:style w:type="paragraph" w:customStyle="1" w:styleId="112">
    <w:name w:val="附录图标题"/>
    <w:basedOn w:val="1"/>
    <w:next w:val="28"/>
    <w:qFormat/>
    <w:uiPriority w:val="0"/>
    <w:pPr>
      <w:numPr>
        <w:ilvl w:val="1"/>
        <w:numId w:val="7"/>
      </w:numPr>
      <w:tabs>
        <w:tab w:val="left" w:pos="363"/>
      </w:tabs>
      <w:spacing w:beforeLines="50" w:afterLines="50"/>
      <w:jc w:val="center"/>
    </w:pPr>
    <w:rPr>
      <w:rFonts w:ascii="黑体" w:eastAsia="黑体"/>
      <w:szCs w:val="21"/>
    </w:rPr>
  </w:style>
  <w:style w:type="paragraph" w:customStyle="1" w:styleId="113">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4">
    <w:name w:val="示例"/>
    <w:next w:val="88"/>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115">
    <w:name w:val="注：（正文）"/>
    <w:basedOn w:val="116"/>
    <w:next w:val="28"/>
    <w:qFormat/>
    <w:uiPriority w:val="0"/>
  </w:style>
  <w:style w:type="paragraph" w:customStyle="1" w:styleId="116">
    <w:name w:val="注："/>
    <w:next w:val="28"/>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117">
    <w:name w:val="三级无"/>
    <w:basedOn w:val="99"/>
    <w:qFormat/>
    <w:uiPriority w:val="0"/>
    <w:pPr>
      <w:spacing w:beforeLines="0" w:afterLines="0"/>
    </w:pPr>
    <w:rPr>
      <w:rFonts w:ascii="宋体" w:eastAsia="宋体"/>
    </w:rPr>
  </w:style>
  <w:style w:type="paragraph" w:customStyle="1" w:styleId="118">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119">
    <w:name w:val="附录公式编号制表符"/>
    <w:basedOn w:val="1"/>
    <w:next w:val="28"/>
    <w:qFormat/>
    <w:uiPriority w:val="0"/>
    <w:pPr>
      <w:widowControl/>
      <w:tabs>
        <w:tab w:val="center" w:pos="4201"/>
        <w:tab w:val="right" w:leader="dot" w:pos="9298"/>
      </w:tabs>
      <w:autoSpaceDE w:val="0"/>
      <w:autoSpaceDN w:val="0"/>
    </w:pPr>
    <w:rPr>
      <w:rFonts w:ascii="宋体"/>
      <w:kern w:val="0"/>
      <w:szCs w:val="20"/>
    </w:rPr>
  </w:style>
  <w:style w:type="paragraph" w:customStyle="1" w:styleId="120">
    <w:name w:val="其他发布日期"/>
    <w:basedOn w:val="121"/>
    <w:qFormat/>
    <w:uiPriority w:val="0"/>
    <w:pPr>
      <w:framePr w:wrap="around" w:vAnchor="page" w:hAnchor="text" w:x="1419"/>
    </w:pPr>
  </w:style>
  <w:style w:type="paragraph" w:customStyle="1" w:styleId="121">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2">
    <w:name w:val="数字编号列项（二级）"/>
    <w:qFormat/>
    <w:uiPriority w:val="0"/>
    <w:pPr>
      <w:numPr>
        <w:ilvl w:val="1"/>
        <w:numId w:val="8"/>
      </w:numPr>
      <w:jc w:val="both"/>
    </w:pPr>
    <w:rPr>
      <w:rFonts w:ascii="宋体" w:hAnsi="Times New Roman" w:eastAsia="宋体" w:cs="Times New Roman"/>
      <w:sz w:val="21"/>
      <w:lang w:val="en-US" w:eastAsia="zh-CN" w:bidi="ar-SA"/>
    </w:rPr>
  </w:style>
  <w:style w:type="paragraph" w:customStyle="1" w:styleId="123">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24">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25">
    <w:name w:val="示例后文字"/>
    <w:basedOn w:val="28"/>
    <w:next w:val="28"/>
    <w:qFormat/>
    <w:uiPriority w:val="0"/>
    <w:pPr>
      <w:ind w:firstLine="360"/>
    </w:pPr>
    <w:rPr>
      <w:sz w:val="18"/>
    </w:rPr>
  </w:style>
  <w:style w:type="paragraph" w:customStyle="1" w:styleId="126">
    <w:name w:val="正文图标题"/>
    <w:next w:val="28"/>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27">
    <w:name w:val="其他实施日期"/>
    <w:basedOn w:val="128"/>
    <w:qFormat/>
    <w:uiPriority w:val="0"/>
    <w:pPr>
      <w:framePr w:wrap="around"/>
    </w:pPr>
  </w:style>
  <w:style w:type="paragraph" w:customStyle="1" w:styleId="128">
    <w:name w:val="实施日期"/>
    <w:basedOn w:val="121"/>
    <w:qFormat/>
    <w:uiPriority w:val="0"/>
    <w:pPr>
      <w:framePr w:wrap="around" w:vAnchor="page" w:hAnchor="text"/>
      <w:jc w:val="right"/>
    </w:pPr>
  </w:style>
  <w:style w:type="paragraph" w:customStyle="1" w:styleId="1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30">
    <w:name w:val="图标脚注说明"/>
    <w:basedOn w:val="28"/>
    <w:qFormat/>
    <w:uiPriority w:val="0"/>
    <w:pPr>
      <w:ind w:left="840" w:hanging="420" w:firstLineChars="0"/>
    </w:pPr>
    <w:rPr>
      <w:sz w:val="18"/>
      <w:szCs w:val="18"/>
    </w:rPr>
  </w:style>
  <w:style w:type="paragraph" w:customStyle="1" w:styleId="131">
    <w:name w:val="发布部门"/>
    <w:next w:val="28"/>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2">
    <w:name w:val="图的脚注"/>
    <w:next w:val="28"/>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3">
    <w:name w:val="目次、标准名称标题"/>
    <w:basedOn w:val="1"/>
    <w:next w:val="2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34">
    <w:name w:val="附录一级无"/>
    <w:basedOn w:val="85"/>
    <w:qFormat/>
    <w:uiPriority w:val="0"/>
    <w:pPr>
      <w:spacing w:beforeLines="0" w:afterLines="0"/>
    </w:pPr>
    <w:rPr>
      <w:rFonts w:ascii="宋体" w:eastAsia="宋体"/>
      <w:szCs w:val="21"/>
    </w:rPr>
  </w:style>
  <w:style w:type="paragraph" w:customStyle="1" w:styleId="135">
    <w:name w:val="正文公式编号制表符"/>
    <w:basedOn w:val="28"/>
    <w:next w:val="28"/>
    <w:qFormat/>
    <w:uiPriority w:val="0"/>
    <w:pPr>
      <w:ind w:firstLine="0" w:firstLineChars="0"/>
    </w:pPr>
  </w:style>
  <w:style w:type="paragraph" w:customStyle="1" w:styleId="136">
    <w:name w:val="附录字母编号列项（一级）"/>
    <w:qFormat/>
    <w:uiPriority w:val="0"/>
    <w:pPr>
      <w:numPr>
        <w:ilvl w:val="0"/>
        <w:numId w:val="6"/>
      </w:numPr>
    </w:pPr>
    <w:rPr>
      <w:rFonts w:ascii="宋体" w:hAnsi="Times New Roman" w:eastAsia="宋体" w:cs="Times New Roman"/>
      <w:sz w:val="21"/>
      <w:lang w:val="en-US" w:eastAsia="zh-CN" w:bidi="ar-SA"/>
    </w:rPr>
  </w:style>
  <w:style w:type="paragraph" w:customStyle="1" w:styleId="137">
    <w:name w:val="Revision"/>
    <w:semiHidden/>
    <w:qFormat/>
    <w:uiPriority w:val="99"/>
    <w:rPr>
      <w:rFonts w:ascii="Times New Roman" w:hAnsi="Times New Roman" w:eastAsia="宋体" w:cs="Times New Roman"/>
      <w:kern w:val="2"/>
      <w:sz w:val="21"/>
      <w:szCs w:val="24"/>
      <w:lang w:val="en-US" w:eastAsia="zh-CN" w:bidi="ar-SA"/>
    </w:rPr>
  </w:style>
  <w:style w:type="paragraph" w:customStyle="1" w:styleId="138">
    <w:name w:val="章标题"/>
    <w:next w:val="2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139">
    <w:name w:val="标准书眉_偶数页"/>
    <w:basedOn w:val="140"/>
    <w:next w:val="1"/>
    <w:qFormat/>
    <w:uiPriority w:val="0"/>
    <w:pPr>
      <w:tabs>
        <w:tab w:val="center" w:pos="4154"/>
        <w:tab w:val="right" w:pos="8306"/>
      </w:tabs>
      <w:jc w:val="left"/>
    </w:pPr>
  </w:style>
  <w:style w:type="paragraph" w:customStyle="1" w:styleId="140">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41">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42">
    <w:name w:val="附录图标号"/>
    <w:basedOn w:val="1"/>
    <w:qFormat/>
    <w:uiPriority w:val="0"/>
    <w:pPr>
      <w:keepNext/>
      <w:pageBreakBefore/>
      <w:widowControl/>
      <w:numPr>
        <w:ilvl w:val="0"/>
        <w:numId w:val="7"/>
      </w:numPr>
      <w:spacing w:line="14" w:lineRule="exact"/>
      <w:ind w:firstLine="363"/>
      <w:jc w:val="center"/>
      <w:outlineLvl w:val="0"/>
    </w:pPr>
    <w:rPr>
      <w:color w:val="FFFFFF"/>
    </w:rPr>
  </w:style>
  <w:style w:type="paragraph" w:customStyle="1" w:styleId="143">
    <w:name w:val="列项◆（三级）"/>
    <w:basedOn w:val="1"/>
    <w:qFormat/>
    <w:uiPriority w:val="0"/>
    <w:pPr>
      <w:numPr>
        <w:ilvl w:val="2"/>
        <w:numId w:val="4"/>
      </w:numPr>
      <w:tabs>
        <w:tab w:val="left" w:pos="1678"/>
        <w:tab w:val="clear" w:pos="1679"/>
      </w:tabs>
      <w:ind w:left="1678"/>
    </w:pPr>
    <w:rPr>
      <w:rFonts w:ascii="宋体"/>
      <w:szCs w:val="21"/>
    </w:rPr>
  </w:style>
  <w:style w:type="paragraph" w:customStyle="1" w:styleId="144">
    <w:name w:val="封面一致性程度标识2"/>
    <w:basedOn w:val="81"/>
    <w:qFormat/>
    <w:uiPriority w:val="0"/>
    <w:pPr>
      <w:framePr w:wrap="around" w:y="4469"/>
    </w:pPr>
  </w:style>
  <w:style w:type="paragraph" w:customStyle="1" w:styleId="145">
    <w:name w:val="附录标题"/>
    <w:basedOn w:val="28"/>
    <w:next w:val="28"/>
    <w:qFormat/>
    <w:uiPriority w:val="0"/>
    <w:pPr>
      <w:ind w:firstLine="0" w:firstLineChars="0"/>
      <w:jc w:val="center"/>
    </w:pPr>
    <w:rPr>
      <w:rFonts w:ascii="黑体" w:eastAsia="黑体"/>
    </w:rPr>
  </w:style>
  <w:style w:type="paragraph" w:styleId="146">
    <w:name w:val="List Paragraph"/>
    <w:basedOn w:val="1"/>
    <w:qFormat/>
    <w:uiPriority w:val="34"/>
    <w:pPr>
      <w:spacing w:after="200" w:line="276" w:lineRule="auto"/>
      <w:ind w:firstLine="420" w:firstLineChars="200"/>
      <w:jc w:val="left"/>
    </w:pPr>
    <w:rPr>
      <w:rFonts w:ascii="Calibri" w:hAnsi="Calibri"/>
      <w:szCs w:val="22"/>
    </w:rPr>
  </w:style>
  <w:style w:type="paragraph" w:customStyle="1" w:styleId="147">
    <w:name w:val="编号列项（三级）"/>
    <w:qFormat/>
    <w:uiPriority w:val="0"/>
    <w:pPr>
      <w:numPr>
        <w:ilvl w:val="2"/>
        <w:numId w:val="8"/>
      </w:numPr>
    </w:pPr>
    <w:rPr>
      <w:rFonts w:ascii="宋体" w:hAnsi="Times New Roman" w:eastAsia="宋体" w:cs="Times New Roman"/>
      <w:sz w:val="21"/>
      <w:lang w:val="en-US" w:eastAsia="zh-CN" w:bidi="ar-SA"/>
    </w:rPr>
  </w:style>
  <w:style w:type="paragraph" w:customStyle="1" w:styleId="148">
    <w:name w:val="终结线"/>
    <w:basedOn w:val="1"/>
    <w:qFormat/>
    <w:uiPriority w:val="0"/>
    <w:pPr>
      <w:framePr w:hSpace="181" w:vSpace="181" w:wrap="around" w:vAnchor="text" w:hAnchor="margin" w:xAlign="center" w:y="285"/>
    </w:pPr>
  </w:style>
  <w:style w:type="paragraph" w:customStyle="1" w:styleId="149">
    <w:name w:val="正文表标题"/>
    <w:next w:val="28"/>
    <w:qFormat/>
    <w:uiPriority w:val="0"/>
    <w:pPr>
      <w:numPr>
        <w:ilvl w:val="0"/>
        <w:numId w:val="9"/>
      </w:numPr>
      <w:spacing w:beforeLines="50" w:afterLines="50"/>
      <w:jc w:val="center"/>
    </w:pPr>
    <w:rPr>
      <w:rFonts w:ascii="黑体" w:hAnsi="Times New Roman" w:eastAsia="黑体" w:cs="Times New Roman"/>
      <w:sz w:val="21"/>
      <w:lang w:val="en-US" w:eastAsia="zh-CN" w:bidi="ar-SA"/>
    </w:rPr>
  </w:style>
  <w:style w:type="paragraph" w:customStyle="1" w:styleId="150">
    <w:name w:val="图表脚注说明"/>
    <w:basedOn w:val="1"/>
    <w:qFormat/>
    <w:uiPriority w:val="0"/>
    <w:pPr>
      <w:ind w:left="544" w:hanging="181"/>
    </w:pPr>
    <w:rPr>
      <w:rFonts w:ascii="宋体"/>
      <w:sz w:val="18"/>
      <w:szCs w:val="18"/>
    </w:rPr>
  </w:style>
  <w:style w:type="paragraph" w:customStyle="1" w:styleId="151">
    <w:name w:val="附录四级无"/>
    <w:basedOn w:val="106"/>
    <w:qFormat/>
    <w:uiPriority w:val="0"/>
    <w:pPr>
      <w:spacing w:beforeLines="0" w:afterLines="0"/>
    </w:pPr>
    <w:rPr>
      <w:rFonts w:ascii="宋体" w:eastAsia="宋体"/>
      <w:szCs w:val="21"/>
    </w:rPr>
  </w:style>
  <w:style w:type="paragraph" w:customStyle="1" w:styleId="152">
    <w:name w:val="附录五级条标题"/>
    <w:basedOn w:val="106"/>
    <w:next w:val="28"/>
    <w:qFormat/>
    <w:uiPriority w:val="0"/>
    <w:pPr>
      <w:numPr>
        <w:ilvl w:val="6"/>
      </w:numPr>
      <w:outlineLvl w:val="6"/>
    </w:pPr>
  </w:style>
  <w:style w:type="paragraph" w:customStyle="1" w:styleId="153">
    <w:name w:val="其他发布部门"/>
    <w:basedOn w:val="131"/>
    <w:qFormat/>
    <w:uiPriority w:val="0"/>
    <w:pPr>
      <w:framePr w:wrap="around" w:y="15310"/>
      <w:spacing w:line="240" w:lineRule="atLeast"/>
    </w:pPr>
    <w:rPr>
      <w:rFonts w:ascii="黑体" w:eastAsia="黑体"/>
      <w:b w:val="0"/>
    </w:rPr>
  </w:style>
  <w:style w:type="paragraph" w:customStyle="1" w:styleId="15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155">
    <w:name w:val="注×：（正文）"/>
    <w:qFormat/>
    <w:uiPriority w:val="0"/>
    <w:pPr>
      <w:numPr>
        <w:ilvl w:val="0"/>
        <w:numId w:val="10"/>
      </w:numPr>
      <w:jc w:val="both"/>
    </w:pPr>
    <w:rPr>
      <w:rFonts w:ascii="宋体" w:hAnsi="Times New Roman" w:eastAsia="宋体" w:cs="Times New Roman"/>
      <w:sz w:val="18"/>
      <w:szCs w:val="18"/>
      <w:lang w:val="en-US" w:eastAsia="zh-CN" w:bidi="ar-SA"/>
    </w:rPr>
  </w:style>
  <w:style w:type="paragraph" w:customStyle="1" w:styleId="156">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styleId="15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8">
    <w:name w:val="附录表标题"/>
    <w:basedOn w:val="1"/>
    <w:next w:val="28"/>
    <w:qFormat/>
    <w:uiPriority w:val="0"/>
    <w:pPr>
      <w:numPr>
        <w:ilvl w:val="1"/>
        <w:numId w:val="5"/>
      </w:numPr>
      <w:tabs>
        <w:tab w:val="left" w:pos="180"/>
      </w:tabs>
      <w:spacing w:beforeLines="50" w:afterLines="50"/>
      <w:jc w:val="center"/>
    </w:pPr>
    <w:rPr>
      <w:rFonts w:ascii="黑体" w:eastAsia="黑体"/>
      <w:szCs w:val="21"/>
    </w:rPr>
  </w:style>
  <w:style w:type="paragraph" w:customStyle="1" w:styleId="159">
    <w:name w:val="示例×："/>
    <w:basedOn w:val="138"/>
    <w:qFormat/>
    <w:uiPriority w:val="0"/>
    <w:pPr>
      <w:numPr>
        <w:numId w:val="0"/>
      </w:numPr>
      <w:spacing w:beforeLines="0" w:afterLines="0"/>
      <w:ind w:firstLine="363"/>
      <w:outlineLvl w:val="9"/>
    </w:pPr>
    <w:rPr>
      <w:rFonts w:ascii="宋体" w:eastAsia="宋体"/>
      <w:sz w:val="18"/>
      <w:szCs w:val="18"/>
    </w:rPr>
  </w:style>
  <w:style w:type="paragraph" w:customStyle="1" w:styleId="16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61">
    <w:name w:val="附录五级无"/>
    <w:basedOn w:val="152"/>
    <w:qFormat/>
    <w:uiPriority w:val="0"/>
    <w:pPr>
      <w:spacing w:beforeLines="0" w:afterLines="0"/>
    </w:pPr>
    <w:rPr>
      <w:rFonts w:ascii="宋体" w:eastAsia="宋体"/>
      <w:szCs w:val="21"/>
    </w:rPr>
  </w:style>
  <w:style w:type="paragraph" w:customStyle="1" w:styleId="162">
    <w:name w:val="四级无"/>
    <w:basedOn w:val="98"/>
    <w:qFormat/>
    <w:uiPriority w:val="0"/>
    <w:pPr>
      <w:spacing w:beforeLines="0" w:afterLines="0"/>
    </w:pPr>
    <w:rPr>
      <w:rFonts w:ascii="宋体" w:eastAsia="宋体"/>
    </w:rPr>
  </w:style>
  <w:style w:type="paragraph" w:customStyle="1" w:styleId="163">
    <w:name w:val="附录二级无"/>
    <w:basedOn w:val="92"/>
    <w:qFormat/>
    <w:uiPriority w:val="0"/>
    <w:pPr>
      <w:spacing w:beforeLines="0" w:afterLines="0"/>
    </w:pPr>
    <w:rPr>
      <w:rFonts w:ascii="宋体" w:eastAsia="宋体"/>
      <w:szCs w:val="21"/>
    </w:rPr>
  </w:style>
  <w:style w:type="character" w:customStyle="1" w:styleId="164">
    <w:name w:val="日期 Char"/>
    <w:link w:val="19"/>
    <w:qFormat/>
    <w:uiPriority w:val="0"/>
    <w:rPr>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microsoft.com/office/2006/relationships/keyMapCustomizations" Target="customizations.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2.pn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2668</Words>
  <Characters>3410</Characters>
  <Lines>47</Lines>
  <Paragraphs>13</Paragraphs>
  <TotalTime>36</TotalTime>
  <ScaleCrop>false</ScaleCrop>
  <LinksUpToDate>false</LinksUpToDate>
  <CharactersWithSpaces>3637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2022-08-17T02:24:00Z</dcterms:created>
  <cp:lastPrinted>2024-07-12T00:55:00Z</cp:lastPrinted>
  <dcterms:modified xsi:type="dcterms:W3CDTF">2024-11-19T07:29:45Z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FF6662B3C9C94AFEB2677882E1CC2810_13</vt:lpwstr>
  </property>
</Properties>
</file>