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F027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F0EE9E0" w14:textId="21455045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C20A38" w:rsidRPr="00C20A38">
        <w:rPr>
          <w:rFonts w:ascii="宋体" w:hAnsi="宋体" w:hint="eastAsia"/>
          <w:b/>
          <w:sz w:val="28"/>
          <w:szCs w:val="32"/>
        </w:rPr>
        <w:t>水泥基材料流变性能同轴转子测试方法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A2F0AD2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D50BD93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E8F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BFC1AE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F61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1A0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8AA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28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4D87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E03EFB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654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1DF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765F18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CAB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C64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C588B7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B38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E64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3B3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0216B2E2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56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7B6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DF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1C3217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3CE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2C1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211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75399C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9F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F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F9C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659A97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909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BB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1B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BDB825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22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601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FD9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E1B62F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46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F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4F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31C24A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03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76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4C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CF5734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B8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02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BD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F53E972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12F89EB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7CAA521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8B6D" w14:textId="77777777" w:rsidR="003F3A2F" w:rsidRDefault="003F3A2F" w:rsidP="00892971">
      <w:r>
        <w:separator/>
      </w:r>
    </w:p>
  </w:endnote>
  <w:endnote w:type="continuationSeparator" w:id="0">
    <w:p w14:paraId="63FBE309" w14:textId="77777777" w:rsidR="003F3A2F" w:rsidRDefault="003F3A2F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45745" w14:textId="77777777" w:rsidR="003F3A2F" w:rsidRDefault="003F3A2F" w:rsidP="00892971">
      <w:r>
        <w:separator/>
      </w:r>
    </w:p>
  </w:footnote>
  <w:footnote w:type="continuationSeparator" w:id="0">
    <w:p w14:paraId="6E51DDCD" w14:textId="77777777" w:rsidR="003F3A2F" w:rsidRDefault="003F3A2F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E6DC6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3A2F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0A38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123E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32AED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TY</cp:lastModifiedBy>
  <cp:revision>2</cp:revision>
  <dcterms:created xsi:type="dcterms:W3CDTF">2024-11-08T04:00:00Z</dcterms:created>
  <dcterms:modified xsi:type="dcterms:W3CDTF">2024-11-08T04:00:00Z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