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1CEB7">
      <w:pPr>
        <w:pStyle w:val="5"/>
        <w:spacing w:line="284" w:lineRule="auto"/>
      </w:pPr>
      <w:r>
        <w:drawing>
          <wp:anchor distT="0" distB="0" distL="0" distR="0" simplePos="0" relativeHeight="251660288" behindDoc="0" locked="0" layoutInCell="0" allowOverlap="1">
            <wp:simplePos x="0" y="0"/>
            <wp:positionH relativeFrom="page">
              <wp:posOffset>1140460</wp:posOffset>
            </wp:positionH>
            <wp:positionV relativeFrom="page">
              <wp:posOffset>914400</wp:posOffset>
            </wp:positionV>
            <wp:extent cx="1728470" cy="1139190"/>
            <wp:effectExtent l="0" t="0" r="8890" b="381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1728470" cy="1139190"/>
                    </a:xfrm>
                    <a:prstGeom prst="rect">
                      <a:avLst/>
                    </a:prstGeom>
                  </pic:spPr>
                </pic:pic>
              </a:graphicData>
            </a:graphic>
          </wp:anchor>
        </w:drawing>
      </w:r>
    </w:p>
    <w:p w14:paraId="4BA432B9">
      <w:pPr>
        <w:pStyle w:val="5"/>
        <w:spacing w:line="285" w:lineRule="auto"/>
      </w:pPr>
    </w:p>
    <w:p w14:paraId="753AC0CA">
      <w:pPr>
        <w:pStyle w:val="5"/>
        <w:spacing w:line="285" w:lineRule="auto"/>
      </w:pPr>
    </w:p>
    <w:p w14:paraId="6A030090">
      <w:pPr>
        <w:pStyle w:val="5"/>
        <w:spacing w:line="285" w:lineRule="auto"/>
      </w:pPr>
    </w:p>
    <w:p w14:paraId="103985D5">
      <w:pPr>
        <w:spacing w:line="241" w:lineRule="auto"/>
        <w:ind w:left="5865"/>
        <w:rPr>
          <w:rFonts w:ascii="Times New Roman" w:hAnsi="Times New Roman" w:eastAsia="Times New Roman" w:cs="Times New Roman"/>
          <w:sz w:val="27"/>
          <w:szCs w:val="27"/>
        </w:rPr>
      </w:pPr>
      <w:r>
        <w:rPr>
          <w:rFonts w:ascii="Times New Roman" w:hAnsi="Times New Roman" w:eastAsia="Times New Roman" w:cs="Times New Roman"/>
          <w:spacing w:val="8"/>
          <w:sz w:val="27"/>
          <w:szCs w:val="27"/>
        </w:rPr>
        <w:t>T/</w:t>
      </w:r>
      <w:r>
        <w:rPr>
          <w:rFonts w:ascii="Times New Roman" w:hAnsi="Times New Roman" w:eastAsia="Times New Roman" w:cs="Times New Roman"/>
          <w:sz w:val="27"/>
          <w:szCs w:val="27"/>
        </w:rPr>
        <w:t>CECS</w:t>
      </w:r>
      <w:r>
        <w:rPr>
          <w:rFonts w:ascii="Times New Roman" w:hAnsi="Times New Roman" w:eastAsia="Times New Roman" w:cs="Times New Roman"/>
          <w:spacing w:val="8"/>
          <w:sz w:val="27"/>
          <w:szCs w:val="27"/>
        </w:rPr>
        <w:t xml:space="preserve"> </w:t>
      </w:r>
      <w:r>
        <w:rPr>
          <w:rFonts w:ascii="Times New Roman" w:hAnsi="Times New Roman" w:eastAsia="Times New Roman" w:cs="Times New Roman"/>
          <w:sz w:val="27"/>
          <w:szCs w:val="27"/>
        </w:rPr>
        <w:t>xxx</w:t>
      </w:r>
      <w:r>
        <w:rPr>
          <w:rFonts w:ascii="Times New Roman" w:hAnsi="Times New Roman" w:eastAsia="Times New Roman" w:cs="Times New Roman"/>
          <w:spacing w:val="8"/>
          <w:sz w:val="27"/>
          <w:szCs w:val="27"/>
        </w:rPr>
        <w:t>-20</w:t>
      </w:r>
      <w:r>
        <mc:AlternateContent>
          <mc:Choice Requires="wps">
            <w:drawing>
              <wp:anchor distT="0" distB="0" distL="114300" distR="114300" simplePos="0" relativeHeight="251661312" behindDoc="0" locked="0" layoutInCell="0" allowOverlap="1">
                <wp:simplePos x="0" y="0"/>
                <wp:positionH relativeFrom="page">
                  <wp:posOffset>1141095</wp:posOffset>
                </wp:positionH>
                <wp:positionV relativeFrom="page">
                  <wp:posOffset>2086610</wp:posOffset>
                </wp:positionV>
                <wp:extent cx="514350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143500" cy="9525"/>
                        </a:xfrm>
                        <a:custGeom>
                          <a:avLst/>
                          <a:gdLst/>
                          <a:ahLst/>
                          <a:cxnLst/>
                          <a:rect l="0" t="0" r="0" b="0"/>
                          <a:pathLst>
                            <a:path w="8100" h="15">
                              <a:moveTo>
                                <a:pt x="0" y="7"/>
                              </a:moveTo>
                              <a:lnTo>
                                <a:pt x="8099" y="7"/>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9.85pt;margin-top:164.3pt;height:0.75pt;width:405pt;mso-position-horizontal-relative:page;mso-position-vertical-relative:page;z-index:251661312;mso-width-relative:page;mso-height-relative:page;" filled="f" stroked="t" coordsize="8100,15" o:allowincell="f" o:gfxdata="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zO2t1wAAAAsBAAAPAAAAAAAAAAEAIAAAACIAAABkcnMv&#10;ZG93bnJldi54bWxQSwECFAAUAAAACACHTuJAa9/0aj0CAACtBAAADgAAAAAAAAABACAAAAAmAQAA&#10;ZHJzL2Uyb0RvYy54bWxQSwUGAAAAAAYABgBZAQAA1QUAAAAA&#10;" path="m0,7l8099,7e">
                <v:fill on="f" focussize="0,0"/>
                <v:stroke color="#000000" joinstyle="round"/>
                <v:imagedata o:title=""/>
                <o:lock v:ext="edit" aspectratio="f"/>
              </v:shape>
            </w:pict>
          </mc:Fallback>
        </mc:AlternateContent>
      </w:r>
      <w:r>
        <w:rPr>
          <w:rFonts w:ascii="Times New Roman" w:hAnsi="Times New Roman" w:eastAsia="Times New Roman" w:cs="Times New Roman"/>
          <w:spacing w:val="8"/>
          <w:sz w:val="27"/>
          <w:szCs w:val="27"/>
        </w:rPr>
        <w:t>24</w:t>
      </w:r>
    </w:p>
    <w:p w14:paraId="09CFF6FA">
      <w:pPr>
        <w:pStyle w:val="5"/>
        <w:spacing w:line="246" w:lineRule="auto"/>
        <w:rPr>
          <w:lang w:eastAsia="zh-CN"/>
        </w:rPr>
      </w:pPr>
    </w:p>
    <w:p w14:paraId="0A4289F3">
      <w:pPr>
        <w:pStyle w:val="5"/>
        <w:spacing w:line="246" w:lineRule="auto"/>
        <w:rPr>
          <w:lang w:eastAsia="zh-CN"/>
        </w:rPr>
      </w:pPr>
    </w:p>
    <w:p w14:paraId="35B2DA70">
      <w:pPr>
        <w:pStyle w:val="5"/>
        <w:spacing w:line="246" w:lineRule="auto"/>
        <w:rPr>
          <w:lang w:eastAsia="zh-CN"/>
        </w:rPr>
      </w:pPr>
    </w:p>
    <w:p w14:paraId="2972C624">
      <w:pPr>
        <w:pStyle w:val="5"/>
        <w:spacing w:line="247" w:lineRule="auto"/>
        <w:rPr>
          <w:lang w:eastAsia="zh-CN"/>
        </w:rPr>
      </w:pPr>
    </w:p>
    <w:p w14:paraId="3328298C">
      <w:pPr>
        <w:pStyle w:val="5"/>
        <w:spacing w:line="247" w:lineRule="auto"/>
        <w:rPr>
          <w:lang w:eastAsia="zh-CN"/>
        </w:rPr>
      </w:pPr>
    </w:p>
    <w:p w14:paraId="26CEAADD">
      <w:pPr>
        <w:spacing w:line="360" w:lineRule="auto"/>
        <w:ind w:left="2122"/>
        <w:outlineLvl w:val="0"/>
        <w:rPr>
          <w:rFonts w:hint="eastAsia" w:ascii="宋体" w:hAnsi="宋体" w:eastAsia="宋体" w:cs="宋体"/>
          <w:sz w:val="28"/>
          <w:szCs w:val="28"/>
        </w:rPr>
      </w:pPr>
      <w:bookmarkStart w:id="0" w:name="_Toc17256"/>
      <w:bookmarkStart w:id="1" w:name="_Toc27411"/>
      <w:bookmarkStart w:id="2" w:name="_Toc1511"/>
      <w:r>
        <w:rPr>
          <w:rFonts w:ascii="宋体" w:hAnsi="宋体" w:eastAsia="宋体" w:cs="宋体"/>
          <w:spacing w:val="-3"/>
          <w:sz w:val="28"/>
          <w:szCs w:val="28"/>
          <w14:textOutline w14:w="5816" w14:cap="flat" w14:cmpd="sng" w14:algn="ctr">
            <w14:solidFill>
              <w14:srgbClr w14:val="000000"/>
            </w14:solidFill>
            <w14:prstDash w14:val="solid"/>
            <w14:miter w14:val="0"/>
          </w14:textOutline>
        </w:rPr>
        <w:t>中国工程建设标准化协会标准</w:t>
      </w:r>
      <w:bookmarkEnd w:id="0"/>
      <w:bookmarkEnd w:id="1"/>
      <w:bookmarkEnd w:id="2"/>
    </w:p>
    <w:p w14:paraId="617DB34E">
      <w:pPr>
        <w:pStyle w:val="5"/>
        <w:spacing w:line="360" w:lineRule="auto"/>
        <w:rPr>
          <w:lang w:eastAsia="zh-CN"/>
        </w:rPr>
      </w:pPr>
    </w:p>
    <w:p w14:paraId="2E549B11">
      <w:pPr>
        <w:pStyle w:val="5"/>
        <w:spacing w:line="360" w:lineRule="auto"/>
        <w:rPr>
          <w:lang w:eastAsia="zh-CN"/>
        </w:rPr>
      </w:pPr>
    </w:p>
    <w:p w14:paraId="7ECDABF2">
      <w:pPr>
        <w:pStyle w:val="5"/>
        <w:spacing w:line="360" w:lineRule="auto"/>
        <w:rPr>
          <w:lang w:eastAsia="zh-CN"/>
        </w:rPr>
      </w:pPr>
    </w:p>
    <w:p w14:paraId="334A5BC6">
      <w:pPr>
        <w:pStyle w:val="5"/>
        <w:spacing w:line="360" w:lineRule="auto"/>
        <w:rPr>
          <w:lang w:eastAsia="zh-CN"/>
        </w:rPr>
      </w:pPr>
    </w:p>
    <w:p w14:paraId="46AF9452">
      <w:pPr>
        <w:pStyle w:val="5"/>
        <w:spacing w:line="360" w:lineRule="auto"/>
        <w:jc w:val="center"/>
        <w:rPr>
          <w:rFonts w:hint="eastAsia" w:ascii="宋体" w:hAnsi="宋体" w:eastAsia="宋体" w:cs="宋体"/>
          <w:spacing w:val="-3"/>
          <w:sz w:val="32"/>
          <w:szCs w:val="32"/>
          <w:lang w:eastAsia="zh-CN"/>
          <w14:textOutline w14:w="5816" w14:cap="flat" w14:cmpd="sng" w14:algn="ctr">
            <w14:solidFill>
              <w14:srgbClr w14:val="000000"/>
            </w14:solidFill>
            <w14:prstDash w14:val="solid"/>
            <w14:miter w14:val="0"/>
          </w14:textOutline>
        </w:rPr>
      </w:pPr>
    </w:p>
    <w:p w14:paraId="58D9DC03">
      <w:pPr>
        <w:pStyle w:val="5"/>
        <w:spacing w:line="312" w:lineRule="auto"/>
        <w:jc w:val="center"/>
        <w:outlineLvl w:val="0"/>
        <w:rPr>
          <w:rFonts w:hint="eastAsia" w:ascii="宋体" w:hAnsi="宋体" w:eastAsia="宋体" w:cs="宋体"/>
          <w:spacing w:val="-3"/>
          <w:sz w:val="44"/>
          <w:szCs w:val="44"/>
          <w:lang w:eastAsia="zh-CN"/>
          <w14:textOutline w14:w="5816" w14:cap="flat" w14:cmpd="sng" w14:algn="ctr">
            <w14:solidFill>
              <w14:srgbClr w14:val="000000"/>
            </w14:solidFill>
            <w14:prstDash w14:val="solid"/>
            <w14:miter w14:val="0"/>
          </w14:textOutline>
        </w:rPr>
      </w:pPr>
      <w:bookmarkStart w:id="3" w:name="_Toc27522"/>
      <w:bookmarkStart w:id="4" w:name="_Toc32584"/>
      <w:bookmarkStart w:id="5" w:name="_Toc12828"/>
      <w:r>
        <w:rPr>
          <w:rFonts w:hint="eastAsia" w:ascii="宋体" w:hAnsi="宋体" w:eastAsia="宋体" w:cs="宋体"/>
          <w:spacing w:val="-3"/>
          <w:sz w:val="44"/>
          <w:szCs w:val="44"/>
          <w:lang w:eastAsia="zh-CN"/>
          <w14:textOutline w14:w="5816" w14:cap="flat" w14:cmpd="sng" w14:algn="ctr">
            <w14:solidFill>
              <w14:srgbClr w14:val="000000"/>
            </w14:solidFill>
            <w14:prstDash w14:val="solid"/>
            <w14:miter w14:val="0"/>
          </w14:textOutline>
        </w:rPr>
        <w:t>智慧梁场运行管理标准</w:t>
      </w:r>
      <w:bookmarkEnd w:id="3"/>
      <w:bookmarkEnd w:id="4"/>
      <w:bookmarkEnd w:id="5"/>
    </w:p>
    <w:p w14:paraId="38DA5135">
      <w:pPr>
        <w:pStyle w:val="5"/>
        <w:spacing w:line="312" w:lineRule="auto"/>
        <w:jc w:val="center"/>
        <w:rPr>
          <w:rFonts w:ascii="Times New Roman" w:hAnsi="Times New Roman" w:eastAsia="宋体" w:cs="Times New Roman"/>
          <w:b/>
          <w:bCs/>
          <w:spacing w:val="-3"/>
          <w:sz w:val="28"/>
          <w:szCs w:val="28"/>
          <w:lang w:eastAsia="zh-CN"/>
          <w14:textOutline w14:w="5816" w14:cap="flat" w14:cmpd="sng" w14:algn="ctr">
            <w14:solidFill>
              <w14:srgbClr w14:val="000000"/>
            </w14:solidFill>
            <w14:prstDash w14:val="solid"/>
            <w14:miter w14:val="0"/>
          </w14:textOutline>
        </w:rPr>
      </w:pPr>
      <w:bookmarkStart w:id="6" w:name="_Toc930"/>
      <w:r>
        <w:rPr>
          <w:rFonts w:ascii="Times New Roman" w:hAnsi="Times New Roman" w:eastAsia="宋体" w:cs="Times New Roman"/>
          <w:b/>
          <w:bCs/>
          <w:spacing w:val="-3"/>
          <w:sz w:val="28"/>
          <w:szCs w:val="28"/>
          <w:lang w:eastAsia="zh-CN"/>
          <w14:textOutline w14:w="5816" w14:cap="flat" w14:cmpd="sng" w14:algn="ctr">
            <w14:solidFill>
              <w14:srgbClr w14:val="000000"/>
            </w14:solidFill>
            <w14:prstDash w14:val="solid"/>
            <w14:miter w14:val="0"/>
          </w14:textOutline>
        </w:rPr>
        <w:t>Wisdom beam field construction guide</w:t>
      </w:r>
    </w:p>
    <w:p w14:paraId="2A6A2A3C">
      <w:pPr>
        <w:pStyle w:val="5"/>
        <w:spacing w:line="360" w:lineRule="auto"/>
        <w:jc w:val="center"/>
        <w:rPr>
          <w:rFonts w:hint="eastAsia" w:ascii="宋体" w:hAnsi="宋体" w:eastAsia="宋体" w:cs="宋体"/>
          <w:spacing w:val="-3"/>
          <w:sz w:val="44"/>
          <w:szCs w:val="44"/>
          <w:lang w:eastAsia="zh-CN"/>
          <w14:textOutline w14:w="5816" w14:cap="flat" w14:cmpd="sng" w14:algn="ctr">
            <w14:solidFill>
              <w14:srgbClr w14:val="000000"/>
            </w14:solidFill>
            <w14:prstDash w14:val="solid"/>
            <w14:miter w14:val="0"/>
          </w14:textOutline>
        </w:rPr>
      </w:pPr>
    </w:p>
    <w:p w14:paraId="45E2FA51">
      <w:pPr>
        <w:pStyle w:val="5"/>
        <w:spacing w:line="360" w:lineRule="auto"/>
        <w:jc w:val="center"/>
        <w:outlineLvl w:val="0"/>
        <w:rPr>
          <w:rFonts w:hint="eastAsia" w:ascii="宋体" w:hAnsi="宋体" w:eastAsia="宋体" w:cs="宋体"/>
          <w:spacing w:val="-3"/>
          <w:sz w:val="44"/>
          <w:szCs w:val="44"/>
          <w:lang w:eastAsia="zh-CN"/>
          <w14:textOutline w14:w="5816" w14:cap="flat" w14:cmpd="sng" w14:algn="ctr">
            <w14:solidFill>
              <w14:srgbClr w14:val="000000"/>
            </w14:solidFill>
            <w14:prstDash w14:val="solid"/>
            <w14:miter w14:val="0"/>
          </w14:textOutline>
        </w:rPr>
      </w:pPr>
      <w:bookmarkStart w:id="7" w:name="_Toc25011"/>
      <w:bookmarkStart w:id="8" w:name="_Toc5335"/>
      <w:r>
        <w:rPr>
          <w:rFonts w:hint="eastAsia" w:ascii="宋体" w:hAnsi="宋体" w:eastAsia="宋体" w:cs="宋体"/>
          <w:spacing w:val="-3"/>
          <w:sz w:val="44"/>
          <w:szCs w:val="44"/>
          <w:lang w:eastAsia="zh-CN"/>
          <w14:textOutline w14:w="5816" w14:cap="flat" w14:cmpd="sng" w14:algn="ctr">
            <w14:solidFill>
              <w14:srgbClr w14:val="000000"/>
            </w14:solidFill>
            <w14:prstDash w14:val="solid"/>
            <w14:miter w14:val="0"/>
          </w14:textOutline>
        </w:rPr>
        <w:t>（征求意见稿）</w:t>
      </w:r>
      <w:bookmarkEnd w:id="6"/>
      <w:bookmarkEnd w:id="7"/>
      <w:bookmarkEnd w:id="8"/>
    </w:p>
    <w:p w14:paraId="2FA9C9F2">
      <w:pPr>
        <w:pStyle w:val="5"/>
        <w:spacing w:line="360" w:lineRule="auto"/>
        <w:rPr>
          <w:rFonts w:hint="eastAsia" w:ascii="宋体" w:hAnsi="宋体" w:eastAsia="宋体" w:cs="宋体"/>
          <w:spacing w:val="-3"/>
          <w:sz w:val="44"/>
          <w:szCs w:val="44"/>
          <w:lang w:eastAsia="zh-CN"/>
          <w14:textOutline w14:w="5816" w14:cap="flat" w14:cmpd="sng" w14:algn="ctr">
            <w14:solidFill>
              <w14:srgbClr w14:val="000000"/>
            </w14:solidFill>
            <w14:prstDash w14:val="solid"/>
            <w14:miter w14:val="0"/>
          </w14:textOutline>
        </w:rPr>
      </w:pPr>
    </w:p>
    <w:p w14:paraId="1FB51E8F">
      <w:pPr>
        <w:pStyle w:val="5"/>
        <w:spacing w:line="360" w:lineRule="auto"/>
        <w:jc w:val="center"/>
        <w:rPr>
          <w:rFonts w:hint="eastAsia" w:ascii="宋体" w:hAnsi="宋体" w:eastAsia="宋体" w:cs="宋体"/>
          <w:spacing w:val="-3"/>
          <w:sz w:val="44"/>
          <w:szCs w:val="44"/>
          <w:lang w:eastAsia="zh-CN"/>
          <w14:textOutline w14:w="5816" w14:cap="flat" w14:cmpd="sng" w14:algn="ctr">
            <w14:solidFill>
              <w14:srgbClr w14:val="000000"/>
            </w14:solidFill>
            <w14:prstDash w14:val="solid"/>
            <w14:miter w14:val="0"/>
          </w14:textOutline>
        </w:rPr>
      </w:pPr>
    </w:p>
    <w:p w14:paraId="02621F08">
      <w:pPr>
        <w:pStyle w:val="5"/>
        <w:spacing w:line="360" w:lineRule="auto"/>
        <w:jc w:val="center"/>
        <w:rPr>
          <w:rFonts w:hint="eastAsia" w:ascii="宋体" w:hAnsi="宋体" w:eastAsia="宋体" w:cs="宋体"/>
          <w:spacing w:val="-3"/>
          <w:sz w:val="48"/>
          <w:szCs w:val="48"/>
          <w:lang w:eastAsia="zh-CN"/>
          <w14:textOutline w14:w="5816" w14:cap="flat" w14:cmpd="sng" w14:algn="ctr">
            <w14:solidFill>
              <w14:srgbClr w14:val="000000"/>
            </w14:solidFill>
            <w14:prstDash w14:val="solid"/>
            <w14:miter w14:val="0"/>
          </w14:textOutline>
        </w:rPr>
      </w:pPr>
    </w:p>
    <w:p w14:paraId="094D2989">
      <w:pPr>
        <w:pStyle w:val="5"/>
        <w:spacing w:line="360" w:lineRule="auto"/>
        <w:jc w:val="center"/>
        <w:rPr>
          <w:rFonts w:hint="eastAsia" w:ascii="宋体" w:hAnsi="宋体" w:eastAsia="宋体" w:cs="宋体"/>
          <w:spacing w:val="-3"/>
          <w:sz w:val="28"/>
          <w:szCs w:val="28"/>
          <w:lang w:eastAsia="zh-CN"/>
          <w14:textOutline w14:w="5816" w14:cap="flat" w14:cmpd="sng" w14:algn="ctr">
            <w14:solidFill>
              <w14:srgbClr w14:val="000000"/>
            </w14:solidFill>
            <w14:prstDash w14:val="solid"/>
            <w14:miter w14:val="0"/>
          </w14:textOutline>
        </w:rPr>
      </w:pPr>
    </w:p>
    <w:p w14:paraId="703F2604">
      <w:pPr>
        <w:pStyle w:val="5"/>
        <w:spacing w:line="360" w:lineRule="auto"/>
        <w:jc w:val="center"/>
        <w:rPr>
          <w:rFonts w:hint="eastAsia" w:ascii="宋体" w:hAnsi="宋体" w:eastAsia="宋体" w:cs="宋体"/>
          <w:spacing w:val="-3"/>
          <w:sz w:val="28"/>
          <w:szCs w:val="28"/>
          <w:lang w:eastAsia="zh-CN"/>
          <w14:textOutline w14:w="5816" w14:cap="flat" w14:cmpd="sng" w14:algn="ctr">
            <w14:solidFill>
              <w14:srgbClr w14:val="000000"/>
            </w14:solidFill>
            <w14:prstDash w14:val="solid"/>
            <w14:miter w14:val="0"/>
          </w14:textOutline>
        </w:rPr>
      </w:pPr>
    </w:p>
    <w:p w14:paraId="41A24F98">
      <w:pPr>
        <w:pStyle w:val="5"/>
        <w:spacing w:line="360" w:lineRule="auto"/>
        <w:rPr>
          <w:rFonts w:hint="eastAsia" w:ascii="宋体" w:hAnsi="宋体" w:eastAsia="宋体" w:cs="宋体"/>
          <w:spacing w:val="-3"/>
          <w:sz w:val="28"/>
          <w:szCs w:val="28"/>
          <w:lang w:eastAsia="zh-CN"/>
          <w14:textOutline w14:w="5816" w14:cap="flat" w14:cmpd="sng" w14:algn="ctr">
            <w14:solidFill>
              <w14:srgbClr w14:val="000000"/>
            </w14:solidFill>
            <w14:prstDash w14:val="solid"/>
            <w14:miter w14:val="0"/>
          </w14:textOutline>
        </w:rPr>
      </w:pPr>
    </w:p>
    <w:p w14:paraId="0AD4575C">
      <w:pPr>
        <w:pStyle w:val="5"/>
        <w:spacing w:line="360" w:lineRule="auto"/>
        <w:jc w:val="center"/>
        <w:rPr>
          <w:rFonts w:hint="eastAsia" w:ascii="宋体" w:hAnsi="宋体" w:eastAsia="宋体" w:cs="宋体"/>
          <w:spacing w:val="-3"/>
          <w:sz w:val="28"/>
          <w:szCs w:val="28"/>
          <w:lang w:eastAsia="zh-CN"/>
          <w14:textOutline w14:w="5816" w14:cap="flat" w14:cmpd="sng" w14:algn="ctr">
            <w14:solidFill>
              <w14:srgbClr w14:val="000000"/>
            </w14:solidFill>
            <w14:prstDash w14:val="solid"/>
            <w14:miter w14:val="0"/>
          </w14:textOutline>
        </w:rPr>
      </w:pPr>
    </w:p>
    <w:p w14:paraId="0F280F6F">
      <w:pPr>
        <w:pStyle w:val="5"/>
        <w:spacing w:line="360" w:lineRule="auto"/>
        <w:jc w:val="center"/>
        <w:rPr>
          <w:rFonts w:hint="eastAsia" w:ascii="宋体" w:hAnsi="宋体" w:eastAsia="宋体" w:cs="宋体"/>
          <w:spacing w:val="-3"/>
          <w:sz w:val="28"/>
          <w:szCs w:val="28"/>
          <w:lang w:eastAsia="zh-CN"/>
          <w14:textOutline w14:w="5816" w14:cap="flat" w14:cmpd="sng" w14:algn="ctr">
            <w14:solidFill>
              <w14:srgbClr w14:val="000000"/>
            </w14:solidFill>
            <w14:prstDash w14:val="solid"/>
            <w14:miter w14:val="0"/>
          </w14:textOutline>
        </w:rPr>
      </w:pPr>
    </w:p>
    <w:p w14:paraId="0EE4D2D8">
      <w:pPr>
        <w:pStyle w:val="5"/>
        <w:spacing w:line="360" w:lineRule="auto"/>
        <w:jc w:val="center"/>
        <w:rPr>
          <w:rFonts w:hint="eastAsia" w:ascii="宋体" w:hAnsi="宋体" w:eastAsia="宋体" w:cs="宋体"/>
          <w:spacing w:val="-3"/>
          <w:sz w:val="28"/>
          <w:szCs w:val="28"/>
          <w:lang w:eastAsia="zh-CN"/>
          <w14:textOutline w14:w="5816" w14:cap="flat" w14:cmpd="sng" w14:algn="ctr">
            <w14:solidFill>
              <w14:srgbClr w14:val="000000"/>
            </w14:solidFill>
            <w14:prstDash w14:val="solid"/>
            <w14:miter w14:val="0"/>
          </w14:textOutline>
        </w:rPr>
      </w:pPr>
    </w:p>
    <w:p w14:paraId="7B7960D0">
      <w:pPr>
        <w:pStyle w:val="5"/>
        <w:spacing w:line="360" w:lineRule="auto"/>
        <w:jc w:val="center"/>
        <w:outlineLvl w:val="0"/>
        <w:rPr>
          <w:sz w:val="28"/>
          <w:szCs w:val="28"/>
        </w:rPr>
      </w:pPr>
      <w:bookmarkStart w:id="9" w:name="_Toc7882"/>
      <w:bookmarkStart w:id="10" w:name="_Toc4842"/>
      <w:bookmarkStart w:id="11" w:name="_Toc25353"/>
      <w:r>
        <w:rPr>
          <w:rFonts w:hint="eastAsia" w:ascii="宋体" w:hAnsi="宋体" w:eastAsia="宋体" w:cs="宋体"/>
          <w:spacing w:val="-3"/>
          <w:sz w:val="28"/>
          <w:szCs w:val="28"/>
          <w:lang w:eastAsia="zh-CN"/>
          <w14:textOutline w14:w="5816" w14:cap="flat" w14:cmpd="sng" w14:algn="ctr">
            <w14:solidFill>
              <w14:srgbClr w14:val="000000"/>
            </w14:solidFill>
            <w14:prstDash w14:val="solid"/>
            <w14:miter w14:val="0"/>
          </w14:textOutline>
        </w:rPr>
        <w:t>XX出版社</w:t>
      </w:r>
      <w:bookmarkEnd w:id="9"/>
      <w:bookmarkEnd w:id="10"/>
      <w:bookmarkEnd w:id="11"/>
    </w:p>
    <w:p w14:paraId="7A83FC2D">
      <w:pPr>
        <w:pStyle w:val="5"/>
        <w:spacing w:line="243" w:lineRule="auto"/>
      </w:pPr>
    </w:p>
    <w:p w14:paraId="45708707">
      <w:pPr>
        <w:pStyle w:val="5"/>
        <w:spacing w:line="243" w:lineRule="auto"/>
        <w:sectPr>
          <w:footerReference r:id="rId3" w:type="default"/>
          <w:pgSz w:w="11907" w:h="16839"/>
          <w:pgMar w:top="1431" w:right="1785" w:bottom="400" w:left="1785" w:header="0" w:footer="0" w:gutter="0"/>
          <w:cols w:space="720" w:num="1"/>
        </w:sectPr>
      </w:pPr>
    </w:p>
    <w:p w14:paraId="063A5475">
      <w:pPr>
        <w:pStyle w:val="5"/>
        <w:spacing w:line="243" w:lineRule="auto"/>
      </w:pPr>
    </w:p>
    <w:p w14:paraId="06C6B605">
      <w:pPr>
        <w:pStyle w:val="5"/>
        <w:spacing w:line="244" w:lineRule="auto"/>
      </w:pPr>
    </w:p>
    <w:p w14:paraId="1041830F">
      <w:pPr>
        <w:pStyle w:val="5"/>
        <w:spacing w:line="244" w:lineRule="auto"/>
      </w:pPr>
    </w:p>
    <w:p w14:paraId="3C4D947E">
      <w:pPr>
        <w:spacing w:line="219" w:lineRule="auto"/>
        <w:ind w:left="2124"/>
        <w:outlineLvl w:val="0"/>
        <w:rPr>
          <w:rFonts w:hint="eastAsia" w:ascii="黑体" w:hAnsi="黑体" w:eastAsia="黑体" w:cs="黑体"/>
          <w:sz w:val="32"/>
          <w:szCs w:val="32"/>
        </w:rPr>
      </w:pPr>
      <w:bookmarkStart w:id="12" w:name="_Toc5158"/>
      <w:bookmarkStart w:id="13" w:name="_Toc843"/>
      <w:bookmarkStart w:id="14" w:name="_Toc29186"/>
      <w:r>
        <w:rPr>
          <w:rFonts w:ascii="黑体" w:hAnsi="黑体" w:eastAsia="黑体" w:cs="黑体"/>
          <w:spacing w:val="-3"/>
          <w:sz w:val="32"/>
          <w:szCs w:val="32"/>
        </w:rPr>
        <w:t>中国工程建设标准化协会标准</w:t>
      </w:r>
      <w:bookmarkEnd w:id="12"/>
      <w:bookmarkEnd w:id="13"/>
      <w:bookmarkEnd w:id="14"/>
    </w:p>
    <w:p w14:paraId="0746688A">
      <w:pPr>
        <w:pStyle w:val="5"/>
        <w:spacing w:line="244" w:lineRule="auto"/>
      </w:pPr>
    </w:p>
    <w:p w14:paraId="3325238A">
      <w:pPr>
        <w:pStyle w:val="5"/>
        <w:spacing w:line="244" w:lineRule="auto"/>
      </w:pPr>
    </w:p>
    <w:p w14:paraId="32D141D2">
      <w:pPr>
        <w:pStyle w:val="5"/>
        <w:spacing w:line="244" w:lineRule="auto"/>
      </w:pPr>
    </w:p>
    <w:p w14:paraId="20D6E337">
      <w:pPr>
        <w:pStyle w:val="5"/>
        <w:spacing w:line="245" w:lineRule="auto"/>
      </w:pPr>
    </w:p>
    <w:p w14:paraId="6ED78B38">
      <w:pPr>
        <w:pStyle w:val="5"/>
        <w:spacing w:line="245" w:lineRule="auto"/>
      </w:pPr>
    </w:p>
    <w:p w14:paraId="5E04E62B">
      <w:pPr>
        <w:pStyle w:val="5"/>
        <w:spacing w:line="360" w:lineRule="auto"/>
        <w:jc w:val="center"/>
        <w:outlineLvl w:val="0"/>
        <w:rPr>
          <w:rFonts w:hint="eastAsia" w:ascii="宋体" w:hAnsi="宋体" w:eastAsia="宋体" w:cs="宋体"/>
          <w:spacing w:val="-3"/>
          <w:sz w:val="44"/>
          <w:szCs w:val="44"/>
          <w:lang w:eastAsia="zh-CN"/>
          <w14:textOutline w14:w="5816" w14:cap="flat" w14:cmpd="sng" w14:algn="ctr">
            <w14:solidFill>
              <w14:srgbClr w14:val="000000"/>
            </w14:solidFill>
            <w14:prstDash w14:val="solid"/>
            <w14:miter w14:val="0"/>
          </w14:textOutline>
        </w:rPr>
      </w:pPr>
      <w:bookmarkStart w:id="15" w:name="_Toc10220"/>
      <w:bookmarkStart w:id="16" w:name="_Toc29269"/>
      <w:bookmarkStart w:id="17" w:name="_Toc28960"/>
      <w:r>
        <w:rPr>
          <w:rFonts w:hint="eastAsia" w:ascii="宋体" w:hAnsi="宋体" w:eastAsia="宋体" w:cs="宋体"/>
          <w:spacing w:val="-3"/>
          <w:sz w:val="44"/>
          <w:szCs w:val="44"/>
          <w:lang w:eastAsia="zh-CN"/>
          <w14:textOutline w14:w="5816" w14:cap="flat" w14:cmpd="sng" w14:algn="ctr">
            <w14:solidFill>
              <w14:srgbClr w14:val="000000"/>
            </w14:solidFill>
            <w14:prstDash w14:val="solid"/>
            <w14:miter w14:val="0"/>
          </w14:textOutline>
        </w:rPr>
        <w:t>智慧梁场运行管理标准</w:t>
      </w:r>
      <w:bookmarkEnd w:id="15"/>
      <w:bookmarkEnd w:id="16"/>
      <w:bookmarkEnd w:id="17"/>
    </w:p>
    <w:p w14:paraId="7CFEDF27">
      <w:pPr>
        <w:pStyle w:val="5"/>
        <w:spacing w:line="360" w:lineRule="auto"/>
        <w:jc w:val="center"/>
        <w:rPr>
          <w:rFonts w:ascii="Times New Roman" w:hAnsi="Times New Roman" w:eastAsia="宋体" w:cs="Times New Roman"/>
          <w:b/>
          <w:bCs/>
          <w:spacing w:val="-3"/>
          <w:sz w:val="28"/>
          <w:szCs w:val="28"/>
          <w:lang w:eastAsia="zh-CN"/>
          <w14:textOutline w14:w="5816" w14:cap="flat" w14:cmpd="sng" w14:algn="ctr">
            <w14:solidFill>
              <w14:srgbClr w14:val="000000"/>
            </w14:solidFill>
            <w14:prstDash w14:val="solid"/>
            <w14:miter w14:val="0"/>
          </w14:textOutline>
        </w:rPr>
      </w:pPr>
      <w:r>
        <w:rPr>
          <w:rFonts w:ascii="Times New Roman" w:hAnsi="Times New Roman" w:eastAsia="宋体" w:cs="Times New Roman"/>
          <w:b/>
          <w:bCs/>
          <w:spacing w:val="-3"/>
          <w:sz w:val="28"/>
          <w:szCs w:val="28"/>
          <w:lang w:eastAsia="zh-CN"/>
          <w14:textOutline w14:w="5816" w14:cap="flat" w14:cmpd="sng" w14:algn="ctr">
            <w14:solidFill>
              <w14:srgbClr w14:val="000000"/>
            </w14:solidFill>
            <w14:prstDash w14:val="solid"/>
            <w14:miter w14:val="0"/>
          </w14:textOutline>
        </w:rPr>
        <w:t>Wisdom beam field construction guide</w:t>
      </w:r>
    </w:p>
    <w:p w14:paraId="58C3CBB6">
      <w:pPr>
        <w:pStyle w:val="5"/>
        <w:spacing w:line="360" w:lineRule="auto"/>
      </w:pPr>
    </w:p>
    <w:p w14:paraId="6A6AD85C">
      <w:pPr>
        <w:spacing w:line="375" w:lineRule="exact"/>
        <w:ind w:left="3006"/>
        <w:rPr>
          <w:rFonts w:ascii="Times New Roman" w:hAnsi="Times New Roman" w:eastAsia="Times New Roman" w:cs="Times New Roman"/>
          <w:sz w:val="27"/>
          <w:szCs w:val="27"/>
        </w:rPr>
      </w:pPr>
      <w:r>
        <w:rPr>
          <w:rFonts w:ascii="Times New Roman" w:hAnsi="Times New Roman" w:eastAsia="Times New Roman" w:cs="Times New Roman"/>
          <w:b/>
          <w:bCs/>
          <w:spacing w:val="9"/>
          <w:position w:val="2"/>
          <w:sz w:val="27"/>
          <w:szCs w:val="27"/>
        </w:rPr>
        <w:t>T/</w:t>
      </w:r>
      <w:r>
        <w:rPr>
          <w:rFonts w:ascii="Times New Roman" w:hAnsi="Times New Roman" w:eastAsia="Times New Roman" w:cs="Times New Roman"/>
          <w:b/>
          <w:bCs/>
          <w:position w:val="2"/>
          <w:sz w:val="27"/>
          <w:szCs w:val="27"/>
        </w:rPr>
        <w:t>CECS</w:t>
      </w:r>
      <w:r>
        <w:rPr>
          <w:rFonts w:ascii="Times New Roman" w:hAnsi="Times New Roman" w:eastAsia="Times New Roman" w:cs="Times New Roman"/>
          <w:b/>
          <w:bCs/>
          <w:spacing w:val="9"/>
          <w:position w:val="2"/>
          <w:sz w:val="27"/>
          <w:szCs w:val="27"/>
        </w:rPr>
        <w:t xml:space="preserve"> </w:t>
      </w:r>
      <w:r>
        <w:rPr>
          <w:rFonts w:ascii="Times New Roman" w:hAnsi="Times New Roman" w:eastAsia="Times New Roman" w:cs="Times New Roman"/>
          <w:b/>
          <w:bCs/>
          <w:position w:val="2"/>
          <w:sz w:val="27"/>
          <w:szCs w:val="27"/>
        </w:rPr>
        <w:t>xxx</w:t>
      </w:r>
      <w:r>
        <w:rPr>
          <w:rFonts w:ascii="宋体" w:hAnsi="宋体" w:eastAsia="宋体" w:cs="宋体"/>
          <w:spacing w:val="9"/>
          <w:position w:val="2"/>
          <w:sz w:val="27"/>
          <w:szCs w:val="27"/>
          <w14:textOutline w14:w="5067" w14:cap="flat" w14:cmpd="sng" w14:algn="ctr">
            <w14:solidFill>
              <w14:srgbClr w14:val="000000"/>
            </w14:solidFill>
            <w14:prstDash w14:val="solid"/>
            <w14:miter w14:val="0"/>
          </w14:textOutline>
        </w:rPr>
        <w:t>－</w:t>
      </w:r>
      <w:r>
        <w:rPr>
          <w:rFonts w:ascii="Times New Roman" w:hAnsi="Times New Roman" w:eastAsia="Times New Roman" w:cs="Times New Roman"/>
          <w:b/>
          <w:bCs/>
          <w:spacing w:val="9"/>
          <w:position w:val="2"/>
          <w:sz w:val="27"/>
          <w:szCs w:val="27"/>
        </w:rPr>
        <w:t>2024</w:t>
      </w:r>
    </w:p>
    <w:p w14:paraId="1FFB3A0F">
      <w:pPr>
        <w:pStyle w:val="5"/>
        <w:spacing w:line="273" w:lineRule="auto"/>
      </w:pPr>
    </w:p>
    <w:p w14:paraId="03EF15DD">
      <w:pPr>
        <w:pStyle w:val="5"/>
        <w:spacing w:line="273" w:lineRule="auto"/>
      </w:pPr>
    </w:p>
    <w:p w14:paraId="06266C8C">
      <w:pPr>
        <w:pStyle w:val="5"/>
        <w:spacing w:line="273" w:lineRule="auto"/>
      </w:pPr>
    </w:p>
    <w:p w14:paraId="0B1EDF40">
      <w:pPr>
        <w:pStyle w:val="5"/>
        <w:spacing w:line="273" w:lineRule="auto"/>
      </w:pPr>
    </w:p>
    <w:p w14:paraId="3A674A0E">
      <w:pPr>
        <w:pStyle w:val="5"/>
        <w:spacing w:line="273" w:lineRule="auto"/>
      </w:pPr>
    </w:p>
    <w:p w14:paraId="2790D095">
      <w:pPr>
        <w:pStyle w:val="5"/>
        <w:spacing w:line="273" w:lineRule="auto"/>
      </w:pPr>
    </w:p>
    <w:p w14:paraId="799EA144">
      <w:pPr>
        <w:pStyle w:val="5"/>
        <w:spacing w:line="273" w:lineRule="auto"/>
      </w:pPr>
    </w:p>
    <w:p w14:paraId="559DB64C">
      <w:pPr>
        <w:spacing w:line="471" w:lineRule="exact"/>
        <w:ind w:right="18" w:firstLine="1104" w:firstLineChars="400"/>
        <w:jc w:val="left"/>
        <w:rPr>
          <w:rFonts w:hint="eastAsia" w:ascii="宋体" w:hAnsi="宋体" w:eastAsia="宋体" w:cs="宋体"/>
          <w:spacing w:val="3"/>
          <w:position w:val="14"/>
          <w:sz w:val="27"/>
          <w:szCs w:val="27"/>
        </w:rPr>
      </w:pPr>
      <w:r>
        <w:rPr>
          <w:rFonts w:ascii="宋体" w:hAnsi="宋体" w:eastAsia="宋体" w:cs="宋体"/>
          <w:spacing w:val="3"/>
          <w:position w:val="14"/>
          <w:sz w:val="27"/>
          <w:szCs w:val="27"/>
        </w:rPr>
        <w:t>主编单位：</w:t>
      </w:r>
      <w:r>
        <w:rPr>
          <w:rFonts w:hint="eastAsia" w:ascii="宋体" w:hAnsi="宋体" w:eastAsia="宋体" w:cs="宋体"/>
          <w:spacing w:val="3"/>
          <w:position w:val="14"/>
          <w:sz w:val="27"/>
          <w:szCs w:val="27"/>
        </w:rPr>
        <w:t>中铁十六局集团有限公司</w:t>
      </w:r>
    </w:p>
    <w:p w14:paraId="1E67608C">
      <w:pPr>
        <w:spacing w:line="471" w:lineRule="exact"/>
        <w:ind w:right="18" w:firstLine="2484" w:firstLineChars="900"/>
        <w:jc w:val="left"/>
        <w:outlineLvl w:val="0"/>
        <w:rPr>
          <w:rFonts w:hint="eastAsia" w:ascii="宋体" w:hAnsi="宋体" w:eastAsia="宋体" w:cs="宋体"/>
          <w:sz w:val="27"/>
          <w:szCs w:val="27"/>
        </w:rPr>
      </w:pPr>
      <w:bookmarkStart w:id="18" w:name="_Toc23514"/>
      <w:bookmarkStart w:id="19" w:name="_Toc13486"/>
      <w:bookmarkStart w:id="20" w:name="_Toc6707"/>
      <w:r>
        <w:rPr>
          <w:rFonts w:hint="eastAsia" w:ascii="宋体" w:hAnsi="宋体" w:eastAsia="宋体" w:cs="宋体"/>
          <w:spacing w:val="3"/>
          <w:position w:val="14"/>
          <w:sz w:val="27"/>
          <w:szCs w:val="27"/>
        </w:rPr>
        <w:t>中铁十六局集团第三工程有限公司</w:t>
      </w:r>
      <w:bookmarkEnd w:id="18"/>
      <w:bookmarkEnd w:id="19"/>
      <w:bookmarkEnd w:id="20"/>
    </w:p>
    <w:p w14:paraId="7EEF93A7">
      <w:pPr>
        <w:spacing w:line="471" w:lineRule="exact"/>
        <w:ind w:left="1143"/>
        <w:rPr>
          <w:rFonts w:hint="eastAsia" w:ascii="宋体" w:hAnsi="宋体" w:eastAsia="宋体" w:cs="宋体"/>
          <w:sz w:val="27"/>
          <w:szCs w:val="27"/>
        </w:rPr>
      </w:pPr>
      <w:r>
        <w:rPr>
          <w:rFonts w:ascii="宋体" w:hAnsi="宋体" w:eastAsia="宋体" w:cs="宋体"/>
          <w:spacing w:val="9"/>
          <w:position w:val="14"/>
          <w:sz w:val="27"/>
          <w:szCs w:val="27"/>
        </w:rPr>
        <w:t>批准单位：中国工程建设标准化协会</w:t>
      </w:r>
    </w:p>
    <w:p w14:paraId="480061BB">
      <w:pPr>
        <w:spacing w:line="226" w:lineRule="auto"/>
        <w:ind w:left="1143"/>
        <w:rPr>
          <w:rFonts w:hint="eastAsia" w:ascii="宋体" w:hAnsi="宋体" w:eastAsia="宋体" w:cs="宋体"/>
          <w:sz w:val="27"/>
          <w:szCs w:val="27"/>
        </w:rPr>
      </w:pPr>
      <w:r>
        <w:rPr>
          <w:rFonts w:ascii="宋体" w:hAnsi="宋体" w:eastAsia="宋体" w:cs="宋体"/>
          <w:spacing w:val="5"/>
          <w:sz w:val="27"/>
          <w:szCs w:val="27"/>
        </w:rPr>
        <w:t>施行日期：</w:t>
      </w:r>
      <w:r>
        <w:rPr>
          <w:rFonts w:ascii="Times New Roman" w:hAnsi="Times New Roman" w:eastAsia="Times New Roman" w:cs="Times New Roman"/>
          <w:spacing w:val="5"/>
          <w:sz w:val="27"/>
          <w:szCs w:val="27"/>
        </w:rPr>
        <w:t xml:space="preserve">2024 </w:t>
      </w:r>
      <w:r>
        <w:rPr>
          <w:rFonts w:ascii="宋体" w:hAnsi="宋体" w:eastAsia="宋体" w:cs="宋体"/>
          <w:spacing w:val="5"/>
          <w:sz w:val="27"/>
          <w:szCs w:val="27"/>
        </w:rPr>
        <w:t>年</w:t>
      </w:r>
      <w:r>
        <w:rPr>
          <w:rFonts w:ascii="宋体" w:hAnsi="宋体" w:eastAsia="宋体" w:cs="宋体"/>
          <w:spacing w:val="-5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20"/>
          <w:w w:val="101"/>
          <w:sz w:val="27"/>
          <w:szCs w:val="27"/>
        </w:rPr>
        <w:t xml:space="preserve"> </w:t>
      </w:r>
      <w:r>
        <w:rPr>
          <w:rFonts w:ascii="宋体" w:hAnsi="宋体" w:eastAsia="宋体" w:cs="宋体"/>
          <w:spacing w:val="5"/>
          <w:sz w:val="27"/>
          <w:szCs w:val="27"/>
        </w:rPr>
        <w:t>月</w:t>
      </w:r>
      <w:r>
        <w:rPr>
          <w:rFonts w:ascii="宋体" w:hAnsi="宋体" w:eastAsia="宋体" w:cs="宋体"/>
          <w:spacing w:val="-63"/>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日</w:t>
      </w:r>
    </w:p>
    <w:p w14:paraId="51B22AB5">
      <w:pPr>
        <w:pStyle w:val="5"/>
        <w:spacing w:line="241" w:lineRule="auto"/>
      </w:pPr>
    </w:p>
    <w:p w14:paraId="3B1D518C">
      <w:pPr>
        <w:pStyle w:val="5"/>
        <w:spacing w:line="241" w:lineRule="auto"/>
      </w:pPr>
    </w:p>
    <w:p w14:paraId="6ECE41FF">
      <w:pPr>
        <w:pStyle w:val="5"/>
        <w:spacing w:line="241" w:lineRule="auto"/>
      </w:pPr>
    </w:p>
    <w:p w14:paraId="79C6C12E">
      <w:pPr>
        <w:pStyle w:val="5"/>
        <w:spacing w:line="241" w:lineRule="auto"/>
      </w:pPr>
    </w:p>
    <w:p w14:paraId="58EDF121">
      <w:pPr>
        <w:pStyle w:val="5"/>
        <w:spacing w:line="241" w:lineRule="auto"/>
      </w:pPr>
    </w:p>
    <w:p w14:paraId="3B485CB9">
      <w:pPr>
        <w:pStyle w:val="5"/>
        <w:spacing w:line="242" w:lineRule="auto"/>
      </w:pPr>
    </w:p>
    <w:p w14:paraId="621A07F6">
      <w:pPr>
        <w:pStyle w:val="5"/>
        <w:spacing w:line="242" w:lineRule="auto"/>
      </w:pPr>
    </w:p>
    <w:p w14:paraId="1BB051A5">
      <w:pPr>
        <w:pStyle w:val="5"/>
        <w:spacing w:line="242" w:lineRule="auto"/>
      </w:pPr>
    </w:p>
    <w:p w14:paraId="5638E249">
      <w:pPr>
        <w:pStyle w:val="5"/>
        <w:spacing w:line="242" w:lineRule="auto"/>
      </w:pPr>
    </w:p>
    <w:p w14:paraId="5F4DDEF6">
      <w:pPr>
        <w:pStyle w:val="5"/>
        <w:spacing w:line="242" w:lineRule="auto"/>
      </w:pPr>
    </w:p>
    <w:p w14:paraId="496F7868">
      <w:pPr>
        <w:pStyle w:val="5"/>
        <w:spacing w:line="242" w:lineRule="auto"/>
      </w:pPr>
    </w:p>
    <w:p w14:paraId="546AFCFB">
      <w:pPr>
        <w:spacing w:line="504" w:lineRule="exact"/>
        <w:ind w:left="3248"/>
        <w:rPr>
          <w:rFonts w:hint="eastAsia" w:ascii="宋体" w:hAnsi="宋体" w:eastAsia="宋体" w:cs="宋体"/>
          <w:sz w:val="30"/>
          <w:szCs w:val="30"/>
        </w:rPr>
      </w:pPr>
      <w:r>
        <w:rPr>
          <w:rFonts w:ascii="Times New Roman" w:hAnsi="Times New Roman" w:eastAsia="Times New Roman" w:cs="Times New Roman"/>
          <w:spacing w:val="-4"/>
          <w:position w:val="15"/>
          <w:sz w:val="30"/>
          <w:szCs w:val="30"/>
        </w:rPr>
        <w:t>XXXX</w:t>
      </w:r>
      <w:r>
        <w:rPr>
          <w:rFonts w:ascii="Times New Roman" w:hAnsi="Times New Roman" w:eastAsia="Times New Roman" w:cs="Times New Roman"/>
          <w:spacing w:val="37"/>
          <w:w w:val="101"/>
          <w:position w:val="15"/>
          <w:sz w:val="30"/>
          <w:szCs w:val="30"/>
        </w:rPr>
        <w:t xml:space="preserve"> </w:t>
      </w:r>
      <w:r>
        <w:rPr>
          <w:rFonts w:ascii="宋体" w:hAnsi="宋体" w:eastAsia="宋体" w:cs="宋体"/>
          <w:spacing w:val="-4"/>
          <w:position w:val="15"/>
          <w:sz w:val="30"/>
          <w:szCs w:val="30"/>
        </w:rPr>
        <w:t>出版社</w:t>
      </w:r>
    </w:p>
    <w:p w14:paraId="277802CD">
      <w:pPr>
        <w:spacing w:line="226" w:lineRule="auto"/>
        <w:ind w:left="3474"/>
        <w:rPr>
          <w:rFonts w:hint="eastAsia" w:ascii="宋体" w:hAnsi="宋体" w:eastAsia="宋体" w:cs="宋体"/>
          <w:sz w:val="27"/>
          <w:szCs w:val="27"/>
        </w:rPr>
      </w:pPr>
      <w:r>
        <w:rPr>
          <w:rFonts w:ascii="Times New Roman" w:hAnsi="Times New Roman" w:eastAsia="Times New Roman" w:cs="Times New Roman"/>
          <w:spacing w:val="3"/>
          <w:sz w:val="27"/>
          <w:szCs w:val="27"/>
        </w:rPr>
        <w:t>2024</w:t>
      </w:r>
      <w:r>
        <w:rPr>
          <w:rFonts w:ascii="Times New Roman" w:hAnsi="Times New Roman" w:eastAsia="Times New Roman" w:cs="Times New Roman"/>
          <w:spacing w:val="6"/>
          <w:sz w:val="27"/>
          <w:szCs w:val="27"/>
        </w:rPr>
        <w:t xml:space="preserve">    </w:t>
      </w:r>
      <w:r>
        <w:rPr>
          <w:rFonts w:ascii="宋体" w:hAnsi="宋体" w:eastAsia="宋体" w:cs="宋体"/>
          <w:spacing w:val="3"/>
          <w:sz w:val="27"/>
          <w:szCs w:val="27"/>
        </w:rPr>
        <w:t>北京</w:t>
      </w:r>
    </w:p>
    <w:p w14:paraId="68B7D222">
      <w:pPr>
        <w:spacing w:line="226" w:lineRule="auto"/>
        <w:rPr>
          <w:rFonts w:hint="eastAsia" w:ascii="宋体" w:hAnsi="宋体" w:eastAsia="宋体" w:cs="宋体"/>
          <w:sz w:val="27"/>
          <w:szCs w:val="27"/>
        </w:rPr>
        <w:sectPr>
          <w:footerReference r:id="rId4" w:type="default"/>
          <w:pgSz w:w="11907" w:h="16839"/>
          <w:pgMar w:top="1431" w:right="1785" w:bottom="400" w:left="1785" w:header="0" w:footer="0" w:gutter="0"/>
          <w:pgNumType w:start="1"/>
          <w:cols w:space="720" w:num="1"/>
        </w:sectPr>
      </w:pPr>
    </w:p>
    <w:p w14:paraId="01F11CEB">
      <w:pPr>
        <w:spacing w:line="480" w:lineRule="auto"/>
        <w:jc w:val="center"/>
        <w:outlineLvl w:val="0"/>
        <w:rPr>
          <w:rFonts w:ascii="Times New Roman" w:hAnsi="Times New Roman" w:eastAsia="宋体" w:cs="Times New Roman"/>
          <w:b/>
          <w:bCs/>
          <w:sz w:val="30"/>
          <w:szCs w:val="30"/>
        </w:rPr>
      </w:pPr>
      <w:bookmarkStart w:id="21" w:name="_Toc11728"/>
      <w:bookmarkStart w:id="22" w:name="_Toc5760"/>
      <w:bookmarkStart w:id="23" w:name="_Toc27685"/>
      <w:r>
        <w:rPr>
          <w:rFonts w:hint="eastAsia" w:ascii="Times New Roman" w:hAnsi="Times New Roman" w:eastAsia="宋体" w:cs="Times New Roman"/>
          <w:b/>
          <w:bCs/>
          <w:sz w:val="30"/>
          <w:szCs w:val="30"/>
        </w:rPr>
        <w:t>前    言</w:t>
      </w:r>
      <w:bookmarkEnd w:id="21"/>
      <w:bookmarkEnd w:id="22"/>
      <w:bookmarkEnd w:id="23"/>
    </w:p>
    <w:p w14:paraId="19EF0A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根据中国工程建设标准化协会《关于印发〈2022年第二批协会标准制订、  修订计划〉的通知》（建标协字〔2022〕40 号）的要求，标准编制组经过深入调查研究，认真总结实践经验，参考有关国内外先进标准，并在广泛征求意见的基础上，制定本标准。</w:t>
      </w:r>
    </w:p>
    <w:p w14:paraId="0263AA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本标准共分</w:t>
      </w:r>
      <w:r>
        <w:rPr>
          <w:rFonts w:hint="eastAsia" w:ascii="宋体" w:hAnsi="宋体" w:eastAsia="宋体" w:cs="宋体"/>
          <w:sz w:val="24"/>
          <w:szCs w:val="24"/>
          <w:lang w:val="en-US" w:eastAsia="zh-CN"/>
        </w:rPr>
        <w:t>7</w:t>
      </w:r>
      <w:r>
        <w:rPr>
          <w:rFonts w:hint="eastAsia" w:ascii="宋体" w:hAnsi="宋体" w:eastAsia="宋体" w:cs="宋体"/>
          <w:sz w:val="24"/>
          <w:szCs w:val="24"/>
        </w:rPr>
        <w:t>章，主要内容包括：总则、术语、基本规定、基础设施、系统集成、运行管理、保障体系等。</w:t>
      </w:r>
    </w:p>
    <w:p w14:paraId="449077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请注意本标准的某些内容可能直接或间接涉及专利，本标准的发布机构不承担识别这些专利的责任。</w:t>
      </w:r>
    </w:p>
    <w:p w14:paraId="75526BAA">
      <w:pPr>
        <w:spacing w:line="360" w:lineRule="auto"/>
        <w:ind w:left="23" w:firstLine="480"/>
        <w:rPr>
          <w:rFonts w:hint="eastAsia" w:ascii="宋体" w:hAnsi="宋体" w:eastAsia="宋体" w:cs="宋体"/>
          <w:spacing w:val="-1"/>
          <w:sz w:val="24"/>
          <w:szCs w:val="24"/>
        </w:rPr>
      </w:pPr>
      <w:r>
        <w:rPr>
          <w:rFonts w:hint="eastAsia" w:ascii="宋体" w:hAnsi="宋体" w:eastAsia="宋体" w:cs="宋体"/>
          <w:spacing w:val="-1"/>
          <w:sz w:val="24"/>
          <w:szCs w:val="24"/>
        </w:rPr>
        <w:t>本标准由中国工程建设标准化协会绿色建筑与生态城区分会归口管理，由</w:t>
      </w:r>
      <w:r>
        <w:rPr>
          <w:rFonts w:hint="eastAsia" w:ascii="宋体" w:hAnsi="宋体" w:eastAsia="宋体" w:cs="宋体"/>
          <w:sz w:val="24"/>
          <w:szCs w:val="24"/>
        </w:rPr>
        <w:t>中铁十六局集团有限公司</w:t>
      </w:r>
      <w:r>
        <w:rPr>
          <w:rFonts w:hint="eastAsia" w:ascii="宋体" w:hAnsi="宋体" w:eastAsia="宋体" w:cs="宋体"/>
          <w:spacing w:val="-1"/>
          <w:sz w:val="24"/>
          <w:szCs w:val="24"/>
        </w:rPr>
        <w:t>负责具体技术内容的解释。本标准在执行过程中如有需要修改或补充之处，请将有关资料和建议寄送解释单位（地址：北京市朝阳区红松园北里2号，邮政编码：100018；电子邮箱：xingzefeng.16j@crcc.cn；电话：010-51883921），以供修订时参考。</w:t>
      </w:r>
    </w:p>
    <w:p w14:paraId="75F95390">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主编单位：</w:t>
      </w:r>
      <w:r>
        <w:rPr>
          <w:rFonts w:hint="eastAsia" w:ascii="宋体" w:hAnsi="宋体" w:eastAsia="宋体" w:cs="宋体"/>
          <w:sz w:val="24"/>
          <w:szCs w:val="24"/>
        </w:rPr>
        <w:t>中铁十六局集团有限公司、中铁十六局集团第三工程有限公司。</w:t>
      </w:r>
    </w:p>
    <w:p w14:paraId="7907B06C">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参编单位</w:t>
      </w:r>
      <w:r>
        <w:rPr>
          <w:rFonts w:hint="eastAsia" w:ascii="宋体" w:hAnsi="宋体" w:eastAsia="宋体" w:cs="宋体"/>
          <w:sz w:val="24"/>
          <w:szCs w:val="24"/>
        </w:rPr>
        <w:t>：盐城市交通运输局、江苏省交通工程建设局、盐城工学院、东南大学、湖州市交通工程质量安全管理服务中心、湖州市交通投资集团有限公司、石家庄铁道大学、中铁十九局集团有限公司、宁波市高等级公路建设管理中心、浙江省交通工程管理中心。</w:t>
      </w:r>
    </w:p>
    <w:p w14:paraId="37081BD7">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主要起草人</w:t>
      </w:r>
      <w:r>
        <w:rPr>
          <w:rFonts w:hint="eastAsia" w:ascii="宋体" w:hAnsi="宋体" w:eastAsia="宋体" w:cs="宋体"/>
          <w:sz w:val="24"/>
          <w:szCs w:val="24"/>
        </w:rPr>
        <w:t>：</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4D20E3A4">
      <w:pPr>
        <w:adjustRightInd w:val="0"/>
        <w:snapToGrid w:val="0"/>
        <w:spacing w:line="360" w:lineRule="auto"/>
        <w:ind w:firstLine="482" w:firstLineChars="200"/>
        <w:jc w:val="left"/>
        <w:rPr>
          <w:bCs/>
        </w:rPr>
      </w:pPr>
      <w:r>
        <w:rPr>
          <w:rFonts w:hint="eastAsia" w:ascii="宋体" w:hAnsi="宋体" w:eastAsia="宋体" w:cs="宋体"/>
          <w:b/>
          <w:bCs/>
          <w:sz w:val="24"/>
          <w:szCs w:val="24"/>
        </w:rPr>
        <w:t>主要审查人：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01C9F0EF">
      <w:pPr>
        <w:spacing w:line="360" w:lineRule="auto"/>
        <w:ind w:firstLine="480" w:firstLineChars="200"/>
        <w:rPr>
          <w:rFonts w:hint="eastAsia" w:ascii="宋体" w:hAnsi="宋体" w:eastAsia="宋体" w:cs="宋体"/>
          <w:sz w:val="24"/>
          <w:szCs w:val="24"/>
        </w:rPr>
      </w:pPr>
    </w:p>
    <w:p w14:paraId="3B2CB8F2">
      <w:pPr>
        <w:widowControl/>
        <w:jc w:val="left"/>
        <w:rPr>
          <w:rFonts w:ascii="Times New Roman" w:hAnsi="Times New Roman" w:eastAsia="宋体" w:cs="Times New Roman"/>
          <w:sz w:val="32"/>
          <w:szCs w:val="24"/>
        </w:rPr>
      </w:pPr>
      <w:r>
        <w:rPr>
          <w:rFonts w:ascii="Times New Roman" w:hAnsi="Times New Roman" w:eastAsia="宋体" w:cs="Times New Roman"/>
          <w:sz w:val="32"/>
          <w:szCs w:val="24"/>
        </w:rPr>
        <w:br w:type="page"/>
      </w:r>
    </w:p>
    <w:sdt>
      <w:sdtPr>
        <w:rPr>
          <w:rFonts w:ascii="宋体" w:hAnsi="宋体" w:eastAsia="宋体"/>
        </w:rPr>
        <w:id w:val="147475950"/>
        <w15:color w:val="DBDBDB"/>
        <w:docPartObj>
          <w:docPartGallery w:val="Table of Contents"/>
          <w:docPartUnique/>
        </w:docPartObj>
      </w:sdtPr>
      <w:sdtEndPr>
        <w:rPr>
          <w:rFonts w:ascii="宋体" w:hAnsi="宋体" w:eastAsia="宋体"/>
          <w:b/>
        </w:rPr>
      </w:sdtEndPr>
      <w:sdtContent>
        <w:p w14:paraId="3DBFF7A1">
          <w:pPr>
            <w:jc w:val="center"/>
            <w:rPr>
              <w:rFonts w:eastAsia="宋体"/>
              <w:sz w:val="36"/>
              <w:szCs w:val="36"/>
            </w:rPr>
          </w:pPr>
          <w:r>
            <w:rPr>
              <w:rFonts w:ascii="宋体" w:hAnsi="宋体" w:eastAsia="宋体"/>
              <w:sz w:val="36"/>
              <w:szCs w:val="36"/>
            </w:rPr>
            <w:t>目</w:t>
          </w:r>
          <w:r>
            <w:rPr>
              <w:rFonts w:hint="eastAsia" w:ascii="宋体" w:hAnsi="宋体" w:eastAsia="宋体"/>
              <w:sz w:val="36"/>
              <w:szCs w:val="36"/>
            </w:rPr>
            <w:t>次</w:t>
          </w:r>
        </w:p>
        <w:p w14:paraId="088BB28F">
          <w:pPr>
            <w:pStyle w:val="9"/>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p>
        <w:p w14:paraId="724DCDF8">
          <w:pPr>
            <w:pStyle w:val="9"/>
            <w:tabs>
              <w:tab w:val="right" w:leader="dot" w:pos="8306"/>
            </w:tabs>
            <w:rPr>
              <w:rFonts w:hint="eastAsia" w:ascii="宋体" w:hAnsi="宋体" w:eastAsia="宋体" w:cs="宋体"/>
              <w:sz w:val="24"/>
              <w:szCs w:val="24"/>
            </w:rPr>
          </w:pPr>
          <w:r>
            <w:fldChar w:fldCharType="begin"/>
          </w:r>
          <w:r>
            <w:instrText xml:space="preserve"> HYPERLINK \l "_Toc10046" </w:instrText>
          </w:r>
          <w:r>
            <w:fldChar w:fldCharType="separate"/>
          </w:r>
          <w:r>
            <w:rPr>
              <w:rFonts w:hint="eastAsia" w:ascii="宋体" w:hAnsi="宋体" w:eastAsia="宋体" w:cs="宋体"/>
              <w:bCs/>
              <w:sz w:val="24"/>
              <w:szCs w:val="24"/>
            </w:rPr>
            <w:t>1 总则</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14:paraId="2DE3A1E0">
          <w:pPr>
            <w:pStyle w:val="9"/>
            <w:tabs>
              <w:tab w:val="right" w:leader="dot" w:pos="8306"/>
            </w:tabs>
            <w:rPr>
              <w:rFonts w:hint="eastAsia" w:ascii="宋体" w:hAnsi="宋体" w:eastAsia="宋体" w:cs="宋体"/>
              <w:sz w:val="24"/>
              <w:szCs w:val="24"/>
            </w:rPr>
          </w:pPr>
          <w:r>
            <w:fldChar w:fldCharType="begin"/>
          </w:r>
          <w:r>
            <w:instrText xml:space="preserve"> HYPERLINK \l "_Toc23001" </w:instrText>
          </w:r>
          <w:r>
            <w:fldChar w:fldCharType="separate"/>
          </w:r>
          <w:r>
            <w:rPr>
              <w:rFonts w:hint="eastAsia" w:ascii="宋体" w:hAnsi="宋体" w:eastAsia="宋体" w:cs="宋体"/>
              <w:bCs/>
              <w:sz w:val="24"/>
              <w:szCs w:val="24"/>
            </w:rPr>
            <w:t>2 术语和代号</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p>
        <w:p w14:paraId="10C5CEBE">
          <w:pPr>
            <w:pStyle w:val="11"/>
            <w:tabs>
              <w:tab w:val="right" w:leader="dot" w:pos="8306"/>
            </w:tabs>
            <w:rPr>
              <w:rFonts w:hint="eastAsia" w:ascii="宋体" w:hAnsi="宋体" w:eastAsia="宋体" w:cs="宋体"/>
              <w:sz w:val="24"/>
              <w:szCs w:val="24"/>
            </w:rPr>
          </w:pPr>
          <w:r>
            <w:fldChar w:fldCharType="begin"/>
          </w:r>
          <w:r>
            <w:instrText xml:space="preserve"> HYPERLINK \l "_Toc29252" </w:instrText>
          </w:r>
          <w:r>
            <w:fldChar w:fldCharType="separate"/>
          </w:r>
          <w:r>
            <w:rPr>
              <w:rFonts w:hint="eastAsia" w:ascii="宋体" w:hAnsi="宋体" w:eastAsia="宋体" w:cs="宋体"/>
              <w:bCs/>
              <w:sz w:val="24"/>
              <w:szCs w:val="24"/>
            </w:rPr>
            <w:t>2.1 术语</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p>
        <w:p w14:paraId="0F9903A0">
          <w:pPr>
            <w:pStyle w:val="11"/>
            <w:tabs>
              <w:tab w:val="right" w:leader="dot" w:pos="8306"/>
            </w:tabs>
            <w:rPr>
              <w:rFonts w:hint="eastAsia" w:ascii="宋体" w:hAnsi="宋体" w:eastAsia="宋体" w:cs="宋体"/>
              <w:sz w:val="24"/>
              <w:szCs w:val="24"/>
            </w:rPr>
          </w:pPr>
          <w:r>
            <w:fldChar w:fldCharType="begin"/>
          </w:r>
          <w:r>
            <w:instrText xml:space="preserve"> HYPERLINK \l "_Toc17532" </w:instrText>
          </w:r>
          <w:r>
            <w:fldChar w:fldCharType="separate"/>
          </w:r>
          <w:r>
            <w:rPr>
              <w:rFonts w:hint="eastAsia" w:ascii="宋体" w:hAnsi="宋体" w:eastAsia="宋体" w:cs="宋体"/>
              <w:bCs/>
              <w:sz w:val="24"/>
              <w:szCs w:val="24"/>
            </w:rPr>
            <w:t>2.2 缩略语</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p>
        <w:p w14:paraId="7C2CD83B">
          <w:pPr>
            <w:pStyle w:val="9"/>
            <w:tabs>
              <w:tab w:val="right" w:leader="dot" w:pos="8306"/>
            </w:tabs>
            <w:rPr>
              <w:rFonts w:hint="eastAsia" w:ascii="宋体" w:hAnsi="宋体" w:eastAsia="宋体" w:cs="宋体"/>
              <w:sz w:val="24"/>
              <w:szCs w:val="24"/>
            </w:rPr>
          </w:pPr>
          <w:r>
            <w:fldChar w:fldCharType="begin"/>
          </w:r>
          <w:r>
            <w:instrText xml:space="preserve"> HYPERLINK \l "_Toc14045" </w:instrText>
          </w:r>
          <w:r>
            <w:fldChar w:fldCharType="separate"/>
          </w:r>
          <w:r>
            <w:rPr>
              <w:rFonts w:hint="eastAsia" w:ascii="宋体" w:hAnsi="宋体" w:eastAsia="宋体" w:cs="宋体"/>
              <w:bCs/>
              <w:sz w:val="24"/>
              <w:szCs w:val="24"/>
            </w:rPr>
            <w:t>3 基本规定</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p>
        <w:p w14:paraId="5F7037BB">
          <w:pPr>
            <w:pStyle w:val="9"/>
            <w:tabs>
              <w:tab w:val="right" w:leader="dot" w:pos="8306"/>
            </w:tabs>
            <w:rPr>
              <w:rFonts w:hint="eastAsia" w:ascii="宋体" w:hAnsi="宋体" w:eastAsia="宋体" w:cs="宋体"/>
              <w:sz w:val="24"/>
              <w:szCs w:val="24"/>
            </w:rPr>
          </w:pPr>
          <w:r>
            <w:fldChar w:fldCharType="begin"/>
          </w:r>
          <w:r>
            <w:instrText xml:space="preserve"> HYPERLINK \l "_Toc3556" </w:instrText>
          </w:r>
          <w:r>
            <w:fldChar w:fldCharType="separate"/>
          </w:r>
          <w:r>
            <w:rPr>
              <w:rFonts w:hint="eastAsia" w:ascii="宋体" w:hAnsi="宋体" w:eastAsia="宋体" w:cs="宋体"/>
              <w:bCs/>
              <w:sz w:val="24"/>
              <w:szCs w:val="24"/>
            </w:rPr>
            <w:t>4 基础设施</w:t>
          </w:r>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14:paraId="6F16FB24">
          <w:pPr>
            <w:pStyle w:val="11"/>
            <w:tabs>
              <w:tab w:val="right" w:leader="dot" w:pos="8306"/>
            </w:tabs>
            <w:rPr>
              <w:rFonts w:hint="eastAsia" w:ascii="宋体" w:hAnsi="宋体" w:eastAsia="宋体" w:cs="宋体"/>
              <w:sz w:val="24"/>
              <w:szCs w:val="24"/>
            </w:rPr>
          </w:pPr>
          <w:r>
            <w:fldChar w:fldCharType="begin"/>
          </w:r>
          <w:r>
            <w:instrText xml:space="preserve"> HYPERLINK \l "_Toc25302" </w:instrText>
          </w:r>
          <w:r>
            <w:fldChar w:fldCharType="separate"/>
          </w:r>
          <w:r>
            <w:rPr>
              <w:rFonts w:hint="eastAsia" w:ascii="宋体" w:hAnsi="宋体" w:eastAsia="宋体" w:cs="宋体"/>
              <w:bCs/>
              <w:sz w:val="24"/>
              <w:szCs w:val="24"/>
            </w:rPr>
            <w:t>4.1 一般规定</w:t>
          </w:r>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14:paraId="5FAD77BB">
          <w:pPr>
            <w:pStyle w:val="11"/>
            <w:tabs>
              <w:tab w:val="right" w:leader="dot" w:pos="8306"/>
            </w:tabs>
            <w:rPr>
              <w:rFonts w:hint="eastAsia" w:ascii="宋体" w:hAnsi="宋体" w:eastAsia="宋体" w:cs="宋体"/>
              <w:sz w:val="24"/>
              <w:szCs w:val="24"/>
            </w:rPr>
          </w:pPr>
          <w:r>
            <w:fldChar w:fldCharType="begin"/>
          </w:r>
          <w:r>
            <w:instrText xml:space="preserve"> HYPERLINK \l "_Toc9297" </w:instrText>
          </w:r>
          <w:r>
            <w:fldChar w:fldCharType="separate"/>
          </w:r>
          <w:r>
            <w:rPr>
              <w:rFonts w:hint="eastAsia" w:ascii="宋体" w:hAnsi="宋体" w:eastAsia="宋体" w:cs="宋体"/>
              <w:bCs/>
              <w:sz w:val="24"/>
              <w:szCs w:val="24"/>
            </w:rPr>
            <w:t>4.2 区域划分</w:t>
          </w:r>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14:paraId="29EB6E4D">
          <w:pPr>
            <w:pStyle w:val="9"/>
            <w:tabs>
              <w:tab w:val="right" w:leader="dot" w:pos="8306"/>
            </w:tabs>
            <w:rPr>
              <w:rFonts w:hint="eastAsia" w:ascii="宋体" w:hAnsi="宋体" w:eastAsia="宋体" w:cs="宋体"/>
              <w:sz w:val="24"/>
              <w:szCs w:val="24"/>
            </w:rPr>
          </w:pPr>
          <w:r>
            <w:fldChar w:fldCharType="begin"/>
          </w:r>
          <w:r>
            <w:instrText xml:space="preserve"> HYPERLINK \l "_Toc31705" </w:instrText>
          </w:r>
          <w:r>
            <w:fldChar w:fldCharType="separate"/>
          </w:r>
          <w:r>
            <w:rPr>
              <w:rFonts w:hint="eastAsia" w:ascii="宋体" w:hAnsi="宋体" w:eastAsia="宋体" w:cs="宋体"/>
              <w:bCs/>
              <w:sz w:val="24"/>
              <w:szCs w:val="24"/>
            </w:rPr>
            <w:t>5 系统集成</w:t>
          </w:r>
          <w:r>
            <w:rPr>
              <w:rFonts w:hint="eastAsia" w:ascii="宋体" w:hAnsi="宋体" w:eastAsia="宋体" w:cs="宋体"/>
              <w:sz w:val="24"/>
              <w:szCs w:val="24"/>
            </w:rPr>
            <w:tab/>
          </w:r>
          <w:r>
            <w:rPr>
              <w:rFonts w:hint="eastAsia" w:ascii="宋体" w:hAnsi="宋体" w:eastAsia="宋体" w:cs="宋体"/>
              <w:sz w:val="24"/>
              <w:szCs w:val="24"/>
            </w:rPr>
            <w:t>6</w:t>
          </w:r>
          <w:r>
            <w:rPr>
              <w:rFonts w:hint="eastAsia" w:ascii="宋体" w:hAnsi="宋体" w:eastAsia="宋体" w:cs="宋体"/>
              <w:sz w:val="24"/>
              <w:szCs w:val="24"/>
            </w:rPr>
            <w:fldChar w:fldCharType="end"/>
          </w:r>
        </w:p>
        <w:p w14:paraId="47F3370B">
          <w:pPr>
            <w:pStyle w:val="9"/>
            <w:tabs>
              <w:tab w:val="right" w:leader="dot" w:pos="8306"/>
            </w:tabs>
            <w:rPr>
              <w:rFonts w:hint="eastAsia" w:ascii="宋体" w:hAnsi="宋体" w:eastAsia="宋体" w:cs="宋体"/>
              <w:sz w:val="24"/>
              <w:szCs w:val="24"/>
            </w:rPr>
          </w:pPr>
          <w:r>
            <w:fldChar w:fldCharType="begin"/>
          </w:r>
          <w:r>
            <w:instrText xml:space="preserve"> HYPERLINK \l "_Toc2542" </w:instrText>
          </w:r>
          <w:r>
            <w:fldChar w:fldCharType="separate"/>
          </w:r>
          <w:r>
            <w:rPr>
              <w:rFonts w:hint="eastAsia" w:ascii="宋体" w:hAnsi="宋体" w:eastAsia="宋体" w:cs="宋体"/>
              <w:bCs/>
              <w:sz w:val="24"/>
              <w:szCs w:val="24"/>
            </w:rPr>
            <w:t>6 运行管理</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14:paraId="58938E3E">
          <w:pPr>
            <w:pStyle w:val="11"/>
            <w:tabs>
              <w:tab w:val="right" w:leader="dot" w:pos="8306"/>
            </w:tabs>
            <w:rPr>
              <w:rFonts w:hint="eastAsia" w:ascii="宋体" w:hAnsi="宋体" w:eastAsia="宋体" w:cs="宋体"/>
              <w:sz w:val="24"/>
              <w:szCs w:val="24"/>
            </w:rPr>
          </w:pPr>
          <w:r>
            <w:fldChar w:fldCharType="begin"/>
          </w:r>
          <w:r>
            <w:instrText xml:space="preserve"> HYPERLINK \l "_Toc29324"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6.1 </w:t>
          </w:r>
          <w:r>
            <w:rPr>
              <w:rFonts w:hint="eastAsia" w:ascii="宋体" w:hAnsi="宋体" w:eastAsia="宋体" w:cs="宋体"/>
              <w:bCs/>
              <w:sz w:val="24"/>
              <w:szCs w:val="24"/>
            </w:rPr>
            <w:t>工程信息管理</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14:paraId="2FC4B3EC">
          <w:pPr>
            <w:pStyle w:val="11"/>
            <w:tabs>
              <w:tab w:val="right" w:leader="dot" w:pos="8306"/>
            </w:tabs>
            <w:rPr>
              <w:rFonts w:hint="eastAsia" w:ascii="宋体" w:hAnsi="宋体" w:eastAsia="宋体" w:cs="宋体"/>
              <w:sz w:val="24"/>
              <w:szCs w:val="24"/>
            </w:rPr>
          </w:pPr>
          <w:r>
            <w:fldChar w:fldCharType="begin"/>
          </w:r>
          <w:r>
            <w:instrText xml:space="preserve"> HYPERLINK \l "_Toc11405"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6.2 </w:t>
          </w:r>
          <w:r>
            <w:rPr>
              <w:rFonts w:hint="eastAsia" w:ascii="宋体" w:hAnsi="宋体" w:eastAsia="宋体" w:cs="宋体"/>
              <w:bCs/>
              <w:sz w:val="24"/>
              <w:szCs w:val="24"/>
            </w:rPr>
            <w:t>人员管理</w:t>
          </w:r>
          <w:r>
            <w:rPr>
              <w:rFonts w:hint="eastAsia" w:ascii="宋体" w:hAnsi="宋体" w:eastAsia="宋体" w:cs="宋体"/>
              <w:sz w:val="24"/>
              <w:szCs w:val="24"/>
            </w:rPr>
            <w:tab/>
          </w:r>
          <w:r>
            <w:rPr>
              <w:rFonts w:hint="eastAsia" w:ascii="宋体" w:hAnsi="宋体" w:eastAsia="宋体" w:cs="宋体"/>
              <w:sz w:val="24"/>
              <w:szCs w:val="24"/>
            </w:rPr>
            <w:t>8</w:t>
          </w:r>
          <w:r>
            <w:rPr>
              <w:rFonts w:hint="eastAsia" w:ascii="宋体" w:hAnsi="宋体" w:eastAsia="宋体" w:cs="宋体"/>
              <w:sz w:val="24"/>
              <w:szCs w:val="24"/>
            </w:rPr>
            <w:fldChar w:fldCharType="end"/>
          </w:r>
        </w:p>
        <w:p w14:paraId="28371E95">
          <w:pPr>
            <w:pStyle w:val="11"/>
            <w:tabs>
              <w:tab w:val="right" w:leader="dot" w:pos="8306"/>
            </w:tabs>
            <w:rPr>
              <w:rFonts w:hint="eastAsia" w:ascii="宋体" w:hAnsi="宋体" w:eastAsia="宋体" w:cs="宋体"/>
              <w:sz w:val="24"/>
              <w:szCs w:val="24"/>
            </w:rPr>
          </w:pPr>
          <w:r>
            <w:fldChar w:fldCharType="begin"/>
          </w:r>
          <w:r>
            <w:instrText xml:space="preserve"> HYPERLINK \l "_Toc28364"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6.3 </w:t>
          </w:r>
          <w:r>
            <w:rPr>
              <w:rFonts w:hint="eastAsia" w:ascii="宋体" w:hAnsi="宋体" w:eastAsia="宋体" w:cs="宋体"/>
              <w:bCs/>
              <w:sz w:val="24"/>
              <w:szCs w:val="24"/>
            </w:rPr>
            <w:t>梁场生产管理</w:t>
          </w:r>
          <w:r>
            <w:rPr>
              <w:rFonts w:hint="eastAsia" w:ascii="宋体" w:hAnsi="宋体" w:eastAsia="宋体" w:cs="宋体"/>
              <w:sz w:val="24"/>
              <w:szCs w:val="24"/>
            </w:rPr>
            <w:tab/>
          </w:r>
          <w:r>
            <w:rPr>
              <w:rFonts w:hint="eastAsia" w:ascii="宋体" w:hAnsi="宋体" w:eastAsia="宋体" w:cs="宋体"/>
              <w:sz w:val="24"/>
              <w:szCs w:val="24"/>
            </w:rPr>
            <w:t>9</w:t>
          </w:r>
          <w:r>
            <w:rPr>
              <w:rFonts w:hint="eastAsia" w:ascii="宋体" w:hAnsi="宋体" w:eastAsia="宋体" w:cs="宋体"/>
              <w:sz w:val="24"/>
              <w:szCs w:val="24"/>
            </w:rPr>
            <w:fldChar w:fldCharType="end"/>
          </w:r>
        </w:p>
        <w:p w14:paraId="659CF64B">
          <w:pPr>
            <w:pStyle w:val="11"/>
            <w:tabs>
              <w:tab w:val="right" w:leader="dot" w:pos="8306"/>
            </w:tabs>
            <w:rPr>
              <w:rFonts w:hint="eastAsia" w:ascii="宋体" w:hAnsi="宋体" w:eastAsia="宋体" w:cs="宋体"/>
              <w:sz w:val="24"/>
              <w:szCs w:val="24"/>
              <w:lang w:val="en-US" w:eastAsia="zh-CN"/>
            </w:rPr>
          </w:pPr>
          <w:r>
            <w:fldChar w:fldCharType="begin"/>
          </w:r>
          <w:r>
            <w:instrText xml:space="preserve"> HYPERLINK \l "_Toc3564"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6.4 </w:t>
          </w:r>
          <w:r>
            <w:rPr>
              <w:rFonts w:hint="eastAsia" w:ascii="宋体" w:hAnsi="宋体" w:eastAsia="宋体" w:cs="宋体"/>
              <w:bCs/>
              <w:sz w:val="24"/>
              <w:szCs w:val="24"/>
            </w:rPr>
            <w:t>机械设备管理</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w:t>
          </w:r>
        </w:p>
        <w:p w14:paraId="51A195FA">
          <w:pPr>
            <w:pStyle w:val="11"/>
            <w:tabs>
              <w:tab w:val="right" w:leader="dot" w:pos="8306"/>
            </w:tabs>
            <w:rPr>
              <w:rFonts w:hint="eastAsia" w:ascii="宋体" w:hAnsi="宋体" w:eastAsia="宋体" w:cs="宋体"/>
              <w:sz w:val="24"/>
              <w:szCs w:val="24"/>
            </w:rPr>
          </w:pPr>
          <w:r>
            <w:fldChar w:fldCharType="begin"/>
          </w:r>
          <w:r>
            <w:instrText xml:space="preserve"> HYPERLINK \l "_Toc358"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6.5 </w:t>
          </w:r>
          <w:r>
            <w:rPr>
              <w:rFonts w:hint="eastAsia" w:ascii="宋体" w:hAnsi="宋体" w:eastAsia="宋体" w:cs="宋体"/>
              <w:bCs/>
              <w:sz w:val="24"/>
              <w:szCs w:val="24"/>
            </w:rPr>
            <w:t>技术管理</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3</w:t>
          </w:r>
        </w:p>
        <w:p w14:paraId="3F0385E4">
          <w:pPr>
            <w:pStyle w:val="11"/>
            <w:tabs>
              <w:tab w:val="right" w:leader="dot" w:pos="8306"/>
            </w:tabs>
            <w:rPr>
              <w:rFonts w:hint="eastAsia" w:ascii="宋体" w:hAnsi="宋体" w:eastAsia="宋体" w:cs="宋体"/>
              <w:sz w:val="24"/>
              <w:szCs w:val="24"/>
            </w:rPr>
          </w:pPr>
          <w:r>
            <w:fldChar w:fldCharType="begin"/>
          </w:r>
          <w:r>
            <w:instrText xml:space="preserve"> HYPERLINK \l "_Toc28907"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6.6 </w:t>
          </w:r>
          <w:r>
            <w:rPr>
              <w:rFonts w:hint="eastAsia" w:ascii="宋体" w:hAnsi="宋体" w:eastAsia="宋体" w:cs="宋体"/>
              <w:bCs/>
              <w:sz w:val="24"/>
              <w:szCs w:val="24"/>
            </w:rPr>
            <w:t>质量管理</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3</w:t>
          </w:r>
        </w:p>
        <w:p w14:paraId="05344F27">
          <w:pPr>
            <w:pStyle w:val="11"/>
            <w:tabs>
              <w:tab w:val="right" w:leader="dot" w:pos="8306"/>
            </w:tabs>
            <w:rPr>
              <w:rFonts w:hint="eastAsia" w:ascii="宋体" w:hAnsi="宋体" w:eastAsia="宋体" w:cs="宋体"/>
              <w:sz w:val="24"/>
              <w:szCs w:val="24"/>
            </w:rPr>
          </w:pPr>
          <w:r>
            <w:fldChar w:fldCharType="begin"/>
          </w:r>
          <w:r>
            <w:instrText xml:space="preserve"> HYPERLINK \l "_Toc14476"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6.7 </w:t>
          </w:r>
          <w:r>
            <w:rPr>
              <w:rFonts w:hint="eastAsia" w:ascii="宋体" w:hAnsi="宋体" w:eastAsia="宋体" w:cs="宋体"/>
              <w:bCs/>
              <w:sz w:val="24"/>
              <w:szCs w:val="24"/>
            </w:rPr>
            <w:t>安全管理</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5</w:t>
          </w:r>
        </w:p>
        <w:p w14:paraId="42CD3E0B">
          <w:pPr>
            <w:pStyle w:val="11"/>
            <w:tabs>
              <w:tab w:val="right" w:leader="dot" w:pos="8306"/>
            </w:tabs>
            <w:rPr>
              <w:rFonts w:hint="eastAsia" w:ascii="宋体" w:hAnsi="宋体" w:eastAsia="宋体" w:cs="宋体"/>
              <w:sz w:val="24"/>
              <w:szCs w:val="24"/>
              <w:lang w:eastAsia="zh-CN"/>
            </w:rPr>
          </w:pPr>
          <w:r>
            <w:fldChar w:fldCharType="begin"/>
          </w:r>
          <w:r>
            <w:instrText xml:space="preserve"> HYPERLINK \l "_Toc17831"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6.8 </w:t>
          </w:r>
          <w:r>
            <w:rPr>
              <w:rFonts w:hint="eastAsia" w:ascii="宋体" w:hAnsi="宋体" w:eastAsia="宋体" w:cs="宋体"/>
              <w:bCs/>
              <w:sz w:val="24"/>
              <w:szCs w:val="24"/>
            </w:rPr>
            <w:t>环境管理</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14:paraId="56D212A6">
          <w:pPr>
            <w:pStyle w:val="11"/>
            <w:tabs>
              <w:tab w:val="right" w:leader="dot" w:pos="8306"/>
            </w:tabs>
            <w:rPr>
              <w:rFonts w:hint="eastAsia" w:ascii="宋体" w:hAnsi="宋体" w:eastAsia="宋体" w:cs="宋体"/>
              <w:sz w:val="24"/>
              <w:szCs w:val="24"/>
              <w:lang w:val="en-US" w:eastAsia="zh-CN"/>
            </w:rPr>
          </w:pPr>
          <w:r>
            <w:fldChar w:fldCharType="begin"/>
          </w:r>
          <w:r>
            <w:instrText xml:space="preserve"> HYPERLINK \l "_Toc26018"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6.9 </w:t>
          </w:r>
          <w:r>
            <w:rPr>
              <w:rFonts w:hint="eastAsia" w:ascii="宋体" w:hAnsi="宋体" w:eastAsia="宋体" w:cs="宋体"/>
              <w:bCs/>
              <w:sz w:val="24"/>
              <w:szCs w:val="24"/>
            </w:rPr>
            <w:t>应急管理</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14:paraId="54223E4C">
          <w:pPr>
            <w:pStyle w:val="11"/>
            <w:tabs>
              <w:tab w:val="right" w:leader="dot" w:pos="8306"/>
            </w:tabs>
            <w:rPr>
              <w:rFonts w:hint="eastAsia" w:ascii="宋体" w:hAnsi="宋体" w:eastAsia="宋体" w:cs="宋体"/>
              <w:sz w:val="24"/>
              <w:szCs w:val="24"/>
            </w:rPr>
          </w:pPr>
          <w:r>
            <w:fldChar w:fldCharType="begin"/>
          </w:r>
          <w:r>
            <w:instrText xml:space="preserve"> HYPERLINK \l "_Toc3606"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6.10 </w:t>
          </w:r>
          <w:r>
            <w:rPr>
              <w:rFonts w:hint="eastAsia" w:ascii="宋体" w:hAnsi="宋体" w:eastAsia="宋体" w:cs="宋体"/>
              <w:bCs/>
              <w:sz w:val="24"/>
              <w:szCs w:val="24"/>
            </w:rPr>
            <w:t>集成管理平台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_Toc3606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7033D0">
          <w:pPr>
            <w:pStyle w:val="9"/>
            <w:tabs>
              <w:tab w:val="right" w:leader="dot" w:pos="8306"/>
            </w:tabs>
            <w:rPr>
              <w:rFonts w:hint="eastAsia" w:ascii="宋体" w:hAnsi="宋体" w:eastAsia="宋体" w:cs="宋体"/>
              <w:sz w:val="24"/>
              <w:szCs w:val="24"/>
            </w:rPr>
          </w:pPr>
          <w:r>
            <w:fldChar w:fldCharType="begin"/>
          </w:r>
          <w:r>
            <w:instrText xml:space="preserve"> HYPERLINK \l "_Toc8584" </w:instrText>
          </w:r>
          <w:r>
            <w:fldChar w:fldCharType="separate"/>
          </w:r>
          <w:r>
            <w:rPr>
              <w:rFonts w:hint="eastAsia" w:ascii="宋体" w:hAnsi="宋体" w:eastAsia="宋体" w:cs="宋体"/>
              <w:bCs/>
              <w:sz w:val="24"/>
              <w:szCs w:val="24"/>
            </w:rPr>
            <w:t>7 保障体系</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w:t>
          </w:r>
        </w:p>
        <w:p w14:paraId="74807F70">
          <w:pPr>
            <w:pStyle w:val="9"/>
            <w:tabs>
              <w:tab w:val="right" w:leader="dot" w:pos="8306"/>
            </w:tabs>
            <w:rPr>
              <w:rFonts w:hint="eastAsia" w:ascii="宋体" w:hAnsi="宋体" w:eastAsia="宋体" w:cs="宋体"/>
              <w:sz w:val="24"/>
              <w:szCs w:val="24"/>
              <w:lang w:eastAsia="zh-CN"/>
            </w:rPr>
          </w:pPr>
          <w:r>
            <w:fldChar w:fldCharType="begin"/>
          </w:r>
          <w:r>
            <w:instrText xml:space="preserve"> HYPERLINK \l "_Toc28684" </w:instrText>
          </w:r>
          <w:r>
            <w:fldChar w:fldCharType="separate"/>
          </w:r>
          <w:r>
            <w:rPr>
              <w:rFonts w:hint="eastAsia" w:ascii="宋体" w:hAnsi="宋体" w:eastAsia="宋体" w:cs="宋体"/>
              <w:sz w:val="24"/>
              <w:szCs w:val="24"/>
            </w:rPr>
            <w:t>本标准用词说明</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w:t>
          </w:r>
        </w:p>
        <w:p w14:paraId="00A5D378">
          <w:pPr>
            <w:pStyle w:val="9"/>
            <w:tabs>
              <w:tab w:val="right" w:leader="dot" w:pos="8306"/>
            </w:tabs>
            <w:rPr>
              <w:rFonts w:hint="eastAsia" w:ascii="宋体" w:hAnsi="宋体" w:eastAsia="宋体" w:cs="宋体"/>
              <w:sz w:val="24"/>
              <w:szCs w:val="24"/>
              <w:lang w:eastAsia="zh-CN"/>
            </w:rPr>
          </w:pPr>
          <w:r>
            <w:fldChar w:fldCharType="begin"/>
          </w:r>
          <w:r>
            <w:instrText xml:space="preserve"> HYPERLINK \l "_Toc24654" </w:instrText>
          </w:r>
          <w:r>
            <w:fldChar w:fldCharType="separate"/>
          </w:r>
          <w:r>
            <w:rPr>
              <w:rFonts w:hint="eastAsia" w:ascii="宋体" w:hAnsi="宋体" w:eastAsia="宋体" w:cs="宋体"/>
              <w:bCs/>
              <w:sz w:val="24"/>
              <w:szCs w:val="24"/>
            </w:rPr>
            <w:t>引用标准名录</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w:t>
          </w:r>
        </w:p>
        <w:p w14:paraId="74AE45BB">
          <w:pPr>
            <w:pStyle w:val="9"/>
            <w:tabs>
              <w:tab w:val="right" w:leader="dot" w:pos="8306"/>
            </w:tabs>
            <w:rPr>
              <w:rFonts w:hint="eastAsia" w:eastAsia="宋体"/>
              <w:sz w:val="24"/>
              <w:szCs w:val="24"/>
              <w:lang w:val="en-US" w:eastAsia="zh-CN"/>
            </w:rPr>
          </w:pPr>
          <w:r>
            <w:rPr>
              <w:rFonts w:hint="eastAsia" w:ascii="宋体" w:hAnsi="宋体" w:eastAsia="宋体" w:cs="宋体"/>
              <w:sz w:val="24"/>
              <w:szCs w:val="24"/>
            </w:rPr>
            <w:fldChar w:fldCharType="end"/>
          </w:r>
          <w:r>
            <w:fldChar w:fldCharType="begin"/>
          </w:r>
          <w:r>
            <w:instrText xml:space="preserve"> HYPERLINK \l "_Toc28684" </w:instrText>
          </w:r>
          <w:r>
            <w:fldChar w:fldCharType="separate"/>
          </w:r>
          <w:r>
            <w:rPr>
              <w:rFonts w:hint="eastAsia" w:ascii="宋体" w:hAnsi="宋体" w:eastAsia="宋体" w:cs="宋体"/>
              <w:sz w:val="24"/>
              <w:szCs w:val="24"/>
            </w:rPr>
            <w:t>附：条文说明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_Toc28684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p>
        <w:p w14:paraId="5CB61E67"/>
      </w:sdtContent>
    </w:sdt>
    <w:p w14:paraId="51B94A61">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sdt>
      <w:sdtPr>
        <w:rPr>
          <w:rFonts w:ascii="宋体" w:hAnsi="宋体" w:eastAsia="宋体"/>
          <w:sz w:val="36"/>
          <w:szCs w:val="36"/>
        </w:rPr>
        <w:id w:val="1653710507"/>
        <w15:color w:val="DBDBDB"/>
        <w:docPartObj>
          <w:docPartGallery w:val="Table of Contents"/>
          <w:docPartUnique/>
        </w:docPartObj>
      </w:sdtPr>
      <w:sdtEndPr>
        <w:rPr>
          <w:rFonts w:ascii="Times New Roman" w:hAnsi="Times New Roman" w:eastAsia="宋体" w:cs="Times New Roman"/>
          <w:b/>
          <w:sz w:val="21"/>
          <w:szCs w:val="22"/>
        </w:rPr>
      </w:sdtEndPr>
      <w:sdtContent>
        <w:p w14:paraId="4C6759D5">
          <w:pPr>
            <w:jc w:val="center"/>
            <w:rPr>
              <w:rFonts w:eastAsia="宋体"/>
              <w:sz w:val="36"/>
              <w:szCs w:val="36"/>
            </w:rPr>
          </w:pPr>
          <w:r>
            <w:rPr>
              <w:rFonts w:ascii="Times New Roman" w:hAnsi="Times New Roman" w:eastAsia="宋体" w:cs="Times New Roman"/>
              <w:sz w:val="36"/>
              <w:szCs w:val="36"/>
            </w:rPr>
            <w:t xml:space="preserve">Contents </w:t>
          </w:r>
        </w:p>
        <w:p w14:paraId="33EE1E1E">
          <w:pPr>
            <w:pStyle w:val="9"/>
            <w:tabs>
              <w:tab w:val="right" w:leader="dot" w:pos="8306"/>
            </w:tabs>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TOC \o "1-2" \h \u </w:instrText>
          </w:r>
          <w:r>
            <w:rPr>
              <w:rFonts w:ascii="Times New Roman" w:hAnsi="Times New Roman" w:eastAsia="宋体" w:cs="Times New Roman"/>
              <w:color w:val="auto"/>
              <w:sz w:val="24"/>
              <w:szCs w:val="24"/>
            </w:rPr>
            <w:fldChar w:fldCharType="separate"/>
          </w:r>
        </w:p>
        <w:p w14:paraId="5106214A">
          <w:pPr>
            <w:pStyle w:val="9"/>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"_Toc10046" </w:instrText>
          </w:r>
          <w:r>
            <w:rPr>
              <w:color w:val="auto"/>
            </w:rPr>
            <w:fldChar w:fldCharType="separate"/>
          </w:r>
          <w:r>
            <w:rPr>
              <w:rFonts w:ascii="Times New Roman" w:hAnsi="Times New Roman" w:eastAsia="宋体" w:cs="Times New Roman"/>
              <w:bCs/>
              <w:color w:val="auto"/>
              <w:sz w:val="24"/>
              <w:szCs w:val="24"/>
            </w:rPr>
            <w:t xml:space="preserve">1 </w:t>
          </w:r>
          <w:r>
            <w:rPr>
              <w:rStyle w:val="20"/>
              <w:rFonts w:ascii="Times New Roman" w:hAnsi="Times New Roman" w:cs="Times New Roman"/>
              <w:color w:val="auto"/>
              <w:sz w:val="24"/>
              <w:szCs w:val="24"/>
              <w:u w:val="none"/>
            </w:rPr>
            <w:t>General Rule</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fldChar w:fldCharType="end"/>
          </w:r>
        </w:p>
        <w:p w14:paraId="7337FD27">
          <w:pPr>
            <w:pStyle w:val="9"/>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"_Toc23001" </w:instrText>
          </w:r>
          <w:r>
            <w:rPr>
              <w:color w:val="auto"/>
            </w:rPr>
            <w:fldChar w:fldCharType="separate"/>
          </w:r>
          <w:r>
            <w:rPr>
              <w:rFonts w:ascii="Times New Roman" w:hAnsi="Times New Roman" w:eastAsia="宋体" w:cs="Times New Roman"/>
              <w:bCs/>
              <w:color w:val="auto"/>
              <w:sz w:val="24"/>
              <w:szCs w:val="24"/>
            </w:rPr>
            <w:t>2 Terminology and codes</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fldChar w:fldCharType="end"/>
          </w:r>
        </w:p>
        <w:p w14:paraId="45F7C93D">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"_Toc29252" </w:instrText>
          </w:r>
          <w:r>
            <w:rPr>
              <w:color w:val="auto"/>
            </w:rPr>
            <w:fldChar w:fldCharType="separate"/>
          </w:r>
          <w:r>
            <w:rPr>
              <w:rFonts w:ascii="Times New Roman" w:hAnsi="Times New Roman" w:eastAsia="宋体" w:cs="Times New Roman"/>
              <w:bCs/>
              <w:color w:val="auto"/>
              <w:sz w:val="24"/>
              <w:szCs w:val="24"/>
            </w:rPr>
            <w:t>2.1 Term</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fldChar w:fldCharType="end"/>
          </w:r>
        </w:p>
        <w:p w14:paraId="4DEFFD9B">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"_Toc17532" </w:instrText>
          </w:r>
          <w:r>
            <w:rPr>
              <w:color w:val="auto"/>
            </w:rPr>
            <w:fldChar w:fldCharType="separate"/>
          </w:r>
          <w:r>
            <w:rPr>
              <w:rFonts w:ascii="Times New Roman" w:hAnsi="Times New Roman" w:eastAsia="宋体" w:cs="Times New Roman"/>
              <w:bCs/>
              <w:color w:val="auto"/>
              <w:sz w:val="24"/>
              <w:szCs w:val="24"/>
            </w:rPr>
            <w:t>2.2 Abbreviation</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fldChar w:fldCharType="end"/>
          </w:r>
        </w:p>
        <w:p w14:paraId="0AE0F1FD">
          <w:pPr>
            <w:pStyle w:val="9"/>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"_Toc14045" </w:instrText>
          </w:r>
          <w:r>
            <w:rPr>
              <w:color w:val="auto"/>
            </w:rPr>
            <w:fldChar w:fldCharType="separate"/>
          </w:r>
          <w:r>
            <w:rPr>
              <w:rFonts w:ascii="Times New Roman" w:hAnsi="Times New Roman" w:eastAsia="宋体" w:cs="Times New Roman"/>
              <w:bCs/>
              <w:color w:val="auto"/>
              <w:sz w:val="24"/>
              <w:szCs w:val="24"/>
            </w:rPr>
            <w:t>3 Basic regulations</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rPr>
            <w:fldChar w:fldCharType="end"/>
          </w:r>
        </w:p>
        <w:p w14:paraId="72B01FBE">
          <w:pPr>
            <w:pStyle w:val="9"/>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"_Toc3556" </w:instrText>
          </w:r>
          <w:r>
            <w:rPr>
              <w:color w:val="auto"/>
            </w:rPr>
            <w:fldChar w:fldCharType="separate"/>
          </w:r>
          <w:r>
            <w:rPr>
              <w:rFonts w:ascii="Times New Roman" w:hAnsi="Times New Roman" w:eastAsia="宋体" w:cs="Times New Roman"/>
              <w:bCs/>
              <w:color w:val="auto"/>
              <w:sz w:val="24"/>
              <w:szCs w:val="24"/>
            </w:rPr>
            <w:t>4 Infrastructure</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rPr>
            <w:fldChar w:fldCharType="end"/>
          </w:r>
        </w:p>
        <w:p w14:paraId="69BEBC00">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"_Toc25302" </w:instrText>
          </w:r>
          <w:r>
            <w:rPr>
              <w:color w:val="auto"/>
            </w:rPr>
            <w:fldChar w:fldCharType="separate"/>
          </w:r>
          <w:r>
            <w:rPr>
              <w:rFonts w:ascii="Times New Roman" w:hAnsi="Times New Roman" w:eastAsia="宋体" w:cs="Times New Roman"/>
              <w:bCs/>
              <w:color w:val="auto"/>
              <w:sz w:val="24"/>
              <w:szCs w:val="24"/>
            </w:rPr>
            <w:t>4.1 General provisions</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rPr>
            <w:fldChar w:fldCharType="end"/>
          </w:r>
        </w:p>
        <w:p w14:paraId="553F2F21">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"_Toc9297" </w:instrText>
          </w:r>
          <w:r>
            <w:rPr>
              <w:color w:val="auto"/>
            </w:rPr>
            <w:fldChar w:fldCharType="separate"/>
          </w:r>
          <w:r>
            <w:rPr>
              <w:rFonts w:ascii="Times New Roman" w:hAnsi="Times New Roman" w:eastAsia="宋体" w:cs="Times New Roman"/>
              <w:bCs/>
              <w:color w:val="auto"/>
              <w:sz w:val="24"/>
              <w:szCs w:val="24"/>
            </w:rPr>
            <w:t>4.2 Regional division</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rPr>
            <w:fldChar w:fldCharType="end"/>
          </w:r>
        </w:p>
        <w:p w14:paraId="2566E5DA">
          <w:pPr>
            <w:pStyle w:val="9"/>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"_Toc31705" </w:instrText>
          </w:r>
          <w:r>
            <w:rPr>
              <w:color w:val="auto"/>
            </w:rPr>
            <w:fldChar w:fldCharType="separate"/>
          </w:r>
          <w:r>
            <w:rPr>
              <w:rFonts w:ascii="Times New Roman" w:hAnsi="Times New Roman" w:eastAsia="宋体" w:cs="Times New Roman"/>
              <w:bCs/>
              <w:color w:val="auto"/>
              <w:sz w:val="24"/>
              <w:szCs w:val="24"/>
            </w:rPr>
            <w:t>5 System integration</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6</w:t>
          </w:r>
          <w:r>
            <w:rPr>
              <w:rFonts w:hint="eastAsia" w:ascii="Times New Roman" w:hAnsi="Times New Roman" w:eastAsia="宋体" w:cs="Times New Roman"/>
              <w:color w:val="auto"/>
              <w:sz w:val="24"/>
              <w:szCs w:val="24"/>
            </w:rPr>
            <w:fldChar w:fldCharType="end"/>
          </w:r>
        </w:p>
        <w:p w14:paraId="778CB355">
          <w:pPr>
            <w:pStyle w:val="9"/>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"_Toc2542" </w:instrText>
          </w:r>
          <w:r>
            <w:rPr>
              <w:color w:val="auto"/>
            </w:rPr>
            <w:fldChar w:fldCharType="separate"/>
          </w:r>
          <w:r>
            <w:rPr>
              <w:rFonts w:ascii="Times New Roman" w:hAnsi="Times New Roman" w:eastAsia="宋体" w:cs="Times New Roman"/>
              <w:bCs/>
              <w:color w:val="auto"/>
              <w:sz w:val="24"/>
              <w:szCs w:val="24"/>
            </w:rPr>
            <w:t>6 Operation management</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7</w:t>
          </w:r>
          <w:r>
            <w:rPr>
              <w:rFonts w:hint="eastAsia" w:ascii="Times New Roman" w:hAnsi="Times New Roman" w:eastAsia="宋体" w:cs="Times New Roman"/>
              <w:color w:val="auto"/>
              <w:sz w:val="24"/>
              <w:szCs w:val="24"/>
            </w:rPr>
            <w:fldChar w:fldCharType="end"/>
          </w:r>
        </w:p>
        <w:p w14:paraId="6BC8CD98">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"_Toc29324"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6.1 E</w:t>
          </w:r>
          <w:r>
            <w:rPr>
              <w:rFonts w:ascii="Times New Roman" w:hAnsi="Times New Roman" w:eastAsia="宋体" w:cs="Times New Roman"/>
              <w:bCs/>
              <w:color w:val="auto"/>
              <w:sz w:val="24"/>
              <w:szCs w:val="24"/>
            </w:rPr>
            <w:t>ngineering information management</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7</w:t>
          </w:r>
          <w:r>
            <w:rPr>
              <w:rFonts w:hint="eastAsia" w:ascii="Times New Roman" w:hAnsi="Times New Roman" w:eastAsia="宋体" w:cs="Times New Roman"/>
              <w:color w:val="auto"/>
              <w:sz w:val="24"/>
              <w:szCs w:val="24"/>
            </w:rPr>
            <w:fldChar w:fldCharType="end"/>
          </w:r>
        </w:p>
        <w:p w14:paraId="11843B08">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"_Toc11405"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6.2 P</w:t>
          </w:r>
          <w:r>
            <w:rPr>
              <w:rFonts w:ascii="Times New Roman" w:hAnsi="Times New Roman" w:eastAsia="宋体" w:cs="Times New Roman"/>
              <w:bCs/>
              <w:color w:val="auto"/>
              <w:sz w:val="24"/>
              <w:szCs w:val="24"/>
            </w:rPr>
            <w:t>ersonnel management</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8</w:t>
          </w:r>
          <w:r>
            <w:rPr>
              <w:rFonts w:hint="eastAsia" w:ascii="Times New Roman" w:hAnsi="Times New Roman" w:eastAsia="宋体" w:cs="Times New Roman"/>
              <w:color w:val="auto"/>
              <w:sz w:val="24"/>
              <w:szCs w:val="24"/>
            </w:rPr>
            <w:fldChar w:fldCharType="end"/>
          </w:r>
        </w:p>
        <w:p w14:paraId="18D94A4C">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"_Toc28364"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 xml:space="preserve">6.3 </w:t>
          </w:r>
          <w:r>
            <w:rPr>
              <w:rFonts w:ascii="Times New Roman" w:hAnsi="Times New Roman" w:eastAsia="宋体" w:cs="Times New Roman"/>
              <w:bCs/>
              <w:color w:val="auto"/>
              <w:sz w:val="24"/>
              <w:szCs w:val="24"/>
            </w:rPr>
            <w:t>Production management of beam yard</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9</w:t>
          </w:r>
          <w:r>
            <w:rPr>
              <w:rFonts w:hint="eastAsia" w:ascii="Times New Roman" w:hAnsi="Times New Roman" w:eastAsia="宋体" w:cs="Times New Roman"/>
              <w:color w:val="auto"/>
              <w:sz w:val="24"/>
              <w:szCs w:val="24"/>
            </w:rPr>
            <w:fldChar w:fldCharType="end"/>
          </w:r>
        </w:p>
        <w:p w14:paraId="6303F569">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"_Toc3564"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 xml:space="preserve">6.4 </w:t>
          </w:r>
          <w:r>
            <w:rPr>
              <w:rFonts w:ascii="Times New Roman" w:hAnsi="Times New Roman" w:eastAsia="宋体" w:cs="Times New Roman"/>
              <w:bCs/>
              <w:color w:val="auto"/>
              <w:sz w:val="24"/>
              <w:szCs w:val="24"/>
            </w:rPr>
            <w:t>Mechanical equipment management</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_Toc3564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9EAB901">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"_Toc358"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6.5 T</w:t>
          </w:r>
          <w:r>
            <w:rPr>
              <w:rFonts w:ascii="Times New Roman" w:hAnsi="Times New Roman" w:eastAsia="宋体" w:cs="Times New Roman"/>
              <w:bCs/>
              <w:color w:val="auto"/>
              <w:sz w:val="24"/>
              <w:szCs w:val="24"/>
            </w:rPr>
            <w:t>echnical management</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rPr>
            <w:t>3</w:t>
          </w:r>
        </w:p>
        <w:p w14:paraId="2CC81882">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"_Toc28907"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 xml:space="preserve">6.6 </w:t>
          </w:r>
          <w:r>
            <w:rPr>
              <w:rFonts w:ascii="Times New Roman" w:hAnsi="Times New Roman" w:eastAsia="宋体" w:cs="Times New Roman"/>
              <w:bCs/>
              <w:color w:val="auto"/>
              <w:sz w:val="24"/>
              <w:szCs w:val="24"/>
            </w:rPr>
            <w:t>Quality Assurance</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rPr>
            <w:t>3</w:t>
          </w:r>
        </w:p>
        <w:p w14:paraId="1360EF19">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"_Toc14476"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6.7 S</w:t>
          </w:r>
          <w:r>
            <w:rPr>
              <w:rFonts w:ascii="Times New Roman" w:hAnsi="Times New Roman" w:eastAsia="宋体" w:cs="Times New Roman"/>
              <w:bCs/>
              <w:color w:val="auto"/>
              <w:sz w:val="24"/>
              <w:szCs w:val="24"/>
            </w:rPr>
            <w:t>afety management</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rPr>
            <w:t>5</w:t>
          </w:r>
        </w:p>
        <w:p w14:paraId="08C14A95">
          <w:pPr>
            <w:pStyle w:val="11"/>
            <w:tabs>
              <w:tab w:val="right" w:leader="dot" w:pos="8306"/>
            </w:tabs>
            <w:rPr>
              <w:rFonts w:hint="eastAsia" w:ascii="Times New Roman" w:hAnsi="Times New Roman" w:eastAsia="宋体" w:cs="Times New Roman"/>
              <w:color w:val="auto"/>
              <w:sz w:val="24"/>
              <w:szCs w:val="24"/>
              <w:lang w:eastAsia="zh-CN"/>
            </w:rPr>
          </w:pPr>
          <w:r>
            <w:rPr>
              <w:color w:val="auto"/>
            </w:rPr>
            <w:fldChar w:fldCharType="begin"/>
          </w:r>
          <w:r>
            <w:rPr>
              <w:color w:val="auto"/>
            </w:rPr>
            <w:instrText xml:space="preserve"> HYPERLINK \l "_Toc17831"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 xml:space="preserve">6.8 </w:t>
          </w:r>
          <w:r>
            <w:rPr>
              <w:rFonts w:ascii="Times New Roman" w:hAnsi="Times New Roman" w:eastAsia="宋体" w:cs="Times New Roman"/>
              <w:bCs/>
              <w:color w:val="auto"/>
              <w:sz w:val="24"/>
              <w:szCs w:val="24"/>
            </w:rPr>
            <w:t>Environmental management</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7</w:t>
          </w:r>
        </w:p>
        <w:p w14:paraId="7A56E7F4">
          <w:pPr>
            <w:pStyle w:val="11"/>
            <w:tabs>
              <w:tab w:val="right" w:leader="dot" w:pos="8306"/>
            </w:tabs>
            <w:rPr>
              <w:rFonts w:hint="eastAsia" w:ascii="Times New Roman" w:hAnsi="Times New Roman" w:eastAsia="宋体" w:cs="Times New Roman"/>
              <w:color w:val="auto"/>
              <w:sz w:val="24"/>
              <w:szCs w:val="24"/>
              <w:lang w:eastAsia="zh-CN"/>
            </w:rPr>
          </w:pPr>
          <w:r>
            <w:rPr>
              <w:color w:val="auto"/>
            </w:rPr>
            <w:fldChar w:fldCharType="begin"/>
          </w:r>
          <w:r>
            <w:rPr>
              <w:color w:val="auto"/>
            </w:rPr>
            <w:instrText xml:space="preserve"> HYPERLINK \l "_Toc26018"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6.9 C</w:t>
          </w:r>
          <w:r>
            <w:rPr>
              <w:rFonts w:ascii="Times New Roman" w:hAnsi="Times New Roman" w:eastAsia="宋体" w:cs="Times New Roman"/>
              <w:bCs/>
              <w:color w:val="auto"/>
              <w:sz w:val="24"/>
              <w:szCs w:val="24"/>
            </w:rPr>
            <w:t>ontingency management</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9</w:t>
          </w:r>
        </w:p>
        <w:p w14:paraId="730D73D3">
          <w:pPr>
            <w:pStyle w:val="11"/>
            <w:tabs>
              <w:tab w:val="right" w:leader="dot" w:pos="8306"/>
            </w:tabs>
            <w:rPr>
              <w:rFonts w:ascii="Times New Roman" w:hAnsi="Times New Roman" w:eastAsia="宋体" w:cs="Times New Roman"/>
              <w:color w:val="auto"/>
              <w:sz w:val="24"/>
              <w:szCs w:val="24"/>
            </w:rPr>
          </w:pPr>
          <w:r>
            <w:rPr>
              <w:color w:val="auto"/>
            </w:rPr>
            <w:fldChar w:fldCharType="begin"/>
          </w:r>
          <w:r>
            <w:rPr>
              <w:color w:val="auto"/>
            </w:rPr>
            <w:instrText xml:space="preserve"> HYPERLINK \l "_Toc3606" </w:instrText>
          </w:r>
          <w:r>
            <w:rPr>
              <w:color w:val="auto"/>
            </w:rPr>
            <w:fldChar w:fldCharType="separate"/>
          </w:r>
          <w:r>
            <w:rPr>
              <w:rFonts w:ascii="Times New Roman" w:hAnsi="Times New Roman" w:eastAsia="宋体" w:cs="Times New Roman"/>
              <w:bCs/>
              <w:color w:val="auto"/>
              <w:kern w:val="0"/>
              <w:sz w:val="24"/>
              <w:szCs w:val="24"/>
              <w14:scene3d>
                <w14:lightRig w14:rig="threePt" w14:dir="t">
                  <w14:rot w14:lat="0" w14:lon="0" w14:rev="0"/>
                </w14:lightRig>
              </w14:scene3d>
            </w:rPr>
            <w:t>6.10 Integrated management platform</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rPr>
            <w:t>1</w:t>
          </w:r>
        </w:p>
        <w:p w14:paraId="68F3070D">
          <w:pPr>
            <w:pStyle w:val="9"/>
            <w:tabs>
              <w:tab w:val="right" w:leader="dot" w:pos="8306"/>
            </w:tabs>
            <w:rPr>
              <w:rFonts w:hint="eastAsia" w:ascii="Times New Roman" w:hAnsi="Times New Roman" w:eastAsia="宋体" w:cs="Times New Roman"/>
              <w:color w:val="auto"/>
              <w:sz w:val="24"/>
              <w:szCs w:val="24"/>
              <w:lang w:eastAsia="zh-CN"/>
            </w:rPr>
          </w:pPr>
          <w:r>
            <w:rPr>
              <w:color w:val="auto"/>
            </w:rPr>
            <w:fldChar w:fldCharType="begin"/>
          </w:r>
          <w:r>
            <w:rPr>
              <w:color w:val="auto"/>
            </w:rPr>
            <w:instrText xml:space="preserve"> HYPERLINK \l "_Toc8584" </w:instrText>
          </w:r>
          <w:r>
            <w:rPr>
              <w:color w:val="auto"/>
            </w:rPr>
            <w:fldChar w:fldCharType="separate"/>
          </w:r>
          <w:r>
            <w:rPr>
              <w:rFonts w:ascii="Times New Roman" w:hAnsi="Times New Roman" w:eastAsia="宋体" w:cs="Times New Roman"/>
              <w:bCs/>
              <w:color w:val="auto"/>
              <w:sz w:val="24"/>
              <w:szCs w:val="24"/>
            </w:rPr>
            <w:t>7 Guarantee system</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2</w:t>
          </w:r>
        </w:p>
        <w:p w14:paraId="4E626426">
          <w:pPr>
            <w:pStyle w:val="9"/>
            <w:tabs>
              <w:tab w:val="right" w:leader="dot" w:pos="8306"/>
            </w:tabs>
            <w:rPr>
              <w:rFonts w:hint="eastAsia" w:ascii="Times New Roman" w:hAnsi="Times New Roman" w:eastAsia="宋体" w:cs="Times New Roman"/>
              <w:color w:val="auto"/>
              <w:sz w:val="24"/>
              <w:szCs w:val="24"/>
              <w:lang w:eastAsia="zh-CN"/>
            </w:rPr>
          </w:pPr>
          <w:r>
            <w:rPr>
              <w:color w:val="auto"/>
            </w:rPr>
            <w:fldChar w:fldCharType="begin"/>
          </w:r>
          <w:r>
            <w:rPr>
              <w:color w:val="auto"/>
            </w:rPr>
            <w:instrText xml:space="preserve"> HYPERLINK \l "_Toc28684" </w:instrText>
          </w:r>
          <w:r>
            <w:rPr>
              <w:color w:val="auto"/>
            </w:rPr>
            <w:fldChar w:fldCharType="separate"/>
          </w:r>
          <w:r>
            <w:rPr>
              <w:rFonts w:ascii="Times New Roman" w:hAnsi="Times New Roman" w:eastAsia="宋体" w:cs="Times New Roman"/>
              <w:color w:val="auto"/>
              <w:sz w:val="24"/>
              <w:szCs w:val="24"/>
            </w:rPr>
            <w:t>Explanation of Wording</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3</w:t>
          </w:r>
        </w:p>
        <w:p w14:paraId="2FA8EB42">
          <w:pPr>
            <w:pStyle w:val="9"/>
            <w:tabs>
              <w:tab w:val="right" w:leader="dot" w:pos="8306"/>
            </w:tabs>
            <w:rPr>
              <w:rFonts w:hint="eastAsia" w:ascii="Times New Roman" w:hAnsi="Times New Roman" w:eastAsia="宋体" w:cs="Times New Roman"/>
              <w:color w:val="auto"/>
              <w:sz w:val="24"/>
              <w:szCs w:val="24"/>
              <w:lang w:eastAsia="zh-CN"/>
            </w:rPr>
          </w:pPr>
          <w:r>
            <w:rPr>
              <w:color w:val="auto"/>
            </w:rPr>
            <w:fldChar w:fldCharType="begin"/>
          </w:r>
          <w:r>
            <w:rPr>
              <w:color w:val="auto"/>
            </w:rPr>
            <w:instrText xml:space="preserve"> HYPERLINK \l "_Toc24654" </w:instrText>
          </w:r>
          <w:r>
            <w:rPr>
              <w:color w:val="auto"/>
            </w:rPr>
            <w:fldChar w:fldCharType="separate"/>
          </w:r>
          <w:r>
            <w:rPr>
              <w:rFonts w:ascii="Times New Roman" w:hAnsi="Times New Roman" w:eastAsia="宋体" w:cs="Times New Roman"/>
              <w:color w:val="auto"/>
              <w:sz w:val="24"/>
              <w:szCs w:val="24"/>
            </w:rPr>
            <w:t>List of Quoted Standards</w:t>
          </w:r>
          <w:r>
            <w:rPr>
              <w:rFonts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4</w:t>
          </w:r>
        </w:p>
        <w:p w14:paraId="7E561A90">
          <w:pPr>
            <w:pStyle w:val="9"/>
            <w:tabs>
              <w:tab w:val="right" w:leader="dot" w:pos="8306"/>
            </w:tabs>
            <w:rPr>
              <w:rFonts w:hint="eastAsia" w:ascii="Times New Roman" w:hAnsi="Times New Roman" w:eastAsia="宋体" w:cs="Times New Roman"/>
              <w:color w:val="auto"/>
              <w:sz w:val="24"/>
              <w:szCs w:val="24"/>
              <w:lang w:val="en-US" w:eastAsia="zh-CN"/>
            </w:rPr>
          </w:pPr>
          <w:r>
            <w:rPr>
              <w:rFonts w:ascii="Times New Roman" w:hAnsi="Times New Roman" w:eastAsia="宋体" w:cs="Times New Roman"/>
              <w:color w:val="auto"/>
              <w:sz w:val="24"/>
              <w:szCs w:val="24"/>
            </w:rPr>
            <w:fldChar w:fldCharType="end"/>
          </w:r>
          <w:r>
            <w:rPr>
              <w:color w:val="auto"/>
            </w:rPr>
            <w:fldChar w:fldCharType="begin"/>
          </w:r>
          <w:r>
            <w:rPr>
              <w:color w:val="auto"/>
            </w:rPr>
            <w:instrText xml:space="preserve"> HYPERLINK \l "_Toc28684" </w:instrText>
          </w:r>
          <w:r>
            <w:rPr>
              <w:color w:val="auto"/>
            </w:rPr>
            <w:fldChar w:fldCharType="separate"/>
          </w:r>
          <w:r>
            <w:rPr>
              <w:rFonts w:ascii="Times New Roman" w:hAnsi="Times New Roman" w:eastAsia="宋体" w:cs="Times New Roman"/>
              <w:color w:val="auto"/>
              <w:sz w:val="24"/>
              <w:szCs w:val="24"/>
            </w:rPr>
            <w:t>Addition：explanation of provisions</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_Toc28684 \h </w:instrText>
          </w:r>
          <w:r>
            <w:rPr>
              <w:rFonts w:ascii="Times New Roman" w:hAnsi="Times New Roman" w:eastAsia="宋体" w:cs="Times New Roman"/>
              <w:color w:val="auto"/>
              <w:sz w:val="24"/>
              <w:szCs w:val="24"/>
            </w:rPr>
            <w:fldChar w:fldCharType="separate"/>
          </w:r>
          <w:r>
            <w:rPr>
              <w:rFonts w:hint="eastAsia" w:ascii="Times New Roman" w:hAnsi="Times New Roman" w:eastAsia="宋体" w:cs="Times New Roman"/>
              <w:color w:val="auto"/>
              <w:sz w:val="24"/>
              <w:szCs w:val="24"/>
            </w:rPr>
            <w:t>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5</w:t>
          </w:r>
        </w:p>
        <w:p w14:paraId="4846137A">
          <w:pPr>
            <w:widowControl/>
            <w:jc w:val="left"/>
            <w:rPr>
              <w:rFonts w:ascii="Times New Roman" w:hAnsi="Times New Roman" w:eastAsia="宋体" w:cs="Times New Roman"/>
              <w:b/>
            </w:rPr>
          </w:pPr>
        </w:p>
      </w:sdtContent>
    </w:sdt>
    <w:p w14:paraId="43661140">
      <w:pPr>
        <w:widowControl/>
        <w:jc w:val="left"/>
        <w:rPr>
          <w:rFonts w:hint="eastAsia" w:ascii="宋体" w:hAnsi="宋体" w:eastAsia="宋体"/>
          <w:b/>
        </w:rPr>
      </w:pPr>
    </w:p>
    <w:p w14:paraId="3DB0AD9A">
      <w:pPr>
        <w:widowControl/>
        <w:jc w:val="left"/>
        <w:rPr>
          <w:rFonts w:ascii="Times New Roman" w:hAnsi="Times New Roman" w:eastAsia="宋体" w:cs="Times New Roman"/>
          <w:sz w:val="24"/>
          <w:szCs w:val="24"/>
        </w:rPr>
      </w:pPr>
    </w:p>
    <w:p w14:paraId="3E00AF42">
      <w:pPr>
        <w:widowControl/>
        <w:jc w:val="left"/>
        <w:rPr>
          <w:rFonts w:ascii="Times New Roman" w:hAnsi="Times New Roman" w:eastAsia="宋体" w:cs="Times New Roman"/>
          <w:sz w:val="24"/>
          <w:szCs w:val="24"/>
        </w:rPr>
      </w:pPr>
    </w:p>
    <w:p w14:paraId="3B50474D">
      <w:pPr>
        <w:widowControl/>
        <w:jc w:val="left"/>
        <w:rPr>
          <w:rFonts w:ascii="Times New Roman" w:hAnsi="Times New Roman" w:eastAsia="宋体" w:cs="Times New Roman"/>
          <w:sz w:val="24"/>
          <w:szCs w:val="24"/>
        </w:rPr>
      </w:pPr>
    </w:p>
    <w:p w14:paraId="11CC2406">
      <w:pPr>
        <w:widowControl/>
        <w:jc w:val="left"/>
        <w:rPr>
          <w:rFonts w:ascii="Times New Roman" w:hAnsi="Times New Roman" w:eastAsia="宋体" w:cs="Times New Roman"/>
          <w:sz w:val="24"/>
          <w:szCs w:val="24"/>
        </w:rPr>
      </w:pPr>
    </w:p>
    <w:p w14:paraId="5F8EC5DB">
      <w:pPr>
        <w:widowControl/>
        <w:jc w:val="left"/>
        <w:rPr>
          <w:rFonts w:ascii="Times New Roman" w:hAnsi="Times New Roman" w:eastAsia="宋体" w:cs="Times New Roman"/>
          <w:sz w:val="24"/>
          <w:szCs w:val="24"/>
        </w:rPr>
      </w:pPr>
    </w:p>
    <w:p w14:paraId="03494DEF">
      <w:pPr>
        <w:widowControl/>
        <w:jc w:val="left"/>
        <w:rPr>
          <w:rFonts w:ascii="Times New Roman" w:hAnsi="Times New Roman" w:eastAsia="宋体" w:cs="Times New Roman"/>
          <w:sz w:val="24"/>
          <w:szCs w:val="24"/>
        </w:rPr>
      </w:pPr>
    </w:p>
    <w:p w14:paraId="2E3F8877">
      <w:pPr>
        <w:widowControl/>
        <w:jc w:val="left"/>
        <w:rPr>
          <w:rFonts w:ascii="Times New Roman" w:hAnsi="Times New Roman" w:eastAsia="宋体" w:cs="Times New Roman"/>
          <w:sz w:val="24"/>
          <w:szCs w:val="24"/>
        </w:rPr>
      </w:pPr>
    </w:p>
    <w:p w14:paraId="4E8599B1">
      <w:pPr>
        <w:jc w:val="center"/>
        <w:outlineLvl w:val="0"/>
        <w:rPr>
          <w:rFonts w:ascii="Times New Roman" w:hAnsi="Times New Roman" w:eastAsia="宋体" w:cs="Times New Roman"/>
          <w:b/>
          <w:bCs/>
          <w:sz w:val="32"/>
          <w:szCs w:val="32"/>
        </w:rPr>
        <w:sectPr>
          <w:footerReference r:id="rId5" w:type="default"/>
          <w:pgSz w:w="11906" w:h="16838"/>
          <w:pgMar w:top="1440" w:right="1800" w:bottom="1440" w:left="1800" w:header="851" w:footer="992" w:gutter="0"/>
          <w:cols w:space="425" w:num="1"/>
          <w:docGrid w:type="lines" w:linePitch="312" w:charSpace="0"/>
        </w:sectPr>
      </w:pPr>
      <w:bookmarkStart w:id="24" w:name="_Toc7388"/>
      <w:bookmarkStart w:id="25" w:name="_Toc10046"/>
    </w:p>
    <w:p w14:paraId="319E800B">
      <w:pPr>
        <w:jc w:val="center"/>
        <w:outlineLvl w:val="0"/>
        <w:rPr>
          <w:rFonts w:ascii="Times New Roman" w:hAnsi="Times New Roman" w:eastAsia="宋体" w:cs="Times New Roman"/>
          <w:b/>
          <w:bCs/>
          <w:sz w:val="32"/>
          <w:szCs w:val="32"/>
        </w:rPr>
      </w:pPr>
      <w:r>
        <w:rPr>
          <w:rFonts w:ascii="Times New Roman" w:hAnsi="Times New Roman" w:eastAsia="宋体" w:cs="Times New Roman"/>
          <w:b/>
          <w:bCs/>
          <w:sz w:val="32"/>
          <w:szCs w:val="32"/>
        </w:rPr>
        <w:t>1 总则</w:t>
      </w:r>
      <w:bookmarkEnd w:id="24"/>
      <w:bookmarkEnd w:id="25"/>
    </w:p>
    <w:p w14:paraId="28A2FC9D">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1.0.1 </w:t>
      </w:r>
      <w:r>
        <w:rPr>
          <w:rFonts w:ascii="Times New Roman" w:hAnsi="Times New Roman" w:eastAsia="宋体" w:cs="Times New Roman"/>
          <w:sz w:val="24"/>
          <w:szCs w:val="24"/>
        </w:rPr>
        <w:t>为贯彻交通基础设施建设高质量发展的新理念、新要求的指导思想</w:t>
      </w:r>
      <w:r>
        <w:rPr>
          <w:rFonts w:hint="eastAsia" w:ascii="Times New Roman" w:hAnsi="Times New Roman" w:eastAsia="宋体" w:cs="Times New Roman"/>
          <w:sz w:val="24"/>
          <w:szCs w:val="24"/>
        </w:rPr>
        <w:t>，打造</w:t>
      </w:r>
      <w:r>
        <w:rPr>
          <w:rFonts w:hint="eastAsia" w:ascii="宋体" w:hAnsi="宋体" w:eastAsia="宋体" w:cs="宋体"/>
          <w:sz w:val="24"/>
          <w:szCs w:val="24"/>
        </w:rPr>
        <w:t>智慧梁场运行管理标准体系，促进工程建设品质提升，指导</w:t>
      </w:r>
      <w:r>
        <w:rPr>
          <w:rFonts w:ascii="Times New Roman" w:hAnsi="Times New Roman" w:eastAsia="宋体" w:cs="Times New Roman"/>
          <w:sz w:val="24"/>
          <w:szCs w:val="24"/>
        </w:rPr>
        <w:t>高速公路工程建设指挥部品质工程</w:t>
      </w:r>
      <w:r>
        <w:rPr>
          <w:rFonts w:hint="eastAsia" w:ascii="Times New Roman" w:hAnsi="Times New Roman" w:eastAsia="宋体" w:cs="Times New Roman"/>
          <w:sz w:val="24"/>
          <w:szCs w:val="24"/>
        </w:rPr>
        <w:t>建设，</w:t>
      </w:r>
      <w:r>
        <w:rPr>
          <w:rFonts w:ascii="Times New Roman" w:hAnsi="Times New Roman" w:eastAsia="宋体" w:cs="Times New Roman"/>
          <w:sz w:val="24"/>
          <w:szCs w:val="24"/>
        </w:rPr>
        <w:t>提升工程建设</w:t>
      </w:r>
      <w:r>
        <w:rPr>
          <w:rFonts w:hint="eastAsia" w:ascii="Times New Roman" w:hAnsi="Times New Roman" w:eastAsia="宋体" w:cs="Times New Roman"/>
          <w:sz w:val="24"/>
          <w:szCs w:val="24"/>
        </w:rPr>
        <w:t>整体水平</w:t>
      </w:r>
      <w:r>
        <w:rPr>
          <w:rFonts w:ascii="Times New Roman" w:hAnsi="Times New Roman" w:eastAsia="宋体" w:cs="Times New Roman"/>
          <w:sz w:val="24"/>
          <w:szCs w:val="24"/>
        </w:rPr>
        <w:t>，制定本标准。</w:t>
      </w:r>
    </w:p>
    <w:p w14:paraId="0FC1EBFA">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1.0.2 </w:t>
      </w:r>
      <w:r>
        <w:rPr>
          <w:rFonts w:ascii="Times New Roman" w:hAnsi="Times New Roman" w:eastAsia="宋体" w:cs="Times New Roman"/>
          <w:sz w:val="24"/>
          <w:szCs w:val="24"/>
        </w:rPr>
        <w:t>本标准适用于应用于路桥工程的智慧梁场</w:t>
      </w:r>
      <w:r>
        <w:rPr>
          <w:rFonts w:hint="eastAsia" w:ascii="Times New Roman" w:hAnsi="Times New Roman" w:eastAsia="宋体" w:cs="Times New Roman"/>
          <w:sz w:val="24"/>
          <w:szCs w:val="24"/>
        </w:rPr>
        <w:t>运行管理</w:t>
      </w:r>
      <w:r>
        <w:rPr>
          <w:rFonts w:ascii="Times New Roman" w:hAnsi="Times New Roman" w:eastAsia="宋体" w:cs="Times New Roman"/>
          <w:sz w:val="24"/>
          <w:szCs w:val="24"/>
        </w:rPr>
        <w:t>。</w:t>
      </w:r>
    </w:p>
    <w:p w14:paraId="1D86A09A">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1.0.3 </w:t>
      </w:r>
      <w:r>
        <w:rPr>
          <w:rFonts w:ascii="Times New Roman" w:hAnsi="Times New Roman" w:eastAsia="宋体" w:cs="Times New Roman"/>
          <w:sz w:val="24"/>
          <w:szCs w:val="24"/>
        </w:rPr>
        <w:t>智慧梁场建设除应符合本标准规定外，尚应符合国家现行有关标准和现行中国工程建设标准化协会有关标准的规定。</w:t>
      </w:r>
    </w:p>
    <w:p w14:paraId="50CBF20F">
      <w:pPr>
        <w:spacing w:line="360" w:lineRule="auto"/>
        <w:rPr>
          <w:rFonts w:ascii="Times New Roman" w:hAnsi="Times New Roman" w:eastAsia="宋体" w:cs="Times New Roman"/>
          <w:sz w:val="24"/>
          <w:szCs w:val="24"/>
        </w:rPr>
      </w:pPr>
    </w:p>
    <w:p w14:paraId="3B12198B">
      <w:pPr>
        <w:spacing w:line="360" w:lineRule="auto"/>
        <w:rPr>
          <w:rFonts w:ascii="Times New Roman" w:hAnsi="Times New Roman" w:eastAsia="宋体" w:cs="Times New Roman"/>
          <w:sz w:val="24"/>
          <w:szCs w:val="24"/>
        </w:rPr>
      </w:pPr>
    </w:p>
    <w:p w14:paraId="406AB925">
      <w:pPr>
        <w:widowControl/>
        <w:jc w:val="left"/>
        <w:rPr>
          <w:rFonts w:ascii="Times New Roman" w:hAnsi="Times New Roman" w:eastAsia="宋体" w:cs="Times New Roman"/>
          <w:sz w:val="32"/>
          <w:szCs w:val="24"/>
        </w:rPr>
      </w:pPr>
    </w:p>
    <w:p w14:paraId="594D9D80">
      <w:pPr>
        <w:rPr>
          <w:rFonts w:ascii="Times New Roman" w:hAnsi="Times New Roman" w:eastAsia="宋体" w:cs="Times New Roman"/>
          <w:sz w:val="44"/>
          <w:szCs w:val="44"/>
        </w:rPr>
      </w:pPr>
      <w:bookmarkStart w:id="26" w:name="_Toc119572924"/>
      <w:r>
        <w:rPr>
          <w:rFonts w:ascii="Times New Roman" w:hAnsi="Times New Roman" w:eastAsia="宋体" w:cs="Times New Roman"/>
          <w:sz w:val="44"/>
          <w:szCs w:val="44"/>
        </w:rPr>
        <w:br w:type="page"/>
      </w:r>
    </w:p>
    <w:bookmarkEnd w:id="26"/>
    <w:p w14:paraId="11A02845">
      <w:pPr>
        <w:jc w:val="center"/>
        <w:outlineLvl w:val="0"/>
        <w:rPr>
          <w:rFonts w:ascii="Times New Roman" w:hAnsi="Times New Roman" w:eastAsia="宋体" w:cs="Times New Roman"/>
          <w:b/>
          <w:bCs/>
          <w:sz w:val="32"/>
          <w:szCs w:val="32"/>
        </w:rPr>
      </w:pPr>
      <w:bookmarkStart w:id="27" w:name="_Toc5783"/>
      <w:bookmarkStart w:id="28" w:name="_Toc21264"/>
      <w:bookmarkStart w:id="29" w:name="_Toc119572925"/>
      <w:r>
        <w:rPr>
          <w:rFonts w:ascii="Times New Roman" w:hAnsi="Times New Roman" w:eastAsia="宋体" w:cs="Times New Roman"/>
          <w:b/>
          <w:bCs/>
          <w:sz w:val="32"/>
          <w:szCs w:val="32"/>
        </w:rPr>
        <w:t>2 术语和代号</w:t>
      </w:r>
      <w:bookmarkEnd w:id="27"/>
      <w:bookmarkEnd w:id="28"/>
    </w:p>
    <w:p w14:paraId="4835A0B4">
      <w:pPr>
        <w:spacing w:line="360" w:lineRule="auto"/>
        <w:jc w:val="center"/>
        <w:outlineLvl w:val="1"/>
        <w:rPr>
          <w:rFonts w:ascii="Times New Roman" w:hAnsi="Times New Roman" w:eastAsia="宋体" w:cs="Times New Roman"/>
          <w:b/>
          <w:bCs/>
          <w:sz w:val="28"/>
          <w:szCs w:val="28"/>
        </w:rPr>
      </w:pPr>
      <w:bookmarkStart w:id="30" w:name="_Toc16598"/>
      <w:bookmarkStart w:id="31" w:name="_Toc20492"/>
      <w:r>
        <w:rPr>
          <w:rFonts w:ascii="Times New Roman" w:hAnsi="Times New Roman" w:eastAsia="宋体" w:cs="Times New Roman"/>
          <w:b/>
          <w:bCs/>
          <w:sz w:val="28"/>
          <w:szCs w:val="28"/>
        </w:rPr>
        <w:t>2.1 术语</w:t>
      </w:r>
      <w:bookmarkEnd w:id="30"/>
      <w:bookmarkEnd w:id="31"/>
    </w:p>
    <w:p w14:paraId="4C62F7BA">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2.1.1 智慧梁场 </w:t>
      </w:r>
      <w:r>
        <w:rPr>
          <w:rFonts w:hint="eastAsia" w:ascii="Times New Roman" w:hAnsi="Times New Roman" w:eastAsia="宋体" w:cs="Times New Roman"/>
          <w:b/>
          <w:bCs/>
          <w:sz w:val="24"/>
          <w:szCs w:val="24"/>
        </w:rPr>
        <w:t>W</w:t>
      </w:r>
      <w:r>
        <w:rPr>
          <w:rFonts w:ascii="Times New Roman" w:hAnsi="Times New Roman" w:eastAsia="宋体" w:cs="Times New Roman"/>
          <w:b/>
          <w:bCs/>
          <w:sz w:val="24"/>
          <w:szCs w:val="24"/>
        </w:rPr>
        <w:t>isdom beam field</w:t>
      </w:r>
    </w:p>
    <w:p w14:paraId="0BC6685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建立在高度信息化基础上的一种支持对人和物全面感知、施工技术全面智能化、工作互通互联、信息协同共享、决策科学分析、风险智慧预控的梁场。</w:t>
      </w:r>
    </w:p>
    <w:p w14:paraId="559DE6A3">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2.1.2 物联网 </w:t>
      </w:r>
      <w:r>
        <w:rPr>
          <w:rFonts w:hint="eastAsia" w:ascii="Times New Roman" w:hAnsi="Times New Roman" w:eastAsia="宋体" w:cs="Times New Roman"/>
          <w:b/>
          <w:bCs/>
          <w:sz w:val="24"/>
          <w:szCs w:val="24"/>
        </w:rPr>
        <w:t>I</w:t>
      </w:r>
      <w:r>
        <w:rPr>
          <w:rFonts w:ascii="Times New Roman" w:hAnsi="Times New Roman" w:eastAsia="宋体" w:cs="Times New Roman"/>
          <w:b/>
          <w:bCs/>
          <w:sz w:val="24"/>
          <w:szCs w:val="24"/>
        </w:rPr>
        <w:t>nternet of things（IOT）</w:t>
      </w:r>
    </w:p>
    <w:p w14:paraId="25A5DFE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基于互联网、传统电信网等信息承载体，让所有能够被独立寻址的普通物理对象实现互联互通的网络。</w:t>
      </w:r>
    </w:p>
    <w:p w14:paraId="678C1901">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2.1.3 建筑信息模型 </w:t>
      </w:r>
      <w:r>
        <w:rPr>
          <w:rFonts w:hint="eastAsia" w:ascii="Times New Roman" w:hAnsi="Times New Roman" w:eastAsia="宋体" w:cs="Times New Roman"/>
          <w:b/>
          <w:bCs/>
          <w:sz w:val="24"/>
          <w:szCs w:val="24"/>
        </w:rPr>
        <w:t>B</w:t>
      </w:r>
      <w:r>
        <w:rPr>
          <w:rFonts w:ascii="Times New Roman" w:hAnsi="Times New Roman" w:eastAsia="宋体" w:cs="Times New Roman"/>
          <w:b/>
          <w:bCs/>
          <w:sz w:val="24"/>
          <w:szCs w:val="24"/>
        </w:rPr>
        <w:t>uilding information modeling（BIM）</w:t>
      </w:r>
    </w:p>
    <w:p w14:paraId="04A8250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基于互联网、传统电信网等信息承载体，让所有能够被独立寻址的普通物理对象实现互联互通的网络。</w:t>
      </w:r>
    </w:p>
    <w:p w14:paraId="41A0C246">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2.1.4 地理信息系统 </w:t>
      </w:r>
      <w:r>
        <w:rPr>
          <w:rFonts w:hint="eastAsia" w:ascii="Times New Roman" w:hAnsi="Times New Roman" w:eastAsia="宋体" w:cs="Times New Roman"/>
          <w:b/>
          <w:bCs/>
          <w:sz w:val="24"/>
          <w:szCs w:val="24"/>
        </w:rPr>
        <w:t>G</w:t>
      </w:r>
      <w:r>
        <w:rPr>
          <w:rFonts w:ascii="Times New Roman" w:hAnsi="Times New Roman" w:eastAsia="宋体" w:cs="Times New Roman"/>
          <w:b/>
          <w:bCs/>
          <w:sz w:val="24"/>
          <w:szCs w:val="24"/>
        </w:rPr>
        <w:t>eographic information system（GIS）</w:t>
      </w:r>
    </w:p>
    <w:p w14:paraId="4F49DDA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以三维数字技术为基础，集成建筑工程项目各种相关信息的工程数据模型，是对工程项目相关信息详尽的数字化表达。建筑信息模型通过数字信息技术实现整个建筑的虚拟化和智能化，是一个完整的、丰富的、逻辑的建筑信息承载平台。</w:t>
      </w:r>
    </w:p>
    <w:p w14:paraId="5FC86066">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2.1.5 云计算 </w:t>
      </w:r>
      <w:r>
        <w:rPr>
          <w:rFonts w:hint="eastAsia" w:ascii="Times New Roman" w:hAnsi="Times New Roman" w:eastAsia="宋体" w:cs="Times New Roman"/>
          <w:b/>
          <w:bCs/>
          <w:sz w:val="24"/>
          <w:szCs w:val="24"/>
        </w:rPr>
        <w:t>C</w:t>
      </w:r>
      <w:r>
        <w:rPr>
          <w:rFonts w:ascii="Times New Roman" w:hAnsi="Times New Roman" w:eastAsia="宋体" w:cs="Times New Roman"/>
          <w:b/>
          <w:bCs/>
          <w:sz w:val="24"/>
          <w:szCs w:val="24"/>
        </w:rPr>
        <w:t>loud computing</w:t>
      </w:r>
    </w:p>
    <w:p w14:paraId="25270D0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一种基于互联网的、大众参与的计算模式，其计算资源（计算能力、存储能力、交互能力）是动态、可伸缩且被虚拟化的，以服务的方式提供。</w:t>
      </w:r>
    </w:p>
    <w:p w14:paraId="662AEB67">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2.1.6 跨组织 </w:t>
      </w:r>
      <w:r>
        <w:rPr>
          <w:rFonts w:hint="eastAsia" w:ascii="Times New Roman" w:hAnsi="Times New Roman" w:eastAsia="宋体" w:cs="Times New Roman"/>
          <w:b/>
          <w:bCs/>
          <w:sz w:val="24"/>
          <w:szCs w:val="24"/>
        </w:rPr>
        <w:t>C</w:t>
      </w:r>
      <w:r>
        <w:rPr>
          <w:rFonts w:ascii="Times New Roman" w:hAnsi="Times New Roman" w:eastAsia="宋体" w:cs="Times New Roman"/>
          <w:b/>
          <w:bCs/>
          <w:sz w:val="24"/>
          <w:szCs w:val="24"/>
        </w:rPr>
        <w:t>ross-organization</w:t>
      </w:r>
    </w:p>
    <w:p w14:paraId="1795BAE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跨越组织范畴，企业与外界环境的其他组织（包括供应商、相关企业、合作伙伴或者政府部门)合作共同完成项目。</w:t>
      </w:r>
    </w:p>
    <w:p w14:paraId="66307D72">
      <w:pPr>
        <w:spacing w:line="360" w:lineRule="auto"/>
        <w:jc w:val="center"/>
        <w:outlineLvl w:val="1"/>
        <w:rPr>
          <w:rFonts w:ascii="Times New Roman" w:hAnsi="Times New Roman" w:eastAsia="宋体" w:cs="Times New Roman"/>
          <w:b/>
          <w:bCs/>
          <w:sz w:val="28"/>
          <w:szCs w:val="28"/>
        </w:rPr>
      </w:pPr>
      <w:bookmarkStart w:id="32" w:name="_Toc18432"/>
      <w:bookmarkStart w:id="33" w:name="_Toc30632"/>
      <w:r>
        <w:rPr>
          <w:rFonts w:ascii="Times New Roman" w:hAnsi="Times New Roman" w:eastAsia="宋体" w:cs="Times New Roman"/>
          <w:b/>
          <w:bCs/>
          <w:sz w:val="28"/>
          <w:szCs w:val="28"/>
        </w:rPr>
        <w:t>2.2 缩略语</w:t>
      </w:r>
      <w:bookmarkEnd w:id="32"/>
      <w:bookmarkEnd w:id="33"/>
    </w:p>
    <w:p w14:paraId="6D496178">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2.2.1　</w:t>
      </w:r>
      <w:r>
        <w:rPr>
          <w:rFonts w:ascii="Times New Roman" w:hAnsi="Times New Roman" w:eastAsia="宋体" w:cs="Times New Roman"/>
          <w:sz w:val="24"/>
          <w:szCs w:val="24"/>
        </w:rPr>
        <w:t>APP——计算机应用程序，现多指移动终端应用程序，Application</w:t>
      </w:r>
    </w:p>
    <w:p w14:paraId="332D1761">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2.2.2　</w:t>
      </w:r>
      <w:r>
        <w:rPr>
          <w:rFonts w:ascii="Times New Roman" w:hAnsi="Times New Roman" w:eastAsia="宋体" w:cs="Times New Roman"/>
          <w:sz w:val="24"/>
          <w:szCs w:val="24"/>
        </w:rPr>
        <w:t>GIS——地理信息系统，geographic information system</w:t>
      </w:r>
    </w:p>
    <w:p w14:paraId="63E6B589">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2.2.3　</w:t>
      </w:r>
      <w:r>
        <w:rPr>
          <w:rFonts w:ascii="Times New Roman" w:hAnsi="Times New Roman" w:eastAsia="宋体" w:cs="Times New Roman"/>
          <w:sz w:val="24"/>
          <w:szCs w:val="24"/>
        </w:rPr>
        <w:t>BIM——建筑信息模型，building information modeling</w:t>
      </w:r>
    </w:p>
    <w:p w14:paraId="24CF25AF">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2.2.4　</w:t>
      </w:r>
      <w:r>
        <w:rPr>
          <w:rFonts w:ascii="Times New Roman" w:hAnsi="Times New Roman" w:eastAsia="宋体" w:cs="Times New Roman"/>
          <w:sz w:val="24"/>
          <w:szCs w:val="24"/>
        </w:rPr>
        <w:t>RFID——射频识别，radio frequency identification</w:t>
      </w:r>
    </w:p>
    <w:p w14:paraId="39E5670B">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2.2.5　</w:t>
      </w:r>
      <w:r>
        <w:rPr>
          <w:rFonts w:ascii="Times New Roman" w:hAnsi="Times New Roman" w:eastAsia="宋体" w:cs="Times New Roman"/>
          <w:sz w:val="24"/>
          <w:szCs w:val="24"/>
        </w:rPr>
        <w:t>CA认证——电子认证服务，certificate authority</w:t>
      </w:r>
    </w:p>
    <w:p w14:paraId="30AEDAE0">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2.2.6　</w:t>
      </w:r>
      <w:r>
        <w:rPr>
          <w:rFonts w:ascii="Times New Roman" w:hAnsi="Times New Roman" w:eastAsia="宋体" w:cs="Times New Roman"/>
          <w:sz w:val="24"/>
          <w:szCs w:val="24"/>
        </w:rPr>
        <w:t>GPS——美国全球定位系统，global positioning system</w:t>
      </w:r>
    </w:p>
    <w:p w14:paraId="3F0FA0F6">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2.2.7　</w:t>
      </w:r>
      <w:r>
        <w:rPr>
          <w:rFonts w:ascii="Times New Roman" w:hAnsi="Times New Roman" w:eastAsia="宋体" w:cs="Times New Roman"/>
          <w:sz w:val="24"/>
          <w:szCs w:val="24"/>
        </w:rPr>
        <w:t>Wi-Fi——无线保真/行动热点，wireless-fidelity</w:t>
      </w:r>
    </w:p>
    <w:p w14:paraId="559ED22F">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2.2.8　</w:t>
      </w:r>
      <w:r>
        <w:rPr>
          <w:rFonts w:ascii="Times New Roman" w:hAnsi="Times New Roman" w:eastAsia="宋体" w:cs="Times New Roman"/>
          <w:sz w:val="24"/>
          <w:szCs w:val="24"/>
        </w:rPr>
        <w:t>UWB——无载波通信技术，ultra-wideband</w:t>
      </w:r>
    </w:p>
    <w:p w14:paraId="48F24697">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2.2.9　</w:t>
      </w:r>
      <w:r>
        <w:rPr>
          <w:rFonts w:ascii="Times New Roman" w:hAnsi="Times New Roman" w:eastAsia="宋体" w:cs="Times New Roman"/>
          <w:sz w:val="24"/>
          <w:szCs w:val="24"/>
        </w:rPr>
        <w:t>JSONJS——对象标记，javascript object notation</w:t>
      </w:r>
    </w:p>
    <w:bookmarkEnd w:id="29"/>
    <w:p w14:paraId="118AEFD1">
      <w:pPr>
        <w:rPr>
          <w:rFonts w:hint="eastAsia" w:ascii="宋体" w:hAnsi="宋体" w:eastAsia="宋体" w:cs="宋体"/>
          <w:b/>
          <w:bCs/>
          <w:sz w:val="44"/>
          <w:szCs w:val="44"/>
        </w:rPr>
      </w:pPr>
      <w:bookmarkStart w:id="34" w:name="_Toc25545"/>
      <w:r>
        <w:rPr>
          <w:rFonts w:hint="eastAsia" w:ascii="宋体" w:hAnsi="宋体" w:eastAsia="宋体" w:cs="宋体"/>
          <w:b/>
          <w:bCs/>
          <w:sz w:val="44"/>
          <w:szCs w:val="44"/>
        </w:rPr>
        <w:br w:type="page"/>
      </w:r>
    </w:p>
    <w:p w14:paraId="1A1EDA0D">
      <w:pPr>
        <w:jc w:val="center"/>
        <w:outlineLvl w:val="0"/>
        <w:rPr>
          <w:rFonts w:ascii="Times New Roman" w:hAnsi="Times New Roman" w:eastAsia="宋体" w:cs="Times New Roman"/>
          <w:b/>
          <w:bCs/>
          <w:sz w:val="32"/>
          <w:szCs w:val="32"/>
        </w:rPr>
      </w:pPr>
      <w:bookmarkStart w:id="35" w:name="_Toc14581"/>
      <w:bookmarkStart w:id="36" w:name="_Toc27225"/>
      <w:r>
        <w:rPr>
          <w:rFonts w:ascii="Times New Roman" w:hAnsi="Times New Roman" w:eastAsia="宋体" w:cs="Times New Roman"/>
          <w:b/>
          <w:bCs/>
          <w:sz w:val="32"/>
          <w:szCs w:val="32"/>
        </w:rPr>
        <w:t>3 基本规定</w:t>
      </w:r>
      <w:bookmarkEnd w:id="34"/>
      <w:bookmarkEnd w:id="35"/>
      <w:bookmarkEnd w:id="36"/>
    </w:p>
    <w:p w14:paraId="2C9FF63F">
      <w:pPr>
        <w:pStyle w:val="36"/>
        <w:widowControl w:val="0"/>
        <w:numPr>
          <w:ilvl w:val="2"/>
          <w:numId w:val="0"/>
        </w:numPr>
        <w:spacing w:before="0" w:beforeLines="0" w:after="0" w:afterLines="0" w:line="360" w:lineRule="auto"/>
        <w:rPr>
          <w:rFonts w:ascii="Times New Roman" w:eastAsia="宋体"/>
          <w:sz w:val="24"/>
          <w:szCs w:val="24"/>
        </w:rPr>
      </w:pPr>
      <w:bookmarkStart w:id="37" w:name="_Toc28786"/>
      <w:bookmarkStart w:id="38" w:name="_Toc12882"/>
      <w:bookmarkStart w:id="39" w:name="_Toc7505"/>
      <w:bookmarkStart w:id="40" w:name="_Toc8159"/>
      <w:r>
        <w:rPr>
          <w:rFonts w:ascii="Times New Roman" w:eastAsia="宋体"/>
          <w:b/>
          <w:bCs/>
          <w:sz w:val="24"/>
          <w:szCs w:val="24"/>
        </w:rPr>
        <w:t>3.</w:t>
      </w:r>
      <w:r>
        <w:rPr>
          <w:rFonts w:hint="eastAsia" w:ascii="Times New Roman" w:eastAsia="宋体"/>
          <w:b/>
          <w:bCs/>
          <w:sz w:val="24"/>
          <w:szCs w:val="24"/>
        </w:rPr>
        <w:t>0.</w:t>
      </w:r>
      <w:r>
        <w:rPr>
          <w:rFonts w:ascii="Times New Roman" w:eastAsia="宋体"/>
          <w:b/>
          <w:bCs/>
          <w:sz w:val="24"/>
          <w:szCs w:val="24"/>
        </w:rPr>
        <w:t xml:space="preserve">1 </w:t>
      </w:r>
      <w:r>
        <w:rPr>
          <w:rFonts w:ascii="Times New Roman" w:eastAsia="宋体"/>
          <w:sz w:val="24"/>
          <w:szCs w:val="24"/>
        </w:rPr>
        <w:t>智慧</w:t>
      </w:r>
      <w:r>
        <w:rPr>
          <w:rFonts w:hint="eastAsia" w:ascii="Times New Roman" w:eastAsia="宋体"/>
          <w:sz w:val="24"/>
          <w:szCs w:val="24"/>
        </w:rPr>
        <w:t>梁场建设</w:t>
      </w:r>
      <w:r>
        <w:rPr>
          <w:rFonts w:ascii="Times New Roman" w:eastAsia="宋体"/>
          <w:sz w:val="24"/>
          <w:szCs w:val="24"/>
        </w:rPr>
        <w:t>应符合以下原则：</w:t>
      </w:r>
      <w:bookmarkEnd w:id="37"/>
      <w:bookmarkEnd w:id="38"/>
      <w:bookmarkEnd w:id="39"/>
      <w:bookmarkEnd w:id="40"/>
    </w:p>
    <w:p w14:paraId="0FB69A58">
      <w:pPr>
        <w:pStyle w:val="33"/>
        <w:numPr>
          <w:ilvl w:val="0"/>
          <w:numId w:val="3"/>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目标性：以梁场为主导，扩大社会合作，通过信息化及其数据支撑平台的建设，达到梁场智慧管理及应用的目标；</w:t>
      </w:r>
    </w:p>
    <w:p w14:paraId="6B4BD212">
      <w:pPr>
        <w:pStyle w:val="33"/>
        <w:numPr>
          <w:ilvl w:val="0"/>
          <w:numId w:val="3"/>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实用性：统筹规划，分步实施，在建设梁场支撑平台及应用系统的同时，兼顾原有信息化资源的利用；</w:t>
      </w:r>
    </w:p>
    <w:p w14:paraId="56C6EDE8">
      <w:pPr>
        <w:pStyle w:val="33"/>
        <w:numPr>
          <w:ilvl w:val="0"/>
          <w:numId w:val="3"/>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适用性：以需求为导向，保持建设内容的适用性；</w:t>
      </w:r>
    </w:p>
    <w:p w14:paraId="28A1B061">
      <w:pPr>
        <w:pStyle w:val="33"/>
        <w:numPr>
          <w:ilvl w:val="0"/>
          <w:numId w:val="3"/>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创新性：保持创新，持续优化梁场智慧化管理系统。</w:t>
      </w:r>
    </w:p>
    <w:p w14:paraId="5DF83D92">
      <w:pPr>
        <w:pStyle w:val="36"/>
        <w:widowControl w:val="0"/>
        <w:numPr>
          <w:ilvl w:val="2"/>
          <w:numId w:val="0"/>
        </w:numPr>
        <w:spacing w:before="0" w:beforeLines="0" w:after="0" w:afterLines="0" w:line="360" w:lineRule="auto"/>
        <w:rPr>
          <w:rFonts w:ascii="Times New Roman" w:eastAsia="宋体"/>
          <w:sz w:val="24"/>
          <w:szCs w:val="24"/>
        </w:rPr>
      </w:pPr>
      <w:bookmarkStart w:id="41" w:name="_Toc14346"/>
      <w:bookmarkStart w:id="42" w:name="_Toc24345"/>
      <w:bookmarkStart w:id="43" w:name="_Toc16720"/>
      <w:bookmarkStart w:id="44" w:name="_Toc4539"/>
      <w:r>
        <w:rPr>
          <w:rFonts w:ascii="Times New Roman" w:eastAsia="宋体"/>
          <w:b/>
          <w:bCs/>
          <w:sz w:val="24"/>
          <w:szCs w:val="24"/>
        </w:rPr>
        <w:t>3.</w:t>
      </w:r>
      <w:r>
        <w:rPr>
          <w:rFonts w:hint="eastAsia" w:ascii="Times New Roman" w:eastAsia="宋体"/>
          <w:b/>
          <w:bCs/>
          <w:sz w:val="24"/>
          <w:szCs w:val="24"/>
        </w:rPr>
        <w:t>0.</w:t>
      </w:r>
      <w:r>
        <w:rPr>
          <w:rFonts w:ascii="Times New Roman" w:eastAsia="宋体"/>
          <w:b/>
          <w:bCs/>
          <w:sz w:val="24"/>
          <w:szCs w:val="24"/>
        </w:rPr>
        <w:t xml:space="preserve">2 </w:t>
      </w:r>
      <w:r>
        <w:rPr>
          <w:rFonts w:ascii="Times New Roman" w:eastAsia="宋体"/>
          <w:sz w:val="24"/>
          <w:szCs w:val="24"/>
        </w:rPr>
        <w:t>智慧梁场建设前应编制实施策划书，并应包括下列内容：</w:t>
      </w:r>
      <w:bookmarkEnd w:id="41"/>
      <w:bookmarkEnd w:id="42"/>
      <w:bookmarkEnd w:id="43"/>
      <w:bookmarkEnd w:id="44"/>
    </w:p>
    <w:p w14:paraId="175EFD0F">
      <w:pPr>
        <w:pStyle w:val="33"/>
        <w:numPr>
          <w:ilvl w:val="0"/>
          <w:numId w:val="4"/>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工程概况；</w:t>
      </w:r>
    </w:p>
    <w:p w14:paraId="321ED4F5">
      <w:pPr>
        <w:pStyle w:val="33"/>
        <w:numPr>
          <w:ilvl w:val="0"/>
          <w:numId w:val="4"/>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工程特点及重难点；</w:t>
      </w:r>
    </w:p>
    <w:p w14:paraId="63DC90CC">
      <w:pPr>
        <w:pStyle w:val="33"/>
        <w:numPr>
          <w:ilvl w:val="0"/>
          <w:numId w:val="4"/>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实施范围；</w:t>
      </w:r>
    </w:p>
    <w:p w14:paraId="1FABBB20">
      <w:pPr>
        <w:pStyle w:val="33"/>
        <w:numPr>
          <w:ilvl w:val="0"/>
          <w:numId w:val="4"/>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实施流程；</w:t>
      </w:r>
    </w:p>
    <w:p w14:paraId="1A368C60">
      <w:pPr>
        <w:pStyle w:val="33"/>
        <w:numPr>
          <w:ilvl w:val="0"/>
          <w:numId w:val="4"/>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预期成果。</w:t>
      </w:r>
    </w:p>
    <w:p w14:paraId="39B3F8DF">
      <w:pPr>
        <w:pStyle w:val="36"/>
        <w:widowControl w:val="0"/>
        <w:numPr>
          <w:ilvl w:val="2"/>
          <w:numId w:val="0"/>
        </w:numPr>
        <w:spacing w:before="0" w:beforeLines="0" w:after="0" w:afterLines="0" w:line="360" w:lineRule="auto"/>
        <w:rPr>
          <w:rFonts w:ascii="Times New Roman" w:eastAsia="宋体"/>
          <w:sz w:val="24"/>
          <w:szCs w:val="24"/>
        </w:rPr>
      </w:pPr>
      <w:bookmarkStart w:id="45" w:name="_Toc30340"/>
      <w:bookmarkStart w:id="46" w:name="_Toc26834"/>
      <w:bookmarkStart w:id="47" w:name="_Toc31941"/>
      <w:bookmarkStart w:id="48" w:name="_Toc23042"/>
      <w:r>
        <w:rPr>
          <w:rFonts w:ascii="Times New Roman" w:eastAsia="宋体"/>
          <w:b/>
          <w:bCs/>
          <w:sz w:val="24"/>
          <w:szCs w:val="24"/>
        </w:rPr>
        <w:t>3.</w:t>
      </w:r>
      <w:r>
        <w:rPr>
          <w:rFonts w:hint="eastAsia" w:ascii="Times New Roman" w:eastAsia="宋体"/>
          <w:b/>
          <w:bCs/>
          <w:sz w:val="24"/>
          <w:szCs w:val="24"/>
        </w:rPr>
        <w:t>0.</w:t>
      </w:r>
      <w:r>
        <w:rPr>
          <w:rFonts w:ascii="Times New Roman" w:eastAsia="宋体"/>
          <w:b/>
          <w:bCs/>
          <w:sz w:val="24"/>
          <w:szCs w:val="24"/>
        </w:rPr>
        <w:t xml:space="preserve">3 </w:t>
      </w:r>
      <w:r>
        <w:rPr>
          <w:rFonts w:hint="eastAsia" w:ascii="Times New Roman" w:eastAsia="宋体"/>
          <w:sz w:val="24"/>
          <w:szCs w:val="24"/>
        </w:rPr>
        <w:t>应</w:t>
      </w:r>
      <w:r>
        <w:rPr>
          <w:rFonts w:ascii="Times New Roman" w:eastAsia="宋体"/>
          <w:sz w:val="24"/>
          <w:szCs w:val="24"/>
        </w:rPr>
        <w:t>采用自建机房或购买服务的方式，保证智慧梁场支撑平台所需计算和存储能力，运营机房需符</w:t>
      </w:r>
      <w:r>
        <w:rPr>
          <w:rFonts w:hint="eastAsia" w:ascii="Times New Roman" w:eastAsia="宋体"/>
          <w:sz w:val="24"/>
          <w:szCs w:val="24"/>
        </w:rPr>
        <w:t>合现行国家标准</w:t>
      </w:r>
      <w:r>
        <w:rPr>
          <w:rFonts w:hint="eastAsia" w:ascii="Times New Roman"/>
          <w:bCs/>
          <w:sz w:val="24"/>
          <w:szCs w:val="24"/>
        </w:rPr>
        <w:t>《</w:t>
      </w:r>
      <w:r>
        <w:rPr>
          <w:rFonts w:hint="eastAsia" w:ascii="Times New Roman" w:eastAsia="宋体"/>
          <w:sz w:val="24"/>
          <w:szCs w:val="24"/>
        </w:rPr>
        <w:t>数据中心基础设施施工及验收规范</w:t>
      </w:r>
      <w:r>
        <w:rPr>
          <w:rFonts w:hint="eastAsia" w:ascii="Times New Roman"/>
          <w:bCs/>
          <w:sz w:val="24"/>
          <w:szCs w:val="24"/>
        </w:rPr>
        <w:t>》</w:t>
      </w:r>
      <w:r>
        <w:rPr>
          <w:rFonts w:ascii="Times New Roman" w:eastAsia="宋体"/>
          <w:sz w:val="24"/>
          <w:szCs w:val="24"/>
        </w:rPr>
        <w:t>GB 50462</w:t>
      </w:r>
      <w:r>
        <w:rPr>
          <w:rFonts w:hint="eastAsia" w:ascii="Times New Roman" w:eastAsia="宋体"/>
          <w:sz w:val="24"/>
          <w:szCs w:val="24"/>
        </w:rPr>
        <w:t>的规定</w:t>
      </w:r>
      <w:r>
        <w:rPr>
          <w:rFonts w:ascii="Times New Roman" w:eastAsia="宋体"/>
          <w:sz w:val="24"/>
          <w:szCs w:val="24"/>
        </w:rPr>
        <w:t>。</w:t>
      </w:r>
      <w:bookmarkEnd w:id="45"/>
      <w:bookmarkEnd w:id="46"/>
      <w:bookmarkEnd w:id="47"/>
      <w:bookmarkEnd w:id="48"/>
    </w:p>
    <w:p w14:paraId="485F4D1E">
      <w:pPr>
        <w:pStyle w:val="36"/>
        <w:widowControl w:val="0"/>
        <w:numPr>
          <w:ilvl w:val="2"/>
          <w:numId w:val="0"/>
        </w:numPr>
        <w:spacing w:before="0" w:beforeLines="0" w:after="0" w:afterLines="0" w:line="360" w:lineRule="auto"/>
        <w:rPr>
          <w:rFonts w:ascii="Times New Roman" w:eastAsia="宋体"/>
          <w:sz w:val="24"/>
          <w:szCs w:val="24"/>
        </w:rPr>
      </w:pPr>
      <w:bookmarkStart w:id="49" w:name="_Toc18559"/>
      <w:bookmarkStart w:id="50" w:name="_Toc9585"/>
      <w:bookmarkStart w:id="51" w:name="_Toc15395"/>
      <w:bookmarkStart w:id="52" w:name="_Toc13985"/>
      <w:r>
        <w:rPr>
          <w:rFonts w:ascii="Times New Roman" w:eastAsia="宋体"/>
          <w:b/>
          <w:bCs/>
          <w:sz w:val="24"/>
          <w:szCs w:val="24"/>
          <w14:scene3d>
            <w14:lightRig w14:rig="threePt" w14:dir="t">
              <w14:rot w14:lat="0" w14:lon="0" w14:rev="0"/>
            </w14:lightRig>
          </w14:scene3d>
        </w:rPr>
        <w:t>3.</w:t>
      </w:r>
      <w:r>
        <w:rPr>
          <w:rFonts w:hint="eastAsia" w:ascii="Times New Roman" w:eastAsia="宋体"/>
          <w:b/>
          <w:bCs/>
          <w:sz w:val="24"/>
          <w:szCs w:val="24"/>
          <w14:scene3d>
            <w14:lightRig w14:rig="threePt" w14:dir="t">
              <w14:rot w14:lat="0" w14:lon="0" w14:rev="0"/>
            </w14:lightRig>
          </w14:scene3d>
        </w:rPr>
        <w:t>0.</w:t>
      </w:r>
      <w:r>
        <w:rPr>
          <w:rFonts w:ascii="Times New Roman" w:eastAsia="宋体"/>
          <w:b/>
          <w:bCs/>
          <w:sz w:val="24"/>
          <w:szCs w:val="24"/>
          <w14:scene3d>
            <w14:lightRig w14:rig="threePt" w14:dir="t">
              <w14:rot w14:lat="0" w14:lon="0" w14:rev="0"/>
            </w14:lightRig>
          </w14:scene3d>
        </w:rPr>
        <w:t>4</w:t>
      </w:r>
      <w:r>
        <w:rPr>
          <w:rFonts w:ascii="Times New Roman" w:eastAsia="宋体"/>
          <w:sz w:val="24"/>
          <w:szCs w:val="24"/>
          <w14:scene3d>
            <w14:lightRig w14:rig="threePt" w14:dir="t">
              <w14:rot w14:lat="0" w14:lon="0" w14:rev="0"/>
            </w14:lightRig>
          </w14:scene3d>
        </w:rPr>
        <w:t xml:space="preserve"> </w:t>
      </w:r>
      <w:r>
        <w:rPr>
          <w:rFonts w:hint="eastAsia" w:ascii="Times New Roman" w:eastAsia="宋体"/>
          <w:sz w:val="24"/>
          <w:szCs w:val="24"/>
          <w14:scene3d>
            <w14:lightRig w14:rig="threePt" w14:dir="t">
              <w14:rot w14:lat="0" w14:lon="0" w14:rev="0"/>
            </w14:lightRig>
          </w14:scene3d>
        </w:rPr>
        <w:t>应</w:t>
      </w:r>
      <w:r>
        <w:rPr>
          <w:rFonts w:ascii="Times New Roman" w:eastAsia="宋体"/>
          <w:sz w:val="24"/>
          <w:szCs w:val="24"/>
        </w:rPr>
        <w:t>采用数据通信技术，建设保障智慧梁场支撑平台运行传输、交换、管理和控制的传输网络。</w:t>
      </w:r>
      <w:bookmarkEnd w:id="49"/>
      <w:bookmarkEnd w:id="50"/>
      <w:bookmarkEnd w:id="51"/>
      <w:bookmarkEnd w:id="52"/>
    </w:p>
    <w:p w14:paraId="0B1E4407">
      <w:pPr>
        <w:pStyle w:val="36"/>
        <w:widowControl w:val="0"/>
        <w:numPr>
          <w:ilvl w:val="2"/>
          <w:numId w:val="0"/>
        </w:numPr>
        <w:spacing w:before="0" w:beforeLines="0" w:after="0" w:afterLines="0" w:line="360" w:lineRule="auto"/>
        <w:rPr>
          <w:rFonts w:ascii="Times New Roman" w:eastAsia="宋体"/>
          <w:sz w:val="24"/>
          <w:szCs w:val="24"/>
        </w:rPr>
      </w:pPr>
      <w:bookmarkStart w:id="53" w:name="_Toc23586"/>
      <w:bookmarkStart w:id="54" w:name="_Toc19894"/>
      <w:bookmarkStart w:id="55" w:name="_Toc4954"/>
      <w:bookmarkStart w:id="56" w:name="_Toc3537"/>
      <w:r>
        <w:rPr>
          <w:rFonts w:ascii="Times New Roman" w:eastAsia="宋体"/>
          <w:b/>
          <w:bCs/>
          <w:sz w:val="24"/>
          <w:szCs w:val="24"/>
          <w14:scene3d>
            <w14:lightRig w14:rig="threePt" w14:dir="t">
              <w14:rot w14:lat="0" w14:lon="0" w14:rev="0"/>
            </w14:lightRig>
          </w14:scene3d>
        </w:rPr>
        <w:t>3.</w:t>
      </w:r>
      <w:r>
        <w:rPr>
          <w:rFonts w:hint="eastAsia" w:ascii="Times New Roman" w:eastAsia="宋体"/>
          <w:b/>
          <w:bCs/>
          <w:sz w:val="24"/>
          <w:szCs w:val="24"/>
          <w14:scene3d>
            <w14:lightRig w14:rig="threePt" w14:dir="t">
              <w14:rot w14:lat="0" w14:lon="0" w14:rev="0"/>
            </w14:lightRig>
          </w14:scene3d>
        </w:rPr>
        <w:t>0.</w:t>
      </w:r>
      <w:r>
        <w:rPr>
          <w:rFonts w:ascii="Times New Roman" w:eastAsia="宋体"/>
          <w:b/>
          <w:bCs/>
          <w:sz w:val="24"/>
          <w:szCs w:val="24"/>
          <w14:scene3d>
            <w14:lightRig w14:rig="threePt" w14:dir="t">
              <w14:rot w14:lat="0" w14:lon="0" w14:rev="0"/>
            </w14:lightRig>
          </w14:scene3d>
        </w:rPr>
        <w:t xml:space="preserve">5 </w:t>
      </w:r>
      <w:r>
        <w:rPr>
          <w:rFonts w:hint="eastAsia" w:ascii="Times New Roman" w:eastAsia="宋体"/>
          <w:sz w:val="24"/>
          <w:szCs w:val="24"/>
          <w14:scene3d>
            <w14:lightRig w14:rig="threePt" w14:dir="t">
              <w14:rot w14:lat="0" w14:lon="0" w14:rev="0"/>
            </w14:lightRig>
          </w14:scene3d>
        </w:rPr>
        <w:t>应</w:t>
      </w:r>
      <w:r>
        <w:rPr>
          <w:rFonts w:ascii="Times New Roman" w:eastAsia="宋体"/>
          <w:sz w:val="24"/>
          <w:szCs w:val="24"/>
        </w:rPr>
        <w:t>采用传感器、摄像机和手持终端等方式，建设对梁场内安全生产、环境管理、应急管理、封闭化管理、运输车辆管理、能源管理、梁场办公和公共服务等信息的集感知</w:t>
      </w:r>
      <w:r>
        <w:rPr>
          <w:rFonts w:hint="eastAsia" w:ascii="Times New Roman" w:eastAsia="宋体"/>
          <w:sz w:val="24"/>
          <w:szCs w:val="24"/>
        </w:rPr>
        <w:t>、</w:t>
      </w:r>
      <w:r>
        <w:rPr>
          <w:rFonts w:ascii="Times New Roman" w:eastAsia="宋体"/>
          <w:sz w:val="24"/>
          <w:szCs w:val="24"/>
        </w:rPr>
        <w:t>采集和监视于一体的感知</w:t>
      </w:r>
      <w:r>
        <w:rPr>
          <w:rFonts w:hint="eastAsia" w:ascii="Times New Roman" w:eastAsia="宋体"/>
          <w:sz w:val="24"/>
          <w:szCs w:val="24"/>
        </w:rPr>
        <w:t>监</w:t>
      </w:r>
      <w:r>
        <w:rPr>
          <w:rFonts w:ascii="Times New Roman" w:eastAsia="宋体"/>
          <w:sz w:val="24"/>
          <w:szCs w:val="24"/>
        </w:rPr>
        <w:t>控系统。</w:t>
      </w:r>
      <w:bookmarkEnd w:id="53"/>
      <w:bookmarkEnd w:id="54"/>
      <w:bookmarkEnd w:id="55"/>
      <w:bookmarkEnd w:id="56"/>
    </w:p>
    <w:p w14:paraId="23248900">
      <w:pPr>
        <w:pStyle w:val="36"/>
        <w:widowControl w:val="0"/>
        <w:numPr>
          <w:ilvl w:val="2"/>
          <w:numId w:val="0"/>
        </w:numPr>
        <w:spacing w:before="0" w:beforeLines="0" w:after="0" w:afterLines="0" w:line="360" w:lineRule="auto"/>
        <w:rPr>
          <w:rFonts w:ascii="Times New Roman" w:eastAsia="宋体"/>
          <w:sz w:val="24"/>
          <w:szCs w:val="24"/>
        </w:rPr>
      </w:pPr>
      <w:bookmarkStart w:id="57" w:name="_Toc835"/>
      <w:bookmarkStart w:id="58" w:name="_Toc14048"/>
      <w:bookmarkStart w:id="59" w:name="_Toc7376"/>
      <w:bookmarkStart w:id="60" w:name="_Toc14122"/>
      <w:r>
        <w:rPr>
          <w:rFonts w:ascii="Times New Roman" w:eastAsia="宋体"/>
          <w:b/>
          <w:bCs/>
          <w:sz w:val="24"/>
          <w:szCs w:val="24"/>
          <w14:scene3d>
            <w14:lightRig w14:rig="threePt" w14:dir="t">
              <w14:rot w14:lat="0" w14:lon="0" w14:rev="0"/>
            </w14:lightRig>
          </w14:scene3d>
        </w:rPr>
        <w:t>3.</w:t>
      </w:r>
      <w:r>
        <w:rPr>
          <w:rFonts w:hint="eastAsia" w:ascii="Times New Roman" w:eastAsia="宋体"/>
          <w:b/>
          <w:bCs/>
          <w:sz w:val="24"/>
          <w:szCs w:val="24"/>
          <w14:scene3d>
            <w14:lightRig w14:rig="threePt" w14:dir="t">
              <w14:rot w14:lat="0" w14:lon="0" w14:rev="0"/>
            </w14:lightRig>
          </w14:scene3d>
        </w:rPr>
        <w:t>0.</w:t>
      </w:r>
      <w:r>
        <w:rPr>
          <w:rFonts w:ascii="Times New Roman" w:eastAsia="宋体"/>
          <w:b/>
          <w:bCs/>
          <w:sz w:val="24"/>
          <w:szCs w:val="24"/>
          <w14:scene3d>
            <w14:lightRig w14:rig="threePt" w14:dir="t">
              <w14:rot w14:lat="0" w14:lon="0" w14:rev="0"/>
            </w14:lightRig>
          </w14:scene3d>
        </w:rPr>
        <w:t xml:space="preserve">6 </w:t>
      </w:r>
      <w:r>
        <w:rPr>
          <w:rFonts w:hint="eastAsia" w:ascii="Times New Roman" w:eastAsia="宋体"/>
          <w:sz w:val="24"/>
          <w:szCs w:val="24"/>
          <w14:scene3d>
            <w14:lightRig w14:rig="threePt" w14:dir="t">
              <w14:rot w14:lat="0" w14:lon="0" w14:rev="0"/>
            </w14:lightRig>
          </w14:scene3d>
        </w:rPr>
        <w:t>应</w:t>
      </w:r>
      <w:r>
        <w:rPr>
          <w:rFonts w:ascii="Times New Roman" w:eastAsia="宋体"/>
          <w:sz w:val="24"/>
          <w:szCs w:val="24"/>
        </w:rPr>
        <w:t>设置专用场地作为智慧梁场监控、指挥、调度和业务连续性运行的场所，含日常值班、会商、监管和应急指挥等。</w:t>
      </w:r>
      <w:bookmarkEnd w:id="57"/>
      <w:bookmarkEnd w:id="58"/>
      <w:bookmarkEnd w:id="59"/>
      <w:bookmarkEnd w:id="60"/>
    </w:p>
    <w:p w14:paraId="4BA89147">
      <w:pPr>
        <w:rPr>
          <w:rFonts w:ascii="Times New Roman" w:hAnsi="Times New Roman" w:eastAsia="宋体" w:cs="Times New Roman"/>
          <w:b/>
          <w:bCs/>
          <w:sz w:val="32"/>
          <w:szCs w:val="32"/>
        </w:rPr>
      </w:pPr>
      <w:bookmarkStart w:id="61" w:name="_Toc2928"/>
      <w:bookmarkStart w:id="62" w:name="_Toc23687"/>
      <w:r>
        <w:rPr>
          <w:rFonts w:ascii="Times New Roman" w:hAnsi="Times New Roman" w:eastAsia="宋体" w:cs="Times New Roman"/>
          <w:b/>
          <w:bCs/>
          <w:sz w:val="32"/>
          <w:szCs w:val="32"/>
        </w:rPr>
        <w:br w:type="page"/>
      </w:r>
    </w:p>
    <w:p w14:paraId="1CDA2730">
      <w:pPr>
        <w:jc w:val="center"/>
        <w:outlineLvl w:val="0"/>
        <w:rPr>
          <w:rFonts w:ascii="Times New Roman" w:hAnsi="Times New Roman" w:eastAsia="宋体" w:cs="Times New Roman"/>
          <w:b/>
          <w:bCs/>
          <w:sz w:val="32"/>
          <w:szCs w:val="32"/>
        </w:rPr>
      </w:pPr>
      <w:bookmarkStart w:id="63" w:name="_Toc14773"/>
      <w:bookmarkStart w:id="64" w:name="_Toc10992"/>
      <w:r>
        <w:rPr>
          <w:rFonts w:ascii="Times New Roman" w:hAnsi="Times New Roman" w:eastAsia="宋体" w:cs="Times New Roman"/>
          <w:b/>
          <w:bCs/>
          <w:sz w:val="32"/>
          <w:szCs w:val="32"/>
        </w:rPr>
        <w:t>4 基础设施</w:t>
      </w:r>
      <w:bookmarkEnd w:id="61"/>
      <w:bookmarkEnd w:id="62"/>
      <w:bookmarkEnd w:id="63"/>
      <w:bookmarkEnd w:id="64"/>
    </w:p>
    <w:p w14:paraId="781E2078">
      <w:pPr>
        <w:spacing w:line="360" w:lineRule="auto"/>
        <w:jc w:val="center"/>
        <w:outlineLvl w:val="1"/>
        <w:rPr>
          <w:rFonts w:ascii="Times New Roman" w:hAnsi="Times New Roman" w:eastAsia="宋体" w:cs="Times New Roman"/>
          <w:b/>
          <w:bCs/>
          <w:sz w:val="28"/>
          <w:szCs w:val="28"/>
        </w:rPr>
      </w:pPr>
      <w:bookmarkStart w:id="65" w:name="_Toc3922"/>
      <w:bookmarkStart w:id="66" w:name="_Toc20423"/>
      <w:bookmarkStart w:id="67" w:name="_Toc821"/>
      <w:r>
        <w:rPr>
          <w:rFonts w:ascii="Times New Roman" w:hAnsi="Times New Roman" w:eastAsia="宋体" w:cs="Times New Roman"/>
          <w:b/>
          <w:bCs/>
          <w:sz w:val="28"/>
          <w:szCs w:val="28"/>
        </w:rPr>
        <w:t>4.1 一般规定</w:t>
      </w:r>
      <w:bookmarkEnd w:id="65"/>
      <w:bookmarkEnd w:id="66"/>
      <w:bookmarkEnd w:id="67"/>
    </w:p>
    <w:p w14:paraId="36D09919">
      <w:pPr>
        <w:pStyle w:val="33"/>
        <w:numPr>
          <w:ilvl w:val="3"/>
          <w:numId w:val="0"/>
        </w:numPr>
        <w:spacing w:before="0" w:beforeLines="0" w:after="0" w:afterLines="0" w:line="360" w:lineRule="auto"/>
        <w:rPr>
          <w:rFonts w:ascii="Times New Roman" w:eastAsia="宋体"/>
          <w:sz w:val="24"/>
          <w:szCs w:val="22"/>
        </w:rPr>
      </w:pPr>
      <w:r>
        <w:rPr>
          <w:rFonts w:ascii="Times New Roman" w:eastAsia="宋体"/>
          <w:b/>
          <w:bCs/>
          <w:sz w:val="24"/>
          <w:szCs w:val="22"/>
        </w:rPr>
        <w:t xml:space="preserve">4.1.1 </w:t>
      </w:r>
      <w:r>
        <w:rPr>
          <w:rFonts w:ascii="Times New Roman" w:eastAsia="宋体"/>
          <w:sz w:val="24"/>
          <w:szCs w:val="22"/>
        </w:rPr>
        <w:t>工地智能基础设施应包括：信息采集设备、网络基础设施、技术平台、控制机房、信息应用终端。</w:t>
      </w:r>
    </w:p>
    <w:p w14:paraId="7B8E3782">
      <w:pPr>
        <w:pStyle w:val="33"/>
        <w:numPr>
          <w:ilvl w:val="3"/>
          <w:numId w:val="0"/>
        </w:numPr>
        <w:spacing w:before="0" w:beforeLines="0" w:after="0" w:afterLines="0" w:line="360" w:lineRule="auto"/>
        <w:rPr>
          <w:rFonts w:ascii="Times New Roman" w:eastAsia="宋体"/>
          <w:sz w:val="24"/>
          <w:szCs w:val="22"/>
        </w:rPr>
      </w:pPr>
      <w:r>
        <w:rPr>
          <w:rFonts w:ascii="Times New Roman" w:eastAsia="宋体"/>
          <w:b/>
          <w:bCs/>
          <w:sz w:val="24"/>
          <w:szCs w:val="22"/>
        </w:rPr>
        <w:t xml:space="preserve">4.1.2 </w:t>
      </w:r>
      <w:r>
        <w:rPr>
          <w:rFonts w:ascii="Times New Roman" w:eastAsia="宋体"/>
          <w:sz w:val="24"/>
          <w:szCs w:val="22"/>
        </w:rPr>
        <w:t>智慧梁场建设基础设施应</w:t>
      </w:r>
      <w:r>
        <w:rPr>
          <w:rFonts w:ascii="Times New Roman" w:eastAsia="宋体"/>
          <w:sz w:val="24"/>
          <w:szCs w:val="24"/>
        </w:rPr>
        <w:t>符</w:t>
      </w:r>
      <w:r>
        <w:rPr>
          <w:rFonts w:hint="eastAsia" w:ascii="Times New Roman" w:eastAsia="宋体"/>
          <w:sz w:val="24"/>
          <w:szCs w:val="24"/>
        </w:rPr>
        <w:t>合现行国家标准</w:t>
      </w:r>
      <w:r>
        <w:rPr>
          <w:rFonts w:hint="eastAsia" w:ascii="Times New Roman"/>
          <w:bCs/>
          <w:sz w:val="24"/>
          <w:szCs w:val="24"/>
        </w:rPr>
        <w:t>《</w:t>
      </w:r>
      <w:r>
        <w:rPr>
          <w:rFonts w:hint="eastAsia" w:ascii="Times New Roman" w:eastAsia="宋体"/>
          <w:sz w:val="24"/>
          <w:szCs w:val="24"/>
        </w:rPr>
        <w:t>云计算数据中心基本要求</w:t>
      </w:r>
      <w:r>
        <w:rPr>
          <w:rFonts w:hint="eastAsia" w:ascii="Times New Roman"/>
          <w:bCs/>
          <w:sz w:val="24"/>
          <w:szCs w:val="24"/>
        </w:rPr>
        <w:t>》</w:t>
      </w:r>
      <w:r>
        <w:rPr>
          <w:rFonts w:ascii="Times New Roman" w:eastAsia="宋体"/>
          <w:sz w:val="24"/>
          <w:szCs w:val="22"/>
        </w:rPr>
        <w:t>GB/T 34982和</w:t>
      </w:r>
      <w:r>
        <w:rPr>
          <w:rFonts w:hint="eastAsia" w:ascii="Times New Roman"/>
          <w:bCs/>
          <w:sz w:val="24"/>
          <w:szCs w:val="24"/>
        </w:rPr>
        <w:t>《</w:t>
      </w:r>
      <w:r>
        <w:rPr>
          <w:rFonts w:ascii="Times New Roman" w:eastAsia="宋体"/>
          <w:sz w:val="24"/>
          <w:szCs w:val="22"/>
        </w:rPr>
        <w:t>建筑工程施工现场监管信息系统技术标准</w:t>
      </w:r>
      <w:r>
        <w:rPr>
          <w:rFonts w:hint="eastAsia" w:ascii="Times New Roman"/>
          <w:bCs/>
          <w:sz w:val="24"/>
          <w:szCs w:val="24"/>
        </w:rPr>
        <w:t>》</w:t>
      </w:r>
      <w:r>
        <w:rPr>
          <w:rFonts w:ascii="Times New Roman" w:eastAsia="宋体"/>
          <w:sz w:val="24"/>
          <w:szCs w:val="22"/>
        </w:rPr>
        <w:t>JGJ/T 434的规定。</w:t>
      </w:r>
    </w:p>
    <w:p w14:paraId="19F477DB">
      <w:pPr>
        <w:pStyle w:val="33"/>
        <w:numPr>
          <w:ilvl w:val="3"/>
          <w:numId w:val="0"/>
        </w:numPr>
        <w:spacing w:before="0" w:beforeLines="0" w:after="0" w:afterLines="0" w:line="360" w:lineRule="auto"/>
        <w:rPr>
          <w:rFonts w:ascii="Times New Roman" w:eastAsia="宋体"/>
          <w:sz w:val="24"/>
          <w:szCs w:val="22"/>
        </w:rPr>
      </w:pPr>
      <w:r>
        <w:rPr>
          <w:rFonts w:ascii="Times New Roman" w:eastAsia="宋体"/>
          <w:b/>
          <w:bCs/>
          <w:sz w:val="24"/>
          <w:szCs w:val="22"/>
        </w:rPr>
        <w:t xml:space="preserve">4.1.3 </w:t>
      </w:r>
      <w:r>
        <w:rPr>
          <w:rFonts w:ascii="Times New Roman" w:eastAsia="宋体"/>
          <w:sz w:val="24"/>
          <w:szCs w:val="22"/>
        </w:rPr>
        <w:t>网络基础设施应具备无线局域网络设施；无线局域网络信号应覆盖所有信息采集设备装置点；移动通信网络应覆盖主要工地办公区域；移动通信网络覆盖不低于90%办公区域和施工现场生活区域。</w:t>
      </w:r>
    </w:p>
    <w:p w14:paraId="52A6C953">
      <w:pPr>
        <w:pStyle w:val="33"/>
        <w:numPr>
          <w:ilvl w:val="3"/>
          <w:numId w:val="0"/>
        </w:numPr>
        <w:spacing w:before="0" w:beforeLines="0" w:after="0" w:afterLines="0" w:line="360" w:lineRule="auto"/>
        <w:rPr>
          <w:rFonts w:ascii="Times New Roman" w:eastAsia="宋体"/>
          <w:sz w:val="24"/>
          <w:szCs w:val="22"/>
        </w:rPr>
      </w:pPr>
      <w:r>
        <w:rPr>
          <w:rFonts w:ascii="Times New Roman" w:eastAsia="宋体"/>
          <w:b/>
          <w:bCs/>
          <w:sz w:val="24"/>
          <w:szCs w:val="22"/>
        </w:rPr>
        <w:t xml:space="preserve">4.1.4 </w:t>
      </w:r>
      <w:r>
        <w:rPr>
          <w:rFonts w:ascii="Times New Roman" w:eastAsia="宋体"/>
          <w:sz w:val="24"/>
          <w:szCs w:val="22"/>
        </w:rPr>
        <w:t>技术平台应具有互联网协作功能、管理协同类功能、移动互联网类功能、IOT接入类功能、GIS类功能、BIM类功能。</w:t>
      </w:r>
    </w:p>
    <w:p w14:paraId="63865AE7">
      <w:pPr>
        <w:pStyle w:val="33"/>
        <w:numPr>
          <w:ilvl w:val="3"/>
          <w:numId w:val="0"/>
        </w:numPr>
        <w:spacing w:before="0" w:beforeLines="0" w:after="0" w:afterLines="0" w:line="360" w:lineRule="auto"/>
        <w:rPr>
          <w:rFonts w:ascii="Times New Roman"/>
          <w:sz w:val="24"/>
          <w:szCs w:val="22"/>
        </w:rPr>
      </w:pPr>
      <w:r>
        <w:rPr>
          <w:rFonts w:ascii="Times New Roman" w:eastAsia="宋体"/>
          <w:b/>
          <w:bCs/>
          <w:sz w:val="24"/>
          <w:szCs w:val="22"/>
        </w:rPr>
        <w:t xml:space="preserve">4.1.5 </w:t>
      </w:r>
      <w:r>
        <w:rPr>
          <w:rFonts w:ascii="Times New Roman" w:eastAsia="宋体"/>
          <w:sz w:val="24"/>
          <w:szCs w:val="22"/>
        </w:rPr>
        <w:t>信息应用终端应具有固定终端设备，并具有现场综合信息处理功能，应具有移动终端设备，并具有现场识别、监测、管理、控制等信息处理功能。</w:t>
      </w:r>
    </w:p>
    <w:p w14:paraId="345A4362">
      <w:pPr>
        <w:spacing w:line="360" w:lineRule="auto"/>
        <w:jc w:val="center"/>
        <w:outlineLvl w:val="1"/>
        <w:rPr>
          <w:rFonts w:ascii="Times New Roman" w:hAnsi="Times New Roman" w:eastAsia="宋体" w:cs="Times New Roman"/>
          <w:b/>
          <w:bCs/>
          <w:sz w:val="28"/>
          <w:szCs w:val="28"/>
        </w:rPr>
      </w:pPr>
      <w:bookmarkStart w:id="68" w:name="_Toc2734"/>
      <w:bookmarkStart w:id="69" w:name="_Toc28242"/>
      <w:bookmarkStart w:id="70" w:name="_Toc18266"/>
      <w:r>
        <w:rPr>
          <w:rFonts w:ascii="Times New Roman" w:hAnsi="Times New Roman" w:eastAsia="宋体" w:cs="Times New Roman"/>
          <w:b/>
          <w:bCs/>
          <w:sz w:val="28"/>
          <w:szCs w:val="28"/>
        </w:rPr>
        <w:t>4.2 区域划分</w:t>
      </w:r>
      <w:bookmarkEnd w:id="68"/>
      <w:bookmarkEnd w:id="69"/>
      <w:bookmarkEnd w:id="70"/>
    </w:p>
    <w:p w14:paraId="05D7DCEC">
      <w:pPr>
        <w:pStyle w:val="33"/>
        <w:numPr>
          <w:ilvl w:val="3"/>
          <w:numId w:val="0"/>
        </w:numPr>
        <w:spacing w:before="0" w:beforeLines="0" w:after="0" w:afterLines="0" w:line="360" w:lineRule="auto"/>
        <w:rPr>
          <w:rFonts w:ascii="Times New Roman"/>
          <w:sz w:val="24"/>
          <w:szCs w:val="22"/>
        </w:rPr>
      </w:pPr>
      <w:r>
        <w:rPr>
          <w:rFonts w:ascii="Times New Roman" w:eastAsia="宋体"/>
          <w:b/>
          <w:bCs/>
          <w:sz w:val="24"/>
          <w:szCs w:val="22"/>
        </w:rPr>
        <w:t xml:space="preserve">4.2.1 </w:t>
      </w:r>
      <w:r>
        <w:rPr>
          <w:rFonts w:ascii="Times New Roman" w:eastAsia="宋体"/>
          <w:sz w:val="24"/>
          <w:szCs w:val="22"/>
        </w:rPr>
        <w:t>智慧梁场按照功能区域划分为：施工区、办公区、生活区，并在智慧梁场系统中显示虚拟图像。</w:t>
      </w:r>
    </w:p>
    <w:p w14:paraId="454306CD">
      <w:pPr>
        <w:pStyle w:val="33"/>
        <w:numPr>
          <w:ilvl w:val="3"/>
          <w:numId w:val="0"/>
        </w:numPr>
        <w:spacing w:before="0" w:beforeLines="0" w:after="0" w:afterLines="0" w:line="360" w:lineRule="auto"/>
        <w:rPr>
          <w:rFonts w:ascii="Times New Roman" w:eastAsia="宋体"/>
          <w:sz w:val="24"/>
          <w:szCs w:val="22"/>
        </w:rPr>
      </w:pPr>
      <w:r>
        <w:rPr>
          <w:rFonts w:ascii="Times New Roman" w:eastAsia="宋体"/>
          <w:b/>
          <w:bCs/>
          <w:sz w:val="24"/>
          <w:szCs w:val="22"/>
        </w:rPr>
        <w:t xml:space="preserve">4.2.2 </w:t>
      </w:r>
      <w:r>
        <w:rPr>
          <w:rFonts w:ascii="Times New Roman" w:eastAsia="宋体"/>
          <w:sz w:val="24"/>
          <w:szCs w:val="22"/>
        </w:rPr>
        <w:t>智慧梁场生产区域应至少</w:t>
      </w:r>
      <w:r>
        <w:rPr>
          <w:rFonts w:hint="eastAsia" w:ascii="Times New Roman" w:eastAsia="宋体"/>
          <w:sz w:val="24"/>
          <w:szCs w:val="22"/>
        </w:rPr>
        <w:t>包括</w:t>
      </w:r>
      <w:r>
        <w:rPr>
          <w:rFonts w:ascii="Times New Roman" w:eastAsia="宋体"/>
          <w:sz w:val="24"/>
          <w:szCs w:val="22"/>
        </w:rPr>
        <w:t>以下功能模块：钢筋堆放区、钢筋绑扎区、制梁区、存梁区、运梁区、龙门吊、场内道路、场外道路、地锚，龙门吊轨道、预制梁场区，主排水沟、辅排水沟、蓄水池、工字钢台座、槽钢、钢板、扩大基础、条形基础、喷淋系统、螺栓、存梁台座、存梁台座基础、碎石层。</w:t>
      </w:r>
    </w:p>
    <w:p w14:paraId="3768C1BC">
      <w:pPr>
        <w:rPr>
          <w:rFonts w:ascii="Times New Roman" w:hAnsi="Times New Roman" w:eastAsia="宋体" w:cs="Times New Roman"/>
          <w:b/>
          <w:bCs/>
          <w:sz w:val="44"/>
          <w:szCs w:val="44"/>
        </w:rPr>
      </w:pPr>
      <w:r>
        <w:rPr>
          <w:rFonts w:ascii="Times New Roman" w:hAnsi="Times New Roman" w:eastAsia="宋体" w:cs="Times New Roman"/>
          <w:b/>
          <w:bCs/>
          <w:sz w:val="44"/>
          <w:szCs w:val="44"/>
        </w:rPr>
        <w:br w:type="page"/>
      </w:r>
    </w:p>
    <w:p w14:paraId="48DD2C47">
      <w:pPr>
        <w:pStyle w:val="37"/>
        <w:spacing w:before="0" w:beforeLines="0" w:after="0" w:afterLines="0"/>
        <w:jc w:val="center"/>
        <w:rPr>
          <w:rFonts w:ascii="Times New Roman" w:eastAsia="宋体"/>
          <w:b/>
          <w:bCs/>
          <w:sz w:val="32"/>
          <w:szCs w:val="32"/>
        </w:rPr>
      </w:pPr>
      <w:bookmarkStart w:id="71" w:name="_Toc13006"/>
      <w:r>
        <w:rPr>
          <w:rFonts w:ascii="Times New Roman" w:eastAsia="宋体"/>
          <w:b/>
          <w:bCs/>
          <w:sz w:val="32"/>
          <w:szCs w:val="32"/>
        </w:rPr>
        <w:t>系统集成</w:t>
      </w:r>
      <w:bookmarkEnd w:id="71"/>
    </w:p>
    <w:p w14:paraId="42117104">
      <w:pPr>
        <w:pStyle w:val="33"/>
        <w:numPr>
          <w:ilvl w:val="3"/>
          <w:numId w:val="0"/>
        </w:numPr>
        <w:spacing w:before="0" w:beforeLines="0" w:after="0" w:afterLines="0" w:line="360" w:lineRule="auto"/>
        <w:ind w:leftChars="0"/>
        <w:rPr>
          <w:rFonts w:hint="eastAsia" w:ascii="宋体" w:hAnsi="宋体" w:eastAsia="宋体" w:cs="宋体"/>
          <w:sz w:val="24"/>
          <w:szCs w:val="24"/>
        </w:rPr>
      </w:pPr>
      <w:r>
        <w:rPr>
          <w:rFonts w:hint="default" w:ascii="Times New Roman" w:hAnsi="Times New Roman" w:eastAsia="宋体" w:cs="Times New Roman"/>
          <w:b/>
          <w:bCs/>
          <w:sz w:val="24"/>
          <w:szCs w:val="24"/>
          <w:lang w:val="en-US" w:eastAsia="zh-CN"/>
        </w:rPr>
        <w:t>5.0.1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系统集成建设应包括</w:t>
      </w:r>
      <w:r>
        <w:rPr>
          <w:rFonts w:hint="eastAsia" w:ascii="宋体" w:hAnsi="宋体" w:eastAsia="宋体" w:cs="宋体"/>
          <w:sz w:val="24"/>
          <w:szCs w:val="24"/>
          <w:lang w:val="en-US" w:eastAsia="zh-CN"/>
        </w:rPr>
        <w:t>下列内容</w:t>
      </w:r>
      <w:r>
        <w:rPr>
          <w:rFonts w:hint="eastAsia" w:ascii="宋体" w:hAnsi="宋体" w:eastAsia="宋体" w:cs="宋体"/>
          <w:sz w:val="24"/>
          <w:szCs w:val="24"/>
        </w:rPr>
        <w:t>：</w:t>
      </w:r>
    </w:p>
    <w:p w14:paraId="32297C06">
      <w:pPr>
        <w:pStyle w:val="33"/>
        <w:numPr>
          <w:ilvl w:val="0"/>
          <w:numId w:val="5"/>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2"/>
        </w:rPr>
        <w:t>内部集成，包括界面集成、应用集成、数据集成、环境集成四部分；</w:t>
      </w:r>
    </w:p>
    <w:p w14:paraId="7C87B649">
      <w:pPr>
        <w:pStyle w:val="33"/>
        <w:numPr>
          <w:ilvl w:val="0"/>
          <w:numId w:val="5"/>
        </w:numPr>
        <w:tabs>
          <w:tab w:val="left" w:pos="420"/>
          <w:tab w:val="clear" w:pos="840"/>
        </w:tabs>
        <w:spacing w:before="0" w:beforeLines="0" w:after="0" w:afterLines="0" w:line="360" w:lineRule="auto"/>
        <w:outlineLvl w:val="0"/>
        <w:rPr>
          <w:rFonts w:ascii="Times New Roman" w:eastAsia="宋体"/>
          <w:sz w:val="24"/>
          <w:szCs w:val="22"/>
        </w:rPr>
      </w:pPr>
      <w:bookmarkStart w:id="72" w:name="_Toc27388"/>
      <w:bookmarkStart w:id="73" w:name="_Toc12969"/>
      <w:bookmarkStart w:id="74" w:name="_Toc8989"/>
      <w:r>
        <w:rPr>
          <w:rFonts w:ascii="Times New Roman" w:eastAsia="宋体"/>
          <w:sz w:val="24"/>
          <w:szCs w:val="22"/>
        </w:rPr>
        <w:t>外部集成，主要与政府监管部门的业务应用系统集成。</w:t>
      </w:r>
      <w:bookmarkEnd w:id="72"/>
      <w:bookmarkEnd w:id="73"/>
      <w:bookmarkEnd w:id="74"/>
    </w:p>
    <w:p w14:paraId="430A7982">
      <w:pPr>
        <w:pStyle w:val="33"/>
        <w:numPr>
          <w:ilvl w:val="3"/>
          <w:numId w:val="0"/>
        </w:numPr>
        <w:spacing w:before="0" w:beforeLines="0" w:after="0" w:afterLines="0" w:line="360" w:lineRule="auto"/>
        <w:ind w:leftChars="0"/>
        <w:rPr>
          <w:rFonts w:ascii="Times New Roman" w:eastAsia="宋体"/>
          <w:sz w:val="24"/>
          <w:szCs w:val="22"/>
        </w:rPr>
      </w:pPr>
      <w:r>
        <w:rPr>
          <w:rFonts w:hint="eastAsia" w:ascii="Times New Roman" w:eastAsia="宋体"/>
          <w:b/>
          <w:bCs/>
          <w:sz w:val="24"/>
          <w:szCs w:val="22"/>
          <w:lang w:val="en-US" w:eastAsia="zh-CN"/>
        </w:rPr>
        <w:t xml:space="preserve">5.0.2 </w:t>
      </w:r>
      <w:r>
        <w:rPr>
          <w:rFonts w:ascii="Times New Roman" w:eastAsia="宋体"/>
          <w:sz w:val="24"/>
          <w:szCs w:val="22"/>
        </w:rPr>
        <w:t>界面集成应通过门户系统的建设将智慧梁场管理的各模块的展现视图统一集成，集成方式应包括URL集成、Iframe集成、Webservice集成和API集成等。</w:t>
      </w:r>
    </w:p>
    <w:p w14:paraId="03E444F9">
      <w:pPr>
        <w:pStyle w:val="33"/>
        <w:numPr>
          <w:ilvl w:val="3"/>
          <w:numId w:val="0"/>
        </w:numPr>
        <w:spacing w:before="0" w:beforeLines="0" w:after="0" w:afterLines="0" w:line="360" w:lineRule="auto"/>
        <w:ind w:leftChars="0"/>
        <w:rPr>
          <w:rFonts w:ascii="Times New Roman" w:eastAsia="宋体"/>
          <w:sz w:val="24"/>
          <w:szCs w:val="22"/>
        </w:rPr>
      </w:pPr>
      <w:r>
        <w:rPr>
          <w:rFonts w:hint="eastAsia" w:ascii="Times New Roman" w:eastAsia="宋体"/>
          <w:b/>
          <w:bCs/>
          <w:sz w:val="24"/>
          <w:szCs w:val="22"/>
          <w:lang w:val="en-US" w:eastAsia="zh-CN"/>
        </w:rPr>
        <w:t>5.0.3</w:t>
      </w:r>
      <w:r>
        <w:rPr>
          <w:rFonts w:hint="eastAsia" w:ascii="Times New Roman" w:eastAsia="宋体"/>
          <w:sz w:val="24"/>
          <w:szCs w:val="22"/>
          <w:lang w:val="en-US" w:eastAsia="zh-CN"/>
        </w:rPr>
        <w:t xml:space="preserve"> </w:t>
      </w:r>
      <w:r>
        <w:rPr>
          <w:rFonts w:ascii="Times New Roman" w:eastAsia="宋体"/>
          <w:sz w:val="24"/>
          <w:szCs w:val="22"/>
        </w:rPr>
        <w:t>应用集成应通过功能界面调用、服务调用、数据共享等方式实现工程项目在工程信息、人员、生产、技术、质量、安全、施工现场环境、视频监控、设备管理等专项业务应用系统之间在应用层面的业务协同。</w:t>
      </w:r>
    </w:p>
    <w:p w14:paraId="6736C8A4">
      <w:pPr>
        <w:pStyle w:val="33"/>
        <w:numPr>
          <w:ilvl w:val="3"/>
          <w:numId w:val="0"/>
        </w:numPr>
        <w:spacing w:before="0" w:beforeLines="0" w:after="0" w:afterLines="0" w:line="360" w:lineRule="auto"/>
        <w:ind w:leftChars="0"/>
        <w:rPr>
          <w:rFonts w:ascii="Times New Roman" w:eastAsia="宋体"/>
          <w:sz w:val="24"/>
          <w:szCs w:val="22"/>
        </w:rPr>
      </w:pPr>
      <w:r>
        <w:rPr>
          <w:rFonts w:hint="eastAsia" w:ascii="Times New Roman" w:eastAsia="宋体"/>
          <w:b/>
          <w:bCs/>
          <w:sz w:val="24"/>
          <w:szCs w:val="22"/>
          <w:lang w:val="en-US" w:eastAsia="zh-CN"/>
        </w:rPr>
        <w:t>5.0.4</w:t>
      </w:r>
      <w:r>
        <w:rPr>
          <w:rFonts w:hint="eastAsia" w:ascii="Times New Roman" w:eastAsia="宋体"/>
          <w:sz w:val="24"/>
          <w:szCs w:val="22"/>
          <w:lang w:val="en-US" w:eastAsia="zh-CN"/>
        </w:rPr>
        <w:t xml:space="preserve"> </w:t>
      </w:r>
      <w:r>
        <w:rPr>
          <w:rFonts w:ascii="Times New Roman" w:eastAsia="宋体"/>
          <w:sz w:val="24"/>
          <w:szCs w:val="22"/>
        </w:rPr>
        <w:t>数据集成应包括智慧工地管理系统数据库的创建与管理，统一数据访问的规划与建设，基础数据的统一维护管理，不同逻辑库之间的数据抽取、统计计算及面向主题服务的数据转换等。</w:t>
      </w:r>
    </w:p>
    <w:p w14:paraId="3BBC20A8">
      <w:pPr>
        <w:pStyle w:val="33"/>
        <w:numPr>
          <w:ilvl w:val="3"/>
          <w:numId w:val="0"/>
        </w:numPr>
        <w:spacing w:before="0" w:beforeLines="0" w:after="0" w:afterLines="0" w:line="360" w:lineRule="auto"/>
        <w:ind w:leftChars="0"/>
        <w:rPr>
          <w:rFonts w:ascii="Times New Roman" w:eastAsia="宋体"/>
          <w:sz w:val="24"/>
          <w:szCs w:val="22"/>
        </w:rPr>
      </w:pPr>
      <w:r>
        <w:rPr>
          <w:rFonts w:hint="eastAsia" w:ascii="Times New Roman" w:eastAsia="宋体"/>
          <w:b/>
          <w:bCs/>
          <w:sz w:val="24"/>
          <w:szCs w:val="22"/>
          <w:lang w:val="en-US" w:eastAsia="zh-CN"/>
        </w:rPr>
        <w:t>5.0.5</w:t>
      </w:r>
      <w:r>
        <w:rPr>
          <w:rFonts w:hint="eastAsia" w:ascii="Times New Roman" w:eastAsia="宋体"/>
          <w:sz w:val="24"/>
          <w:szCs w:val="22"/>
          <w:lang w:val="en-US" w:eastAsia="zh-CN"/>
        </w:rPr>
        <w:t xml:space="preserve"> </w:t>
      </w:r>
      <w:r>
        <w:rPr>
          <w:rFonts w:ascii="Times New Roman" w:eastAsia="宋体"/>
          <w:sz w:val="24"/>
          <w:szCs w:val="22"/>
        </w:rPr>
        <w:t>环境集成应包括网络环境的集成、安全环境的集成、机房环境的集成、终端设备环境的集成、服务器存储等硬件设备的集成、基础系统软件的集成。</w:t>
      </w:r>
    </w:p>
    <w:p w14:paraId="4768687C">
      <w:pPr>
        <w:pStyle w:val="33"/>
        <w:numPr>
          <w:ilvl w:val="3"/>
          <w:numId w:val="0"/>
        </w:numPr>
        <w:spacing w:before="0" w:beforeLines="0" w:after="0" w:afterLines="0" w:line="360" w:lineRule="auto"/>
        <w:ind w:leftChars="0"/>
        <w:rPr>
          <w:rFonts w:ascii="Times New Roman" w:eastAsia="宋体"/>
          <w:sz w:val="24"/>
          <w:szCs w:val="22"/>
        </w:rPr>
      </w:pPr>
      <w:r>
        <w:rPr>
          <w:rFonts w:hint="eastAsia" w:ascii="Times New Roman" w:eastAsia="宋体"/>
          <w:b/>
          <w:bCs/>
          <w:sz w:val="24"/>
          <w:szCs w:val="22"/>
          <w:lang w:val="en-US" w:eastAsia="zh-CN"/>
        </w:rPr>
        <w:t>5.0.6</w:t>
      </w:r>
      <w:r>
        <w:rPr>
          <w:rFonts w:hint="eastAsia" w:ascii="Times New Roman" w:eastAsia="宋体"/>
          <w:sz w:val="24"/>
          <w:szCs w:val="22"/>
          <w:lang w:val="en-US" w:eastAsia="zh-CN"/>
        </w:rPr>
        <w:t xml:space="preserve"> </w:t>
      </w:r>
      <w:r>
        <w:rPr>
          <w:rFonts w:ascii="Times New Roman" w:eastAsia="宋体"/>
          <w:sz w:val="24"/>
          <w:szCs w:val="22"/>
        </w:rPr>
        <w:t>应提供与省、地市、县三级工程行政主管部门的数据服务接口。</w:t>
      </w:r>
    </w:p>
    <w:p w14:paraId="0B7D3D1C">
      <w:pPr>
        <w:rPr>
          <w:rFonts w:ascii="Times New Roman" w:hAnsi="Times New Roman" w:eastAsia="宋体" w:cs="Times New Roman"/>
          <w:b/>
          <w:bCs/>
          <w:sz w:val="44"/>
          <w:szCs w:val="44"/>
        </w:rPr>
      </w:pPr>
      <w:r>
        <w:rPr>
          <w:rFonts w:ascii="Times New Roman" w:hAnsi="Times New Roman" w:eastAsia="宋体" w:cs="Times New Roman"/>
          <w:b/>
          <w:bCs/>
          <w:sz w:val="44"/>
          <w:szCs w:val="44"/>
        </w:rPr>
        <w:br w:type="page"/>
      </w:r>
    </w:p>
    <w:p w14:paraId="5E9E0967">
      <w:pPr>
        <w:pStyle w:val="37"/>
        <w:numPr>
          <w:ilvl w:val="1"/>
          <w:numId w:val="1"/>
        </w:numPr>
        <w:spacing w:before="0" w:beforeLines="0" w:after="0" w:afterLines="0"/>
        <w:jc w:val="center"/>
        <w:rPr>
          <w:sz w:val="32"/>
          <w:szCs w:val="32"/>
        </w:rPr>
      </w:pPr>
      <w:bookmarkStart w:id="75" w:name="_Toc19553"/>
      <w:bookmarkStart w:id="76" w:name="_Toc10284"/>
      <w:r>
        <w:rPr>
          <w:rFonts w:hint="eastAsia" w:ascii="宋体" w:hAnsi="宋体" w:eastAsia="宋体" w:cs="宋体"/>
          <w:b/>
          <w:bCs/>
          <w:sz w:val="32"/>
          <w:szCs w:val="32"/>
        </w:rPr>
        <w:t>运行管理</w:t>
      </w:r>
      <w:bookmarkEnd w:id="75"/>
      <w:bookmarkEnd w:id="76"/>
    </w:p>
    <w:p w14:paraId="6FDB9107">
      <w:pPr>
        <w:pStyle w:val="36"/>
        <w:numPr>
          <w:ilvl w:val="2"/>
          <w:numId w:val="1"/>
        </w:numPr>
        <w:spacing w:before="0" w:beforeLines="0" w:after="0" w:afterLines="0" w:line="360" w:lineRule="auto"/>
        <w:jc w:val="center"/>
        <w:rPr>
          <w:rFonts w:hint="eastAsia" w:ascii="宋体" w:hAnsi="宋体" w:eastAsia="宋体" w:cs="宋体"/>
          <w:b/>
          <w:bCs/>
          <w:kern w:val="2"/>
          <w:sz w:val="28"/>
          <w:szCs w:val="28"/>
        </w:rPr>
      </w:pPr>
      <w:bookmarkStart w:id="77" w:name="_Toc25782"/>
      <w:bookmarkStart w:id="78" w:name="_Toc30924"/>
      <w:bookmarkStart w:id="79" w:name="_Toc3863"/>
      <w:bookmarkStart w:id="80" w:name="_Toc10909"/>
      <w:r>
        <w:rPr>
          <w:rFonts w:hint="eastAsia" w:ascii="宋体" w:hAnsi="宋体" w:eastAsia="宋体" w:cs="宋体"/>
          <w:b/>
          <w:bCs/>
          <w:kern w:val="2"/>
          <w:sz w:val="28"/>
          <w:szCs w:val="28"/>
        </w:rPr>
        <w:t>工程信息管理</w:t>
      </w:r>
      <w:bookmarkEnd w:id="77"/>
      <w:bookmarkEnd w:id="78"/>
      <w:bookmarkEnd w:id="79"/>
    </w:p>
    <w:p w14:paraId="5557A6DD">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工程信息管理功能要求内容应包括：基本信息、视频监控信息、统计信息、数据分析等功能。</w:t>
      </w:r>
    </w:p>
    <w:p w14:paraId="1EA946BA">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基本信息管理要求</w:t>
      </w:r>
      <w:r>
        <w:rPr>
          <w:rFonts w:hint="eastAsia" w:ascii="宋体" w:hAnsi="宋体" w:eastAsia="宋体" w:cs="宋体"/>
          <w:sz w:val="24"/>
          <w:szCs w:val="24"/>
          <w:lang w:val="en-US" w:eastAsia="zh-CN"/>
        </w:rPr>
        <w:t>应包括下列</w:t>
      </w:r>
      <w:r>
        <w:rPr>
          <w:rFonts w:hint="eastAsia" w:ascii="宋体" w:hAnsi="宋体" w:eastAsia="宋体" w:cs="宋体"/>
          <w:sz w:val="24"/>
          <w:szCs w:val="24"/>
        </w:rPr>
        <w:t>内容：</w:t>
      </w:r>
    </w:p>
    <w:p w14:paraId="5F0B0A43">
      <w:pPr>
        <w:pStyle w:val="33"/>
        <w:numPr>
          <w:ilvl w:val="0"/>
          <w:numId w:val="6"/>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提供录入、编辑、查询和展示项目名称、地址、规模、类型、参建单位、开工时间、竣工时间等信息的功能；</w:t>
      </w:r>
    </w:p>
    <w:p w14:paraId="45958B20">
      <w:pPr>
        <w:pStyle w:val="33"/>
        <w:numPr>
          <w:ilvl w:val="0"/>
          <w:numId w:val="6"/>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提供查询和展示工程勘察设计审查证明文件、招标投标证明文件、合同证明文件、施工许可、质量安全监督、绿色施工措施等信息的功能；</w:t>
      </w:r>
    </w:p>
    <w:p w14:paraId="15071BDA">
      <w:pPr>
        <w:pStyle w:val="33"/>
        <w:numPr>
          <w:ilvl w:val="0"/>
          <w:numId w:val="6"/>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提供展示项目经理、技术负责人、总监理工程师等项目主要人员信息的功能。</w:t>
      </w:r>
    </w:p>
    <w:p w14:paraId="4CC429C6">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视频监控区域应包括施工区、办公区、生活区等。视频监控信息数据应包括下列内容：</w:t>
      </w:r>
    </w:p>
    <w:p w14:paraId="1C8377E2">
      <w:pPr>
        <w:pStyle w:val="33"/>
        <w:numPr>
          <w:ilvl w:val="0"/>
          <w:numId w:val="7"/>
        </w:numPr>
        <w:tabs>
          <w:tab w:val="left" w:pos="420"/>
          <w:tab w:val="clear" w:pos="840"/>
        </w:tabs>
        <w:spacing w:before="0" w:beforeLines="0" w:after="0" w:afterLines="0" w:line="360" w:lineRule="auto"/>
        <w:outlineLvl w:val="0"/>
        <w:rPr>
          <w:rFonts w:hint="eastAsia" w:ascii="宋体" w:hAnsi="宋体" w:eastAsia="宋体" w:cs="宋体"/>
          <w:sz w:val="24"/>
          <w:szCs w:val="24"/>
        </w:rPr>
      </w:pPr>
      <w:bookmarkStart w:id="81" w:name="_Toc2096"/>
      <w:bookmarkStart w:id="82" w:name="_Toc30435"/>
      <w:r>
        <w:rPr>
          <w:rFonts w:hint="eastAsia" w:ascii="宋体" w:hAnsi="宋体" w:eastAsia="宋体" w:cs="宋体"/>
          <w:sz w:val="24"/>
          <w:szCs w:val="24"/>
        </w:rPr>
        <w:t>人员信息：人员外部特征、人员行为、人员位置变化；</w:t>
      </w:r>
      <w:bookmarkEnd w:id="81"/>
      <w:bookmarkEnd w:id="82"/>
    </w:p>
    <w:p w14:paraId="7A9AE29A">
      <w:pPr>
        <w:pStyle w:val="33"/>
        <w:numPr>
          <w:ilvl w:val="0"/>
          <w:numId w:val="7"/>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物体信息：材料位置变化、机械设备运行状态、车辆进出信息及位置变化；</w:t>
      </w:r>
    </w:p>
    <w:p w14:paraId="22F4356B">
      <w:pPr>
        <w:pStyle w:val="33"/>
        <w:numPr>
          <w:ilvl w:val="0"/>
          <w:numId w:val="7"/>
        </w:numPr>
        <w:tabs>
          <w:tab w:val="left" w:pos="420"/>
          <w:tab w:val="clear" w:pos="840"/>
        </w:tabs>
        <w:spacing w:before="0" w:beforeLines="0" w:after="0" w:afterLines="0" w:line="360" w:lineRule="auto"/>
        <w:outlineLvl w:val="9"/>
        <w:rPr>
          <w:rFonts w:hint="eastAsia" w:ascii="宋体" w:hAnsi="宋体" w:eastAsia="宋体" w:cs="宋体"/>
          <w:sz w:val="24"/>
          <w:szCs w:val="24"/>
        </w:rPr>
      </w:pPr>
      <w:bookmarkStart w:id="83" w:name="_Toc9291"/>
      <w:bookmarkStart w:id="84" w:name="_Toc15296"/>
      <w:r>
        <w:rPr>
          <w:rFonts w:hint="eastAsia" w:ascii="宋体" w:hAnsi="宋体" w:eastAsia="宋体" w:cs="宋体"/>
          <w:sz w:val="24"/>
          <w:szCs w:val="24"/>
        </w:rPr>
        <w:t>形象信息：施工进度、场容场貌。</w:t>
      </w:r>
      <w:bookmarkEnd w:id="83"/>
      <w:bookmarkEnd w:id="84"/>
    </w:p>
    <w:p w14:paraId="0DB20CEF">
      <w:pPr>
        <w:pStyle w:val="33"/>
        <w:numPr>
          <w:ilvl w:val="3"/>
          <w:numId w:val="1"/>
        </w:numPr>
        <w:spacing w:before="0" w:beforeLines="0" w:after="0" w:afterLines="0" w:line="360" w:lineRule="auto"/>
        <w:outlineLvl w:val="1"/>
        <w:rPr>
          <w:rFonts w:hint="eastAsia" w:ascii="宋体" w:hAnsi="宋体" w:eastAsia="宋体" w:cs="宋体"/>
          <w:sz w:val="24"/>
          <w:szCs w:val="24"/>
        </w:rPr>
      </w:pPr>
      <w:bookmarkStart w:id="85" w:name="_Toc32349"/>
      <w:bookmarkStart w:id="86" w:name="_Toc23243"/>
      <w:r>
        <w:rPr>
          <w:rFonts w:hint="eastAsia" w:ascii="宋体" w:hAnsi="宋体" w:eastAsia="宋体" w:cs="宋体"/>
          <w:sz w:val="24"/>
          <w:szCs w:val="24"/>
        </w:rPr>
        <w:t>统计信息管理要求</w:t>
      </w:r>
      <w:r>
        <w:rPr>
          <w:rFonts w:hint="eastAsia" w:ascii="宋体" w:hAnsi="宋体" w:eastAsia="宋体" w:cs="宋体"/>
          <w:sz w:val="24"/>
          <w:szCs w:val="24"/>
          <w:lang w:val="en-US" w:eastAsia="zh-CN"/>
        </w:rPr>
        <w:t>应</w:t>
      </w:r>
      <w:r>
        <w:rPr>
          <w:rFonts w:hint="eastAsia" w:ascii="宋体" w:hAnsi="宋体" w:eastAsia="宋体" w:cs="宋体"/>
          <w:sz w:val="24"/>
          <w:szCs w:val="24"/>
        </w:rPr>
        <w:t>包括</w:t>
      </w:r>
      <w:r>
        <w:rPr>
          <w:rFonts w:hint="eastAsia" w:ascii="宋体" w:hAnsi="宋体" w:eastAsia="宋体" w:cs="宋体"/>
          <w:sz w:val="24"/>
          <w:szCs w:val="24"/>
          <w:lang w:val="en-US" w:eastAsia="zh-CN"/>
        </w:rPr>
        <w:t>下列</w:t>
      </w:r>
      <w:r>
        <w:rPr>
          <w:rFonts w:hint="eastAsia" w:ascii="宋体" w:hAnsi="宋体" w:eastAsia="宋体" w:cs="宋体"/>
          <w:sz w:val="24"/>
          <w:szCs w:val="24"/>
        </w:rPr>
        <w:t>内容：</w:t>
      </w:r>
      <w:bookmarkEnd w:id="85"/>
      <w:bookmarkEnd w:id="86"/>
    </w:p>
    <w:p w14:paraId="02A6F61C">
      <w:pPr>
        <w:pStyle w:val="33"/>
        <w:numPr>
          <w:ilvl w:val="0"/>
          <w:numId w:val="8"/>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提供智慧梁场管理信息统计展示功能；</w:t>
      </w:r>
    </w:p>
    <w:p w14:paraId="5A3C3602">
      <w:pPr>
        <w:pStyle w:val="33"/>
        <w:numPr>
          <w:ilvl w:val="0"/>
          <w:numId w:val="8"/>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提供智慧梁场管理预警信息展示功能；</w:t>
      </w:r>
    </w:p>
    <w:p w14:paraId="52F0E084">
      <w:pPr>
        <w:pStyle w:val="33"/>
        <w:numPr>
          <w:ilvl w:val="0"/>
          <w:numId w:val="8"/>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视频监控子系统应对人员行为和车辆进出信息数据进行统计分析。</w:t>
      </w:r>
    </w:p>
    <w:p w14:paraId="7DE2071C">
      <w:pPr>
        <w:pStyle w:val="33"/>
        <w:numPr>
          <w:ilvl w:val="3"/>
          <w:numId w:val="1"/>
        </w:numPr>
        <w:spacing w:before="0" w:beforeLines="0" w:after="0" w:afterLines="0" w:line="360" w:lineRule="auto"/>
        <w:outlineLvl w:val="1"/>
        <w:rPr>
          <w:rFonts w:hint="eastAsia" w:ascii="宋体" w:hAnsi="宋体" w:eastAsia="宋体" w:cs="宋体"/>
          <w:sz w:val="24"/>
          <w:szCs w:val="24"/>
        </w:rPr>
      </w:pPr>
      <w:bookmarkStart w:id="87" w:name="_Toc19173"/>
      <w:bookmarkStart w:id="88" w:name="_Toc22327"/>
      <w:r>
        <w:rPr>
          <w:rFonts w:hint="eastAsia" w:ascii="宋体" w:hAnsi="宋体" w:eastAsia="宋体" w:cs="宋体"/>
          <w:sz w:val="24"/>
          <w:szCs w:val="24"/>
        </w:rPr>
        <w:t>数据分析管理要求</w:t>
      </w:r>
      <w:r>
        <w:rPr>
          <w:rFonts w:hint="eastAsia" w:ascii="宋体" w:hAnsi="宋体" w:eastAsia="宋体" w:cs="宋体"/>
          <w:sz w:val="24"/>
          <w:szCs w:val="24"/>
          <w:lang w:val="en-US" w:eastAsia="zh-CN"/>
        </w:rPr>
        <w:t>应</w:t>
      </w:r>
      <w:r>
        <w:rPr>
          <w:rFonts w:hint="eastAsia" w:ascii="宋体" w:hAnsi="宋体" w:eastAsia="宋体" w:cs="宋体"/>
          <w:sz w:val="24"/>
          <w:szCs w:val="24"/>
        </w:rPr>
        <w:t>包括下</w:t>
      </w:r>
      <w:r>
        <w:rPr>
          <w:rFonts w:hint="eastAsia" w:ascii="宋体" w:hAnsi="宋体" w:eastAsia="宋体" w:cs="宋体"/>
          <w:sz w:val="24"/>
          <w:szCs w:val="24"/>
          <w:lang w:val="en-US" w:eastAsia="zh-CN"/>
        </w:rPr>
        <w:t>列</w:t>
      </w:r>
      <w:r>
        <w:rPr>
          <w:rFonts w:hint="eastAsia" w:ascii="宋体" w:hAnsi="宋体" w:eastAsia="宋体" w:cs="宋体"/>
          <w:sz w:val="24"/>
          <w:szCs w:val="24"/>
        </w:rPr>
        <w:t>内容：</w:t>
      </w:r>
      <w:bookmarkEnd w:id="87"/>
      <w:bookmarkEnd w:id="88"/>
    </w:p>
    <w:p w14:paraId="6337B13C">
      <w:pPr>
        <w:pStyle w:val="33"/>
        <w:numPr>
          <w:ilvl w:val="0"/>
          <w:numId w:val="9"/>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提供数据专题分析功能；</w:t>
      </w:r>
    </w:p>
    <w:p w14:paraId="6A973292">
      <w:pPr>
        <w:pStyle w:val="33"/>
        <w:numPr>
          <w:ilvl w:val="0"/>
          <w:numId w:val="9"/>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提供多维度的数据分析功能；</w:t>
      </w:r>
    </w:p>
    <w:p w14:paraId="457BFAD5">
      <w:pPr>
        <w:pStyle w:val="33"/>
        <w:numPr>
          <w:ilvl w:val="0"/>
          <w:numId w:val="9"/>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提供生成图表、报表功能；</w:t>
      </w:r>
    </w:p>
    <w:p w14:paraId="40529785">
      <w:pPr>
        <w:pStyle w:val="33"/>
        <w:numPr>
          <w:ilvl w:val="0"/>
          <w:numId w:val="9"/>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提供多源数据来源分析功能，数据来源包括但不限于各业务功能数据、相关数据库的数据、直接导入EXCEL数据表、人工补录数据、在线填报的数据；</w:t>
      </w:r>
    </w:p>
    <w:p w14:paraId="3B8B9080">
      <w:pPr>
        <w:pStyle w:val="33"/>
        <w:numPr>
          <w:ilvl w:val="0"/>
          <w:numId w:val="9"/>
        </w:numPr>
        <w:tabs>
          <w:tab w:val="left" w:pos="420"/>
          <w:tab w:val="clear" w:pos="840"/>
        </w:tabs>
        <w:spacing w:before="0" w:beforeLines="0" w:after="0" w:afterLines="0" w:line="360" w:lineRule="auto"/>
        <w:outlineLvl w:val="0"/>
        <w:rPr>
          <w:rFonts w:hint="eastAsia" w:ascii="宋体" w:hAnsi="宋体" w:eastAsia="宋体" w:cs="宋体"/>
          <w:sz w:val="24"/>
          <w:szCs w:val="24"/>
        </w:rPr>
      </w:pPr>
      <w:bookmarkStart w:id="89" w:name="_Toc11690"/>
      <w:bookmarkStart w:id="90" w:name="_Toc25490"/>
      <w:r>
        <w:rPr>
          <w:rFonts w:hint="eastAsia" w:ascii="宋体" w:hAnsi="宋体" w:eastAsia="宋体" w:cs="宋体"/>
          <w:sz w:val="24"/>
          <w:szCs w:val="24"/>
        </w:rPr>
        <w:t>提供对统计、分析结果进行汇报、分享的功能。</w:t>
      </w:r>
      <w:bookmarkEnd w:id="89"/>
      <w:bookmarkEnd w:id="90"/>
    </w:p>
    <w:p w14:paraId="74334767">
      <w:pPr>
        <w:pStyle w:val="36"/>
        <w:numPr>
          <w:ilvl w:val="2"/>
          <w:numId w:val="1"/>
        </w:numPr>
        <w:spacing w:before="0" w:beforeLines="0" w:after="0" w:afterLines="0" w:line="360" w:lineRule="auto"/>
        <w:jc w:val="center"/>
        <w:rPr>
          <w:rFonts w:hint="eastAsia" w:ascii="宋体" w:hAnsi="宋体" w:eastAsia="宋体" w:cs="宋体"/>
          <w:b/>
          <w:bCs/>
          <w:kern w:val="2"/>
          <w:sz w:val="28"/>
          <w:szCs w:val="28"/>
        </w:rPr>
      </w:pPr>
      <w:bookmarkStart w:id="91" w:name="_Toc1214"/>
      <w:bookmarkStart w:id="92" w:name="_Toc17979"/>
      <w:bookmarkStart w:id="93" w:name="_Toc11375"/>
      <w:r>
        <w:rPr>
          <w:rFonts w:hint="eastAsia" w:ascii="宋体" w:hAnsi="宋体" w:eastAsia="宋体" w:cs="宋体"/>
          <w:b/>
          <w:bCs/>
          <w:kern w:val="2"/>
          <w:sz w:val="28"/>
          <w:szCs w:val="28"/>
        </w:rPr>
        <w:t>人员管理</w:t>
      </w:r>
      <w:bookmarkEnd w:id="80"/>
      <w:bookmarkEnd w:id="91"/>
      <w:bookmarkEnd w:id="92"/>
      <w:bookmarkEnd w:id="93"/>
    </w:p>
    <w:p w14:paraId="6E473081">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人员管理内容应包括：用人计划管理、人员实名制管理、人员考勤管理、人员薪资管理、从业人员行为管理、培训教育管理、诚信管理、人员场内定位管理等功能。</w:t>
      </w:r>
    </w:p>
    <w:p w14:paraId="3C1CA8E5">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用人计划管理：提供用人计划方案管理与监测预警功能。</w:t>
      </w:r>
    </w:p>
    <w:p w14:paraId="32881F8D">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人员实名制管理：提供人员信息采集功能，包括但不限于：人员基本信息、劳动合同、安全教育、银行卡、健康等信息；提供通过身份证阅读器采集人员身份证信息的功能，具有电子档案管理功能。</w:t>
      </w:r>
    </w:p>
    <w:p w14:paraId="2B2F2D34">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人员考勤管理：提供人员通行授权管理功能，支持IC卡、生物识别、RFID、蓝牙等授权技术。</w:t>
      </w:r>
    </w:p>
    <w:p w14:paraId="4BE5FA95">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人员薪资管理：具有薪资发放记录、数据统计、自动对接银行发放、薪资预警等功能。</w:t>
      </w:r>
    </w:p>
    <w:p w14:paraId="50CB0609">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从业人员行为管理：具有核验关键岗位从业人员资格功能以及行为记录档案管理功能。</w:t>
      </w:r>
    </w:p>
    <w:p w14:paraId="17B3744B">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培训教育管理：具有在线培训管理以及线下培训记录统计分析功能。</w:t>
      </w:r>
    </w:p>
    <w:p w14:paraId="5A811FBC">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诚信管理：具有人员奖励行为、不良行为、黑名单管理以及人员评价自动分析功能。</w:t>
      </w:r>
    </w:p>
    <w:p w14:paraId="26AB5BDF">
      <w:pPr>
        <w:pStyle w:val="33"/>
        <w:numPr>
          <w:ilvl w:val="3"/>
          <w:numId w:val="1"/>
        </w:numPr>
        <w:spacing w:before="0" w:beforeLines="0" w:after="0" w:afterLines="0" w:line="360" w:lineRule="auto"/>
        <w:rPr>
          <w:rFonts w:ascii="Times New Roman" w:eastAsia="宋体"/>
          <w:sz w:val="24"/>
          <w:szCs w:val="24"/>
        </w:rPr>
      </w:pPr>
      <w:r>
        <w:rPr>
          <w:rFonts w:hint="eastAsia" w:ascii="宋体" w:hAnsi="宋体" w:eastAsia="宋体" w:cs="宋体"/>
          <w:sz w:val="24"/>
          <w:szCs w:val="24"/>
        </w:rPr>
        <w:t>人员场内定位管理：具有进场人员定位功能是供轨迹记录功能；具有智能安全帽管理功能；定</w:t>
      </w:r>
      <w:r>
        <w:rPr>
          <w:rFonts w:ascii="Times New Roman" w:eastAsia="宋体"/>
          <w:sz w:val="24"/>
          <w:szCs w:val="24"/>
        </w:rPr>
        <w:t>位数据与GIS或BIM关联功能是供实时显示定位信息功能；支持定位技术包括但不限于：北斗、GPS、篮牙、RFID、Wi-Fi、UWB；提供现场人员密度、热力图显示功能。</w:t>
      </w:r>
    </w:p>
    <w:p w14:paraId="16F0350F">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出现下列情况之一时，人员管理系统应提示：</w:t>
      </w:r>
    </w:p>
    <w:p w14:paraId="18303906">
      <w:pPr>
        <w:pStyle w:val="33"/>
        <w:numPr>
          <w:ilvl w:val="0"/>
          <w:numId w:val="10"/>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超龄；</w:t>
      </w:r>
    </w:p>
    <w:p w14:paraId="0D0853FB">
      <w:pPr>
        <w:pStyle w:val="33"/>
        <w:numPr>
          <w:ilvl w:val="0"/>
          <w:numId w:val="10"/>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未成年人进入；</w:t>
      </w:r>
    </w:p>
    <w:p w14:paraId="138A6B86">
      <w:pPr>
        <w:pStyle w:val="33"/>
        <w:numPr>
          <w:ilvl w:val="0"/>
          <w:numId w:val="10"/>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身份证过期；</w:t>
      </w:r>
    </w:p>
    <w:p w14:paraId="404BB504">
      <w:pPr>
        <w:pStyle w:val="33"/>
        <w:numPr>
          <w:ilvl w:val="0"/>
          <w:numId w:val="10"/>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合同失效；</w:t>
      </w:r>
    </w:p>
    <w:p w14:paraId="336C4347">
      <w:pPr>
        <w:pStyle w:val="33"/>
        <w:numPr>
          <w:ilvl w:val="0"/>
          <w:numId w:val="10"/>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资格证书到期；</w:t>
      </w:r>
    </w:p>
    <w:p w14:paraId="5B5DD90D">
      <w:pPr>
        <w:pStyle w:val="33"/>
        <w:numPr>
          <w:ilvl w:val="0"/>
          <w:numId w:val="10"/>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未接受安全教育；</w:t>
      </w:r>
    </w:p>
    <w:p w14:paraId="3A5CB4E5">
      <w:pPr>
        <w:pStyle w:val="33"/>
        <w:numPr>
          <w:ilvl w:val="0"/>
          <w:numId w:val="10"/>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超过正常工作时长；</w:t>
      </w:r>
    </w:p>
    <w:p w14:paraId="1194819F">
      <w:pPr>
        <w:pStyle w:val="33"/>
        <w:numPr>
          <w:ilvl w:val="0"/>
          <w:numId w:val="10"/>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不良记录；</w:t>
      </w:r>
    </w:p>
    <w:p w14:paraId="093D6EBB">
      <w:pPr>
        <w:pStyle w:val="33"/>
        <w:numPr>
          <w:ilvl w:val="0"/>
          <w:numId w:val="10"/>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黑名单。</w:t>
      </w:r>
    </w:p>
    <w:p w14:paraId="14CDB7BB">
      <w:pPr>
        <w:pStyle w:val="36"/>
        <w:numPr>
          <w:ilvl w:val="2"/>
          <w:numId w:val="1"/>
        </w:numPr>
        <w:spacing w:before="0" w:beforeLines="0" w:after="0" w:afterLines="0" w:line="360" w:lineRule="auto"/>
        <w:jc w:val="center"/>
        <w:rPr>
          <w:rFonts w:hint="eastAsia" w:ascii="宋体" w:hAnsi="宋体" w:eastAsia="宋体" w:cs="宋体"/>
          <w:b/>
          <w:bCs/>
          <w:kern w:val="2"/>
          <w:sz w:val="28"/>
          <w:szCs w:val="28"/>
        </w:rPr>
      </w:pPr>
      <w:bookmarkStart w:id="94" w:name="_Toc20174"/>
      <w:bookmarkStart w:id="95" w:name="_Toc32515"/>
      <w:bookmarkStart w:id="96" w:name="_Toc26888"/>
      <w:bookmarkStart w:id="97" w:name="_Toc14313"/>
      <w:r>
        <w:rPr>
          <w:rFonts w:hint="eastAsia" w:ascii="宋体" w:hAnsi="宋体" w:eastAsia="宋体" w:cs="宋体"/>
          <w:b/>
          <w:bCs/>
          <w:kern w:val="2"/>
          <w:sz w:val="28"/>
          <w:szCs w:val="28"/>
        </w:rPr>
        <w:t>梁场生产管理</w:t>
      </w:r>
      <w:bookmarkEnd w:id="94"/>
      <w:bookmarkEnd w:id="95"/>
      <w:bookmarkEnd w:id="96"/>
      <w:bookmarkEnd w:id="97"/>
    </w:p>
    <w:p w14:paraId="330E3276">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生产管理功能模块内容应包括：进度管理、采购管理、物料管理、合同管理等功能。</w:t>
      </w:r>
    </w:p>
    <w:p w14:paraId="37312461">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进度管理应包括进度计划制定、过程跟踪和纠偏。</w:t>
      </w:r>
    </w:p>
    <w:p w14:paraId="734D77D3">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进度计划制定应包括下列内容：</w:t>
      </w:r>
    </w:p>
    <w:p w14:paraId="668F4EB3">
      <w:pPr>
        <w:pStyle w:val="31"/>
        <w:spacing w:line="360" w:lineRule="auto"/>
        <w:ind w:firstLine="480"/>
        <w:rPr>
          <w:rFonts w:hint="eastAsia"/>
        </w:rPr>
      </w:pPr>
      <w:r>
        <w:rPr>
          <w:rFonts w:ascii="Times New Roman"/>
          <w:sz w:val="24"/>
          <w:szCs w:val="24"/>
        </w:rPr>
        <w:t>1 施工工序划分；</w:t>
      </w:r>
    </w:p>
    <w:p w14:paraId="193CF27C">
      <w:pPr>
        <w:pStyle w:val="31"/>
        <w:spacing w:line="360" w:lineRule="auto"/>
        <w:ind w:firstLine="0" w:firstLineChars="0"/>
        <w:rPr>
          <w:rFonts w:ascii="Times New Roman"/>
          <w:sz w:val="24"/>
          <w:szCs w:val="24"/>
        </w:rPr>
      </w:pPr>
      <w:r>
        <w:rPr>
          <w:rFonts w:ascii="Times New Roman"/>
          <w:sz w:val="24"/>
          <w:szCs w:val="24"/>
        </w:rPr>
        <w:t xml:space="preserve">    2 工作量计算；</w:t>
      </w:r>
    </w:p>
    <w:p w14:paraId="522F5118">
      <w:pPr>
        <w:pStyle w:val="31"/>
        <w:spacing w:line="360" w:lineRule="auto"/>
        <w:ind w:firstLine="0" w:firstLineChars="0"/>
        <w:rPr>
          <w:rFonts w:ascii="Times New Roman"/>
          <w:sz w:val="24"/>
          <w:szCs w:val="24"/>
        </w:rPr>
      </w:pPr>
      <w:r>
        <w:rPr>
          <w:rFonts w:ascii="Times New Roman"/>
          <w:sz w:val="24"/>
          <w:szCs w:val="24"/>
        </w:rPr>
        <w:t xml:space="preserve">    3 劳动量和机械台班数量；</w:t>
      </w:r>
    </w:p>
    <w:p w14:paraId="1C572D1E">
      <w:pPr>
        <w:pStyle w:val="31"/>
        <w:spacing w:line="360" w:lineRule="auto"/>
        <w:ind w:firstLine="480" w:firstLineChars="0"/>
        <w:rPr>
          <w:rFonts w:ascii="Times New Roman"/>
          <w:sz w:val="24"/>
          <w:szCs w:val="24"/>
        </w:rPr>
      </w:pPr>
      <w:r>
        <w:rPr>
          <w:rFonts w:ascii="Times New Roman"/>
          <w:sz w:val="24"/>
          <w:szCs w:val="24"/>
        </w:rPr>
        <w:t>4 各工序的逻辑关系和工作时间</w:t>
      </w:r>
    </w:p>
    <w:p w14:paraId="4562E97A">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过程跟踪应包括下列内容：</w:t>
      </w:r>
    </w:p>
    <w:p w14:paraId="7EA3BB04">
      <w:pPr>
        <w:pStyle w:val="31"/>
        <w:spacing w:line="360" w:lineRule="auto"/>
        <w:ind w:firstLine="0" w:firstLineChars="0"/>
        <w:rPr>
          <w:rFonts w:ascii="Times New Roman"/>
          <w:sz w:val="24"/>
          <w:szCs w:val="24"/>
        </w:rPr>
      </w:pPr>
      <w:r>
        <w:rPr>
          <w:rFonts w:ascii="Times New Roman"/>
          <w:sz w:val="24"/>
          <w:szCs w:val="24"/>
        </w:rPr>
        <w:t xml:space="preserve">    1 各工序实际开始时间；</w:t>
      </w:r>
    </w:p>
    <w:p w14:paraId="6A4A9684">
      <w:pPr>
        <w:pStyle w:val="31"/>
        <w:spacing w:line="360" w:lineRule="auto"/>
        <w:ind w:firstLine="0" w:firstLineChars="0"/>
        <w:rPr>
          <w:rFonts w:ascii="Times New Roman"/>
          <w:sz w:val="24"/>
          <w:szCs w:val="24"/>
        </w:rPr>
      </w:pPr>
      <w:r>
        <w:rPr>
          <w:rFonts w:ascii="Times New Roman"/>
          <w:sz w:val="24"/>
          <w:szCs w:val="24"/>
        </w:rPr>
        <w:t xml:space="preserve">    2 各工序实际完成时间；</w:t>
      </w:r>
    </w:p>
    <w:p w14:paraId="4A7D2EC7">
      <w:pPr>
        <w:pStyle w:val="31"/>
        <w:spacing w:line="360" w:lineRule="auto"/>
        <w:ind w:firstLine="0" w:firstLineChars="0"/>
        <w:rPr>
          <w:rFonts w:ascii="Times New Roman"/>
          <w:sz w:val="24"/>
          <w:szCs w:val="24"/>
        </w:rPr>
      </w:pPr>
      <w:r>
        <w:rPr>
          <w:rFonts w:ascii="Times New Roman"/>
          <w:sz w:val="24"/>
          <w:szCs w:val="24"/>
        </w:rPr>
        <w:t xml:space="preserve">    3 各工序实际投入材料、劳动量、机械台班情况。</w:t>
      </w:r>
    </w:p>
    <w:p w14:paraId="3F78668E">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过程纠偏应包括下列内容：</w:t>
      </w:r>
    </w:p>
    <w:p w14:paraId="09031C66">
      <w:pPr>
        <w:pStyle w:val="31"/>
        <w:spacing w:line="360" w:lineRule="auto"/>
        <w:ind w:firstLine="0" w:firstLineChars="0"/>
        <w:rPr>
          <w:rFonts w:ascii="Times New Roman"/>
          <w:sz w:val="24"/>
          <w:szCs w:val="24"/>
        </w:rPr>
      </w:pPr>
      <w:r>
        <w:rPr>
          <w:rFonts w:ascii="Times New Roman"/>
          <w:sz w:val="24"/>
          <w:szCs w:val="24"/>
        </w:rPr>
        <w:t xml:space="preserve">    1 投入劳动量、机械台班优化；</w:t>
      </w:r>
    </w:p>
    <w:p w14:paraId="57651B1E">
      <w:pPr>
        <w:pStyle w:val="31"/>
        <w:spacing w:line="360" w:lineRule="auto"/>
        <w:ind w:firstLine="0" w:firstLineChars="0"/>
        <w:rPr>
          <w:rFonts w:ascii="Times New Roman"/>
          <w:sz w:val="24"/>
          <w:szCs w:val="24"/>
        </w:rPr>
      </w:pPr>
      <w:r>
        <w:rPr>
          <w:rFonts w:ascii="Times New Roman"/>
          <w:sz w:val="24"/>
          <w:szCs w:val="24"/>
        </w:rPr>
        <w:t xml:space="preserve">    2 工序调整。</w:t>
      </w:r>
    </w:p>
    <w:p w14:paraId="6D69BD39">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计划制定数据应包括下列内容：</w:t>
      </w:r>
    </w:p>
    <w:p w14:paraId="0C8D31F7">
      <w:pPr>
        <w:pStyle w:val="31"/>
        <w:spacing w:line="360" w:lineRule="auto"/>
        <w:ind w:firstLine="480"/>
        <w:rPr>
          <w:rFonts w:ascii="Times New Roman"/>
          <w:sz w:val="24"/>
          <w:szCs w:val="24"/>
        </w:rPr>
      </w:pPr>
      <w:r>
        <w:rPr>
          <w:rFonts w:ascii="Times New Roman"/>
          <w:sz w:val="24"/>
          <w:szCs w:val="24"/>
        </w:rPr>
        <w:t>1 任务编码；</w:t>
      </w:r>
    </w:p>
    <w:p w14:paraId="1FC286C2">
      <w:pPr>
        <w:pStyle w:val="31"/>
        <w:spacing w:line="360" w:lineRule="auto"/>
        <w:ind w:firstLine="480"/>
        <w:rPr>
          <w:rFonts w:ascii="Times New Roman"/>
          <w:sz w:val="24"/>
          <w:szCs w:val="24"/>
        </w:rPr>
      </w:pPr>
      <w:r>
        <w:rPr>
          <w:rFonts w:ascii="Times New Roman"/>
          <w:sz w:val="24"/>
          <w:szCs w:val="24"/>
        </w:rPr>
        <w:t>2 任务名称；</w:t>
      </w:r>
    </w:p>
    <w:p w14:paraId="04B87288">
      <w:pPr>
        <w:pStyle w:val="31"/>
        <w:spacing w:line="360" w:lineRule="auto"/>
        <w:ind w:firstLine="480"/>
        <w:rPr>
          <w:rFonts w:ascii="Times New Roman"/>
          <w:sz w:val="24"/>
          <w:szCs w:val="24"/>
        </w:rPr>
      </w:pPr>
      <w:r>
        <w:rPr>
          <w:rFonts w:ascii="Times New Roman"/>
          <w:sz w:val="24"/>
          <w:szCs w:val="24"/>
        </w:rPr>
        <w:t>3 任务计划起止时间。</w:t>
      </w:r>
    </w:p>
    <w:p w14:paraId="330E8BC5">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过程跟踪数据应包括下列内容：</w:t>
      </w:r>
    </w:p>
    <w:p w14:paraId="5014DF87">
      <w:pPr>
        <w:pStyle w:val="31"/>
        <w:spacing w:line="360" w:lineRule="auto"/>
        <w:ind w:firstLine="0" w:firstLineChars="0"/>
        <w:rPr>
          <w:rFonts w:ascii="Times New Roman"/>
          <w:sz w:val="24"/>
          <w:szCs w:val="24"/>
        </w:rPr>
      </w:pPr>
      <w:r>
        <w:rPr>
          <w:rFonts w:ascii="Times New Roman"/>
          <w:sz w:val="24"/>
          <w:szCs w:val="24"/>
        </w:rPr>
        <w:t xml:space="preserve">    1 任务实际起止时间；</w:t>
      </w:r>
    </w:p>
    <w:p w14:paraId="4BD02B83">
      <w:pPr>
        <w:pStyle w:val="31"/>
        <w:spacing w:line="360" w:lineRule="auto"/>
        <w:ind w:firstLine="0" w:firstLineChars="0"/>
        <w:rPr>
          <w:rFonts w:ascii="Times New Roman"/>
          <w:sz w:val="24"/>
          <w:szCs w:val="24"/>
        </w:rPr>
      </w:pPr>
      <w:r>
        <w:rPr>
          <w:rFonts w:ascii="Times New Roman"/>
          <w:sz w:val="24"/>
          <w:szCs w:val="24"/>
        </w:rPr>
        <w:t xml:space="preserve">    2 每日完成工作量；</w:t>
      </w:r>
    </w:p>
    <w:p w14:paraId="0C2228E5">
      <w:pPr>
        <w:pStyle w:val="31"/>
        <w:spacing w:line="360" w:lineRule="auto"/>
        <w:ind w:firstLine="0" w:firstLineChars="0"/>
        <w:rPr>
          <w:rFonts w:ascii="Times New Roman"/>
          <w:sz w:val="24"/>
          <w:szCs w:val="24"/>
        </w:rPr>
      </w:pPr>
      <w:r>
        <w:rPr>
          <w:rFonts w:ascii="Times New Roman"/>
          <w:sz w:val="24"/>
          <w:szCs w:val="24"/>
        </w:rPr>
        <w:t xml:space="preserve">    3 劳动力属性及投入数量；</w:t>
      </w:r>
    </w:p>
    <w:p w14:paraId="158786AD">
      <w:pPr>
        <w:pStyle w:val="31"/>
        <w:spacing w:line="360" w:lineRule="auto"/>
        <w:ind w:firstLine="0" w:firstLineChars="0"/>
        <w:rPr>
          <w:rFonts w:ascii="Times New Roman"/>
          <w:sz w:val="24"/>
          <w:szCs w:val="24"/>
        </w:rPr>
      </w:pPr>
      <w:r>
        <w:rPr>
          <w:rFonts w:ascii="Times New Roman"/>
          <w:sz w:val="24"/>
          <w:szCs w:val="24"/>
        </w:rPr>
        <w:t xml:space="preserve">    4 实际材料消耗量；</w:t>
      </w:r>
    </w:p>
    <w:p w14:paraId="0B465824">
      <w:pPr>
        <w:pStyle w:val="31"/>
        <w:spacing w:line="360" w:lineRule="auto"/>
        <w:ind w:firstLine="0" w:firstLineChars="0"/>
        <w:rPr>
          <w:rFonts w:ascii="Times New Roman"/>
          <w:sz w:val="24"/>
          <w:szCs w:val="24"/>
        </w:rPr>
      </w:pPr>
      <w:r>
        <w:rPr>
          <w:rFonts w:ascii="Times New Roman"/>
          <w:sz w:val="24"/>
          <w:szCs w:val="24"/>
        </w:rPr>
        <w:t xml:space="preserve">    5 机械设备使用情况；</w:t>
      </w:r>
    </w:p>
    <w:p w14:paraId="24B026E2">
      <w:pPr>
        <w:pStyle w:val="31"/>
        <w:spacing w:line="360" w:lineRule="auto"/>
        <w:ind w:firstLine="0" w:firstLineChars="0"/>
        <w:rPr>
          <w:rFonts w:ascii="Times New Roman"/>
          <w:sz w:val="24"/>
          <w:szCs w:val="24"/>
        </w:rPr>
      </w:pPr>
      <w:r>
        <w:rPr>
          <w:rFonts w:ascii="Times New Roman"/>
          <w:sz w:val="24"/>
          <w:szCs w:val="24"/>
        </w:rPr>
        <w:t xml:space="preserve">    6 现场每日形象进度照片。</w:t>
      </w:r>
    </w:p>
    <w:p w14:paraId="14D082B9">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纠偏数据应包括下列内容：</w:t>
      </w:r>
    </w:p>
    <w:p w14:paraId="1E33A5C9">
      <w:pPr>
        <w:pStyle w:val="31"/>
        <w:spacing w:line="360" w:lineRule="auto"/>
        <w:ind w:firstLine="0" w:firstLineChars="0"/>
        <w:rPr>
          <w:rFonts w:ascii="Times New Roman"/>
          <w:sz w:val="24"/>
          <w:szCs w:val="24"/>
        </w:rPr>
      </w:pPr>
      <w:r>
        <w:rPr>
          <w:rFonts w:ascii="Times New Roman"/>
          <w:sz w:val="24"/>
          <w:szCs w:val="24"/>
        </w:rPr>
        <w:t xml:space="preserve">    1 工效信息；</w:t>
      </w:r>
    </w:p>
    <w:p w14:paraId="3E6BDACC">
      <w:pPr>
        <w:pStyle w:val="31"/>
        <w:spacing w:line="360" w:lineRule="auto"/>
        <w:ind w:firstLine="0" w:firstLineChars="0"/>
        <w:rPr>
          <w:rFonts w:ascii="Times New Roman"/>
          <w:sz w:val="24"/>
          <w:szCs w:val="24"/>
        </w:rPr>
      </w:pPr>
      <w:r>
        <w:rPr>
          <w:rFonts w:ascii="Times New Roman"/>
          <w:sz w:val="24"/>
          <w:szCs w:val="24"/>
        </w:rPr>
        <w:t xml:space="preserve">    2 投入劳动量信息；</w:t>
      </w:r>
    </w:p>
    <w:p w14:paraId="4AB5A896">
      <w:pPr>
        <w:pStyle w:val="31"/>
        <w:spacing w:line="360" w:lineRule="auto"/>
        <w:ind w:firstLine="0" w:firstLineChars="0"/>
        <w:rPr>
          <w:rFonts w:ascii="Times New Roman"/>
          <w:sz w:val="24"/>
          <w:szCs w:val="24"/>
        </w:rPr>
      </w:pPr>
      <w:r>
        <w:rPr>
          <w:rFonts w:ascii="Times New Roman"/>
          <w:sz w:val="24"/>
          <w:szCs w:val="24"/>
        </w:rPr>
        <w:t xml:space="preserve">    3 投入机械台班信息。</w:t>
      </w:r>
    </w:p>
    <w:p w14:paraId="36117296">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出现下列情况之一时，进度管理子系统应提示：</w:t>
      </w:r>
    </w:p>
    <w:p w14:paraId="5665B424">
      <w:pPr>
        <w:pStyle w:val="31"/>
        <w:spacing w:line="360" w:lineRule="auto"/>
        <w:ind w:firstLine="0" w:firstLineChars="0"/>
        <w:rPr>
          <w:rFonts w:ascii="Times New Roman"/>
          <w:sz w:val="24"/>
          <w:szCs w:val="24"/>
        </w:rPr>
      </w:pPr>
      <w:r>
        <w:rPr>
          <w:rFonts w:ascii="Times New Roman"/>
          <w:sz w:val="24"/>
          <w:szCs w:val="24"/>
        </w:rPr>
        <w:t xml:space="preserve">    1 工序实际开始时间迟于计划时间；</w:t>
      </w:r>
    </w:p>
    <w:p w14:paraId="16BCA624">
      <w:pPr>
        <w:pStyle w:val="31"/>
        <w:spacing w:line="360" w:lineRule="auto"/>
        <w:ind w:firstLine="0" w:firstLineChars="0"/>
        <w:rPr>
          <w:rFonts w:ascii="Times New Roman"/>
          <w:sz w:val="24"/>
          <w:szCs w:val="24"/>
        </w:rPr>
      </w:pPr>
      <w:r>
        <w:rPr>
          <w:rFonts w:ascii="Times New Roman"/>
          <w:sz w:val="24"/>
          <w:szCs w:val="24"/>
        </w:rPr>
        <w:t xml:space="preserve">    2 工序实际完成时间迟于计划时间。</w:t>
      </w:r>
    </w:p>
    <w:p w14:paraId="5E3E7D7B">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进度管理子系统宜具备对计划制定数据、过程跟踪数据、纠偏数据进行统计分析的功能。</w:t>
      </w:r>
    </w:p>
    <w:p w14:paraId="1E60BFB0">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进度管理数据信息宜保存至工程竣工，可采用本地和云存储方式。</w:t>
      </w:r>
    </w:p>
    <w:p w14:paraId="00A67AEA">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进度管理子系统的功能与要求应包括下列内容：</w:t>
      </w:r>
    </w:p>
    <w:p w14:paraId="0DC60A6C">
      <w:pPr>
        <w:pStyle w:val="38"/>
        <w:numPr>
          <w:ilvl w:val="4"/>
          <w:numId w:val="0"/>
        </w:numPr>
        <w:spacing w:before="0" w:beforeLines="0" w:after="0" w:afterLines="0" w:line="360" w:lineRule="auto"/>
        <w:ind w:leftChars="0" w:firstLine="480" w:firstLineChars="200"/>
        <w:rPr>
          <w:rFonts w:hint="eastAsia" w:ascii="Times New Roman" w:eastAsia="宋体"/>
          <w:sz w:val="24"/>
          <w:szCs w:val="24"/>
          <w:lang w:eastAsia="zh-CN"/>
        </w:rPr>
      </w:pPr>
      <w:r>
        <w:rPr>
          <w:rFonts w:hint="eastAsia" w:ascii="Times New Roman" w:eastAsia="宋体"/>
          <w:sz w:val="24"/>
          <w:szCs w:val="24"/>
          <w:lang w:val="en-US" w:eastAsia="zh-CN"/>
        </w:rPr>
        <w:t xml:space="preserve">1 </w:t>
      </w:r>
      <w:r>
        <w:rPr>
          <w:rFonts w:ascii="Times New Roman" w:eastAsia="宋体"/>
          <w:sz w:val="24"/>
          <w:szCs w:val="24"/>
        </w:rPr>
        <w:t>进度管理子系统应具备数据的录入、存储、统计、分析和提示功能</w:t>
      </w:r>
      <w:r>
        <w:rPr>
          <w:rFonts w:hint="eastAsia" w:ascii="Times New Roman" w:eastAsia="宋体"/>
          <w:sz w:val="24"/>
          <w:szCs w:val="24"/>
          <w:lang w:eastAsia="zh-CN"/>
        </w:rPr>
        <w:t>；</w:t>
      </w:r>
    </w:p>
    <w:p w14:paraId="018A998C">
      <w:pPr>
        <w:pStyle w:val="38"/>
        <w:numPr>
          <w:ilvl w:val="4"/>
          <w:numId w:val="0"/>
        </w:numPr>
        <w:spacing w:before="0" w:beforeLines="0" w:after="0" w:afterLines="0" w:line="360" w:lineRule="auto"/>
        <w:ind w:leftChars="0" w:firstLine="480" w:firstLineChars="200"/>
        <w:rPr>
          <w:rFonts w:hint="eastAsia" w:ascii="Times New Roman" w:eastAsia="宋体"/>
          <w:sz w:val="24"/>
          <w:szCs w:val="24"/>
          <w:lang w:eastAsia="zh-CN"/>
        </w:rPr>
      </w:pPr>
      <w:r>
        <w:rPr>
          <w:rFonts w:hint="eastAsia" w:ascii="Times New Roman" w:eastAsia="宋体"/>
          <w:sz w:val="24"/>
          <w:szCs w:val="24"/>
          <w:lang w:val="en-US" w:eastAsia="zh-CN"/>
        </w:rPr>
        <w:t xml:space="preserve">2 </w:t>
      </w:r>
      <w:r>
        <w:rPr>
          <w:rFonts w:ascii="Times New Roman" w:eastAsia="宋体"/>
          <w:sz w:val="24"/>
          <w:szCs w:val="24"/>
        </w:rPr>
        <w:t>进度管理子系统应具备在移动端、PC端录入进度管理数据信息的功能</w:t>
      </w:r>
      <w:r>
        <w:rPr>
          <w:rFonts w:hint="eastAsia" w:ascii="Times New Roman" w:eastAsia="宋体"/>
          <w:sz w:val="24"/>
          <w:szCs w:val="24"/>
          <w:lang w:eastAsia="zh-CN"/>
        </w:rPr>
        <w:t>；</w:t>
      </w:r>
    </w:p>
    <w:p w14:paraId="3D313357">
      <w:pPr>
        <w:pStyle w:val="38"/>
        <w:numPr>
          <w:ilvl w:val="4"/>
          <w:numId w:val="0"/>
        </w:numPr>
        <w:spacing w:before="0" w:beforeLines="0" w:after="0" w:afterLines="0" w:line="360" w:lineRule="auto"/>
        <w:ind w:leftChars="0" w:firstLine="480" w:firstLineChars="200"/>
        <w:rPr>
          <w:rFonts w:ascii="Times New Roman" w:eastAsia="宋体"/>
          <w:sz w:val="24"/>
          <w:szCs w:val="24"/>
        </w:rPr>
      </w:pPr>
      <w:r>
        <w:rPr>
          <w:rFonts w:hint="eastAsia" w:ascii="Times New Roman" w:eastAsia="宋体"/>
          <w:sz w:val="24"/>
          <w:szCs w:val="24"/>
          <w:lang w:val="en-US" w:eastAsia="zh-CN"/>
        </w:rPr>
        <w:t xml:space="preserve">3 </w:t>
      </w:r>
      <w:r>
        <w:rPr>
          <w:rFonts w:ascii="Times New Roman" w:eastAsia="宋体"/>
          <w:sz w:val="24"/>
          <w:szCs w:val="24"/>
        </w:rPr>
        <w:t>进度管理子系统应具备读取BIM模型、进度管理软件数据信息的功能。</w:t>
      </w:r>
    </w:p>
    <w:p w14:paraId="238B5787">
      <w:pPr>
        <w:pStyle w:val="38"/>
        <w:numPr>
          <w:ilvl w:val="4"/>
          <w:numId w:val="0"/>
        </w:numPr>
        <w:spacing w:before="0" w:beforeLines="0" w:after="0" w:afterLines="0" w:line="360" w:lineRule="auto"/>
        <w:ind w:leftChars="0" w:firstLine="480" w:firstLineChars="200"/>
        <w:rPr>
          <w:rFonts w:ascii="Times New Roman" w:eastAsia="宋体"/>
          <w:sz w:val="24"/>
          <w:szCs w:val="24"/>
        </w:rPr>
      </w:pPr>
      <w:r>
        <w:rPr>
          <w:rFonts w:hint="eastAsia" w:ascii="Times New Roman" w:eastAsia="宋体"/>
          <w:sz w:val="24"/>
          <w:szCs w:val="24"/>
          <w:lang w:val="en-US" w:eastAsia="zh-CN"/>
        </w:rPr>
        <w:t xml:space="preserve">4 </w:t>
      </w:r>
      <w:r>
        <w:rPr>
          <w:rFonts w:ascii="Times New Roman" w:eastAsia="宋体"/>
          <w:sz w:val="24"/>
          <w:szCs w:val="24"/>
        </w:rPr>
        <w:t>进度管理子系统宜具备下列功能：</w:t>
      </w:r>
    </w:p>
    <w:p w14:paraId="33A9A53E">
      <w:pPr>
        <w:pStyle w:val="33"/>
        <w:numPr>
          <w:ilvl w:val="0"/>
          <w:numId w:val="11"/>
        </w:numPr>
        <w:tabs>
          <w:tab w:val="left" w:pos="420"/>
        </w:tabs>
        <w:spacing w:before="0" w:beforeLines="0" w:after="0" w:afterLines="0" w:line="360" w:lineRule="auto"/>
        <w:ind w:left="420" w:leftChars="0" w:firstLine="240" w:firstLineChars="100"/>
        <w:outlineLvl w:val="9"/>
        <w:rPr>
          <w:rFonts w:ascii="Times New Roman" w:eastAsia="宋体"/>
          <w:sz w:val="24"/>
          <w:szCs w:val="24"/>
        </w:rPr>
      </w:pPr>
      <w:r>
        <w:rPr>
          <w:rFonts w:ascii="Times New Roman" w:eastAsia="宋体"/>
          <w:sz w:val="24"/>
          <w:szCs w:val="24"/>
        </w:rPr>
        <w:t>工期任务与BIM模型、劳动力、材料和机械设备逻辑关联；</w:t>
      </w:r>
    </w:p>
    <w:p w14:paraId="0E351524">
      <w:pPr>
        <w:pStyle w:val="33"/>
        <w:numPr>
          <w:ilvl w:val="0"/>
          <w:numId w:val="11"/>
        </w:numPr>
        <w:tabs>
          <w:tab w:val="left" w:pos="420"/>
        </w:tabs>
        <w:spacing w:before="0" w:beforeLines="0" w:after="0" w:afterLines="0" w:line="360" w:lineRule="auto"/>
        <w:ind w:left="420" w:leftChars="0" w:firstLine="240" w:firstLineChars="100"/>
        <w:outlineLvl w:val="9"/>
        <w:rPr>
          <w:rFonts w:ascii="Times New Roman" w:eastAsia="宋体"/>
          <w:sz w:val="24"/>
          <w:szCs w:val="24"/>
        </w:rPr>
      </w:pPr>
      <w:r>
        <w:rPr>
          <w:rFonts w:ascii="Times New Roman" w:eastAsia="宋体"/>
          <w:sz w:val="24"/>
          <w:szCs w:val="24"/>
        </w:rPr>
        <w:t>形象进度、资源投入的可视化展示；</w:t>
      </w:r>
    </w:p>
    <w:p w14:paraId="2578C2D9">
      <w:pPr>
        <w:pStyle w:val="33"/>
        <w:numPr>
          <w:ilvl w:val="0"/>
          <w:numId w:val="11"/>
        </w:numPr>
        <w:tabs>
          <w:tab w:val="left" w:pos="420"/>
        </w:tabs>
        <w:spacing w:before="0" w:beforeLines="0" w:after="0" w:afterLines="0" w:line="360" w:lineRule="auto"/>
        <w:ind w:left="420" w:leftChars="0" w:firstLine="240" w:firstLineChars="100"/>
        <w:outlineLvl w:val="9"/>
        <w:rPr>
          <w:rFonts w:ascii="Times New Roman" w:eastAsia="宋体"/>
          <w:sz w:val="24"/>
          <w:szCs w:val="24"/>
        </w:rPr>
      </w:pPr>
      <w:r>
        <w:rPr>
          <w:rFonts w:ascii="Times New Roman" w:eastAsia="宋体"/>
          <w:sz w:val="24"/>
          <w:szCs w:val="24"/>
        </w:rPr>
        <w:t>计划进度与实际进度的自动对比功能。</w:t>
      </w:r>
    </w:p>
    <w:p w14:paraId="24D7BE39">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采购管理的功能应包括下列内容：</w:t>
      </w:r>
    </w:p>
    <w:p w14:paraId="03A95DD0">
      <w:pPr>
        <w:pStyle w:val="38"/>
        <w:numPr>
          <w:ilvl w:val="4"/>
          <w:numId w:val="0"/>
        </w:numPr>
        <w:spacing w:before="0" w:beforeLines="0" w:after="0" w:afterLines="0" w:line="360" w:lineRule="auto"/>
        <w:ind w:leftChars="0" w:firstLine="480" w:firstLineChars="200"/>
        <w:rPr>
          <w:rFonts w:hint="eastAsia" w:ascii="Times New Roman" w:eastAsia="宋体"/>
          <w:sz w:val="24"/>
          <w:szCs w:val="24"/>
          <w:lang w:eastAsia="zh-CN"/>
        </w:rPr>
      </w:pPr>
      <w:r>
        <w:rPr>
          <w:rFonts w:hint="eastAsia" w:ascii="Times New Roman" w:eastAsia="宋体"/>
          <w:sz w:val="24"/>
          <w:szCs w:val="24"/>
          <w:lang w:val="en-US" w:eastAsia="zh-CN"/>
        </w:rPr>
        <w:t xml:space="preserve">1 </w:t>
      </w:r>
      <w:r>
        <w:rPr>
          <w:rFonts w:ascii="Times New Roman" w:eastAsia="宋体"/>
          <w:sz w:val="24"/>
          <w:szCs w:val="24"/>
        </w:rPr>
        <w:t>具有供应商管理功能</w:t>
      </w:r>
      <w:r>
        <w:rPr>
          <w:rFonts w:hint="eastAsia" w:ascii="Times New Roman" w:eastAsia="宋体"/>
          <w:sz w:val="24"/>
          <w:szCs w:val="24"/>
          <w:lang w:eastAsia="zh-CN"/>
        </w:rPr>
        <w:t>；</w:t>
      </w:r>
    </w:p>
    <w:p w14:paraId="1380A485">
      <w:pPr>
        <w:pStyle w:val="38"/>
        <w:numPr>
          <w:ilvl w:val="4"/>
          <w:numId w:val="0"/>
        </w:numPr>
        <w:spacing w:before="0" w:beforeLines="0" w:after="0" w:afterLines="0" w:line="360" w:lineRule="auto"/>
        <w:ind w:leftChars="0" w:firstLine="480" w:firstLineChars="200"/>
        <w:rPr>
          <w:rFonts w:hint="eastAsia" w:ascii="Times New Roman" w:eastAsia="宋体"/>
          <w:sz w:val="24"/>
          <w:szCs w:val="24"/>
          <w:lang w:eastAsia="zh-CN"/>
        </w:rPr>
      </w:pPr>
      <w:r>
        <w:rPr>
          <w:rFonts w:hint="eastAsia" w:ascii="Times New Roman" w:eastAsia="宋体"/>
          <w:sz w:val="24"/>
          <w:szCs w:val="24"/>
          <w:lang w:val="en-US" w:eastAsia="zh-CN"/>
        </w:rPr>
        <w:t xml:space="preserve">2 </w:t>
      </w:r>
      <w:r>
        <w:rPr>
          <w:rFonts w:ascii="Times New Roman" w:eastAsia="宋体"/>
          <w:sz w:val="24"/>
          <w:szCs w:val="24"/>
        </w:rPr>
        <w:t>具有采购合同管理功能</w:t>
      </w:r>
      <w:r>
        <w:rPr>
          <w:rFonts w:hint="eastAsia" w:ascii="Times New Roman" w:eastAsia="宋体"/>
          <w:sz w:val="24"/>
          <w:szCs w:val="24"/>
          <w:lang w:eastAsia="zh-CN"/>
        </w:rPr>
        <w:t>；</w:t>
      </w:r>
    </w:p>
    <w:p w14:paraId="49343F62">
      <w:pPr>
        <w:pStyle w:val="38"/>
        <w:numPr>
          <w:ilvl w:val="4"/>
          <w:numId w:val="0"/>
        </w:numPr>
        <w:spacing w:before="0" w:beforeLines="0" w:after="0" w:afterLines="0" w:line="360" w:lineRule="auto"/>
        <w:ind w:leftChars="0" w:firstLine="480" w:firstLineChars="200"/>
        <w:rPr>
          <w:rFonts w:hint="eastAsia" w:ascii="Times New Roman" w:eastAsia="宋体"/>
          <w:sz w:val="24"/>
          <w:szCs w:val="24"/>
          <w:lang w:eastAsia="zh-CN"/>
        </w:rPr>
      </w:pPr>
      <w:r>
        <w:rPr>
          <w:rFonts w:hint="eastAsia" w:ascii="Times New Roman" w:eastAsia="宋体"/>
          <w:sz w:val="24"/>
          <w:szCs w:val="24"/>
          <w:lang w:val="en-US" w:eastAsia="zh-CN"/>
        </w:rPr>
        <w:t xml:space="preserve">3 </w:t>
      </w:r>
      <w:r>
        <w:rPr>
          <w:rFonts w:ascii="Times New Roman" w:eastAsia="宋体"/>
          <w:sz w:val="24"/>
          <w:szCs w:val="24"/>
        </w:rPr>
        <w:t>具有物资采购计划管理功能</w:t>
      </w:r>
      <w:r>
        <w:rPr>
          <w:rFonts w:hint="eastAsia" w:ascii="Times New Roman" w:eastAsia="宋体"/>
          <w:sz w:val="24"/>
          <w:szCs w:val="24"/>
          <w:lang w:eastAsia="zh-CN"/>
        </w:rPr>
        <w:t>；</w:t>
      </w:r>
    </w:p>
    <w:p w14:paraId="28B654F4">
      <w:pPr>
        <w:pStyle w:val="38"/>
        <w:numPr>
          <w:ilvl w:val="4"/>
          <w:numId w:val="0"/>
        </w:numPr>
        <w:spacing w:before="0" w:beforeLines="0" w:after="0" w:afterLines="0" w:line="360" w:lineRule="auto"/>
        <w:ind w:leftChars="0" w:firstLine="480" w:firstLineChars="200"/>
        <w:rPr>
          <w:rFonts w:ascii="Times New Roman" w:eastAsia="宋体"/>
          <w:sz w:val="24"/>
          <w:szCs w:val="24"/>
        </w:rPr>
      </w:pPr>
      <w:r>
        <w:rPr>
          <w:rFonts w:hint="eastAsia" w:ascii="Times New Roman" w:eastAsia="宋体"/>
          <w:sz w:val="24"/>
          <w:szCs w:val="24"/>
          <w:lang w:val="en-US" w:eastAsia="zh-CN"/>
        </w:rPr>
        <w:t xml:space="preserve">4 </w:t>
      </w:r>
      <w:r>
        <w:rPr>
          <w:rFonts w:ascii="Times New Roman" w:eastAsia="宋体"/>
          <w:sz w:val="24"/>
          <w:szCs w:val="24"/>
        </w:rPr>
        <w:t>具有物资采购评价功能。</w:t>
      </w:r>
    </w:p>
    <w:p w14:paraId="45220025">
      <w:pPr>
        <w:pStyle w:val="33"/>
        <w:numPr>
          <w:ilvl w:val="3"/>
          <w:numId w:val="1"/>
        </w:numPr>
        <w:spacing w:before="0" w:beforeLines="0" w:after="0" w:afterLines="0" w:line="360" w:lineRule="auto"/>
      </w:pPr>
      <w:r>
        <w:rPr>
          <w:rFonts w:hint="eastAsia" w:ascii="宋体" w:hAnsi="宋体" w:eastAsia="宋体" w:cs="宋体"/>
          <w:sz w:val="24"/>
          <w:szCs w:val="24"/>
          <w:lang w:val="en-US" w:eastAsia="zh-CN"/>
        </w:rPr>
        <w:t>物料管理应符合下列内容：</w:t>
      </w:r>
    </w:p>
    <w:p w14:paraId="5CE77587">
      <w:pPr>
        <w:pStyle w:val="38"/>
        <w:numPr>
          <w:ilvl w:val="4"/>
          <w:numId w:val="0"/>
        </w:numPr>
        <w:spacing w:before="0" w:beforeLines="0" w:after="0" w:afterLines="0" w:line="360" w:lineRule="auto"/>
        <w:ind w:leftChars="0" w:firstLine="480" w:firstLineChars="2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物料管理内容应包括钢筋、混凝土、装配式构件等</w:t>
      </w:r>
      <w:r>
        <w:rPr>
          <w:rFonts w:hint="eastAsia" w:ascii="宋体" w:hAnsi="宋体" w:eastAsia="宋体" w:cs="宋体"/>
          <w:sz w:val="24"/>
          <w:szCs w:val="24"/>
          <w:lang w:eastAsia="zh-CN"/>
        </w:rPr>
        <w:t>；</w:t>
      </w:r>
    </w:p>
    <w:p w14:paraId="3694B3DB">
      <w:pPr>
        <w:pStyle w:val="38"/>
        <w:numPr>
          <w:ilvl w:val="4"/>
          <w:numId w:val="0"/>
        </w:numPr>
        <w:spacing w:before="0" w:beforeLines="0" w:after="0" w:afterLines="0" w:line="360" w:lineRule="auto"/>
        <w:ind w:leftChars="0" w:firstLine="480" w:firstLineChars="200"/>
        <w:rPr>
          <w:rFonts w:hint="eastAsia" w:ascii="宋体" w:hAnsi="宋体" w:eastAsia="宋体" w:cs="宋体"/>
          <w:sz w:val="24"/>
          <w:szCs w:val="24"/>
        </w:rPr>
      </w:pPr>
      <w:r>
        <w:rPr>
          <w:rFonts w:hint="default" w:ascii="Times New Roman" w:hAnsi="Times New Roman" w:eastAsia="宋体" w:cs="Times New Roman"/>
          <w:sz w:val="24"/>
          <w:szCs w:val="24"/>
          <w:lang w:val="en-US" w:eastAsia="zh-CN"/>
        </w:rPr>
        <w:t xml:space="preserve">2 </w:t>
      </w:r>
      <w:r>
        <w:rPr>
          <w:rFonts w:hint="eastAsia" w:ascii="宋体" w:hAnsi="宋体" w:eastAsia="宋体" w:cs="宋体"/>
          <w:sz w:val="24"/>
          <w:szCs w:val="24"/>
        </w:rPr>
        <w:t>物料管理应包括</w:t>
      </w:r>
      <w:r>
        <w:rPr>
          <w:rFonts w:hint="eastAsia" w:ascii="宋体" w:hAnsi="宋体" w:eastAsia="宋体" w:cs="宋体"/>
          <w:sz w:val="24"/>
          <w:szCs w:val="24"/>
          <w:lang w:val="en-US" w:eastAsia="zh-CN"/>
        </w:rPr>
        <w:t>下列内容：</w:t>
      </w:r>
    </w:p>
    <w:p w14:paraId="030B39AF">
      <w:pPr>
        <w:pStyle w:val="38"/>
        <w:numPr>
          <w:ilvl w:val="0"/>
          <w:numId w:val="12"/>
        </w:numPr>
        <w:spacing w:before="0" w:beforeLines="0" w:after="0" w:afterLines="0" w:line="360" w:lineRule="auto"/>
        <w:ind w:leftChars="0" w:firstLine="720" w:firstLineChars="300"/>
        <w:rPr>
          <w:rFonts w:hint="eastAsia" w:ascii="宋体" w:hAnsi="宋体" w:eastAsia="宋体" w:cs="宋体"/>
          <w:sz w:val="24"/>
          <w:szCs w:val="24"/>
        </w:rPr>
      </w:pPr>
      <w:r>
        <w:rPr>
          <w:rFonts w:hint="eastAsia" w:ascii="宋体" w:hAnsi="宋体" w:eastAsia="宋体" w:cs="宋体"/>
          <w:sz w:val="24"/>
          <w:szCs w:val="24"/>
        </w:rPr>
        <w:t>物料基础信息数据应包括名称、规格型号、材质、数量、生产单位、</w:t>
      </w:r>
      <w:r>
        <w:rPr>
          <w:rFonts w:hint="eastAsia" w:ascii="宋体" w:hAnsi="宋体" w:eastAsia="宋体" w:cs="宋体"/>
          <w:sz w:val="24"/>
          <w:szCs w:val="24"/>
          <w:lang w:val="en-US" w:eastAsia="zh-CN"/>
        </w:rPr>
        <w:t xml:space="preserve">  </w:t>
      </w:r>
    </w:p>
    <w:p w14:paraId="6EC98995">
      <w:pPr>
        <w:pStyle w:val="38"/>
        <w:numPr>
          <w:ilvl w:val="4"/>
          <w:numId w:val="0"/>
        </w:numPr>
        <w:spacing w:before="0" w:beforeLines="0" w:after="0" w:afterLines="0"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供应单位、进场日期、复试结果等。</w:t>
      </w:r>
    </w:p>
    <w:p w14:paraId="7E31FC13">
      <w:pPr>
        <w:pStyle w:val="38"/>
        <w:numPr>
          <w:ilvl w:val="0"/>
          <w:numId w:val="12"/>
        </w:numPr>
        <w:spacing w:before="0" w:beforeLines="0" w:after="0" w:afterLines="0" w:line="360" w:lineRule="auto"/>
        <w:ind w:left="0" w:leftChars="0" w:firstLine="720" w:firstLineChars="300"/>
        <w:rPr>
          <w:rFonts w:hint="eastAsia" w:ascii="宋体" w:hAnsi="宋体" w:eastAsia="宋体" w:cs="宋体"/>
          <w:sz w:val="24"/>
          <w:szCs w:val="24"/>
        </w:rPr>
      </w:pPr>
      <w:r>
        <w:rPr>
          <w:rFonts w:hint="eastAsia" w:ascii="宋体" w:hAnsi="宋体" w:eastAsia="宋体" w:cs="宋体"/>
          <w:sz w:val="24"/>
          <w:szCs w:val="24"/>
        </w:rPr>
        <w:t>物料入库信息数据应包括入库时间、入库数量、库存总量、使用部位、</w:t>
      </w:r>
      <w:r>
        <w:rPr>
          <w:rFonts w:hint="eastAsia" w:ascii="宋体" w:hAnsi="宋体" w:eastAsia="宋体" w:cs="宋体"/>
          <w:sz w:val="24"/>
          <w:szCs w:val="24"/>
          <w:lang w:val="en-US" w:eastAsia="zh-CN"/>
        </w:rPr>
        <w:t xml:space="preserve">  </w:t>
      </w:r>
    </w:p>
    <w:p w14:paraId="44B00A20">
      <w:pPr>
        <w:pStyle w:val="38"/>
        <w:numPr>
          <w:ilvl w:val="4"/>
          <w:numId w:val="0"/>
        </w:numPr>
        <w:spacing w:before="0" w:beforeLines="0" w:after="0" w:afterLines="0" w:line="360" w:lineRule="auto"/>
        <w:ind w:leftChars="300" w:firstLine="480" w:firstLineChars="200"/>
        <w:rPr>
          <w:rFonts w:hint="eastAsia" w:ascii="宋体" w:hAnsi="宋体" w:eastAsia="宋体" w:cs="宋体"/>
          <w:sz w:val="24"/>
          <w:szCs w:val="24"/>
        </w:rPr>
      </w:pPr>
      <w:r>
        <w:rPr>
          <w:rFonts w:hint="eastAsia" w:ascii="宋体" w:hAnsi="宋体" w:eastAsia="宋体" w:cs="宋体"/>
          <w:sz w:val="24"/>
          <w:szCs w:val="24"/>
        </w:rPr>
        <w:t>收料人等。</w:t>
      </w:r>
    </w:p>
    <w:p w14:paraId="4712F44D">
      <w:pPr>
        <w:pStyle w:val="38"/>
        <w:numPr>
          <w:ilvl w:val="0"/>
          <w:numId w:val="12"/>
        </w:numPr>
        <w:spacing w:before="0" w:beforeLines="0" w:after="0" w:afterLines="0" w:line="360" w:lineRule="auto"/>
        <w:ind w:left="0" w:leftChars="0" w:firstLine="720" w:firstLineChars="300"/>
        <w:rPr>
          <w:rFonts w:hint="eastAsia" w:ascii="宋体" w:hAnsi="宋体" w:eastAsia="宋体" w:cs="宋体"/>
          <w:sz w:val="24"/>
          <w:szCs w:val="24"/>
        </w:rPr>
      </w:pPr>
      <w:r>
        <w:rPr>
          <w:rFonts w:hint="eastAsia" w:ascii="宋体" w:hAnsi="宋体" w:eastAsia="宋体" w:cs="宋体"/>
          <w:sz w:val="24"/>
          <w:szCs w:val="24"/>
        </w:rPr>
        <w:t>物料出库信息数据应包括出库时间、出库数量、库存余量、使用部位、</w:t>
      </w:r>
    </w:p>
    <w:p w14:paraId="308134E2">
      <w:pPr>
        <w:pStyle w:val="38"/>
        <w:numPr>
          <w:ilvl w:val="4"/>
          <w:numId w:val="0"/>
        </w:numPr>
        <w:spacing w:before="0" w:beforeLines="0" w:after="0" w:afterLines="0" w:line="360" w:lineRule="auto"/>
        <w:ind w:leftChars="300" w:firstLine="480" w:firstLineChars="200"/>
        <w:rPr>
          <w:rFonts w:hint="eastAsia" w:ascii="宋体" w:hAnsi="宋体" w:eastAsia="宋体" w:cs="宋体"/>
          <w:sz w:val="24"/>
          <w:szCs w:val="24"/>
        </w:rPr>
      </w:pPr>
      <w:r>
        <w:rPr>
          <w:rFonts w:hint="eastAsia" w:ascii="宋体" w:hAnsi="宋体" w:eastAsia="宋体" w:cs="宋体"/>
          <w:sz w:val="24"/>
          <w:szCs w:val="24"/>
        </w:rPr>
        <w:t>发料人、领料单位、领料人。</w:t>
      </w:r>
    </w:p>
    <w:p w14:paraId="64303763">
      <w:pPr>
        <w:pStyle w:val="38"/>
        <w:numPr>
          <w:ilvl w:val="0"/>
          <w:numId w:val="12"/>
        </w:numPr>
        <w:spacing w:before="0" w:beforeLines="0" w:after="0" w:afterLines="0" w:line="360" w:lineRule="auto"/>
        <w:ind w:left="0" w:leftChars="0" w:firstLine="720" w:firstLineChars="300"/>
        <w:rPr>
          <w:rFonts w:hint="eastAsia" w:ascii="宋体" w:hAnsi="宋体" w:eastAsia="宋体" w:cs="宋体"/>
          <w:sz w:val="24"/>
          <w:szCs w:val="24"/>
        </w:rPr>
      </w:pPr>
      <w:r>
        <w:rPr>
          <w:rFonts w:hint="eastAsia" w:ascii="宋体" w:hAnsi="宋体" w:eastAsia="宋体" w:cs="宋体"/>
          <w:sz w:val="24"/>
          <w:szCs w:val="24"/>
        </w:rPr>
        <w:t>混凝土跟踪信息数据应包括运输信息，装配式构件跟踪信息数据应包</w:t>
      </w:r>
    </w:p>
    <w:p w14:paraId="67D691F9">
      <w:pPr>
        <w:pStyle w:val="38"/>
        <w:numPr>
          <w:ilvl w:val="4"/>
          <w:numId w:val="0"/>
        </w:numPr>
        <w:spacing w:before="0" w:beforeLines="0" w:after="0" w:afterLines="0" w:line="360" w:lineRule="auto"/>
        <w:ind w:leftChars="300" w:firstLine="480" w:firstLineChars="200"/>
        <w:rPr>
          <w:rFonts w:hint="eastAsia" w:ascii="宋体" w:hAnsi="宋体" w:eastAsia="宋体" w:cs="宋体"/>
          <w:sz w:val="24"/>
          <w:szCs w:val="24"/>
        </w:rPr>
      </w:pPr>
      <w:r>
        <w:rPr>
          <w:rFonts w:hint="eastAsia" w:ascii="宋体" w:hAnsi="宋体" w:eastAsia="宋体" w:cs="宋体"/>
          <w:sz w:val="24"/>
          <w:szCs w:val="24"/>
        </w:rPr>
        <w:t>括运输、存放等。</w:t>
      </w:r>
    </w:p>
    <w:p w14:paraId="10FAF4D2">
      <w:pPr>
        <w:pStyle w:val="38"/>
        <w:numPr>
          <w:ilvl w:val="0"/>
          <w:numId w:val="12"/>
        </w:numPr>
        <w:spacing w:before="0" w:beforeLines="0" w:after="0" w:afterLines="0" w:line="360" w:lineRule="auto"/>
        <w:ind w:left="0" w:leftChars="0" w:firstLine="720" w:firstLineChars="300"/>
        <w:rPr>
          <w:rFonts w:hint="eastAsia" w:ascii="宋体" w:hAnsi="宋体" w:eastAsia="宋体" w:cs="宋体"/>
          <w:sz w:val="24"/>
          <w:szCs w:val="24"/>
        </w:rPr>
      </w:pPr>
      <w:r>
        <w:rPr>
          <w:rFonts w:hint="eastAsia" w:ascii="宋体" w:hAnsi="宋体" w:eastAsia="宋体" w:cs="宋体"/>
          <w:sz w:val="24"/>
          <w:szCs w:val="24"/>
        </w:rPr>
        <w:t>物料退场信息数据应包括退场原因、供应单位、退场时间、退场数量、</w:t>
      </w:r>
    </w:p>
    <w:p w14:paraId="2DAAEF6D">
      <w:pPr>
        <w:pStyle w:val="38"/>
        <w:numPr>
          <w:ilvl w:val="4"/>
          <w:numId w:val="0"/>
        </w:numPr>
        <w:spacing w:before="0" w:beforeLines="0" w:after="0" w:afterLines="0" w:line="360" w:lineRule="auto"/>
        <w:ind w:leftChars="300" w:firstLine="480" w:firstLineChars="200"/>
        <w:rPr>
          <w:rFonts w:hint="eastAsia" w:ascii="宋体" w:hAnsi="宋体" w:eastAsia="宋体" w:cs="宋体"/>
          <w:sz w:val="24"/>
          <w:szCs w:val="24"/>
        </w:rPr>
      </w:pPr>
      <w:r>
        <w:rPr>
          <w:rFonts w:hint="eastAsia" w:ascii="宋体" w:hAnsi="宋体" w:eastAsia="宋体" w:cs="宋体"/>
          <w:sz w:val="24"/>
          <w:szCs w:val="24"/>
        </w:rPr>
        <w:t>退料人等。</w:t>
      </w:r>
    </w:p>
    <w:p w14:paraId="11AFE6A4">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物料库存量不满足生产需求时，物料管理子系统应提示。</w:t>
      </w:r>
    </w:p>
    <w:p w14:paraId="242FE457">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物料管理子系统宜对下列数据进行统计分析：</w:t>
      </w:r>
    </w:p>
    <w:p w14:paraId="5C57B160">
      <w:pPr>
        <w:pStyle w:val="31"/>
        <w:spacing w:line="360" w:lineRule="auto"/>
        <w:ind w:firstLine="0" w:firstLineChars="0"/>
        <w:rPr>
          <w:rFonts w:ascii="Times New Roman"/>
          <w:sz w:val="24"/>
          <w:szCs w:val="24"/>
        </w:rPr>
      </w:pPr>
      <w:r>
        <w:rPr>
          <w:rFonts w:hint="eastAsia" w:hAnsi="宋体" w:cs="宋体"/>
          <w:sz w:val="24"/>
          <w:szCs w:val="24"/>
        </w:rPr>
        <w:t xml:space="preserve">    </w:t>
      </w:r>
      <w:r>
        <w:rPr>
          <w:rFonts w:ascii="Times New Roman"/>
          <w:sz w:val="24"/>
          <w:szCs w:val="24"/>
        </w:rPr>
        <w:t>1 物料基础信息；</w:t>
      </w:r>
    </w:p>
    <w:p w14:paraId="2B3C8C90">
      <w:pPr>
        <w:pStyle w:val="31"/>
        <w:spacing w:line="360" w:lineRule="auto"/>
        <w:ind w:firstLine="0" w:firstLineChars="0"/>
        <w:rPr>
          <w:rFonts w:ascii="Times New Roman"/>
          <w:sz w:val="24"/>
          <w:szCs w:val="24"/>
        </w:rPr>
      </w:pPr>
      <w:r>
        <w:rPr>
          <w:rFonts w:ascii="Times New Roman"/>
          <w:sz w:val="24"/>
          <w:szCs w:val="24"/>
        </w:rPr>
        <w:t xml:space="preserve">    2 出入库信息。</w:t>
      </w:r>
    </w:p>
    <w:p w14:paraId="4CE93E3D">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物料管理数据信息宜保存至工程竣工，可采用本地或云存储方式。</w:t>
      </w:r>
    </w:p>
    <w:p w14:paraId="5E585D71">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物料管理子系统的功能与要求应包括下列内容：</w:t>
      </w:r>
    </w:p>
    <w:p w14:paraId="0D1BCBE2">
      <w:pPr>
        <w:pStyle w:val="38"/>
        <w:numPr>
          <w:ilvl w:val="4"/>
          <w:numId w:val="0"/>
        </w:numPr>
        <w:spacing w:before="0" w:beforeLines="0" w:after="0" w:afterLines="0" w:line="360" w:lineRule="auto"/>
        <w:ind w:leftChars="0" w:firstLine="480" w:firstLineChars="2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物料管理子系统应具备出入库管理、使用管理、库存管理等功能</w:t>
      </w:r>
      <w:r>
        <w:rPr>
          <w:rFonts w:hint="eastAsia" w:ascii="宋体" w:hAnsi="宋体" w:eastAsia="宋体" w:cs="宋体"/>
          <w:sz w:val="24"/>
          <w:szCs w:val="24"/>
          <w:lang w:eastAsia="zh-CN"/>
        </w:rPr>
        <w:t>；</w:t>
      </w:r>
    </w:p>
    <w:p w14:paraId="7E69561E">
      <w:pPr>
        <w:pStyle w:val="38"/>
        <w:numPr>
          <w:ilvl w:val="4"/>
          <w:numId w:val="0"/>
        </w:numPr>
        <w:spacing w:before="0" w:beforeLines="0" w:after="0" w:afterLines="0" w:line="360" w:lineRule="auto"/>
        <w:ind w:leftChars="0" w:firstLine="480" w:firstLineChars="200"/>
        <w:rPr>
          <w:rFonts w:hint="eastAsia" w:ascii="宋体" w:hAnsi="宋体" w:eastAsia="宋体" w:cs="宋体"/>
          <w:sz w:val="24"/>
          <w:szCs w:val="24"/>
        </w:rPr>
      </w:pPr>
      <w:r>
        <w:rPr>
          <w:rFonts w:hint="default" w:ascii="Times New Roman" w:hAnsi="Times New Roman" w:eastAsia="宋体" w:cs="Times New Roman"/>
          <w:sz w:val="24"/>
          <w:szCs w:val="24"/>
          <w:lang w:val="en-US" w:eastAsia="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物料管理子系统应具备在移动端、PC端中管理物料信息的功能。</w:t>
      </w:r>
    </w:p>
    <w:p w14:paraId="2A19C5DE">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物料管理信息采集设备应具备自动读取、识别、记录、连接远程数据库、实时上传数据等功能。</w:t>
      </w:r>
    </w:p>
    <w:p w14:paraId="39C8B0FD">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装配式构件基本信息宜通过二维码、RFID技术或访问其他管理系统采集。</w:t>
      </w:r>
    </w:p>
    <w:p w14:paraId="633A9D7E">
      <w:pPr>
        <w:pStyle w:val="33"/>
        <w:numPr>
          <w:ilvl w:val="3"/>
          <w:numId w:val="1"/>
        </w:numPr>
        <w:spacing w:before="0" w:beforeLines="0" w:after="0" w:afterLines="0"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合同管理的功能应包括下列内容：</w:t>
      </w:r>
    </w:p>
    <w:p w14:paraId="5AB8E4D5">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 xml:space="preserve">1 </w:t>
      </w:r>
      <w:r>
        <w:rPr>
          <w:rFonts w:hint="eastAsia" w:ascii="宋体" w:hAnsi="宋体" w:eastAsia="宋体" w:cs="宋体"/>
          <w:sz w:val="24"/>
          <w:szCs w:val="24"/>
        </w:rPr>
        <w:t>提供合同登记的功能，管理所有与合同有关的文件，包括合同原稿、变更文件、附图等内容，将任意格式的电子版文档可以直接导入系统中</w:t>
      </w:r>
      <w:r>
        <w:rPr>
          <w:rFonts w:hint="eastAsia" w:ascii="宋体" w:hAnsi="宋体" w:eastAsia="宋体" w:cs="宋体"/>
          <w:sz w:val="24"/>
          <w:szCs w:val="24"/>
          <w:lang w:eastAsia="zh-CN"/>
        </w:rPr>
        <w:t>；</w:t>
      </w:r>
    </w:p>
    <w:p w14:paraId="022F951A">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 xml:space="preserve">2 </w:t>
      </w:r>
      <w:r>
        <w:rPr>
          <w:rFonts w:hint="eastAsia" w:ascii="宋体" w:hAnsi="宋体" w:eastAsia="宋体" w:cs="宋体"/>
          <w:sz w:val="24"/>
          <w:szCs w:val="24"/>
        </w:rPr>
        <w:t>提供合同执行进度管理功能，明确记录合同执行进度，并与计划进度进行对比</w:t>
      </w:r>
      <w:r>
        <w:rPr>
          <w:rFonts w:hint="eastAsia" w:ascii="宋体" w:hAnsi="宋体" w:eastAsia="宋体" w:cs="宋体"/>
          <w:sz w:val="24"/>
          <w:szCs w:val="24"/>
          <w:lang w:eastAsia="zh-CN"/>
        </w:rPr>
        <w:t>；</w:t>
      </w:r>
    </w:p>
    <w:p w14:paraId="33A9A36B">
      <w:pPr>
        <w:pStyle w:val="38"/>
        <w:numPr>
          <w:ilvl w:val="4"/>
          <w:numId w:val="0"/>
        </w:numPr>
        <w:spacing w:before="0" w:beforeLines="0" w:after="0" w:afterLines="0" w:line="360" w:lineRule="auto"/>
        <w:ind w:leftChars="0" w:firstLine="480" w:firstLineChars="200"/>
        <w:rPr>
          <w:rFonts w:hint="eastAsia" w:ascii="宋体" w:hAnsi="宋体" w:eastAsia="宋体" w:cs="宋体"/>
          <w:sz w:val="24"/>
          <w:szCs w:val="24"/>
        </w:rPr>
      </w:pPr>
      <w:r>
        <w:rPr>
          <w:rFonts w:hint="default" w:ascii="Times New Roman" w:hAnsi="Times New Roman" w:eastAsia="宋体" w:cs="Times New Roman"/>
          <w:sz w:val="24"/>
          <w:szCs w:val="24"/>
          <w:lang w:val="en-US" w:eastAsia="zh-CN"/>
        </w:rPr>
        <w:t xml:space="preserve">3 </w:t>
      </w:r>
      <w:r>
        <w:rPr>
          <w:rFonts w:hint="eastAsia" w:ascii="宋体" w:hAnsi="宋体" w:eastAsia="宋体" w:cs="宋体"/>
          <w:sz w:val="24"/>
          <w:szCs w:val="24"/>
        </w:rPr>
        <w:t>提供合同变更功能，记录合同变更的原因、影响，并将变更依据做为附件</w:t>
      </w:r>
    </w:p>
    <w:p w14:paraId="7677B220">
      <w:pPr>
        <w:pStyle w:val="38"/>
        <w:numPr>
          <w:ilvl w:val="4"/>
          <w:numId w:val="0"/>
        </w:numPr>
        <w:spacing w:before="0" w:beforeLines="0" w:after="0" w:afterLines="0" w:line="360" w:lineRule="auto"/>
        <w:ind w:leftChars="0"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导入系统</w:t>
      </w:r>
      <w:r>
        <w:rPr>
          <w:rFonts w:hint="eastAsia" w:ascii="宋体" w:hAnsi="宋体" w:eastAsia="宋体" w:cs="宋体"/>
          <w:sz w:val="24"/>
          <w:szCs w:val="24"/>
          <w:lang w:eastAsia="zh-CN"/>
        </w:rPr>
        <w:t>；</w:t>
      </w:r>
    </w:p>
    <w:p w14:paraId="68F971DB">
      <w:pPr>
        <w:pStyle w:val="38"/>
        <w:numPr>
          <w:ilvl w:val="4"/>
          <w:numId w:val="0"/>
        </w:numPr>
        <w:spacing w:before="0" w:beforeLines="0" w:after="0" w:afterLines="0" w:line="360" w:lineRule="auto"/>
        <w:ind w:leftChars="0" w:firstLine="480" w:firstLineChars="200"/>
        <w:rPr>
          <w:rFonts w:hint="eastAsia" w:ascii="宋体" w:hAnsi="宋体" w:eastAsia="宋体" w:cs="宋体"/>
          <w:sz w:val="24"/>
          <w:szCs w:val="24"/>
        </w:rPr>
      </w:pPr>
      <w:r>
        <w:rPr>
          <w:rFonts w:hint="default" w:ascii="Times New Roman" w:hAnsi="Times New Roman" w:eastAsia="宋体" w:cs="Times New Roman"/>
          <w:sz w:val="24"/>
          <w:szCs w:val="24"/>
          <w:lang w:val="en-US" w:eastAsia="zh-CN"/>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提供结算管理、合同收款功能。</w:t>
      </w:r>
    </w:p>
    <w:p w14:paraId="4491D59F">
      <w:pPr>
        <w:pStyle w:val="36"/>
        <w:numPr>
          <w:ilvl w:val="2"/>
          <w:numId w:val="1"/>
        </w:numPr>
        <w:spacing w:before="0" w:beforeLines="0" w:after="0" w:afterLines="0" w:line="360" w:lineRule="auto"/>
        <w:jc w:val="center"/>
        <w:rPr>
          <w:rFonts w:hint="eastAsia" w:ascii="宋体" w:hAnsi="宋体" w:eastAsia="宋体" w:cs="宋体"/>
          <w:b/>
          <w:bCs/>
          <w:kern w:val="2"/>
          <w:sz w:val="28"/>
          <w:szCs w:val="28"/>
        </w:rPr>
      </w:pPr>
      <w:bookmarkStart w:id="98" w:name="_Toc5343"/>
      <w:bookmarkStart w:id="99" w:name="_Toc15298"/>
      <w:bookmarkStart w:id="100" w:name="_Toc28677"/>
      <w:bookmarkStart w:id="101" w:name="_Toc24103"/>
      <w:r>
        <w:rPr>
          <w:rFonts w:hint="eastAsia" w:ascii="宋体" w:hAnsi="宋体" w:eastAsia="宋体" w:cs="宋体"/>
          <w:b/>
          <w:bCs/>
          <w:kern w:val="2"/>
          <w:sz w:val="28"/>
          <w:szCs w:val="28"/>
        </w:rPr>
        <w:t>机械设备管理</w:t>
      </w:r>
      <w:bookmarkEnd w:id="98"/>
      <w:bookmarkEnd w:id="99"/>
      <w:bookmarkEnd w:id="100"/>
      <w:bookmarkEnd w:id="101"/>
    </w:p>
    <w:p w14:paraId="52C0F451">
      <w:pPr>
        <w:pStyle w:val="33"/>
        <w:numPr>
          <w:ilvl w:val="3"/>
          <w:numId w:val="1"/>
        </w:numPr>
        <w:spacing w:before="0" w:beforeLines="0" w:after="0" w:afterLines="0" w:line="360" w:lineRule="auto"/>
        <w:rPr>
          <w:rFonts w:hint="eastAsia" w:ascii="宋体" w:hAnsi="宋体" w:eastAsia="宋体" w:cs="宋体"/>
          <w:sz w:val="24"/>
          <w:szCs w:val="24"/>
          <w:lang w:val="en-US" w:eastAsia="zh-CN"/>
        </w:rPr>
      </w:pPr>
      <w:bookmarkStart w:id="102" w:name="_Toc12196"/>
      <w:bookmarkStart w:id="103" w:name="_Toc12637"/>
      <w:bookmarkStart w:id="104" w:name="_Toc1699"/>
      <w:r>
        <w:rPr>
          <w:rFonts w:hint="eastAsia" w:ascii="宋体" w:hAnsi="宋体" w:eastAsia="宋体" w:cs="宋体"/>
          <w:sz w:val="24"/>
          <w:szCs w:val="24"/>
          <w:lang w:val="en-US" w:eastAsia="zh-CN"/>
        </w:rPr>
        <w:t>施工机械设备管理内容应包括门式起重机、施工升降机、运输车辆等。</w:t>
      </w:r>
      <w:bookmarkEnd w:id="102"/>
      <w:bookmarkEnd w:id="103"/>
      <w:bookmarkEnd w:id="104"/>
    </w:p>
    <w:p w14:paraId="4F69B4AC">
      <w:pPr>
        <w:pStyle w:val="33"/>
        <w:numPr>
          <w:ilvl w:val="3"/>
          <w:numId w:val="1"/>
        </w:numPr>
        <w:spacing w:before="0" w:beforeLines="0" w:after="0" w:afterLines="0" w:line="360" w:lineRule="auto"/>
        <w:rPr>
          <w:rFonts w:hint="eastAsia" w:ascii="宋体" w:hAnsi="宋体" w:eastAsia="宋体" w:cs="宋体"/>
          <w:sz w:val="24"/>
          <w:szCs w:val="24"/>
          <w:lang w:val="en-US" w:eastAsia="zh-CN"/>
        </w:rPr>
      </w:pPr>
      <w:bookmarkStart w:id="105" w:name="_Toc17195"/>
      <w:bookmarkStart w:id="106" w:name="_Toc615"/>
      <w:bookmarkStart w:id="107" w:name="_Toc5721"/>
      <w:r>
        <w:rPr>
          <w:rFonts w:hint="eastAsia" w:ascii="宋体" w:hAnsi="宋体" w:eastAsia="宋体" w:cs="宋体"/>
          <w:sz w:val="24"/>
          <w:szCs w:val="24"/>
          <w:lang w:val="en-US" w:eastAsia="zh-CN"/>
        </w:rPr>
        <w:t>施工机械设备管理应包括下列信息：</w:t>
      </w:r>
      <w:bookmarkEnd w:id="105"/>
      <w:bookmarkEnd w:id="106"/>
      <w:bookmarkEnd w:id="107"/>
    </w:p>
    <w:p w14:paraId="2544FDE2">
      <w:pPr>
        <w:pStyle w:val="33"/>
        <w:numPr>
          <w:ilvl w:val="0"/>
          <w:numId w:val="13"/>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基本信息；</w:t>
      </w:r>
    </w:p>
    <w:p w14:paraId="62CC80F2">
      <w:pPr>
        <w:pStyle w:val="33"/>
        <w:numPr>
          <w:ilvl w:val="0"/>
          <w:numId w:val="13"/>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人员信息；</w:t>
      </w:r>
    </w:p>
    <w:p w14:paraId="5A7BA672">
      <w:pPr>
        <w:pStyle w:val="33"/>
        <w:numPr>
          <w:ilvl w:val="0"/>
          <w:numId w:val="13"/>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运行状态信息；</w:t>
      </w:r>
    </w:p>
    <w:p w14:paraId="54AD37C8">
      <w:pPr>
        <w:pStyle w:val="33"/>
        <w:numPr>
          <w:ilvl w:val="0"/>
          <w:numId w:val="13"/>
        </w:numPr>
        <w:tabs>
          <w:tab w:val="left" w:pos="420"/>
          <w:tab w:val="clear" w:pos="840"/>
        </w:tabs>
        <w:spacing w:before="0" w:beforeLines="0" w:after="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维修保养信息。</w:t>
      </w:r>
    </w:p>
    <w:p w14:paraId="1441E1BB">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数据管理应符合下列内容：</w:t>
      </w:r>
    </w:p>
    <w:p w14:paraId="3E7D6FE4">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 xml:space="preserve">1 </w:t>
      </w:r>
      <w:r>
        <w:rPr>
          <w:rFonts w:hint="eastAsia" w:ascii="宋体" w:hAnsi="宋体" w:eastAsia="宋体" w:cs="宋体"/>
          <w:sz w:val="24"/>
          <w:szCs w:val="24"/>
        </w:rPr>
        <w:t>施工机械设备基础信息数据应包括数量、规格、型号、生产厂家、机械设备备案证明、进出场记录等。对于车辆信息，对运输公司/工程单位进行信息管理，包括运输公司基本信息、车辆信息和人员信息等。对梁场内运输车辆，进行线上资质核验，对相关司机、公司进行网上登记。出现资格证件超期﹑超限等情形宜及时预警报警</w:t>
      </w:r>
      <w:r>
        <w:rPr>
          <w:rFonts w:hint="eastAsia" w:ascii="宋体" w:hAnsi="宋体" w:eastAsia="宋体" w:cs="宋体"/>
          <w:sz w:val="24"/>
          <w:szCs w:val="24"/>
          <w:lang w:eastAsia="zh-CN"/>
        </w:rPr>
        <w:t>；</w:t>
      </w:r>
    </w:p>
    <w:p w14:paraId="6D3A5711">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施工机械设备人员信息数据应包括安装及拆除人员信息、操作人员信息、维保人员信息等，人员数据管理应符合本</w:t>
      </w:r>
      <w:r>
        <w:rPr>
          <w:rFonts w:hint="eastAsia" w:ascii="宋体" w:hAnsi="宋体" w:eastAsia="宋体" w:cs="宋体"/>
          <w:color w:val="auto"/>
          <w:sz w:val="24"/>
          <w:szCs w:val="24"/>
        </w:rPr>
        <w:t>文件第6.2章节的规</w:t>
      </w:r>
      <w:r>
        <w:rPr>
          <w:rFonts w:hint="eastAsia" w:ascii="宋体" w:hAnsi="宋体" w:eastAsia="宋体" w:cs="宋体"/>
          <w:sz w:val="24"/>
          <w:szCs w:val="24"/>
        </w:rPr>
        <w:t>定</w:t>
      </w:r>
      <w:r>
        <w:rPr>
          <w:rFonts w:hint="eastAsia" w:ascii="宋体" w:hAnsi="宋体" w:eastAsia="宋体" w:cs="宋体"/>
          <w:sz w:val="24"/>
          <w:szCs w:val="24"/>
          <w:lang w:eastAsia="zh-CN"/>
        </w:rPr>
        <w:t>；</w:t>
      </w:r>
    </w:p>
    <w:p w14:paraId="722B0DD3">
      <w:pPr>
        <w:pStyle w:val="38"/>
        <w:numPr>
          <w:ilvl w:val="4"/>
          <w:numId w:val="0"/>
        </w:numPr>
        <w:spacing w:before="0" w:beforeLines="0" w:after="0" w:afterLines="0" w:line="360" w:lineRule="auto"/>
        <w:ind w:leftChars="0" w:firstLine="480" w:firstLineChars="200"/>
        <w:rPr>
          <w:rFonts w:hint="eastAsia" w:ascii="宋体" w:hAnsi="宋体" w:eastAsia="宋体" w:cs="宋体"/>
          <w:sz w:val="24"/>
          <w:szCs w:val="24"/>
        </w:rPr>
      </w:pPr>
      <w:bookmarkStart w:id="108" w:name="_Toc31208"/>
      <w:r>
        <w:rPr>
          <w:rFonts w:hint="default" w:ascii="Times New Roman" w:hAnsi="Times New Roman" w:eastAsia="宋体" w:cs="Times New Roman"/>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施工机械设备运行状态信息数据应符合下列规定：</w:t>
      </w:r>
      <w:bookmarkEnd w:id="108"/>
    </w:p>
    <w:p w14:paraId="3457CAA2">
      <w:pPr>
        <w:pStyle w:val="33"/>
        <w:numPr>
          <w:ilvl w:val="0"/>
          <w:numId w:val="14"/>
        </w:numPr>
        <w:tabs>
          <w:tab w:val="left" w:pos="420"/>
        </w:tabs>
        <w:spacing w:before="0" w:beforeLines="0" w:after="0" w:afterLines="0" w:line="360" w:lineRule="auto"/>
        <w:ind w:left="420" w:leftChars="0" w:firstLine="240" w:firstLineChars="100"/>
        <w:outlineLvl w:val="9"/>
        <w:rPr>
          <w:rFonts w:hint="eastAsia" w:ascii="宋体" w:hAnsi="宋体" w:eastAsia="宋体" w:cs="宋体"/>
          <w:sz w:val="24"/>
          <w:szCs w:val="24"/>
        </w:rPr>
      </w:pPr>
      <w:r>
        <w:rPr>
          <w:rFonts w:hint="eastAsia" w:ascii="宋体" w:hAnsi="宋体" w:eastAsia="宋体" w:cs="宋体"/>
          <w:sz w:val="24"/>
          <w:szCs w:val="24"/>
        </w:rPr>
        <w:t>门式起重机运行状态信息应包括吊钩高度、吊物重量、行走速度、提</w:t>
      </w:r>
      <w:r>
        <w:rPr>
          <w:rFonts w:hint="eastAsia" w:ascii="宋体" w:hAnsi="宋体" w:eastAsia="宋体" w:cs="宋体"/>
          <w:sz w:val="24"/>
          <w:szCs w:val="24"/>
          <w:lang w:val="en-US" w:eastAsia="zh-CN"/>
        </w:rPr>
        <w:t xml:space="preserve">  </w:t>
      </w:r>
    </w:p>
    <w:p w14:paraId="78BE5228">
      <w:pPr>
        <w:pStyle w:val="33"/>
        <w:numPr>
          <w:ilvl w:val="3"/>
          <w:numId w:val="0"/>
        </w:numPr>
        <w:tabs>
          <w:tab w:val="left" w:pos="420"/>
        </w:tabs>
        <w:spacing w:before="0" w:beforeLines="0" w:after="0" w:afterLines="0" w:line="360" w:lineRule="auto"/>
        <w:ind w:firstLine="960" w:firstLineChars="400"/>
        <w:outlineLvl w:val="9"/>
        <w:rPr>
          <w:rFonts w:hint="eastAsia" w:ascii="宋体" w:hAnsi="宋体" w:eastAsia="宋体" w:cs="宋体"/>
          <w:sz w:val="24"/>
          <w:szCs w:val="24"/>
        </w:rPr>
      </w:pPr>
      <w:r>
        <w:rPr>
          <w:rFonts w:hint="eastAsia" w:ascii="宋体" w:hAnsi="宋体" w:eastAsia="宋体" w:cs="宋体"/>
          <w:sz w:val="24"/>
          <w:szCs w:val="24"/>
        </w:rPr>
        <w:t>升高度、风速等；</w:t>
      </w:r>
    </w:p>
    <w:p w14:paraId="3862C823">
      <w:pPr>
        <w:pStyle w:val="33"/>
        <w:numPr>
          <w:ilvl w:val="0"/>
          <w:numId w:val="14"/>
        </w:numPr>
        <w:tabs>
          <w:tab w:val="left" w:pos="420"/>
        </w:tabs>
        <w:spacing w:before="0" w:beforeLines="0" w:after="0" w:afterLines="0" w:line="360" w:lineRule="auto"/>
        <w:ind w:left="420" w:leftChars="0" w:firstLine="240" w:firstLineChars="100"/>
        <w:outlineLvl w:val="0"/>
        <w:rPr>
          <w:rFonts w:hint="eastAsia" w:ascii="宋体" w:hAnsi="宋体" w:eastAsia="宋体" w:cs="宋体"/>
          <w:sz w:val="24"/>
          <w:szCs w:val="24"/>
        </w:rPr>
      </w:pPr>
      <w:bookmarkStart w:id="109" w:name="_Toc24245"/>
      <w:bookmarkStart w:id="110" w:name="_Toc5619"/>
      <w:bookmarkStart w:id="111" w:name="_Toc31296"/>
      <w:r>
        <w:rPr>
          <w:rFonts w:hint="eastAsia" w:ascii="宋体" w:hAnsi="宋体" w:eastAsia="宋体" w:cs="宋体"/>
          <w:sz w:val="24"/>
          <w:szCs w:val="24"/>
        </w:rPr>
        <w:t>施工升降机运行状态信息应包括荷载、高度、运行速度等</w:t>
      </w:r>
      <w:bookmarkEnd w:id="109"/>
      <w:bookmarkEnd w:id="110"/>
      <w:bookmarkEnd w:id="111"/>
      <w:r>
        <w:rPr>
          <w:rFonts w:hint="eastAsia" w:ascii="宋体" w:hAnsi="宋体" w:eastAsia="宋体" w:cs="宋体"/>
          <w:sz w:val="24"/>
          <w:szCs w:val="24"/>
          <w:lang w:eastAsia="zh-CN"/>
        </w:rPr>
        <w:t>。</w:t>
      </w:r>
    </w:p>
    <w:p w14:paraId="40A4A714">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rPr>
      </w:pPr>
      <w:r>
        <w:rPr>
          <w:rFonts w:hint="default" w:ascii="Times New Roman" w:hAnsi="Times New Roman" w:eastAsia="宋体" w:cs="Times New Roman"/>
          <w:sz w:val="24"/>
          <w:szCs w:val="24"/>
          <w:lang w:val="en-US" w:eastAsia="zh-CN"/>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施工机械设备管理子系统宜按时间段对人员、运行状态数据、使用时间、频次、利用率、报警、维修保养等信息进行统计分析。</w:t>
      </w:r>
    </w:p>
    <w:p w14:paraId="07AA853B">
      <w:pPr>
        <w:pStyle w:val="33"/>
        <w:numPr>
          <w:ilvl w:val="3"/>
          <w:numId w:val="1"/>
        </w:numPr>
        <w:spacing w:before="0" w:beforeLines="0" w:after="0" w:afterLines="0" w:line="360" w:lineRule="auto"/>
        <w:rPr>
          <w:rFonts w:hint="eastAsia" w:ascii="宋体" w:hAnsi="宋体" w:eastAsia="宋体" w:cs="宋体"/>
          <w:sz w:val="24"/>
          <w:szCs w:val="24"/>
          <w:lang w:val="en-US" w:eastAsia="zh-CN"/>
        </w:rPr>
      </w:pPr>
      <w:bookmarkStart w:id="112" w:name="_Toc1117"/>
      <w:bookmarkStart w:id="113" w:name="_Toc18917"/>
      <w:bookmarkStart w:id="114" w:name="_Toc2339"/>
      <w:r>
        <w:rPr>
          <w:rFonts w:hint="eastAsia" w:ascii="宋体" w:hAnsi="宋体" w:eastAsia="宋体" w:cs="宋体"/>
          <w:sz w:val="24"/>
          <w:szCs w:val="24"/>
          <w:lang w:val="en-US" w:eastAsia="zh-CN"/>
        </w:rPr>
        <w:t>建设要求</w:t>
      </w:r>
      <w:bookmarkEnd w:id="112"/>
      <w:bookmarkEnd w:id="113"/>
      <w:bookmarkEnd w:id="114"/>
      <w:r>
        <w:rPr>
          <w:rFonts w:hint="eastAsia" w:ascii="宋体" w:hAnsi="宋体" w:eastAsia="宋体" w:cs="宋体"/>
          <w:sz w:val="24"/>
          <w:szCs w:val="24"/>
          <w:lang w:val="en-US" w:eastAsia="zh-CN"/>
        </w:rPr>
        <w:t>应符合下列内容：</w:t>
      </w:r>
    </w:p>
    <w:p w14:paraId="33C5EF8B">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施工机械设备子系统应具备基本信息管理、运行监控管理、维修保养信息管理等功能</w:t>
      </w:r>
      <w:r>
        <w:rPr>
          <w:rFonts w:hint="eastAsia" w:ascii="宋体" w:hAnsi="宋体" w:eastAsia="宋体" w:cs="宋体"/>
          <w:sz w:val="24"/>
          <w:szCs w:val="24"/>
          <w:lang w:eastAsia="zh-CN"/>
        </w:rPr>
        <w:t>；</w:t>
      </w:r>
    </w:p>
    <w:p w14:paraId="4B83696F">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施工机械设备子系统应具备在移动端、PC端中管理基本信息及运行监控、维修保养等信息的功能</w:t>
      </w:r>
      <w:r>
        <w:rPr>
          <w:rFonts w:hint="eastAsia" w:ascii="宋体" w:hAnsi="宋体" w:eastAsia="宋体" w:cs="宋体"/>
          <w:sz w:val="24"/>
          <w:szCs w:val="24"/>
          <w:lang w:eastAsia="zh-CN"/>
        </w:rPr>
        <w:t>；</w:t>
      </w:r>
    </w:p>
    <w:p w14:paraId="0B709B2C">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rPr>
      </w:pPr>
      <w:r>
        <w:rPr>
          <w:rFonts w:hint="default" w:ascii="Times New Roman" w:hAnsi="Times New Roman" w:eastAsia="宋体" w:cs="Times New Roman"/>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施工机械设备基本信息宜通过二维码、RFID技术或访问其他管理系统采集。施工机械设备应加装身份识别装置采集特种作业人员信息。</w:t>
      </w:r>
    </w:p>
    <w:p w14:paraId="79FDA446">
      <w:pPr>
        <w:pStyle w:val="38"/>
        <w:numPr>
          <w:ilvl w:val="4"/>
          <w:numId w:val="0"/>
        </w:numPr>
        <w:spacing w:before="0" w:beforeLines="0" w:after="0" w:afterLines="0" w:line="360" w:lineRule="auto"/>
        <w:ind w:leftChars="0" w:firstLine="480" w:firstLineChars="200"/>
      </w:pPr>
      <w:r>
        <w:rPr>
          <w:rFonts w:hint="default" w:ascii="Times New Roman" w:hAnsi="Times New Roman" w:eastAsia="宋体" w:cs="Times New Roman"/>
          <w:sz w:val="24"/>
          <w:szCs w:val="24"/>
          <w:lang w:val="en-US" w:eastAsia="zh-CN"/>
        </w:rPr>
        <w:t xml:space="preserve">4 </w:t>
      </w:r>
      <w:r>
        <w:rPr>
          <w:rFonts w:hint="eastAsia" w:ascii="宋体" w:hAnsi="宋体" w:eastAsia="宋体" w:cs="宋体"/>
          <w:sz w:val="24"/>
          <w:szCs w:val="24"/>
        </w:rPr>
        <w:t>施工机械设备应加装传感设备监控记录其运行状态。</w:t>
      </w:r>
    </w:p>
    <w:p w14:paraId="1294019A">
      <w:pPr>
        <w:pStyle w:val="33"/>
        <w:numPr>
          <w:ilvl w:val="3"/>
          <w:numId w:val="1"/>
        </w:numPr>
        <w:spacing w:before="0" w:beforeLines="0" w:after="0" w:after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运输车辆动态监控应符合下列内容：</w:t>
      </w:r>
    </w:p>
    <w:p w14:paraId="530E2146">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通过车辆定位设备等运输车辆的动态监控系统，可对梁片产品、重要施工材料的车辆在梁场内的行驶轨迹进行实时监测，并在电子地图上显示</w:t>
      </w:r>
      <w:r>
        <w:rPr>
          <w:rFonts w:hint="eastAsia" w:ascii="宋体" w:hAnsi="宋体" w:eastAsia="宋体" w:cs="宋体"/>
          <w:sz w:val="24"/>
          <w:szCs w:val="24"/>
          <w:lang w:eastAsia="zh-CN"/>
        </w:rPr>
        <w:t>；</w:t>
      </w:r>
    </w:p>
    <w:p w14:paraId="601F5A56">
      <w:pPr>
        <w:pStyle w:val="38"/>
        <w:numPr>
          <w:ilvl w:val="4"/>
          <w:numId w:val="0"/>
        </w:numPr>
        <w:spacing w:before="0" w:beforeLines="0" w:after="0" w:afterLines="0" w:line="360" w:lineRule="auto"/>
        <w:ind w:left="719" w:leftChars="228" w:hanging="240" w:hangingChars="100"/>
        <w:rPr>
          <w:rFonts w:hint="eastAsia" w:ascii="宋体" w:hAnsi="宋体" w:eastAsia="宋体" w:cs="宋体"/>
          <w:sz w:val="24"/>
          <w:szCs w:val="24"/>
          <w:lang w:eastAsia="zh-CN"/>
        </w:rPr>
      </w:pPr>
      <w:r>
        <w:rPr>
          <w:rFonts w:hint="default" w:ascii="Times New Roman" w:hAnsi="Times New Roman" w:eastAsia="宋体" w:cs="Times New Roman"/>
          <w:sz w:val="24"/>
          <w:szCs w:val="24"/>
          <w:lang w:val="en-US" w:eastAsia="zh-CN"/>
        </w:rPr>
        <w:t xml:space="preserve">2 </w:t>
      </w:r>
      <w:r>
        <w:rPr>
          <w:rFonts w:hint="eastAsia" w:ascii="宋体" w:hAnsi="宋体" w:eastAsia="宋体" w:cs="宋体"/>
          <w:sz w:val="24"/>
          <w:szCs w:val="24"/>
        </w:rPr>
        <w:t>对未按指定时间、路线和规定速度行驶、不在规定区域内停放、停放时间超期的危险运输车辆能发出报警</w:t>
      </w:r>
      <w:r>
        <w:rPr>
          <w:rFonts w:hint="eastAsia" w:ascii="宋体" w:hAnsi="宋体" w:eastAsia="宋体" w:cs="宋体"/>
          <w:sz w:val="24"/>
          <w:szCs w:val="24"/>
          <w:lang w:eastAsia="zh-CN"/>
        </w:rPr>
        <w:t>；</w:t>
      </w:r>
    </w:p>
    <w:p w14:paraId="2DD98244">
      <w:pPr>
        <w:pStyle w:val="38"/>
        <w:numPr>
          <w:ilvl w:val="4"/>
          <w:numId w:val="0"/>
        </w:numPr>
        <w:spacing w:before="0" w:beforeLines="0" w:after="0" w:afterLines="0" w:line="360" w:lineRule="auto"/>
        <w:ind w:left="719" w:leftChars="228" w:hanging="240" w:hangingChars="100"/>
      </w:pPr>
      <w:r>
        <w:rPr>
          <w:rFonts w:hint="default" w:ascii="Times New Roman" w:hAnsi="Times New Roman" w:eastAsia="宋体" w:cs="Times New Roman"/>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及时纠正和处理超速行驶、不按规定线路行驶等违法违规驾驶行为，其违法驾驶信息及处理情况等信息宜保存工程公司内部信息不少于3年。</w:t>
      </w:r>
    </w:p>
    <w:p w14:paraId="0C672932">
      <w:pPr>
        <w:pStyle w:val="36"/>
        <w:numPr>
          <w:ilvl w:val="2"/>
          <w:numId w:val="1"/>
        </w:numPr>
        <w:spacing w:before="0" w:beforeLines="0" w:after="0" w:afterLines="0" w:line="360" w:lineRule="auto"/>
        <w:jc w:val="center"/>
        <w:rPr>
          <w:rFonts w:hint="eastAsia" w:ascii="宋体" w:hAnsi="宋体" w:eastAsia="宋体" w:cs="宋体"/>
          <w:sz w:val="24"/>
          <w:szCs w:val="24"/>
        </w:rPr>
      </w:pPr>
      <w:bookmarkStart w:id="115" w:name="_Toc15200"/>
      <w:bookmarkStart w:id="116" w:name="_Toc27437"/>
      <w:bookmarkStart w:id="117" w:name="_Toc3350"/>
      <w:bookmarkStart w:id="118" w:name="_Toc26141"/>
      <w:r>
        <w:rPr>
          <w:rFonts w:hint="eastAsia" w:ascii="宋体" w:hAnsi="宋体" w:eastAsia="宋体" w:cs="宋体"/>
          <w:b/>
          <w:bCs/>
          <w:kern w:val="2"/>
          <w:sz w:val="28"/>
          <w:szCs w:val="28"/>
        </w:rPr>
        <w:t>技术管理</w:t>
      </w:r>
      <w:bookmarkEnd w:id="115"/>
      <w:bookmarkEnd w:id="116"/>
      <w:bookmarkEnd w:id="117"/>
      <w:bookmarkEnd w:id="118"/>
    </w:p>
    <w:p w14:paraId="70D402EA">
      <w:pPr>
        <w:pStyle w:val="33"/>
        <w:numPr>
          <w:ilvl w:val="3"/>
          <w:numId w:val="1"/>
        </w:numPr>
        <w:spacing w:before="0" w:beforeLines="0" w:after="0" w:afterLines="0" w:line="360" w:lineRule="auto"/>
        <w:outlineLvl w:val="1"/>
        <w:rPr>
          <w:rFonts w:hint="eastAsia" w:ascii="宋体" w:hAnsi="宋体" w:eastAsia="宋体" w:cs="宋体"/>
          <w:sz w:val="24"/>
          <w:szCs w:val="24"/>
        </w:rPr>
      </w:pPr>
      <w:bookmarkStart w:id="119" w:name="_Toc29874"/>
      <w:bookmarkStart w:id="120" w:name="_Toc13440"/>
      <w:r>
        <w:rPr>
          <w:rFonts w:hint="eastAsia" w:ascii="宋体" w:hAnsi="宋体" w:eastAsia="宋体" w:cs="宋体"/>
          <w:sz w:val="24"/>
          <w:szCs w:val="24"/>
        </w:rPr>
        <w:t>项目标准资料规范库管理</w:t>
      </w:r>
      <w:bookmarkEnd w:id="119"/>
      <w:bookmarkEnd w:id="120"/>
      <w:r>
        <w:rPr>
          <w:rFonts w:hint="eastAsia" w:ascii="宋体" w:hAnsi="宋体" w:eastAsia="宋体" w:cs="宋体"/>
          <w:sz w:val="24"/>
          <w:szCs w:val="24"/>
        </w:rPr>
        <w:t>应具有分类、录入、查询、展示等功能。</w:t>
      </w:r>
    </w:p>
    <w:p w14:paraId="38C41F92">
      <w:pPr>
        <w:pStyle w:val="33"/>
        <w:numPr>
          <w:ilvl w:val="3"/>
          <w:numId w:val="1"/>
        </w:numPr>
        <w:spacing w:before="0" w:beforeLines="0" w:after="0" w:afterLines="0" w:line="360" w:lineRule="auto"/>
        <w:outlineLvl w:val="1"/>
        <w:rPr>
          <w:rFonts w:hint="eastAsia" w:ascii="宋体" w:hAnsi="宋体" w:eastAsia="宋体" w:cs="宋体"/>
          <w:sz w:val="24"/>
          <w:szCs w:val="24"/>
        </w:rPr>
      </w:pPr>
      <w:r>
        <w:rPr>
          <w:rFonts w:hint="eastAsia" w:ascii="宋体" w:hAnsi="宋体" w:eastAsia="宋体" w:cs="宋体"/>
          <w:sz w:val="24"/>
          <w:szCs w:val="24"/>
        </w:rPr>
        <w:t>技术文件管理应具有提供技术文件在线提交、审查、公示以及台帐管理功能。</w:t>
      </w:r>
    </w:p>
    <w:p w14:paraId="1B811B56">
      <w:pPr>
        <w:pStyle w:val="33"/>
        <w:numPr>
          <w:ilvl w:val="3"/>
          <w:numId w:val="1"/>
        </w:numPr>
        <w:spacing w:before="0" w:beforeLines="0" w:after="0" w:afterLines="0" w:line="360" w:lineRule="auto"/>
        <w:outlineLvl w:val="1"/>
        <w:rPr>
          <w:rFonts w:hint="eastAsia" w:ascii="宋体" w:hAnsi="宋体" w:eastAsia="宋体" w:cs="宋体"/>
          <w:sz w:val="24"/>
          <w:szCs w:val="24"/>
        </w:rPr>
      </w:pPr>
      <w:r>
        <w:rPr>
          <w:rFonts w:hint="eastAsia" w:ascii="宋体" w:hAnsi="宋体" w:eastAsia="宋体" w:cs="宋体"/>
          <w:sz w:val="24"/>
          <w:szCs w:val="24"/>
        </w:rPr>
        <w:t>施工组织管理应具有在线查询、下载、传输等功能；具有权限分级授权功能；具有工序安</w:t>
      </w:r>
      <w:r>
        <w:rPr>
          <w:rFonts w:ascii="Times New Roman" w:eastAsia="宋体"/>
          <w:sz w:val="24"/>
          <w:szCs w:val="24"/>
        </w:rPr>
        <w:t>排BIM模</w:t>
      </w:r>
      <w:r>
        <w:rPr>
          <w:rFonts w:hint="eastAsia" w:ascii="宋体" w:hAnsi="宋体" w:eastAsia="宋体" w:cs="宋体"/>
          <w:sz w:val="24"/>
          <w:szCs w:val="24"/>
        </w:rPr>
        <w:t>拟展示功能。</w:t>
      </w:r>
    </w:p>
    <w:p w14:paraId="50525B01">
      <w:pPr>
        <w:pStyle w:val="33"/>
        <w:numPr>
          <w:ilvl w:val="3"/>
          <w:numId w:val="1"/>
        </w:numPr>
        <w:spacing w:before="0" w:beforeLines="0" w:after="0" w:afterLines="0" w:line="360" w:lineRule="auto"/>
        <w:outlineLvl w:val="1"/>
        <w:rPr>
          <w:rFonts w:hint="eastAsia" w:ascii="宋体" w:hAnsi="宋体" w:eastAsia="宋体" w:cs="宋体"/>
          <w:sz w:val="24"/>
          <w:szCs w:val="24"/>
        </w:rPr>
      </w:pPr>
      <w:r>
        <w:rPr>
          <w:rFonts w:hint="eastAsia" w:ascii="宋体" w:hAnsi="宋体" w:eastAsia="宋体" w:cs="宋体"/>
          <w:sz w:val="24"/>
          <w:szCs w:val="24"/>
        </w:rPr>
        <w:t>技术交底管理项应具有在线技术交底、权限分级授权、实时传输数据、与</w:t>
      </w:r>
      <w:r>
        <w:rPr>
          <w:rFonts w:ascii="Times New Roman" w:eastAsia="宋体"/>
          <w:sz w:val="24"/>
          <w:szCs w:val="24"/>
        </w:rPr>
        <w:t>BIM关联功能。</w:t>
      </w:r>
    </w:p>
    <w:p w14:paraId="027A0DEF">
      <w:pPr>
        <w:pStyle w:val="36"/>
        <w:numPr>
          <w:ilvl w:val="2"/>
          <w:numId w:val="1"/>
        </w:numPr>
        <w:spacing w:before="0" w:beforeLines="0" w:after="0" w:afterLines="0" w:line="360" w:lineRule="auto"/>
        <w:jc w:val="center"/>
        <w:rPr>
          <w:rFonts w:hint="eastAsia" w:ascii="宋体" w:hAnsi="宋体" w:eastAsia="宋体" w:cs="宋体"/>
          <w:b/>
          <w:bCs/>
          <w:kern w:val="2"/>
          <w:sz w:val="28"/>
          <w:szCs w:val="28"/>
        </w:rPr>
      </w:pPr>
      <w:bookmarkStart w:id="121" w:name="_Toc19378"/>
      <w:bookmarkStart w:id="122" w:name="_Toc15822"/>
      <w:bookmarkStart w:id="123" w:name="_Toc6135"/>
      <w:bookmarkStart w:id="124" w:name="_Toc6305"/>
      <w:r>
        <w:rPr>
          <w:rFonts w:hint="eastAsia" w:ascii="宋体" w:hAnsi="宋体" w:eastAsia="宋体" w:cs="宋体"/>
          <w:b/>
          <w:bCs/>
          <w:kern w:val="2"/>
          <w:sz w:val="28"/>
          <w:szCs w:val="28"/>
        </w:rPr>
        <w:t>质量管理</w:t>
      </w:r>
      <w:bookmarkEnd w:id="121"/>
      <w:bookmarkEnd w:id="122"/>
      <w:bookmarkEnd w:id="123"/>
      <w:bookmarkEnd w:id="124"/>
    </w:p>
    <w:p w14:paraId="1F7531C3">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质量管理功能模块内容应包括：质量计划管理、变更管理、检验检测管理、旁站管理、检查管理、验收管理、质量资料管理、数字化档案管理等功能。</w:t>
      </w:r>
    </w:p>
    <w:p w14:paraId="6E02D88F">
      <w:pPr>
        <w:pStyle w:val="33"/>
        <w:numPr>
          <w:ilvl w:val="3"/>
          <w:numId w:val="1"/>
        </w:numPr>
        <w:spacing w:before="0" w:beforeLines="0" w:after="0" w:afterLines="0" w:line="360" w:lineRule="auto"/>
        <w:rPr>
          <w:rFonts w:hint="eastAsia" w:ascii="宋体" w:hAnsi="宋体" w:eastAsia="宋体" w:cs="宋体"/>
          <w:sz w:val="24"/>
          <w:szCs w:val="24"/>
        </w:rPr>
      </w:pPr>
      <w:r>
        <w:rPr>
          <w:rFonts w:hint="eastAsia" w:ascii="宋体" w:hAnsi="宋体" w:eastAsia="宋体" w:cs="宋体"/>
          <w:sz w:val="24"/>
          <w:szCs w:val="24"/>
        </w:rPr>
        <w:t>梁场建设单位成立质量领导管理小组，以项目经理为组长，首席质量官、项目总工、安全副经理、生产副经理为副组长，以各部室和各施工队队长为成员的管理机构，从各个方面进行质量控制。</w:t>
      </w:r>
    </w:p>
    <w:p w14:paraId="7E3AEB2B">
      <w:pPr>
        <w:pStyle w:val="33"/>
        <w:numPr>
          <w:ilvl w:val="3"/>
          <w:numId w:val="1"/>
        </w:numPr>
        <w:spacing w:before="0" w:beforeLines="0" w:after="0" w:afterLines="0" w:line="360" w:lineRule="auto"/>
        <w:outlineLvl w:val="1"/>
        <w:rPr>
          <w:rFonts w:hint="eastAsia" w:ascii="宋体" w:hAnsi="宋体" w:eastAsia="宋体" w:cs="宋体"/>
          <w:sz w:val="24"/>
          <w:szCs w:val="24"/>
        </w:rPr>
      </w:pPr>
      <w:bookmarkStart w:id="125" w:name="_Toc22560"/>
      <w:bookmarkStart w:id="126" w:name="_Toc12385"/>
      <w:r>
        <w:rPr>
          <w:rFonts w:hint="eastAsia" w:ascii="宋体" w:hAnsi="宋体" w:eastAsia="宋体" w:cs="宋体"/>
          <w:sz w:val="24"/>
          <w:szCs w:val="24"/>
        </w:rPr>
        <w:t>加强质量制度建设，主要有以下几个方面：</w:t>
      </w:r>
      <w:bookmarkEnd w:id="125"/>
      <w:bookmarkEnd w:id="126"/>
    </w:p>
    <w:p w14:paraId="355CCF53">
      <w:pPr>
        <w:pStyle w:val="33"/>
        <w:numPr>
          <w:ilvl w:val="0"/>
          <w:numId w:val="15"/>
        </w:numPr>
        <w:tabs>
          <w:tab w:val="left" w:pos="420"/>
          <w:tab w:val="clear" w:pos="840"/>
        </w:tabs>
        <w:spacing w:before="0" w:beforeLines="0" w:after="0" w:afterLines="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工程质量计划制度：为了加强项目部工程质量管理，保证工程质量目标的实现；</w:t>
      </w:r>
    </w:p>
    <w:p w14:paraId="53BB2CC8">
      <w:pPr>
        <w:pStyle w:val="33"/>
        <w:numPr>
          <w:ilvl w:val="0"/>
          <w:numId w:val="15"/>
        </w:numPr>
        <w:tabs>
          <w:tab w:val="left" w:pos="420"/>
          <w:tab w:val="clear" w:pos="840"/>
        </w:tabs>
        <w:spacing w:before="0" w:beforeLines="0" w:after="0" w:afterLines="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质量检查制度，在施工过程中，工程质量实行定期和不定期进行检查，有利于质量控制，做到早发现问题，早纠正；实行“三检制”分自检、互检和交接检；</w:t>
      </w:r>
    </w:p>
    <w:p w14:paraId="17F51CAC">
      <w:pPr>
        <w:pStyle w:val="33"/>
        <w:numPr>
          <w:ilvl w:val="0"/>
          <w:numId w:val="15"/>
        </w:numPr>
        <w:tabs>
          <w:tab w:val="left" w:pos="420"/>
          <w:tab w:val="clear" w:pos="840"/>
        </w:tabs>
        <w:spacing w:before="0" w:beforeLines="0" w:after="0" w:afterLines="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监控、检测制度，开工前测量工程师做好与业主、设计、监理单位进行桩位交接工作，做好控制桩的复测与保护；对主体、架体进行沉降测；配合监测单位对软基路段的沉降与位移观测；</w:t>
      </w:r>
    </w:p>
    <w:p w14:paraId="400E12BB">
      <w:pPr>
        <w:pStyle w:val="33"/>
        <w:numPr>
          <w:ilvl w:val="0"/>
          <w:numId w:val="15"/>
        </w:numPr>
        <w:tabs>
          <w:tab w:val="left" w:pos="420"/>
          <w:tab w:val="clear" w:pos="840"/>
        </w:tabs>
        <w:spacing w:before="0" w:beforeLines="0" w:after="0" w:afterLines="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现场材料质量管理制度，严格审查供应厂家（制造商）的资质及信用，严格控制进场材料质量，加强质量验收工作；</w:t>
      </w:r>
    </w:p>
    <w:p w14:paraId="32F4A460">
      <w:pPr>
        <w:pStyle w:val="33"/>
        <w:numPr>
          <w:ilvl w:val="0"/>
          <w:numId w:val="15"/>
        </w:numPr>
        <w:tabs>
          <w:tab w:val="left" w:pos="420"/>
          <w:tab w:val="clear" w:pos="840"/>
        </w:tabs>
        <w:spacing w:before="0" w:beforeLines="0" w:after="0" w:afterLines="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旁站制度，为保证各项工程质量，以工序保分项，以分项工程保分部、单位工程质量，一般工序施工由项目部技术员旁站，重要部位技术负责人现场旁站；</w:t>
      </w:r>
    </w:p>
    <w:p w14:paraId="78AAFED5">
      <w:pPr>
        <w:pStyle w:val="33"/>
        <w:numPr>
          <w:ilvl w:val="0"/>
          <w:numId w:val="15"/>
        </w:numPr>
        <w:tabs>
          <w:tab w:val="left" w:pos="420"/>
          <w:tab w:val="clear" w:pos="840"/>
        </w:tabs>
        <w:spacing w:before="0" w:beforeLines="0" w:after="0" w:afterLines="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评定制度，项目部技术人员和质检人员，严格执行工程质量检验评定标准，使施工全过程处于规范规定受控状况，防止不合格工程交付使用；凡经检验合格的工程，须按质量检验评定标准填报分项、分部和单位工程检验评定表，作为考核质量成绩和验工计价的凭证，检验不合格的工程，按未完工程处理</w:t>
      </w:r>
      <w:r>
        <w:rPr>
          <w:rFonts w:hint="eastAsia" w:ascii="宋体" w:hAnsi="宋体" w:eastAsia="宋体" w:cs="宋体"/>
          <w:color w:val="auto"/>
          <w:sz w:val="24"/>
          <w:szCs w:val="24"/>
          <w:lang w:eastAsia="zh-CN"/>
        </w:rPr>
        <w:t>。</w:t>
      </w:r>
    </w:p>
    <w:p w14:paraId="223DBCF7">
      <w:pPr>
        <w:pStyle w:val="33"/>
        <w:numPr>
          <w:ilvl w:val="3"/>
          <w:numId w:val="1"/>
        </w:numPr>
        <w:spacing w:before="0" w:beforeLines="0" w:after="0" w:afterLines="0" w:line="360" w:lineRule="auto"/>
      </w:pPr>
      <w:r>
        <w:rPr>
          <w:rFonts w:hint="eastAsia" w:ascii="宋体" w:hAnsi="宋体" w:eastAsia="宋体" w:cs="宋体"/>
          <w:sz w:val="24"/>
          <w:szCs w:val="22"/>
        </w:rPr>
        <w:t>建立产品、废物(副产品)、原料利用的交易平台，为智慧梁场对应的项目工程及其供应商提供原料、半成品等采购、预订、订单、交易等服务。由智慧梁场组织或第三方运营体系发起，对设备设施、原辅材料、检验检测、运输单位、工程建设等各类供应商进行筛选，向工程建设推荐优质的第三方服务。</w:t>
      </w:r>
    </w:p>
    <w:p w14:paraId="35871843">
      <w:pPr>
        <w:pStyle w:val="36"/>
        <w:numPr>
          <w:ilvl w:val="2"/>
          <w:numId w:val="1"/>
        </w:numPr>
        <w:spacing w:before="0" w:beforeLines="0" w:after="0" w:afterLines="0" w:line="360" w:lineRule="auto"/>
        <w:jc w:val="center"/>
        <w:rPr>
          <w:rFonts w:hint="eastAsia" w:ascii="宋体" w:hAnsi="宋体" w:eastAsia="宋体" w:cs="宋体"/>
          <w:b/>
          <w:bCs/>
          <w:kern w:val="2"/>
          <w:sz w:val="28"/>
          <w:szCs w:val="28"/>
        </w:rPr>
      </w:pPr>
      <w:bookmarkStart w:id="127" w:name="_Toc15188"/>
      <w:bookmarkStart w:id="128" w:name="_Toc1667"/>
      <w:bookmarkStart w:id="129" w:name="_Toc8398"/>
      <w:bookmarkStart w:id="130" w:name="_Toc21234"/>
      <w:r>
        <w:rPr>
          <w:rFonts w:hint="eastAsia" w:ascii="宋体" w:hAnsi="宋体" w:eastAsia="宋体" w:cs="宋体"/>
          <w:b/>
          <w:bCs/>
          <w:kern w:val="2"/>
          <w:sz w:val="28"/>
          <w:szCs w:val="28"/>
        </w:rPr>
        <w:t>安全管理</w:t>
      </w:r>
      <w:bookmarkEnd w:id="127"/>
      <w:bookmarkEnd w:id="128"/>
      <w:bookmarkEnd w:id="129"/>
      <w:bookmarkEnd w:id="130"/>
    </w:p>
    <w:p w14:paraId="57631790">
      <w:pPr>
        <w:pStyle w:val="33"/>
        <w:numPr>
          <w:ilvl w:val="3"/>
          <w:numId w:val="1"/>
        </w:numPr>
        <w:spacing w:before="0" w:beforeLines="0" w:after="0" w:afterLines="0" w:line="360" w:lineRule="auto"/>
        <w:outlineLvl w:val="1"/>
        <w:rPr>
          <w:rFonts w:hint="eastAsia" w:ascii="宋体" w:hAnsi="宋体" w:eastAsia="宋体" w:cs="宋体"/>
          <w:sz w:val="24"/>
          <w:szCs w:val="24"/>
        </w:rPr>
      </w:pPr>
      <w:r>
        <w:rPr>
          <w:rFonts w:hint="eastAsia" w:ascii="宋体" w:hAnsi="宋体" w:eastAsia="宋体" w:cs="宋体"/>
          <w:sz w:val="24"/>
          <w:szCs w:val="24"/>
          <w:lang w:val="en-US" w:eastAsia="zh-CN"/>
        </w:rPr>
        <w:t>安全管理功能模块内容应包括：安全方案管理、危险性较大的分部分项工程信息管理、安全生产风险管控管理、隐患排查管理、有害气体监测管理、安全资料管理等功能。</w:t>
      </w:r>
    </w:p>
    <w:p w14:paraId="6584A6A8">
      <w:pPr>
        <w:pStyle w:val="33"/>
        <w:numPr>
          <w:ilvl w:val="3"/>
          <w:numId w:val="1"/>
        </w:numPr>
        <w:spacing w:before="0" w:beforeLines="0" w:after="0" w:afterLines="0" w:line="360" w:lineRule="auto"/>
        <w:outlineLvl w:val="1"/>
        <w:rPr>
          <w:rFonts w:ascii="Times New Roman"/>
          <w:sz w:val="24"/>
          <w:szCs w:val="24"/>
        </w:rPr>
      </w:pPr>
      <w:r>
        <w:rPr>
          <w:rFonts w:hint="eastAsia" w:ascii="宋体" w:hAnsi="宋体" w:eastAsia="宋体" w:cs="宋体"/>
          <w:sz w:val="24"/>
          <w:szCs w:val="24"/>
        </w:rPr>
        <w:t>安全管理要求</w:t>
      </w:r>
      <w:r>
        <w:rPr>
          <w:rFonts w:ascii="Times New Roman" w:eastAsia="宋体"/>
          <w:sz w:val="24"/>
          <w:szCs w:val="24"/>
        </w:rPr>
        <w:t>应符合表</w:t>
      </w:r>
      <w:r>
        <w:rPr>
          <w:rFonts w:hint="eastAsia" w:ascii="Times New Roman" w:eastAsia="宋体"/>
          <w:sz w:val="24"/>
          <w:szCs w:val="24"/>
        </w:rPr>
        <w:t>6.7.2-1</w:t>
      </w:r>
      <w:r>
        <w:rPr>
          <w:rFonts w:ascii="Times New Roman" w:eastAsia="宋体"/>
          <w:sz w:val="24"/>
          <w:szCs w:val="24"/>
        </w:rPr>
        <w:t>～表</w:t>
      </w:r>
      <w:r>
        <w:rPr>
          <w:rFonts w:hint="eastAsia" w:ascii="Times New Roman" w:eastAsia="宋体"/>
          <w:sz w:val="24"/>
          <w:szCs w:val="24"/>
        </w:rPr>
        <w:t>6.7.2-</w:t>
      </w:r>
      <w:r>
        <w:rPr>
          <w:rFonts w:ascii="Times New Roman" w:eastAsia="宋体"/>
          <w:sz w:val="24"/>
          <w:szCs w:val="24"/>
        </w:rPr>
        <w:t>6</w:t>
      </w:r>
      <w:r>
        <w:rPr>
          <w:rFonts w:hint="eastAsia" w:ascii="Times New Roman" w:eastAsia="宋体"/>
          <w:sz w:val="24"/>
          <w:szCs w:val="24"/>
          <w:lang w:val="en-US" w:eastAsia="zh-CN"/>
        </w:rPr>
        <w:t>的</w:t>
      </w:r>
      <w:r>
        <w:rPr>
          <w:rFonts w:ascii="Times New Roman" w:eastAsia="宋体"/>
          <w:sz w:val="24"/>
          <w:szCs w:val="24"/>
        </w:rPr>
        <w:t>规定。</w:t>
      </w:r>
    </w:p>
    <w:p w14:paraId="2CFA60C9">
      <w:pPr>
        <w:pStyle w:val="39"/>
        <w:numPr>
          <w:ilvl w:val="0"/>
          <w:numId w:val="0"/>
        </w:numPr>
        <w:spacing w:before="0" w:beforeLines="0" w:after="0" w:afterLines="0"/>
        <w:rPr>
          <w:rFonts w:ascii="Times New Roman" w:eastAsia="宋体"/>
          <w:b/>
          <w:bCs/>
          <w:sz w:val="24"/>
          <w:szCs w:val="22"/>
        </w:rPr>
      </w:pPr>
      <w:r>
        <w:rPr>
          <w:rFonts w:ascii="Times New Roman" w:eastAsia="宋体"/>
          <w:b/>
          <w:bCs/>
          <w:sz w:val="24"/>
          <w:szCs w:val="22"/>
        </w:rPr>
        <w:t>表</w:t>
      </w:r>
      <w:r>
        <w:rPr>
          <w:rFonts w:hint="eastAsia" w:ascii="Times New Roman" w:eastAsia="宋体"/>
          <w:b/>
          <w:bCs/>
          <w:sz w:val="24"/>
          <w:szCs w:val="22"/>
        </w:rPr>
        <w:t>6.7.2-1</w:t>
      </w:r>
      <w:r>
        <w:rPr>
          <w:rFonts w:ascii="Times New Roman" w:eastAsia="宋体"/>
          <w:b/>
          <w:bCs/>
          <w:sz w:val="24"/>
          <w:szCs w:val="22"/>
        </w:rPr>
        <w:t xml:space="preserve"> 安全方案管理要求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5603"/>
        <w:gridCol w:w="1027"/>
        <w:gridCol w:w="917"/>
      </w:tblGrid>
      <w:tr w14:paraId="1D85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bottom w:val="single" w:color="auto" w:sz="8" w:space="0"/>
            </w:tcBorders>
            <w:vAlign w:val="center"/>
          </w:tcPr>
          <w:p w14:paraId="1C5FCC20">
            <w:pPr>
              <w:pStyle w:val="31"/>
              <w:ind w:firstLine="0" w:firstLineChars="0"/>
              <w:jc w:val="center"/>
              <w:rPr>
                <w:rFonts w:hint="eastAsia" w:hAnsi="宋体" w:cs="宋体"/>
                <w:sz w:val="24"/>
                <w:szCs w:val="24"/>
              </w:rPr>
            </w:pPr>
            <w:r>
              <w:rPr>
                <w:rFonts w:hint="eastAsia" w:hAnsi="宋体" w:cs="宋体"/>
                <w:sz w:val="24"/>
                <w:szCs w:val="24"/>
              </w:rPr>
              <w:t>序号</w:t>
            </w:r>
          </w:p>
        </w:tc>
        <w:tc>
          <w:tcPr>
            <w:tcW w:w="6408" w:type="dxa"/>
            <w:tcBorders>
              <w:top w:val="single" w:color="auto" w:sz="8" w:space="0"/>
              <w:bottom w:val="single" w:color="auto" w:sz="8" w:space="0"/>
            </w:tcBorders>
            <w:vAlign w:val="center"/>
          </w:tcPr>
          <w:p w14:paraId="22269795">
            <w:pPr>
              <w:pStyle w:val="31"/>
              <w:ind w:firstLine="0" w:firstLineChars="0"/>
              <w:jc w:val="center"/>
              <w:rPr>
                <w:rFonts w:hint="eastAsia" w:hAnsi="宋体" w:cs="宋体"/>
                <w:sz w:val="24"/>
                <w:szCs w:val="24"/>
              </w:rPr>
            </w:pPr>
            <w:r>
              <w:rPr>
                <w:rFonts w:hint="eastAsia" w:hAnsi="宋体" w:cs="宋体"/>
                <w:sz w:val="24"/>
                <w:szCs w:val="24"/>
              </w:rPr>
              <w:t>具体要求</w:t>
            </w:r>
          </w:p>
        </w:tc>
        <w:tc>
          <w:tcPr>
            <w:tcW w:w="1116" w:type="dxa"/>
            <w:tcBorders>
              <w:top w:val="single" w:color="auto" w:sz="8" w:space="0"/>
              <w:bottom w:val="single" w:color="auto" w:sz="8" w:space="0"/>
            </w:tcBorders>
            <w:vAlign w:val="center"/>
          </w:tcPr>
          <w:p w14:paraId="3D91EC32">
            <w:pPr>
              <w:pStyle w:val="31"/>
              <w:ind w:firstLine="0" w:firstLineChars="0"/>
              <w:jc w:val="center"/>
              <w:rPr>
                <w:rFonts w:hint="eastAsia" w:hAnsi="宋体" w:cs="宋体"/>
                <w:sz w:val="24"/>
                <w:szCs w:val="24"/>
              </w:rPr>
            </w:pPr>
            <w:r>
              <w:rPr>
                <w:rFonts w:hint="eastAsia" w:hAnsi="宋体" w:cs="宋体"/>
                <w:sz w:val="24"/>
                <w:szCs w:val="24"/>
              </w:rPr>
              <w:t>必备项</w:t>
            </w:r>
          </w:p>
        </w:tc>
        <w:tc>
          <w:tcPr>
            <w:tcW w:w="989" w:type="dxa"/>
            <w:tcBorders>
              <w:top w:val="single" w:color="auto" w:sz="8" w:space="0"/>
              <w:bottom w:val="single" w:color="auto" w:sz="8" w:space="0"/>
              <w:right w:val="single" w:color="auto" w:sz="8" w:space="0"/>
            </w:tcBorders>
            <w:vAlign w:val="center"/>
          </w:tcPr>
          <w:p w14:paraId="221F156E">
            <w:pPr>
              <w:pStyle w:val="31"/>
              <w:ind w:firstLine="0" w:firstLineChars="0"/>
              <w:jc w:val="center"/>
              <w:rPr>
                <w:rFonts w:hint="eastAsia" w:hAnsi="宋体" w:cs="宋体"/>
                <w:sz w:val="24"/>
                <w:szCs w:val="24"/>
              </w:rPr>
            </w:pPr>
            <w:r>
              <w:rPr>
                <w:rFonts w:hint="eastAsia" w:hAnsi="宋体" w:cs="宋体"/>
                <w:sz w:val="24"/>
                <w:szCs w:val="24"/>
              </w:rPr>
              <w:t>可选项</w:t>
            </w:r>
          </w:p>
        </w:tc>
      </w:tr>
      <w:tr w14:paraId="142C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tcBorders>
            <w:vAlign w:val="center"/>
          </w:tcPr>
          <w:p w14:paraId="32F8DA95">
            <w:pPr>
              <w:pStyle w:val="31"/>
              <w:ind w:firstLine="0" w:firstLineChars="0"/>
              <w:jc w:val="center"/>
              <w:rPr>
                <w:rFonts w:ascii="Times New Roman"/>
                <w:sz w:val="24"/>
                <w:szCs w:val="24"/>
              </w:rPr>
            </w:pPr>
            <w:r>
              <w:rPr>
                <w:rFonts w:ascii="Times New Roman"/>
                <w:sz w:val="24"/>
                <w:szCs w:val="24"/>
              </w:rPr>
              <w:t>1</w:t>
            </w:r>
          </w:p>
        </w:tc>
        <w:tc>
          <w:tcPr>
            <w:tcW w:w="6408" w:type="dxa"/>
            <w:tcBorders>
              <w:top w:val="single" w:color="auto" w:sz="8" w:space="0"/>
            </w:tcBorders>
            <w:vAlign w:val="center"/>
          </w:tcPr>
          <w:p w14:paraId="0FE65B7A">
            <w:pPr>
              <w:pStyle w:val="31"/>
              <w:ind w:firstLine="0" w:firstLineChars="0"/>
              <w:jc w:val="left"/>
              <w:rPr>
                <w:rFonts w:hint="eastAsia" w:hAnsi="宋体" w:cs="宋体"/>
                <w:sz w:val="24"/>
                <w:szCs w:val="24"/>
              </w:rPr>
            </w:pPr>
            <w:r>
              <w:rPr>
                <w:rFonts w:hint="eastAsia" w:hAnsi="宋体" w:cs="宋体"/>
                <w:sz w:val="24"/>
                <w:szCs w:val="24"/>
              </w:rPr>
              <w:t>提供在线提交安全方案及审查功能</w:t>
            </w:r>
          </w:p>
        </w:tc>
        <w:tc>
          <w:tcPr>
            <w:tcW w:w="1116" w:type="dxa"/>
            <w:tcBorders>
              <w:top w:val="single" w:color="auto" w:sz="8" w:space="0"/>
            </w:tcBorders>
            <w:vAlign w:val="center"/>
          </w:tcPr>
          <w:p w14:paraId="13500687">
            <w:pPr>
              <w:pStyle w:val="31"/>
              <w:ind w:firstLine="0" w:firstLineChars="0"/>
              <w:jc w:val="center"/>
              <w:rPr>
                <w:rFonts w:hint="eastAsia" w:hAnsi="宋体" w:cs="宋体"/>
                <w:sz w:val="24"/>
                <w:szCs w:val="24"/>
              </w:rPr>
            </w:pPr>
            <w:r>
              <w:rPr>
                <w:rFonts w:hint="eastAsia" w:hAnsi="宋体" w:cs="宋体"/>
                <w:sz w:val="24"/>
                <w:szCs w:val="24"/>
              </w:rPr>
              <w:t>√</w:t>
            </w:r>
          </w:p>
        </w:tc>
        <w:tc>
          <w:tcPr>
            <w:tcW w:w="989" w:type="dxa"/>
            <w:tcBorders>
              <w:top w:val="single" w:color="auto" w:sz="8" w:space="0"/>
              <w:right w:val="single" w:color="auto" w:sz="8" w:space="0"/>
            </w:tcBorders>
            <w:vAlign w:val="center"/>
          </w:tcPr>
          <w:p w14:paraId="00172D28">
            <w:pPr>
              <w:jc w:val="center"/>
              <w:rPr>
                <w:rFonts w:hint="eastAsia" w:ascii="宋体" w:hAnsi="宋体" w:eastAsia="宋体" w:cs="宋体"/>
                <w:sz w:val="24"/>
                <w:szCs w:val="24"/>
              </w:rPr>
            </w:pPr>
            <w:r>
              <w:rPr>
                <w:rFonts w:hint="eastAsia" w:ascii="宋体" w:hAnsi="宋体" w:eastAsia="宋体" w:cs="宋体"/>
                <w:sz w:val="24"/>
                <w:szCs w:val="24"/>
              </w:rPr>
              <w:t>—</w:t>
            </w:r>
          </w:p>
        </w:tc>
      </w:tr>
      <w:tr w14:paraId="4A24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7952F606">
            <w:pPr>
              <w:pStyle w:val="31"/>
              <w:ind w:firstLine="0" w:firstLineChars="0"/>
              <w:jc w:val="center"/>
              <w:rPr>
                <w:rFonts w:ascii="Times New Roman"/>
                <w:sz w:val="24"/>
                <w:szCs w:val="24"/>
              </w:rPr>
            </w:pPr>
            <w:r>
              <w:rPr>
                <w:rFonts w:ascii="Times New Roman"/>
                <w:sz w:val="24"/>
                <w:szCs w:val="24"/>
              </w:rPr>
              <w:t>2</w:t>
            </w:r>
          </w:p>
        </w:tc>
        <w:tc>
          <w:tcPr>
            <w:tcW w:w="6408" w:type="dxa"/>
            <w:vAlign w:val="center"/>
          </w:tcPr>
          <w:p w14:paraId="7EB54CDD">
            <w:pPr>
              <w:pStyle w:val="31"/>
              <w:ind w:firstLine="0" w:firstLineChars="0"/>
              <w:jc w:val="left"/>
              <w:rPr>
                <w:rFonts w:hint="eastAsia" w:hAnsi="宋体" w:cs="宋体"/>
                <w:sz w:val="24"/>
                <w:szCs w:val="24"/>
              </w:rPr>
            </w:pPr>
            <w:r>
              <w:rPr>
                <w:rFonts w:hint="eastAsia" w:hAnsi="宋体" w:cs="宋体"/>
                <w:sz w:val="24"/>
                <w:szCs w:val="24"/>
              </w:rPr>
              <w:t>提供台帐管理功能</w:t>
            </w:r>
          </w:p>
        </w:tc>
        <w:tc>
          <w:tcPr>
            <w:tcW w:w="1116" w:type="dxa"/>
            <w:vAlign w:val="center"/>
          </w:tcPr>
          <w:p w14:paraId="0C52BEB0">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5D6A17EA">
            <w:pPr>
              <w:jc w:val="center"/>
              <w:rPr>
                <w:rFonts w:hint="eastAsia" w:ascii="宋体" w:hAnsi="宋体" w:eastAsia="宋体" w:cs="宋体"/>
                <w:sz w:val="24"/>
                <w:szCs w:val="24"/>
              </w:rPr>
            </w:pPr>
            <w:r>
              <w:rPr>
                <w:rFonts w:hint="eastAsia" w:ascii="宋体" w:hAnsi="宋体" w:eastAsia="宋体" w:cs="宋体"/>
                <w:sz w:val="24"/>
                <w:szCs w:val="24"/>
              </w:rPr>
              <w:t>—</w:t>
            </w:r>
          </w:p>
        </w:tc>
      </w:tr>
      <w:tr w14:paraId="0E48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6D7B7D49">
            <w:pPr>
              <w:pStyle w:val="31"/>
              <w:ind w:firstLine="0" w:firstLineChars="0"/>
              <w:jc w:val="center"/>
              <w:rPr>
                <w:rFonts w:ascii="Times New Roman"/>
                <w:sz w:val="24"/>
                <w:szCs w:val="24"/>
              </w:rPr>
            </w:pPr>
            <w:r>
              <w:rPr>
                <w:rFonts w:ascii="Times New Roman"/>
                <w:sz w:val="24"/>
                <w:szCs w:val="24"/>
              </w:rPr>
              <w:t>3</w:t>
            </w:r>
          </w:p>
        </w:tc>
        <w:tc>
          <w:tcPr>
            <w:tcW w:w="6408" w:type="dxa"/>
            <w:vAlign w:val="center"/>
          </w:tcPr>
          <w:p w14:paraId="3582469E">
            <w:pPr>
              <w:pStyle w:val="31"/>
              <w:ind w:firstLine="0" w:firstLineChars="0"/>
              <w:jc w:val="left"/>
              <w:rPr>
                <w:rFonts w:hint="eastAsia" w:hAnsi="宋体" w:cs="宋体"/>
                <w:sz w:val="24"/>
                <w:szCs w:val="24"/>
              </w:rPr>
            </w:pPr>
            <w:r>
              <w:rPr>
                <w:rFonts w:hint="eastAsia" w:hAnsi="宋体" w:cs="宋体"/>
                <w:sz w:val="24"/>
                <w:szCs w:val="24"/>
              </w:rPr>
              <w:t>提供通知公示功能</w:t>
            </w:r>
          </w:p>
        </w:tc>
        <w:tc>
          <w:tcPr>
            <w:tcW w:w="1116" w:type="dxa"/>
            <w:vAlign w:val="center"/>
          </w:tcPr>
          <w:p w14:paraId="61DBE0DB">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4B4E1A02">
            <w:pPr>
              <w:jc w:val="center"/>
              <w:rPr>
                <w:rFonts w:hint="eastAsia" w:ascii="宋体" w:hAnsi="宋体" w:eastAsia="宋体" w:cs="宋体"/>
                <w:sz w:val="24"/>
                <w:szCs w:val="24"/>
              </w:rPr>
            </w:pPr>
            <w:r>
              <w:rPr>
                <w:rFonts w:hint="eastAsia" w:ascii="宋体" w:hAnsi="宋体" w:eastAsia="宋体" w:cs="宋体"/>
                <w:sz w:val="24"/>
                <w:szCs w:val="24"/>
              </w:rPr>
              <w:t>—</w:t>
            </w:r>
          </w:p>
        </w:tc>
      </w:tr>
      <w:tr w14:paraId="6487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134276A4">
            <w:pPr>
              <w:pStyle w:val="31"/>
              <w:ind w:firstLine="0" w:firstLineChars="0"/>
              <w:jc w:val="center"/>
              <w:rPr>
                <w:rFonts w:ascii="Times New Roman"/>
                <w:sz w:val="24"/>
                <w:szCs w:val="24"/>
              </w:rPr>
            </w:pPr>
            <w:r>
              <w:rPr>
                <w:rFonts w:ascii="Times New Roman"/>
                <w:sz w:val="24"/>
                <w:szCs w:val="24"/>
              </w:rPr>
              <w:t>4</w:t>
            </w:r>
          </w:p>
        </w:tc>
        <w:tc>
          <w:tcPr>
            <w:tcW w:w="6408" w:type="dxa"/>
            <w:vAlign w:val="center"/>
          </w:tcPr>
          <w:p w14:paraId="77CE3C21">
            <w:pPr>
              <w:pStyle w:val="31"/>
              <w:ind w:firstLine="0" w:firstLineChars="0"/>
              <w:jc w:val="left"/>
              <w:rPr>
                <w:rFonts w:hint="eastAsia" w:hAnsi="宋体" w:cs="宋体"/>
                <w:sz w:val="24"/>
                <w:szCs w:val="24"/>
              </w:rPr>
            </w:pPr>
            <w:r>
              <w:rPr>
                <w:rFonts w:hint="eastAsia" w:hAnsi="宋体" w:cs="宋体"/>
                <w:sz w:val="24"/>
                <w:szCs w:val="24"/>
              </w:rPr>
              <w:t>提供方案在线编辑功能</w:t>
            </w:r>
          </w:p>
        </w:tc>
        <w:tc>
          <w:tcPr>
            <w:tcW w:w="1116" w:type="dxa"/>
            <w:vAlign w:val="center"/>
          </w:tcPr>
          <w:p w14:paraId="3DE5B3ED">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30346157">
            <w:pPr>
              <w:jc w:val="center"/>
              <w:rPr>
                <w:rFonts w:hint="eastAsia" w:ascii="宋体" w:hAnsi="宋体" w:eastAsia="宋体" w:cs="宋体"/>
                <w:sz w:val="24"/>
                <w:szCs w:val="24"/>
              </w:rPr>
            </w:pPr>
            <w:r>
              <w:rPr>
                <w:rFonts w:hint="eastAsia" w:ascii="宋体" w:hAnsi="宋体" w:eastAsia="宋体" w:cs="宋体"/>
                <w:sz w:val="24"/>
                <w:szCs w:val="24"/>
              </w:rPr>
              <w:t>√</w:t>
            </w:r>
          </w:p>
        </w:tc>
      </w:tr>
      <w:tr w14:paraId="0FBF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bottom w:val="single" w:color="auto" w:sz="8" w:space="0"/>
            </w:tcBorders>
            <w:vAlign w:val="center"/>
          </w:tcPr>
          <w:p w14:paraId="2F592290">
            <w:pPr>
              <w:pStyle w:val="31"/>
              <w:ind w:firstLine="0" w:firstLineChars="0"/>
              <w:jc w:val="center"/>
              <w:rPr>
                <w:rFonts w:ascii="Times New Roman"/>
                <w:sz w:val="24"/>
                <w:szCs w:val="24"/>
              </w:rPr>
            </w:pPr>
            <w:r>
              <w:rPr>
                <w:rFonts w:ascii="Times New Roman"/>
                <w:sz w:val="24"/>
                <w:szCs w:val="24"/>
              </w:rPr>
              <w:t>5</w:t>
            </w:r>
          </w:p>
        </w:tc>
        <w:tc>
          <w:tcPr>
            <w:tcW w:w="6408" w:type="dxa"/>
            <w:tcBorders>
              <w:bottom w:val="single" w:color="auto" w:sz="8" w:space="0"/>
            </w:tcBorders>
            <w:vAlign w:val="center"/>
          </w:tcPr>
          <w:p w14:paraId="098FAA8F">
            <w:pPr>
              <w:pStyle w:val="31"/>
              <w:ind w:firstLine="0" w:firstLineChars="0"/>
              <w:jc w:val="left"/>
              <w:rPr>
                <w:rFonts w:hint="eastAsia" w:hAnsi="宋体" w:cs="宋体"/>
                <w:sz w:val="24"/>
                <w:szCs w:val="24"/>
              </w:rPr>
            </w:pPr>
            <w:r>
              <w:rPr>
                <w:rFonts w:hint="eastAsia" w:hAnsi="宋体" w:cs="宋体"/>
                <w:sz w:val="24"/>
                <w:szCs w:val="24"/>
              </w:rPr>
              <w:t>提供安全方案交底管理功能</w:t>
            </w:r>
          </w:p>
        </w:tc>
        <w:tc>
          <w:tcPr>
            <w:tcW w:w="1116" w:type="dxa"/>
            <w:tcBorders>
              <w:bottom w:val="single" w:color="auto" w:sz="8" w:space="0"/>
            </w:tcBorders>
            <w:vAlign w:val="center"/>
          </w:tcPr>
          <w:p w14:paraId="678EE4EC">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bottom w:val="single" w:color="auto" w:sz="8" w:space="0"/>
              <w:right w:val="single" w:color="auto" w:sz="8" w:space="0"/>
            </w:tcBorders>
            <w:vAlign w:val="center"/>
          </w:tcPr>
          <w:p w14:paraId="6FF11BAE">
            <w:pPr>
              <w:jc w:val="center"/>
              <w:rPr>
                <w:rFonts w:hint="eastAsia" w:ascii="宋体" w:hAnsi="宋体" w:eastAsia="宋体" w:cs="宋体"/>
                <w:sz w:val="24"/>
                <w:szCs w:val="24"/>
              </w:rPr>
            </w:pPr>
            <w:r>
              <w:rPr>
                <w:rFonts w:hint="eastAsia" w:ascii="宋体" w:hAnsi="宋体" w:eastAsia="宋体" w:cs="宋体"/>
                <w:sz w:val="24"/>
                <w:szCs w:val="24"/>
              </w:rPr>
              <w:t>√</w:t>
            </w:r>
          </w:p>
        </w:tc>
      </w:tr>
    </w:tbl>
    <w:p w14:paraId="4E7218DC">
      <w:pPr>
        <w:pStyle w:val="39"/>
        <w:numPr>
          <w:ilvl w:val="0"/>
          <w:numId w:val="0"/>
        </w:numPr>
        <w:spacing w:before="0" w:beforeLines="0" w:after="0" w:afterLines="0"/>
        <w:jc w:val="both"/>
        <w:rPr>
          <w:rFonts w:hint="eastAsia" w:ascii="宋体" w:hAnsi="宋体" w:eastAsia="宋体" w:cs="宋体"/>
          <w:sz w:val="24"/>
          <w:szCs w:val="24"/>
        </w:rPr>
      </w:pPr>
    </w:p>
    <w:p w14:paraId="0A3088F1">
      <w:pPr>
        <w:pStyle w:val="39"/>
        <w:numPr>
          <w:ilvl w:val="0"/>
          <w:numId w:val="0"/>
        </w:numPr>
        <w:spacing w:before="0" w:beforeLines="0" w:after="0" w:afterLines="0"/>
        <w:rPr>
          <w:rFonts w:ascii="Times New Roman" w:eastAsia="宋体"/>
          <w:b/>
          <w:bCs/>
          <w:sz w:val="24"/>
          <w:szCs w:val="24"/>
        </w:rPr>
      </w:pPr>
      <w:r>
        <w:rPr>
          <w:rFonts w:ascii="Times New Roman" w:eastAsia="宋体"/>
          <w:b/>
          <w:bCs/>
          <w:sz w:val="24"/>
          <w:szCs w:val="22"/>
        </w:rPr>
        <w:t>表</w:t>
      </w:r>
      <w:r>
        <w:rPr>
          <w:rFonts w:hint="eastAsia" w:ascii="Times New Roman" w:eastAsia="宋体"/>
          <w:b/>
          <w:bCs/>
          <w:sz w:val="24"/>
          <w:szCs w:val="22"/>
        </w:rPr>
        <w:t>6.7.2-</w:t>
      </w:r>
      <w:r>
        <w:rPr>
          <w:rFonts w:ascii="Times New Roman" w:eastAsia="宋体"/>
          <w:b/>
          <w:bCs/>
          <w:sz w:val="24"/>
          <w:szCs w:val="22"/>
        </w:rPr>
        <w:t xml:space="preserve">2 </w:t>
      </w:r>
      <w:r>
        <w:rPr>
          <w:rFonts w:ascii="Times New Roman" w:eastAsia="宋体"/>
          <w:b/>
          <w:bCs/>
          <w:sz w:val="24"/>
          <w:szCs w:val="24"/>
        </w:rPr>
        <w:t>危险性较大的分部分项工程信息管理要求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5559"/>
        <w:gridCol w:w="1018"/>
        <w:gridCol w:w="973"/>
      </w:tblGrid>
      <w:tr w14:paraId="7E0D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68" w:type="dxa"/>
            <w:tcBorders>
              <w:top w:val="single" w:color="auto" w:sz="8" w:space="0"/>
              <w:left w:val="single" w:color="auto" w:sz="8" w:space="0"/>
              <w:bottom w:val="single" w:color="auto" w:sz="8" w:space="0"/>
            </w:tcBorders>
            <w:vAlign w:val="center"/>
          </w:tcPr>
          <w:p w14:paraId="030230F0">
            <w:pPr>
              <w:pStyle w:val="31"/>
              <w:ind w:firstLine="0" w:firstLineChars="0"/>
              <w:jc w:val="center"/>
              <w:rPr>
                <w:rFonts w:hint="eastAsia" w:hAnsi="宋体" w:cs="宋体"/>
                <w:sz w:val="24"/>
                <w:szCs w:val="24"/>
              </w:rPr>
            </w:pPr>
            <w:r>
              <w:rPr>
                <w:rFonts w:hint="eastAsia" w:hAnsi="宋体" w:cs="宋体"/>
                <w:sz w:val="24"/>
                <w:szCs w:val="24"/>
              </w:rPr>
              <w:t>序号</w:t>
            </w:r>
          </w:p>
        </w:tc>
        <w:tc>
          <w:tcPr>
            <w:tcW w:w="5563" w:type="dxa"/>
            <w:tcBorders>
              <w:top w:val="single" w:color="auto" w:sz="8" w:space="0"/>
              <w:bottom w:val="single" w:color="auto" w:sz="8" w:space="0"/>
            </w:tcBorders>
            <w:vAlign w:val="center"/>
          </w:tcPr>
          <w:p w14:paraId="061C2130">
            <w:pPr>
              <w:pStyle w:val="31"/>
              <w:ind w:firstLine="0" w:firstLineChars="0"/>
              <w:jc w:val="center"/>
              <w:rPr>
                <w:rFonts w:hint="eastAsia" w:hAnsi="宋体" w:cs="宋体"/>
                <w:sz w:val="24"/>
                <w:szCs w:val="24"/>
              </w:rPr>
            </w:pPr>
            <w:r>
              <w:rPr>
                <w:rFonts w:hint="eastAsia" w:hAnsi="宋体" w:cs="宋体"/>
                <w:sz w:val="24"/>
                <w:szCs w:val="24"/>
              </w:rPr>
              <w:t>具体要求</w:t>
            </w:r>
          </w:p>
        </w:tc>
        <w:tc>
          <w:tcPr>
            <w:tcW w:w="1018" w:type="dxa"/>
            <w:tcBorders>
              <w:top w:val="single" w:color="auto" w:sz="8" w:space="0"/>
              <w:bottom w:val="single" w:color="auto" w:sz="8" w:space="0"/>
            </w:tcBorders>
            <w:vAlign w:val="center"/>
          </w:tcPr>
          <w:p w14:paraId="0031D22F">
            <w:pPr>
              <w:pStyle w:val="31"/>
              <w:ind w:firstLine="0" w:firstLineChars="0"/>
              <w:jc w:val="center"/>
              <w:rPr>
                <w:rFonts w:hint="eastAsia" w:hAnsi="宋体" w:cs="宋体"/>
                <w:sz w:val="24"/>
                <w:szCs w:val="24"/>
              </w:rPr>
            </w:pPr>
            <w:r>
              <w:rPr>
                <w:rFonts w:hint="eastAsia" w:hAnsi="宋体" w:cs="宋体"/>
                <w:sz w:val="24"/>
                <w:szCs w:val="24"/>
              </w:rPr>
              <w:t>必备项</w:t>
            </w:r>
          </w:p>
        </w:tc>
        <w:tc>
          <w:tcPr>
            <w:tcW w:w="973" w:type="dxa"/>
            <w:tcBorders>
              <w:top w:val="single" w:color="auto" w:sz="8" w:space="0"/>
              <w:bottom w:val="single" w:color="auto" w:sz="8" w:space="0"/>
              <w:right w:val="single" w:color="auto" w:sz="8" w:space="0"/>
            </w:tcBorders>
            <w:vAlign w:val="center"/>
          </w:tcPr>
          <w:p w14:paraId="125911D6">
            <w:pPr>
              <w:pStyle w:val="31"/>
              <w:ind w:firstLine="0" w:firstLineChars="0"/>
              <w:jc w:val="center"/>
              <w:rPr>
                <w:rFonts w:hint="eastAsia" w:hAnsi="宋体" w:cs="宋体"/>
                <w:sz w:val="24"/>
                <w:szCs w:val="24"/>
              </w:rPr>
            </w:pPr>
            <w:r>
              <w:rPr>
                <w:rFonts w:hint="eastAsia" w:hAnsi="宋体" w:cs="宋体"/>
                <w:sz w:val="24"/>
                <w:szCs w:val="24"/>
              </w:rPr>
              <w:t>可选项</w:t>
            </w:r>
          </w:p>
        </w:tc>
      </w:tr>
      <w:tr w14:paraId="1396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top w:val="single" w:color="auto" w:sz="8" w:space="0"/>
              <w:left w:val="single" w:color="auto" w:sz="8" w:space="0"/>
            </w:tcBorders>
            <w:vAlign w:val="center"/>
          </w:tcPr>
          <w:p w14:paraId="7791E829">
            <w:pPr>
              <w:pStyle w:val="31"/>
              <w:ind w:firstLine="0" w:firstLineChars="0"/>
              <w:jc w:val="center"/>
              <w:rPr>
                <w:rFonts w:ascii="Times New Roman"/>
                <w:sz w:val="24"/>
                <w:szCs w:val="24"/>
              </w:rPr>
            </w:pPr>
            <w:r>
              <w:rPr>
                <w:rFonts w:ascii="Times New Roman"/>
                <w:sz w:val="24"/>
                <w:szCs w:val="24"/>
              </w:rPr>
              <w:t>1</w:t>
            </w:r>
          </w:p>
        </w:tc>
        <w:tc>
          <w:tcPr>
            <w:tcW w:w="5563" w:type="dxa"/>
            <w:tcBorders>
              <w:top w:val="single" w:color="auto" w:sz="8" w:space="0"/>
            </w:tcBorders>
            <w:vAlign w:val="center"/>
          </w:tcPr>
          <w:p w14:paraId="338468C1">
            <w:pPr>
              <w:pStyle w:val="31"/>
              <w:ind w:firstLine="0" w:firstLineChars="0"/>
              <w:jc w:val="left"/>
              <w:rPr>
                <w:rFonts w:hint="eastAsia" w:hAnsi="宋体" w:cs="宋体"/>
                <w:sz w:val="24"/>
                <w:szCs w:val="24"/>
              </w:rPr>
            </w:pPr>
            <w:r>
              <w:rPr>
                <w:rFonts w:hint="eastAsia" w:hAnsi="宋体" w:cs="宋体"/>
                <w:sz w:val="24"/>
                <w:szCs w:val="24"/>
              </w:rPr>
              <w:t>提供危险性较大的分部分项工程评定功能</w:t>
            </w:r>
          </w:p>
        </w:tc>
        <w:tc>
          <w:tcPr>
            <w:tcW w:w="1018" w:type="dxa"/>
            <w:tcBorders>
              <w:top w:val="single" w:color="auto" w:sz="8" w:space="0"/>
            </w:tcBorders>
            <w:vAlign w:val="center"/>
          </w:tcPr>
          <w:p w14:paraId="79B37154">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top w:val="single" w:color="auto" w:sz="8" w:space="0"/>
              <w:right w:val="single" w:color="auto" w:sz="8" w:space="0"/>
            </w:tcBorders>
            <w:vAlign w:val="center"/>
          </w:tcPr>
          <w:p w14:paraId="740F8CB6">
            <w:pPr>
              <w:ind w:firstLine="480" w:firstLineChars="200"/>
              <w:rPr>
                <w:rFonts w:hint="eastAsia" w:ascii="宋体" w:hAnsi="宋体" w:eastAsia="宋体" w:cs="宋体"/>
                <w:sz w:val="24"/>
                <w:szCs w:val="24"/>
              </w:rPr>
            </w:pPr>
            <w:r>
              <w:rPr>
                <w:rFonts w:hint="eastAsia" w:ascii="宋体" w:hAnsi="宋体" w:eastAsia="宋体" w:cs="宋体"/>
                <w:sz w:val="24"/>
                <w:szCs w:val="24"/>
              </w:rPr>
              <w:t>—</w:t>
            </w:r>
          </w:p>
        </w:tc>
      </w:tr>
      <w:tr w14:paraId="5528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left w:val="single" w:color="auto" w:sz="8" w:space="0"/>
            </w:tcBorders>
            <w:vAlign w:val="center"/>
          </w:tcPr>
          <w:p w14:paraId="01D1F3FD">
            <w:pPr>
              <w:pStyle w:val="31"/>
              <w:ind w:firstLine="0" w:firstLineChars="0"/>
              <w:jc w:val="center"/>
              <w:rPr>
                <w:rFonts w:ascii="Times New Roman"/>
                <w:sz w:val="24"/>
                <w:szCs w:val="24"/>
              </w:rPr>
            </w:pPr>
            <w:r>
              <w:rPr>
                <w:rFonts w:ascii="Times New Roman"/>
                <w:sz w:val="24"/>
                <w:szCs w:val="24"/>
              </w:rPr>
              <w:t>2</w:t>
            </w:r>
          </w:p>
        </w:tc>
        <w:tc>
          <w:tcPr>
            <w:tcW w:w="5563" w:type="dxa"/>
            <w:vAlign w:val="center"/>
          </w:tcPr>
          <w:p w14:paraId="6E89DFD0">
            <w:pPr>
              <w:pStyle w:val="31"/>
              <w:ind w:firstLine="0" w:firstLineChars="0"/>
              <w:jc w:val="left"/>
              <w:rPr>
                <w:rFonts w:hint="eastAsia" w:hAnsi="宋体" w:cs="宋体"/>
                <w:sz w:val="24"/>
                <w:szCs w:val="24"/>
              </w:rPr>
            </w:pPr>
            <w:r>
              <w:rPr>
                <w:rFonts w:hint="eastAsia" w:hAnsi="宋体" w:cs="宋体"/>
                <w:sz w:val="24"/>
                <w:szCs w:val="24"/>
              </w:rPr>
              <w:t>提供专家论证管理功能</w:t>
            </w:r>
          </w:p>
        </w:tc>
        <w:tc>
          <w:tcPr>
            <w:tcW w:w="1018" w:type="dxa"/>
            <w:vAlign w:val="center"/>
          </w:tcPr>
          <w:p w14:paraId="3A5C2387">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7BCBD146">
            <w:pPr>
              <w:ind w:firstLine="480" w:firstLineChars="200"/>
              <w:rPr>
                <w:rFonts w:hint="eastAsia" w:ascii="宋体" w:hAnsi="宋体" w:eastAsia="宋体" w:cs="宋体"/>
                <w:sz w:val="24"/>
                <w:szCs w:val="24"/>
              </w:rPr>
            </w:pPr>
            <w:r>
              <w:rPr>
                <w:rFonts w:hint="eastAsia" w:ascii="宋体" w:hAnsi="宋体" w:eastAsia="宋体" w:cs="宋体"/>
                <w:sz w:val="24"/>
                <w:szCs w:val="24"/>
              </w:rPr>
              <w:t>—</w:t>
            </w:r>
          </w:p>
        </w:tc>
      </w:tr>
      <w:tr w14:paraId="07E3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left w:val="single" w:color="auto" w:sz="8" w:space="0"/>
            </w:tcBorders>
            <w:vAlign w:val="center"/>
          </w:tcPr>
          <w:p w14:paraId="09C9439A">
            <w:pPr>
              <w:pStyle w:val="31"/>
              <w:ind w:firstLine="0" w:firstLineChars="0"/>
              <w:jc w:val="center"/>
              <w:rPr>
                <w:rFonts w:ascii="Times New Roman"/>
                <w:sz w:val="24"/>
                <w:szCs w:val="24"/>
              </w:rPr>
            </w:pPr>
            <w:r>
              <w:rPr>
                <w:rFonts w:ascii="Times New Roman"/>
                <w:sz w:val="24"/>
                <w:szCs w:val="24"/>
              </w:rPr>
              <w:t>3</w:t>
            </w:r>
          </w:p>
        </w:tc>
        <w:tc>
          <w:tcPr>
            <w:tcW w:w="5563" w:type="dxa"/>
            <w:vAlign w:val="center"/>
          </w:tcPr>
          <w:p w14:paraId="0933155C">
            <w:pPr>
              <w:pStyle w:val="31"/>
              <w:ind w:firstLine="0" w:firstLineChars="0"/>
              <w:jc w:val="left"/>
              <w:rPr>
                <w:rFonts w:hint="eastAsia" w:hAnsi="宋体" w:cs="宋体"/>
                <w:sz w:val="24"/>
                <w:szCs w:val="24"/>
              </w:rPr>
            </w:pPr>
            <w:r>
              <w:rPr>
                <w:rFonts w:hint="eastAsia" w:hAnsi="宋体" w:cs="宋体"/>
                <w:sz w:val="24"/>
                <w:szCs w:val="24"/>
              </w:rPr>
              <w:t>提供危险性较大的分部分项工程登记功能</w:t>
            </w:r>
          </w:p>
        </w:tc>
        <w:tc>
          <w:tcPr>
            <w:tcW w:w="1018" w:type="dxa"/>
            <w:vAlign w:val="center"/>
          </w:tcPr>
          <w:p w14:paraId="07C7168F">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7BB91EE6">
            <w:pPr>
              <w:pStyle w:val="31"/>
              <w:ind w:firstLine="480"/>
              <w:rPr>
                <w:rFonts w:hint="eastAsia" w:hAnsi="宋体" w:cs="宋体"/>
                <w:sz w:val="24"/>
                <w:szCs w:val="24"/>
              </w:rPr>
            </w:pPr>
            <w:r>
              <w:rPr>
                <w:rFonts w:hint="eastAsia" w:hAnsi="宋体" w:cs="宋体"/>
                <w:sz w:val="24"/>
                <w:szCs w:val="24"/>
              </w:rPr>
              <w:t>—</w:t>
            </w:r>
          </w:p>
        </w:tc>
      </w:tr>
      <w:tr w14:paraId="0320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left w:val="single" w:color="auto" w:sz="8" w:space="0"/>
            </w:tcBorders>
            <w:vAlign w:val="center"/>
          </w:tcPr>
          <w:p w14:paraId="35C7CD4C">
            <w:pPr>
              <w:pStyle w:val="31"/>
              <w:ind w:firstLine="0" w:firstLineChars="0"/>
              <w:jc w:val="center"/>
              <w:rPr>
                <w:rFonts w:ascii="Times New Roman"/>
                <w:sz w:val="24"/>
                <w:szCs w:val="24"/>
              </w:rPr>
            </w:pPr>
            <w:r>
              <w:rPr>
                <w:rFonts w:ascii="Times New Roman"/>
                <w:sz w:val="24"/>
                <w:szCs w:val="24"/>
              </w:rPr>
              <w:t>4</w:t>
            </w:r>
          </w:p>
        </w:tc>
        <w:tc>
          <w:tcPr>
            <w:tcW w:w="5563" w:type="dxa"/>
            <w:vAlign w:val="center"/>
          </w:tcPr>
          <w:p w14:paraId="4D1BAF2E">
            <w:pPr>
              <w:pStyle w:val="31"/>
              <w:ind w:firstLine="0" w:firstLineChars="0"/>
              <w:jc w:val="left"/>
              <w:rPr>
                <w:rFonts w:hint="eastAsia" w:hAnsi="宋体" w:cs="宋体"/>
                <w:sz w:val="24"/>
                <w:szCs w:val="24"/>
              </w:rPr>
            </w:pPr>
            <w:r>
              <w:rPr>
                <w:rFonts w:hint="eastAsia" w:hAnsi="宋体" w:cs="宋体"/>
                <w:sz w:val="24"/>
                <w:szCs w:val="24"/>
              </w:rPr>
              <w:t>提供危险性较大的分部分项工程施工方案和应急事故处置预案电子记录、电子审批、电子签名功能</w:t>
            </w:r>
          </w:p>
        </w:tc>
        <w:tc>
          <w:tcPr>
            <w:tcW w:w="1018" w:type="dxa"/>
            <w:vAlign w:val="center"/>
          </w:tcPr>
          <w:p w14:paraId="3A1C57FF">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6C6894C5">
            <w:pPr>
              <w:pStyle w:val="31"/>
              <w:ind w:firstLine="480"/>
              <w:rPr>
                <w:rFonts w:hint="eastAsia" w:hAnsi="宋体" w:cs="宋体"/>
                <w:sz w:val="24"/>
                <w:szCs w:val="24"/>
              </w:rPr>
            </w:pPr>
            <w:r>
              <w:rPr>
                <w:rFonts w:hint="eastAsia" w:hAnsi="宋体" w:cs="宋体"/>
                <w:sz w:val="24"/>
                <w:szCs w:val="24"/>
              </w:rPr>
              <w:t>—</w:t>
            </w:r>
          </w:p>
        </w:tc>
      </w:tr>
      <w:tr w14:paraId="2579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left w:val="single" w:color="auto" w:sz="8" w:space="0"/>
            </w:tcBorders>
            <w:vAlign w:val="center"/>
          </w:tcPr>
          <w:p w14:paraId="074AECDF">
            <w:pPr>
              <w:pStyle w:val="31"/>
              <w:ind w:firstLine="0" w:firstLineChars="0"/>
              <w:jc w:val="center"/>
              <w:rPr>
                <w:rFonts w:ascii="Times New Roman"/>
                <w:sz w:val="24"/>
                <w:szCs w:val="24"/>
              </w:rPr>
            </w:pPr>
            <w:r>
              <w:rPr>
                <w:rFonts w:ascii="Times New Roman"/>
                <w:sz w:val="24"/>
                <w:szCs w:val="24"/>
              </w:rPr>
              <w:t>5</w:t>
            </w:r>
          </w:p>
        </w:tc>
        <w:tc>
          <w:tcPr>
            <w:tcW w:w="5563" w:type="dxa"/>
            <w:vAlign w:val="center"/>
          </w:tcPr>
          <w:p w14:paraId="606DD76B">
            <w:pPr>
              <w:jc w:val="left"/>
              <w:rPr>
                <w:rFonts w:hint="eastAsia" w:ascii="宋体" w:hAnsi="宋体" w:eastAsia="宋体" w:cs="宋体"/>
                <w:sz w:val="24"/>
                <w:szCs w:val="24"/>
              </w:rPr>
            </w:pPr>
            <w:r>
              <w:rPr>
                <w:rFonts w:hint="eastAsia" w:ascii="宋体" w:hAnsi="宋体" w:eastAsia="宋体" w:cs="宋体"/>
                <w:sz w:val="24"/>
                <w:szCs w:val="24"/>
              </w:rPr>
              <w:t>提供危险性较大的分部分项工程在线论证功能</w:t>
            </w:r>
          </w:p>
        </w:tc>
        <w:tc>
          <w:tcPr>
            <w:tcW w:w="1018" w:type="dxa"/>
            <w:vAlign w:val="center"/>
          </w:tcPr>
          <w:p w14:paraId="70EDFB60">
            <w:pPr>
              <w:pStyle w:val="31"/>
              <w:ind w:firstLine="0" w:firstLineChars="0"/>
              <w:jc w:val="center"/>
              <w:rPr>
                <w:rFonts w:hint="eastAsia" w:hAnsi="宋体" w:cs="宋体"/>
                <w:sz w:val="24"/>
                <w:szCs w:val="24"/>
              </w:rPr>
            </w:pPr>
            <w:r>
              <w:rPr>
                <w:rFonts w:hint="eastAsia" w:hAnsi="宋体" w:cs="宋体"/>
                <w:sz w:val="24"/>
                <w:szCs w:val="24"/>
              </w:rPr>
              <w:t>—</w:t>
            </w:r>
          </w:p>
        </w:tc>
        <w:tc>
          <w:tcPr>
            <w:tcW w:w="973" w:type="dxa"/>
            <w:tcBorders>
              <w:right w:val="single" w:color="auto" w:sz="8" w:space="0"/>
            </w:tcBorders>
            <w:vAlign w:val="center"/>
          </w:tcPr>
          <w:p w14:paraId="74D188C9">
            <w:pPr>
              <w:pStyle w:val="31"/>
              <w:ind w:firstLine="480"/>
              <w:rPr>
                <w:rFonts w:hint="eastAsia" w:hAnsi="宋体" w:cs="宋体"/>
                <w:sz w:val="24"/>
                <w:szCs w:val="24"/>
              </w:rPr>
            </w:pPr>
            <w:r>
              <w:rPr>
                <w:rFonts w:hint="eastAsia" w:hAnsi="宋体" w:cs="宋体"/>
                <w:sz w:val="24"/>
                <w:szCs w:val="24"/>
              </w:rPr>
              <w:t>√</w:t>
            </w:r>
          </w:p>
        </w:tc>
      </w:tr>
      <w:tr w14:paraId="6058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left w:val="single" w:color="auto" w:sz="8" w:space="0"/>
            </w:tcBorders>
            <w:vAlign w:val="center"/>
          </w:tcPr>
          <w:p w14:paraId="3E0C9815">
            <w:pPr>
              <w:pStyle w:val="31"/>
              <w:ind w:firstLine="0" w:firstLineChars="0"/>
              <w:jc w:val="center"/>
              <w:rPr>
                <w:rFonts w:ascii="Times New Roman"/>
                <w:sz w:val="24"/>
                <w:szCs w:val="24"/>
              </w:rPr>
            </w:pPr>
            <w:r>
              <w:rPr>
                <w:rFonts w:ascii="Times New Roman"/>
                <w:sz w:val="24"/>
                <w:szCs w:val="24"/>
              </w:rPr>
              <w:t>6</w:t>
            </w:r>
          </w:p>
        </w:tc>
        <w:tc>
          <w:tcPr>
            <w:tcW w:w="5563" w:type="dxa"/>
            <w:vAlign w:val="center"/>
          </w:tcPr>
          <w:p w14:paraId="0433269D">
            <w:pPr>
              <w:jc w:val="left"/>
              <w:rPr>
                <w:rFonts w:hint="eastAsia" w:ascii="宋体" w:hAnsi="宋体" w:eastAsia="宋体" w:cs="宋体"/>
                <w:sz w:val="24"/>
                <w:szCs w:val="24"/>
              </w:rPr>
            </w:pPr>
            <w:r>
              <w:rPr>
                <w:rFonts w:hint="eastAsia" w:ascii="宋体" w:hAnsi="宋体" w:eastAsia="宋体" w:cs="宋体"/>
                <w:sz w:val="24"/>
                <w:szCs w:val="24"/>
              </w:rPr>
              <w:t>提供危险性较大的分部分项工程进度管理功能</w:t>
            </w:r>
          </w:p>
        </w:tc>
        <w:tc>
          <w:tcPr>
            <w:tcW w:w="1018" w:type="dxa"/>
            <w:vAlign w:val="center"/>
          </w:tcPr>
          <w:p w14:paraId="395D055D">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40A3A0B2">
            <w:pPr>
              <w:jc w:val="center"/>
              <w:rPr>
                <w:rFonts w:hint="eastAsia" w:ascii="宋体" w:hAnsi="宋体" w:eastAsia="宋体" w:cs="宋体"/>
                <w:sz w:val="24"/>
                <w:szCs w:val="24"/>
              </w:rPr>
            </w:pPr>
            <w:r>
              <w:rPr>
                <w:rFonts w:hint="eastAsia" w:ascii="宋体" w:hAnsi="宋体" w:eastAsia="宋体" w:cs="宋体"/>
                <w:sz w:val="24"/>
                <w:szCs w:val="24"/>
              </w:rPr>
              <w:t>—</w:t>
            </w:r>
          </w:p>
        </w:tc>
      </w:tr>
      <w:tr w14:paraId="301F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left w:val="single" w:color="auto" w:sz="8" w:space="0"/>
            </w:tcBorders>
            <w:vAlign w:val="center"/>
          </w:tcPr>
          <w:p w14:paraId="411895A5">
            <w:pPr>
              <w:pStyle w:val="31"/>
              <w:ind w:firstLine="0" w:firstLineChars="0"/>
              <w:jc w:val="center"/>
              <w:rPr>
                <w:rFonts w:ascii="Times New Roman"/>
                <w:sz w:val="24"/>
                <w:szCs w:val="24"/>
              </w:rPr>
            </w:pPr>
            <w:r>
              <w:rPr>
                <w:rFonts w:ascii="Times New Roman"/>
                <w:sz w:val="24"/>
                <w:szCs w:val="24"/>
              </w:rPr>
              <w:t>7</w:t>
            </w:r>
          </w:p>
        </w:tc>
        <w:tc>
          <w:tcPr>
            <w:tcW w:w="5563" w:type="dxa"/>
            <w:vAlign w:val="center"/>
          </w:tcPr>
          <w:p w14:paraId="6731A126">
            <w:pPr>
              <w:jc w:val="left"/>
              <w:rPr>
                <w:rFonts w:hint="eastAsia" w:ascii="宋体" w:hAnsi="宋体" w:eastAsia="宋体" w:cs="宋体"/>
                <w:sz w:val="24"/>
                <w:szCs w:val="24"/>
              </w:rPr>
            </w:pPr>
            <w:r>
              <w:rPr>
                <w:rFonts w:hint="eastAsia" w:ascii="宋体" w:hAnsi="宋体" w:eastAsia="宋体" w:cs="宋体"/>
                <w:sz w:val="24"/>
                <w:szCs w:val="24"/>
              </w:rPr>
              <w:t>提供危险性较大的分部分项工程分级管控功能</w:t>
            </w:r>
          </w:p>
        </w:tc>
        <w:tc>
          <w:tcPr>
            <w:tcW w:w="1018" w:type="dxa"/>
            <w:vAlign w:val="center"/>
          </w:tcPr>
          <w:p w14:paraId="76001035">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7B7AC68C">
            <w:pPr>
              <w:jc w:val="center"/>
              <w:rPr>
                <w:rFonts w:hint="eastAsia" w:ascii="宋体" w:hAnsi="宋体" w:eastAsia="宋体" w:cs="宋体"/>
                <w:sz w:val="24"/>
                <w:szCs w:val="24"/>
              </w:rPr>
            </w:pPr>
            <w:r>
              <w:rPr>
                <w:rFonts w:hint="eastAsia" w:ascii="宋体" w:hAnsi="宋体" w:eastAsia="宋体" w:cs="宋体"/>
                <w:sz w:val="24"/>
                <w:szCs w:val="24"/>
              </w:rPr>
              <w:t>—</w:t>
            </w:r>
          </w:p>
        </w:tc>
      </w:tr>
      <w:tr w14:paraId="3652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Borders>
              <w:left w:val="single" w:color="auto" w:sz="8" w:space="0"/>
            </w:tcBorders>
            <w:vAlign w:val="center"/>
          </w:tcPr>
          <w:p w14:paraId="540BD33F">
            <w:pPr>
              <w:pStyle w:val="31"/>
              <w:ind w:firstLine="0" w:firstLineChars="0"/>
              <w:jc w:val="center"/>
              <w:rPr>
                <w:rFonts w:ascii="Times New Roman"/>
                <w:sz w:val="24"/>
                <w:szCs w:val="24"/>
              </w:rPr>
            </w:pPr>
            <w:r>
              <w:rPr>
                <w:rFonts w:ascii="Times New Roman"/>
                <w:sz w:val="24"/>
                <w:szCs w:val="24"/>
              </w:rPr>
              <w:t>8</w:t>
            </w:r>
          </w:p>
        </w:tc>
        <w:tc>
          <w:tcPr>
            <w:tcW w:w="5563" w:type="dxa"/>
            <w:vAlign w:val="center"/>
          </w:tcPr>
          <w:p w14:paraId="64B4026F">
            <w:pPr>
              <w:jc w:val="left"/>
              <w:rPr>
                <w:rFonts w:hint="eastAsia" w:ascii="宋体" w:hAnsi="宋体" w:eastAsia="宋体" w:cs="宋体"/>
                <w:sz w:val="24"/>
                <w:szCs w:val="24"/>
              </w:rPr>
            </w:pPr>
            <w:r>
              <w:rPr>
                <w:rFonts w:hint="eastAsia" w:ascii="宋体" w:hAnsi="宋体" w:eastAsia="宋体" w:cs="宋体"/>
                <w:sz w:val="24"/>
                <w:szCs w:val="24"/>
              </w:rPr>
              <w:t>具备通过移动终端设备进行危险性较大的分部分项工程动态管理能力</w:t>
            </w:r>
          </w:p>
        </w:tc>
        <w:tc>
          <w:tcPr>
            <w:tcW w:w="1018" w:type="dxa"/>
            <w:vAlign w:val="center"/>
          </w:tcPr>
          <w:p w14:paraId="68CE4166">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4BAFE788">
            <w:pPr>
              <w:jc w:val="center"/>
              <w:rPr>
                <w:rFonts w:hint="eastAsia" w:ascii="宋体" w:hAnsi="宋体" w:eastAsia="宋体" w:cs="宋体"/>
                <w:sz w:val="24"/>
                <w:szCs w:val="24"/>
              </w:rPr>
            </w:pPr>
            <w:r>
              <w:rPr>
                <w:rFonts w:hint="eastAsia" w:ascii="宋体" w:hAnsi="宋体" w:eastAsia="宋体" w:cs="宋体"/>
                <w:sz w:val="24"/>
                <w:szCs w:val="24"/>
              </w:rPr>
              <w:t>—</w:t>
            </w:r>
          </w:p>
        </w:tc>
      </w:tr>
      <w:tr w14:paraId="5FC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left w:val="single" w:color="auto" w:sz="8" w:space="0"/>
            </w:tcBorders>
            <w:vAlign w:val="center"/>
          </w:tcPr>
          <w:p w14:paraId="07DA18D7">
            <w:pPr>
              <w:pStyle w:val="31"/>
              <w:ind w:firstLine="0" w:firstLineChars="0"/>
              <w:jc w:val="center"/>
              <w:rPr>
                <w:rFonts w:ascii="Times New Roman"/>
                <w:sz w:val="24"/>
                <w:szCs w:val="24"/>
              </w:rPr>
            </w:pPr>
            <w:r>
              <w:rPr>
                <w:rFonts w:ascii="Times New Roman"/>
                <w:sz w:val="24"/>
                <w:szCs w:val="24"/>
              </w:rPr>
              <w:t>9</w:t>
            </w:r>
          </w:p>
        </w:tc>
        <w:tc>
          <w:tcPr>
            <w:tcW w:w="5558" w:type="dxa"/>
            <w:vAlign w:val="center"/>
          </w:tcPr>
          <w:p w14:paraId="54F79E56">
            <w:pPr>
              <w:jc w:val="left"/>
              <w:rPr>
                <w:rFonts w:hint="eastAsia" w:ascii="宋体" w:hAnsi="宋体" w:eastAsia="宋体" w:cs="宋体"/>
                <w:sz w:val="24"/>
                <w:szCs w:val="24"/>
              </w:rPr>
            </w:pPr>
            <w:r>
              <w:rPr>
                <w:rFonts w:hint="eastAsia" w:ascii="宋体" w:hAnsi="宋体" w:eastAsia="宋体" w:cs="宋体"/>
                <w:sz w:val="24"/>
                <w:szCs w:val="24"/>
              </w:rPr>
              <w:t>对监控技术成熟的危险性较大的分部分项工程项（如高支模）布置监测设备</w:t>
            </w:r>
          </w:p>
        </w:tc>
        <w:tc>
          <w:tcPr>
            <w:tcW w:w="1018" w:type="dxa"/>
            <w:vAlign w:val="center"/>
          </w:tcPr>
          <w:p w14:paraId="3A8225DB">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2DF30984">
            <w:pPr>
              <w:jc w:val="center"/>
              <w:rPr>
                <w:rFonts w:hint="eastAsia" w:ascii="宋体" w:hAnsi="宋体" w:eastAsia="宋体" w:cs="宋体"/>
                <w:sz w:val="24"/>
                <w:szCs w:val="24"/>
              </w:rPr>
            </w:pPr>
            <w:r>
              <w:rPr>
                <w:rFonts w:hint="eastAsia" w:ascii="宋体" w:hAnsi="宋体" w:eastAsia="宋体" w:cs="宋体"/>
                <w:sz w:val="24"/>
                <w:szCs w:val="24"/>
              </w:rPr>
              <w:t>√</w:t>
            </w:r>
          </w:p>
        </w:tc>
      </w:tr>
      <w:tr w14:paraId="1034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left w:val="single" w:color="auto" w:sz="8" w:space="0"/>
            </w:tcBorders>
            <w:vAlign w:val="center"/>
          </w:tcPr>
          <w:p w14:paraId="0676EA84">
            <w:pPr>
              <w:pStyle w:val="31"/>
              <w:ind w:firstLine="0" w:firstLineChars="0"/>
              <w:jc w:val="center"/>
              <w:rPr>
                <w:rFonts w:ascii="Times New Roman"/>
                <w:sz w:val="24"/>
                <w:szCs w:val="24"/>
              </w:rPr>
            </w:pPr>
            <w:r>
              <w:rPr>
                <w:rFonts w:ascii="Times New Roman"/>
                <w:sz w:val="24"/>
                <w:szCs w:val="24"/>
              </w:rPr>
              <w:t>10</w:t>
            </w:r>
          </w:p>
        </w:tc>
        <w:tc>
          <w:tcPr>
            <w:tcW w:w="5558" w:type="dxa"/>
            <w:vAlign w:val="center"/>
          </w:tcPr>
          <w:p w14:paraId="1B0F867F">
            <w:pPr>
              <w:pStyle w:val="31"/>
              <w:ind w:firstLine="0" w:firstLineChars="0"/>
              <w:jc w:val="left"/>
              <w:rPr>
                <w:rFonts w:hint="eastAsia" w:hAnsi="宋体" w:cs="宋体"/>
                <w:sz w:val="24"/>
                <w:szCs w:val="24"/>
              </w:rPr>
            </w:pPr>
            <w:r>
              <w:rPr>
                <w:rFonts w:hint="eastAsia" w:hAnsi="宋体" w:cs="宋体"/>
                <w:sz w:val="24"/>
                <w:szCs w:val="24"/>
              </w:rPr>
              <w:t>提供深基坑工程监测关联</w:t>
            </w:r>
            <w:r>
              <w:rPr>
                <w:rFonts w:ascii="Times New Roman"/>
                <w:sz w:val="24"/>
                <w:szCs w:val="24"/>
              </w:rPr>
              <w:t>基坑BIM模型</w:t>
            </w:r>
            <w:r>
              <w:rPr>
                <w:rFonts w:hint="eastAsia" w:hAnsi="宋体" w:cs="宋体"/>
                <w:sz w:val="24"/>
                <w:szCs w:val="24"/>
              </w:rPr>
              <w:t>功能、实现监测动态可视化</w:t>
            </w:r>
          </w:p>
        </w:tc>
        <w:tc>
          <w:tcPr>
            <w:tcW w:w="1018" w:type="dxa"/>
            <w:vAlign w:val="center"/>
          </w:tcPr>
          <w:p w14:paraId="3DA786FC">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5EF24B02">
            <w:pPr>
              <w:jc w:val="center"/>
              <w:rPr>
                <w:rFonts w:hint="eastAsia" w:ascii="宋体" w:hAnsi="宋体" w:eastAsia="宋体" w:cs="宋体"/>
                <w:sz w:val="24"/>
                <w:szCs w:val="24"/>
              </w:rPr>
            </w:pPr>
            <w:r>
              <w:rPr>
                <w:rFonts w:hint="eastAsia" w:ascii="宋体" w:hAnsi="宋体" w:eastAsia="宋体" w:cs="宋体"/>
                <w:sz w:val="24"/>
                <w:szCs w:val="24"/>
              </w:rPr>
              <w:t>√</w:t>
            </w:r>
          </w:p>
        </w:tc>
      </w:tr>
      <w:tr w14:paraId="75C4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left w:val="single" w:color="auto" w:sz="8" w:space="0"/>
            </w:tcBorders>
            <w:vAlign w:val="center"/>
          </w:tcPr>
          <w:p w14:paraId="4A36C327">
            <w:pPr>
              <w:pStyle w:val="31"/>
              <w:ind w:firstLine="0" w:firstLineChars="0"/>
              <w:jc w:val="center"/>
              <w:rPr>
                <w:rFonts w:ascii="Times New Roman"/>
                <w:sz w:val="24"/>
                <w:szCs w:val="24"/>
              </w:rPr>
            </w:pPr>
            <w:r>
              <w:rPr>
                <w:rFonts w:ascii="Times New Roman"/>
                <w:sz w:val="24"/>
                <w:szCs w:val="24"/>
              </w:rPr>
              <w:t>11</w:t>
            </w:r>
          </w:p>
        </w:tc>
        <w:tc>
          <w:tcPr>
            <w:tcW w:w="5558" w:type="dxa"/>
            <w:vAlign w:val="center"/>
          </w:tcPr>
          <w:p w14:paraId="31E97B85">
            <w:pPr>
              <w:pStyle w:val="31"/>
              <w:ind w:firstLine="0" w:firstLineChars="0"/>
              <w:jc w:val="left"/>
              <w:rPr>
                <w:rFonts w:hint="eastAsia" w:hAnsi="宋体" w:cs="宋体"/>
                <w:sz w:val="24"/>
                <w:szCs w:val="24"/>
              </w:rPr>
            </w:pPr>
            <w:r>
              <w:rPr>
                <w:rFonts w:hint="eastAsia" w:hAnsi="宋体" w:cs="宋体"/>
                <w:sz w:val="24"/>
                <w:szCs w:val="24"/>
              </w:rPr>
              <w:t>提供基坑监测数据实时分析功能</w:t>
            </w:r>
          </w:p>
        </w:tc>
        <w:tc>
          <w:tcPr>
            <w:tcW w:w="1018" w:type="dxa"/>
            <w:vAlign w:val="center"/>
          </w:tcPr>
          <w:p w14:paraId="65347AAD">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29532520">
            <w:pPr>
              <w:jc w:val="center"/>
              <w:rPr>
                <w:rFonts w:hint="eastAsia" w:ascii="宋体" w:hAnsi="宋体" w:eastAsia="宋体" w:cs="宋体"/>
                <w:sz w:val="24"/>
                <w:szCs w:val="24"/>
              </w:rPr>
            </w:pPr>
            <w:r>
              <w:rPr>
                <w:rFonts w:hint="eastAsia" w:ascii="宋体" w:hAnsi="宋体" w:eastAsia="宋体" w:cs="宋体"/>
                <w:sz w:val="24"/>
                <w:szCs w:val="24"/>
              </w:rPr>
              <w:t>—</w:t>
            </w:r>
          </w:p>
        </w:tc>
      </w:tr>
      <w:tr w14:paraId="0D76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left w:val="single" w:color="auto" w:sz="8" w:space="0"/>
            </w:tcBorders>
            <w:vAlign w:val="center"/>
          </w:tcPr>
          <w:p w14:paraId="7E4588E8">
            <w:pPr>
              <w:pStyle w:val="31"/>
              <w:ind w:firstLine="0" w:firstLineChars="0"/>
              <w:jc w:val="center"/>
              <w:rPr>
                <w:rFonts w:ascii="Times New Roman"/>
                <w:sz w:val="24"/>
                <w:szCs w:val="24"/>
              </w:rPr>
            </w:pPr>
            <w:r>
              <w:rPr>
                <w:rFonts w:ascii="Times New Roman"/>
                <w:sz w:val="24"/>
                <w:szCs w:val="24"/>
              </w:rPr>
              <w:t>12</w:t>
            </w:r>
          </w:p>
        </w:tc>
        <w:tc>
          <w:tcPr>
            <w:tcW w:w="5558" w:type="dxa"/>
            <w:vAlign w:val="center"/>
          </w:tcPr>
          <w:p w14:paraId="4CA238C5">
            <w:pPr>
              <w:pStyle w:val="31"/>
              <w:ind w:firstLine="0" w:firstLineChars="0"/>
              <w:jc w:val="left"/>
              <w:rPr>
                <w:rFonts w:hint="eastAsia" w:hAnsi="宋体" w:cs="宋体"/>
                <w:sz w:val="24"/>
                <w:szCs w:val="24"/>
              </w:rPr>
            </w:pPr>
            <w:r>
              <w:rPr>
                <w:rFonts w:hint="eastAsia" w:hAnsi="宋体" w:cs="宋体"/>
                <w:sz w:val="24"/>
                <w:szCs w:val="24"/>
              </w:rPr>
              <w:t>提供基坑监测数据预警实时推送功能</w:t>
            </w:r>
          </w:p>
        </w:tc>
        <w:tc>
          <w:tcPr>
            <w:tcW w:w="1018" w:type="dxa"/>
            <w:vAlign w:val="center"/>
          </w:tcPr>
          <w:p w14:paraId="0668CD97">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7DA3BC2B">
            <w:pPr>
              <w:jc w:val="center"/>
              <w:rPr>
                <w:rFonts w:hint="eastAsia" w:ascii="宋体" w:hAnsi="宋体" w:eastAsia="宋体" w:cs="宋体"/>
                <w:sz w:val="24"/>
                <w:szCs w:val="24"/>
              </w:rPr>
            </w:pPr>
            <w:r>
              <w:rPr>
                <w:rFonts w:hint="eastAsia" w:ascii="宋体" w:hAnsi="宋体" w:eastAsia="宋体" w:cs="宋体"/>
                <w:sz w:val="24"/>
                <w:szCs w:val="24"/>
              </w:rPr>
              <w:t>—</w:t>
            </w:r>
          </w:p>
        </w:tc>
      </w:tr>
      <w:tr w14:paraId="5DE1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left w:val="single" w:color="auto" w:sz="8" w:space="0"/>
            </w:tcBorders>
            <w:vAlign w:val="center"/>
          </w:tcPr>
          <w:p w14:paraId="2076CCBA">
            <w:pPr>
              <w:pStyle w:val="31"/>
              <w:ind w:firstLine="0" w:firstLineChars="0"/>
              <w:jc w:val="center"/>
              <w:rPr>
                <w:rFonts w:ascii="Times New Roman"/>
                <w:sz w:val="24"/>
                <w:szCs w:val="24"/>
              </w:rPr>
            </w:pPr>
            <w:r>
              <w:rPr>
                <w:rFonts w:ascii="Times New Roman"/>
                <w:sz w:val="24"/>
                <w:szCs w:val="24"/>
              </w:rPr>
              <w:t>13</w:t>
            </w:r>
          </w:p>
        </w:tc>
        <w:tc>
          <w:tcPr>
            <w:tcW w:w="5558" w:type="dxa"/>
            <w:vAlign w:val="center"/>
          </w:tcPr>
          <w:p w14:paraId="0898C7B3">
            <w:pPr>
              <w:jc w:val="left"/>
              <w:rPr>
                <w:rFonts w:hint="eastAsia" w:ascii="宋体" w:hAnsi="宋体" w:eastAsia="宋体" w:cs="宋体"/>
                <w:sz w:val="24"/>
                <w:szCs w:val="24"/>
              </w:rPr>
            </w:pPr>
            <w:r>
              <w:rPr>
                <w:rFonts w:hint="eastAsia" w:ascii="宋体" w:hAnsi="宋体" w:eastAsia="宋体" w:cs="宋体"/>
                <w:sz w:val="24"/>
                <w:szCs w:val="24"/>
              </w:rPr>
              <w:t>提供基坑远程监控功能</w:t>
            </w:r>
          </w:p>
        </w:tc>
        <w:tc>
          <w:tcPr>
            <w:tcW w:w="1018" w:type="dxa"/>
            <w:vAlign w:val="center"/>
          </w:tcPr>
          <w:p w14:paraId="6831E67B">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5D63EF53">
            <w:pPr>
              <w:jc w:val="center"/>
              <w:rPr>
                <w:rFonts w:hint="eastAsia" w:ascii="宋体" w:hAnsi="宋体" w:eastAsia="宋体" w:cs="宋体"/>
                <w:sz w:val="24"/>
                <w:szCs w:val="24"/>
              </w:rPr>
            </w:pPr>
            <w:r>
              <w:rPr>
                <w:rFonts w:hint="eastAsia" w:ascii="宋体" w:hAnsi="宋体" w:eastAsia="宋体" w:cs="宋体"/>
                <w:sz w:val="24"/>
                <w:szCs w:val="24"/>
              </w:rPr>
              <w:t>√</w:t>
            </w:r>
          </w:p>
        </w:tc>
      </w:tr>
      <w:tr w14:paraId="4852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left w:val="single" w:color="auto" w:sz="8" w:space="0"/>
            </w:tcBorders>
            <w:vAlign w:val="center"/>
          </w:tcPr>
          <w:p w14:paraId="1F9DD3E6">
            <w:pPr>
              <w:pStyle w:val="31"/>
              <w:ind w:firstLine="0" w:firstLineChars="0"/>
              <w:jc w:val="center"/>
              <w:rPr>
                <w:rFonts w:ascii="Times New Roman"/>
                <w:sz w:val="24"/>
                <w:szCs w:val="24"/>
              </w:rPr>
            </w:pPr>
            <w:r>
              <w:rPr>
                <w:rFonts w:ascii="Times New Roman"/>
                <w:sz w:val="24"/>
                <w:szCs w:val="24"/>
              </w:rPr>
              <w:t>14</w:t>
            </w:r>
          </w:p>
        </w:tc>
        <w:tc>
          <w:tcPr>
            <w:tcW w:w="5558" w:type="dxa"/>
            <w:vAlign w:val="center"/>
          </w:tcPr>
          <w:p w14:paraId="04D6CF56">
            <w:pPr>
              <w:jc w:val="left"/>
              <w:rPr>
                <w:rFonts w:hint="eastAsia" w:ascii="宋体" w:hAnsi="宋体" w:eastAsia="宋体" w:cs="宋体"/>
                <w:sz w:val="24"/>
                <w:szCs w:val="24"/>
              </w:rPr>
            </w:pPr>
            <w:r>
              <w:rPr>
                <w:rFonts w:hint="eastAsia" w:ascii="宋体" w:hAnsi="宋体" w:eastAsia="宋体" w:cs="宋体"/>
                <w:sz w:val="24"/>
                <w:szCs w:val="24"/>
              </w:rPr>
              <w:t>提供基坑重点支护面域</w:t>
            </w:r>
            <w:r>
              <w:rPr>
                <w:rFonts w:ascii="Times New Roman" w:hAnsi="Times New Roman" w:eastAsia="宋体" w:cs="Times New Roman"/>
                <w:sz w:val="24"/>
                <w:szCs w:val="24"/>
              </w:rPr>
              <w:t>变形3D激光扫</w:t>
            </w:r>
            <w:r>
              <w:rPr>
                <w:rFonts w:hint="eastAsia" w:ascii="宋体" w:hAnsi="宋体" w:eastAsia="宋体" w:cs="宋体"/>
                <w:sz w:val="24"/>
                <w:szCs w:val="24"/>
              </w:rPr>
              <w:t>描监测功能</w:t>
            </w:r>
          </w:p>
        </w:tc>
        <w:tc>
          <w:tcPr>
            <w:tcW w:w="1018" w:type="dxa"/>
            <w:vAlign w:val="center"/>
          </w:tcPr>
          <w:p w14:paraId="3FDCD33C">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15A07918">
            <w:pPr>
              <w:jc w:val="center"/>
              <w:rPr>
                <w:rFonts w:hint="eastAsia" w:ascii="宋体" w:hAnsi="宋体" w:eastAsia="宋体" w:cs="宋体"/>
                <w:sz w:val="24"/>
                <w:szCs w:val="24"/>
              </w:rPr>
            </w:pPr>
            <w:r>
              <w:rPr>
                <w:rFonts w:hint="eastAsia" w:ascii="宋体" w:hAnsi="宋体" w:eastAsia="宋体" w:cs="宋体"/>
                <w:sz w:val="24"/>
                <w:szCs w:val="24"/>
              </w:rPr>
              <w:t>√</w:t>
            </w:r>
          </w:p>
        </w:tc>
      </w:tr>
      <w:tr w14:paraId="4A13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left w:val="single" w:color="auto" w:sz="8" w:space="0"/>
            </w:tcBorders>
            <w:vAlign w:val="center"/>
          </w:tcPr>
          <w:p w14:paraId="1898B5F3">
            <w:pPr>
              <w:pStyle w:val="31"/>
              <w:ind w:firstLine="0" w:firstLineChars="0"/>
              <w:jc w:val="center"/>
              <w:rPr>
                <w:rFonts w:ascii="Times New Roman"/>
                <w:sz w:val="24"/>
                <w:szCs w:val="24"/>
              </w:rPr>
            </w:pPr>
            <w:r>
              <w:rPr>
                <w:rFonts w:ascii="Times New Roman"/>
                <w:sz w:val="24"/>
                <w:szCs w:val="24"/>
              </w:rPr>
              <w:t>15</w:t>
            </w:r>
          </w:p>
        </w:tc>
        <w:tc>
          <w:tcPr>
            <w:tcW w:w="5558" w:type="dxa"/>
            <w:vAlign w:val="center"/>
          </w:tcPr>
          <w:p w14:paraId="3588DDC8">
            <w:pPr>
              <w:jc w:val="left"/>
              <w:rPr>
                <w:rFonts w:hint="eastAsia" w:ascii="宋体" w:hAnsi="宋体" w:eastAsia="宋体" w:cs="宋体"/>
                <w:sz w:val="24"/>
                <w:szCs w:val="24"/>
              </w:rPr>
            </w:pPr>
            <w:r>
              <w:rPr>
                <w:rFonts w:hint="eastAsia" w:ascii="宋体" w:hAnsi="宋体" w:eastAsia="宋体" w:cs="宋体"/>
                <w:sz w:val="24"/>
                <w:szCs w:val="24"/>
              </w:rPr>
              <w:t>提供基坑日常巡检与监测问题快速处理功能</w:t>
            </w:r>
          </w:p>
        </w:tc>
        <w:tc>
          <w:tcPr>
            <w:tcW w:w="1018" w:type="dxa"/>
            <w:vAlign w:val="center"/>
          </w:tcPr>
          <w:p w14:paraId="5EB10577">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right w:val="single" w:color="auto" w:sz="8" w:space="0"/>
            </w:tcBorders>
            <w:vAlign w:val="center"/>
          </w:tcPr>
          <w:p w14:paraId="482B8ED5">
            <w:pPr>
              <w:jc w:val="center"/>
              <w:rPr>
                <w:rFonts w:hint="eastAsia" w:ascii="宋体" w:hAnsi="宋体" w:eastAsia="宋体" w:cs="宋体"/>
                <w:sz w:val="24"/>
                <w:szCs w:val="24"/>
              </w:rPr>
            </w:pPr>
            <w:r>
              <w:rPr>
                <w:rFonts w:hint="eastAsia" w:ascii="宋体" w:hAnsi="宋体" w:eastAsia="宋体" w:cs="宋体"/>
                <w:sz w:val="24"/>
                <w:szCs w:val="24"/>
              </w:rPr>
              <w:t>—</w:t>
            </w:r>
          </w:p>
        </w:tc>
      </w:tr>
      <w:tr w14:paraId="2873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left w:val="single" w:color="auto" w:sz="8" w:space="0"/>
              <w:bottom w:val="single" w:color="auto" w:sz="8" w:space="0"/>
            </w:tcBorders>
            <w:vAlign w:val="center"/>
          </w:tcPr>
          <w:p w14:paraId="6126E177">
            <w:pPr>
              <w:pStyle w:val="31"/>
              <w:ind w:firstLine="0" w:firstLineChars="0"/>
              <w:jc w:val="center"/>
              <w:rPr>
                <w:rFonts w:ascii="Times New Roman"/>
                <w:sz w:val="24"/>
                <w:szCs w:val="24"/>
              </w:rPr>
            </w:pPr>
            <w:r>
              <w:rPr>
                <w:rFonts w:ascii="Times New Roman"/>
                <w:sz w:val="24"/>
                <w:szCs w:val="24"/>
              </w:rPr>
              <w:t>16</w:t>
            </w:r>
          </w:p>
        </w:tc>
        <w:tc>
          <w:tcPr>
            <w:tcW w:w="5558" w:type="dxa"/>
            <w:tcBorders>
              <w:bottom w:val="single" w:color="auto" w:sz="8" w:space="0"/>
            </w:tcBorders>
            <w:vAlign w:val="center"/>
          </w:tcPr>
          <w:p w14:paraId="2BA483E6">
            <w:pPr>
              <w:jc w:val="left"/>
              <w:rPr>
                <w:rFonts w:hint="eastAsia" w:ascii="宋体" w:hAnsi="宋体" w:eastAsia="宋体" w:cs="宋体"/>
                <w:sz w:val="24"/>
                <w:szCs w:val="24"/>
              </w:rPr>
            </w:pPr>
            <w:r>
              <w:rPr>
                <w:rFonts w:hint="eastAsia" w:ascii="宋体" w:hAnsi="宋体" w:eastAsia="宋体" w:cs="宋体"/>
                <w:sz w:val="24"/>
                <w:szCs w:val="24"/>
              </w:rPr>
              <w:t>提供一键信息推送所有干系人的功能。</w:t>
            </w:r>
          </w:p>
        </w:tc>
        <w:tc>
          <w:tcPr>
            <w:tcW w:w="1018" w:type="dxa"/>
            <w:tcBorders>
              <w:bottom w:val="single" w:color="auto" w:sz="8" w:space="0"/>
            </w:tcBorders>
            <w:vAlign w:val="center"/>
          </w:tcPr>
          <w:p w14:paraId="6164D715">
            <w:pPr>
              <w:jc w:val="center"/>
              <w:rPr>
                <w:rFonts w:hint="eastAsia" w:ascii="宋体" w:hAnsi="宋体" w:eastAsia="宋体" w:cs="宋体"/>
                <w:sz w:val="24"/>
                <w:szCs w:val="24"/>
              </w:rPr>
            </w:pPr>
            <w:r>
              <w:rPr>
                <w:rFonts w:hint="eastAsia" w:ascii="宋体" w:hAnsi="宋体" w:eastAsia="宋体" w:cs="宋体"/>
                <w:sz w:val="24"/>
                <w:szCs w:val="24"/>
              </w:rPr>
              <w:t>√</w:t>
            </w:r>
          </w:p>
        </w:tc>
        <w:tc>
          <w:tcPr>
            <w:tcW w:w="973" w:type="dxa"/>
            <w:tcBorders>
              <w:bottom w:val="single" w:color="auto" w:sz="8" w:space="0"/>
              <w:right w:val="single" w:color="auto" w:sz="8" w:space="0"/>
            </w:tcBorders>
            <w:vAlign w:val="center"/>
          </w:tcPr>
          <w:p w14:paraId="749C3A3C">
            <w:pPr>
              <w:jc w:val="center"/>
              <w:rPr>
                <w:rFonts w:hint="eastAsia" w:ascii="宋体" w:hAnsi="宋体" w:eastAsia="宋体" w:cs="宋体"/>
                <w:sz w:val="24"/>
                <w:szCs w:val="24"/>
              </w:rPr>
            </w:pPr>
            <w:r>
              <w:rPr>
                <w:rFonts w:hint="eastAsia" w:ascii="宋体" w:hAnsi="宋体" w:eastAsia="宋体" w:cs="宋体"/>
                <w:sz w:val="24"/>
                <w:szCs w:val="24"/>
              </w:rPr>
              <w:t>—</w:t>
            </w:r>
          </w:p>
        </w:tc>
      </w:tr>
    </w:tbl>
    <w:p w14:paraId="60174EE2">
      <w:pPr>
        <w:pStyle w:val="31"/>
        <w:ind w:firstLine="480"/>
        <w:rPr>
          <w:rFonts w:hint="eastAsia" w:hAnsi="宋体" w:cs="宋体"/>
          <w:sz w:val="24"/>
          <w:szCs w:val="24"/>
        </w:rPr>
      </w:pPr>
    </w:p>
    <w:p w14:paraId="793A15A8">
      <w:pPr>
        <w:pStyle w:val="39"/>
        <w:numPr>
          <w:ilvl w:val="0"/>
          <w:numId w:val="0"/>
        </w:numPr>
        <w:spacing w:before="0" w:beforeLines="0" w:after="0" w:afterLines="0"/>
        <w:rPr>
          <w:rFonts w:ascii="Times New Roman" w:eastAsia="宋体"/>
          <w:b/>
          <w:bCs/>
          <w:sz w:val="24"/>
          <w:szCs w:val="24"/>
        </w:rPr>
      </w:pPr>
      <w:r>
        <w:rPr>
          <w:rFonts w:ascii="Times New Roman" w:eastAsia="宋体"/>
          <w:b/>
          <w:bCs/>
          <w:sz w:val="24"/>
          <w:szCs w:val="22"/>
        </w:rPr>
        <w:t>表</w:t>
      </w:r>
      <w:r>
        <w:rPr>
          <w:rFonts w:hint="eastAsia" w:ascii="Times New Roman" w:eastAsia="宋体"/>
          <w:b/>
          <w:bCs/>
          <w:sz w:val="24"/>
          <w:szCs w:val="22"/>
        </w:rPr>
        <w:t>6.7.2-</w:t>
      </w:r>
      <w:r>
        <w:rPr>
          <w:rFonts w:hint="eastAsia" w:ascii="Times New Roman" w:eastAsia="宋体"/>
          <w:b/>
          <w:bCs/>
          <w:sz w:val="24"/>
          <w:szCs w:val="22"/>
          <w:lang w:val="en-US" w:eastAsia="zh-CN"/>
        </w:rPr>
        <w:t>3</w:t>
      </w:r>
      <w:r>
        <w:rPr>
          <w:rFonts w:ascii="Times New Roman" w:eastAsia="宋体"/>
          <w:b/>
          <w:bCs/>
          <w:sz w:val="24"/>
          <w:szCs w:val="22"/>
        </w:rPr>
        <w:t xml:space="preserve"> </w:t>
      </w:r>
      <w:r>
        <w:rPr>
          <w:rFonts w:ascii="Times New Roman" w:eastAsia="宋体"/>
          <w:b/>
          <w:bCs/>
          <w:sz w:val="24"/>
          <w:szCs w:val="24"/>
        </w:rPr>
        <w:t>安全生产风险管控管理要求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5610"/>
        <w:gridCol w:w="1024"/>
        <w:gridCol w:w="915"/>
      </w:tblGrid>
      <w:tr w14:paraId="0997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bottom w:val="single" w:color="auto" w:sz="8" w:space="0"/>
            </w:tcBorders>
            <w:vAlign w:val="center"/>
          </w:tcPr>
          <w:p w14:paraId="445DBAE7">
            <w:pPr>
              <w:pStyle w:val="31"/>
              <w:ind w:firstLine="0" w:firstLineChars="0"/>
              <w:jc w:val="center"/>
              <w:rPr>
                <w:rFonts w:hint="eastAsia" w:hAnsi="宋体" w:cs="宋体"/>
                <w:sz w:val="24"/>
                <w:szCs w:val="24"/>
              </w:rPr>
            </w:pPr>
            <w:r>
              <w:rPr>
                <w:rFonts w:hint="eastAsia" w:hAnsi="宋体" w:cs="宋体"/>
                <w:sz w:val="24"/>
                <w:szCs w:val="24"/>
              </w:rPr>
              <w:t>序号</w:t>
            </w:r>
          </w:p>
        </w:tc>
        <w:tc>
          <w:tcPr>
            <w:tcW w:w="6408" w:type="dxa"/>
            <w:tcBorders>
              <w:top w:val="single" w:color="auto" w:sz="8" w:space="0"/>
              <w:bottom w:val="single" w:color="auto" w:sz="8" w:space="0"/>
            </w:tcBorders>
            <w:vAlign w:val="center"/>
          </w:tcPr>
          <w:p w14:paraId="5AD806E9">
            <w:pPr>
              <w:pStyle w:val="31"/>
              <w:ind w:firstLine="0" w:firstLineChars="0"/>
              <w:jc w:val="center"/>
              <w:rPr>
                <w:rFonts w:hint="eastAsia" w:hAnsi="宋体" w:cs="宋体"/>
                <w:sz w:val="24"/>
                <w:szCs w:val="24"/>
              </w:rPr>
            </w:pPr>
            <w:r>
              <w:rPr>
                <w:rFonts w:hint="eastAsia" w:hAnsi="宋体" w:cs="宋体"/>
                <w:sz w:val="24"/>
                <w:szCs w:val="24"/>
              </w:rPr>
              <w:t>具体要求</w:t>
            </w:r>
          </w:p>
        </w:tc>
        <w:tc>
          <w:tcPr>
            <w:tcW w:w="1116" w:type="dxa"/>
            <w:tcBorders>
              <w:top w:val="single" w:color="auto" w:sz="8" w:space="0"/>
              <w:bottom w:val="single" w:color="auto" w:sz="8" w:space="0"/>
            </w:tcBorders>
            <w:vAlign w:val="center"/>
          </w:tcPr>
          <w:p w14:paraId="2C8DEE10">
            <w:pPr>
              <w:pStyle w:val="31"/>
              <w:ind w:firstLine="0" w:firstLineChars="0"/>
              <w:jc w:val="center"/>
              <w:rPr>
                <w:rFonts w:hint="eastAsia" w:hAnsi="宋体" w:cs="宋体"/>
                <w:sz w:val="24"/>
                <w:szCs w:val="24"/>
              </w:rPr>
            </w:pPr>
            <w:r>
              <w:rPr>
                <w:rFonts w:hint="eastAsia" w:hAnsi="宋体" w:cs="宋体"/>
                <w:sz w:val="24"/>
                <w:szCs w:val="24"/>
              </w:rPr>
              <w:t>必备项</w:t>
            </w:r>
          </w:p>
        </w:tc>
        <w:tc>
          <w:tcPr>
            <w:tcW w:w="989" w:type="dxa"/>
            <w:tcBorders>
              <w:top w:val="single" w:color="auto" w:sz="8" w:space="0"/>
              <w:bottom w:val="single" w:color="auto" w:sz="8" w:space="0"/>
              <w:right w:val="single" w:color="auto" w:sz="8" w:space="0"/>
            </w:tcBorders>
            <w:vAlign w:val="center"/>
          </w:tcPr>
          <w:p w14:paraId="5BF2B859">
            <w:pPr>
              <w:pStyle w:val="31"/>
              <w:ind w:firstLine="0" w:firstLineChars="0"/>
              <w:jc w:val="center"/>
              <w:rPr>
                <w:rFonts w:hint="eastAsia" w:hAnsi="宋体" w:cs="宋体"/>
                <w:sz w:val="24"/>
                <w:szCs w:val="24"/>
              </w:rPr>
            </w:pPr>
            <w:r>
              <w:rPr>
                <w:rFonts w:hint="eastAsia" w:hAnsi="宋体" w:cs="宋体"/>
                <w:sz w:val="24"/>
                <w:szCs w:val="24"/>
              </w:rPr>
              <w:t>可选项</w:t>
            </w:r>
          </w:p>
        </w:tc>
      </w:tr>
      <w:tr w14:paraId="1CCC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tcBorders>
            <w:vAlign w:val="center"/>
          </w:tcPr>
          <w:p w14:paraId="04015C10">
            <w:pPr>
              <w:pStyle w:val="31"/>
              <w:ind w:firstLine="0" w:firstLineChars="0"/>
              <w:jc w:val="center"/>
              <w:rPr>
                <w:rFonts w:ascii="Times New Roman"/>
                <w:sz w:val="24"/>
                <w:szCs w:val="24"/>
              </w:rPr>
            </w:pPr>
            <w:r>
              <w:rPr>
                <w:rFonts w:ascii="Times New Roman"/>
                <w:sz w:val="24"/>
                <w:szCs w:val="24"/>
              </w:rPr>
              <w:t>1</w:t>
            </w:r>
          </w:p>
        </w:tc>
        <w:tc>
          <w:tcPr>
            <w:tcW w:w="6408" w:type="dxa"/>
            <w:tcBorders>
              <w:top w:val="single" w:color="auto" w:sz="8" w:space="0"/>
            </w:tcBorders>
            <w:vAlign w:val="center"/>
          </w:tcPr>
          <w:p w14:paraId="43358729">
            <w:pPr>
              <w:pStyle w:val="31"/>
              <w:ind w:firstLine="0" w:firstLineChars="0"/>
              <w:jc w:val="left"/>
              <w:rPr>
                <w:rFonts w:hint="eastAsia" w:hAnsi="宋体" w:cs="宋体"/>
                <w:sz w:val="24"/>
                <w:szCs w:val="24"/>
              </w:rPr>
            </w:pPr>
            <w:r>
              <w:rPr>
                <w:rFonts w:hint="eastAsia" w:hAnsi="宋体" w:cs="宋体"/>
                <w:sz w:val="24"/>
                <w:szCs w:val="24"/>
              </w:rPr>
              <w:t>提供安全生产风险辨识功能</w:t>
            </w:r>
          </w:p>
        </w:tc>
        <w:tc>
          <w:tcPr>
            <w:tcW w:w="1116" w:type="dxa"/>
            <w:tcBorders>
              <w:top w:val="single" w:color="auto" w:sz="8" w:space="0"/>
            </w:tcBorders>
            <w:vAlign w:val="center"/>
          </w:tcPr>
          <w:p w14:paraId="778F1652">
            <w:pPr>
              <w:pStyle w:val="31"/>
              <w:ind w:firstLine="0" w:firstLineChars="0"/>
              <w:jc w:val="center"/>
              <w:rPr>
                <w:rFonts w:hint="eastAsia" w:hAnsi="宋体" w:cs="宋体"/>
                <w:sz w:val="24"/>
                <w:szCs w:val="24"/>
              </w:rPr>
            </w:pPr>
            <w:r>
              <w:rPr>
                <w:rFonts w:hint="eastAsia" w:hAnsi="宋体" w:cs="宋体"/>
                <w:sz w:val="24"/>
                <w:szCs w:val="24"/>
              </w:rPr>
              <w:t>√</w:t>
            </w:r>
          </w:p>
        </w:tc>
        <w:tc>
          <w:tcPr>
            <w:tcW w:w="989" w:type="dxa"/>
            <w:tcBorders>
              <w:top w:val="single" w:color="auto" w:sz="8" w:space="0"/>
              <w:right w:val="single" w:color="auto" w:sz="8" w:space="0"/>
            </w:tcBorders>
            <w:vAlign w:val="center"/>
          </w:tcPr>
          <w:p w14:paraId="47582D3E">
            <w:pPr>
              <w:pStyle w:val="31"/>
              <w:ind w:firstLine="0" w:firstLineChars="0"/>
              <w:jc w:val="center"/>
              <w:rPr>
                <w:rFonts w:hint="eastAsia" w:hAnsi="宋体" w:cs="宋体"/>
                <w:sz w:val="24"/>
                <w:szCs w:val="24"/>
              </w:rPr>
            </w:pPr>
            <w:r>
              <w:rPr>
                <w:rFonts w:hint="eastAsia" w:hAnsi="宋体" w:cs="宋体"/>
                <w:sz w:val="24"/>
                <w:szCs w:val="24"/>
              </w:rPr>
              <w:t>—</w:t>
            </w:r>
          </w:p>
        </w:tc>
      </w:tr>
      <w:tr w14:paraId="0809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6BA1AE13">
            <w:pPr>
              <w:pStyle w:val="31"/>
              <w:ind w:firstLine="0" w:firstLineChars="0"/>
              <w:jc w:val="center"/>
              <w:rPr>
                <w:rFonts w:ascii="Times New Roman"/>
                <w:sz w:val="24"/>
                <w:szCs w:val="24"/>
              </w:rPr>
            </w:pPr>
            <w:r>
              <w:rPr>
                <w:rFonts w:ascii="Times New Roman"/>
                <w:sz w:val="24"/>
                <w:szCs w:val="24"/>
              </w:rPr>
              <w:t>2</w:t>
            </w:r>
          </w:p>
        </w:tc>
        <w:tc>
          <w:tcPr>
            <w:tcW w:w="6408" w:type="dxa"/>
            <w:vAlign w:val="center"/>
          </w:tcPr>
          <w:p w14:paraId="34A00EF5">
            <w:pPr>
              <w:pStyle w:val="31"/>
              <w:ind w:firstLine="0" w:firstLineChars="0"/>
              <w:jc w:val="left"/>
              <w:rPr>
                <w:rFonts w:hint="eastAsia" w:hAnsi="宋体" w:cs="宋体"/>
                <w:sz w:val="24"/>
                <w:szCs w:val="24"/>
              </w:rPr>
            </w:pPr>
            <w:r>
              <w:rPr>
                <w:rFonts w:hint="eastAsia" w:hAnsi="宋体" w:cs="宋体"/>
                <w:sz w:val="24"/>
                <w:szCs w:val="24"/>
              </w:rPr>
              <w:t>提供安全生产风险等级评定功能</w:t>
            </w:r>
          </w:p>
        </w:tc>
        <w:tc>
          <w:tcPr>
            <w:tcW w:w="1116" w:type="dxa"/>
            <w:vAlign w:val="center"/>
          </w:tcPr>
          <w:p w14:paraId="7B6A90D0">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4242642A">
            <w:pPr>
              <w:jc w:val="center"/>
              <w:rPr>
                <w:rFonts w:hint="eastAsia" w:ascii="宋体" w:hAnsi="宋体" w:eastAsia="宋体" w:cs="宋体"/>
                <w:sz w:val="24"/>
                <w:szCs w:val="24"/>
              </w:rPr>
            </w:pPr>
            <w:r>
              <w:rPr>
                <w:rFonts w:hint="eastAsia" w:ascii="宋体" w:hAnsi="宋体" w:eastAsia="宋体" w:cs="宋体"/>
                <w:sz w:val="24"/>
                <w:szCs w:val="24"/>
              </w:rPr>
              <w:t>—</w:t>
            </w:r>
          </w:p>
        </w:tc>
      </w:tr>
      <w:tr w14:paraId="2172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6BFF2234">
            <w:pPr>
              <w:pStyle w:val="31"/>
              <w:ind w:firstLine="0" w:firstLineChars="0"/>
              <w:jc w:val="center"/>
              <w:rPr>
                <w:rFonts w:ascii="Times New Roman"/>
                <w:sz w:val="24"/>
                <w:szCs w:val="24"/>
              </w:rPr>
            </w:pPr>
            <w:r>
              <w:rPr>
                <w:rFonts w:ascii="Times New Roman"/>
                <w:sz w:val="24"/>
                <w:szCs w:val="24"/>
              </w:rPr>
              <w:t>3</w:t>
            </w:r>
          </w:p>
        </w:tc>
        <w:tc>
          <w:tcPr>
            <w:tcW w:w="6408" w:type="dxa"/>
            <w:vAlign w:val="center"/>
          </w:tcPr>
          <w:p w14:paraId="35D0168F">
            <w:pPr>
              <w:jc w:val="left"/>
              <w:rPr>
                <w:rFonts w:hint="eastAsia" w:ascii="宋体" w:hAnsi="宋体" w:eastAsia="宋体" w:cs="宋体"/>
                <w:sz w:val="24"/>
                <w:szCs w:val="24"/>
              </w:rPr>
            </w:pPr>
            <w:r>
              <w:rPr>
                <w:rFonts w:hint="eastAsia" w:ascii="宋体" w:hAnsi="宋体" w:eastAsia="宋体" w:cs="宋体"/>
                <w:sz w:val="24"/>
                <w:szCs w:val="24"/>
              </w:rPr>
              <w:t>提供安全生产风险台帐功能</w:t>
            </w:r>
          </w:p>
        </w:tc>
        <w:tc>
          <w:tcPr>
            <w:tcW w:w="1116" w:type="dxa"/>
            <w:vAlign w:val="center"/>
          </w:tcPr>
          <w:p w14:paraId="0AFE348F">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553305CC">
            <w:pPr>
              <w:jc w:val="center"/>
              <w:rPr>
                <w:rFonts w:hint="eastAsia" w:ascii="宋体" w:hAnsi="宋体" w:eastAsia="宋体" w:cs="宋体"/>
                <w:sz w:val="24"/>
                <w:szCs w:val="24"/>
              </w:rPr>
            </w:pPr>
            <w:r>
              <w:rPr>
                <w:rFonts w:hint="eastAsia" w:ascii="宋体" w:hAnsi="宋体" w:eastAsia="宋体" w:cs="宋体"/>
                <w:sz w:val="24"/>
                <w:szCs w:val="24"/>
              </w:rPr>
              <w:t>—</w:t>
            </w:r>
          </w:p>
        </w:tc>
      </w:tr>
      <w:tr w14:paraId="073F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3A9859E9">
            <w:pPr>
              <w:pStyle w:val="31"/>
              <w:ind w:firstLine="0" w:firstLineChars="0"/>
              <w:jc w:val="center"/>
              <w:rPr>
                <w:rFonts w:ascii="Times New Roman"/>
                <w:sz w:val="24"/>
                <w:szCs w:val="24"/>
              </w:rPr>
            </w:pPr>
            <w:r>
              <w:rPr>
                <w:rFonts w:ascii="Times New Roman"/>
                <w:sz w:val="24"/>
                <w:szCs w:val="24"/>
              </w:rPr>
              <w:t>4</w:t>
            </w:r>
          </w:p>
        </w:tc>
        <w:tc>
          <w:tcPr>
            <w:tcW w:w="6408" w:type="dxa"/>
            <w:vAlign w:val="center"/>
          </w:tcPr>
          <w:p w14:paraId="01BE0FBF">
            <w:pPr>
              <w:jc w:val="left"/>
              <w:rPr>
                <w:rFonts w:hint="eastAsia" w:ascii="宋体" w:hAnsi="宋体" w:eastAsia="宋体" w:cs="宋体"/>
                <w:sz w:val="24"/>
                <w:szCs w:val="24"/>
              </w:rPr>
            </w:pPr>
            <w:r>
              <w:rPr>
                <w:rFonts w:hint="eastAsia" w:ascii="宋体" w:hAnsi="宋体" w:eastAsia="宋体" w:cs="宋体"/>
                <w:sz w:val="24"/>
                <w:szCs w:val="24"/>
              </w:rPr>
              <w:t>提供施工方案、防护措施、检查管理功能</w:t>
            </w:r>
          </w:p>
        </w:tc>
        <w:tc>
          <w:tcPr>
            <w:tcW w:w="1116" w:type="dxa"/>
            <w:vAlign w:val="center"/>
          </w:tcPr>
          <w:p w14:paraId="736ECC87">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7CA95572">
            <w:pPr>
              <w:jc w:val="center"/>
              <w:rPr>
                <w:rFonts w:hint="eastAsia" w:ascii="宋体" w:hAnsi="宋体" w:eastAsia="宋体" w:cs="宋体"/>
                <w:sz w:val="24"/>
                <w:szCs w:val="24"/>
              </w:rPr>
            </w:pPr>
            <w:r>
              <w:rPr>
                <w:rFonts w:hint="eastAsia" w:ascii="宋体" w:hAnsi="宋体" w:eastAsia="宋体" w:cs="宋体"/>
                <w:sz w:val="24"/>
                <w:szCs w:val="24"/>
              </w:rPr>
              <w:t>—</w:t>
            </w:r>
          </w:p>
        </w:tc>
      </w:tr>
      <w:tr w14:paraId="464B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bottom w:val="single" w:color="auto" w:sz="8" w:space="0"/>
            </w:tcBorders>
            <w:vAlign w:val="center"/>
          </w:tcPr>
          <w:p w14:paraId="3C0D1B56">
            <w:pPr>
              <w:pStyle w:val="31"/>
              <w:ind w:firstLine="0" w:firstLineChars="0"/>
              <w:jc w:val="center"/>
              <w:rPr>
                <w:rFonts w:ascii="Times New Roman"/>
                <w:sz w:val="24"/>
                <w:szCs w:val="24"/>
              </w:rPr>
            </w:pPr>
            <w:r>
              <w:rPr>
                <w:rFonts w:ascii="Times New Roman"/>
                <w:sz w:val="24"/>
                <w:szCs w:val="24"/>
              </w:rPr>
              <w:t>5</w:t>
            </w:r>
          </w:p>
        </w:tc>
        <w:tc>
          <w:tcPr>
            <w:tcW w:w="6408" w:type="dxa"/>
            <w:tcBorders>
              <w:bottom w:val="single" w:color="auto" w:sz="8" w:space="0"/>
            </w:tcBorders>
            <w:vAlign w:val="center"/>
          </w:tcPr>
          <w:p w14:paraId="5DDE7F44">
            <w:pPr>
              <w:jc w:val="left"/>
              <w:rPr>
                <w:rFonts w:hint="eastAsia" w:ascii="宋体" w:hAnsi="宋体" w:eastAsia="宋体" w:cs="宋体"/>
                <w:sz w:val="24"/>
                <w:szCs w:val="24"/>
              </w:rPr>
            </w:pPr>
            <w:r>
              <w:rPr>
                <w:rFonts w:hint="eastAsia" w:ascii="宋体" w:hAnsi="宋体" w:eastAsia="宋体" w:cs="宋体"/>
                <w:sz w:val="24"/>
                <w:szCs w:val="24"/>
              </w:rPr>
              <w:t>提供施工各项安全防护设施（模板、架体等）验收功能</w:t>
            </w:r>
          </w:p>
        </w:tc>
        <w:tc>
          <w:tcPr>
            <w:tcW w:w="1116" w:type="dxa"/>
            <w:tcBorders>
              <w:bottom w:val="single" w:color="auto" w:sz="8" w:space="0"/>
            </w:tcBorders>
            <w:vAlign w:val="center"/>
          </w:tcPr>
          <w:p w14:paraId="3BC5496B">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bottom w:val="single" w:color="auto" w:sz="8" w:space="0"/>
              <w:right w:val="single" w:color="auto" w:sz="8" w:space="0"/>
            </w:tcBorders>
            <w:vAlign w:val="center"/>
          </w:tcPr>
          <w:p w14:paraId="1A9E4F10">
            <w:pPr>
              <w:jc w:val="center"/>
              <w:rPr>
                <w:rFonts w:hint="eastAsia" w:ascii="宋体" w:hAnsi="宋体" w:eastAsia="宋体" w:cs="宋体"/>
                <w:sz w:val="24"/>
                <w:szCs w:val="24"/>
              </w:rPr>
            </w:pPr>
            <w:r>
              <w:rPr>
                <w:rFonts w:hint="eastAsia" w:ascii="宋体" w:hAnsi="宋体" w:eastAsia="宋体" w:cs="宋体"/>
                <w:sz w:val="24"/>
                <w:szCs w:val="24"/>
              </w:rPr>
              <w:t>—</w:t>
            </w:r>
          </w:p>
        </w:tc>
      </w:tr>
    </w:tbl>
    <w:p w14:paraId="651142BE">
      <w:pPr>
        <w:pStyle w:val="39"/>
        <w:numPr>
          <w:ilvl w:val="0"/>
          <w:numId w:val="0"/>
        </w:numPr>
        <w:spacing w:before="0" w:beforeLines="0" w:after="0" w:afterLines="0"/>
        <w:jc w:val="both"/>
        <w:rPr>
          <w:rFonts w:ascii="Times New Roman" w:eastAsia="宋体"/>
          <w:sz w:val="24"/>
          <w:szCs w:val="24"/>
        </w:rPr>
      </w:pPr>
    </w:p>
    <w:p w14:paraId="623A5F71">
      <w:pPr>
        <w:pStyle w:val="39"/>
        <w:numPr>
          <w:ilvl w:val="0"/>
          <w:numId w:val="0"/>
        </w:numPr>
        <w:spacing w:before="0" w:beforeLines="0" w:after="0" w:afterLines="0"/>
        <w:rPr>
          <w:rFonts w:ascii="Times New Roman" w:eastAsia="宋体"/>
          <w:b/>
          <w:bCs/>
          <w:sz w:val="24"/>
          <w:szCs w:val="24"/>
        </w:rPr>
      </w:pPr>
      <w:bookmarkStart w:id="131" w:name="_Toc10829"/>
      <w:r>
        <w:rPr>
          <w:rFonts w:ascii="Times New Roman" w:eastAsia="宋体"/>
          <w:b/>
          <w:bCs/>
          <w:sz w:val="24"/>
          <w:szCs w:val="22"/>
        </w:rPr>
        <w:t>表</w:t>
      </w:r>
      <w:r>
        <w:rPr>
          <w:rFonts w:hint="eastAsia" w:ascii="Times New Roman" w:eastAsia="宋体"/>
          <w:b/>
          <w:bCs/>
          <w:sz w:val="24"/>
          <w:szCs w:val="22"/>
        </w:rPr>
        <w:t>6.7.2-</w:t>
      </w:r>
      <w:r>
        <w:rPr>
          <w:rFonts w:ascii="Times New Roman" w:eastAsia="宋体"/>
          <w:b/>
          <w:bCs/>
          <w:sz w:val="24"/>
          <w:szCs w:val="22"/>
        </w:rPr>
        <w:t xml:space="preserve">4 </w:t>
      </w:r>
      <w:r>
        <w:rPr>
          <w:rFonts w:ascii="Times New Roman" w:eastAsia="宋体"/>
          <w:b/>
          <w:bCs/>
          <w:sz w:val="24"/>
          <w:szCs w:val="24"/>
        </w:rPr>
        <w:t>隐患排查管理要求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5610"/>
        <w:gridCol w:w="1024"/>
        <w:gridCol w:w="915"/>
      </w:tblGrid>
      <w:tr w14:paraId="0A57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bottom w:val="single" w:color="auto" w:sz="8" w:space="0"/>
            </w:tcBorders>
            <w:vAlign w:val="center"/>
          </w:tcPr>
          <w:p w14:paraId="746C6BE2">
            <w:pPr>
              <w:pStyle w:val="31"/>
              <w:ind w:firstLine="0" w:firstLineChars="0"/>
              <w:jc w:val="center"/>
              <w:rPr>
                <w:rFonts w:hint="eastAsia" w:hAnsi="宋体" w:cs="宋体"/>
                <w:sz w:val="24"/>
                <w:szCs w:val="24"/>
              </w:rPr>
            </w:pPr>
            <w:r>
              <w:rPr>
                <w:rFonts w:hint="eastAsia" w:hAnsi="宋体" w:cs="宋体"/>
                <w:sz w:val="24"/>
                <w:szCs w:val="24"/>
              </w:rPr>
              <w:t>序号</w:t>
            </w:r>
          </w:p>
        </w:tc>
        <w:tc>
          <w:tcPr>
            <w:tcW w:w="6408" w:type="dxa"/>
            <w:tcBorders>
              <w:top w:val="single" w:color="auto" w:sz="8" w:space="0"/>
              <w:bottom w:val="single" w:color="auto" w:sz="8" w:space="0"/>
            </w:tcBorders>
            <w:vAlign w:val="center"/>
          </w:tcPr>
          <w:p w14:paraId="7E73A446">
            <w:pPr>
              <w:pStyle w:val="31"/>
              <w:ind w:firstLine="0" w:firstLineChars="0"/>
              <w:jc w:val="center"/>
              <w:rPr>
                <w:rFonts w:hint="eastAsia" w:hAnsi="宋体" w:cs="宋体"/>
                <w:sz w:val="24"/>
                <w:szCs w:val="24"/>
              </w:rPr>
            </w:pPr>
            <w:r>
              <w:rPr>
                <w:rFonts w:hint="eastAsia" w:hAnsi="宋体" w:cs="宋体"/>
                <w:sz w:val="24"/>
                <w:szCs w:val="24"/>
              </w:rPr>
              <w:t>具体要求</w:t>
            </w:r>
          </w:p>
        </w:tc>
        <w:tc>
          <w:tcPr>
            <w:tcW w:w="1116" w:type="dxa"/>
            <w:tcBorders>
              <w:top w:val="single" w:color="auto" w:sz="8" w:space="0"/>
              <w:bottom w:val="single" w:color="auto" w:sz="8" w:space="0"/>
            </w:tcBorders>
            <w:vAlign w:val="center"/>
          </w:tcPr>
          <w:p w14:paraId="35721647">
            <w:pPr>
              <w:pStyle w:val="31"/>
              <w:ind w:firstLine="0" w:firstLineChars="0"/>
              <w:jc w:val="center"/>
              <w:rPr>
                <w:rFonts w:hint="eastAsia" w:hAnsi="宋体" w:cs="宋体"/>
                <w:sz w:val="24"/>
                <w:szCs w:val="24"/>
              </w:rPr>
            </w:pPr>
            <w:r>
              <w:rPr>
                <w:rFonts w:hint="eastAsia" w:hAnsi="宋体" w:cs="宋体"/>
                <w:sz w:val="24"/>
                <w:szCs w:val="24"/>
              </w:rPr>
              <w:t>必备项</w:t>
            </w:r>
          </w:p>
        </w:tc>
        <w:tc>
          <w:tcPr>
            <w:tcW w:w="989" w:type="dxa"/>
            <w:tcBorders>
              <w:top w:val="single" w:color="auto" w:sz="8" w:space="0"/>
              <w:bottom w:val="single" w:color="auto" w:sz="8" w:space="0"/>
              <w:right w:val="single" w:color="auto" w:sz="8" w:space="0"/>
            </w:tcBorders>
            <w:vAlign w:val="center"/>
          </w:tcPr>
          <w:p w14:paraId="74CD7D94">
            <w:pPr>
              <w:pStyle w:val="31"/>
              <w:ind w:firstLine="0" w:firstLineChars="0"/>
              <w:jc w:val="center"/>
              <w:rPr>
                <w:rFonts w:hint="eastAsia" w:hAnsi="宋体" w:cs="宋体"/>
                <w:sz w:val="24"/>
                <w:szCs w:val="24"/>
              </w:rPr>
            </w:pPr>
            <w:r>
              <w:rPr>
                <w:rFonts w:hint="eastAsia" w:hAnsi="宋体" w:cs="宋体"/>
                <w:sz w:val="24"/>
                <w:szCs w:val="24"/>
              </w:rPr>
              <w:t>可选项</w:t>
            </w:r>
          </w:p>
        </w:tc>
      </w:tr>
      <w:tr w14:paraId="5BA0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tcBorders>
            <w:vAlign w:val="center"/>
          </w:tcPr>
          <w:p w14:paraId="5A75FA3A">
            <w:pPr>
              <w:pStyle w:val="31"/>
              <w:ind w:firstLine="0" w:firstLineChars="0"/>
              <w:jc w:val="center"/>
              <w:rPr>
                <w:rFonts w:ascii="Times New Roman"/>
                <w:sz w:val="24"/>
                <w:szCs w:val="24"/>
              </w:rPr>
            </w:pPr>
            <w:r>
              <w:rPr>
                <w:rFonts w:ascii="Times New Roman"/>
                <w:sz w:val="24"/>
                <w:szCs w:val="24"/>
              </w:rPr>
              <w:t>1</w:t>
            </w:r>
          </w:p>
        </w:tc>
        <w:tc>
          <w:tcPr>
            <w:tcW w:w="6408" w:type="dxa"/>
            <w:tcBorders>
              <w:top w:val="single" w:color="auto" w:sz="8" w:space="0"/>
            </w:tcBorders>
            <w:vAlign w:val="center"/>
          </w:tcPr>
          <w:p w14:paraId="7B0D5B08">
            <w:pPr>
              <w:pStyle w:val="31"/>
              <w:ind w:firstLine="0" w:firstLineChars="0"/>
              <w:jc w:val="left"/>
              <w:rPr>
                <w:rFonts w:hint="eastAsia" w:hAnsi="宋体" w:cs="宋体"/>
                <w:sz w:val="24"/>
                <w:szCs w:val="24"/>
              </w:rPr>
            </w:pPr>
            <w:r>
              <w:rPr>
                <w:rFonts w:hint="eastAsia" w:hAnsi="宋体" w:cs="宋体"/>
                <w:sz w:val="24"/>
                <w:szCs w:val="24"/>
              </w:rPr>
              <w:t>提供危险源库管理功能</w:t>
            </w:r>
          </w:p>
        </w:tc>
        <w:tc>
          <w:tcPr>
            <w:tcW w:w="1116" w:type="dxa"/>
            <w:tcBorders>
              <w:top w:val="single" w:color="auto" w:sz="8" w:space="0"/>
            </w:tcBorders>
            <w:vAlign w:val="center"/>
          </w:tcPr>
          <w:p w14:paraId="4A6A4B8D">
            <w:pPr>
              <w:pStyle w:val="31"/>
              <w:ind w:firstLine="0" w:firstLineChars="0"/>
              <w:jc w:val="center"/>
              <w:rPr>
                <w:rFonts w:hint="eastAsia" w:hAnsi="宋体" w:cs="宋体"/>
                <w:sz w:val="24"/>
                <w:szCs w:val="24"/>
              </w:rPr>
            </w:pPr>
            <w:r>
              <w:rPr>
                <w:rFonts w:hint="eastAsia" w:hAnsi="宋体" w:cs="宋体"/>
                <w:sz w:val="24"/>
                <w:szCs w:val="24"/>
              </w:rPr>
              <w:t>√</w:t>
            </w:r>
          </w:p>
        </w:tc>
        <w:tc>
          <w:tcPr>
            <w:tcW w:w="989" w:type="dxa"/>
            <w:tcBorders>
              <w:top w:val="single" w:color="auto" w:sz="8" w:space="0"/>
              <w:right w:val="single" w:color="auto" w:sz="8" w:space="0"/>
            </w:tcBorders>
            <w:vAlign w:val="center"/>
          </w:tcPr>
          <w:p w14:paraId="6AE12D9F">
            <w:pPr>
              <w:jc w:val="center"/>
              <w:rPr>
                <w:rFonts w:hint="eastAsia" w:ascii="宋体" w:hAnsi="宋体" w:eastAsia="宋体" w:cs="宋体"/>
                <w:sz w:val="24"/>
                <w:szCs w:val="24"/>
              </w:rPr>
            </w:pPr>
            <w:r>
              <w:rPr>
                <w:rFonts w:hint="eastAsia" w:ascii="宋体" w:hAnsi="宋体" w:eastAsia="宋体" w:cs="宋体"/>
                <w:sz w:val="24"/>
                <w:szCs w:val="24"/>
              </w:rPr>
              <w:t>—</w:t>
            </w:r>
          </w:p>
        </w:tc>
      </w:tr>
      <w:tr w14:paraId="35DA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28D04997">
            <w:pPr>
              <w:pStyle w:val="31"/>
              <w:ind w:firstLine="0" w:firstLineChars="0"/>
              <w:jc w:val="center"/>
              <w:rPr>
                <w:rFonts w:ascii="Times New Roman"/>
                <w:sz w:val="24"/>
                <w:szCs w:val="24"/>
              </w:rPr>
            </w:pPr>
            <w:r>
              <w:rPr>
                <w:rFonts w:ascii="Times New Roman"/>
                <w:sz w:val="24"/>
                <w:szCs w:val="24"/>
              </w:rPr>
              <w:t>2</w:t>
            </w:r>
          </w:p>
        </w:tc>
        <w:tc>
          <w:tcPr>
            <w:tcW w:w="6408" w:type="dxa"/>
            <w:vAlign w:val="center"/>
          </w:tcPr>
          <w:p w14:paraId="59A3DC41">
            <w:pPr>
              <w:pStyle w:val="31"/>
              <w:ind w:firstLine="0" w:firstLineChars="0"/>
              <w:jc w:val="left"/>
              <w:rPr>
                <w:rFonts w:hint="eastAsia" w:hAnsi="宋体" w:cs="宋体"/>
                <w:sz w:val="24"/>
                <w:szCs w:val="24"/>
              </w:rPr>
            </w:pPr>
            <w:r>
              <w:rPr>
                <w:rFonts w:hint="eastAsia" w:hAnsi="宋体" w:cs="宋体"/>
                <w:sz w:val="24"/>
                <w:szCs w:val="24"/>
              </w:rPr>
              <w:t>提供安全检查计划制定功能</w:t>
            </w:r>
          </w:p>
        </w:tc>
        <w:tc>
          <w:tcPr>
            <w:tcW w:w="1116" w:type="dxa"/>
            <w:vAlign w:val="center"/>
          </w:tcPr>
          <w:p w14:paraId="7E457E81">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4B131359">
            <w:pPr>
              <w:jc w:val="center"/>
              <w:rPr>
                <w:rFonts w:hint="eastAsia" w:ascii="宋体" w:hAnsi="宋体" w:eastAsia="宋体" w:cs="宋体"/>
                <w:sz w:val="24"/>
                <w:szCs w:val="24"/>
              </w:rPr>
            </w:pPr>
            <w:r>
              <w:rPr>
                <w:rFonts w:hint="eastAsia" w:ascii="宋体" w:hAnsi="宋体" w:eastAsia="宋体" w:cs="宋体"/>
                <w:sz w:val="24"/>
                <w:szCs w:val="24"/>
              </w:rPr>
              <w:t>—</w:t>
            </w:r>
          </w:p>
        </w:tc>
      </w:tr>
      <w:tr w14:paraId="1D2A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0B2ABF7D">
            <w:pPr>
              <w:pStyle w:val="31"/>
              <w:ind w:firstLine="0" w:firstLineChars="0"/>
              <w:jc w:val="center"/>
              <w:rPr>
                <w:rFonts w:ascii="Times New Roman"/>
                <w:sz w:val="24"/>
                <w:szCs w:val="24"/>
              </w:rPr>
            </w:pPr>
            <w:r>
              <w:rPr>
                <w:rFonts w:ascii="Times New Roman"/>
                <w:sz w:val="24"/>
                <w:szCs w:val="24"/>
              </w:rPr>
              <w:t>3</w:t>
            </w:r>
          </w:p>
        </w:tc>
        <w:tc>
          <w:tcPr>
            <w:tcW w:w="6408" w:type="dxa"/>
            <w:vAlign w:val="center"/>
          </w:tcPr>
          <w:p w14:paraId="0200C60D">
            <w:pPr>
              <w:pStyle w:val="31"/>
              <w:ind w:firstLine="0" w:firstLineChars="0"/>
              <w:jc w:val="left"/>
              <w:rPr>
                <w:rFonts w:hint="eastAsia" w:hAnsi="宋体" w:cs="宋体"/>
                <w:sz w:val="24"/>
                <w:szCs w:val="24"/>
              </w:rPr>
            </w:pPr>
            <w:r>
              <w:rPr>
                <w:rFonts w:hint="eastAsia" w:hAnsi="宋体" w:cs="宋体"/>
                <w:sz w:val="24"/>
                <w:szCs w:val="24"/>
              </w:rPr>
              <w:t>提供拍照和短视频录制功能</w:t>
            </w:r>
          </w:p>
        </w:tc>
        <w:tc>
          <w:tcPr>
            <w:tcW w:w="1116" w:type="dxa"/>
            <w:vAlign w:val="center"/>
          </w:tcPr>
          <w:p w14:paraId="72BA9791">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7B559461">
            <w:pPr>
              <w:jc w:val="center"/>
              <w:rPr>
                <w:rFonts w:hint="eastAsia" w:ascii="宋体" w:hAnsi="宋体" w:eastAsia="宋体" w:cs="宋体"/>
                <w:sz w:val="24"/>
                <w:szCs w:val="24"/>
              </w:rPr>
            </w:pPr>
            <w:r>
              <w:rPr>
                <w:rFonts w:hint="eastAsia" w:ascii="宋体" w:hAnsi="宋体" w:eastAsia="宋体" w:cs="宋体"/>
                <w:sz w:val="24"/>
                <w:szCs w:val="24"/>
              </w:rPr>
              <w:t>—</w:t>
            </w:r>
          </w:p>
        </w:tc>
      </w:tr>
      <w:tr w14:paraId="267E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797F8A17">
            <w:pPr>
              <w:pStyle w:val="31"/>
              <w:ind w:firstLine="0" w:firstLineChars="0"/>
              <w:jc w:val="center"/>
              <w:rPr>
                <w:rFonts w:ascii="Times New Roman"/>
                <w:sz w:val="24"/>
                <w:szCs w:val="24"/>
              </w:rPr>
            </w:pPr>
            <w:r>
              <w:rPr>
                <w:rFonts w:ascii="Times New Roman"/>
                <w:sz w:val="24"/>
                <w:szCs w:val="24"/>
              </w:rPr>
              <w:t>4</w:t>
            </w:r>
          </w:p>
        </w:tc>
        <w:tc>
          <w:tcPr>
            <w:tcW w:w="6408" w:type="dxa"/>
            <w:vAlign w:val="center"/>
          </w:tcPr>
          <w:p w14:paraId="2CE1893F">
            <w:pPr>
              <w:pStyle w:val="31"/>
              <w:ind w:firstLine="0" w:firstLineChars="0"/>
              <w:jc w:val="left"/>
              <w:rPr>
                <w:rFonts w:hint="eastAsia" w:hAnsi="宋体" w:cs="宋体"/>
                <w:sz w:val="24"/>
                <w:szCs w:val="24"/>
              </w:rPr>
            </w:pPr>
            <w:r>
              <w:rPr>
                <w:rFonts w:hint="eastAsia" w:hAnsi="宋体" w:cs="宋体"/>
                <w:sz w:val="24"/>
                <w:szCs w:val="24"/>
              </w:rPr>
              <w:t>提供生成和推送整改通知单功能</w:t>
            </w:r>
          </w:p>
        </w:tc>
        <w:tc>
          <w:tcPr>
            <w:tcW w:w="1116" w:type="dxa"/>
            <w:vAlign w:val="center"/>
          </w:tcPr>
          <w:p w14:paraId="635AF726">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33C84EA9">
            <w:pPr>
              <w:jc w:val="center"/>
              <w:rPr>
                <w:rFonts w:hint="eastAsia" w:ascii="宋体" w:hAnsi="宋体" w:eastAsia="宋体" w:cs="宋体"/>
                <w:sz w:val="24"/>
                <w:szCs w:val="24"/>
              </w:rPr>
            </w:pPr>
            <w:r>
              <w:rPr>
                <w:rFonts w:hint="eastAsia" w:ascii="宋体" w:hAnsi="宋体" w:eastAsia="宋体" w:cs="宋体"/>
                <w:sz w:val="24"/>
                <w:szCs w:val="24"/>
              </w:rPr>
              <w:t>—</w:t>
            </w:r>
          </w:p>
        </w:tc>
      </w:tr>
      <w:tr w14:paraId="152D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5FC517B9">
            <w:pPr>
              <w:pStyle w:val="31"/>
              <w:ind w:firstLine="0" w:firstLineChars="0"/>
              <w:jc w:val="center"/>
              <w:rPr>
                <w:rFonts w:ascii="Times New Roman"/>
                <w:sz w:val="24"/>
                <w:szCs w:val="24"/>
              </w:rPr>
            </w:pPr>
            <w:r>
              <w:rPr>
                <w:rFonts w:ascii="Times New Roman"/>
                <w:sz w:val="24"/>
                <w:szCs w:val="24"/>
              </w:rPr>
              <w:t>5</w:t>
            </w:r>
          </w:p>
        </w:tc>
        <w:tc>
          <w:tcPr>
            <w:tcW w:w="6408" w:type="dxa"/>
            <w:vAlign w:val="center"/>
          </w:tcPr>
          <w:p w14:paraId="272C0A85">
            <w:pPr>
              <w:jc w:val="left"/>
              <w:rPr>
                <w:rFonts w:hint="eastAsia" w:ascii="宋体" w:hAnsi="宋体" w:eastAsia="宋体" w:cs="宋体"/>
                <w:sz w:val="24"/>
                <w:szCs w:val="24"/>
              </w:rPr>
            </w:pPr>
            <w:r>
              <w:rPr>
                <w:rFonts w:hint="eastAsia" w:ascii="宋体" w:hAnsi="宋体" w:eastAsia="宋体" w:cs="宋体"/>
                <w:sz w:val="24"/>
                <w:szCs w:val="24"/>
              </w:rPr>
              <w:t>提供实时查看整改完成情况功能</w:t>
            </w:r>
          </w:p>
        </w:tc>
        <w:tc>
          <w:tcPr>
            <w:tcW w:w="1116" w:type="dxa"/>
            <w:vAlign w:val="center"/>
          </w:tcPr>
          <w:p w14:paraId="5F9C62E3">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0D8A7EC0">
            <w:pPr>
              <w:jc w:val="center"/>
              <w:rPr>
                <w:rFonts w:hint="eastAsia" w:ascii="宋体" w:hAnsi="宋体" w:eastAsia="宋体" w:cs="宋体"/>
                <w:sz w:val="24"/>
                <w:szCs w:val="24"/>
              </w:rPr>
            </w:pPr>
            <w:r>
              <w:rPr>
                <w:rFonts w:hint="eastAsia" w:ascii="宋体" w:hAnsi="宋体" w:eastAsia="宋体" w:cs="宋体"/>
                <w:sz w:val="24"/>
                <w:szCs w:val="24"/>
              </w:rPr>
              <w:t>√</w:t>
            </w:r>
          </w:p>
        </w:tc>
      </w:tr>
      <w:tr w14:paraId="0196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06382AB8">
            <w:pPr>
              <w:pStyle w:val="31"/>
              <w:ind w:firstLine="0" w:firstLineChars="0"/>
              <w:jc w:val="center"/>
              <w:rPr>
                <w:rFonts w:ascii="Times New Roman"/>
                <w:sz w:val="24"/>
                <w:szCs w:val="24"/>
              </w:rPr>
            </w:pPr>
            <w:r>
              <w:rPr>
                <w:rFonts w:ascii="Times New Roman"/>
                <w:sz w:val="24"/>
                <w:szCs w:val="24"/>
              </w:rPr>
              <w:t>6</w:t>
            </w:r>
          </w:p>
        </w:tc>
        <w:tc>
          <w:tcPr>
            <w:tcW w:w="6408" w:type="dxa"/>
            <w:vAlign w:val="center"/>
          </w:tcPr>
          <w:p w14:paraId="33CB7690">
            <w:pPr>
              <w:jc w:val="left"/>
              <w:rPr>
                <w:rFonts w:hint="eastAsia" w:ascii="宋体" w:hAnsi="宋体" w:eastAsia="宋体" w:cs="宋体"/>
                <w:sz w:val="24"/>
                <w:szCs w:val="24"/>
              </w:rPr>
            </w:pPr>
            <w:r>
              <w:rPr>
                <w:rFonts w:hint="eastAsia" w:ascii="宋体" w:hAnsi="宋体" w:eastAsia="宋体" w:cs="宋体"/>
                <w:sz w:val="24"/>
                <w:szCs w:val="24"/>
              </w:rPr>
              <w:t>具备移动设备离线模式处理数据的能力</w:t>
            </w:r>
          </w:p>
        </w:tc>
        <w:tc>
          <w:tcPr>
            <w:tcW w:w="1116" w:type="dxa"/>
            <w:vAlign w:val="center"/>
          </w:tcPr>
          <w:p w14:paraId="1F90421D">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7C45172B">
            <w:pPr>
              <w:jc w:val="center"/>
              <w:rPr>
                <w:rFonts w:hint="eastAsia" w:ascii="宋体" w:hAnsi="宋体" w:eastAsia="宋体" w:cs="宋体"/>
                <w:sz w:val="24"/>
                <w:szCs w:val="24"/>
              </w:rPr>
            </w:pPr>
            <w:r>
              <w:rPr>
                <w:rFonts w:hint="eastAsia" w:ascii="宋体" w:hAnsi="宋体" w:eastAsia="宋体" w:cs="宋体"/>
                <w:sz w:val="24"/>
                <w:szCs w:val="24"/>
              </w:rPr>
              <w:t>√</w:t>
            </w:r>
          </w:p>
        </w:tc>
      </w:tr>
      <w:tr w14:paraId="266C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bottom w:val="single" w:color="auto" w:sz="8" w:space="0"/>
            </w:tcBorders>
            <w:vAlign w:val="center"/>
          </w:tcPr>
          <w:p w14:paraId="0DB03545">
            <w:pPr>
              <w:pStyle w:val="31"/>
              <w:ind w:firstLine="0" w:firstLineChars="0"/>
              <w:jc w:val="center"/>
              <w:rPr>
                <w:rFonts w:ascii="Times New Roman"/>
                <w:sz w:val="24"/>
                <w:szCs w:val="24"/>
              </w:rPr>
            </w:pPr>
            <w:r>
              <w:rPr>
                <w:rFonts w:ascii="Times New Roman"/>
                <w:sz w:val="24"/>
                <w:szCs w:val="24"/>
              </w:rPr>
              <w:t>7</w:t>
            </w:r>
          </w:p>
        </w:tc>
        <w:tc>
          <w:tcPr>
            <w:tcW w:w="6408" w:type="dxa"/>
            <w:tcBorders>
              <w:bottom w:val="single" w:color="auto" w:sz="8" w:space="0"/>
            </w:tcBorders>
            <w:vAlign w:val="center"/>
          </w:tcPr>
          <w:p w14:paraId="3BF84FF7">
            <w:pPr>
              <w:jc w:val="left"/>
              <w:rPr>
                <w:rFonts w:hint="eastAsia" w:ascii="宋体" w:hAnsi="宋体" w:eastAsia="宋体" w:cs="宋体"/>
                <w:sz w:val="24"/>
                <w:szCs w:val="24"/>
              </w:rPr>
            </w:pPr>
            <w:r>
              <w:rPr>
                <w:rFonts w:hint="eastAsia" w:ascii="宋体" w:hAnsi="宋体" w:eastAsia="宋体" w:cs="宋体"/>
                <w:sz w:val="24"/>
                <w:szCs w:val="24"/>
              </w:rPr>
              <w:t>提供检查数据统计、查询、分析及预警功能</w:t>
            </w:r>
          </w:p>
        </w:tc>
        <w:tc>
          <w:tcPr>
            <w:tcW w:w="1116" w:type="dxa"/>
            <w:tcBorders>
              <w:bottom w:val="single" w:color="auto" w:sz="8" w:space="0"/>
            </w:tcBorders>
            <w:vAlign w:val="center"/>
          </w:tcPr>
          <w:p w14:paraId="4020890A">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bottom w:val="single" w:color="auto" w:sz="8" w:space="0"/>
              <w:right w:val="single" w:color="auto" w:sz="8" w:space="0"/>
            </w:tcBorders>
            <w:vAlign w:val="center"/>
          </w:tcPr>
          <w:p w14:paraId="3B361FBF">
            <w:pPr>
              <w:pStyle w:val="31"/>
              <w:ind w:firstLine="0" w:firstLineChars="0"/>
              <w:jc w:val="center"/>
              <w:rPr>
                <w:rFonts w:hint="eastAsia" w:hAnsi="宋体" w:cs="宋体"/>
                <w:sz w:val="24"/>
                <w:szCs w:val="24"/>
              </w:rPr>
            </w:pPr>
            <w:r>
              <w:rPr>
                <w:rFonts w:hint="eastAsia" w:hAnsi="宋体" w:cs="宋体"/>
                <w:sz w:val="24"/>
                <w:szCs w:val="24"/>
              </w:rPr>
              <w:t>—</w:t>
            </w:r>
          </w:p>
        </w:tc>
      </w:tr>
    </w:tbl>
    <w:p w14:paraId="33C5D705">
      <w:pPr>
        <w:pStyle w:val="31"/>
        <w:ind w:firstLine="480"/>
        <w:rPr>
          <w:rFonts w:hint="eastAsia" w:hAnsi="宋体" w:cs="宋体"/>
          <w:sz w:val="24"/>
          <w:szCs w:val="24"/>
        </w:rPr>
      </w:pPr>
    </w:p>
    <w:p w14:paraId="47D6AF69">
      <w:pPr>
        <w:pStyle w:val="39"/>
        <w:numPr>
          <w:ilvl w:val="0"/>
          <w:numId w:val="0"/>
        </w:numPr>
        <w:spacing w:before="0" w:beforeLines="0" w:after="0" w:afterLines="0"/>
        <w:rPr>
          <w:rFonts w:ascii="Times New Roman" w:eastAsia="宋体"/>
          <w:b/>
          <w:bCs/>
          <w:sz w:val="24"/>
          <w:szCs w:val="24"/>
        </w:rPr>
      </w:pPr>
      <w:r>
        <w:rPr>
          <w:rFonts w:ascii="Times New Roman" w:eastAsia="宋体"/>
          <w:b/>
          <w:bCs/>
          <w:sz w:val="24"/>
          <w:szCs w:val="22"/>
        </w:rPr>
        <w:t>表</w:t>
      </w:r>
      <w:r>
        <w:rPr>
          <w:rFonts w:hint="eastAsia" w:ascii="Times New Roman" w:eastAsia="宋体"/>
          <w:b/>
          <w:bCs/>
          <w:sz w:val="24"/>
          <w:szCs w:val="22"/>
          <w:lang w:val="en-US" w:eastAsia="zh-CN"/>
        </w:rPr>
        <w:t>6.7.2-</w:t>
      </w:r>
      <w:r>
        <w:rPr>
          <w:rFonts w:ascii="Times New Roman" w:eastAsia="宋体"/>
          <w:b/>
          <w:bCs/>
          <w:sz w:val="24"/>
          <w:szCs w:val="22"/>
        </w:rPr>
        <w:t xml:space="preserve">5 </w:t>
      </w:r>
      <w:r>
        <w:rPr>
          <w:rFonts w:ascii="Times New Roman" w:eastAsia="宋体"/>
          <w:b/>
          <w:bCs/>
          <w:sz w:val="24"/>
          <w:szCs w:val="24"/>
        </w:rPr>
        <w:t>有害气体监测管理要求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5610"/>
        <w:gridCol w:w="1024"/>
        <w:gridCol w:w="915"/>
      </w:tblGrid>
      <w:tr w14:paraId="320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bottom w:val="single" w:color="auto" w:sz="8" w:space="0"/>
            </w:tcBorders>
            <w:vAlign w:val="center"/>
          </w:tcPr>
          <w:p w14:paraId="12142BC2">
            <w:pPr>
              <w:pStyle w:val="31"/>
              <w:ind w:firstLine="0" w:firstLineChars="0"/>
              <w:jc w:val="center"/>
              <w:rPr>
                <w:rFonts w:hint="eastAsia" w:hAnsi="宋体" w:cs="宋体"/>
                <w:sz w:val="24"/>
                <w:szCs w:val="24"/>
              </w:rPr>
            </w:pPr>
            <w:r>
              <w:rPr>
                <w:rFonts w:hint="eastAsia" w:hAnsi="宋体" w:cs="宋体"/>
                <w:sz w:val="24"/>
                <w:szCs w:val="24"/>
              </w:rPr>
              <w:t>序号</w:t>
            </w:r>
          </w:p>
        </w:tc>
        <w:tc>
          <w:tcPr>
            <w:tcW w:w="6408" w:type="dxa"/>
            <w:tcBorders>
              <w:top w:val="single" w:color="auto" w:sz="8" w:space="0"/>
              <w:bottom w:val="single" w:color="auto" w:sz="8" w:space="0"/>
            </w:tcBorders>
            <w:vAlign w:val="center"/>
          </w:tcPr>
          <w:p w14:paraId="2ADF786F">
            <w:pPr>
              <w:pStyle w:val="31"/>
              <w:ind w:firstLine="0" w:firstLineChars="0"/>
              <w:jc w:val="center"/>
              <w:rPr>
                <w:rFonts w:hint="eastAsia" w:hAnsi="宋体" w:cs="宋体"/>
                <w:sz w:val="24"/>
                <w:szCs w:val="24"/>
              </w:rPr>
            </w:pPr>
            <w:r>
              <w:rPr>
                <w:rFonts w:hint="eastAsia" w:hAnsi="宋体" w:cs="宋体"/>
                <w:sz w:val="24"/>
                <w:szCs w:val="24"/>
              </w:rPr>
              <w:t>具体要求</w:t>
            </w:r>
          </w:p>
        </w:tc>
        <w:tc>
          <w:tcPr>
            <w:tcW w:w="1116" w:type="dxa"/>
            <w:tcBorders>
              <w:top w:val="single" w:color="auto" w:sz="8" w:space="0"/>
              <w:bottom w:val="single" w:color="auto" w:sz="8" w:space="0"/>
            </w:tcBorders>
            <w:vAlign w:val="center"/>
          </w:tcPr>
          <w:p w14:paraId="5A1C14B0">
            <w:pPr>
              <w:pStyle w:val="31"/>
              <w:ind w:firstLine="0" w:firstLineChars="0"/>
              <w:jc w:val="center"/>
              <w:rPr>
                <w:rFonts w:hint="eastAsia" w:hAnsi="宋体" w:cs="宋体"/>
                <w:sz w:val="24"/>
                <w:szCs w:val="24"/>
              </w:rPr>
            </w:pPr>
            <w:r>
              <w:rPr>
                <w:rFonts w:hint="eastAsia" w:hAnsi="宋体" w:cs="宋体"/>
                <w:sz w:val="24"/>
                <w:szCs w:val="24"/>
              </w:rPr>
              <w:t>必备项</w:t>
            </w:r>
          </w:p>
        </w:tc>
        <w:tc>
          <w:tcPr>
            <w:tcW w:w="989" w:type="dxa"/>
            <w:tcBorders>
              <w:top w:val="single" w:color="auto" w:sz="8" w:space="0"/>
              <w:bottom w:val="single" w:color="auto" w:sz="8" w:space="0"/>
              <w:right w:val="single" w:color="auto" w:sz="8" w:space="0"/>
            </w:tcBorders>
            <w:vAlign w:val="center"/>
          </w:tcPr>
          <w:p w14:paraId="02528007">
            <w:pPr>
              <w:pStyle w:val="31"/>
              <w:ind w:firstLine="0" w:firstLineChars="0"/>
              <w:jc w:val="center"/>
              <w:rPr>
                <w:rFonts w:hint="eastAsia" w:hAnsi="宋体" w:cs="宋体"/>
                <w:sz w:val="24"/>
                <w:szCs w:val="24"/>
              </w:rPr>
            </w:pPr>
            <w:r>
              <w:rPr>
                <w:rFonts w:hint="eastAsia" w:hAnsi="宋体" w:cs="宋体"/>
                <w:sz w:val="24"/>
                <w:szCs w:val="24"/>
              </w:rPr>
              <w:t>可选项</w:t>
            </w:r>
          </w:p>
        </w:tc>
      </w:tr>
      <w:tr w14:paraId="3968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tcBorders>
            <w:vAlign w:val="center"/>
          </w:tcPr>
          <w:p w14:paraId="362EA1D8">
            <w:pPr>
              <w:pStyle w:val="31"/>
              <w:ind w:firstLine="0" w:firstLineChars="0"/>
              <w:jc w:val="center"/>
              <w:rPr>
                <w:rFonts w:ascii="Times New Roman"/>
                <w:sz w:val="24"/>
                <w:szCs w:val="24"/>
              </w:rPr>
            </w:pPr>
            <w:r>
              <w:rPr>
                <w:rFonts w:ascii="Times New Roman"/>
                <w:sz w:val="24"/>
                <w:szCs w:val="24"/>
              </w:rPr>
              <w:t>1</w:t>
            </w:r>
          </w:p>
        </w:tc>
        <w:tc>
          <w:tcPr>
            <w:tcW w:w="6408" w:type="dxa"/>
            <w:tcBorders>
              <w:top w:val="single" w:color="auto" w:sz="8" w:space="0"/>
            </w:tcBorders>
            <w:vAlign w:val="center"/>
          </w:tcPr>
          <w:p w14:paraId="3603A593">
            <w:pPr>
              <w:pStyle w:val="31"/>
              <w:ind w:firstLine="0" w:firstLineChars="0"/>
              <w:jc w:val="left"/>
              <w:rPr>
                <w:rFonts w:hint="eastAsia" w:hAnsi="宋体" w:cs="宋体"/>
                <w:sz w:val="24"/>
                <w:szCs w:val="24"/>
              </w:rPr>
            </w:pPr>
            <w:r>
              <w:rPr>
                <w:rFonts w:hint="eastAsia" w:hAnsi="宋体" w:cs="宋体"/>
                <w:sz w:val="24"/>
                <w:szCs w:val="24"/>
              </w:rPr>
              <w:t>在空气流动性低的封闭和半封闭的区域设置不少于1个有害气体监测点</w:t>
            </w:r>
          </w:p>
        </w:tc>
        <w:tc>
          <w:tcPr>
            <w:tcW w:w="1116" w:type="dxa"/>
            <w:tcBorders>
              <w:top w:val="single" w:color="auto" w:sz="8" w:space="0"/>
            </w:tcBorders>
            <w:vAlign w:val="center"/>
          </w:tcPr>
          <w:p w14:paraId="44F3C488">
            <w:pPr>
              <w:pStyle w:val="31"/>
              <w:ind w:firstLine="0" w:firstLineChars="0"/>
              <w:jc w:val="center"/>
              <w:rPr>
                <w:rFonts w:hint="eastAsia" w:hAnsi="宋体" w:cs="宋体"/>
                <w:sz w:val="24"/>
                <w:szCs w:val="24"/>
              </w:rPr>
            </w:pPr>
            <w:r>
              <w:rPr>
                <w:rFonts w:hint="eastAsia" w:hAnsi="宋体" w:cs="宋体"/>
                <w:sz w:val="24"/>
                <w:szCs w:val="24"/>
              </w:rPr>
              <w:t>—</w:t>
            </w:r>
          </w:p>
        </w:tc>
        <w:tc>
          <w:tcPr>
            <w:tcW w:w="989" w:type="dxa"/>
            <w:tcBorders>
              <w:top w:val="single" w:color="auto" w:sz="8" w:space="0"/>
              <w:right w:val="single" w:color="auto" w:sz="8" w:space="0"/>
            </w:tcBorders>
            <w:vAlign w:val="center"/>
          </w:tcPr>
          <w:p w14:paraId="56C75DDC">
            <w:pPr>
              <w:jc w:val="center"/>
              <w:rPr>
                <w:rFonts w:hint="eastAsia" w:ascii="宋体" w:hAnsi="宋体" w:eastAsia="宋体" w:cs="宋体"/>
                <w:sz w:val="24"/>
                <w:szCs w:val="24"/>
              </w:rPr>
            </w:pPr>
            <w:r>
              <w:rPr>
                <w:rFonts w:hint="eastAsia" w:ascii="宋体" w:hAnsi="宋体" w:eastAsia="宋体" w:cs="宋体"/>
                <w:sz w:val="24"/>
                <w:szCs w:val="24"/>
              </w:rPr>
              <w:t>√</w:t>
            </w:r>
          </w:p>
        </w:tc>
      </w:tr>
      <w:tr w14:paraId="265A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00BD71B6">
            <w:pPr>
              <w:pStyle w:val="31"/>
              <w:ind w:firstLine="0" w:firstLineChars="0"/>
              <w:jc w:val="center"/>
              <w:rPr>
                <w:rFonts w:ascii="Times New Roman"/>
                <w:sz w:val="24"/>
                <w:szCs w:val="24"/>
              </w:rPr>
            </w:pPr>
            <w:r>
              <w:rPr>
                <w:rFonts w:ascii="Times New Roman"/>
                <w:sz w:val="24"/>
                <w:szCs w:val="24"/>
              </w:rPr>
              <w:t>2</w:t>
            </w:r>
          </w:p>
        </w:tc>
        <w:tc>
          <w:tcPr>
            <w:tcW w:w="6408" w:type="dxa"/>
            <w:vAlign w:val="center"/>
          </w:tcPr>
          <w:p w14:paraId="7EBFF0C9">
            <w:pPr>
              <w:pStyle w:val="31"/>
              <w:ind w:firstLine="0" w:firstLineChars="0"/>
              <w:jc w:val="left"/>
              <w:rPr>
                <w:rFonts w:hint="eastAsia" w:hAnsi="宋体" w:cs="宋体"/>
                <w:sz w:val="24"/>
                <w:szCs w:val="24"/>
              </w:rPr>
            </w:pPr>
            <w:r>
              <w:rPr>
                <w:rFonts w:hint="eastAsia" w:hAnsi="宋体" w:cs="宋体"/>
                <w:sz w:val="24"/>
                <w:szCs w:val="24"/>
              </w:rPr>
              <w:t>提供实时监控有害气体数据功能</w:t>
            </w:r>
          </w:p>
        </w:tc>
        <w:tc>
          <w:tcPr>
            <w:tcW w:w="1116" w:type="dxa"/>
            <w:vAlign w:val="center"/>
          </w:tcPr>
          <w:p w14:paraId="24854C87">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28D59FA6">
            <w:pPr>
              <w:jc w:val="center"/>
              <w:rPr>
                <w:rFonts w:hint="eastAsia" w:ascii="宋体" w:hAnsi="宋体" w:eastAsia="宋体" w:cs="宋体"/>
                <w:sz w:val="24"/>
                <w:szCs w:val="24"/>
              </w:rPr>
            </w:pPr>
            <w:r>
              <w:rPr>
                <w:rFonts w:hint="eastAsia" w:ascii="宋体" w:hAnsi="宋体" w:eastAsia="宋体" w:cs="宋体"/>
                <w:sz w:val="24"/>
                <w:szCs w:val="24"/>
              </w:rPr>
              <w:t>√</w:t>
            </w:r>
          </w:p>
        </w:tc>
      </w:tr>
      <w:tr w14:paraId="0DBB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788E2577">
            <w:pPr>
              <w:pStyle w:val="31"/>
              <w:ind w:firstLine="0" w:firstLineChars="0"/>
              <w:jc w:val="center"/>
              <w:rPr>
                <w:rFonts w:ascii="Times New Roman"/>
                <w:sz w:val="24"/>
                <w:szCs w:val="24"/>
              </w:rPr>
            </w:pPr>
            <w:r>
              <w:rPr>
                <w:rFonts w:ascii="Times New Roman"/>
                <w:sz w:val="24"/>
                <w:szCs w:val="24"/>
              </w:rPr>
              <w:t>3</w:t>
            </w:r>
          </w:p>
        </w:tc>
        <w:tc>
          <w:tcPr>
            <w:tcW w:w="6408" w:type="dxa"/>
            <w:vAlign w:val="center"/>
          </w:tcPr>
          <w:p w14:paraId="00403162">
            <w:pPr>
              <w:pStyle w:val="31"/>
              <w:ind w:firstLine="0" w:firstLineChars="0"/>
              <w:jc w:val="left"/>
              <w:rPr>
                <w:rFonts w:hint="eastAsia" w:hAnsi="宋体" w:cs="宋体"/>
                <w:sz w:val="24"/>
                <w:szCs w:val="24"/>
              </w:rPr>
            </w:pPr>
            <w:r>
              <w:rPr>
                <w:rFonts w:hint="eastAsia" w:hAnsi="宋体" w:cs="宋体"/>
                <w:sz w:val="24"/>
                <w:szCs w:val="24"/>
              </w:rPr>
              <w:t>具备实时传输监测数据能力</w:t>
            </w:r>
          </w:p>
        </w:tc>
        <w:tc>
          <w:tcPr>
            <w:tcW w:w="1116" w:type="dxa"/>
            <w:vAlign w:val="center"/>
          </w:tcPr>
          <w:p w14:paraId="39B3267D">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28D8517F">
            <w:pPr>
              <w:jc w:val="center"/>
              <w:rPr>
                <w:rFonts w:hint="eastAsia" w:ascii="宋体" w:hAnsi="宋体" w:eastAsia="宋体" w:cs="宋体"/>
                <w:sz w:val="24"/>
                <w:szCs w:val="24"/>
              </w:rPr>
            </w:pPr>
            <w:r>
              <w:rPr>
                <w:rFonts w:hint="eastAsia" w:ascii="宋体" w:hAnsi="宋体" w:eastAsia="宋体" w:cs="宋体"/>
                <w:sz w:val="24"/>
                <w:szCs w:val="24"/>
              </w:rPr>
              <w:t>√</w:t>
            </w:r>
          </w:p>
        </w:tc>
      </w:tr>
      <w:tr w14:paraId="6455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60B89934">
            <w:pPr>
              <w:pStyle w:val="31"/>
              <w:ind w:firstLine="0" w:firstLineChars="0"/>
              <w:jc w:val="center"/>
              <w:rPr>
                <w:rFonts w:ascii="Times New Roman"/>
                <w:sz w:val="24"/>
                <w:szCs w:val="24"/>
              </w:rPr>
            </w:pPr>
            <w:r>
              <w:rPr>
                <w:rFonts w:ascii="Times New Roman"/>
                <w:sz w:val="24"/>
                <w:szCs w:val="24"/>
              </w:rPr>
              <w:t>4</w:t>
            </w:r>
          </w:p>
        </w:tc>
        <w:tc>
          <w:tcPr>
            <w:tcW w:w="6408" w:type="dxa"/>
            <w:vAlign w:val="center"/>
          </w:tcPr>
          <w:p w14:paraId="24DA56CE">
            <w:pPr>
              <w:pStyle w:val="31"/>
              <w:ind w:firstLine="0" w:firstLineChars="0"/>
              <w:jc w:val="left"/>
              <w:rPr>
                <w:rFonts w:hint="eastAsia" w:hAnsi="宋体" w:cs="宋体"/>
                <w:sz w:val="24"/>
                <w:szCs w:val="24"/>
              </w:rPr>
            </w:pPr>
            <w:r>
              <w:rPr>
                <w:rFonts w:hint="eastAsia" w:hAnsi="宋体" w:cs="宋体"/>
                <w:sz w:val="24"/>
                <w:szCs w:val="24"/>
              </w:rPr>
              <w:t>具备与监测设备联动能力</w:t>
            </w:r>
          </w:p>
        </w:tc>
        <w:tc>
          <w:tcPr>
            <w:tcW w:w="1116" w:type="dxa"/>
            <w:vAlign w:val="center"/>
          </w:tcPr>
          <w:p w14:paraId="6740DA6D">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3E086D47">
            <w:pPr>
              <w:jc w:val="center"/>
              <w:rPr>
                <w:rFonts w:hint="eastAsia" w:ascii="宋体" w:hAnsi="宋体" w:eastAsia="宋体" w:cs="宋体"/>
                <w:sz w:val="24"/>
                <w:szCs w:val="24"/>
              </w:rPr>
            </w:pPr>
            <w:r>
              <w:rPr>
                <w:rFonts w:hint="eastAsia" w:ascii="宋体" w:hAnsi="宋体" w:eastAsia="宋体" w:cs="宋体"/>
                <w:sz w:val="24"/>
                <w:szCs w:val="24"/>
              </w:rPr>
              <w:t>√</w:t>
            </w:r>
          </w:p>
        </w:tc>
      </w:tr>
      <w:tr w14:paraId="5FCE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2C5E188A">
            <w:pPr>
              <w:pStyle w:val="31"/>
              <w:ind w:firstLine="0" w:firstLineChars="0"/>
              <w:jc w:val="center"/>
              <w:rPr>
                <w:rFonts w:ascii="Times New Roman"/>
                <w:sz w:val="24"/>
                <w:szCs w:val="24"/>
              </w:rPr>
            </w:pPr>
            <w:r>
              <w:rPr>
                <w:rFonts w:ascii="Times New Roman"/>
                <w:sz w:val="24"/>
                <w:szCs w:val="24"/>
              </w:rPr>
              <w:t>5</w:t>
            </w:r>
          </w:p>
        </w:tc>
        <w:tc>
          <w:tcPr>
            <w:tcW w:w="6408" w:type="dxa"/>
            <w:vAlign w:val="center"/>
          </w:tcPr>
          <w:p w14:paraId="30E022D3">
            <w:pPr>
              <w:jc w:val="left"/>
              <w:rPr>
                <w:rFonts w:hint="eastAsia" w:ascii="宋体" w:hAnsi="宋体" w:eastAsia="宋体" w:cs="宋体"/>
                <w:sz w:val="24"/>
                <w:szCs w:val="24"/>
              </w:rPr>
            </w:pPr>
            <w:r>
              <w:rPr>
                <w:rFonts w:hint="eastAsia" w:ascii="宋体" w:hAnsi="宋体" w:eastAsia="宋体" w:cs="宋体"/>
                <w:sz w:val="24"/>
                <w:szCs w:val="24"/>
              </w:rPr>
              <w:t>提供监测数据统计、分析、检索功能</w:t>
            </w:r>
          </w:p>
        </w:tc>
        <w:tc>
          <w:tcPr>
            <w:tcW w:w="1116" w:type="dxa"/>
            <w:vAlign w:val="center"/>
          </w:tcPr>
          <w:p w14:paraId="21A4D770">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4BE9B4E9">
            <w:pPr>
              <w:jc w:val="center"/>
              <w:rPr>
                <w:rFonts w:hint="eastAsia" w:ascii="宋体" w:hAnsi="宋体" w:eastAsia="宋体" w:cs="宋体"/>
                <w:sz w:val="24"/>
                <w:szCs w:val="24"/>
              </w:rPr>
            </w:pPr>
            <w:r>
              <w:rPr>
                <w:rFonts w:hint="eastAsia" w:ascii="宋体" w:hAnsi="宋体" w:eastAsia="宋体" w:cs="宋体"/>
                <w:sz w:val="24"/>
                <w:szCs w:val="24"/>
              </w:rPr>
              <w:t>√</w:t>
            </w:r>
          </w:p>
        </w:tc>
      </w:tr>
      <w:tr w14:paraId="43EA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025E7573">
            <w:pPr>
              <w:pStyle w:val="31"/>
              <w:ind w:firstLine="0" w:firstLineChars="0"/>
              <w:jc w:val="center"/>
              <w:rPr>
                <w:rFonts w:ascii="Times New Roman"/>
                <w:sz w:val="24"/>
                <w:szCs w:val="24"/>
              </w:rPr>
            </w:pPr>
            <w:r>
              <w:rPr>
                <w:rFonts w:ascii="Times New Roman"/>
                <w:sz w:val="24"/>
                <w:szCs w:val="24"/>
              </w:rPr>
              <w:t>6</w:t>
            </w:r>
          </w:p>
        </w:tc>
        <w:tc>
          <w:tcPr>
            <w:tcW w:w="6408" w:type="dxa"/>
            <w:vAlign w:val="center"/>
          </w:tcPr>
          <w:p w14:paraId="7CCC5FEA">
            <w:pPr>
              <w:jc w:val="left"/>
              <w:rPr>
                <w:rFonts w:hint="eastAsia" w:ascii="宋体" w:hAnsi="宋体" w:eastAsia="宋体" w:cs="宋体"/>
                <w:sz w:val="24"/>
                <w:szCs w:val="24"/>
              </w:rPr>
            </w:pPr>
            <w:r>
              <w:rPr>
                <w:rFonts w:hint="eastAsia" w:ascii="宋体" w:hAnsi="宋体" w:eastAsia="宋体" w:cs="宋体"/>
                <w:sz w:val="24"/>
                <w:szCs w:val="24"/>
              </w:rPr>
              <w:t>提供报警功能</w:t>
            </w:r>
          </w:p>
        </w:tc>
        <w:tc>
          <w:tcPr>
            <w:tcW w:w="1116" w:type="dxa"/>
            <w:vAlign w:val="center"/>
          </w:tcPr>
          <w:p w14:paraId="47889B7B">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5EC197D2">
            <w:pPr>
              <w:jc w:val="center"/>
              <w:rPr>
                <w:rFonts w:hint="eastAsia" w:ascii="宋体" w:hAnsi="宋体" w:eastAsia="宋体" w:cs="宋体"/>
                <w:sz w:val="24"/>
                <w:szCs w:val="24"/>
              </w:rPr>
            </w:pPr>
            <w:r>
              <w:rPr>
                <w:rFonts w:hint="eastAsia" w:ascii="宋体" w:hAnsi="宋体" w:eastAsia="宋体" w:cs="宋体"/>
                <w:sz w:val="24"/>
                <w:szCs w:val="24"/>
              </w:rPr>
              <w:t>√</w:t>
            </w:r>
          </w:p>
        </w:tc>
      </w:tr>
      <w:tr w14:paraId="24C8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0CC61AA7">
            <w:pPr>
              <w:pStyle w:val="31"/>
              <w:ind w:firstLine="0" w:firstLineChars="0"/>
              <w:jc w:val="center"/>
              <w:rPr>
                <w:rFonts w:ascii="Times New Roman"/>
                <w:sz w:val="24"/>
                <w:szCs w:val="24"/>
              </w:rPr>
            </w:pPr>
            <w:r>
              <w:rPr>
                <w:rFonts w:ascii="Times New Roman"/>
                <w:sz w:val="24"/>
                <w:szCs w:val="24"/>
              </w:rPr>
              <w:t>7</w:t>
            </w:r>
          </w:p>
        </w:tc>
        <w:tc>
          <w:tcPr>
            <w:tcW w:w="6408" w:type="dxa"/>
            <w:vAlign w:val="center"/>
          </w:tcPr>
          <w:p w14:paraId="26F92208">
            <w:pPr>
              <w:jc w:val="left"/>
              <w:rPr>
                <w:rFonts w:hint="eastAsia" w:ascii="宋体" w:hAnsi="宋体" w:eastAsia="宋体" w:cs="宋体"/>
                <w:sz w:val="24"/>
                <w:szCs w:val="24"/>
              </w:rPr>
            </w:pPr>
            <w:r>
              <w:rPr>
                <w:rFonts w:hint="eastAsia" w:ascii="宋体" w:hAnsi="宋体" w:eastAsia="宋体" w:cs="宋体"/>
                <w:sz w:val="24"/>
                <w:szCs w:val="24"/>
              </w:rPr>
              <w:t>在空气流动性低的封闭和半封闭的区域均布置监测点</w:t>
            </w:r>
          </w:p>
        </w:tc>
        <w:tc>
          <w:tcPr>
            <w:tcW w:w="1116" w:type="dxa"/>
            <w:vAlign w:val="center"/>
          </w:tcPr>
          <w:p w14:paraId="3E9B4A93">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right w:val="single" w:color="auto" w:sz="8" w:space="0"/>
            </w:tcBorders>
            <w:vAlign w:val="center"/>
          </w:tcPr>
          <w:p w14:paraId="6688AFAF">
            <w:pPr>
              <w:pStyle w:val="31"/>
              <w:ind w:firstLine="0" w:firstLineChars="0"/>
              <w:jc w:val="center"/>
              <w:rPr>
                <w:rFonts w:hint="eastAsia" w:hAnsi="宋体" w:cs="宋体"/>
                <w:sz w:val="24"/>
                <w:szCs w:val="24"/>
              </w:rPr>
            </w:pPr>
            <w:r>
              <w:rPr>
                <w:rFonts w:hint="eastAsia" w:hAnsi="宋体" w:cs="宋体"/>
                <w:sz w:val="24"/>
                <w:szCs w:val="24"/>
              </w:rPr>
              <w:t>√</w:t>
            </w:r>
          </w:p>
        </w:tc>
      </w:tr>
      <w:tr w14:paraId="28DE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bottom w:val="single" w:color="auto" w:sz="8" w:space="0"/>
            </w:tcBorders>
            <w:vAlign w:val="center"/>
          </w:tcPr>
          <w:p w14:paraId="42D2A917">
            <w:pPr>
              <w:pStyle w:val="31"/>
              <w:ind w:firstLine="0" w:firstLineChars="0"/>
              <w:jc w:val="center"/>
              <w:rPr>
                <w:rFonts w:ascii="Times New Roman"/>
                <w:sz w:val="24"/>
                <w:szCs w:val="24"/>
              </w:rPr>
            </w:pPr>
            <w:r>
              <w:rPr>
                <w:rFonts w:ascii="Times New Roman"/>
                <w:sz w:val="24"/>
                <w:szCs w:val="24"/>
              </w:rPr>
              <w:t>8</w:t>
            </w:r>
          </w:p>
        </w:tc>
        <w:tc>
          <w:tcPr>
            <w:tcW w:w="6408" w:type="dxa"/>
            <w:tcBorders>
              <w:bottom w:val="single" w:color="auto" w:sz="8" w:space="0"/>
            </w:tcBorders>
            <w:vAlign w:val="center"/>
          </w:tcPr>
          <w:p w14:paraId="26ADB6E4">
            <w:pPr>
              <w:jc w:val="left"/>
              <w:rPr>
                <w:rFonts w:hint="eastAsia" w:ascii="宋体" w:hAnsi="宋体" w:eastAsia="宋体" w:cs="宋体"/>
                <w:sz w:val="24"/>
                <w:szCs w:val="24"/>
              </w:rPr>
            </w:pPr>
            <w:r>
              <w:rPr>
                <w:rFonts w:hint="eastAsia" w:ascii="宋体" w:hAnsi="宋体" w:eastAsia="宋体" w:cs="宋体"/>
                <w:sz w:val="24"/>
                <w:szCs w:val="24"/>
              </w:rPr>
              <w:t>提供一键信息推送所有干系人的功能</w:t>
            </w:r>
          </w:p>
        </w:tc>
        <w:tc>
          <w:tcPr>
            <w:tcW w:w="1116" w:type="dxa"/>
            <w:tcBorders>
              <w:bottom w:val="single" w:color="auto" w:sz="8" w:space="0"/>
            </w:tcBorders>
            <w:vAlign w:val="center"/>
          </w:tcPr>
          <w:p w14:paraId="714E1301">
            <w:pPr>
              <w:jc w:val="center"/>
              <w:rPr>
                <w:rFonts w:hint="eastAsia" w:ascii="宋体" w:hAnsi="宋体" w:eastAsia="宋体" w:cs="宋体"/>
                <w:sz w:val="24"/>
                <w:szCs w:val="24"/>
              </w:rPr>
            </w:pPr>
            <w:r>
              <w:rPr>
                <w:rFonts w:hint="eastAsia" w:ascii="宋体" w:hAnsi="宋体" w:eastAsia="宋体" w:cs="宋体"/>
                <w:sz w:val="24"/>
                <w:szCs w:val="24"/>
              </w:rPr>
              <w:t>√</w:t>
            </w:r>
          </w:p>
        </w:tc>
        <w:tc>
          <w:tcPr>
            <w:tcW w:w="989" w:type="dxa"/>
            <w:tcBorders>
              <w:bottom w:val="single" w:color="auto" w:sz="8" w:space="0"/>
              <w:right w:val="single" w:color="auto" w:sz="8" w:space="0"/>
            </w:tcBorders>
            <w:vAlign w:val="center"/>
          </w:tcPr>
          <w:p w14:paraId="5B3C06D2">
            <w:pPr>
              <w:pStyle w:val="31"/>
              <w:ind w:firstLine="0" w:firstLineChars="0"/>
              <w:jc w:val="center"/>
              <w:rPr>
                <w:rFonts w:hint="eastAsia" w:hAnsi="宋体" w:cs="宋体"/>
                <w:sz w:val="24"/>
                <w:szCs w:val="24"/>
              </w:rPr>
            </w:pPr>
          </w:p>
        </w:tc>
      </w:tr>
    </w:tbl>
    <w:p w14:paraId="7D6FE66E">
      <w:pPr>
        <w:pStyle w:val="31"/>
        <w:ind w:firstLine="480"/>
        <w:rPr>
          <w:rFonts w:ascii="Times New Roman"/>
          <w:sz w:val="24"/>
          <w:szCs w:val="24"/>
        </w:rPr>
      </w:pPr>
    </w:p>
    <w:p w14:paraId="48E7FF13">
      <w:pPr>
        <w:pStyle w:val="39"/>
        <w:numPr>
          <w:ilvl w:val="0"/>
          <w:numId w:val="0"/>
        </w:numPr>
        <w:spacing w:before="0" w:beforeLines="0" w:after="0" w:afterLines="0"/>
        <w:rPr>
          <w:rFonts w:ascii="Times New Roman" w:eastAsia="宋体"/>
          <w:b/>
          <w:bCs/>
          <w:sz w:val="24"/>
          <w:szCs w:val="24"/>
        </w:rPr>
      </w:pPr>
      <w:r>
        <w:rPr>
          <w:rFonts w:ascii="Times New Roman" w:eastAsia="宋体"/>
          <w:b/>
          <w:bCs/>
          <w:sz w:val="24"/>
          <w:szCs w:val="22"/>
        </w:rPr>
        <w:t>表</w:t>
      </w:r>
      <w:r>
        <w:rPr>
          <w:rFonts w:hint="eastAsia" w:ascii="Times New Roman" w:eastAsia="宋体"/>
          <w:b/>
          <w:bCs/>
          <w:sz w:val="24"/>
          <w:szCs w:val="22"/>
          <w:lang w:val="en-US" w:eastAsia="zh-CN"/>
        </w:rPr>
        <w:t>6.7.2-</w:t>
      </w:r>
      <w:r>
        <w:rPr>
          <w:rFonts w:ascii="Times New Roman" w:eastAsia="宋体"/>
          <w:b/>
          <w:bCs/>
          <w:sz w:val="24"/>
          <w:szCs w:val="22"/>
        </w:rPr>
        <w:t xml:space="preserve">6 </w:t>
      </w:r>
      <w:r>
        <w:rPr>
          <w:rFonts w:ascii="Times New Roman" w:eastAsia="宋体"/>
          <w:b/>
          <w:bCs/>
          <w:sz w:val="24"/>
          <w:szCs w:val="24"/>
        </w:rPr>
        <w:t>安全资料管理要求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5610"/>
        <w:gridCol w:w="1024"/>
        <w:gridCol w:w="915"/>
      </w:tblGrid>
      <w:tr w14:paraId="01B2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bottom w:val="single" w:color="auto" w:sz="8" w:space="0"/>
            </w:tcBorders>
            <w:vAlign w:val="center"/>
          </w:tcPr>
          <w:p w14:paraId="07315226">
            <w:pPr>
              <w:pStyle w:val="31"/>
              <w:ind w:firstLine="0" w:firstLineChars="0"/>
              <w:jc w:val="center"/>
              <w:rPr>
                <w:rFonts w:hint="eastAsia" w:hAnsi="宋体" w:cs="宋体"/>
                <w:sz w:val="24"/>
                <w:szCs w:val="24"/>
              </w:rPr>
            </w:pPr>
            <w:r>
              <w:rPr>
                <w:rFonts w:hint="eastAsia" w:hAnsi="宋体" w:cs="宋体"/>
                <w:sz w:val="24"/>
                <w:szCs w:val="24"/>
              </w:rPr>
              <w:t>序号</w:t>
            </w:r>
          </w:p>
        </w:tc>
        <w:tc>
          <w:tcPr>
            <w:tcW w:w="6408" w:type="dxa"/>
            <w:tcBorders>
              <w:top w:val="single" w:color="auto" w:sz="8" w:space="0"/>
              <w:bottom w:val="single" w:color="auto" w:sz="8" w:space="0"/>
            </w:tcBorders>
            <w:vAlign w:val="center"/>
          </w:tcPr>
          <w:p w14:paraId="0A2931E8">
            <w:pPr>
              <w:pStyle w:val="31"/>
              <w:ind w:firstLine="0" w:firstLineChars="0"/>
              <w:jc w:val="center"/>
              <w:rPr>
                <w:rFonts w:hint="eastAsia" w:hAnsi="宋体" w:cs="宋体"/>
                <w:sz w:val="24"/>
                <w:szCs w:val="24"/>
              </w:rPr>
            </w:pPr>
            <w:r>
              <w:rPr>
                <w:rFonts w:hint="eastAsia" w:hAnsi="宋体" w:cs="宋体"/>
                <w:sz w:val="24"/>
                <w:szCs w:val="24"/>
              </w:rPr>
              <w:t>具体要求</w:t>
            </w:r>
          </w:p>
        </w:tc>
        <w:tc>
          <w:tcPr>
            <w:tcW w:w="1116" w:type="dxa"/>
            <w:tcBorders>
              <w:top w:val="single" w:color="auto" w:sz="8" w:space="0"/>
              <w:bottom w:val="single" w:color="auto" w:sz="8" w:space="0"/>
            </w:tcBorders>
            <w:vAlign w:val="center"/>
          </w:tcPr>
          <w:p w14:paraId="696C4A4D">
            <w:pPr>
              <w:pStyle w:val="31"/>
              <w:ind w:firstLine="0" w:firstLineChars="0"/>
              <w:jc w:val="center"/>
              <w:rPr>
                <w:rFonts w:hint="eastAsia" w:hAnsi="宋体" w:cs="宋体"/>
                <w:sz w:val="24"/>
                <w:szCs w:val="24"/>
              </w:rPr>
            </w:pPr>
            <w:r>
              <w:rPr>
                <w:rFonts w:hint="eastAsia" w:hAnsi="宋体" w:cs="宋体"/>
                <w:sz w:val="24"/>
                <w:szCs w:val="24"/>
              </w:rPr>
              <w:t>必备项</w:t>
            </w:r>
          </w:p>
        </w:tc>
        <w:tc>
          <w:tcPr>
            <w:tcW w:w="989" w:type="dxa"/>
            <w:tcBorders>
              <w:top w:val="single" w:color="auto" w:sz="8" w:space="0"/>
              <w:bottom w:val="single" w:color="auto" w:sz="8" w:space="0"/>
              <w:right w:val="single" w:color="auto" w:sz="8" w:space="0"/>
            </w:tcBorders>
            <w:vAlign w:val="center"/>
          </w:tcPr>
          <w:p w14:paraId="7A6B4E93">
            <w:pPr>
              <w:pStyle w:val="31"/>
              <w:ind w:firstLine="0" w:firstLineChars="0"/>
              <w:jc w:val="center"/>
              <w:rPr>
                <w:rFonts w:hint="eastAsia" w:hAnsi="宋体" w:cs="宋体"/>
                <w:sz w:val="24"/>
                <w:szCs w:val="24"/>
              </w:rPr>
            </w:pPr>
            <w:r>
              <w:rPr>
                <w:rFonts w:hint="eastAsia" w:hAnsi="宋体" w:cs="宋体"/>
                <w:sz w:val="24"/>
                <w:szCs w:val="24"/>
              </w:rPr>
              <w:t>可选项</w:t>
            </w:r>
          </w:p>
        </w:tc>
      </w:tr>
      <w:tr w14:paraId="53A3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8" w:space="0"/>
              <w:left w:val="single" w:color="auto" w:sz="8" w:space="0"/>
            </w:tcBorders>
            <w:vAlign w:val="center"/>
          </w:tcPr>
          <w:p w14:paraId="32F75278">
            <w:pPr>
              <w:pStyle w:val="31"/>
              <w:ind w:firstLine="0" w:firstLineChars="0"/>
              <w:jc w:val="center"/>
              <w:rPr>
                <w:rFonts w:ascii="Times New Roman"/>
                <w:sz w:val="24"/>
                <w:szCs w:val="24"/>
              </w:rPr>
            </w:pPr>
            <w:r>
              <w:rPr>
                <w:rFonts w:ascii="Times New Roman"/>
                <w:sz w:val="24"/>
                <w:szCs w:val="24"/>
              </w:rPr>
              <w:t>1</w:t>
            </w:r>
          </w:p>
        </w:tc>
        <w:tc>
          <w:tcPr>
            <w:tcW w:w="6408" w:type="dxa"/>
            <w:tcBorders>
              <w:top w:val="single" w:color="auto" w:sz="8" w:space="0"/>
            </w:tcBorders>
            <w:vAlign w:val="center"/>
          </w:tcPr>
          <w:p w14:paraId="5523A042">
            <w:pPr>
              <w:pStyle w:val="31"/>
              <w:ind w:firstLine="0" w:firstLineChars="0"/>
              <w:jc w:val="left"/>
              <w:rPr>
                <w:rFonts w:hint="eastAsia" w:hAnsi="宋体" w:cs="宋体"/>
                <w:sz w:val="24"/>
                <w:szCs w:val="24"/>
              </w:rPr>
            </w:pPr>
            <w:r>
              <w:rPr>
                <w:rFonts w:hint="eastAsia" w:hAnsi="宋体" w:cs="宋体"/>
                <w:sz w:val="24"/>
                <w:szCs w:val="24"/>
              </w:rPr>
              <w:t>提供安全管理过程的行为信息、安全信息的采集和处置功能</w:t>
            </w:r>
          </w:p>
        </w:tc>
        <w:tc>
          <w:tcPr>
            <w:tcW w:w="1116" w:type="dxa"/>
            <w:tcBorders>
              <w:top w:val="single" w:color="auto" w:sz="8" w:space="0"/>
            </w:tcBorders>
            <w:vAlign w:val="center"/>
          </w:tcPr>
          <w:p w14:paraId="52C7EC93">
            <w:pPr>
              <w:pStyle w:val="31"/>
              <w:ind w:firstLine="0" w:firstLineChars="0"/>
              <w:jc w:val="center"/>
              <w:rPr>
                <w:rFonts w:hint="eastAsia" w:hAnsi="宋体" w:cs="宋体"/>
                <w:sz w:val="24"/>
                <w:szCs w:val="24"/>
              </w:rPr>
            </w:pPr>
            <w:r>
              <w:rPr>
                <w:rFonts w:hint="eastAsia" w:hAnsi="宋体" w:cs="宋体"/>
                <w:sz w:val="24"/>
                <w:szCs w:val="24"/>
              </w:rPr>
              <w:t>√</w:t>
            </w:r>
          </w:p>
        </w:tc>
        <w:tc>
          <w:tcPr>
            <w:tcW w:w="989" w:type="dxa"/>
            <w:tcBorders>
              <w:top w:val="single" w:color="auto" w:sz="8" w:space="0"/>
              <w:right w:val="single" w:color="auto" w:sz="8" w:space="0"/>
            </w:tcBorders>
            <w:vAlign w:val="center"/>
          </w:tcPr>
          <w:p w14:paraId="5ACBB31E">
            <w:pPr>
              <w:pStyle w:val="31"/>
              <w:ind w:firstLine="0" w:firstLineChars="0"/>
              <w:jc w:val="center"/>
              <w:rPr>
                <w:rFonts w:hint="eastAsia" w:hAnsi="宋体" w:cs="宋体"/>
                <w:sz w:val="24"/>
                <w:szCs w:val="24"/>
              </w:rPr>
            </w:pPr>
            <w:r>
              <w:rPr>
                <w:rFonts w:hint="eastAsia" w:hAnsi="宋体" w:cs="宋体"/>
                <w:sz w:val="24"/>
                <w:szCs w:val="24"/>
              </w:rPr>
              <w:t>—</w:t>
            </w:r>
          </w:p>
        </w:tc>
      </w:tr>
      <w:tr w14:paraId="765B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425C90A1">
            <w:pPr>
              <w:pStyle w:val="31"/>
              <w:ind w:firstLine="0" w:firstLineChars="0"/>
              <w:jc w:val="center"/>
              <w:rPr>
                <w:rFonts w:ascii="Times New Roman"/>
                <w:sz w:val="24"/>
                <w:szCs w:val="24"/>
              </w:rPr>
            </w:pPr>
            <w:r>
              <w:rPr>
                <w:rFonts w:ascii="Times New Roman"/>
                <w:sz w:val="24"/>
                <w:szCs w:val="24"/>
              </w:rPr>
              <w:t>2</w:t>
            </w:r>
          </w:p>
        </w:tc>
        <w:tc>
          <w:tcPr>
            <w:tcW w:w="6408" w:type="dxa"/>
            <w:vAlign w:val="center"/>
          </w:tcPr>
          <w:p w14:paraId="74253904">
            <w:pPr>
              <w:jc w:val="left"/>
              <w:rPr>
                <w:rFonts w:hint="eastAsia" w:ascii="宋体" w:hAnsi="宋体" w:eastAsia="宋体" w:cs="宋体"/>
                <w:sz w:val="24"/>
                <w:szCs w:val="24"/>
              </w:rPr>
            </w:pPr>
            <w:r>
              <w:rPr>
                <w:rFonts w:hint="eastAsia" w:ascii="宋体" w:hAnsi="宋体" w:eastAsia="宋体" w:cs="宋体"/>
                <w:sz w:val="24"/>
                <w:szCs w:val="24"/>
              </w:rPr>
              <w:t>提供安全问题整改处理全过程管理功能</w:t>
            </w:r>
          </w:p>
        </w:tc>
        <w:tc>
          <w:tcPr>
            <w:tcW w:w="1116" w:type="dxa"/>
            <w:vAlign w:val="center"/>
          </w:tcPr>
          <w:p w14:paraId="53094810">
            <w:pPr>
              <w:pStyle w:val="31"/>
              <w:ind w:firstLine="0" w:firstLineChars="0"/>
              <w:jc w:val="center"/>
              <w:rPr>
                <w:rFonts w:hint="eastAsia" w:hAnsi="宋体" w:cs="宋体"/>
                <w:sz w:val="24"/>
                <w:szCs w:val="24"/>
              </w:rPr>
            </w:pPr>
            <w:r>
              <w:rPr>
                <w:rFonts w:hint="eastAsia" w:hAnsi="宋体" w:cs="宋体"/>
                <w:sz w:val="24"/>
                <w:szCs w:val="24"/>
              </w:rPr>
              <w:t>—</w:t>
            </w:r>
          </w:p>
        </w:tc>
        <w:tc>
          <w:tcPr>
            <w:tcW w:w="989" w:type="dxa"/>
            <w:tcBorders>
              <w:right w:val="single" w:color="auto" w:sz="8" w:space="0"/>
            </w:tcBorders>
            <w:vAlign w:val="center"/>
          </w:tcPr>
          <w:p w14:paraId="261E6029">
            <w:pPr>
              <w:jc w:val="center"/>
              <w:rPr>
                <w:rFonts w:hint="eastAsia" w:ascii="宋体" w:hAnsi="宋体" w:eastAsia="宋体" w:cs="宋体"/>
                <w:sz w:val="24"/>
                <w:szCs w:val="24"/>
              </w:rPr>
            </w:pPr>
            <w:r>
              <w:rPr>
                <w:rFonts w:hint="eastAsia" w:ascii="宋体" w:hAnsi="宋体" w:eastAsia="宋体" w:cs="宋体"/>
                <w:sz w:val="24"/>
                <w:szCs w:val="24"/>
              </w:rPr>
              <w:t>√</w:t>
            </w:r>
          </w:p>
        </w:tc>
      </w:tr>
      <w:tr w14:paraId="75F7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3B51DCEE">
            <w:pPr>
              <w:pStyle w:val="31"/>
              <w:ind w:firstLine="0" w:firstLineChars="0"/>
              <w:jc w:val="center"/>
              <w:rPr>
                <w:rFonts w:ascii="Times New Roman"/>
                <w:sz w:val="24"/>
                <w:szCs w:val="24"/>
              </w:rPr>
            </w:pPr>
            <w:r>
              <w:rPr>
                <w:rFonts w:ascii="Times New Roman"/>
                <w:sz w:val="24"/>
                <w:szCs w:val="24"/>
              </w:rPr>
              <w:t>3</w:t>
            </w:r>
          </w:p>
        </w:tc>
        <w:tc>
          <w:tcPr>
            <w:tcW w:w="6408" w:type="dxa"/>
            <w:vAlign w:val="center"/>
          </w:tcPr>
          <w:p w14:paraId="4E9565A9">
            <w:pPr>
              <w:jc w:val="left"/>
              <w:rPr>
                <w:rFonts w:hint="eastAsia" w:ascii="宋体" w:hAnsi="宋体" w:eastAsia="宋体" w:cs="宋体"/>
                <w:sz w:val="24"/>
                <w:szCs w:val="24"/>
              </w:rPr>
            </w:pPr>
            <w:r>
              <w:rPr>
                <w:rFonts w:hint="eastAsia" w:ascii="宋体" w:hAnsi="宋体" w:eastAsia="宋体" w:cs="宋体"/>
                <w:sz w:val="24"/>
                <w:szCs w:val="24"/>
              </w:rPr>
              <w:t>提供数字化安全资料管理功能</w:t>
            </w:r>
          </w:p>
        </w:tc>
        <w:tc>
          <w:tcPr>
            <w:tcW w:w="1116" w:type="dxa"/>
            <w:vAlign w:val="center"/>
          </w:tcPr>
          <w:p w14:paraId="5469DE02">
            <w:pPr>
              <w:pStyle w:val="31"/>
              <w:ind w:firstLine="0" w:firstLineChars="0"/>
              <w:jc w:val="center"/>
              <w:rPr>
                <w:rFonts w:hint="eastAsia" w:hAnsi="宋体" w:cs="宋体"/>
                <w:sz w:val="24"/>
                <w:szCs w:val="24"/>
              </w:rPr>
            </w:pPr>
            <w:r>
              <w:rPr>
                <w:rFonts w:hint="eastAsia" w:hAnsi="宋体" w:cs="宋体"/>
                <w:sz w:val="24"/>
                <w:szCs w:val="24"/>
              </w:rPr>
              <w:t>√</w:t>
            </w:r>
          </w:p>
        </w:tc>
        <w:tc>
          <w:tcPr>
            <w:tcW w:w="989" w:type="dxa"/>
            <w:tcBorders>
              <w:right w:val="single" w:color="auto" w:sz="8" w:space="0"/>
            </w:tcBorders>
            <w:vAlign w:val="center"/>
          </w:tcPr>
          <w:p w14:paraId="7C76D5DA">
            <w:pPr>
              <w:jc w:val="center"/>
              <w:rPr>
                <w:rFonts w:hint="eastAsia" w:ascii="宋体" w:hAnsi="宋体" w:eastAsia="宋体" w:cs="宋体"/>
                <w:sz w:val="24"/>
                <w:szCs w:val="24"/>
              </w:rPr>
            </w:pPr>
            <w:r>
              <w:rPr>
                <w:rFonts w:hint="eastAsia" w:ascii="宋体" w:hAnsi="宋体" w:eastAsia="宋体" w:cs="宋体"/>
                <w:sz w:val="24"/>
                <w:szCs w:val="24"/>
              </w:rPr>
              <w:t>—</w:t>
            </w:r>
          </w:p>
        </w:tc>
      </w:tr>
      <w:tr w14:paraId="5B92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tcBorders>
            <w:vAlign w:val="center"/>
          </w:tcPr>
          <w:p w14:paraId="236C8251">
            <w:pPr>
              <w:pStyle w:val="31"/>
              <w:ind w:firstLine="0" w:firstLineChars="0"/>
              <w:jc w:val="center"/>
              <w:rPr>
                <w:rFonts w:ascii="Times New Roman"/>
                <w:sz w:val="24"/>
                <w:szCs w:val="24"/>
              </w:rPr>
            </w:pPr>
            <w:r>
              <w:rPr>
                <w:rFonts w:ascii="Times New Roman"/>
                <w:sz w:val="24"/>
                <w:szCs w:val="24"/>
              </w:rPr>
              <w:t>4</w:t>
            </w:r>
          </w:p>
        </w:tc>
        <w:tc>
          <w:tcPr>
            <w:tcW w:w="6408" w:type="dxa"/>
            <w:vAlign w:val="center"/>
          </w:tcPr>
          <w:p w14:paraId="14D01B65">
            <w:pPr>
              <w:jc w:val="left"/>
              <w:rPr>
                <w:rFonts w:ascii="Times New Roman" w:hAnsi="Times New Roman" w:eastAsia="宋体" w:cs="Times New Roman"/>
                <w:sz w:val="24"/>
                <w:szCs w:val="24"/>
              </w:rPr>
            </w:pPr>
            <w:r>
              <w:rPr>
                <w:rFonts w:ascii="Times New Roman" w:hAnsi="Times New Roman" w:eastAsia="宋体" w:cs="Times New Roman"/>
                <w:sz w:val="24"/>
                <w:szCs w:val="24"/>
              </w:rPr>
              <w:t>提供CA认证、电子签章功能</w:t>
            </w:r>
          </w:p>
        </w:tc>
        <w:tc>
          <w:tcPr>
            <w:tcW w:w="1116" w:type="dxa"/>
            <w:vAlign w:val="center"/>
          </w:tcPr>
          <w:p w14:paraId="0EB7AD7D">
            <w:pPr>
              <w:pStyle w:val="31"/>
              <w:ind w:firstLine="0" w:firstLineChars="0"/>
              <w:jc w:val="center"/>
              <w:rPr>
                <w:rFonts w:hint="eastAsia" w:hAnsi="宋体" w:cs="宋体"/>
                <w:sz w:val="24"/>
                <w:szCs w:val="24"/>
              </w:rPr>
            </w:pPr>
            <w:r>
              <w:rPr>
                <w:rFonts w:hint="eastAsia" w:hAnsi="宋体" w:cs="宋体"/>
                <w:sz w:val="24"/>
                <w:szCs w:val="24"/>
              </w:rPr>
              <w:t>√</w:t>
            </w:r>
          </w:p>
        </w:tc>
        <w:tc>
          <w:tcPr>
            <w:tcW w:w="989" w:type="dxa"/>
            <w:tcBorders>
              <w:right w:val="single" w:color="auto" w:sz="8" w:space="0"/>
            </w:tcBorders>
            <w:vAlign w:val="center"/>
          </w:tcPr>
          <w:p w14:paraId="378745F0">
            <w:pPr>
              <w:jc w:val="center"/>
              <w:rPr>
                <w:rFonts w:hint="eastAsia" w:ascii="宋体" w:hAnsi="宋体" w:eastAsia="宋体" w:cs="宋体"/>
                <w:sz w:val="24"/>
                <w:szCs w:val="24"/>
              </w:rPr>
            </w:pPr>
            <w:r>
              <w:rPr>
                <w:rFonts w:hint="eastAsia" w:ascii="宋体" w:hAnsi="宋体" w:eastAsia="宋体" w:cs="宋体"/>
                <w:sz w:val="24"/>
                <w:szCs w:val="24"/>
              </w:rPr>
              <w:t>—</w:t>
            </w:r>
          </w:p>
        </w:tc>
      </w:tr>
      <w:tr w14:paraId="3F44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left w:val="single" w:color="auto" w:sz="8" w:space="0"/>
              <w:bottom w:val="single" w:color="auto" w:sz="8" w:space="0"/>
            </w:tcBorders>
            <w:vAlign w:val="center"/>
          </w:tcPr>
          <w:p w14:paraId="2D54D3F3">
            <w:pPr>
              <w:pStyle w:val="31"/>
              <w:ind w:firstLine="0" w:firstLineChars="0"/>
              <w:jc w:val="center"/>
              <w:rPr>
                <w:rFonts w:ascii="Times New Roman"/>
                <w:sz w:val="24"/>
                <w:szCs w:val="24"/>
              </w:rPr>
            </w:pPr>
            <w:r>
              <w:rPr>
                <w:rFonts w:ascii="Times New Roman"/>
                <w:sz w:val="24"/>
                <w:szCs w:val="24"/>
              </w:rPr>
              <w:t>5</w:t>
            </w:r>
          </w:p>
        </w:tc>
        <w:tc>
          <w:tcPr>
            <w:tcW w:w="6408" w:type="dxa"/>
            <w:tcBorders>
              <w:bottom w:val="single" w:color="auto" w:sz="8" w:space="0"/>
            </w:tcBorders>
            <w:vAlign w:val="center"/>
          </w:tcPr>
          <w:p w14:paraId="2A53D5C3">
            <w:pPr>
              <w:jc w:val="left"/>
              <w:rPr>
                <w:rFonts w:ascii="Times New Roman" w:hAnsi="Times New Roman" w:eastAsia="宋体" w:cs="Times New Roman"/>
                <w:sz w:val="24"/>
                <w:szCs w:val="24"/>
              </w:rPr>
            </w:pPr>
            <w:r>
              <w:rPr>
                <w:rFonts w:ascii="Times New Roman" w:hAnsi="Times New Roman" w:eastAsia="宋体" w:cs="Times New Roman"/>
                <w:sz w:val="24"/>
                <w:szCs w:val="24"/>
              </w:rPr>
              <w:t>提供关联BIM功能，实现资料可追溯</w:t>
            </w:r>
          </w:p>
        </w:tc>
        <w:tc>
          <w:tcPr>
            <w:tcW w:w="1116" w:type="dxa"/>
            <w:tcBorders>
              <w:bottom w:val="single" w:color="auto" w:sz="8" w:space="0"/>
            </w:tcBorders>
            <w:vAlign w:val="center"/>
          </w:tcPr>
          <w:p w14:paraId="6D3C746D">
            <w:pPr>
              <w:pStyle w:val="31"/>
              <w:ind w:firstLine="0" w:firstLineChars="0"/>
              <w:jc w:val="center"/>
              <w:rPr>
                <w:rFonts w:hint="eastAsia" w:hAnsi="宋体" w:cs="宋体"/>
                <w:sz w:val="24"/>
                <w:szCs w:val="24"/>
              </w:rPr>
            </w:pPr>
            <w:r>
              <w:rPr>
                <w:rFonts w:hint="eastAsia" w:hAnsi="宋体" w:cs="宋体"/>
                <w:sz w:val="24"/>
                <w:szCs w:val="24"/>
              </w:rPr>
              <w:t>—</w:t>
            </w:r>
          </w:p>
        </w:tc>
        <w:tc>
          <w:tcPr>
            <w:tcW w:w="989" w:type="dxa"/>
            <w:tcBorders>
              <w:bottom w:val="single" w:color="auto" w:sz="8" w:space="0"/>
              <w:right w:val="single" w:color="auto" w:sz="8" w:space="0"/>
            </w:tcBorders>
            <w:vAlign w:val="center"/>
          </w:tcPr>
          <w:p w14:paraId="434B6A97">
            <w:pPr>
              <w:jc w:val="center"/>
              <w:rPr>
                <w:rFonts w:hint="eastAsia" w:ascii="宋体" w:hAnsi="宋体" w:eastAsia="宋体" w:cs="宋体"/>
                <w:sz w:val="24"/>
                <w:szCs w:val="24"/>
              </w:rPr>
            </w:pPr>
            <w:r>
              <w:rPr>
                <w:rFonts w:hint="eastAsia" w:ascii="宋体" w:hAnsi="宋体" w:eastAsia="宋体" w:cs="宋体"/>
                <w:sz w:val="24"/>
                <w:szCs w:val="24"/>
              </w:rPr>
              <w:t>√</w:t>
            </w:r>
          </w:p>
        </w:tc>
      </w:tr>
    </w:tbl>
    <w:p w14:paraId="54209006">
      <w:pPr>
        <w:pStyle w:val="31"/>
        <w:ind w:firstLine="0" w:firstLineChars="0"/>
      </w:pPr>
    </w:p>
    <w:bookmarkEnd w:id="131"/>
    <w:p w14:paraId="00422B72">
      <w:pPr>
        <w:pStyle w:val="36"/>
        <w:numPr>
          <w:ilvl w:val="2"/>
          <w:numId w:val="1"/>
        </w:numPr>
        <w:spacing w:before="0" w:beforeLines="0" w:after="0" w:afterLines="0" w:line="360" w:lineRule="auto"/>
        <w:jc w:val="center"/>
        <w:rPr>
          <w:rFonts w:hint="eastAsia" w:ascii="宋体" w:hAnsi="宋体" w:eastAsia="宋体" w:cs="宋体"/>
          <w:b/>
          <w:bCs/>
          <w:kern w:val="2"/>
          <w:sz w:val="28"/>
          <w:szCs w:val="28"/>
        </w:rPr>
      </w:pPr>
      <w:bookmarkStart w:id="132" w:name="_Toc25825"/>
      <w:bookmarkStart w:id="133" w:name="_Toc876"/>
      <w:bookmarkStart w:id="134" w:name="_Toc26026"/>
      <w:bookmarkStart w:id="135" w:name="_Toc11248"/>
      <w:r>
        <w:rPr>
          <w:rFonts w:hint="eastAsia" w:ascii="宋体" w:hAnsi="宋体" w:eastAsia="宋体" w:cs="宋体"/>
          <w:b/>
          <w:bCs/>
          <w:kern w:val="2"/>
          <w:sz w:val="28"/>
          <w:szCs w:val="28"/>
        </w:rPr>
        <w:t>环境管理</w:t>
      </w:r>
      <w:bookmarkEnd w:id="132"/>
      <w:bookmarkEnd w:id="133"/>
      <w:bookmarkEnd w:id="134"/>
      <w:bookmarkEnd w:id="135"/>
    </w:p>
    <w:p w14:paraId="04ED35CA">
      <w:pPr>
        <w:pStyle w:val="33"/>
        <w:numPr>
          <w:ilvl w:val="3"/>
          <w:numId w:val="1"/>
        </w:numPr>
        <w:spacing w:before="0" w:beforeLines="0" w:after="0" w:afterLines="0" w:line="360" w:lineRule="auto"/>
        <w:outlineLvl w:val="1"/>
        <w:rPr>
          <w:rFonts w:ascii="Times New Roman" w:eastAsia="宋体"/>
          <w:sz w:val="24"/>
          <w:szCs w:val="24"/>
        </w:rPr>
      </w:pPr>
      <w:bookmarkStart w:id="136" w:name="_Toc24577"/>
      <w:r>
        <w:rPr>
          <w:rFonts w:ascii="Times New Roman" w:eastAsia="宋体"/>
          <w:sz w:val="24"/>
          <w:szCs w:val="24"/>
        </w:rPr>
        <w:t>扬尘监测管理要求</w:t>
      </w:r>
      <w:r>
        <w:rPr>
          <w:rFonts w:hint="eastAsia" w:ascii="Times New Roman" w:eastAsia="宋体"/>
          <w:sz w:val="24"/>
          <w:szCs w:val="24"/>
          <w:lang w:val="en-US" w:eastAsia="zh-CN"/>
        </w:rPr>
        <w:t>应</w:t>
      </w:r>
      <w:r>
        <w:rPr>
          <w:rFonts w:ascii="Times New Roman" w:eastAsia="宋体"/>
          <w:sz w:val="24"/>
          <w:szCs w:val="24"/>
        </w:rPr>
        <w:t>包括</w:t>
      </w:r>
      <w:r>
        <w:rPr>
          <w:rFonts w:hint="eastAsia" w:ascii="Times New Roman" w:eastAsia="宋体"/>
          <w:sz w:val="24"/>
          <w:szCs w:val="24"/>
          <w:lang w:val="en-US" w:eastAsia="zh-CN"/>
        </w:rPr>
        <w:t>下列</w:t>
      </w:r>
      <w:r>
        <w:rPr>
          <w:rFonts w:ascii="Times New Roman" w:eastAsia="宋体"/>
          <w:sz w:val="24"/>
          <w:szCs w:val="24"/>
        </w:rPr>
        <w:t>内容：</w:t>
      </w:r>
    </w:p>
    <w:p w14:paraId="1B352C49">
      <w:pPr>
        <w:pStyle w:val="33"/>
        <w:numPr>
          <w:ilvl w:val="0"/>
          <w:numId w:val="16"/>
        </w:numPr>
        <w:tabs>
          <w:tab w:val="left" w:pos="420"/>
          <w:tab w:val="clear" w:pos="840"/>
        </w:tabs>
        <w:spacing w:before="0" w:beforeLines="0" w:after="0" w:afterLines="0" w:line="360" w:lineRule="auto"/>
        <w:outlineLvl w:val="9"/>
        <w:rPr>
          <w:rFonts w:ascii="Times New Roman" w:eastAsia="宋体"/>
          <w:sz w:val="24"/>
          <w:szCs w:val="24"/>
        </w:rPr>
      </w:pPr>
      <w:r>
        <w:rPr>
          <w:rFonts w:ascii="Times New Roman" w:eastAsia="宋体"/>
          <w:sz w:val="24"/>
          <w:szCs w:val="24"/>
        </w:rPr>
        <w:t>应在施工扬尘重点区域设置不少于1个扬尘出测点；</w:t>
      </w:r>
    </w:p>
    <w:p w14:paraId="61F0AC06">
      <w:pPr>
        <w:pStyle w:val="33"/>
        <w:numPr>
          <w:ilvl w:val="0"/>
          <w:numId w:val="16"/>
        </w:numPr>
        <w:tabs>
          <w:tab w:val="left" w:pos="420"/>
          <w:tab w:val="clear" w:pos="840"/>
        </w:tabs>
        <w:spacing w:before="0" w:beforeLines="0" w:after="0" w:afterLines="0" w:line="360" w:lineRule="auto"/>
        <w:outlineLvl w:val="9"/>
        <w:rPr>
          <w:rFonts w:ascii="Times New Roman" w:eastAsia="宋体"/>
          <w:sz w:val="24"/>
          <w:szCs w:val="24"/>
        </w:rPr>
      </w:pPr>
      <w:r>
        <w:rPr>
          <w:rFonts w:ascii="Times New Roman" w:eastAsia="宋体"/>
          <w:sz w:val="24"/>
          <w:szCs w:val="24"/>
        </w:rPr>
        <w:t>应具备实时监控PM10、PM2.5数据能力；</w:t>
      </w:r>
    </w:p>
    <w:p w14:paraId="6904548E">
      <w:pPr>
        <w:pStyle w:val="33"/>
        <w:numPr>
          <w:ilvl w:val="0"/>
          <w:numId w:val="16"/>
        </w:numPr>
        <w:tabs>
          <w:tab w:val="left" w:pos="420"/>
          <w:tab w:val="clear" w:pos="840"/>
        </w:tabs>
        <w:spacing w:before="0" w:beforeLines="0" w:after="0" w:afterLines="0" w:line="360" w:lineRule="auto"/>
        <w:outlineLvl w:val="9"/>
        <w:rPr>
          <w:rFonts w:ascii="Times New Roman" w:eastAsia="宋体"/>
          <w:sz w:val="24"/>
          <w:szCs w:val="24"/>
        </w:rPr>
      </w:pPr>
      <w:r>
        <w:rPr>
          <w:rFonts w:ascii="Times New Roman" w:eastAsia="宋体"/>
          <w:sz w:val="24"/>
          <w:szCs w:val="24"/>
        </w:rPr>
        <w:t>宜具备实时传输监测数据能力；</w:t>
      </w:r>
    </w:p>
    <w:p w14:paraId="662CC32B">
      <w:pPr>
        <w:pStyle w:val="33"/>
        <w:numPr>
          <w:ilvl w:val="0"/>
          <w:numId w:val="16"/>
        </w:numPr>
        <w:tabs>
          <w:tab w:val="left" w:pos="420"/>
          <w:tab w:val="clear" w:pos="840"/>
        </w:tabs>
        <w:spacing w:before="0" w:beforeLines="0" w:after="0" w:afterLines="0" w:line="360" w:lineRule="auto"/>
        <w:outlineLvl w:val="9"/>
        <w:rPr>
          <w:rFonts w:ascii="Times New Roman" w:eastAsia="宋体"/>
          <w:sz w:val="24"/>
          <w:szCs w:val="24"/>
        </w:rPr>
      </w:pPr>
      <w:r>
        <w:rPr>
          <w:rFonts w:ascii="Times New Roman" w:eastAsia="宋体"/>
          <w:sz w:val="24"/>
          <w:szCs w:val="24"/>
        </w:rPr>
        <w:t>宜具备与防尘控制设备联动能力；</w:t>
      </w:r>
    </w:p>
    <w:p w14:paraId="5E4844ED">
      <w:pPr>
        <w:pStyle w:val="33"/>
        <w:numPr>
          <w:ilvl w:val="0"/>
          <w:numId w:val="16"/>
        </w:numPr>
        <w:tabs>
          <w:tab w:val="left" w:pos="420"/>
          <w:tab w:val="clear" w:pos="840"/>
        </w:tabs>
        <w:spacing w:before="0" w:beforeLines="0" w:after="0" w:afterLines="0" w:line="360" w:lineRule="auto"/>
        <w:outlineLvl w:val="9"/>
        <w:rPr>
          <w:rFonts w:ascii="Times New Roman" w:eastAsia="宋体"/>
          <w:sz w:val="24"/>
          <w:szCs w:val="24"/>
        </w:rPr>
      </w:pPr>
      <w:r>
        <w:rPr>
          <w:rFonts w:ascii="Times New Roman" w:eastAsia="宋体"/>
          <w:sz w:val="24"/>
          <w:szCs w:val="24"/>
        </w:rPr>
        <w:t>宜提供监测数据统计、分析、检索功能；</w:t>
      </w:r>
    </w:p>
    <w:p w14:paraId="15891F0D">
      <w:pPr>
        <w:pStyle w:val="33"/>
        <w:numPr>
          <w:ilvl w:val="0"/>
          <w:numId w:val="16"/>
        </w:numPr>
        <w:tabs>
          <w:tab w:val="left" w:pos="420"/>
          <w:tab w:val="clear" w:pos="840"/>
        </w:tabs>
        <w:spacing w:before="0" w:beforeLines="0" w:after="0" w:afterLines="0" w:line="360" w:lineRule="auto"/>
        <w:outlineLvl w:val="9"/>
        <w:rPr>
          <w:rFonts w:ascii="Times New Roman" w:eastAsia="宋体"/>
          <w:sz w:val="24"/>
          <w:szCs w:val="24"/>
        </w:rPr>
      </w:pPr>
      <w:r>
        <w:rPr>
          <w:rFonts w:ascii="Times New Roman" w:eastAsia="宋体"/>
          <w:sz w:val="24"/>
          <w:szCs w:val="24"/>
        </w:rPr>
        <w:t>可提供移动设备实时查看检测数据功能提供声光报警功能；</w:t>
      </w:r>
    </w:p>
    <w:p w14:paraId="4878FF3A">
      <w:pPr>
        <w:pStyle w:val="33"/>
        <w:numPr>
          <w:ilvl w:val="0"/>
          <w:numId w:val="16"/>
        </w:numPr>
        <w:tabs>
          <w:tab w:val="left" w:pos="420"/>
          <w:tab w:val="clear" w:pos="840"/>
        </w:tabs>
        <w:spacing w:before="0" w:beforeLines="0" w:after="0" w:afterLines="0" w:line="360" w:lineRule="auto"/>
        <w:outlineLvl w:val="9"/>
        <w:rPr>
          <w:rFonts w:ascii="Times New Roman" w:eastAsia="宋体"/>
          <w:sz w:val="24"/>
          <w:szCs w:val="24"/>
        </w:rPr>
      </w:pPr>
      <w:r>
        <w:rPr>
          <w:rFonts w:ascii="Times New Roman" w:eastAsia="宋体"/>
          <w:sz w:val="24"/>
          <w:szCs w:val="24"/>
        </w:rPr>
        <w:t>宜在扬尘产生区域均布置监测点。</w:t>
      </w:r>
    </w:p>
    <w:p w14:paraId="21D8E8C6">
      <w:pPr>
        <w:pStyle w:val="33"/>
        <w:numPr>
          <w:ilvl w:val="3"/>
          <w:numId w:val="1"/>
        </w:numPr>
        <w:spacing w:before="0" w:beforeLines="0" w:after="0" w:afterLines="0" w:line="360" w:lineRule="auto"/>
        <w:outlineLvl w:val="1"/>
        <w:rPr>
          <w:rFonts w:ascii="Times New Roman" w:eastAsia="宋体"/>
          <w:sz w:val="24"/>
          <w:szCs w:val="24"/>
        </w:rPr>
      </w:pPr>
      <w:r>
        <w:rPr>
          <w:rFonts w:ascii="Times New Roman" w:eastAsia="宋体"/>
          <w:sz w:val="24"/>
          <w:szCs w:val="24"/>
        </w:rPr>
        <w:t>噪声监测管理要求</w:t>
      </w:r>
      <w:r>
        <w:rPr>
          <w:rFonts w:hint="eastAsia" w:ascii="Times New Roman" w:eastAsia="宋体"/>
          <w:sz w:val="24"/>
          <w:szCs w:val="24"/>
          <w:lang w:val="en-US" w:eastAsia="zh-CN"/>
        </w:rPr>
        <w:t>应</w:t>
      </w:r>
      <w:r>
        <w:rPr>
          <w:rFonts w:ascii="Times New Roman" w:eastAsia="宋体"/>
          <w:sz w:val="24"/>
          <w:szCs w:val="24"/>
        </w:rPr>
        <w:t>包括</w:t>
      </w:r>
      <w:r>
        <w:rPr>
          <w:rFonts w:hint="eastAsia" w:ascii="Times New Roman" w:eastAsia="宋体"/>
          <w:sz w:val="24"/>
          <w:szCs w:val="24"/>
          <w:lang w:val="en-US" w:eastAsia="zh-CN"/>
        </w:rPr>
        <w:t>下列</w:t>
      </w:r>
      <w:r>
        <w:rPr>
          <w:rFonts w:ascii="Times New Roman" w:eastAsia="宋体"/>
          <w:sz w:val="24"/>
          <w:szCs w:val="24"/>
        </w:rPr>
        <w:t>内容：</w:t>
      </w:r>
    </w:p>
    <w:p w14:paraId="1966BD36">
      <w:pPr>
        <w:pStyle w:val="33"/>
        <w:numPr>
          <w:ilvl w:val="0"/>
          <w:numId w:val="17"/>
        </w:numPr>
        <w:tabs>
          <w:tab w:val="left" w:pos="420"/>
          <w:tab w:val="clear" w:pos="840"/>
        </w:tabs>
        <w:spacing w:before="0" w:beforeLines="0" w:after="0" w:afterLines="0" w:line="360" w:lineRule="auto"/>
        <w:outlineLvl w:val="9"/>
        <w:rPr>
          <w:rFonts w:ascii="Times New Roman" w:eastAsia="宋体"/>
          <w:sz w:val="24"/>
          <w:szCs w:val="24"/>
        </w:rPr>
      </w:pPr>
      <w:r>
        <w:rPr>
          <w:rFonts w:ascii="Times New Roman" w:eastAsia="宋体"/>
          <w:sz w:val="24"/>
          <w:szCs w:val="24"/>
        </w:rPr>
        <w:t>在施工现场设置不少于1个噪声监测点具备实时监控噪声数据能力；</w:t>
      </w:r>
    </w:p>
    <w:p w14:paraId="15758CD2">
      <w:pPr>
        <w:pStyle w:val="33"/>
        <w:numPr>
          <w:ilvl w:val="0"/>
          <w:numId w:val="17"/>
        </w:numPr>
        <w:tabs>
          <w:tab w:val="left" w:pos="420"/>
          <w:tab w:val="clear" w:pos="840"/>
        </w:tabs>
        <w:spacing w:before="0" w:beforeLines="0" w:after="0" w:afterLines="0" w:line="360" w:lineRule="auto"/>
        <w:outlineLvl w:val="0"/>
        <w:rPr>
          <w:rFonts w:ascii="Times New Roman" w:eastAsia="宋体"/>
          <w:sz w:val="24"/>
          <w:szCs w:val="24"/>
        </w:rPr>
      </w:pPr>
      <w:bookmarkStart w:id="137" w:name="_Toc24609"/>
      <w:bookmarkStart w:id="138" w:name="_Toc16830"/>
      <w:bookmarkStart w:id="139" w:name="_Toc15831"/>
      <w:r>
        <w:rPr>
          <w:rFonts w:ascii="Times New Roman" w:eastAsia="宋体"/>
          <w:sz w:val="24"/>
          <w:szCs w:val="24"/>
        </w:rPr>
        <w:t>具备实时传输监测数据能力；</w:t>
      </w:r>
      <w:bookmarkEnd w:id="137"/>
      <w:bookmarkEnd w:id="138"/>
      <w:bookmarkEnd w:id="139"/>
    </w:p>
    <w:p w14:paraId="226EEBA3">
      <w:pPr>
        <w:pStyle w:val="33"/>
        <w:numPr>
          <w:ilvl w:val="0"/>
          <w:numId w:val="17"/>
        </w:numPr>
        <w:tabs>
          <w:tab w:val="left" w:pos="420"/>
          <w:tab w:val="clear" w:pos="840"/>
        </w:tabs>
        <w:spacing w:before="0" w:beforeLines="0" w:after="0" w:afterLines="0" w:line="360" w:lineRule="auto"/>
        <w:outlineLvl w:val="9"/>
        <w:rPr>
          <w:rFonts w:ascii="Times New Roman"/>
          <w:sz w:val="24"/>
          <w:szCs w:val="24"/>
        </w:rPr>
      </w:pPr>
      <w:r>
        <w:rPr>
          <w:rFonts w:ascii="Times New Roman" w:eastAsia="宋体"/>
          <w:sz w:val="24"/>
          <w:szCs w:val="24"/>
        </w:rPr>
        <w:t>提供监测数据统计、分析、检索功能提供移动设备实时查看检测数据功能</w:t>
      </w:r>
      <w:r>
        <w:rPr>
          <w:rFonts w:hint="eastAsia" w:ascii="宋体" w:hAnsi="宋体" w:eastAsia="宋体" w:cs="宋体"/>
          <w:sz w:val="24"/>
          <w:szCs w:val="24"/>
          <w:lang w:eastAsia="zh-CN"/>
        </w:rPr>
        <w:t>，</w:t>
      </w:r>
      <w:r>
        <w:rPr>
          <w:rFonts w:hint="eastAsia" w:ascii="宋体" w:hAnsi="宋体" w:eastAsia="宋体" w:cs="宋体"/>
          <w:sz w:val="24"/>
          <w:szCs w:val="24"/>
        </w:rPr>
        <w:t>应符合现行国家标准</w:t>
      </w:r>
      <w:r>
        <w:rPr>
          <w:rFonts w:hint="eastAsia" w:ascii="宋体" w:hAnsi="宋体" w:eastAsia="宋体" w:cs="宋体"/>
          <w:bCs/>
          <w:sz w:val="24"/>
          <w:szCs w:val="24"/>
        </w:rPr>
        <w:t>《</w:t>
      </w:r>
      <w:r>
        <w:rPr>
          <w:rFonts w:hint="eastAsia" w:ascii="宋体" w:hAnsi="宋体" w:eastAsia="宋体" w:cs="宋体"/>
          <w:sz w:val="24"/>
          <w:szCs w:val="24"/>
        </w:rPr>
        <w:t>建筑施工场界环境噪声排放标准</w:t>
      </w:r>
      <w:r>
        <w:rPr>
          <w:rFonts w:hint="eastAsia" w:ascii="宋体" w:hAnsi="宋体" w:eastAsia="宋体" w:cs="宋体"/>
          <w:bCs/>
          <w:sz w:val="24"/>
          <w:szCs w:val="24"/>
        </w:rPr>
        <w:t>》</w:t>
      </w:r>
      <w:r>
        <w:rPr>
          <w:rFonts w:hint="eastAsia" w:ascii="宋体" w:hAnsi="宋体" w:eastAsia="宋体" w:cs="宋体"/>
          <w:sz w:val="24"/>
          <w:szCs w:val="24"/>
        </w:rPr>
        <w:t>GB 12523的规定；</w:t>
      </w:r>
    </w:p>
    <w:p w14:paraId="1452A2FC">
      <w:pPr>
        <w:pStyle w:val="33"/>
        <w:numPr>
          <w:ilvl w:val="0"/>
          <w:numId w:val="17"/>
        </w:numPr>
        <w:tabs>
          <w:tab w:val="left" w:pos="420"/>
          <w:tab w:val="clear" w:pos="840"/>
        </w:tabs>
        <w:spacing w:before="0" w:beforeLines="0" w:after="0" w:afterLines="0" w:line="360" w:lineRule="auto"/>
        <w:outlineLvl w:val="9"/>
        <w:rPr>
          <w:rFonts w:ascii="Times New Roman" w:eastAsia="宋体"/>
          <w:sz w:val="24"/>
          <w:szCs w:val="22"/>
        </w:rPr>
      </w:pPr>
      <w:r>
        <w:rPr>
          <w:rFonts w:ascii="Times New Roman" w:eastAsia="宋体"/>
          <w:sz w:val="24"/>
          <w:szCs w:val="24"/>
        </w:rPr>
        <w:t>提供声光报警功能。</w:t>
      </w:r>
    </w:p>
    <w:p w14:paraId="2A8418D9">
      <w:pPr>
        <w:pStyle w:val="33"/>
        <w:numPr>
          <w:ilvl w:val="3"/>
          <w:numId w:val="1"/>
        </w:numPr>
        <w:spacing w:before="0" w:beforeLines="0" w:after="0" w:afterLines="0" w:line="360" w:lineRule="auto"/>
        <w:outlineLvl w:val="1"/>
        <w:rPr>
          <w:rFonts w:ascii="Times New Roman" w:eastAsia="宋体"/>
          <w:sz w:val="24"/>
          <w:szCs w:val="22"/>
        </w:rPr>
      </w:pPr>
      <w:bookmarkStart w:id="140" w:name="_Toc28129"/>
      <w:bookmarkStart w:id="141" w:name="_Toc4010"/>
      <w:r>
        <w:rPr>
          <w:rFonts w:ascii="Times New Roman" w:eastAsia="宋体"/>
          <w:sz w:val="24"/>
          <w:szCs w:val="22"/>
        </w:rPr>
        <w:t>环境质量监测</w:t>
      </w:r>
      <w:bookmarkEnd w:id="136"/>
      <w:bookmarkEnd w:id="140"/>
      <w:bookmarkEnd w:id="141"/>
      <w:r>
        <w:rPr>
          <w:rFonts w:ascii="Times New Roman" w:eastAsia="宋体"/>
          <w:sz w:val="24"/>
          <w:szCs w:val="24"/>
        </w:rPr>
        <w:t>要求</w:t>
      </w:r>
      <w:r>
        <w:rPr>
          <w:rFonts w:hint="eastAsia" w:ascii="Times New Roman" w:eastAsia="宋体"/>
          <w:sz w:val="24"/>
          <w:szCs w:val="24"/>
          <w:lang w:val="en-US" w:eastAsia="zh-CN"/>
        </w:rPr>
        <w:t>应</w:t>
      </w:r>
      <w:r>
        <w:rPr>
          <w:rFonts w:ascii="Times New Roman" w:eastAsia="宋体"/>
          <w:sz w:val="24"/>
          <w:szCs w:val="24"/>
        </w:rPr>
        <w:t>包括</w:t>
      </w:r>
      <w:r>
        <w:rPr>
          <w:rFonts w:hint="eastAsia" w:ascii="Times New Roman" w:eastAsia="宋体"/>
          <w:sz w:val="24"/>
          <w:szCs w:val="24"/>
          <w:lang w:val="en-US" w:eastAsia="zh-CN"/>
        </w:rPr>
        <w:t>下列</w:t>
      </w:r>
      <w:r>
        <w:rPr>
          <w:rFonts w:ascii="Times New Roman" w:eastAsia="宋体"/>
          <w:sz w:val="24"/>
          <w:szCs w:val="24"/>
        </w:rPr>
        <w:t>内容：</w:t>
      </w:r>
    </w:p>
    <w:p w14:paraId="507C4E59">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1 </w:t>
      </w:r>
      <w:r>
        <w:rPr>
          <w:rFonts w:ascii="Times New Roman" w:eastAsia="宋体"/>
          <w:sz w:val="24"/>
          <w:szCs w:val="22"/>
        </w:rPr>
        <w:t>宜对梁场和梁场周边敏感目标环境空气质量进行在线监测与监测数据统计分析，超过监测阈值时报警</w:t>
      </w:r>
      <w:r>
        <w:rPr>
          <w:rFonts w:hint="eastAsia" w:ascii="Times New Roman" w:eastAsia="宋体"/>
          <w:sz w:val="24"/>
          <w:szCs w:val="22"/>
          <w:lang w:eastAsia="zh-CN"/>
        </w:rPr>
        <w:t>；</w:t>
      </w:r>
    </w:p>
    <w:p w14:paraId="4BD6918F">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2 </w:t>
      </w:r>
      <w:r>
        <w:rPr>
          <w:rFonts w:ascii="Times New Roman" w:eastAsia="宋体"/>
          <w:sz w:val="24"/>
          <w:szCs w:val="22"/>
        </w:rPr>
        <w:t>对梁场敏感水体、雨水排口、企业污水排口、污水厂进水口和总排口以及梁场外影响地表水环境质量的区域水体等水质进行在线监测与监测数据统计分析，超过监测阈值时能及时报警</w:t>
      </w:r>
      <w:r>
        <w:rPr>
          <w:rFonts w:hint="eastAsia" w:ascii="Times New Roman" w:eastAsia="宋体"/>
          <w:sz w:val="24"/>
          <w:szCs w:val="22"/>
          <w:lang w:eastAsia="zh-CN"/>
        </w:rPr>
        <w:t>；</w:t>
      </w:r>
    </w:p>
    <w:p w14:paraId="019B0401">
      <w:pPr>
        <w:pStyle w:val="32"/>
        <w:widowControl w:val="0"/>
        <w:spacing w:line="360" w:lineRule="auto"/>
        <w:ind w:left="719" w:leftChars="228" w:hanging="240" w:hangingChars="100"/>
        <w:rPr>
          <w:rFonts w:hint="eastAsia" w:ascii="Times New Roman" w:eastAsia="宋体"/>
          <w:sz w:val="24"/>
          <w:szCs w:val="22"/>
          <w:lang w:eastAsia="zh-CN"/>
        </w:rPr>
      </w:pPr>
      <w:r>
        <w:rPr>
          <w:rFonts w:hint="eastAsia" w:ascii="Times New Roman"/>
          <w:sz w:val="24"/>
          <w:szCs w:val="22"/>
          <w:lang w:val="en-US" w:eastAsia="zh-CN"/>
        </w:rPr>
        <w:t xml:space="preserve">3 </w:t>
      </w:r>
      <w:r>
        <w:rPr>
          <w:rFonts w:ascii="Times New Roman"/>
          <w:sz w:val="24"/>
          <w:szCs w:val="22"/>
        </w:rPr>
        <w:t>在梁场进行风向、风速、温度、湿度、气压和雨量等气象要素的观测，并能自动记录气象数，气象站的观测</w:t>
      </w:r>
      <w:r>
        <w:rPr>
          <w:rFonts w:hint="eastAsia" w:ascii="Times New Roman"/>
          <w:sz w:val="24"/>
          <w:szCs w:val="22"/>
        </w:rPr>
        <w:t>应</w:t>
      </w:r>
      <w:r>
        <w:rPr>
          <w:rFonts w:ascii="Times New Roman"/>
          <w:sz w:val="24"/>
          <w:szCs w:val="22"/>
        </w:rPr>
        <w:t>符合</w:t>
      </w:r>
      <w:r>
        <w:rPr>
          <w:rFonts w:hint="eastAsia" w:ascii="Times New Roman"/>
          <w:sz w:val="24"/>
          <w:szCs w:val="22"/>
        </w:rPr>
        <w:t>现行国家标准</w:t>
      </w:r>
      <w:r>
        <w:rPr>
          <w:rFonts w:hint="eastAsia" w:ascii="Times New Roman"/>
          <w:bCs/>
          <w:sz w:val="24"/>
          <w:szCs w:val="24"/>
        </w:rPr>
        <w:t>《</w:t>
      </w:r>
      <w:r>
        <w:rPr>
          <w:rFonts w:ascii="Times New Roman"/>
          <w:sz w:val="24"/>
          <w:szCs w:val="24"/>
        </w:rPr>
        <w:t>自动气象站观测规范</w:t>
      </w:r>
      <w:r>
        <w:rPr>
          <w:rFonts w:hint="eastAsia" w:ascii="Times New Roman"/>
          <w:bCs/>
          <w:sz w:val="24"/>
          <w:szCs w:val="24"/>
        </w:rPr>
        <w:t>》</w:t>
      </w:r>
      <w:r>
        <w:rPr>
          <w:rFonts w:ascii="Times New Roman"/>
          <w:sz w:val="24"/>
          <w:szCs w:val="22"/>
        </w:rPr>
        <w:t>GB/T 33703</w:t>
      </w:r>
      <w:r>
        <w:rPr>
          <w:rFonts w:hint="eastAsia" w:ascii="Times New Roman"/>
          <w:sz w:val="24"/>
          <w:szCs w:val="22"/>
        </w:rPr>
        <w:t>的规定</w:t>
      </w:r>
      <w:r>
        <w:rPr>
          <w:rFonts w:hint="eastAsia" w:ascii="Times New Roman"/>
          <w:sz w:val="24"/>
          <w:szCs w:val="22"/>
          <w:lang w:eastAsia="zh-CN"/>
        </w:rPr>
        <w:t>；</w:t>
      </w:r>
    </w:p>
    <w:p w14:paraId="32F540CD">
      <w:pPr>
        <w:pStyle w:val="32"/>
        <w:widowControl w:val="0"/>
        <w:spacing w:line="360" w:lineRule="auto"/>
        <w:ind w:left="719" w:leftChars="228" w:hanging="240" w:hangingChars="100"/>
        <w:rPr>
          <w:rFonts w:ascii="Times New Roman"/>
          <w:sz w:val="24"/>
          <w:szCs w:val="22"/>
        </w:rPr>
      </w:pPr>
      <w:r>
        <w:rPr>
          <w:rFonts w:hint="eastAsia" w:ascii="Times New Roman"/>
          <w:sz w:val="24"/>
          <w:szCs w:val="22"/>
          <w:lang w:val="en-US" w:eastAsia="zh-CN"/>
        </w:rPr>
        <w:t xml:space="preserve">4 </w:t>
      </w:r>
      <w:r>
        <w:rPr>
          <w:rFonts w:ascii="Times New Roman"/>
          <w:sz w:val="24"/>
          <w:szCs w:val="22"/>
        </w:rPr>
        <w:t>可录入梁场地下水环境、土壤环境监督性监测结果，并能统计分析与报警，地下水环境监测技术、土壤监测技术</w:t>
      </w:r>
      <w:r>
        <w:rPr>
          <w:rFonts w:hint="eastAsia" w:ascii="Times New Roman"/>
          <w:sz w:val="24"/>
          <w:szCs w:val="22"/>
        </w:rPr>
        <w:t>应</w:t>
      </w:r>
      <w:r>
        <w:rPr>
          <w:rFonts w:ascii="Times New Roman"/>
          <w:sz w:val="24"/>
          <w:szCs w:val="22"/>
        </w:rPr>
        <w:t>符合</w:t>
      </w:r>
      <w:r>
        <w:rPr>
          <w:rFonts w:hint="eastAsia" w:ascii="Times New Roman"/>
          <w:sz w:val="24"/>
          <w:szCs w:val="22"/>
        </w:rPr>
        <w:t>现行国家标准</w:t>
      </w:r>
      <w:r>
        <w:rPr>
          <w:rFonts w:hint="eastAsia" w:ascii="Times New Roman"/>
          <w:bCs/>
          <w:sz w:val="24"/>
          <w:szCs w:val="24"/>
        </w:rPr>
        <w:t>《</w:t>
      </w:r>
      <w:r>
        <w:rPr>
          <w:rFonts w:ascii="Times New Roman"/>
          <w:sz w:val="24"/>
          <w:szCs w:val="24"/>
        </w:rPr>
        <w:t>地下水环境监测技术规范</w:t>
      </w:r>
      <w:r>
        <w:rPr>
          <w:rFonts w:hint="eastAsia" w:ascii="Times New Roman"/>
          <w:bCs/>
          <w:sz w:val="24"/>
          <w:szCs w:val="24"/>
        </w:rPr>
        <w:t>》</w:t>
      </w:r>
      <w:r>
        <w:rPr>
          <w:rFonts w:ascii="Times New Roman"/>
          <w:sz w:val="24"/>
          <w:szCs w:val="22"/>
        </w:rPr>
        <w:t>HJ/T 164和</w:t>
      </w:r>
      <w:r>
        <w:rPr>
          <w:rFonts w:hint="eastAsia" w:ascii="Times New Roman"/>
          <w:bCs/>
          <w:sz w:val="24"/>
          <w:szCs w:val="24"/>
        </w:rPr>
        <w:t>《</w:t>
      </w:r>
      <w:r>
        <w:rPr>
          <w:rFonts w:ascii="Times New Roman"/>
          <w:sz w:val="24"/>
          <w:szCs w:val="24"/>
        </w:rPr>
        <w:t>土壤环境监测</w:t>
      </w:r>
      <w:r>
        <w:rPr>
          <w:rFonts w:ascii="Times New Roman"/>
          <w:color w:val="000000" w:themeColor="text1"/>
          <w:sz w:val="24"/>
          <w:szCs w:val="24"/>
          <w14:textFill>
            <w14:solidFill>
              <w14:schemeClr w14:val="tx1"/>
            </w14:solidFill>
          </w14:textFill>
        </w:rPr>
        <w:t>技术规范</w:t>
      </w:r>
      <w:r>
        <w:rPr>
          <w:rFonts w:hint="eastAsia" w:ascii="Times New Roman"/>
          <w:bCs/>
          <w:color w:val="000000" w:themeColor="text1"/>
          <w:sz w:val="24"/>
          <w:szCs w:val="24"/>
          <w14:textFill>
            <w14:solidFill>
              <w14:schemeClr w14:val="tx1"/>
            </w14:solidFill>
          </w14:textFill>
        </w:rPr>
        <w:t>》</w:t>
      </w:r>
      <w:r>
        <w:rPr>
          <w:rFonts w:ascii="Times New Roman"/>
          <w:color w:val="000000" w:themeColor="text1"/>
          <w:sz w:val="24"/>
          <w:szCs w:val="22"/>
          <w14:textFill>
            <w14:solidFill>
              <w14:schemeClr w14:val="tx1"/>
            </w14:solidFill>
          </w14:textFill>
        </w:rPr>
        <w:t>HJ/T 166</w:t>
      </w:r>
      <w:r>
        <w:rPr>
          <w:rFonts w:hint="eastAsia" w:ascii="Times New Roman"/>
          <w:color w:val="000000" w:themeColor="text1"/>
          <w:sz w:val="24"/>
          <w:szCs w:val="22"/>
          <w14:textFill>
            <w14:solidFill>
              <w14:schemeClr w14:val="tx1"/>
            </w14:solidFill>
          </w14:textFill>
        </w:rPr>
        <w:t>的规定</w:t>
      </w:r>
      <w:r>
        <w:rPr>
          <w:rFonts w:ascii="Times New Roman"/>
          <w:color w:val="000000" w:themeColor="text1"/>
          <w:sz w:val="24"/>
          <w:szCs w:val="22"/>
          <w14:textFill>
            <w14:solidFill>
              <w14:schemeClr w14:val="tx1"/>
            </w14:solidFill>
          </w14:textFill>
        </w:rPr>
        <w:t>。</w:t>
      </w:r>
    </w:p>
    <w:p w14:paraId="05C3D949">
      <w:pPr>
        <w:pStyle w:val="33"/>
        <w:numPr>
          <w:ilvl w:val="3"/>
          <w:numId w:val="1"/>
        </w:numPr>
        <w:spacing w:before="0" w:beforeLines="0" w:after="0" w:afterLines="0" w:line="360" w:lineRule="auto"/>
        <w:outlineLvl w:val="1"/>
        <w:rPr>
          <w:rFonts w:ascii="Times New Roman" w:eastAsia="宋体"/>
          <w:sz w:val="24"/>
          <w:szCs w:val="22"/>
        </w:rPr>
      </w:pPr>
      <w:bookmarkStart w:id="142" w:name="_Toc27663"/>
      <w:bookmarkStart w:id="143" w:name="_Toc1851"/>
      <w:bookmarkStart w:id="144" w:name="_Toc27074"/>
      <w:r>
        <w:rPr>
          <w:rFonts w:ascii="Times New Roman" w:eastAsia="宋体"/>
          <w:sz w:val="24"/>
          <w:szCs w:val="22"/>
        </w:rPr>
        <w:t>污染源监测</w:t>
      </w:r>
      <w:bookmarkEnd w:id="142"/>
      <w:bookmarkEnd w:id="143"/>
      <w:bookmarkEnd w:id="144"/>
      <w:r>
        <w:rPr>
          <w:rFonts w:hint="eastAsia" w:ascii="Times New Roman" w:eastAsia="宋体"/>
          <w:sz w:val="24"/>
          <w:szCs w:val="22"/>
          <w:lang w:val="en-US" w:eastAsia="zh-CN"/>
        </w:rPr>
        <w:t>管理要求应符合下列内容：</w:t>
      </w:r>
    </w:p>
    <w:p w14:paraId="45737835">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1 </w:t>
      </w:r>
      <w:r>
        <w:rPr>
          <w:rFonts w:ascii="Times New Roman" w:eastAsia="宋体"/>
          <w:sz w:val="24"/>
          <w:szCs w:val="22"/>
        </w:rPr>
        <w:t>建立梁场各单位废气﹑废水和危险废物特征污染物名录库，并对各单位在线监测、委托监测、监督性监测信息进行统一管理，当出现浓度超标或总量超标等异常状态时，进行预警报警，并推送至相关责任人和主管部门进行处理处置</w:t>
      </w:r>
      <w:r>
        <w:rPr>
          <w:rFonts w:hint="eastAsia" w:ascii="Times New Roman" w:eastAsia="宋体"/>
          <w:sz w:val="24"/>
          <w:szCs w:val="22"/>
          <w:lang w:eastAsia="zh-CN"/>
        </w:rPr>
        <w:t>；</w:t>
      </w:r>
    </w:p>
    <w:p w14:paraId="79D771AA">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2 </w:t>
      </w:r>
      <w:r>
        <w:rPr>
          <w:rFonts w:ascii="Times New Roman" w:eastAsia="宋体"/>
          <w:sz w:val="24"/>
          <w:szCs w:val="22"/>
        </w:rPr>
        <w:t>根据特征污染因子对梁场重点废气排放企业的废气排口和厂界进行在线监测，对重点废气治理设施运行工况进行在线监控；对监测数据进行统计分析，对超标排放和异常状态等及时预警报警与信息推送</w:t>
      </w:r>
      <w:r>
        <w:rPr>
          <w:rFonts w:hint="eastAsia" w:ascii="Times New Roman" w:eastAsia="宋体"/>
          <w:sz w:val="24"/>
          <w:szCs w:val="22"/>
          <w:lang w:eastAsia="zh-CN"/>
        </w:rPr>
        <w:t>；</w:t>
      </w:r>
    </w:p>
    <w:p w14:paraId="59307833">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3 </w:t>
      </w:r>
      <w:r>
        <w:rPr>
          <w:rFonts w:ascii="Times New Roman" w:eastAsia="宋体"/>
          <w:sz w:val="24"/>
          <w:szCs w:val="22"/>
        </w:rPr>
        <w:t>对重点废水治理设施运行工况进行在线监控；对监测数据进行统计分析，实现超标报警、留样备查，对超标和异常状态等及时预警报警并进行信息推送</w:t>
      </w:r>
      <w:r>
        <w:rPr>
          <w:rFonts w:hint="eastAsia" w:ascii="Times New Roman" w:eastAsia="宋体"/>
          <w:sz w:val="24"/>
          <w:szCs w:val="22"/>
          <w:lang w:eastAsia="zh-CN"/>
        </w:rPr>
        <w:t>；</w:t>
      </w:r>
    </w:p>
    <w:p w14:paraId="338016AB">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4 </w:t>
      </w:r>
      <w:r>
        <w:rPr>
          <w:rFonts w:ascii="Times New Roman" w:eastAsia="宋体"/>
          <w:sz w:val="24"/>
          <w:szCs w:val="22"/>
        </w:rPr>
        <w:t>集中梁场内各单位在线填报的危险废物产生、暂存、转移、资源化利用、安全处理处置和委托处置等信息，宜能进行类型、总量变化及其与企业生产情况的关联分析，实现对偏离度超出相关规范的行为及时预警</w:t>
      </w:r>
      <w:r>
        <w:rPr>
          <w:rFonts w:hint="eastAsia" w:ascii="Times New Roman" w:eastAsia="宋体"/>
          <w:sz w:val="24"/>
          <w:szCs w:val="22"/>
          <w:lang w:eastAsia="zh-CN"/>
        </w:rPr>
        <w:t>；</w:t>
      </w:r>
    </w:p>
    <w:p w14:paraId="53F2654D">
      <w:pPr>
        <w:pStyle w:val="38"/>
        <w:numPr>
          <w:ilvl w:val="4"/>
          <w:numId w:val="0"/>
        </w:numPr>
        <w:spacing w:before="0" w:beforeLines="0" w:after="0" w:afterLines="0" w:line="360" w:lineRule="auto"/>
        <w:ind w:left="719" w:leftChars="228" w:hanging="240" w:hangingChars="100"/>
        <w:rPr>
          <w:rFonts w:ascii="Times New Roman" w:eastAsia="宋体"/>
          <w:sz w:val="24"/>
          <w:szCs w:val="22"/>
        </w:rPr>
      </w:pPr>
      <w:r>
        <w:rPr>
          <w:rFonts w:hint="eastAsia" w:ascii="Times New Roman" w:eastAsia="宋体"/>
          <w:sz w:val="24"/>
          <w:szCs w:val="22"/>
          <w:lang w:val="en-US" w:eastAsia="zh-CN"/>
        </w:rPr>
        <w:t xml:space="preserve">5 </w:t>
      </w:r>
      <w:r>
        <w:rPr>
          <w:rFonts w:ascii="Times New Roman" w:eastAsia="宋体"/>
          <w:sz w:val="24"/>
          <w:szCs w:val="22"/>
        </w:rPr>
        <w:t>宜对危险废物暂存区域实现视频监控全覆盖，对危险废物转移全过程进行动态实时跟踪。</w:t>
      </w:r>
    </w:p>
    <w:p w14:paraId="5A0362EB">
      <w:pPr>
        <w:pStyle w:val="33"/>
        <w:numPr>
          <w:ilvl w:val="3"/>
          <w:numId w:val="1"/>
        </w:numPr>
        <w:spacing w:before="0" w:beforeLines="0" w:after="0" w:afterLines="0" w:line="360" w:lineRule="auto"/>
        <w:outlineLvl w:val="1"/>
        <w:rPr>
          <w:rFonts w:ascii="Times New Roman" w:eastAsia="宋体"/>
          <w:sz w:val="24"/>
          <w:szCs w:val="22"/>
        </w:rPr>
      </w:pPr>
      <w:bookmarkStart w:id="145" w:name="_Toc21010"/>
      <w:bookmarkStart w:id="146" w:name="_Toc24941"/>
      <w:bookmarkStart w:id="147" w:name="_Toc17363"/>
      <w:r>
        <w:rPr>
          <w:rFonts w:ascii="Times New Roman" w:eastAsia="宋体"/>
          <w:sz w:val="24"/>
          <w:szCs w:val="22"/>
        </w:rPr>
        <w:t>环境溯源</w:t>
      </w:r>
      <w:bookmarkEnd w:id="145"/>
      <w:bookmarkEnd w:id="146"/>
      <w:bookmarkEnd w:id="147"/>
      <w:r>
        <w:rPr>
          <w:rFonts w:hint="eastAsia" w:ascii="Times New Roman" w:eastAsia="宋体"/>
          <w:sz w:val="24"/>
          <w:szCs w:val="22"/>
          <w:lang w:val="en-US" w:eastAsia="zh-CN"/>
        </w:rPr>
        <w:t>管理要求应符合下列内容：</w:t>
      </w:r>
    </w:p>
    <w:p w14:paraId="4DD25C3F">
      <w:pPr>
        <w:pStyle w:val="33"/>
        <w:numPr>
          <w:ilvl w:val="3"/>
          <w:numId w:val="0"/>
        </w:numPr>
        <w:spacing w:before="0" w:beforeLines="0" w:after="0" w:afterLines="0" w:line="360" w:lineRule="auto"/>
        <w:ind w:left="719" w:leftChars="228" w:hanging="240" w:hangingChars="100"/>
        <w:outlineLvl w:val="1"/>
        <w:rPr>
          <w:rFonts w:hint="eastAsia" w:ascii="Times New Roman" w:eastAsia="宋体"/>
          <w:sz w:val="24"/>
          <w:szCs w:val="22"/>
          <w:lang w:eastAsia="zh-CN"/>
        </w:rPr>
      </w:pPr>
      <w:r>
        <w:rPr>
          <w:rFonts w:hint="eastAsia" w:ascii="Times New Roman" w:eastAsia="宋体"/>
          <w:sz w:val="24"/>
          <w:szCs w:val="22"/>
          <w:lang w:val="en-US" w:eastAsia="zh-CN"/>
        </w:rPr>
        <w:t xml:space="preserve">1 </w:t>
      </w:r>
      <w:r>
        <w:rPr>
          <w:rFonts w:ascii="Times New Roman" w:eastAsia="宋体"/>
          <w:sz w:val="24"/>
          <w:szCs w:val="22"/>
        </w:rPr>
        <w:t>在环境质量实时监测数据和污染源实时监测数据基础上，宜结合梁场企业档案数据，特征污染物名录库和污水治理设施工况等，实现水环境污染的溯源追踪</w:t>
      </w:r>
      <w:r>
        <w:rPr>
          <w:rFonts w:hint="eastAsia" w:ascii="Times New Roman" w:eastAsia="宋体"/>
          <w:sz w:val="24"/>
          <w:szCs w:val="22"/>
          <w:lang w:eastAsia="zh-CN"/>
        </w:rPr>
        <w:t>；</w:t>
      </w:r>
    </w:p>
    <w:p w14:paraId="1A29C0EB">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2 </w:t>
      </w:r>
      <w:r>
        <w:rPr>
          <w:rFonts w:ascii="Times New Roman" w:eastAsia="宋体"/>
          <w:sz w:val="24"/>
          <w:szCs w:val="22"/>
        </w:rPr>
        <w:t>在环境质量实时监测数据和污染源实时监测数据基础上，宜结合气象数据、梁场各单位档案数据、特征污染物名录库和废气治理设施工况等，实现大气环境污染的溯源追踪</w:t>
      </w:r>
      <w:r>
        <w:rPr>
          <w:rFonts w:hint="eastAsia" w:ascii="Times New Roman" w:eastAsia="宋体"/>
          <w:sz w:val="24"/>
          <w:szCs w:val="22"/>
          <w:lang w:eastAsia="zh-CN"/>
        </w:rPr>
        <w:t>；</w:t>
      </w:r>
    </w:p>
    <w:p w14:paraId="4EDABDA7">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3 </w:t>
      </w:r>
      <w:r>
        <w:rPr>
          <w:rFonts w:ascii="Times New Roman" w:eastAsia="宋体"/>
          <w:sz w:val="24"/>
          <w:szCs w:val="22"/>
        </w:rPr>
        <w:t>支持现场执法人员通过移动终端获取执法任务并开展现场执法，对违法行为进行录像、录音、拍照及采样记录等取证</w:t>
      </w:r>
      <w:r>
        <w:rPr>
          <w:rFonts w:hint="eastAsia" w:ascii="Times New Roman" w:eastAsia="宋体"/>
          <w:sz w:val="24"/>
          <w:szCs w:val="22"/>
          <w:lang w:eastAsia="zh-CN"/>
        </w:rPr>
        <w:t>；</w:t>
      </w:r>
    </w:p>
    <w:p w14:paraId="38AA980B">
      <w:pPr>
        <w:pStyle w:val="38"/>
        <w:numPr>
          <w:ilvl w:val="4"/>
          <w:numId w:val="0"/>
        </w:numPr>
        <w:spacing w:before="0" w:beforeLines="0" w:after="0" w:afterLines="0" w:line="360" w:lineRule="auto"/>
        <w:ind w:leftChars="0" w:firstLine="480" w:firstLineChars="200"/>
        <w:rPr>
          <w:rFonts w:hint="eastAsia" w:ascii="Times New Roman" w:eastAsia="宋体"/>
          <w:sz w:val="24"/>
          <w:szCs w:val="22"/>
          <w:lang w:eastAsia="zh-CN"/>
        </w:rPr>
      </w:pPr>
      <w:r>
        <w:rPr>
          <w:rFonts w:hint="eastAsia" w:ascii="Times New Roman" w:eastAsia="宋体"/>
          <w:sz w:val="24"/>
          <w:szCs w:val="22"/>
          <w:lang w:val="en-US" w:eastAsia="zh-CN"/>
        </w:rPr>
        <w:t xml:space="preserve">4 </w:t>
      </w:r>
      <w:r>
        <w:rPr>
          <w:rFonts w:ascii="Times New Roman" w:eastAsia="宋体"/>
          <w:sz w:val="24"/>
          <w:szCs w:val="22"/>
        </w:rPr>
        <w:t>可录入相应的环保问题，纳入企业档案，并能实现环保问题的跟踪和核查</w:t>
      </w:r>
      <w:r>
        <w:rPr>
          <w:rFonts w:hint="eastAsia" w:ascii="Times New Roman" w:eastAsia="宋体"/>
          <w:sz w:val="24"/>
          <w:szCs w:val="22"/>
          <w:lang w:eastAsia="zh-CN"/>
        </w:rPr>
        <w:t>；</w:t>
      </w:r>
    </w:p>
    <w:p w14:paraId="0397B8D0">
      <w:pPr>
        <w:pStyle w:val="38"/>
        <w:numPr>
          <w:ilvl w:val="4"/>
          <w:numId w:val="0"/>
        </w:numPr>
        <w:spacing w:before="0" w:beforeLines="0" w:after="0" w:afterLines="0" w:line="360" w:lineRule="auto"/>
        <w:ind w:left="719" w:leftChars="228" w:hanging="240" w:hangingChars="100"/>
        <w:rPr>
          <w:rFonts w:ascii="Times New Roman" w:eastAsia="宋体"/>
          <w:sz w:val="24"/>
          <w:szCs w:val="22"/>
        </w:rPr>
      </w:pPr>
      <w:r>
        <w:rPr>
          <w:rFonts w:hint="eastAsia" w:ascii="Times New Roman" w:eastAsia="宋体"/>
          <w:sz w:val="24"/>
          <w:szCs w:val="22"/>
          <w:lang w:val="en-US" w:eastAsia="zh-CN"/>
        </w:rPr>
        <w:t xml:space="preserve">5 </w:t>
      </w:r>
      <w:r>
        <w:rPr>
          <w:rFonts w:ascii="Times New Roman" w:eastAsia="宋体"/>
          <w:sz w:val="24"/>
          <w:szCs w:val="22"/>
        </w:rPr>
        <w:t>可动态分析梁场生态环境状况，并能多维度统计生态环境数据，结合电子地图，进行多维度展示和自动生成并输出相关报表与图表。</w:t>
      </w:r>
    </w:p>
    <w:p w14:paraId="21477408">
      <w:pPr>
        <w:pStyle w:val="33"/>
        <w:numPr>
          <w:ilvl w:val="3"/>
          <w:numId w:val="1"/>
        </w:numPr>
        <w:spacing w:before="0" w:beforeLines="0" w:after="0" w:afterLines="0" w:line="360" w:lineRule="auto"/>
        <w:outlineLvl w:val="1"/>
        <w:rPr>
          <w:rFonts w:ascii="Times New Roman" w:eastAsia="宋体"/>
          <w:sz w:val="24"/>
          <w:szCs w:val="22"/>
        </w:rPr>
      </w:pPr>
      <w:bookmarkStart w:id="148" w:name="_Toc17788"/>
      <w:bookmarkStart w:id="149" w:name="_Toc30553"/>
      <w:bookmarkStart w:id="150" w:name="_Toc22056"/>
      <w:r>
        <w:rPr>
          <w:rFonts w:ascii="Times New Roman" w:eastAsia="宋体"/>
          <w:sz w:val="24"/>
          <w:szCs w:val="22"/>
        </w:rPr>
        <w:t>能源管理</w:t>
      </w:r>
      <w:bookmarkEnd w:id="148"/>
      <w:bookmarkEnd w:id="149"/>
      <w:bookmarkEnd w:id="150"/>
      <w:r>
        <w:rPr>
          <w:rFonts w:hint="eastAsia" w:ascii="Times New Roman" w:eastAsia="宋体"/>
          <w:sz w:val="24"/>
          <w:szCs w:val="22"/>
          <w:lang w:val="en-US" w:eastAsia="zh-CN"/>
        </w:rPr>
        <w:t>要求应符合下列内容：</w:t>
      </w:r>
    </w:p>
    <w:p w14:paraId="1AEA427A">
      <w:pPr>
        <w:pStyle w:val="38"/>
        <w:numPr>
          <w:ilvl w:val="4"/>
          <w:numId w:val="0"/>
        </w:numPr>
        <w:spacing w:before="0" w:beforeLines="0" w:after="0" w:afterLines="0" w:line="360" w:lineRule="auto"/>
        <w:ind w:left="719" w:leftChars="228" w:hanging="240" w:hangingChars="100"/>
        <w:rPr>
          <w:rFonts w:hint="eastAsia" w:ascii="Times New Roman" w:eastAsia="宋体"/>
          <w:color w:val="auto"/>
          <w:sz w:val="24"/>
          <w:szCs w:val="22"/>
          <w:lang w:eastAsia="zh-CN"/>
        </w:rPr>
      </w:pPr>
      <w:r>
        <w:rPr>
          <w:rFonts w:hint="eastAsia" w:ascii="Times New Roman" w:eastAsia="宋体"/>
          <w:color w:val="auto"/>
          <w:sz w:val="24"/>
          <w:szCs w:val="22"/>
          <w:lang w:val="en-US" w:eastAsia="zh-CN"/>
        </w:rPr>
        <w:t xml:space="preserve">1 </w:t>
      </w:r>
      <w:r>
        <w:rPr>
          <w:rFonts w:ascii="Times New Roman" w:eastAsia="宋体"/>
          <w:color w:val="auto"/>
          <w:sz w:val="24"/>
          <w:szCs w:val="22"/>
        </w:rPr>
        <w:t>监测预警：对梁场内用能单位主要能源品种的使用信息进行数据采集与实时监测。对采集报送的能源数据汇总分析，获取和展示梁场以及梁场内用能单位的能源使用情况。对能源数据汇总分析，根据能源管理条件设置预警阈值，当超过预警阈值进行预警</w:t>
      </w:r>
      <w:r>
        <w:rPr>
          <w:rFonts w:hint="eastAsia" w:ascii="Times New Roman" w:eastAsia="宋体"/>
          <w:color w:val="auto"/>
          <w:sz w:val="24"/>
          <w:szCs w:val="22"/>
          <w:lang w:eastAsia="zh-CN"/>
        </w:rPr>
        <w:t>；</w:t>
      </w:r>
    </w:p>
    <w:p w14:paraId="4B930C0B">
      <w:pPr>
        <w:pStyle w:val="38"/>
        <w:numPr>
          <w:ilvl w:val="4"/>
          <w:numId w:val="0"/>
        </w:numPr>
        <w:spacing w:before="0" w:beforeLines="0" w:after="0" w:afterLines="0" w:line="360" w:lineRule="auto"/>
        <w:ind w:left="719" w:leftChars="228" w:hanging="240" w:hangingChars="100"/>
        <w:rPr>
          <w:rFonts w:hint="eastAsia" w:ascii="Times New Roman" w:eastAsia="宋体"/>
          <w:color w:val="auto"/>
          <w:sz w:val="24"/>
          <w:szCs w:val="22"/>
          <w:lang w:eastAsia="zh-CN"/>
        </w:rPr>
      </w:pPr>
      <w:r>
        <w:rPr>
          <w:rFonts w:hint="eastAsia" w:ascii="Times New Roman" w:eastAsia="宋体"/>
          <w:color w:val="auto"/>
          <w:sz w:val="24"/>
          <w:szCs w:val="22"/>
          <w:lang w:val="en-US" w:eastAsia="zh-CN"/>
        </w:rPr>
        <w:t xml:space="preserve">2 </w:t>
      </w:r>
      <w:r>
        <w:rPr>
          <w:rFonts w:ascii="Times New Roman" w:eastAsia="宋体"/>
          <w:color w:val="auto"/>
          <w:sz w:val="24"/>
          <w:szCs w:val="22"/>
        </w:rPr>
        <w:t>统计分析：对能源在线监测原始数据储存不少于3年。对梁场整体用能情况进行能源分类分项统计分析</w:t>
      </w:r>
      <w:r>
        <w:rPr>
          <w:rFonts w:hint="eastAsia" w:ascii="Times New Roman" w:eastAsia="宋体"/>
          <w:color w:val="auto"/>
          <w:sz w:val="24"/>
          <w:szCs w:val="22"/>
          <w:lang w:eastAsia="zh-CN"/>
        </w:rPr>
        <w:t>；</w:t>
      </w:r>
    </w:p>
    <w:p w14:paraId="66192DF2">
      <w:pPr>
        <w:pStyle w:val="38"/>
        <w:numPr>
          <w:ilvl w:val="4"/>
          <w:numId w:val="0"/>
        </w:numPr>
        <w:spacing w:before="0" w:beforeLines="0" w:after="0" w:afterLines="0" w:line="360" w:lineRule="auto"/>
        <w:ind w:left="719" w:leftChars="228" w:hanging="240" w:hangingChars="100"/>
        <w:rPr>
          <w:rFonts w:ascii="Times New Roman" w:eastAsia="宋体"/>
          <w:color w:val="auto"/>
          <w:sz w:val="24"/>
          <w:szCs w:val="22"/>
        </w:rPr>
      </w:pPr>
      <w:r>
        <w:rPr>
          <w:rFonts w:hint="eastAsia" w:ascii="Times New Roman" w:eastAsia="宋体"/>
          <w:color w:val="auto"/>
          <w:sz w:val="24"/>
          <w:szCs w:val="22"/>
          <w:lang w:val="en-US" w:eastAsia="zh-CN"/>
        </w:rPr>
        <w:t xml:space="preserve">3 </w:t>
      </w:r>
      <w:r>
        <w:rPr>
          <w:rFonts w:ascii="Times New Roman" w:eastAsia="宋体"/>
          <w:color w:val="auto"/>
          <w:sz w:val="24"/>
          <w:szCs w:val="22"/>
        </w:rPr>
        <w:t>能效分析与优化：对节能量监测，对在线数据按设定周期、计算公式计算节能量，并形成可视化节能报告。对能源数据进行趋势预测、分析，协调所有能源品种之间、能源供应与使用平衡之间的动态平衡，推进梁场内能源的统一管理和节能优化。</w:t>
      </w:r>
    </w:p>
    <w:p w14:paraId="6F0487AF">
      <w:pPr>
        <w:pStyle w:val="36"/>
        <w:numPr>
          <w:ilvl w:val="2"/>
          <w:numId w:val="1"/>
        </w:numPr>
        <w:spacing w:before="0" w:beforeLines="0" w:after="0" w:afterLines="0" w:line="360" w:lineRule="auto"/>
        <w:jc w:val="center"/>
        <w:rPr>
          <w:rFonts w:ascii="Times New Roman" w:eastAsia="宋体"/>
          <w:b/>
          <w:bCs/>
          <w:kern w:val="2"/>
          <w:sz w:val="28"/>
          <w:szCs w:val="28"/>
        </w:rPr>
      </w:pPr>
      <w:bookmarkStart w:id="151" w:name="_Toc21814"/>
      <w:bookmarkStart w:id="152" w:name="_Toc32121"/>
      <w:bookmarkStart w:id="153" w:name="_Toc29942"/>
      <w:bookmarkStart w:id="154" w:name="_Toc26435"/>
      <w:r>
        <w:rPr>
          <w:rFonts w:ascii="Times New Roman" w:eastAsia="宋体"/>
          <w:b/>
          <w:bCs/>
          <w:kern w:val="2"/>
          <w:sz w:val="28"/>
          <w:szCs w:val="28"/>
        </w:rPr>
        <w:t>应急管理</w:t>
      </w:r>
      <w:bookmarkEnd w:id="151"/>
      <w:bookmarkEnd w:id="152"/>
      <w:bookmarkEnd w:id="153"/>
      <w:bookmarkEnd w:id="154"/>
    </w:p>
    <w:p w14:paraId="3BCC72F1">
      <w:pPr>
        <w:pStyle w:val="33"/>
        <w:numPr>
          <w:ilvl w:val="3"/>
          <w:numId w:val="1"/>
        </w:numPr>
        <w:spacing w:before="0" w:beforeLines="0" w:after="0" w:afterLines="0" w:line="360" w:lineRule="auto"/>
        <w:outlineLvl w:val="1"/>
        <w:rPr>
          <w:rFonts w:ascii="Times New Roman" w:eastAsia="宋体"/>
          <w:sz w:val="24"/>
          <w:szCs w:val="22"/>
        </w:rPr>
      </w:pPr>
      <w:bookmarkStart w:id="155" w:name="_Toc19132"/>
      <w:bookmarkStart w:id="156" w:name="_Toc22449"/>
      <w:bookmarkStart w:id="157" w:name="_Toc1863"/>
      <w:r>
        <w:rPr>
          <w:rFonts w:ascii="Times New Roman" w:eastAsia="宋体"/>
          <w:sz w:val="24"/>
          <w:szCs w:val="22"/>
        </w:rPr>
        <w:t>应急准备</w:t>
      </w:r>
      <w:bookmarkEnd w:id="155"/>
      <w:bookmarkEnd w:id="156"/>
      <w:bookmarkEnd w:id="157"/>
      <w:r>
        <w:rPr>
          <w:rFonts w:ascii="Times New Roman" w:eastAsia="宋体"/>
          <w:sz w:val="24"/>
          <w:szCs w:val="22"/>
        </w:rPr>
        <w:t>管理</w:t>
      </w:r>
      <w:r>
        <w:rPr>
          <w:rFonts w:hint="eastAsia" w:ascii="Times New Roman" w:eastAsia="宋体"/>
          <w:sz w:val="24"/>
          <w:szCs w:val="22"/>
          <w:lang w:val="en-US" w:eastAsia="zh-CN"/>
        </w:rPr>
        <w:t>要求应符合下列内容：</w:t>
      </w:r>
    </w:p>
    <w:p w14:paraId="052AC2B4">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1 </w:t>
      </w:r>
      <w:r>
        <w:rPr>
          <w:rFonts w:ascii="Times New Roman" w:eastAsia="宋体"/>
          <w:sz w:val="24"/>
          <w:szCs w:val="22"/>
        </w:rPr>
        <w:t>对应急资源进行动态信息管理和统计分析，并能在电子地图上显示，应急资源标绘符号</w:t>
      </w:r>
      <w:r>
        <w:rPr>
          <w:rFonts w:hint="eastAsia" w:ascii="Times New Roman" w:eastAsia="宋体"/>
          <w:sz w:val="24"/>
          <w:szCs w:val="22"/>
        </w:rPr>
        <w:t>应</w:t>
      </w:r>
      <w:r>
        <w:rPr>
          <w:rFonts w:ascii="Times New Roman" w:eastAsia="宋体"/>
          <w:sz w:val="24"/>
          <w:szCs w:val="22"/>
        </w:rPr>
        <w:t>符合</w:t>
      </w:r>
      <w:r>
        <w:rPr>
          <w:rFonts w:hint="eastAsia" w:ascii="Times New Roman" w:eastAsia="宋体"/>
          <w:sz w:val="24"/>
          <w:szCs w:val="22"/>
        </w:rPr>
        <w:t>现行国家标准《突发事件应急标绘符号规范》</w:t>
      </w:r>
      <w:r>
        <w:rPr>
          <w:rFonts w:ascii="Times New Roman" w:eastAsia="宋体"/>
          <w:sz w:val="24"/>
          <w:szCs w:val="22"/>
        </w:rPr>
        <w:t>GB/T 35649中的规定</w:t>
      </w:r>
      <w:r>
        <w:rPr>
          <w:rFonts w:hint="eastAsia" w:ascii="Times New Roman" w:eastAsia="宋体"/>
          <w:sz w:val="24"/>
          <w:szCs w:val="22"/>
          <w:lang w:eastAsia="zh-CN"/>
        </w:rPr>
        <w:t>；</w:t>
      </w:r>
    </w:p>
    <w:p w14:paraId="547C2332">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2 </w:t>
      </w:r>
      <w:r>
        <w:rPr>
          <w:rFonts w:ascii="Times New Roman" w:eastAsia="宋体"/>
          <w:sz w:val="24"/>
          <w:szCs w:val="22"/>
        </w:rPr>
        <w:t>对应急预案进行编制管理、备案管理、电子保存、综合查询等数字化管理，并能对应急预案进行结构化管理</w:t>
      </w:r>
      <w:r>
        <w:rPr>
          <w:rFonts w:hint="eastAsia" w:ascii="Times New Roman" w:eastAsia="宋体"/>
          <w:sz w:val="24"/>
          <w:szCs w:val="22"/>
          <w:lang w:eastAsia="zh-CN"/>
        </w:rPr>
        <w:t>；</w:t>
      </w:r>
    </w:p>
    <w:p w14:paraId="395F0AA8">
      <w:pPr>
        <w:pStyle w:val="38"/>
        <w:numPr>
          <w:ilvl w:val="4"/>
          <w:numId w:val="0"/>
        </w:numPr>
        <w:spacing w:before="0" w:beforeLines="0" w:after="0" w:afterLines="0" w:line="360" w:lineRule="auto"/>
        <w:ind w:leftChars="0" w:firstLine="480" w:firstLineChars="200"/>
        <w:rPr>
          <w:rFonts w:hint="eastAsia" w:ascii="Times New Roman" w:eastAsia="宋体"/>
          <w:sz w:val="24"/>
          <w:szCs w:val="22"/>
          <w:lang w:eastAsia="zh-CN"/>
        </w:rPr>
      </w:pPr>
      <w:r>
        <w:rPr>
          <w:rFonts w:hint="eastAsia" w:ascii="Times New Roman" w:eastAsia="宋体"/>
          <w:sz w:val="24"/>
          <w:szCs w:val="22"/>
          <w:lang w:val="en-US" w:eastAsia="zh-CN"/>
        </w:rPr>
        <w:t xml:space="preserve">3 </w:t>
      </w:r>
      <w:r>
        <w:rPr>
          <w:rFonts w:ascii="Times New Roman" w:eastAsia="宋体"/>
          <w:sz w:val="24"/>
          <w:szCs w:val="22"/>
        </w:rPr>
        <w:t>对路桥工程已发生的突发事件应急处置案例进行信息化管理</w:t>
      </w:r>
      <w:r>
        <w:rPr>
          <w:rFonts w:hint="eastAsia" w:ascii="Times New Roman" w:eastAsia="宋体"/>
          <w:sz w:val="24"/>
          <w:szCs w:val="22"/>
          <w:lang w:eastAsia="zh-CN"/>
        </w:rPr>
        <w:t>；</w:t>
      </w:r>
    </w:p>
    <w:p w14:paraId="0E28B28A">
      <w:pPr>
        <w:pStyle w:val="38"/>
        <w:numPr>
          <w:ilvl w:val="4"/>
          <w:numId w:val="0"/>
        </w:numPr>
        <w:spacing w:before="0" w:beforeLines="0" w:after="0" w:afterLines="0" w:line="360" w:lineRule="auto"/>
        <w:ind w:leftChars="0" w:firstLine="480" w:firstLineChars="200"/>
        <w:rPr>
          <w:rFonts w:ascii="Times New Roman" w:eastAsia="宋体"/>
          <w:sz w:val="24"/>
          <w:szCs w:val="22"/>
        </w:rPr>
      </w:pPr>
      <w:r>
        <w:rPr>
          <w:rFonts w:hint="eastAsia" w:ascii="Times New Roman" w:eastAsia="宋体"/>
          <w:sz w:val="24"/>
          <w:szCs w:val="22"/>
          <w:lang w:val="en-US" w:eastAsia="zh-CN"/>
        </w:rPr>
        <w:t xml:space="preserve">4 </w:t>
      </w:r>
      <w:r>
        <w:rPr>
          <w:rFonts w:ascii="Times New Roman" w:eastAsia="宋体"/>
          <w:sz w:val="24"/>
          <w:szCs w:val="22"/>
        </w:rPr>
        <w:t>对应急管理值班过程信息进行数字化记录与管理。</w:t>
      </w:r>
    </w:p>
    <w:p w14:paraId="4A561400">
      <w:pPr>
        <w:pStyle w:val="33"/>
        <w:numPr>
          <w:ilvl w:val="3"/>
          <w:numId w:val="1"/>
        </w:numPr>
        <w:spacing w:before="0" w:beforeLines="0" w:after="0" w:afterLines="0" w:line="360" w:lineRule="auto"/>
        <w:outlineLvl w:val="1"/>
        <w:rPr>
          <w:rFonts w:ascii="Times New Roman" w:eastAsia="宋体"/>
          <w:sz w:val="24"/>
          <w:szCs w:val="22"/>
        </w:rPr>
      </w:pPr>
      <w:bookmarkStart w:id="158" w:name="_Toc1262"/>
      <w:bookmarkStart w:id="159" w:name="_Toc27237"/>
      <w:bookmarkStart w:id="160" w:name="_Toc13001"/>
      <w:r>
        <w:rPr>
          <w:rFonts w:ascii="Times New Roman" w:eastAsia="宋体"/>
          <w:sz w:val="24"/>
          <w:szCs w:val="22"/>
        </w:rPr>
        <w:t>应急处置救援</w:t>
      </w:r>
      <w:bookmarkEnd w:id="158"/>
      <w:bookmarkEnd w:id="159"/>
      <w:bookmarkEnd w:id="160"/>
      <w:r>
        <w:rPr>
          <w:rFonts w:ascii="Times New Roman" w:eastAsia="宋体"/>
          <w:sz w:val="24"/>
          <w:szCs w:val="22"/>
        </w:rPr>
        <w:t>管理</w:t>
      </w:r>
      <w:r>
        <w:rPr>
          <w:rFonts w:hint="eastAsia" w:ascii="Times New Roman" w:eastAsia="宋体"/>
          <w:sz w:val="24"/>
          <w:szCs w:val="22"/>
          <w:lang w:val="en-US" w:eastAsia="zh-CN"/>
        </w:rPr>
        <w:t>要求应符合下列内容：</w:t>
      </w:r>
    </w:p>
    <w:p w14:paraId="2E282A1D">
      <w:pPr>
        <w:pStyle w:val="32"/>
        <w:widowControl w:val="0"/>
        <w:spacing w:line="360" w:lineRule="auto"/>
        <w:ind w:left="719" w:leftChars="228" w:hanging="240" w:hangingChars="100"/>
        <w:rPr>
          <w:rFonts w:hint="eastAsia" w:ascii="Times New Roman" w:eastAsia="宋体"/>
          <w:sz w:val="24"/>
          <w:szCs w:val="24"/>
          <w:lang w:eastAsia="zh-CN"/>
        </w:rPr>
      </w:pPr>
      <w:r>
        <w:rPr>
          <w:rFonts w:hint="eastAsia" w:ascii="Times New Roman"/>
          <w:sz w:val="24"/>
          <w:szCs w:val="22"/>
          <w:lang w:val="en-US" w:eastAsia="zh-CN"/>
        </w:rPr>
        <w:t xml:space="preserve">1 </w:t>
      </w:r>
      <w:r>
        <w:rPr>
          <w:rFonts w:ascii="Times New Roman"/>
          <w:sz w:val="24"/>
          <w:szCs w:val="22"/>
        </w:rPr>
        <w:t>从施工所属行政区域内预警信息发布平台接入自然灾害、事故灾难、公共卫生和社会安全的预警信息，自动分析出与智慧梁场相关联的预警信息并发出报警，预警信息接入</w:t>
      </w:r>
      <w:r>
        <w:rPr>
          <w:rFonts w:hint="eastAsia" w:ascii="Times New Roman"/>
          <w:sz w:val="24"/>
          <w:szCs w:val="22"/>
        </w:rPr>
        <w:t>应</w:t>
      </w:r>
      <w:r>
        <w:rPr>
          <w:rFonts w:ascii="Times New Roman"/>
          <w:sz w:val="24"/>
          <w:szCs w:val="22"/>
        </w:rPr>
        <w:t>符合</w:t>
      </w:r>
      <w:r>
        <w:rPr>
          <w:rFonts w:hint="eastAsia" w:ascii="Times New Roman"/>
          <w:sz w:val="24"/>
          <w:szCs w:val="22"/>
        </w:rPr>
        <w:t>现行国家标准《</w:t>
      </w:r>
      <w:r>
        <w:rPr>
          <w:rFonts w:ascii="Times New Roman"/>
          <w:sz w:val="24"/>
          <w:szCs w:val="24"/>
        </w:rPr>
        <w:t>应急信息交互协议 第1部分：预警信息</w:t>
      </w:r>
      <w:r>
        <w:rPr>
          <w:rFonts w:hint="eastAsia" w:ascii="Times New Roman"/>
          <w:sz w:val="24"/>
          <w:szCs w:val="24"/>
        </w:rPr>
        <w:t>》</w:t>
      </w:r>
      <w:r>
        <w:rPr>
          <w:rFonts w:ascii="Times New Roman"/>
          <w:sz w:val="24"/>
          <w:szCs w:val="22"/>
        </w:rPr>
        <w:t>GB/T 35965.1中的相关规定</w:t>
      </w:r>
      <w:r>
        <w:rPr>
          <w:rFonts w:hint="eastAsia" w:ascii="Times New Roman"/>
          <w:sz w:val="24"/>
          <w:szCs w:val="22"/>
          <w:lang w:eastAsia="zh-CN"/>
        </w:rPr>
        <w:t>；</w:t>
      </w:r>
    </w:p>
    <w:p w14:paraId="371DC663">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2 </w:t>
      </w:r>
      <w:r>
        <w:rPr>
          <w:rFonts w:ascii="Times New Roman" w:eastAsia="宋体"/>
          <w:sz w:val="24"/>
          <w:szCs w:val="22"/>
        </w:rPr>
        <w:t>通过应急平台指挥处置与梁场相关的自然灾害，事故灾难和公共卫生等突发事件，突发事件分类标准</w:t>
      </w:r>
      <w:r>
        <w:rPr>
          <w:rFonts w:hint="eastAsia" w:ascii="Times New Roman" w:eastAsia="宋体"/>
          <w:sz w:val="24"/>
          <w:szCs w:val="22"/>
        </w:rPr>
        <w:t>应符合现行国家标准《</w:t>
      </w:r>
      <w:r>
        <w:rPr>
          <w:rFonts w:ascii="Times New Roman" w:eastAsia="宋体"/>
          <w:sz w:val="24"/>
          <w:szCs w:val="22"/>
        </w:rPr>
        <w:t>突发事件应急标绘图层规范</w:t>
      </w:r>
      <w:r>
        <w:rPr>
          <w:rFonts w:hint="eastAsia" w:ascii="Times New Roman" w:eastAsia="宋体"/>
          <w:sz w:val="24"/>
          <w:szCs w:val="22"/>
        </w:rPr>
        <w:t>》</w:t>
      </w:r>
      <w:r>
        <w:rPr>
          <w:rFonts w:ascii="Times New Roman" w:eastAsia="宋体"/>
          <w:sz w:val="24"/>
          <w:szCs w:val="22"/>
        </w:rPr>
        <w:t>GB/T 35651中的相关规定</w:t>
      </w:r>
      <w:r>
        <w:rPr>
          <w:rFonts w:hint="eastAsia" w:ascii="Times New Roman" w:eastAsia="宋体"/>
          <w:sz w:val="24"/>
          <w:szCs w:val="22"/>
          <w:lang w:eastAsia="zh-CN"/>
        </w:rPr>
        <w:t>；</w:t>
      </w:r>
    </w:p>
    <w:p w14:paraId="0C5089F4">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3 </w:t>
      </w:r>
      <w:r>
        <w:rPr>
          <w:rFonts w:ascii="Times New Roman" w:eastAsia="宋体"/>
          <w:sz w:val="24"/>
          <w:szCs w:val="22"/>
        </w:rPr>
        <w:t>现场人员能上报突发事件信息，系统能够实时接收现场上报的突发事件信息，突发事件信息包括文字、图片、视频文件和实时图像</w:t>
      </w:r>
      <w:r>
        <w:rPr>
          <w:rFonts w:hint="eastAsia" w:ascii="Times New Roman" w:eastAsia="宋体"/>
          <w:sz w:val="24"/>
          <w:szCs w:val="22"/>
          <w:lang w:eastAsia="zh-CN"/>
        </w:rPr>
        <w:t>；</w:t>
      </w:r>
    </w:p>
    <w:p w14:paraId="08C8FBC8">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4 </w:t>
      </w:r>
      <w:r>
        <w:rPr>
          <w:rFonts w:ascii="Times New Roman" w:eastAsia="宋体"/>
          <w:sz w:val="24"/>
          <w:szCs w:val="22"/>
        </w:rPr>
        <w:t>及时向上级部门报送突发事件信息及对同一事件的多次上报信息进行自动关联，并能对上报信息进行管理、汇总﹑检索、定位等，信息报送格式</w:t>
      </w:r>
      <w:r>
        <w:rPr>
          <w:rFonts w:hint="eastAsia" w:ascii="Times New Roman" w:eastAsia="宋体"/>
          <w:sz w:val="24"/>
          <w:szCs w:val="22"/>
        </w:rPr>
        <w:t>应</w:t>
      </w:r>
      <w:r>
        <w:rPr>
          <w:rFonts w:ascii="Times New Roman" w:eastAsia="宋体"/>
          <w:sz w:val="24"/>
          <w:szCs w:val="22"/>
        </w:rPr>
        <w:t>符合</w:t>
      </w:r>
      <w:r>
        <w:rPr>
          <w:rFonts w:hint="eastAsia" w:ascii="Times New Roman" w:eastAsia="宋体"/>
          <w:sz w:val="24"/>
          <w:szCs w:val="22"/>
        </w:rPr>
        <w:t>现行国家标准《应急信息交互协议 第⒉部分：事件信息》</w:t>
      </w:r>
      <w:r>
        <w:rPr>
          <w:rFonts w:ascii="Times New Roman" w:eastAsia="宋体"/>
          <w:sz w:val="24"/>
          <w:szCs w:val="22"/>
        </w:rPr>
        <w:t>GB/T 35965.2中的相关规定</w:t>
      </w:r>
      <w:r>
        <w:rPr>
          <w:rFonts w:hint="eastAsia" w:ascii="Times New Roman" w:eastAsia="宋体"/>
          <w:sz w:val="24"/>
          <w:szCs w:val="22"/>
          <w:lang w:eastAsia="zh-CN"/>
        </w:rPr>
        <w:t>；</w:t>
      </w:r>
    </w:p>
    <w:p w14:paraId="216FEC98">
      <w:pPr>
        <w:pStyle w:val="38"/>
        <w:numPr>
          <w:ilvl w:val="4"/>
          <w:numId w:val="0"/>
        </w:numPr>
        <w:tabs>
          <w:tab w:val="left" w:pos="630"/>
        </w:tabs>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5 </w:t>
      </w:r>
      <w:r>
        <w:rPr>
          <w:rFonts w:ascii="Times New Roman" w:eastAsia="宋体"/>
          <w:sz w:val="24"/>
          <w:szCs w:val="22"/>
        </w:rPr>
        <w:t>可同时召开多个相互独立的语音或视频会议，实现对应急队伍与应急人员的统一指挥调度</w:t>
      </w:r>
      <w:r>
        <w:rPr>
          <w:rFonts w:hint="eastAsia" w:ascii="Times New Roman" w:eastAsia="宋体"/>
          <w:sz w:val="24"/>
          <w:szCs w:val="22"/>
          <w:lang w:eastAsia="zh-CN"/>
        </w:rPr>
        <w:t>；</w:t>
      </w:r>
    </w:p>
    <w:p w14:paraId="5DD43AE4">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6 </w:t>
      </w:r>
      <w:r>
        <w:rPr>
          <w:rFonts w:ascii="Times New Roman" w:eastAsia="宋体"/>
          <w:sz w:val="24"/>
          <w:szCs w:val="22"/>
        </w:rPr>
        <w:t>指挥中心与现场之间能实现多方音视频会商与协同标绘，标绘符号</w:t>
      </w:r>
      <w:r>
        <w:rPr>
          <w:rFonts w:hint="eastAsia" w:ascii="Times New Roman" w:eastAsia="宋体"/>
          <w:sz w:val="24"/>
          <w:szCs w:val="22"/>
        </w:rPr>
        <w:t>应</w:t>
      </w:r>
      <w:r>
        <w:rPr>
          <w:rFonts w:ascii="Times New Roman" w:eastAsia="宋体"/>
          <w:sz w:val="24"/>
          <w:szCs w:val="22"/>
        </w:rPr>
        <w:t>符合</w:t>
      </w:r>
      <w:r>
        <w:rPr>
          <w:rFonts w:hint="eastAsia" w:ascii="Times New Roman" w:eastAsia="宋体"/>
          <w:sz w:val="24"/>
          <w:szCs w:val="22"/>
        </w:rPr>
        <w:t>现行国家标准《突发事件应急标绘符号规范》</w:t>
      </w:r>
      <w:r>
        <w:rPr>
          <w:rFonts w:ascii="Times New Roman" w:eastAsia="宋体"/>
          <w:sz w:val="24"/>
          <w:szCs w:val="22"/>
        </w:rPr>
        <w:t>GB/T 35649</w:t>
      </w:r>
      <w:r>
        <w:rPr>
          <w:rFonts w:hint="eastAsia" w:ascii="Times New Roman" w:eastAsia="宋体"/>
          <w:sz w:val="24"/>
          <w:szCs w:val="22"/>
        </w:rPr>
        <w:t>的规定</w:t>
      </w:r>
      <w:r>
        <w:rPr>
          <w:rFonts w:ascii="Times New Roman" w:eastAsia="宋体"/>
          <w:sz w:val="24"/>
          <w:szCs w:val="22"/>
        </w:rPr>
        <w:t>，标绘图层</w:t>
      </w:r>
      <w:r>
        <w:rPr>
          <w:rFonts w:hint="eastAsia" w:ascii="Times New Roman" w:eastAsia="宋体"/>
          <w:sz w:val="24"/>
          <w:szCs w:val="22"/>
        </w:rPr>
        <w:t>应符合现行国家标准《</w:t>
      </w:r>
      <w:r>
        <w:rPr>
          <w:rFonts w:ascii="Times New Roman" w:eastAsia="宋体"/>
          <w:sz w:val="24"/>
          <w:szCs w:val="22"/>
        </w:rPr>
        <w:t>突发事件应急标绘图层规范</w:t>
      </w:r>
      <w:r>
        <w:rPr>
          <w:rFonts w:hint="eastAsia" w:ascii="Times New Roman" w:eastAsia="宋体"/>
          <w:sz w:val="24"/>
          <w:szCs w:val="22"/>
        </w:rPr>
        <w:t>》</w:t>
      </w:r>
      <w:r>
        <w:rPr>
          <w:rFonts w:ascii="Times New Roman" w:eastAsia="宋体"/>
          <w:sz w:val="24"/>
          <w:szCs w:val="22"/>
        </w:rPr>
        <w:t>GB/T 35651</w:t>
      </w:r>
      <w:r>
        <w:rPr>
          <w:rFonts w:hint="eastAsia" w:ascii="Times New Roman" w:eastAsia="宋体"/>
          <w:sz w:val="24"/>
          <w:szCs w:val="22"/>
        </w:rPr>
        <w:t>的规定</w:t>
      </w:r>
      <w:r>
        <w:rPr>
          <w:rFonts w:hint="eastAsia" w:ascii="Times New Roman" w:eastAsia="宋体"/>
          <w:sz w:val="24"/>
          <w:szCs w:val="22"/>
          <w:lang w:eastAsia="zh-CN"/>
        </w:rPr>
        <w:t>；</w:t>
      </w:r>
    </w:p>
    <w:p w14:paraId="31E41518">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7 </w:t>
      </w:r>
      <w:r>
        <w:rPr>
          <w:rFonts w:ascii="Times New Roman" w:eastAsia="宋体"/>
          <w:sz w:val="24"/>
          <w:szCs w:val="22"/>
        </w:rPr>
        <w:t>能一键执行应急预案，自动进行任务管理﹑任务派发、任务跟踪、情况汇总等，且能根据突发事件当前态势进行任务更新与调整</w:t>
      </w:r>
      <w:r>
        <w:rPr>
          <w:rFonts w:hint="eastAsia" w:ascii="Times New Roman" w:eastAsia="宋体"/>
          <w:sz w:val="24"/>
          <w:szCs w:val="22"/>
          <w:lang w:eastAsia="zh-CN"/>
        </w:rPr>
        <w:t>；</w:t>
      </w:r>
    </w:p>
    <w:p w14:paraId="160A1283">
      <w:pPr>
        <w:pStyle w:val="38"/>
        <w:numPr>
          <w:ilvl w:val="4"/>
          <w:numId w:val="0"/>
        </w:numPr>
        <w:spacing w:before="0" w:beforeLines="0" w:after="0" w:afterLines="0" w:line="360" w:lineRule="auto"/>
        <w:ind w:left="779" w:leftChars="228" w:hanging="300" w:hangingChars="125"/>
        <w:rPr>
          <w:rFonts w:hint="eastAsia" w:ascii="Times New Roman" w:eastAsia="宋体"/>
          <w:sz w:val="24"/>
          <w:szCs w:val="22"/>
          <w:lang w:eastAsia="zh-CN"/>
        </w:rPr>
      </w:pPr>
      <w:r>
        <w:rPr>
          <w:rFonts w:hint="eastAsia" w:ascii="Times New Roman" w:eastAsia="宋体"/>
          <w:sz w:val="24"/>
          <w:szCs w:val="22"/>
          <w:lang w:val="en-US" w:eastAsia="zh-CN"/>
        </w:rPr>
        <w:t xml:space="preserve">8 </w:t>
      </w:r>
      <w:r>
        <w:rPr>
          <w:rFonts w:ascii="Times New Roman" w:eastAsia="宋体"/>
          <w:sz w:val="24"/>
          <w:szCs w:val="22"/>
        </w:rPr>
        <w:t>能查询显示突发事件周边范围内应急资源，危险源、防护目标，避难场所的分布，且实现事件链与预案链综合分析</w:t>
      </w:r>
      <w:r>
        <w:rPr>
          <w:rFonts w:hint="eastAsia" w:ascii="Times New Roman" w:eastAsia="宋体"/>
          <w:sz w:val="24"/>
          <w:szCs w:val="22"/>
          <w:lang w:eastAsia="zh-CN"/>
        </w:rPr>
        <w:t>；</w:t>
      </w:r>
    </w:p>
    <w:p w14:paraId="1B74E86F">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9 </w:t>
      </w:r>
      <w:r>
        <w:rPr>
          <w:rFonts w:ascii="Times New Roman" w:eastAsia="宋体"/>
          <w:sz w:val="24"/>
          <w:szCs w:val="22"/>
        </w:rPr>
        <w:t>可通过适配的科学模型，对突发事件的态势进行分析与研判，依据分析研判结果自动生成综合研判报告﹑指挥方案，救援方案和保障方案</w:t>
      </w:r>
      <w:r>
        <w:rPr>
          <w:rFonts w:hint="eastAsia" w:ascii="Times New Roman" w:eastAsia="宋体"/>
          <w:sz w:val="24"/>
          <w:szCs w:val="22"/>
          <w:lang w:eastAsia="zh-CN"/>
        </w:rPr>
        <w:t>；</w:t>
      </w:r>
    </w:p>
    <w:p w14:paraId="6F05B0AE">
      <w:pPr>
        <w:pStyle w:val="38"/>
        <w:numPr>
          <w:ilvl w:val="4"/>
          <w:numId w:val="0"/>
        </w:numPr>
        <w:spacing w:before="0" w:beforeLines="0" w:after="0" w:afterLines="0" w:line="360" w:lineRule="auto"/>
        <w:ind w:left="719" w:leftChars="228" w:hanging="240" w:hangingChars="100"/>
        <w:rPr>
          <w:rFonts w:ascii="Times New Roman" w:eastAsia="宋体"/>
          <w:sz w:val="24"/>
          <w:szCs w:val="22"/>
        </w:rPr>
      </w:pPr>
      <w:r>
        <w:rPr>
          <w:rFonts w:hint="eastAsia" w:ascii="Times New Roman" w:eastAsia="宋体"/>
          <w:sz w:val="24"/>
          <w:szCs w:val="22"/>
          <w:lang w:val="en-US" w:eastAsia="zh-CN"/>
        </w:rPr>
        <w:t xml:space="preserve">10 </w:t>
      </w:r>
      <w:r>
        <w:rPr>
          <w:rFonts w:ascii="Times New Roman" w:eastAsia="宋体"/>
          <w:sz w:val="24"/>
          <w:szCs w:val="22"/>
        </w:rPr>
        <w:t>对事件的发生发展、综合研判和处置等信息进行汇总，可自动生成总结报告，且能对总结报告自动存档、上报和分发。</w:t>
      </w:r>
    </w:p>
    <w:p w14:paraId="4857F28E">
      <w:pPr>
        <w:pStyle w:val="33"/>
        <w:numPr>
          <w:ilvl w:val="3"/>
          <w:numId w:val="1"/>
        </w:numPr>
        <w:spacing w:before="0" w:beforeLines="0" w:after="0" w:afterLines="0" w:line="360" w:lineRule="auto"/>
        <w:outlineLvl w:val="1"/>
        <w:rPr>
          <w:rFonts w:ascii="Times New Roman" w:eastAsia="宋体"/>
          <w:sz w:val="24"/>
          <w:szCs w:val="22"/>
        </w:rPr>
      </w:pPr>
      <w:bookmarkStart w:id="161" w:name="_Toc32437"/>
      <w:bookmarkStart w:id="162" w:name="_Toc16936"/>
      <w:bookmarkStart w:id="163" w:name="_Toc59"/>
      <w:r>
        <w:rPr>
          <w:rFonts w:ascii="Times New Roman" w:eastAsia="宋体"/>
          <w:sz w:val="24"/>
          <w:szCs w:val="22"/>
        </w:rPr>
        <w:t>应急模拟演练</w:t>
      </w:r>
      <w:bookmarkEnd w:id="161"/>
      <w:bookmarkEnd w:id="162"/>
      <w:bookmarkEnd w:id="163"/>
      <w:r>
        <w:rPr>
          <w:rFonts w:hint="eastAsia" w:ascii="Times New Roman" w:eastAsia="宋体"/>
          <w:sz w:val="24"/>
          <w:szCs w:val="22"/>
          <w:lang w:val="en-US" w:eastAsia="zh-CN"/>
        </w:rPr>
        <w:t>管理要求应符合下列内容：</w:t>
      </w:r>
    </w:p>
    <w:p w14:paraId="7101086D">
      <w:pPr>
        <w:pStyle w:val="38"/>
        <w:numPr>
          <w:ilvl w:val="4"/>
          <w:numId w:val="0"/>
        </w:numPr>
        <w:spacing w:before="0" w:beforeLines="0" w:after="0" w:afterLines="0" w:line="360" w:lineRule="auto"/>
        <w:ind w:leftChars="0" w:firstLine="480" w:firstLineChars="200"/>
        <w:rPr>
          <w:rFonts w:hint="eastAsia" w:ascii="Times New Roman" w:eastAsia="宋体"/>
          <w:sz w:val="24"/>
          <w:szCs w:val="22"/>
          <w:lang w:eastAsia="zh-CN"/>
        </w:rPr>
      </w:pPr>
      <w:r>
        <w:rPr>
          <w:rFonts w:hint="eastAsia" w:ascii="Times New Roman" w:eastAsia="宋体"/>
          <w:sz w:val="24"/>
          <w:szCs w:val="22"/>
          <w:lang w:val="en-US" w:eastAsia="zh-CN"/>
        </w:rPr>
        <w:t xml:space="preserve">1 </w:t>
      </w:r>
      <w:r>
        <w:rPr>
          <w:rFonts w:ascii="Times New Roman" w:eastAsia="宋体"/>
          <w:sz w:val="24"/>
          <w:szCs w:val="22"/>
        </w:rPr>
        <w:t>应有重大事件进行应急预案和典型应急事件场景的虚拟演练</w:t>
      </w:r>
      <w:r>
        <w:rPr>
          <w:rFonts w:hint="eastAsia" w:ascii="Times New Roman" w:eastAsia="宋体"/>
          <w:sz w:val="24"/>
          <w:szCs w:val="22"/>
          <w:lang w:eastAsia="zh-CN"/>
        </w:rPr>
        <w:t>；</w:t>
      </w:r>
    </w:p>
    <w:p w14:paraId="4FAD2B71">
      <w:pPr>
        <w:pStyle w:val="38"/>
        <w:numPr>
          <w:ilvl w:val="4"/>
          <w:numId w:val="0"/>
        </w:numPr>
        <w:spacing w:before="0" w:beforeLines="0" w:after="0" w:afterLines="0" w:line="360" w:lineRule="auto"/>
        <w:ind w:leftChars="0" w:firstLine="480" w:firstLineChars="200"/>
        <w:rPr>
          <w:rFonts w:ascii="Times New Roman"/>
        </w:rPr>
      </w:pPr>
      <w:r>
        <w:rPr>
          <w:rFonts w:hint="eastAsia" w:ascii="Times New Roman" w:eastAsia="宋体"/>
          <w:sz w:val="24"/>
          <w:szCs w:val="22"/>
          <w:lang w:val="en-US" w:eastAsia="zh-CN"/>
        </w:rPr>
        <w:t xml:space="preserve">2 </w:t>
      </w:r>
      <w:r>
        <w:rPr>
          <w:rFonts w:ascii="Times New Roman" w:eastAsia="宋体"/>
          <w:sz w:val="24"/>
          <w:szCs w:val="22"/>
        </w:rPr>
        <w:t>可自动记录、考核和评估应急事件的模拟演练过程。</w:t>
      </w:r>
    </w:p>
    <w:p w14:paraId="416872FB">
      <w:pPr>
        <w:pStyle w:val="36"/>
        <w:numPr>
          <w:ilvl w:val="2"/>
          <w:numId w:val="1"/>
        </w:numPr>
        <w:spacing w:before="0" w:beforeLines="0" w:after="0" w:afterLines="0" w:line="360" w:lineRule="auto"/>
        <w:jc w:val="center"/>
        <w:rPr>
          <w:rFonts w:ascii="Times New Roman" w:eastAsia="宋体"/>
          <w:b/>
          <w:bCs/>
          <w:kern w:val="2"/>
          <w:sz w:val="28"/>
          <w:szCs w:val="28"/>
        </w:rPr>
      </w:pPr>
      <w:bookmarkStart w:id="164" w:name="_Toc10007"/>
      <w:r>
        <w:rPr>
          <w:rFonts w:ascii="Times New Roman" w:eastAsia="宋体"/>
          <w:b/>
          <w:bCs/>
          <w:kern w:val="2"/>
          <w:sz w:val="28"/>
          <w:szCs w:val="28"/>
        </w:rPr>
        <w:t>集成管理平台</w:t>
      </w:r>
      <w:bookmarkEnd w:id="164"/>
    </w:p>
    <w:p w14:paraId="5F0FD45C">
      <w:pPr>
        <w:pStyle w:val="33"/>
        <w:numPr>
          <w:ilvl w:val="3"/>
          <w:numId w:val="1"/>
        </w:numPr>
        <w:spacing w:before="0" w:beforeLines="0" w:after="0" w:afterLines="0" w:line="360" w:lineRule="auto"/>
        <w:outlineLvl w:val="1"/>
        <w:rPr>
          <w:rFonts w:ascii="Times New Roman" w:eastAsia="宋体"/>
          <w:sz w:val="24"/>
          <w:szCs w:val="22"/>
        </w:rPr>
      </w:pPr>
      <w:r>
        <w:rPr>
          <w:rFonts w:hint="eastAsia" w:ascii="Times New Roman" w:eastAsia="宋体"/>
          <w:sz w:val="24"/>
          <w:szCs w:val="22"/>
          <w:lang w:val="en-US" w:eastAsia="zh-CN"/>
        </w:rPr>
        <w:t>集成管理平台应符合下列内容：</w:t>
      </w:r>
    </w:p>
    <w:p w14:paraId="7D52AAB4">
      <w:pPr>
        <w:pStyle w:val="38"/>
        <w:numPr>
          <w:ilvl w:val="4"/>
          <w:numId w:val="0"/>
        </w:numPr>
        <w:spacing w:before="0" w:beforeLines="0" w:after="0" w:afterLines="0" w:line="360" w:lineRule="auto"/>
        <w:ind w:left="719" w:leftChars="228" w:hanging="240" w:hangingChars="100"/>
        <w:rPr>
          <w:rFonts w:hint="eastAsia" w:ascii="Times New Roman" w:eastAsia="宋体"/>
          <w:sz w:val="24"/>
          <w:szCs w:val="22"/>
          <w:lang w:eastAsia="zh-CN"/>
        </w:rPr>
      </w:pPr>
      <w:r>
        <w:rPr>
          <w:rFonts w:hint="eastAsia" w:ascii="Times New Roman" w:eastAsia="宋体"/>
          <w:sz w:val="24"/>
          <w:szCs w:val="22"/>
          <w:lang w:val="en-US" w:eastAsia="zh-CN"/>
        </w:rPr>
        <w:t xml:space="preserve">1 </w:t>
      </w:r>
      <w:r>
        <w:rPr>
          <w:rFonts w:ascii="Times New Roman" w:eastAsia="宋体"/>
          <w:sz w:val="24"/>
          <w:szCs w:val="22"/>
        </w:rPr>
        <w:t>集成管理平台宜包括人员管理、施工机械设备管理、物料管理、环境与能耗管理、视频监控管理、进度管理、质量安全管理等子系统</w:t>
      </w:r>
      <w:r>
        <w:rPr>
          <w:rFonts w:hint="eastAsia" w:ascii="Times New Roman" w:eastAsia="宋体"/>
          <w:sz w:val="24"/>
          <w:szCs w:val="22"/>
          <w:lang w:eastAsia="zh-CN"/>
        </w:rPr>
        <w:t>；</w:t>
      </w:r>
    </w:p>
    <w:p w14:paraId="676BC110">
      <w:pPr>
        <w:pStyle w:val="38"/>
        <w:numPr>
          <w:ilvl w:val="4"/>
          <w:numId w:val="0"/>
        </w:numPr>
        <w:spacing w:before="0" w:beforeLines="0" w:after="0" w:afterLines="0" w:line="360" w:lineRule="auto"/>
        <w:ind w:leftChars="0" w:firstLine="480" w:firstLineChars="200"/>
        <w:rPr>
          <w:rFonts w:ascii="Times New Roman" w:eastAsia="宋体"/>
          <w:sz w:val="24"/>
          <w:szCs w:val="22"/>
        </w:rPr>
      </w:pPr>
      <w:r>
        <w:rPr>
          <w:rFonts w:hint="eastAsia" w:ascii="Times New Roman" w:eastAsia="宋体"/>
          <w:sz w:val="24"/>
          <w:szCs w:val="22"/>
          <w:lang w:val="en-US" w:eastAsia="zh-CN"/>
        </w:rPr>
        <w:t xml:space="preserve">2 </w:t>
      </w:r>
      <w:r>
        <w:rPr>
          <w:rFonts w:ascii="Times New Roman" w:eastAsia="宋体"/>
          <w:sz w:val="24"/>
          <w:szCs w:val="22"/>
        </w:rPr>
        <w:t>集成管理平台应与各子系统建立统一的数据标准，并应开放外部数据接口。</w:t>
      </w:r>
    </w:p>
    <w:p w14:paraId="3B8281FF">
      <w:pPr>
        <w:pStyle w:val="33"/>
        <w:numPr>
          <w:ilvl w:val="3"/>
          <w:numId w:val="1"/>
        </w:numPr>
        <w:spacing w:before="0" w:beforeLines="0" w:after="0" w:afterLines="0" w:line="360" w:lineRule="auto"/>
        <w:outlineLvl w:val="1"/>
        <w:rPr>
          <w:rFonts w:ascii="Times New Roman" w:eastAsia="宋体"/>
          <w:sz w:val="24"/>
          <w:szCs w:val="22"/>
        </w:rPr>
      </w:pPr>
      <w:bookmarkStart w:id="165" w:name="_Toc31804"/>
      <w:bookmarkStart w:id="166" w:name="_Toc1591"/>
      <w:r>
        <w:rPr>
          <w:rFonts w:hint="eastAsia" w:ascii="Times New Roman" w:eastAsia="宋体"/>
          <w:sz w:val="24"/>
          <w:szCs w:val="22"/>
          <w:lang w:val="en-US" w:eastAsia="zh-CN"/>
        </w:rPr>
        <w:t>集成管理平台</w:t>
      </w:r>
      <w:r>
        <w:rPr>
          <w:rFonts w:ascii="Times New Roman" w:eastAsia="宋体"/>
          <w:sz w:val="24"/>
          <w:szCs w:val="22"/>
        </w:rPr>
        <w:t>功能要求</w:t>
      </w:r>
      <w:bookmarkEnd w:id="165"/>
      <w:bookmarkEnd w:id="166"/>
      <w:r>
        <w:rPr>
          <w:rFonts w:hint="eastAsia" w:ascii="Times New Roman" w:eastAsia="宋体"/>
          <w:sz w:val="24"/>
          <w:szCs w:val="22"/>
          <w:lang w:val="en-US" w:eastAsia="zh-CN"/>
        </w:rPr>
        <w:t>应符合下列内容：</w:t>
      </w:r>
    </w:p>
    <w:p w14:paraId="7366413C">
      <w:pPr>
        <w:pStyle w:val="38"/>
        <w:numPr>
          <w:ilvl w:val="4"/>
          <w:numId w:val="0"/>
        </w:numPr>
        <w:spacing w:before="0" w:beforeLines="0" w:after="0" w:afterLines="0" w:line="360" w:lineRule="auto"/>
        <w:ind w:leftChars="0" w:firstLine="480" w:firstLineChars="200"/>
        <w:rPr>
          <w:rFonts w:hint="eastAsia" w:ascii="Times New Roman" w:eastAsia="宋体"/>
          <w:sz w:val="24"/>
          <w:szCs w:val="24"/>
          <w:lang w:eastAsia="zh-CN"/>
        </w:rPr>
      </w:pPr>
      <w:r>
        <w:rPr>
          <w:rFonts w:hint="eastAsia" w:ascii="Times New Roman" w:eastAsia="宋体"/>
          <w:sz w:val="24"/>
          <w:szCs w:val="22"/>
          <w:lang w:val="en-US" w:eastAsia="zh-CN"/>
        </w:rPr>
        <w:t xml:space="preserve">1 </w:t>
      </w:r>
      <w:r>
        <w:rPr>
          <w:rFonts w:ascii="Times New Roman" w:eastAsia="宋体"/>
          <w:sz w:val="24"/>
          <w:szCs w:val="22"/>
        </w:rPr>
        <w:t>集成管理平台应面向不同使用方的需求，具备划分权限和授权的功能</w:t>
      </w:r>
      <w:r>
        <w:rPr>
          <w:rFonts w:hint="eastAsia" w:ascii="Times New Roman" w:eastAsia="宋体"/>
          <w:sz w:val="24"/>
          <w:szCs w:val="22"/>
          <w:lang w:eastAsia="zh-CN"/>
        </w:rPr>
        <w:t>；</w:t>
      </w:r>
    </w:p>
    <w:p w14:paraId="34E1845F">
      <w:pPr>
        <w:pStyle w:val="38"/>
        <w:numPr>
          <w:ilvl w:val="4"/>
          <w:numId w:val="0"/>
        </w:numPr>
        <w:spacing w:before="0" w:beforeLines="0" w:after="0" w:afterLines="0" w:line="360" w:lineRule="auto"/>
        <w:ind w:leftChars="0" w:firstLine="480" w:firstLineChars="200"/>
        <w:rPr>
          <w:rFonts w:hint="eastAsia" w:ascii="Times New Roman" w:eastAsia="宋体"/>
          <w:sz w:val="24"/>
          <w:szCs w:val="24"/>
          <w:lang w:eastAsia="zh-CN"/>
        </w:rPr>
      </w:pPr>
      <w:r>
        <w:rPr>
          <w:rFonts w:hint="eastAsia" w:ascii="Times New Roman" w:eastAsia="宋体"/>
          <w:sz w:val="24"/>
          <w:szCs w:val="22"/>
          <w:lang w:val="en-US" w:eastAsia="zh-CN"/>
        </w:rPr>
        <w:t xml:space="preserve">2 </w:t>
      </w:r>
      <w:r>
        <w:rPr>
          <w:rFonts w:ascii="Times New Roman" w:eastAsia="宋体"/>
          <w:sz w:val="24"/>
          <w:szCs w:val="22"/>
        </w:rPr>
        <w:t>集成管理平台应具备数据集成、存储、分析、提示、报警、展示功能</w:t>
      </w:r>
      <w:r>
        <w:rPr>
          <w:rFonts w:hint="eastAsia" w:ascii="Times New Roman" w:eastAsia="宋体"/>
          <w:sz w:val="24"/>
          <w:szCs w:val="22"/>
          <w:lang w:eastAsia="zh-CN"/>
        </w:rPr>
        <w:t>；</w:t>
      </w:r>
    </w:p>
    <w:p w14:paraId="4AA007CE">
      <w:pPr>
        <w:pStyle w:val="38"/>
        <w:numPr>
          <w:ilvl w:val="4"/>
          <w:numId w:val="0"/>
        </w:numPr>
        <w:spacing w:before="0" w:beforeLines="0" w:after="0" w:afterLines="0" w:line="360" w:lineRule="auto"/>
        <w:ind w:leftChars="0" w:firstLine="480" w:firstLineChars="200"/>
        <w:rPr>
          <w:rFonts w:hint="eastAsia" w:ascii="Times New Roman" w:eastAsia="宋体"/>
          <w:sz w:val="24"/>
          <w:szCs w:val="24"/>
          <w:lang w:eastAsia="zh-CN"/>
        </w:rPr>
      </w:pPr>
      <w:r>
        <w:rPr>
          <w:rFonts w:hint="eastAsia" w:ascii="Times New Roman" w:eastAsia="宋体"/>
          <w:sz w:val="24"/>
          <w:szCs w:val="22"/>
          <w:lang w:val="en-US" w:eastAsia="zh-CN"/>
        </w:rPr>
        <w:t xml:space="preserve">3 </w:t>
      </w:r>
      <w:r>
        <w:rPr>
          <w:rFonts w:ascii="Times New Roman" w:eastAsia="宋体"/>
          <w:sz w:val="24"/>
          <w:szCs w:val="22"/>
        </w:rPr>
        <w:t>集成管理平台数据宜与BIM、GIS相关联</w:t>
      </w:r>
      <w:r>
        <w:rPr>
          <w:rFonts w:hint="eastAsia" w:ascii="Times New Roman" w:eastAsia="宋体"/>
          <w:sz w:val="24"/>
          <w:szCs w:val="22"/>
          <w:lang w:eastAsia="zh-CN"/>
        </w:rPr>
        <w:t>；</w:t>
      </w:r>
    </w:p>
    <w:p w14:paraId="785834C3">
      <w:pPr>
        <w:pStyle w:val="38"/>
        <w:numPr>
          <w:ilvl w:val="4"/>
          <w:numId w:val="0"/>
        </w:numPr>
        <w:spacing w:before="0" w:beforeLines="0" w:after="0" w:afterLines="0" w:line="360" w:lineRule="auto"/>
        <w:ind w:leftChars="0" w:firstLine="480" w:firstLineChars="200"/>
        <w:rPr>
          <w:rFonts w:hint="eastAsia" w:ascii="Times New Roman" w:eastAsia="宋体"/>
          <w:sz w:val="24"/>
          <w:szCs w:val="24"/>
          <w:lang w:eastAsia="zh-CN"/>
        </w:rPr>
      </w:pPr>
      <w:r>
        <w:rPr>
          <w:rFonts w:hint="eastAsia" w:ascii="Times New Roman" w:eastAsia="宋体"/>
          <w:sz w:val="24"/>
          <w:szCs w:val="24"/>
          <w:lang w:val="en-US" w:eastAsia="zh-CN"/>
        </w:rPr>
        <w:t xml:space="preserve">4 </w:t>
      </w:r>
      <w:r>
        <w:rPr>
          <w:rFonts w:ascii="Times New Roman" w:eastAsia="宋体"/>
          <w:sz w:val="24"/>
          <w:szCs w:val="24"/>
        </w:rPr>
        <w:t>集成管理平台宜具备协同工作功能</w:t>
      </w:r>
      <w:r>
        <w:rPr>
          <w:rFonts w:hint="eastAsia" w:ascii="Times New Roman" w:eastAsia="宋体"/>
          <w:sz w:val="24"/>
          <w:szCs w:val="24"/>
          <w:lang w:eastAsia="zh-CN"/>
        </w:rPr>
        <w:t>；</w:t>
      </w:r>
    </w:p>
    <w:p w14:paraId="6AED0F41">
      <w:pPr>
        <w:pStyle w:val="38"/>
        <w:numPr>
          <w:ilvl w:val="4"/>
          <w:numId w:val="0"/>
        </w:numPr>
        <w:spacing w:before="0" w:beforeLines="0" w:after="0" w:afterLines="0" w:line="360" w:lineRule="auto"/>
        <w:ind w:leftChars="0" w:firstLine="480" w:firstLineChars="200"/>
        <w:rPr>
          <w:rFonts w:hint="eastAsia" w:ascii="Times New Roman" w:eastAsia="宋体"/>
          <w:lang w:eastAsia="zh-CN"/>
        </w:rPr>
      </w:pPr>
      <w:r>
        <w:rPr>
          <w:rFonts w:hint="eastAsia" w:ascii="Times New Roman" w:eastAsia="宋体"/>
          <w:sz w:val="24"/>
          <w:szCs w:val="22"/>
          <w:lang w:val="en-US" w:eastAsia="zh-CN"/>
        </w:rPr>
        <w:t xml:space="preserve">5 </w:t>
      </w:r>
      <w:r>
        <w:rPr>
          <w:rFonts w:ascii="Times New Roman" w:eastAsia="宋体"/>
          <w:sz w:val="24"/>
          <w:szCs w:val="22"/>
        </w:rPr>
        <w:t>集成管理平台应具备与各子系统数据交互的功能</w:t>
      </w:r>
      <w:r>
        <w:rPr>
          <w:rFonts w:hint="eastAsia" w:ascii="Times New Roman" w:eastAsia="宋体"/>
          <w:sz w:val="24"/>
          <w:szCs w:val="22"/>
          <w:lang w:eastAsia="zh-CN"/>
        </w:rPr>
        <w:t>；</w:t>
      </w:r>
    </w:p>
    <w:p w14:paraId="236F188A">
      <w:pPr>
        <w:pStyle w:val="38"/>
        <w:numPr>
          <w:ilvl w:val="4"/>
          <w:numId w:val="0"/>
        </w:numPr>
        <w:spacing w:before="0" w:beforeLines="0" w:after="0" w:afterLines="0" w:line="360" w:lineRule="auto"/>
        <w:ind w:leftChars="0" w:firstLine="480" w:firstLineChars="200"/>
        <w:rPr>
          <w:rFonts w:ascii="Times New Roman" w:eastAsia="宋体"/>
          <w:sz w:val="24"/>
          <w:szCs w:val="22"/>
        </w:rPr>
      </w:pPr>
      <w:r>
        <w:rPr>
          <w:rFonts w:hint="eastAsia" w:ascii="Times New Roman" w:eastAsia="宋体"/>
          <w:sz w:val="24"/>
          <w:szCs w:val="22"/>
          <w:lang w:val="en-US" w:eastAsia="zh-CN"/>
        </w:rPr>
        <w:t xml:space="preserve">6 </w:t>
      </w:r>
      <w:r>
        <w:rPr>
          <w:rFonts w:ascii="Times New Roman" w:eastAsia="宋体"/>
          <w:sz w:val="24"/>
          <w:szCs w:val="22"/>
        </w:rPr>
        <w:t>集成管理平台应具备移动端、PC端操作功能。</w:t>
      </w:r>
    </w:p>
    <w:p w14:paraId="780D3D92">
      <w:pPr>
        <w:pStyle w:val="33"/>
        <w:numPr>
          <w:ilvl w:val="3"/>
          <w:numId w:val="1"/>
        </w:numPr>
        <w:spacing w:before="0" w:beforeLines="0" w:after="0" w:afterLines="0" w:line="360" w:lineRule="auto"/>
        <w:outlineLvl w:val="1"/>
        <w:rPr>
          <w:rFonts w:ascii="Times New Roman" w:eastAsia="宋体"/>
          <w:sz w:val="24"/>
          <w:szCs w:val="22"/>
        </w:rPr>
      </w:pPr>
      <w:bookmarkStart w:id="167" w:name="_Toc13661"/>
      <w:bookmarkStart w:id="168" w:name="_Toc23426"/>
      <w:r>
        <w:rPr>
          <w:rFonts w:hint="eastAsia" w:ascii="Times New Roman" w:eastAsia="宋体"/>
          <w:sz w:val="24"/>
          <w:szCs w:val="22"/>
          <w:lang w:val="en-US" w:eastAsia="zh-CN"/>
        </w:rPr>
        <w:t>集成管理平台</w:t>
      </w:r>
      <w:r>
        <w:rPr>
          <w:rFonts w:ascii="Times New Roman" w:eastAsia="宋体"/>
          <w:sz w:val="24"/>
          <w:szCs w:val="22"/>
        </w:rPr>
        <w:t>技术要求</w:t>
      </w:r>
      <w:bookmarkEnd w:id="167"/>
      <w:bookmarkEnd w:id="168"/>
      <w:r>
        <w:rPr>
          <w:rFonts w:hint="eastAsia" w:ascii="Times New Roman" w:eastAsia="宋体"/>
          <w:sz w:val="24"/>
          <w:szCs w:val="22"/>
          <w:lang w:val="en-US" w:eastAsia="zh-CN"/>
        </w:rPr>
        <w:t>应符合下列内容：</w:t>
      </w:r>
    </w:p>
    <w:p w14:paraId="2F000945">
      <w:pPr>
        <w:pStyle w:val="38"/>
        <w:numPr>
          <w:ilvl w:val="4"/>
          <w:numId w:val="0"/>
        </w:numPr>
        <w:spacing w:before="0" w:beforeLines="0" w:after="0" w:afterLines="0" w:line="360" w:lineRule="auto"/>
        <w:ind w:leftChars="0" w:firstLine="480" w:firstLineChars="200"/>
        <w:rPr>
          <w:rFonts w:hint="eastAsia" w:ascii="Times New Roman" w:eastAsia="宋体"/>
          <w:sz w:val="24"/>
          <w:szCs w:val="22"/>
          <w:lang w:eastAsia="zh-CN"/>
        </w:rPr>
      </w:pPr>
      <w:r>
        <w:rPr>
          <w:rFonts w:hint="eastAsia" w:ascii="Times New Roman" w:eastAsia="宋体"/>
          <w:sz w:val="24"/>
          <w:szCs w:val="22"/>
          <w:lang w:val="en-US" w:eastAsia="zh-CN"/>
        </w:rPr>
        <w:t xml:space="preserve">1 </w:t>
      </w:r>
      <w:r>
        <w:rPr>
          <w:rFonts w:ascii="Times New Roman" w:eastAsia="宋体"/>
          <w:sz w:val="24"/>
          <w:szCs w:val="22"/>
        </w:rPr>
        <w:t>平台与各子系统的数据接口应采用HTTPS协议</w:t>
      </w:r>
      <w:r>
        <w:rPr>
          <w:rFonts w:hint="eastAsia" w:ascii="Times New Roman" w:eastAsia="宋体"/>
          <w:sz w:val="24"/>
          <w:szCs w:val="22"/>
          <w:lang w:eastAsia="zh-CN"/>
        </w:rPr>
        <w:t>；</w:t>
      </w:r>
    </w:p>
    <w:p w14:paraId="2F706007">
      <w:pPr>
        <w:pStyle w:val="38"/>
        <w:numPr>
          <w:ilvl w:val="4"/>
          <w:numId w:val="0"/>
        </w:numPr>
        <w:spacing w:before="0" w:beforeLines="0" w:after="0" w:afterLines="0" w:line="360" w:lineRule="auto"/>
        <w:ind w:leftChars="0" w:firstLine="480" w:firstLineChars="200"/>
        <w:rPr>
          <w:rFonts w:hint="eastAsia" w:ascii="Times New Roman" w:eastAsia="宋体"/>
          <w:sz w:val="24"/>
          <w:szCs w:val="22"/>
          <w:lang w:eastAsia="zh-CN"/>
        </w:rPr>
      </w:pPr>
      <w:r>
        <w:rPr>
          <w:rFonts w:hint="eastAsia" w:ascii="Times New Roman" w:eastAsia="宋体"/>
          <w:sz w:val="24"/>
          <w:szCs w:val="22"/>
          <w:lang w:val="en-US" w:eastAsia="zh-CN"/>
        </w:rPr>
        <w:t xml:space="preserve">2 </w:t>
      </w:r>
      <w:r>
        <w:rPr>
          <w:rFonts w:ascii="Times New Roman" w:eastAsia="宋体"/>
          <w:sz w:val="24"/>
          <w:szCs w:val="22"/>
        </w:rPr>
        <w:t>平台与各子系统的数据传输宜采用非对称加密算法加密</w:t>
      </w:r>
      <w:r>
        <w:rPr>
          <w:rFonts w:hint="eastAsia" w:ascii="Times New Roman" w:eastAsia="宋体"/>
          <w:sz w:val="24"/>
          <w:szCs w:val="22"/>
          <w:lang w:eastAsia="zh-CN"/>
        </w:rPr>
        <w:t>；</w:t>
      </w:r>
    </w:p>
    <w:p w14:paraId="0520BCB8">
      <w:pPr>
        <w:pStyle w:val="38"/>
        <w:numPr>
          <w:ilvl w:val="4"/>
          <w:numId w:val="0"/>
        </w:numPr>
        <w:spacing w:before="0" w:beforeLines="0" w:after="0" w:afterLines="0" w:line="360" w:lineRule="auto"/>
        <w:ind w:left="719" w:leftChars="228" w:hanging="240" w:hangingChars="100"/>
        <w:rPr>
          <w:rFonts w:ascii="Times New Roman" w:eastAsia="宋体"/>
          <w:sz w:val="24"/>
          <w:szCs w:val="22"/>
        </w:rPr>
      </w:pPr>
      <w:r>
        <w:rPr>
          <w:rFonts w:hint="eastAsia" w:ascii="Times New Roman" w:eastAsia="宋体"/>
          <w:sz w:val="24"/>
          <w:szCs w:val="22"/>
          <w:lang w:val="en-US" w:eastAsia="zh-CN"/>
        </w:rPr>
        <w:t xml:space="preserve">3 </w:t>
      </w:r>
      <w:r>
        <w:rPr>
          <w:rFonts w:ascii="Times New Roman" w:eastAsia="宋体"/>
          <w:sz w:val="24"/>
          <w:szCs w:val="22"/>
        </w:rPr>
        <w:t>视频数据传输宜采用RTSP/RTMP协议，其他硬件采集的数据传输宜采用MQTT物联网通讯协议。</w:t>
      </w:r>
    </w:p>
    <w:p w14:paraId="53F49FF5">
      <w:pPr>
        <w:pStyle w:val="38"/>
        <w:numPr>
          <w:ilvl w:val="4"/>
          <w:numId w:val="0"/>
        </w:numPr>
        <w:spacing w:before="0" w:beforeLines="0" w:after="0" w:afterLines="0" w:line="360" w:lineRule="auto"/>
        <w:ind w:leftChars="0" w:firstLine="480" w:firstLineChars="200"/>
        <w:rPr>
          <w:rFonts w:ascii="Times New Roman" w:eastAsia="宋体"/>
          <w:sz w:val="24"/>
          <w:szCs w:val="22"/>
        </w:rPr>
      </w:pPr>
      <w:r>
        <w:rPr>
          <w:rFonts w:hint="eastAsia" w:ascii="Times New Roman" w:eastAsia="宋体"/>
          <w:sz w:val="24"/>
          <w:szCs w:val="22"/>
          <w:lang w:val="en-US" w:eastAsia="zh-CN"/>
        </w:rPr>
        <w:t xml:space="preserve">4 </w:t>
      </w:r>
      <w:r>
        <w:rPr>
          <w:rFonts w:ascii="Times New Roman" w:eastAsia="宋体"/>
          <w:sz w:val="24"/>
          <w:szCs w:val="22"/>
        </w:rPr>
        <w:t>平台数据集成应采用增量模式。</w:t>
      </w:r>
    </w:p>
    <w:p w14:paraId="6AA94DEC">
      <w:pPr>
        <w:pStyle w:val="38"/>
        <w:numPr>
          <w:ilvl w:val="4"/>
          <w:numId w:val="0"/>
        </w:numPr>
        <w:spacing w:before="0" w:beforeLines="0" w:after="0" w:afterLines="0" w:line="360" w:lineRule="auto"/>
        <w:ind w:leftChars="0" w:firstLine="480" w:firstLineChars="200"/>
        <w:rPr>
          <w:rFonts w:ascii="Times New Roman" w:eastAsia="宋体"/>
          <w:sz w:val="24"/>
          <w:szCs w:val="22"/>
        </w:rPr>
      </w:pPr>
      <w:r>
        <w:rPr>
          <w:rFonts w:hint="eastAsia" w:ascii="Times New Roman" w:eastAsia="宋体"/>
          <w:sz w:val="24"/>
          <w:szCs w:val="22"/>
          <w:lang w:val="en-US" w:eastAsia="zh-CN"/>
        </w:rPr>
        <w:t xml:space="preserve">5 </w:t>
      </w:r>
      <w:r>
        <w:rPr>
          <w:rFonts w:ascii="Times New Roman" w:eastAsia="宋体"/>
          <w:sz w:val="24"/>
          <w:szCs w:val="22"/>
        </w:rPr>
        <w:t>平台宜采用云架构，非云架构下的系统宜向云架构升级过渡。</w:t>
      </w:r>
    </w:p>
    <w:p w14:paraId="7C1F415B">
      <w:pPr>
        <w:rPr>
          <w:rFonts w:ascii="Times New Roman" w:hAnsi="Times New Roman" w:cs="Times New Roman"/>
          <w:sz w:val="32"/>
          <w:szCs w:val="32"/>
        </w:rPr>
      </w:pPr>
      <w:r>
        <w:rPr>
          <w:rFonts w:ascii="Times New Roman" w:hAnsi="Times New Roman" w:eastAsia="宋体" w:cs="Times New Roman"/>
          <w:b/>
          <w:bCs/>
          <w:sz w:val="32"/>
          <w:szCs w:val="32"/>
        </w:rPr>
        <w:br w:type="page"/>
      </w:r>
    </w:p>
    <w:p w14:paraId="561B2C1B">
      <w:pPr>
        <w:pStyle w:val="37"/>
        <w:numPr>
          <w:ilvl w:val="1"/>
          <w:numId w:val="1"/>
        </w:numPr>
        <w:spacing w:before="0" w:beforeLines="0" w:after="0" w:afterLines="0"/>
        <w:jc w:val="center"/>
        <w:rPr>
          <w:rFonts w:ascii="Times New Roman" w:eastAsia="宋体"/>
          <w:b/>
          <w:bCs/>
          <w:sz w:val="32"/>
          <w:szCs w:val="32"/>
        </w:rPr>
      </w:pPr>
      <w:bookmarkStart w:id="169" w:name="_Toc18207"/>
      <w:bookmarkStart w:id="170" w:name="_Toc13543"/>
      <w:r>
        <w:rPr>
          <w:rFonts w:ascii="Times New Roman" w:eastAsia="宋体"/>
          <w:b/>
          <w:bCs/>
          <w:sz w:val="32"/>
          <w:szCs w:val="32"/>
        </w:rPr>
        <w:t>保障体系</w:t>
      </w:r>
      <w:bookmarkEnd w:id="169"/>
      <w:bookmarkEnd w:id="170"/>
    </w:p>
    <w:p w14:paraId="70B0F3A1">
      <w:pPr>
        <w:pStyle w:val="33"/>
        <w:numPr>
          <w:ilvl w:val="3"/>
          <w:numId w:val="0"/>
        </w:numPr>
        <w:spacing w:before="0" w:beforeLines="0" w:after="0" w:afterLines="0" w:line="360" w:lineRule="auto"/>
        <w:outlineLvl w:val="1"/>
        <w:rPr>
          <w:rFonts w:ascii="Times New Roman" w:eastAsia="宋体"/>
          <w:sz w:val="24"/>
          <w:szCs w:val="24"/>
        </w:rPr>
      </w:pPr>
      <w:r>
        <w:rPr>
          <w:rFonts w:hint="eastAsia" w:ascii="Times New Roman" w:eastAsia="宋体"/>
          <w:b/>
          <w:bCs/>
          <w:sz w:val="24"/>
          <w:szCs w:val="22"/>
        </w:rPr>
        <w:t>7.0.1</w:t>
      </w:r>
      <w:r>
        <w:rPr>
          <w:rFonts w:hint="eastAsia" w:ascii="Times New Roman" w:eastAsia="宋体"/>
          <w:sz w:val="24"/>
          <w:szCs w:val="22"/>
        </w:rPr>
        <w:t xml:space="preserve"> </w:t>
      </w:r>
      <w:bookmarkStart w:id="171" w:name="_Toc28641"/>
      <w:bookmarkStart w:id="172" w:name="_Toc4578"/>
      <w:bookmarkStart w:id="173" w:name="_Toc9519"/>
      <w:r>
        <w:rPr>
          <w:rFonts w:ascii="Times New Roman" w:eastAsia="宋体"/>
          <w:sz w:val="24"/>
          <w:szCs w:val="24"/>
        </w:rPr>
        <w:t>制度保障：制定和完善与智慧梁场建设内容匹配的各项管理制度；</w:t>
      </w:r>
      <w:bookmarkEnd w:id="171"/>
      <w:bookmarkEnd w:id="172"/>
      <w:bookmarkEnd w:id="173"/>
    </w:p>
    <w:p w14:paraId="4F7F624C">
      <w:pPr>
        <w:pStyle w:val="33"/>
        <w:numPr>
          <w:ilvl w:val="3"/>
          <w:numId w:val="0"/>
        </w:numPr>
        <w:tabs>
          <w:tab w:val="left" w:pos="420"/>
        </w:tabs>
        <w:spacing w:before="0" w:beforeLines="0" w:after="0" w:afterLines="0" w:line="360" w:lineRule="auto"/>
        <w:outlineLvl w:val="9"/>
        <w:rPr>
          <w:rFonts w:ascii="Times New Roman" w:eastAsia="宋体"/>
          <w:sz w:val="24"/>
          <w:szCs w:val="24"/>
        </w:rPr>
      </w:pPr>
      <w:r>
        <w:rPr>
          <w:rFonts w:hint="eastAsia" w:ascii="Times New Roman" w:eastAsia="宋体"/>
          <w:b/>
          <w:bCs/>
          <w:sz w:val="24"/>
          <w:szCs w:val="24"/>
          <w:lang w:val="en-US" w:eastAsia="zh-CN"/>
        </w:rPr>
        <w:t>7.0.2</w:t>
      </w:r>
      <w:r>
        <w:rPr>
          <w:rFonts w:hint="eastAsia" w:ascii="Times New Roman" w:eastAsia="宋体"/>
          <w:sz w:val="24"/>
          <w:szCs w:val="24"/>
          <w:lang w:val="en-US" w:eastAsia="zh-CN"/>
        </w:rPr>
        <w:t xml:space="preserve"> </w:t>
      </w:r>
      <w:r>
        <w:rPr>
          <w:rFonts w:ascii="Times New Roman" w:eastAsia="宋体"/>
          <w:sz w:val="24"/>
          <w:szCs w:val="24"/>
        </w:rPr>
        <w:t>组织保障：组织成立相应的管理机构，负责组织和管理智慧梁场规划、建设、运维、服务等；</w:t>
      </w:r>
    </w:p>
    <w:p w14:paraId="64EACC5B">
      <w:pPr>
        <w:pStyle w:val="33"/>
        <w:numPr>
          <w:ilvl w:val="3"/>
          <w:numId w:val="0"/>
        </w:numPr>
        <w:tabs>
          <w:tab w:val="left" w:pos="420"/>
        </w:tabs>
        <w:spacing w:before="0" w:beforeLines="0" w:after="0" w:afterLines="0" w:line="360" w:lineRule="auto"/>
        <w:outlineLvl w:val="9"/>
        <w:rPr>
          <w:rFonts w:ascii="Times New Roman" w:eastAsia="宋体"/>
          <w:sz w:val="24"/>
          <w:szCs w:val="24"/>
        </w:rPr>
      </w:pPr>
      <w:r>
        <w:rPr>
          <w:rFonts w:hint="eastAsia" w:ascii="Times New Roman" w:eastAsia="宋体"/>
          <w:b/>
          <w:bCs/>
          <w:sz w:val="24"/>
          <w:szCs w:val="24"/>
          <w:lang w:val="en-US" w:eastAsia="zh-CN"/>
        </w:rPr>
        <w:t>7.0.3</w:t>
      </w:r>
      <w:r>
        <w:rPr>
          <w:rFonts w:hint="eastAsia" w:ascii="Times New Roman" w:eastAsia="宋体"/>
          <w:sz w:val="24"/>
          <w:szCs w:val="24"/>
          <w:lang w:val="en-US" w:eastAsia="zh-CN"/>
        </w:rPr>
        <w:t xml:space="preserve"> </w:t>
      </w:r>
      <w:r>
        <w:rPr>
          <w:rFonts w:ascii="Times New Roman" w:eastAsia="宋体"/>
          <w:sz w:val="24"/>
          <w:szCs w:val="24"/>
        </w:rPr>
        <w:t>人员保障：配置专职管理人员，建立规划、建设、运维、服务等的人员保障队伍；</w:t>
      </w:r>
    </w:p>
    <w:p w14:paraId="1EAEBB97">
      <w:pPr>
        <w:pStyle w:val="33"/>
        <w:numPr>
          <w:ilvl w:val="3"/>
          <w:numId w:val="0"/>
        </w:numPr>
        <w:tabs>
          <w:tab w:val="left" w:pos="420"/>
        </w:tabs>
        <w:spacing w:before="0" w:beforeLines="0" w:after="0" w:afterLines="0" w:line="360" w:lineRule="auto"/>
        <w:outlineLvl w:val="9"/>
        <w:rPr>
          <w:rFonts w:ascii="Times New Roman" w:eastAsia="宋体"/>
          <w:sz w:val="24"/>
          <w:szCs w:val="24"/>
        </w:rPr>
      </w:pPr>
      <w:r>
        <w:rPr>
          <w:rFonts w:hint="eastAsia" w:ascii="Times New Roman" w:eastAsia="宋体"/>
          <w:b/>
          <w:bCs/>
          <w:sz w:val="24"/>
          <w:szCs w:val="24"/>
          <w:lang w:val="en-US" w:eastAsia="zh-CN"/>
        </w:rPr>
        <w:t>7.0.4</w:t>
      </w:r>
      <w:r>
        <w:rPr>
          <w:rFonts w:hint="eastAsia" w:ascii="Times New Roman" w:eastAsia="宋体"/>
          <w:sz w:val="24"/>
          <w:szCs w:val="24"/>
          <w:lang w:val="en-US" w:eastAsia="zh-CN"/>
        </w:rPr>
        <w:t xml:space="preserve"> </w:t>
      </w:r>
      <w:r>
        <w:rPr>
          <w:rFonts w:ascii="Times New Roman" w:eastAsia="宋体"/>
          <w:sz w:val="24"/>
          <w:szCs w:val="24"/>
        </w:rPr>
        <w:t>资金保障：编制智慧梁场建设投资预算和资金使用计划，将梁场运维管理等费用纳入年度预算，定期对信息化投入进行合理性分析和评估；</w:t>
      </w:r>
    </w:p>
    <w:p w14:paraId="305F655A">
      <w:pPr>
        <w:pStyle w:val="33"/>
        <w:numPr>
          <w:ilvl w:val="3"/>
          <w:numId w:val="0"/>
        </w:numPr>
        <w:tabs>
          <w:tab w:val="left" w:pos="420"/>
        </w:tabs>
        <w:spacing w:before="0" w:beforeLines="0" w:after="0" w:afterLines="0" w:line="360" w:lineRule="auto"/>
        <w:outlineLvl w:val="9"/>
        <w:rPr>
          <w:rFonts w:ascii="Times New Roman" w:eastAsia="宋体"/>
          <w:sz w:val="24"/>
          <w:szCs w:val="24"/>
        </w:rPr>
      </w:pPr>
      <w:r>
        <w:rPr>
          <w:rFonts w:hint="eastAsia" w:ascii="Times New Roman" w:eastAsia="宋体"/>
          <w:b/>
          <w:bCs/>
          <w:sz w:val="24"/>
          <w:szCs w:val="24"/>
          <w:lang w:val="en-US" w:eastAsia="zh-CN"/>
        </w:rPr>
        <w:t>7.0.5</w:t>
      </w:r>
      <w:r>
        <w:rPr>
          <w:rFonts w:hint="eastAsia" w:ascii="Times New Roman" w:eastAsia="宋体"/>
          <w:sz w:val="24"/>
          <w:szCs w:val="24"/>
          <w:lang w:val="en-US" w:eastAsia="zh-CN"/>
        </w:rPr>
        <w:t xml:space="preserve"> </w:t>
      </w:r>
      <w:r>
        <w:rPr>
          <w:rFonts w:ascii="Times New Roman" w:eastAsia="宋体"/>
          <w:sz w:val="24"/>
          <w:szCs w:val="24"/>
        </w:rPr>
        <w:t>信息安全保障：建立信息技术能力与安全保障体系，信息安全等级保护宜符合</w:t>
      </w:r>
      <w:r>
        <w:rPr>
          <w:rFonts w:hint="eastAsia" w:ascii="Times New Roman" w:eastAsia="宋体"/>
          <w:sz w:val="24"/>
          <w:szCs w:val="24"/>
        </w:rPr>
        <w:t>现行国家标准《信息安全技术 网络安全等级保护基本要求》</w:t>
      </w:r>
      <w:r>
        <w:rPr>
          <w:rFonts w:ascii="Times New Roman" w:eastAsia="宋体"/>
          <w:sz w:val="24"/>
          <w:szCs w:val="24"/>
        </w:rPr>
        <w:t>GB/T 22239中的三级</w:t>
      </w:r>
      <w:r>
        <w:rPr>
          <w:rFonts w:hint="eastAsia" w:ascii="Times New Roman" w:eastAsia="宋体"/>
          <w:sz w:val="24"/>
          <w:szCs w:val="24"/>
        </w:rPr>
        <w:t>的规定</w:t>
      </w:r>
      <w:r>
        <w:rPr>
          <w:rFonts w:ascii="Times New Roman" w:eastAsia="宋体"/>
          <w:sz w:val="24"/>
          <w:szCs w:val="24"/>
        </w:rPr>
        <w:t>；</w:t>
      </w:r>
    </w:p>
    <w:p w14:paraId="56BFEAD6">
      <w:pPr>
        <w:pStyle w:val="33"/>
        <w:numPr>
          <w:ilvl w:val="3"/>
          <w:numId w:val="0"/>
        </w:numPr>
        <w:tabs>
          <w:tab w:val="left" w:pos="420"/>
        </w:tabs>
        <w:spacing w:before="0" w:beforeLines="0" w:after="0" w:afterLines="0" w:line="360" w:lineRule="auto"/>
        <w:outlineLvl w:val="9"/>
        <w:rPr>
          <w:rFonts w:hint="eastAsia" w:ascii="Times New Roman" w:eastAsia="宋体"/>
          <w:sz w:val="24"/>
          <w:szCs w:val="24"/>
          <w:lang w:eastAsia="zh-CN"/>
        </w:rPr>
      </w:pPr>
      <w:r>
        <w:rPr>
          <w:rFonts w:hint="eastAsia" w:ascii="Times New Roman" w:eastAsia="宋体"/>
          <w:b/>
          <w:bCs/>
          <w:sz w:val="24"/>
          <w:szCs w:val="24"/>
          <w:lang w:val="en-US" w:eastAsia="zh-CN"/>
        </w:rPr>
        <w:t xml:space="preserve">7.0.6 </w:t>
      </w:r>
      <w:r>
        <w:rPr>
          <w:rFonts w:ascii="Times New Roman" w:eastAsia="宋体"/>
          <w:sz w:val="24"/>
          <w:szCs w:val="24"/>
        </w:rPr>
        <w:t>运维保障：建立信息化运维和运行管理办法，保障系统长期稳定运行</w:t>
      </w:r>
      <w:r>
        <w:rPr>
          <w:rFonts w:hint="eastAsia" w:ascii="Times New Roman" w:eastAsia="宋体"/>
          <w:sz w:val="24"/>
          <w:szCs w:val="24"/>
          <w:lang w:eastAsia="zh-CN"/>
        </w:rPr>
        <w:t>；</w:t>
      </w:r>
    </w:p>
    <w:p w14:paraId="1BA0F5FA">
      <w:pPr>
        <w:pStyle w:val="33"/>
        <w:numPr>
          <w:ilvl w:val="3"/>
          <w:numId w:val="0"/>
        </w:numPr>
        <w:tabs>
          <w:tab w:val="left" w:pos="420"/>
        </w:tabs>
        <w:spacing w:before="0" w:beforeLines="0" w:after="0" w:afterLines="0" w:line="360" w:lineRule="auto"/>
        <w:outlineLvl w:val="9"/>
        <w:rPr>
          <w:rFonts w:hint="eastAsia" w:ascii="Times New Roman" w:eastAsia="宋体"/>
          <w:sz w:val="24"/>
          <w:szCs w:val="24"/>
          <w:lang w:eastAsia="zh-CN"/>
        </w:rPr>
      </w:pPr>
      <w:r>
        <w:rPr>
          <w:rFonts w:hint="eastAsia" w:ascii="Times New Roman" w:eastAsia="宋体"/>
          <w:b/>
          <w:bCs/>
          <w:sz w:val="24"/>
          <w:szCs w:val="24"/>
          <w:lang w:val="en-US" w:eastAsia="zh-CN"/>
        </w:rPr>
        <w:t>7.0.7</w:t>
      </w:r>
      <w:r>
        <w:rPr>
          <w:rFonts w:hint="eastAsia" w:ascii="Times New Roman" w:eastAsia="宋体"/>
          <w:sz w:val="24"/>
          <w:szCs w:val="24"/>
          <w:lang w:val="en-US" w:eastAsia="zh-CN"/>
        </w:rPr>
        <w:t xml:space="preserve"> </w:t>
      </w:r>
      <w:r>
        <w:rPr>
          <w:rFonts w:ascii="Times New Roman" w:eastAsia="宋体"/>
          <w:sz w:val="24"/>
          <w:szCs w:val="24"/>
        </w:rPr>
        <w:t>廉政保障：建立健全廉政管理制度，对廉政建设任务分解细化，责任到人，强化廉政建设风险防控措施</w:t>
      </w:r>
      <w:r>
        <w:rPr>
          <w:rFonts w:hint="eastAsia" w:ascii="Times New Roman" w:eastAsia="宋体"/>
          <w:sz w:val="24"/>
          <w:szCs w:val="24"/>
          <w:lang w:eastAsia="zh-CN"/>
        </w:rPr>
        <w:t>；</w:t>
      </w:r>
    </w:p>
    <w:p w14:paraId="57D37FAF">
      <w:pPr>
        <w:pStyle w:val="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Times New Roman"/>
          <w:sz w:val="24"/>
          <w:szCs w:val="24"/>
          <w:lang w:val="en-US" w:eastAsia="zh-CN"/>
        </w:rPr>
      </w:pPr>
      <w:r>
        <w:rPr>
          <w:rFonts w:hint="eastAsia" w:ascii="Times New Roman"/>
          <w:b/>
          <w:bCs/>
          <w:sz w:val="24"/>
          <w:szCs w:val="24"/>
          <w:lang w:val="en-US" w:eastAsia="zh-CN"/>
        </w:rPr>
        <w:t>7.0.8</w:t>
      </w:r>
      <w:r>
        <w:rPr>
          <w:rFonts w:hint="eastAsia" w:ascii="Times New Roman"/>
          <w:sz w:val="24"/>
          <w:szCs w:val="24"/>
          <w:lang w:val="en-US" w:eastAsia="zh-CN"/>
        </w:rPr>
        <w:t xml:space="preserve"> 培训保障：管理各类人员的学习培训和能力提升。各类人员的知识培训，模拟练习和考试考核等均可通过在线远程培训等方式自动生成培训结果及管理。</w:t>
      </w:r>
    </w:p>
    <w:p w14:paraId="2EE86323">
      <w:pPr>
        <w:pStyle w:val="31"/>
        <w:ind w:left="0" w:leftChars="0" w:firstLine="0" w:firstLineChars="0"/>
        <w:rPr>
          <w:rFonts w:hint="eastAsia" w:ascii="Times New Roman"/>
          <w:sz w:val="24"/>
          <w:szCs w:val="24"/>
          <w:lang w:val="en-US" w:eastAsia="zh-CN"/>
        </w:rPr>
      </w:pPr>
    </w:p>
    <w:p w14:paraId="5BA90B5F">
      <w:pPr>
        <w:pStyle w:val="31"/>
        <w:ind w:left="0" w:leftChars="0" w:firstLine="0" w:firstLineChars="0"/>
        <w:rPr>
          <w:rFonts w:hint="default"/>
          <w:lang w:val="en-US" w:eastAsia="zh-CN"/>
        </w:rPr>
      </w:pPr>
    </w:p>
    <w:p w14:paraId="4520B731">
      <w:pPr>
        <w:rPr>
          <w:rFonts w:ascii="Times New Roman" w:hAnsi="Times New Roman" w:cs="Times New Roman"/>
          <w:sz w:val="32"/>
          <w:szCs w:val="32"/>
        </w:rPr>
      </w:pPr>
      <w:r>
        <w:rPr>
          <w:rFonts w:ascii="Times New Roman" w:hAnsi="Times New Roman" w:cs="Times New Roman"/>
          <w:sz w:val="32"/>
          <w:szCs w:val="32"/>
        </w:rPr>
        <w:br w:type="page"/>
      </w:r>
    </w:p>
    <w:p w14:paraId="1320B2B6">
      <w:pPr>
        <w:pStyle w:val="2"/>
        <w:spacing w:before="120" w:after="120" w:line="400" w:lineRule="exact"/>
        <w:jc w:val="center"/>
        <w:rPr>
          <w:rFonts w:ascii="Times New Roman" w:hAnsi="Times New Roman" w:eastAsia="宋体" w:cs="Times New Roman"/>
          <w:sz w:val="28"/>
        </w:rPr>
      </w:pPr>
      <w:bookmarkStart w:id="174" w:name="_Toc54254450"/>
      <w:bookmarkStart w:id="175" w:name="_Toc27988"/>
      <w:bookmarkStart w:id="176" w:name="_Toc14244"/>
      <w:r>
        <w:rPr>
          <w:rFonts w:ascii="Times New Roman" w:hAnsi="Times New Roman" w:eastAsia="宋体" w:cs="Times New Roman"/>
          <w:sz w:val="32"/>
        </w:rPr>
        <w:t>本标准用词说明</w:t>
      </w:r>
      <w:bookmarkEnd w:id="174"/>
      <w:bookmarkEnd w:id="175"/>
    </w:p>
    <w:p w14:paraId="6874B6C6">
      <w:pPr>
        <w:spacing w:line="360" w:lineRule="auto"/>
        <w:rPr>
          <w:rFonts w:ascii="Times New Roman" w:hAnsi="Times New Roman" w:eastAsia="宋体" w:cs="Times New Roman"/>
          <w:bCs/>
          <w:sz w:val="24"/>
          <w:szCs w:val="32"/>
        </w:rPr>
      </w:pPr>
      <w:r>
        <w:rPr>
          <w:rFonts w:ascii="Times New Roman" w:hAnsi="Times New Roman" w:eastAsia="宋体" w:cs="Times New Roman"/>
          <w:b/>
          <w:sz w:val="24"/>
          <w:szCs w:val="32"/>
        </w:rPr>
        <w:t xml:space="preserve">1 </w:t>
      </w:r>
      <w:r>
        <w:rPr>
          <w:rFonts w:ascii="Times New Roman" w:hAnsi="Times New Roman" w:eastAsia="宋体" w:cs="Times New Roman"/>
          <w:bCs/>
          <w:sz w:val="24"/>
          <w:szCs w:val="32"/>
        </w:rPr>
        <w:t>为便于在执行本标准条文时区别对待，对要求严格程度不同的用词说明如下：</w:t>
      </w:r>
    </w:p>
    <w:p w14:paraId="6094AEC8">
      <w:pPr>
        <w:spacing w:line="360" w:lineRule="auto"/>
        <w:rPr>
          <w:rFonts w:ascii="Times New Roman" w:hAnsi="Times New Roman" w:eastAsia="宋体" w:cs="Times New Roman"/>
          <w:bCs/>
          <w:sz w:val="24"/>
          <w:szCs w:val="32"/>
        </w:rPr>
      </w:pPr>
      <w:r>
        <w:rPr>
          <w:rFonts w:ascii="Times New Roman" w:hAnsi="Times New Roman" w:eastAsia="宋体" w:cs="Times New Roman"/>
          <w:bCs/>
          <w:sz w:val="24"/>
          <w:szCs w:val="32"/>
        </w:rPr>
        <w:t xml:space="preserve">  1）表示很严格，非这样做不可的：</w:t>
      </w:r>
    </w:p>
    <w:p w14:paraId="43021B3A">
      <w:pPr>
        <w:spacing w:line="360" w:lineRule="auto"/>
        <w:rPr>
          <w:rFonts w:ascii="Times New Roman" w:hAnsi="Times New Roman" w:eastAsia="宋体" w:cs="Times New Roman"/>
          <w:bCs/>
          <w:sz w:val="24"/>
          <w:szCs w:val="32"/>
        </w:rPr>
      </w:pPr>
      <w:r>
        <w:rPr>
          <w:rFonts w:ascii="Times New Roman" w:hAnsi="Times New Roman" w:eastAsia="宋体" w:cs="Times New Roman"/>
          <w:bCs/>
          <w:sz w:val="24"/>
          <w:szCs w:val="32"/>
        </w:rPr>
        <w:t xml:space="preserve">     正面词采用“必须”，反面词采用“严禁”；</w:t>
      </w:r>
    </w:p>
    <w:p w14:paraId="42DB617A">
      <w:pPr>
        <w:spacing w:line="360" w:lineRule="auto"/>
        <w:rPr>
          <w:rFonts w:ascii="Times New Roman" w:hAnsi="Times New Roman" w:eastAsia="宋体" w:cs="Times New Roman"/>
          <w:bCs/>
          <w:sz w:val="24"/>
          <w:szCs w:val="32"/>
        </w:rPr>
      </w:pPr>
      <w:r>
        <w:rPr>
          <w:rFonts w:ascii="Times New Roman" w:hAnsi="Times New Roman" w:eastAsia="宋体" w:cs="Times New Roman"/>
          <w:bCs/>
          <w:sz w:val="24"/>
          <w:szCs w:val="32"/>
        </w:rPr>
        <w:t xml:space="preserve">  2）表示严格，在正常情况下均应这样做的：</w:t>
      </w:r>
    </w:p>
    <w:p w14:paraId="75376440">
      <w:pPr>
        <w:spacing w:line="360" w:lineRule="auto"/>
        <w:rPr>
          <w:rFonts w:ascii="Times New Roman" w:hAnsi="Times New Roman" w:eastAsia="宋体" w:cs="Times New Roman"/>
          <w:bCs/>
          <w:sz w:val="24"/>
          <w:szCs w:val="32"/>
        </w:rPr>
      </w:pPr>
      <w:r>
        <w:rPr>
          <w:rFonts w:ascii="Times New Roman" w:hAnsi="Times New Roman" w:eastAsia="宋体" w:cs="Times New Roman"/>
          <w:bCs/>
          <w:sz w:val="24"/>
          <w:szCs w:val="32"/>
        </w:rPr>
        <w:t xml:space="preserve">     正面词采用“应”，反面词采用“不应”或“不得”；</w:t>
      </w:r>
    </w:p>
    <w:p w14:paraId="690DF0C5">
      <w:pPr>
        <w:spacing w:line="360" w:lineRule="auto"/>
        <w:rPr>
          <w:rFonts w:ascii="Times New Roman" w:hAnsi="Times New Roman" w:eastAsia="宋体" w:cs="Times New Roman"/>
          <w:bCs/>
          <w:sz w:val="24"/>
          <w:szCs w:val="32"/>
        </w:rPr>
      </w:pPr>
      <w:r>
        <w:rPr>
          <w:rFonts w:ascii="Times New Roman" w:hAnsi="Times New Roman" w:eastAsia="宋体" w:cs="Times New Roman"/>
          <w:bCs/>
          <w:sz w:val="24"/>
          <w:szCs w:val="32"/>
        </w:rPr>
        <w:t xml:space="preserve">  3）表示允许稍有选择，在条件许可时首先应这样做的；</w:t>
      </w:r>
    </w:p>
    <w:p w14:paraId="56DAA9C7">
      <w:pPr>
        <w:spacing w:line="360" w:lineRule="auto"/>
        <w:rPr>
          <w:rFonts w:ascii="Times New Roman" w:hAnsi="Times New Roman" w:eastAsia="宋体" w:cs="Times New Roman"/>
          <w:bCs/>
          <w:sz w:val="24"/>
          <w:szCs w:val="32"/>
        </w:rPr>
      </w:pPr>
      <w:r>
        <w:rPr>
          <w:rFonts w:ascii="Times New Roman" w:hAnsi="Times New Roman" w:eastAsia="宋体" w:cs="Times New Roman"/>
          <w:bCs/>
          <w:sz w:val="24"/>
          <w:szCs w:val="32"/>
        </w:rPr>
        <w:t xml:space="preserve">     正面词采用“宜”，反面词采用“不宜”；</w:t>
      </w:r>
    </w:p>
    <w:p w14:paraId="1DB02CEF">
      <w:pPr>
        <w:spacing w:line="360" w:lineRule="auto"/>
        <w:rPr>
          <w:rFonts w:ascii="Times New Roman" w:hAnsi="Times New Roman" w:eastAsia="宋体" w:cs="Times New Roman"/>
          <w:bCs/>
          <w:sz w:val="24"/>
          <w:szCs w:val="32"/>
        </w:rPr>
      </w:pPr>
      <w:r>
        <w:rPr>
          <w:rFonts w:ascii="Times New Roman" w:hAnsi="Times New Roman" w:eastAsia="宋体" w:cs="Times New Roman"/>
          <w:bCs/>
          <w:sz w:val="24"/>
          <w:szCs w:val="32"/>
        </w:rPr>
        <w:t xml:space="preserve">  4）表示有选择，在一定条件下可以这样做的：采用“可”。</w:t>
      </w:r>
    </w:p>
    <w:p w14:paraId="0AB8870C">
      <w:pPr>
        <w:spacing w:line="360" w:lineRule="auto"/>
        <w:rPr>
          <w:rFonts w:ascii="Times New Roman" w:hAnsi="Times New Roman" w:eastAsia="宋体" w:cs="Times New Roman"/>
          <w:bCs/>
          <w:sz w:val="24"/>
          <w:szCs w:val="32"/>
        </w:rPr>
      </w:pPr>
      <w:r>
        <w:rPr>
          <w:rFonts w:ascii="Times New Roman" w:hAnsi="Times New Roman" w:eastAsia="宋体" w:cs="Times New Roman"/>
          <w:b/>
          <w:sz w:val="24"/>
          <w:szCs w:val="32"/>
        </w:rPr>
        <w:t xml:space="preserve">2 </w:t>
      </w:r>
      <w:r>
        <w:rPr>
          <w:rFonts w:ascii="Times New Roman" w:hAnsi="Times New Roman" w:eastAsia="宋体" w:cs="Times New Roman"/>
          <w:bCs/>
          <w:sz w:val="24"/>
          <w:szCs w:val="32"/>
        </w:rPr>
        <w:t>条文中指明应按其他有关标准执行的写法为：“应符合……的规定”或“应按……执行”。</w:t>
      </w:r>
    </w:p>
    <w:p w14:paraId="64219001">
      <w:pPr>
        <w:pStyle w:val="37"/>
        <w:numPr>
          <w:ilvl w:val="1"/>
          <w:numId w:val="0"/>
        </w:numPr>
        <w:spacing w:before="0" w:beforeLines="0" w:after="0" w:afterLines="0"/>
        <w:jc w:val="center"/>
        <w:outlineLvl w:val="9"/>
        <w:rPr>
          <w:rFonts w:ascii="Times New Roman"/>
          <w:sz w:val="32"/>
          <w:szCs w:val="32"/>
        </w:rPr>
      </w:pPr>
    </w:p>
    <w:p w14:paraId="769E5C7D">
      <w:pPr>
        <w:pStyle w:val="37"/>
        <w:numPr>
          <w:ilvl w:val="1"/>
          <w:numId w:val="0"/>
        </w:numPr>
        <w:spacing w:before="0" w:beforeLines="0" w:after="0" w:afterLines="0"/>
        <w:jc w:val="center"/>
        <w:outlineLvl w:val="9"/>
        <w:rPr>
          <w:rFonts w:ascii="Times New Roman"/>
          <w:sz w:val="32"/>
          <w:szCs w:val="32"/>
        </w:rPr>
      </w:pPr>
    </w:p>
    <w:p w14:paraId="344F175B">
      <w:pPr>
        <w:pStyle w:val="37"/>
        <w:numPr>
          <w:ilvl w:val="1"/>
          <w:numId w:val="0"/>
        </w:numPr>
        <w:spacing w:before="0" w:beforeLines="0" w:after="0" w:afterLines="0"/>
        <w:jc w:val="center"/>
        <w:outlineLvl w:val="9"/>
        <w:rPr>
          <w:rFonts w:ascii="Times New Roman"/>
          <w:sz w:val="32"/>
          <w:szCs w:val="32"/>
        </w:rPr>
      </w:pPr>
    </w:p>
    <w:p w14:paraId="593FBFEB">
      <w:pPr>
        <w:pStyle w:val="37"/>
        <w:numPr>
          <w:ilvl w:val="1"/>
          <w:numId w:val="0"/>
        </w:numPr>
        <w:spacing w:before="0" w:beforeLines="0" w:after="0" w:afterLines="0"/>
        <w:jc w:val="center"/>
        <w:outlineLvl w:val="9"/>
        <w:rPr>
          <w:rFonts w:ascii="Times New Roman"/>
          <w:sz w:val="32"/>
          <w:szCs w:val="32"/>
        </w:rPr>
      </w:pPr>
    </w:p>
    <w:p w14:paraId="7DB28D9B">
      <w:pPr>
        <w:pStyle w:val="37"/>
        <w:numPr>
          <w:ilvl w:val="1"/>
          <w:numId w:val="0"/>
        </w:numPr>
        <w:spacing w:before="0" w:beforeLines="0" w:after="0" w:afterLines="0"/>
        <w:jc w:val="center"/>
        <w:outlineLvl w:val="9"/>
        <w:rPr>
          <w:rFonts w:ascii="Times New Roman"/>
          <w:sz w:val="32"/>
          <w:szCs w:val="32"/>
        </w:rPr>
      </w:pPr>
    </w:p>
    <w:p w14:paraId="45EF8173">
      <w:pPr>
        <w:pStyle w:val="37"/>
        <w:numPr>
          <w:ilvl w:val="1"/>
          <w:numId w:val="0"/>
        </w:numPr>
        <w:spacing w:before="0" w:beforeLines="0" w:after="0" w:afterLines="0"/>
        <w:jc w:val="center"/>
        <w:outlineLvl w:val="9"/>
        <w:rPr>
          <w:rFonts w:ascii="Times New Roman"/>
          <w:sz w:val="32"/>
          <w:szCs w:val="32"/>
        </w:rPr>
      </w:pPr>
    </w:p>
    <w:p w14:paraId="1045E249">
      <w:pPr>
        <w:pStyle w:val="37"/>
        <w:numPr>
          <w:ilvl w:val="1"/>
          <w:numId w:val="0"/>
        </w:numPr>
        <w:spacing w:before="0" w:beforeLines="0" w:after="0" w:afterLines="0"/>
        <w:jc w:val="center"/>
        <w:outlineLvl w:val="9"/>
        <w:rPr>
          <w:rFonts w:ascii="Times New Roman"/>
          <w:sz w:val="32"/>
          <w:szCs w:val="32"/>
        </w:rPr>
      </w:pPr>
    </w:p>
    <w:p w14:paraId="6406C543">
      <w:pPr>
        <w:pStyle w:val="37"/>
        <w:numPr>
          <w:ilvl w:val="1"/>
          <w:numId w:val="0"/>
        </w:numPr>
        <w:spacing w:before="0" w:beforeLines="0" w:after="0" w:afterLines="0"/>
        <w:jc w:val="center"/>
        <w:outlineLvl w:val="9"/>
        <w:rPr>
          <w:rFonts w:ascii="Times New Roman"/>
          <w:sz w:val="32"/>
          <w:szCs w:val="32"/>
        </w:rPr>
      </w:pPr>
    </w:p>
    <w:p w14:paraId="72CA84C3">
      <w:pPr>
        <w:pStyle w:val="37"/>
        <w:numPr>
          <w:ilvl w:val="1"/>
          <w:numId w:val="0"/>
        </w:numPr>
        <w:spacing w:before="0" w:beforeLines="0" w:after="0" w:afterLines="0"/>
        <w:jc w:val="center"/>
        <w:outlineLvl w:val="9"/>
        <w:rPr>
          <w:rFonts w:ascii="Times New Roman"/>
          <w:sz w:val="32"/>
          <w:szCs w:val="32"/>
        </w:rPr>
      </w:pPr>
    </w:p>
    <w:p w14:paraId="5E541C7B">
      <w:pPr>
        <w:pStyle w:val="37"/>
        <w:numPr>
          <w:ilvl w:val="1"/>
          <w:numId w:val="0"/>
        </w:numPr>
        <w:spacing w:before="0" w:beforeLines="0" w:after="0" w:afterLines="0"/>
        <w:jc w:val="center"/>
        <w:outlineLvl w:val="9"/>
        <w:rPr>
          <w:rFonts w:ascii="Times New Roman"/>
          <w:sz w:val="32"/>
          <w:szCs w:val="32"/>
        </w:rPr>
      </w:pPr>
    </w:p>
    <w:p w14:paraId="5BD58D66">
      <w:pPr>
        <w:pStyle w:val="37"/>
        <w:numPr>
          <w:ilvl w:val="1"/>
          <w:numId w:val="0"/>
        </w:numPr>
        <w:spacing w:before="0" w:beforeLines="0" w:after="0" w:afterLines="0"/>
        <w:jc w:val="center"/>
        <w:outlineLvl w:val="9"/>
        <w:rPr>
          <w:rFonts w:ascii="Times New Roman"/>
          <w:sz w:val="32"/>
          <w:szCs w:val="32"/>
        </w:rPr>
      </w:pPr>
    </w:p>
    <w:p w14:paraId="2A9E5F6B">
      <w:pPr>
        <w:pStyle w:val="37"/>
        <w:numPr>
          <w:ilvl w:val="1"/>
          <w:numId w:val="0"/>
        </w:numPr>
        <w:spacing w:before="0" w:beforeLines="0" w:after="0" w:afterLines="0"/>
        <w:jc w:val="center"/>
        <w:outlineLvl w:val="9"/>
        <w:rPr>
          <w:rFonts w:ascii="Times New Roman"/>
          <w:sz w:val="32"/>
          <w:szCs w:val="32"/>
        </w:rPr>
      </w:pPr>
    </w:p>
    <w:p w14:paraId="18BF4BCA">
      <w:pPr>
        <w:pStyle w:val="37"/>
        <w:numPr>
          <w:ilvl w:val="1"/>
          <w:numId w:val="0"/>
        </w:numPr>
        <w:spacing w:before="0" w:beforeLines="0" w:after="0" w:afterLines="0"/>
        <w:jc w:val="center"/>
        <w:outlineLvl w:val="9"/>
        <w:rPr>
          <w:rFonts w:ascii="Times New Roman"/>
          <w:sz w:val="32"/>
          <w:szCs w:val="32"/>
        </w:rPr>
      </w:pPr>
    </w:p>
    <w:p w14:paraId="7DCB3588">
      <w:pPr>
        <w:pStyle w:val="37"/>
        <w:numPr>
          <w:ilvl w:val="1"/>
          <w:numId w:val="0"/>
        </w:numPr>
        <w:spacing w:before="0" w:beforeLines="0" w:after="0" w:afterLines="0"/>
        <w:jc w:val="center"/>
        <w:outlineLvl w:val="9"/>
        <w:rPr>
          <w:rFonts w:ascii="Times New Roman"/>
          <w:sz w:val="32"/>
          <w:szCs w:val="32"/>
        </w:rPr>
      </w:pPr>
    </w:p>
    <w:p w14:paraId="77D1A89A">
      <w:pPr>
        <w:pStyle w:val="37"/>
        <w:numPr>
          <w:ilvl w:val="1"/>
          <w:numId w:val="0"/>
        </w:numPr>
        <w:spacing w:before="0" w:beforeLines="0" w:after="0" w:afterLines="0"/>
        <w:jc w:val="center"/>
        <w:rPr>
          <w:rFonts w:ascii="Times New Roman" w:eastAsia="宋体"/>
          <w:b/>
          <w:bCs/>
          <w:sz w:val="32"/>
          <w:szCs w:val="32"/>
        </w:rPr>
      </w:pPr>
      <w:bookmarkStart w:id="177" w:name="_Toc28099"/>
      <w:r>
        <w:rPr>
          <w:rFonts w:ascii="Times New Roman" w:eastAsia="宋体"/>
          <w:b/>
          <w:bCs/>
          <w:sz w:val="32"/>
          <w:szCs w:val="32"/>
        </w:rPr>
        <w:t>引用标准名录</w:t>
      </w:r>
      <w:bookmarkEnd w:id="176"/>
      <w:bookmarkEnd w:id="177"/>
    </w:p>
    <w:p w14:paraId="413E0213">
      <w:pPr>
        <w:pStyle w:val="33"/>
        <w:numPr>
          <w:ilvl w:val="3"/>
          <w:numId w:val="0"/>
        </w:numPr>
        <w:spacing w:before="0" w:beforeLines="0" w:after="0" w:afterLines="0" w:line="360" w:lineRule="auto"/>
        <w:ind w:firstLine="480" w:firstLineChars="200"/>
        <w:outlineLvl w:val="9"/>
        <w:rPr>
          <w:rFonts w:ascii="Times New Roman" w:eastAsia="宋体"/>
          <w:sz w:val="24"/>
          <w:szCs w:val="24"/>
        </w:rPr>
      </w:pPr>
      <w:r>
        <w:rPr>
          <w:rFonts w:ascii="Times New Roman" w:eastAsia="宋体"/>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2E25C90">
      <w:pPr>
        <w:pStyle w:val="32"/>
        <w:widowControl w:val="0"/>
        <w:spacing w:line="360" w:lineRule="auto"/>
        <w:ind w:firstLine="480"/>
        <w:rPr>
          <w:rFonts w:ascii="Times New Roman"/>
          <w:sz w:val="24"/>
          <w:szCs w:val="24"/>
        </w:rPr>
      </w:pPr>
      <w:r>
        <w:rPr>
          <w:rFonts w:ascii="Times New Roman"/>
          <w:sz w:val="24"/>
          <w:szCs w:val="24"/>
        </w:rPr>
        <w:t>GB 12523  建筑施工场界环境噪声排放标准</w:t>
      </w:r>
    </w:p>
    <w:p w14:paraId="4105A2A1">
      <w:pPr>
        <w:pStyle w:val="32"/>
        <w:widowControl w:val="0"/>
        <w:spacing w:line="360" w:lineRule="auto"/>
        <w:ind w:firstLine="480"/>
        <w:outlineLvl w:val="0"/>
        <w:rPr>
          <w:rFonts w:ascii="Times New Roman"/>
          <w:sz w:val="24"/>
          <w:szCs w:val="24"/>
        </w:rPr>
      </w:pPr>
      <w:bookmarkStart w:id="178" w:name="_Toc11400"/>
      <w:bookmarkStart w:id="179" w:name="_Toc3954"/>
      <w:r>
        <w:rPr>
          <w:rFonts w:ascii="Times New Roman"/>
          <w:sz w:val="24"/>
          <w:szCs w:val="24"/>
        </w:rPr>
        <w:t>GB/T 22239  信息安全技术  网络安全等级保护基本要求</w:t>
      </w:r>
      <w:bookmarkEnd w:id="178"/>
      <w:bookmarkEnd w:id="179"/>
    </w:p>
    <w:p w14:paraId="103CDBAD">
      <w:pPr>
        <w:pStyle w:val="32"/>
        <w:widowControl w:val="0"/>
        <w:spacing w:line="360" w:lineRule="auto"/>
        <w:ind w:firstLine="480"/>
        <w:rPr>
          <w:rFonts w:ascii="Times New Roman"/>
          <w:sz w:val="24"/>
          <w:szCs w:val="24"/>
        </w:rPr>
      </w:pPr>
      <w:r>
        <w:rPr>
          <w:rFonts w:ascii="Times New Roman"/>
          <w:sz w:val="24"/>
          <w:szCs w:val="24"/>
        </w:rPr>
        <w:t>GB/T 33703  自动气象站观测规范</w:t>
      </w:r>
    </w:p>
    <w:p w14:paraId="09C43685">
      <w:pPr>
        <w:pStyle w:val="32"/>
        <w:widowControl w:val="0"/>
        <w:spacing w:line="360" w:lineRule="auto"/>
        <w:ind w:firstLine="480"/>
        <w:outlineLvl w:val="0"/>
        <w:rPr>
          <w:rFonts w:ascii="Times New Roman"/>
          <w:sz w:val="24"/>
          <w:szCs w:val="24"/>
        </w:rPr>
      </w:pPr>
      <w:bookmarkStart w:id="180" w:name="_Toc32736"/>
      <w:bookmarkStart w:id="181" w:name="_Toc23559"/>
      <w:r>
        <w:rPr>
          <w:rFonts w:ascii="Times New Roman"/>
          <w:sz w:val="24"/>
          <w:szCs w:val="24"/>
        </w:rPr>
        <w:t>GB/T 34982  云计算数据中心基本要求</w:t>
      </w:r>
      <w:bookmarkEnd w:id="180"/>
      <w:bookmarkEnd w:id="181"/>
    </w:p>
    <w:p w14:paraId="476C4869">
      <w:pPr>
        <w:pStyle w:val="32"/>
        <w:widowControl w:val="0"/>
        <w:spacing w:line="360" w:lineRule="auto"/>
        <w:ind w:firstLine="480"/>
        <w:rPr>
          <w:rFonts w:ascii="Times New Roman"/>
          <w:sz w:val="24"/>
          <w:szCs w:val="24"/>
        </w:rPr>
      </w:pPr>
      <w:r>
        <w:rPr>
          <w:rFonts w:ascii="Times New Roman"/>
          <w:sz w:val="24"/>
          <w:szCs w:val="24"/>
        </w:rPr>
        <w:t>GB/T 35649  突发事件应急标绘符号规范</w:t>
      </w:r>
    </w:p>
    <w:p w14:paraId="2022B18C">
      <w:pPr>
        <w:pStyle w:val="32"/>
        <w:widowControl w:val="0"/>
        <w:spacing w:line="360" w:lineRule="auto"/>
        <w:ind w:firstLine="480"/>
        <w:rPr>
          <w:rFonts w:ascii="Times New Roman"/>
          <w:sz w:val="24"/>
          <w:szCs w:val="24"/>
        </w:rPr>
      </w:pPr>
      <w:r>
        <w:rPr>
          <w:rFonts w:ascii="Times New Roman"/>
          <w:sz w:val="24"/>
          <w:szCs w:val="24"/>
        </w:rPr>
        <w:t>GB/T 35651  突发事件应急标绘图层规范</w:t>
      </w:r>
    </w:p>
    <w:p w14:paraId="6E0213AF">
      <w:pPr>
        <w:pStyle w:val="32"/>
        <w:widowControl w:val="0"/>
        <w:spacing w:line="360" w:lineRule="auto"/>
        <w:ind w:firstLine="480"/>
        <w:rPr>
          <w:rFonts w:ascii="Times New Roman"/>
          <w:sz w:val="24"/>
          <w:szCs w:val="24"/>
        </w:rPr>
      </w:pPr>
      <w:r>
        <w:rPr>
          <w:rFonts w:ascii="Times New Roman"/>
          <w:sz w:val="24"/>
          <w:szCs w:val="24"/>
        </w:rPr>
        <w:t>GB/T 35965.1  应急信息交互协议  第1部分：预警信息</w:t>
      </w:r>
    </w:p>
    <w:p w14:paraId="60BA19E2">
      <w:pPr>
        <w:pStyle w:val="32"/>
        <w:widowControl w:val="0"/>
        <w:spacing w:line="360" w:lineRule="auto"/>
        <w:ind w:firstLine="480"/>
        <w:rPr>
          <w:rFonts w:ascii="Times New Roman"/>
          <w:sz w:val="24"/>
          <w:szCs w:val="24"/>
        </w:rPr>
      </w:pPr>
      <w:r>
        <w:rPr>
          <w:rFonts w:ascii="Times New Roman"/>
          <w:sz w:val="24"/>
          <w:szCs w:val="24"/>
        </w:rPr>
        <w:t>GB/T 35965.2  应急信息交互协议  第⒉部分：事件信息</w:t>
      </w:r>
    </w:p>
    <w:p w14:paraId="5E7FCFF0">
      <w:pPr>
        <w:pStyle w:val="32"/>
        <w:widowControl w:val="0"/>
        <w:spacing w:line="360" w:lineRule="auto"/>
        <w:ind w:firstLine="480"/>
        <w:rPr>
          <w:rFonts w:ascii="Times New Roman"/>
          <w:sz w:val="24"/>
          <w:szCs w:val="24"/>
        </w:rPr>
      </w:pPr>
      <w:r>
        <w:rPr>
          <w:rFonts w:ascii="Times New Roman"/>
          <w:sz w:val="24"/>
          <w:szCs w:val="24"/>
        </w:rPr>
        <w:t>GB 50462  数据中心基础设施施工及验收规范</w:t>
      </w:r>
    </w:p>
    <w:p w14:paraId="6859060C">
      <w:pPr>
        <w:pStyle w:val="32"/>
        <w:widowControl w:val="0"/>
        <w:spacing w:line="360" w:lineRule="auto"/>
        <w:ind w:firstLine="480"/>
        <w:rPr>
          <w:rFonts w:ascii="Times New Roman"/>
          <w:sz w:val="24"/>
          <w:szCs w:val="24"/>
        </w:rPr>
      </w:pPr>
      <w:r>
        <w:rPr>
          <w:rFonts w:ascii="Times New Roman"/>
          <w:sz w:val="24"/>
          <w:szCs w:val="24"/>
        </w:rPr>
        <w:t>HJ/T 164  地下水环境监测技术规范</w:t>
      </w:r>
    </w:p>
    <w:p w14:paraId="3A49EEB9">
      <w:pPr>
        <w:pStyle w:val="32"/>
        <w:widowControl w:val="0"/>
        <w:spacing w:line="360" w:lineRule="auto"/>
        <w:ind w:firstLine="480"/>
        <w:rPr>
          <w:rFonts w:ascii="Times New Roman"/>
          <w:sz w:val="24"/>
          <w:szCs w:val="24"/>
        </w:rPr>
      </w:pPr>
      <w:r>
        <w:rPr>
          <w:rFonts w:ascii="Times New Roman"/>
          <w:sz w:val="24"/>
          <w:szCs w:val="24"/>
        </w:rPr>
        <w:t>HJ/T 166  土壤环境监测技术规范</w:t>
      </w:r>
    </w:p>
    <w:p w14:paraId="41580C6B">
      <w:pPr>
        <w:pStyle w:val="31"/>
        <w:spacing w:line="360" w:lineRule="auto"/>
        <w:ind w:firstLine="480"/>
        <w:outlineLvl w:val="0"/>
        <w:rPr>
          <w:rFonts w:ascii="Times New Roman"/>
          <w:sz w:val="24"/>
          <w:szCs w:val="24"/>
        </w:rPr>
      </w:pPr>
      <w:bookmarkStart w:id="182" w:name="_Toc13017"/>
      <w:bookmarkStart w:id="183" w:name="_Toc3956"/>
      <w:r>
        <w:rPr>
          <w:rFonts w:ascii="Times New Roman"/>
          <w:sz w:val="24"/>
          <w:szCs w:val="24"/>
        </w:rPr>
        <w:t>JGJ/T 292  建筑工程施工现场视频监控技术规范</w:t>
      </w:r>
      <w:bookmarkEnd w:id="182"/>
      <w:bookmarkEnd w:id="183"/>
    </w:p>
    <w:p w14:paraId="69E13D36">
      <w:pPr>
        <w:pStyle w:val="31"/>
        <w:spacing w:line="360" w:lineRule="auto"/>
        <w:ind w:firstLine="480"/>
        <w:outlineLvl w:val="0"/>
        <w:rPr>
          <w:rFonts w:ascii="Times New Roman"/>
          <w:sz w:val="24"/>
          <w:szCs w:val="24"/>
        </w:rPr>
      </w:pPr>
      <w:bookmarkStart w:id="184" w:name="_Toc29728"/>
      <w:bookmarkStart w:id="185" w:name="_Toc16148"/>
      <w:r>
        <w:rPr>
          <w:rFonts w:ascii="Times New Roman"/>
          <w:sz w:val="24"/>
          <w:szCs w:val="24"/>
        </w:rPr>
        <w:t>JGJ/T 434  建筑工程施工现场监管信息系统技术标准</w:t>
      </w:r>
      <w:bookmarkEnd w:id="184"/>
      <w:bookmarkEnd w:id="185"/>
    </w:p>
    <w:p w14:paraId="00F62061">
      <w:pPr>
        <w:widowControl/>
        <w:adjustRightInd w:val="0"/>
        <w:spacing w:line="360" w:lineRule="auto"/>
        <w:rPr>
          <w:rFonts w:ascii="Times New Roman" w:hAnsi="Times New Roman" w:eastAsia="宋体" w:cs="Times New Roman"/>
          <w:sz w:val="24"/>
          <w:szCs w:val="24"/>
        </w:rPr>
      </w:pPr>
    </w:p>
    <w:p w14:paraId="7D44E1F5">
      <w:pPr>
        <w:widowControl/>
        <w:adjustRightInd w:val="0"/>
        <w:spacing w:line="360" w:lineRule="auto"/>
        <w:rPr>
          <w:rFonts w:ascii="Times New Roman" w:hAnsi="Times New Roman" w:eastAsia="宋体" w:cs="Times New Roman"/>
          <w:sz w:val="24"/>
          <w:szCs w:val="24"/>
        </w:rPr>
      </w:pPr>
    </w:p>
    <w:p w14:paraId="569D611A">
      <w:pPr>
        <w:widowControl/>
        <w:adjustRightInd w:val="0"/>
        <w:spacing w:line="360" w:lineRule="auto"/>
        <w:rPr>
          <w:rFonts w:ascii="Times New Roman" w:hAnsi="Times New Roman" w:eastAsia="宋体" w:cs="Times New Roman"/>
          <w:sz w:val="24"/>
          <w:szCs w:val="24"/>
        </w:rPr>
      </w:pPr>
    </w:p>
    <w:p w14:paraId="6EA2F371">
      <w:pPr>
        <w:widowControl/>
        <w:adjustRightInd w:val="0"/>
        <w:spacing w:line="360" w:lineRule="auto"/>
        <w:rPr>
          <w:rFonts w:ascii="Times New Roman" w:hAnsi="Times New Roman" w:eastAsia="宋体" w:cs="Times New Roman"/>
          <w:sz w:val="24"/>
          <w:szCs w:val="24"/>
        </w:rPr>
      </w:pPr>
    </w:p>
    <w:p w14:paraId="7C621D73">
      <w:pPr>
        <w:widowControl/>
        <w:adjustRightInd w:val="0"/>
        <w:spacing w:line="360" w:lineRule="auto"/>
        <w:rPr>
          <w:rFonts w:ascii="Times New Roman" w:hAnsi="Times New Roman" w:eastAsia="宋体" w:cs="Times New Roman"/>
          <w:sz w:val="24"/>
          <w:szCs w:val="24"/>
        </w:rPr>
      </w:pPr>
    </w:p>
    <w:p w14:paraId="5B10B817">
      <w:pPr>
        <w:widowControl/>
        <w:adjustRightInd w:val="0"/>
        <w:spacing w:line="360" w:lineRule="auto"/>
        <w:rPr>
          <w:rFonts w:ascii="Times New Roman" w:hAnsi="Times New Roman" w:eastAsia="宋体" w:cs="Times New Roman"/>
          <w:sz w:val="24"/>
          <w:szCs w:val="24"/>
        </w:rPr>
      </w:pPr>
    </w:p>
    <w:p w14:paraId="2B73392D">
      <w:pPr>
        <w:widowControl/>
        <w:adjustRightInd w:val="0"/>
        <w:spacing w:line="360" w:lineRule="auto"/>
        <w:rPr>
          <w:rFonts w:ascii="Times New Roman" w:hAnsi="Times New Roman" w:eastAsia="宋体" w:cs="Times New Roman"/>
          <w:sz w:val="24"/>
          <w:szCs w:val="24"/>
        </w:rPr>
      </w:pPr>
    </w:p>
    <w:p w14:paraId="7E653F9F">
      <w:pPr>
        <w:widowControl/>
        <w:adjustRightInd w:val="0"/>
        <w:spacing w:line="360" w:lineRule="auto"/>
        <w:rPr>
          <w:rFonts w:ascii="Times New Roman" w:hAnsi="Times New Roman" w:eastAsia="宋体" w:cs="Times New Roman"/>
          <w:sz w:val="24"/>
          <w:szCs w:val="24"/>
        </w:rPr>
      </w:pPr>
    </w:p>
    <w:p w14:paraId="0D46B385">
      <w:pPr>
        <w:widowControl/>
        <w:adjustRightInd w:val="0"/>
        <w:spacing w:line="360" w:lineRule="auto"/>
        <w:rPr>
          <w:rFonts w:ascii="Times New Roman" w:hAnsi="Times New Roman" w:eastAsia="宋体" w:cs="Times New Roman"/>
          <w:sz w:val="24"/>
          <w:szCs w:val="24"/>
        </w:rPr>
      </w:pPr>
    </w:p>
    <w:p w14:paraId="6C61B96D">
      <w:pPr>
        <w:widowControl/>
        <w:adjustRightInd w:val="0"/>
        <w:spacing w:line="360" w:lineRule="auto"/>
        <w:rPr>
          <w:rFonts w:ascii="Times New Roman" w:hAnsi="Times New Roman" w:eastAsia="宋体" w:cs="Times New Roman"/>
          <w:sz w:val="24"/>
          <w:szCs w:val="24"/>
        </w:rPr>
      </w:pPr>
    </w:p>
    <w:p w14:paraId="7C1368B4">
      <w:pPr>
        <w:widowControl/>
        <w:adjustRightInd w:val="0"/>
        <w:spacing w:line="360" w:lineRule="auto"/>
        <w:rPr>
          <w:rFonts w:ascii="Times New Roman" w:hAnsi="Times New Roman" w:eastAsia="宋体" w:cs="Times New Roman"/>
          <w:sz w:val="24"/>
          <w:szCs w:val="24"/>
        </w:rPr>
      </w:pPr>
    </w:p>
    <w:p w14:paraId="0FA4C6FE">
      <w:pPr>
        <w:widowControl/>
        <w:adjustRightInd w:val="0"/>
        <w:spacing w:line="360" w:lineRule="auto"/>
        <w:rPr>
          <w:rFonts w:ascii="Times New Roman" w:hAnsi="Times New Roman" w:eastAsia="宋体" w:cs="Times New Roman"/>
          <w:sz w:val="24"/>
          <w:szCs w:val="24"/>
        </w:rPr>
      </w:pPr>
    </w:p>
    <w:p w14:paraId="3F72ACA8">
      <w:pPr>
        <w:tabs>
          <w:tab w:val="left" w:pos="19"/>
        </w:tabs>
        <w:jc w:val="left"/>
        <w:outlineLvl w:val="0"/>
        <w:rPr>
          <w:b/>
          <w:sz w:val="30"/>
        </w:rPr>
      </w:pPr>
      <w:bookmarkStart w:id="186" w:name="_Toc151468024"/>
      <w:bookmarkStart w:id="187" w:name="_Toc136119285"/>
      <w:bookmarkStart w:id="188" w:name="_Toc148539632"/>
      <w:bookmarkStart w:id="189" w:name="_Toc128337825"/>
      <w:bookmarkStart w:id="190" w:name="_Toc21796"/>
      <w:bookmarkStart w:id="191" w:name="_Toc152057218"/>
      <w:r>
        <w:rPr>
          <w:b/>
          <w:sz w:val="30"/>
        </w:rPr>
        <w:t>附：条文说明</w:t>
      </w:r>
      <w:bookmarkEnd w:id="186"/>
      <w:bookmarkEnd w:id="187"/>
      <w:bookmarkEnd w:id="188"/>
      <w:bookmarkEnd w:id="189"/>
      <w:bookmarkEnd w:id="190"/>
      <w:bookmarkEnd w:id="191"/>
    </w:p>
    <w:p w14:paraId="2D566D38">
      <w:pPr>
        <w:rPr>
          <w:b/>
          <w:sz w:val="28"/>
          <w:szCs w:val="28"/>
        </w:rPr>
      </w:pPr>
    </w:p>
    <w:p w14:paraId="67A8BC0E">
      <w:pPr>
        <w:rPr>
          <w:b/>
          <w:sz w:val="28"/>
          <w:szCs w:val="28"/>
        </w:rPr>
      </w:pPr>
    </w:p>
    <w:p w14:paraId="4F436690">
      <w:pPr>
        <w:jc w:val="center"/>
        <w:rPr>
          <w:b/>
          <w:bCs/>
          <w:sz w:val="36"/>
          <w:szCs w:val="36"/>
        </w:rPr>
      </w:pPr>
      <w:r>
        <w:rPr>
          <w:sz w:val="36"/>
          <w:szCs w:val="36"/>
        </w:rPr>
        <w:t>中国工程建设标准化协会标准</w:t>
      </w:r>
    </w:p>
    <w:p w14:paraId="67C2775B">
      <w:pPr>
        <w:jc w:val="center"/>
        <w:rPr>
          <w:b/>
          <w:sz w:val="32"/>
          <w:szCs w:val="32"/>
        </w:rPr>
      </w:pPr>
    </w:p>
    <w:p w14:paraId="2A69BE1E">
      <w:pPr>
        <w:jc w:val="center"/>
        <w:rPr>
          <w:b/>
          <w:sz w:val="28"/>
          <w:szCs w:val="28"/>
        </w:rPr>
      </w:pPr>
    </w:p>
    <w:p w14:paraId="35AF597E">
      <w:pPr>
        <w:jc w:val="center"/>
        <w:rPr>
          <w:b/>
          <w:sz w:val="28"/>
          <w:szCs w:val="28"/>
        </w:rPr>
      </w:pPr>
    </w:p>
    <w:p w14:paraId="23091363">
      <w:pPr>
        <w:jc w:val="center"/>
        <w:rPr>
          <w:b/>
          <w:sz w:val="48"/>
          <w:szCs w:val="48"/>
        </w:rPr>
      </w:pPr>
      <w:bookmarkStart w:id="192" w:name="_Hlk148539039"/>
      <w:r>
        <w:rPr>
          <w:rFonts w:hint="eastAsia"/>
          <w:b/>
          <w:sz w:val="48"/>
          <w:szCs w:val="48"/>
        </w:rPr>
        <w:t>智慧梁场运行管理</w:t>
      </w:r>
      <w:r>
        <w:rPr>
          <w:b/>
          <w:sz w:val="48"/>
          <w:szCs w:val="48"/>
        </w:rPr>
        <w:t>标准</w:t>
      </w:r>
      <w:bookmarkEnd w:id="192"/>
    </w:p>
    <w:p w14:paraId="2E3983EC">
      <w:pPr>
        <w:jc w:val="center"/>
        <w:rPr>
          <w:b/>
          <w:sz w:val="48"/>
          <w:szCs w:val="48"/>
        </w:rPr>
      </w:pPr>
    </w:p>
    <w:p w14:paraId="6F86CF18">
      <w:pPr>
        <w:jc w:val="center"/>
        <w:rPr>
          <w:b/>
          <w:sz w:val="48"/>
          <w:szCs w:val="48"/>
        </w:rPr>
      </w:pPr>
    </w:p>
    <w:p w14:paraId="21C3CE2C">
      <w:pPr>
        <w:jc w:val="center"/>
        <w:rPr>
          <w:b/>
          <w:sz w:val="32"/>
          <w:szCs w:val="32"/>
        </w:rPr>
      </w:pPr>
      <w:r>
        <w:rPr>
          <w:b/>
          <w:sz w:val="32"/>
          <w:szCs w:val="32"/>
        </w:rPr>
        <w:t>T/CECS *** -202</w:t>
      </w:r>
      <w:r>
        <w:rPr>
          <w:rFonts w:hint="eastAsia"/>
          <w:b/>
          <w:sz w:val="32"/>
          <w:szCs w:val="32"/>
        </w:rPr>
        <w:t>4</w:t>
      </w:r>
    </w:p>
    <w:p w14:paraId="6FC92A99">
      <w:pPr>
        <w:jc w:val="center"/>
        <w:rPr>
          <w:b/>
          <w:sz w:val="44"/>
          <w:szCs w:val="44"/>
        </w:rPr>
      </w:pPr>
    </w:p>
    <w:p w14:paraId="13742DC4">
      <w:pPr>
        <w:jc w:val="center"/>
        <w:rPr>
          <w:b/>
          <w:sz w:val="44"/>
          <w:szCs w:val="44"/>
        </w:rPr>
      </w:pPr>
    </w:p>
    <w:p w14:paraId="6B0C672E">
      <w:pPr>
        <w:tabs>
          <w:tab w:val="left" w:pos="19"/>
        </w:tabs>
        <w:jc w:val="center"/>
        <w:outlineLvl w:val="0"/>
        <w:rPr>
          <w:b/>
          <w:sz w:val="40"/>
          <w:szCs w:val="28"/>
        </w:rPr>
      </w:pPr>
      <w:bookmarkStart w:id="193" w:name="_Toc136118980"/>
      <w:bookmarkStart w:id="194" w:name="_Toc5437"/>
      <w:bookmarkStart w:id="195" w:name="_Toc9247"/>
      <w:bookmarkStart w:id="196" w:name="_Toc151450883"/>
      <w:bookmarkStart w:id="197" w:name="_Toc151468025"/>
      <w:bookmarkStart w:id="198" w:name="_Toc136119286"/>
      <w:bookmarkStart w:id="199" w:name="_Toc490230521"/>
      <w:bookmarkStart w:id="200" w:name="_Toc148539633"/>
      <w:bookmarkStart w:id="201" w:name="_Toc151451485"/>
      <w:bookmarkStart w:id="202" w:name="_Toc487617105"/>
      <w:bookmarkStart w:id="203" w:name="_Toc135052684"/>
      <w:bookmarkStart w:id="204" w:name="_Toc152057219"/>
      <w:bookmarkStart w:id="205" w:name="_Toc489623311"/>
      <w:r>
        <w:rPr>
          <w:b/>
          <w:sz w:val="40"/>
          <w:szCs w:val="28"/>
        </w:rPr>
        <w:t>条文说明</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55DF4BA4">
      <w:pPr>
        <w:jc w:val="center"/>
        <w:rPr>
          <w:b/>
          <w:sz w:val="28"/>
          <w:szCs w:val="28"/>
        </w:rPr>
      </w:pPr>
    </w:p>
    <w:p w14:paraId="7265BD33">
      <w:pPr>
        <w:jc w:val="center"/>
        <w:rPr>
          <w:b/>
          <w:sz w:val="28"/>
          <w:szCs w:val="28"/>
        </w:rPr>
      </w:pPr>
    </w:p>
    <w:p w14:paraId="44183993">
      <w:pPr>
        <w:jc w:val="center"/>
        <w:rPr>
          <w:b/>
          <w:sz w:val="28"/>
          <w:szCs w:val="28"/>
        </w:rPr>
      </w:pPr>
    </w:p>
    <w:p w14:paraId="7065938B">
      <w:pPr>
        <w:jc w:val="center"/>
        <w:rPr>
          <w:b/>
          <w:sz w:val="28"/>
          <w:szCs w:val="28"/>
        </w:rPr>
      </w:pPr>
    </w:p>
    <w:p w14:paraId="03DA1EDB">
      <w:pPr>
        <w:jc w:val="center"/>
        <w:rPr>
          <w:b/>
          <w:sz w:val="28"/>
          <w:szCs w:val="28"/>
        </w:rPr>
      </w:pPr>
    </w:p>
    <w:p w14:paraId="61DE65A3">
      <w:pPr>
        <w:jc w:val="center"/>
        <w:rPr>
          <w:b/>
          <w:sz w:val="28"/>
          <w:szCs w:val="28"/>
        </w:rPr>
      </w:pPr>
    </w:p>
    <w:p w14:paraId="2BEE1341">
      <w:pPr>
        <w:jc w:val="center"/>
        <w:rPr>
          <w:b/>
          <w:sz w:val="28"/>
          <w:szCs w:val="28"/>
        </w:rPr>
      </w:pPr>
    </w:p>
    <w:p w14:paraId="676573CF">
      <w:pPr>
        <w:jc w:val="center"/>
        <w:rPr>
          <w:b/>
          <w:sz w:val="28"/>
          <w:szCs w:val="28"/>
        </w:rPr>
      </w:pPr>
    </w:p>
    <w:p w14:paraId="3A18CC2D">
      <w:pPr>
        <w:widowControl/>
        <w:jc w:val="center"/>
        <w:rPr>
          <w:b/>
          <w:sz w:val="32"/>
          <w:szCs w:val="32"/>
        </w:rPr>
      </w:pPr>
      <w:r>
        <w:rPr>
          <w:b/>
          <w:sz w:val="32"/>
          <w:szCs w:val="32"/>
        </w:rPr>
        <w:t>制 定 说 明</w:t>
      </w:r>
    </w:p>
    <w:p w14:paraId="645DBD7A">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标准制定过程中，编制对在路桥工程领域智慧梁场运行管理应用现状的调查研究，总结了智慧梁场运行管理的实践经验，同时参考了国外先进技术法规、技术标准，通过对智慧梁场运行管理的基础设施、系统集成、运行管理、保障体系，公共服务等方面进行研究，取得了阶段性成果。</w:t>
      </w:r>
    </w:p>
    <w:p w14:paraId="7B3AD71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标准编制原则为：（1）科学合理、具有可操作性；（2）标准紧密结合我国智慧梁场建设发展现状，兼顾当前有关的法律法规，确保具有较强的科学性和指导性，所提出的技术要求具有可行性，同时还应具备前瞻性。</w:t>
      </w:r>
    </w:p>
    <w:p w14:paraId="73072F5B">
      <w:pPr>
        <w:widowControl/>
        <w:spacing w:line="360" w:lineRule="auto"/>
        <w:ind w:firstLine="480" w:firstLineChars="200"/>
        <w:jc w:val="left"/>
        <w:rPr>
          <w:rFonts w:hint="eastAsia" w:ascii="宋体" w:hAnsi="宋体" w:eastAsia="宋体" w:cs="宋体"/>
          <w:sz w:val="24"/>
          <w:szCs w:val="24"/>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 w:val="24"/>
          <w:szCs w:val="24"/>
        </w:rPr>
        <w:t>为便于广大设计、施工、科研、评价机构等有关人员在使用本标准时能正确理解和执行条款规定，《智慧梁场运行管理标准》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p>
    <w:p w14:paraId="5D4E19C1">
      <w:pPr>
        <w:jc w:val="center"/>
      </w:pPr>
      <w:r>
        <w:rPr>
          <w:rFonts w:ascii="宋体" w:hAnsi="宋体" w:eastAsia="宋体"/>
          <w:sz w:val="36"/>
          <w:szCs w:val="36"/>
        </w:rPr>
        <w:t>目</w:t>
      </w:r>
      <w:r>
        <w:rPr>
          <w:rFonts w:hint="eastAsia" w:ascii="宋体" w:hAnsi="宋体" w:eastAsia="宋体"/>
          <w:sz w:val="36"/>
          <w:szCs w:val="36"/>
        </w:rPr>
        <w:t>次</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p>
    <w:p w14:paraId="183EEB84">
      <w:pPr>
        <w:pStyle w:val="9"/>
        <w:tabs>
          <w:tab w:val="right" w:leader="dot" w:pos="8306"/>
        </w:tabs>
        <w:rPr>
          <w:rFonts w:hint="eastAsia" w:ascii="宋体" w:hAnsi="宋体" w:eastAsia="宋体" w:cs="宋体"/>
          <w:sz w:val="24"/>
          <w:szCs w:val="24"/>
          <w:lang w:val="en-US" w:eastAsia="zh-CN"/>
        </w:rPr>
      </w:pPr>
      <w:r>
        <w:fldChar w:fldCharType="begin"/>
      </w:r>
      <w:r>
        <w:instrText xml:space="preserve"> HYPERLINK \l "_Toc27225" </w:instrText>
      </w:r>
      <w:r>
        <w:fldChar w:fldCharType="separate"/>
      </w:r>
      <w:r>
        <w:rPr>
          <w:rFonts w:hint="eastAsia" w:ascii="宋体" w:hAnsi="宋体" w:eastAsia="宋体" w:cs="宋体"/>
          <w:bCs/>
          <w:sz w:val="24"/>
          <w:szCs w:val="24"/>
        </w:rPr>
        <w:t>3 基本规定</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14:paraId="40DDD7BB">
      <w:pPr>
        <w:pStyle w:val="9"/>
        <w:tabs>
          <w:tab w:val="right" w:leader="dot" w:pos="8306"/>
        </w:tabs>
        <w:rPr>
          <w:rFonts w:hint="eastAsia" w:ascii="宋体" w:hAnsi="宋体" w:eastAsia="宋体" w:cs="宋体"/>
          <w:sz w:val="24"/>
          <w:szCs w:val="24"/>
          <w:lang w:val="en-US" w:eastAsia="zh-CN"/>
        </w:rPr>
      </w:pPr>
      <w:r>
        <w:fldChar w:fldCharType="begin"/>
      </w:r>
      <w:r>
        <w:instrText xml:space="preserve"> HYPERLINK \l "_Toc13006" </w:instrText>
      </w:r>
      <w:r>
        <w:fldChar w:fldCharType="separate"/>
      </w:r>
      <w:r>
        <w:rPr>
          <w:rFonts w:hint="eastAsia" w:ascii="宋体" w:hAnsi="宋体" w:eastAsia="宋体" w:cs="宋体"/>
          <w:bCs/>
          <w:sz w:val="24"/>
          <w:szCs w:val="24"/>
        </w:rPr>
        <w:t>5 系统集成</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2</w:t>
      </w:r>
      <w:r>
        <w:rPr>
          <w:rFonts w:hint="eastAsia" w:ascii="宋体" w:hAnsi="宋体" w:eastAsia="宋体" w:cs="宋体"/>
          <w:sz w:val="24"/>
          <w:szCs w:val="24"/>
          <w:lang w:val="en-US" w:eastAsia="zh-CN"/>
        </w:rPr>
        <w:t>8</w:t>
      </w:r>
    </w:p>
    <w:p w14:paraId="19AA044B">
      <w:pPr>
        <w:pStyle w:val="11"/>
        <w:tabs>
          <w:tab w:val="right" w:leader="dot" w:pos="8306"/>
        </w:tabs>
        <w:rPr>
          <w:rFonts w:hint="eastAsia" w:ascii="宋体" w:hAnsi="宋体" w:eastAsia="宋体" w:cs="宋体"/>
          <w:sz w:val="24"/>
          <w:szCs w:val="24"/>
          <w:lang w:eastAsia="zh-CN"/>
        </w:rPr>
      </w:pPr>
      <w:r>
        <w:fldChar w:fldCharType="begin"/>
      </w:r>
      <w:r>
        <w:instrText xml:space="preserve"> HYPERLINK \l "_Toc3666"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5.2 </w:t>
      </w:r>
      <w:r>
        <w:rPr>
          <w:rFonts w:hint="eastAsia" w:ascii="宋体" w:hAnsi="宋体" w:eastAsia="宋体" w:cs="宋体"/>
          <w:bCs/>
          <w:sz w:val="24"/>
          <w:szCs w:val="24"/>
        </w:rPr>
        <w:t>内部集成</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14:paraId="2A735F2E">
      <w:pPr>
        <w:pStyle w:val="9"/>
        <w:tabs>
          <w:tab w:val="right" w:leader="dot" w:pos="8306"/>
        </w:tabs>
        <w:rPr>
          <w:rFonts w:hint="eastAsia" w:ascii="宋体" w:hAnsi="宋体" w:eastAsia="宋体" w:cs="宋体"/>
          <w:sz w:val="24"/>
          <w:szCs w:val="24"/>
          <w:lang w:eastAsia="zh-CN"/>
        </w:rPr>
      </w:pPr>
      <w:r>
        <w:fldChar w:fldCharType="begin"/>
      </w:r>
      <w:r>
        <w:instrText xml:space="preserve"> HYPERLINK \l "_Toc10284" </w:instrText>
      </w:r>
      <w:r>
        <w:fldChar w:fldCharType="separate"/>
      </w:r>
      <w:r>
        <w:rPr>
          <w:rFonts w:hint="eastAsia" w:ascii="宋体" w:hAnsi="宋体" w:eastAsia="宋体" w:cs="宋体"/>
          <w:bCs/>
          <w:sz w:val="24"/>
          <w:szCs w:val="24"/>
        </w:rPr>
        <w:t>6 运行管理</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14:paraId="27172873">
      <w:pPr>
        <w:pStyle w:val="11"/>
        <w:tabs>
          <w:tab w:val="right" w:leader="dot" w:pos="8306"/>
        </w:tabs>
        <w:rPr>
          <w:rFonts w:hint="eastAsia" w:ascii="宋体" w:hAnsi="宋体" w:eastAsia="宋体" w:cs="宋体"/>
          <w:sz w:val="24"/>
          <w:szCs w:val="24"/>
          <w:lang w:eastAsia="zh-CN"/>
        </w:rPr>
      </w:pPr>
      <w:r>
        <w:fldChar w:fldCharType="begin"/>
      </w:r>
      <w:r>
        <w:instrText xml:space="preserve"> HYPERLINK \l "_Toc3863"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6.1 </w:t>
      </w:r>
      <w:r>
        <w:rPr>
          <w:rFonts w:hint="eastAsia" w:ascii="宋体" w:hAnsi="宋体" w:eastAsia="宋体" w:cs="宋体"/>
          <w:bCs/>
          <w:sz w:val="24"/>
          <w:szCs w:val="24"/>
        </w:rPr>
        <w:t>工程信息管理</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14:paraId="3E779B38">
      <w:pPr>
        <w:pStyle w:val="11"/>
        <w:tabs>
          <w:tab w:val="right" w:leader="dot" w:pos="8306"/>
        </w:tabs>
        <w:rPr>
          <w:rFonts w:hint="eastAsia" w:ascii="宋体" w:hAnsi="宋体" w:eastAsia="宋体" w:cs="宋体"/>
          <w:sz w:val="24"/>
          <w:szCs w:val="24"/>
          <w:lang w:eastAsia="zh-CN"/>
        </w:rPr>
      </w:pPr>
      <w:r>
        <w:fldChar w:fldCharType="begin"/>
      </w:r>
      <w:r>
        <w:instrText xml:space="preserve"> HYPERLINK \l "_Toc1214"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6.2 </w:t>
      </w:r>
      <w:r>
        <w:rPr>
          <w:rFonts w:hint="eastAsia" w:ascii="宋体" w:hAnsi="宋体" w:eastAsia="宋体" w:cs="宋体"/>
          <w:bCs/>
          <w:sz w:val="24"/>
          <w:szCs w:val="24"/>
        </w:rPr>
        <w:t>人员管理</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14:paraId="0D8A8C36">
      <w:pPr>
        <w:pStyle w:val="11"/>
        <w:tabs>
          <w:tab w:val="right" w:leader="dot" w:pos="8306"/>
        </w:tabs>
        <w:rPr>
          <w:rFonts w:hint="eastAsia" w:ascii="宋体" w:hAnsi="宋体" w:eastAsia="宋体" w:cs="宋体"/>
          <w:sz w:val="24"/>
          <w:szCs w:val="24"/>
          <w:lang w:val="en-US" w:eastAsia="zh-CN"/>
        </w:rPr>
      </w:pPr>
      <w:r>
        <w:fldChar w:fldCharType="begin"/>
      </w:r>
      <w:r>
        <w:instrText xml:space="preserve"> HYPERLINK \l "_Toc14313"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6.3 </w:t>
      </w:r>
      <w:r>
        <w:rPr>
          <w:rFonts w:hint="eastAsia" w:ascii="宋体" w:hAnsi="宋体" w:eastAsia="宋体" w:cs="宋体"/>
          <w:bCs/>
          <w:sz w:val="24"/>
          <w:szCs w:val="24"/>
        </w:rPr>
        <w:t>梁场生产管理</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14:paraId="7A263EA8">
      <w:pPr>
        <w:pStyle w:val="11"/>
        <w:tabs>
          <w:tab w:val="right" w:leader="dot" w:pos="8306"/>
        </w:tabs>
        <w:rPr>
          <w:rFonts w:hint="eastAsia"/>
          <w:lang w:eastAsia="zh-CN"/>
        </w:rPr>
      </w:pPr>
      <w:r>
        <w:fldChar w:fldCharType="begin"/>
      </w:r>
      <w:r>
        <w:instrText xml:space="preserve"> HYPERLINK \l "_Toc14313"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6.</w:t>
      </w:r>
      <w:r>
        <w:rPr>
          <w:rFonts w:hint="eastAsia" w:ascii="宋体" w:hAnsi="宋体" w:eastAsia="宋体" w:cs="宋体"/>
          <w:bCs/>
          <w:kern w:val="0"/>
          <w:sz w:val="24"/>
          <w:szCs w:val="24"/>
          <w:lang w:val="en-US" w:eastAsia="zh-CN"/>
          <w14:scene3d>
            <w14:lightRig w14:rig="threePt" w14:dir="t">
              <w14:rot w14:lat="0" w14:lon="0" w14:rev="0"/>
            </w14:lightRig>
          </w14:scene3d>
        </w:rPr>
        <w:t>6</w:t>
      </w:r>
      <w:r>
        <w:rPr>
          <w:rFonts w:hint="eastAsia" w:ascii="宋体" w:hAnsi="宋体" w:eastAsia="宋体" w:cs="宋体"/>
          <w:bCs/>
          <w:kern w:val="0"/>
          <w:sz w:val="24"/>
          <w:szCs w:val="24"/>
          <w14:scene3d>
            <w14:lightRig w14:rig="threePt" w14:dir="t">
              <w14:rot w14:lat="0" w14:lon="0" w14:rev="0"/>
            </w14:lightRig>
          </w14:scene3d>
        </w:rPr>
        <w:t xml:space="preserve"> </w:t>
      </w:r>
      <w:r>
        <w:rPr>
          <w:rFonts w:hint="eastAsia" w:ascii="宋体" w:hAnsi="宋体" w:eastAsia="宋体" w:cs="宋体"/>
          <w:bCs/>
          <w:kern w:val="0"/>
          <w:sz w:val="24"/>
          <w:szCs w:val="24"/>
          <w:lang w:val="en-US" w:eastAsia="zh-CN"/>
          <w14:scene3d>
            <w14:lightRig w14:rig="threePt" w14:dir="t">
              <w14:rot w14:lat="0" w14:lon="0" w14:rev="0"/>
            </w14:lightRig>
          </w14:scene3d>
        </w:rPr>
        <w:t>质量</w:t>
      </w:r>
      <w:r>
        <w:rPr>
          <w:rFonts w:hint="eastAsia" w:ascii="宋体" w:hAnsi="宋体" w:eastAsia="宋体" w:cs="宋体"/>
          <w:bCs/>
          <w:sz w:val="24"/>
          <w:szCs w:val="24"/>
        </w:rPr>
        <w:t>管理</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14:paraId="1731B76E">
      <w:pPr>
        <w:pStyle w:val="11"/>
        <w:tabs>
          <w:tab w:val="right" w:leader="dot" w:pos="8306"/>
        </w:tabs>
        <w:rPr>
          <w:rFonts w:hint="eastAsia" w:ascii="宋体" w:hAnsi="宋体" w:eastAsia="宋体" w:cs="宋体"/>
          <w:sz w:val="24"/>
          <w:szCs w:val="24"/>
          <w:lang w:eastAsia="zh-CN"/>
        </w:rPr>
      </w:pPr>
      <w:r>
        <w:fldChar w:fldCharType="begin"/>
      </w:r>
      <w:r>
        <w:instrText xml:space="preserve"> HYPERLINK \l "_Toc876"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6.8 </w:t>
      </w:r>
      <w:r>
        <w:rPr>
          <w:rFonts w:hint="eastAsia" w:ascii="宋体" w:hAnsi="宋体" w:eastAsia="宋体" w:cs="宋体"/>
          <w:bCs/>
          <w:sz w:val="24"/>
          <w:szCs w:val="24"/>
        </w:rPr>
        <w:t>环境管理</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w:t>
      </w:r>
    </w:p>
    <w:p w14:paraId="6956B932">
      <w:pPr>
        <w:pStyle w:val="11"/>
        <w:tabs>
          <w:tab w:val="right" w:leader="dot" w:pos="8306"/>
        </w:tabs>
        <w:rPr>
          <w:rFonts w:hint="eastAsia" w:ascii="宋体" w:hAnsi="宋体" w:eastAsia="宋体" w:cs="宋体"/>
          <w:sz w:val="24"/>
          <w:szCs w:val="24"/>
        </w:rPr>
      </w:pPr>
      <w:r>
        <w:fldChar w:fldCharType="begin"/>
      </w:r>
      <w:r>
        <w:instrText xml:space="preserve"> HYPERLINK \l "_Toc10007" </w:instrText>
      </w:r>
      <w:r>
        <w:fldChar w:fldCharType="separate"/>
      </w:r>
      <w:r>
        <w:rPr>
          <w:rFonts w:hint="eastAsia" w:ascii="宋体" w:hAnsi="宋体" w:eastAsia="宋体" w:cs="宋体"/>
          <w:bCs/>
          <w:kern w:val="0"/>
          <w:sz w:val="24"/>
          <w:szCs w:val="24"/>
          <w14:scene3d>
            <w14:lightRig w14:rig="threePt" w14:dir="t">
              <w14:rot w14:lat="0" w14:lon="0" w14:rev="0"/>
            </w14:lightRig>
          </w14:scene3d>
        </w:rPr>
        <w:t xml:space="preserve">6.10 </w:t>
      </w:r>
      <w:r>
        <w:rPr>
          <w:rFonts w:hint="eastAsia" w:ascii="宋体" w:hAnsi="宋体" w:eastAsia="宋体" w:cs="宋体"/>
          <w:bCs/>
          <w:sz w:val="24"/>
          <w:szCs w:val="24"/>
        </w:rPr>
        <w:t>集成管理平台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_Toc10007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F0BA2E2">
      <w:pPr>
        <w:pStyle w:val="11"/>
        <w:tabs>
          <w:tab w:val="right" w:leader="dot" w:pos="8306"/>
        </w:tabs>
      </w:pPr>
    </w:p>
    <w:p w14:paraId="3C748B46">
      <w:pPr>
        <w:pStyle w:val="9"/>
        <w:tabs>
          <w:tab w:val="right" w:leader="dot" w:pos="8306"/>
        </w:tabs>
      </w:pPr>
    </w:p>
    <w:p w14:paraId="5E0FC7BB">
      <w:pPr>
        <w:pStyle w:val="11"/>
        <w:tabs>
          <w:tab w:val="right" w:leader="dot" w:pos="8306"/>
        </w:tabs>
      </w:pPr>
    </w:p>
    <w:p w14:paraId="1E6E3FD4">
      <w:pPr>
        <w:pStyle w:val="11"/>
        <w:tabs>
          <w:tab w:val="right" w:leader="dot" w:pos="8306"/>
        </w:tabs>
      </w:pPr>
    </w:p>
    <w:p w14:paraId="06937B44">
      <w:pPr>
        <w:pStyle w:val="9"/>
        <w:tabs>
          <w:tab w:val="right" w:leader="dot" w:pos="8306"/>
        </w:tabs>
        <w:rPr>
          <w:rFonts w:hint="eastAsia" w:ascii="宋体" w:hAnsi="宋体" w:eastAsia="宋体" w:cs="宋体"/>
          <w:sz w:val="24"/>
          <w:szCs w:val="24"/>
        </w:rPr>
      </w:pPr>
      <w:r>
        <w:rPr>
          <w:rFonts w:hint="eastAsia" w:ascii="宋体" w:hAnsi="宋体" w:eastAsia="宋体" w:cs="宋体"/>
          <w:szCs w:val="24"/>
        </w:rPr>
        <w:fldChar w:fldCharType="end"/>
      </w:r>
    </w:p>
    <w:p w14:paraId="62EC8B9C">
      <w:pPr>
        <w:widowControl/>
        <w:adjustRightInd w:val="0"/>
        <w:spacing w:line="360" w:lineRule="auto"/>
        <w:rPr>
          <w:rFonts w:ascii="Times New Roman" w:hAnsi="Times New Roman" w:eastAsia="宋体" w:cs="Times New Roman"/>
          <w:sz w:val="24"/>
          <w:szCs w:val="24"/>
        </w:rPr>
      </w:pPr>
    </w:p>
    <w:p w14:paraId="27B4CA72">
      <w:pPr>
        <w:widowControl/>
        <w:adjustRightInd w:val="0"/>
        <w:spacing w:line="360" w:lineRule="auto"/>
        <w:rPr>
          <w:rFonts w:ascii="Times New Roman" w:hAnsi="Times New Roman" w:eastAsia="宋体" w:cs="Times New Roman"/>
          <w:sz w:val="24"/>
          <w:szCs w:val="24"/>
        </w:rPr>
      </w:pPr>
    </w:p>
    <w:p w14:paraId="5DC74B08">
      <w:pPr>
        <w:widowControl/>
        <w:adjustRightInd w:val="0"/>
        <w:spacing w:line="360" w:lineRule="auto"/>
        <w:rPr>
          <w:rFonts w:ascii="Times New Roman" w:hAnsi="Times New Roman" w:eastAsia="宋体" w:cs="Times New Roman"/>
          <w:sz w:val="24"/>
          <w:szCs w:val="24"/>
        </w:rPr>
      </w:pPr>
    </w:p>
    <w:p w14:paraId="41966705">
      <w:pPr>
        <w:widowControl/>
        <w:adjustRightInd w:val="0"/>
        <w:spacing w:line="360" w:lineRule="auto"/>
        <w:rPr>
          <w:rFonts w:ascii="Times New Roman" w:hAnsi="Times New Roman" w:eastAsia="宋体" w:cs="Times New Roman"/>
          <w:sz w:val="24"/>
          <w:szCs w:val="24"/>
        </w:rPr>
      </w:pPr>
    </w:p>
    <w:p w14:paraId="41FB00FC">
      <w:pPr>
        <w:widowControl/>
        <w:adjustRightInd w:val="0"/>
        <w:spacing w:line="360" w:lineRule="auto"/>
        <w:rPr>
          <w:rFonts w:ascii="Times New Roman" w:hAnsi="Times New Roman" w:eastAsia="宋体" w:cs="Times New Roman"/>
          <w:sz w:val="24"/>
          <w:szCs w:val="24"/>
        </w:rPr>
      </w:pPr>
    </w:p>
    <w:p w14:paraId="5561990A">
      <w:pPr>
        <w:widowControl/>
        <w:adjustRightInd w:val="0"/>
        <w:spacing w:line="360" w:lineRule="auto"/>
        <w:rPr>
          <w:rFonts w:ascii="Times New Roman" w:hAnsi="Times New Roman" w:eastAsia="宋体" w:cs="Times New Roman"/>
          <w:sz w:val="24"/>
          <w:szCs w:val="24"/>
        </w:rPr>
      </w:pPr>
    </w:p>
    <w:p w14:paraId="1C38F824">
      <w:pPr>
        <w:widowControl/>
        <w:adjustRightInd w:val="0"/>
        <w:spacing w:line="360" w:lineRule="auto"/>
        <w:rPr>
          <w:rFonts w:ascii="Times New Roman" w:hAnsi="Times New Roman" w:eastAsia="宋体" w:cs="Times New Roman"/>
          <w:sz w:val="24"/>
          <w:szCs w:val="24"/>
        </w:rPr>
      </w:pPr>
    </w:p>
    <w:p w14:paraId="509438F2">
      <w:pPr>
        <w:widowControl/>
        <w:adjustRightInd w:val="0"/>
        <w:spacing w:line="360" w:lineRule="auto"/>
        <w:rPr>
          <w:rFonts w:ascii="Times New Roman" w:hAnsi="Times New Roman" w:eastAsia="宋体" w:cs="Times New Roman"/>
          <w:sz w:val="24"/>
          <w:szCs w:val="24"/>
        </w:rPr>
      </w:pPr>
    </w:p>
    <w:p w14:paraId="61597AC6">
      <w:pPr>
        <w:widowControl/>
        <w:adjustRightInd w:val="0"/>
        <w:spacing w:line="360" w:lineRule="auto"/>
        <w:rPr>
          <w:rFonts w:ascii="Times New Roman" w:hAnsi="Times New Roman" w:eastAsia="宋体" w:cs="Times New Roman"/>
          <w:sz w:val="24"/>
          <w:szCs w:val="24"/>
        </w:rPr>
      </w:pPr>
    </w:p>
    <w:p w14:paraId="40C7D61F">
      <w:pPr>
        <w:widowControl/>
        <w:adjustRightInd w:val="0"/>
        <w:spacing w:line="360" w:lineRule="auto"/>
        <w:rPr>
          <w:rFonts w:ascii="Times New Roman" w:hAnsi="Times New Roman" w:eastAsia="宋体" w:cs="Times New Roman"/>
          <w:sz w:val="24"/>
          <w:szCs w:val="24"/>
        </w:rPr>
      </w:pPr>
    </w:p>
    <w:p w14:paraId="4D6E3515">
      <w:pPr>
        <w:widowControl/>
        <w:adjustRightInd w:val="0"/>
        <w:spacing w:line="360" w:lineRule="auto"/>
        <w:rPr>
          <w:rFonts w:ascii="Times New Roman" w:hAnsi="Times New Roman" w:eastAsia="宋体" w:cs="Times New Roman"/>
          <w:sz w:val="24"/>
          <w:szCs w:val="24"/>
        </w:rPr>
      </w:pPr>
    </w:p>
    <w:p w14:paraId="17F74DF5">
      <w:pPr>
        <w:widowControl/>
        <w:adjustRightInd w:val="0"/>
        <w:spacing w:line="360" w:lineRule="auto"/>
        <w:rPr>
          <w:rFonts w:ascii="Times New Roman" w:hAnsi="Times New Roman" w:eastAsia="宋体" w:cs="Times New Roman"/>
          <w:sz w:val="24"/>
          <w:szCs w:val="24"/>
        </w:rPr>
      </w:pPr>
    </w:p>
    <w:p w14:paraId="057675FE">
      <w:pPr>
        <w:widowControl/>
        <w:adjustRightInd w:val="0"/>
        <w:spacing w:line="360" w:lineRule="auto"/>
        <w:rPr>
          <w:rFonts w:ascii="Times New Roman" w:hAnsi="Times New Roman" w:eastAsia="宋体" w:cs="Times New Roman"/>
          <w:sz w:val="24"/>
          <w:szCs w:val="24"/>
        </w:rPr>
      </w:pPr>
    </w:p>
    <w:p w14:paraId="2C99376A">
      <w:pPr>
        <w:widowControl/>
        <w:adjustRightInd w:val="0"/>
        <w:spacing w:line="360" w:lineRule="auto"/>
        <w:rPr>
          <w:rFonts w:ascii="Times New Roman" w:hAnsi="Times New Roman" w:eastAsia="宋体" w:cs="Times New Roman"/>
          <w:sz w:val="24"/>
          <w:szCs w:val="24"/>
        </w:rPr>
      </w:pPr>
    </w:p>
    <w:p w14:paraId="0CEFA272">
      <w:pPr>
        <w:widowControl/>
        <w:adjustRightInd w:val="0"/>
        <w:spacing w:line="360" w:lineRule="auto"/>
        <w:rPr>
          <w:rFonts w:ascii="Times New Roman" w:hAnsi="Times New Roman" w:eastAsia="宋体" w:cs="Times New Roman"/>
          <w:sz w:val="24"/>
          <w:szCs w:val="24"/>
        </w:rPr>
      </w:pPr>
    </w:p>
    <w:p w14:paraId="6037A716">
      <w:pPr>
        <w:widowControl/>
        <w:adjustRightInd w:val="0"/>
        <w:spacing w:line="360" w:lineRule="auto"/>
        <w:rPr>
          <w:rFonts w:ascii="Times New Roman" w:hAnsi="Times New Roman" w:eastAsia="宋体" w:cs="Times New Roman"/>
          <w:sz w:val="24"/>
          <w:szCs w:val="24"/>
        </w:rPr>
      </w:pPr>
    </w:p>
    <w:p w14:paraId="5211CF42">
      <w:pPr>
        <w:widowControl/>
        <w:adjustRightInd w:val="0"/>
        <w:spacing w:line="360" w:lineRule="auto"/>
        <w:rPr>
          <w:rFonts w:ascii="Times New Roman" w:hAnsi="Times New Roman" w:eastAsia="宋体" w:cs="Times New Roman"/>
          <w:sz w:val="24"/>
          <w:szCs w:val="24"/>
        </w:rPr>
      </w:pPr>
    </w:p>
    <w:p w14:paraId="1048EFC5">
      <w:pPr>
        <w:widowControl/>
        <w:adjustRightInd w:val="0"/>
        <w:spacing w:line="360" w:lineRule="auto"/>
        <w:rPr>
          <w:rFonts w:ascii="Times New Roman" w:hAnsi="Times New Roman" w:eastAsia="宋体" w:cs="Times New Roman"/>
          <w:sz w:val="24"/>
          <w:szCs w:val="24"/>
        </w:rPr>
      </w:pPr>
    </w:p>
    <w:p w14:paraId="59231568">
      <w:pPr>
        <w:jc w:val="center"/>
        <w:outlineLvl w:val="0"/>
        <w:rPr>
          <w:rFonts w:ascii="Times New Roman" w:hAnsi="Times New Roman" w:eastAsia="宋体" w:cs="Times New Roman"/>
          <w:sz w:val="24"/>
        </w:rPr>
      </w:pPr>
      <w:bookmarkStart w:id="206" w:name="_Toc32605"/>
      <w:r>
        <w:rPr>
          <w:rFonts w:ascii="Times New Roman" w:hAnsi="Times New Roman" w:eastAsia="宋体" w:cs="Times New Roman"/>
          <w:b/>
          <w:bCs/>
          <w:sz w:val="32"/>
          <w:szCs w:val="32"/>
        </w:rPr>
        <w:t>3 基本规定</w:t>
      </w:r>
      <w:bookmarkEnd w:id="206"/>
    </w:p>
    <w:p w14:paraId="31F92381">
      <w:pPr>
        <w:pStyle w:val="36"/>
        <w:widowControl w:val="0"/>
        <w:numPr>
          <w:ilvl w:val="2"/>
          <w:numId w:val="0"/>
        </w:numPr>
        <w:spacing w:before="0" w:beforeLines="0" w:after="0" w:afterLines="0" w:line="360" w:lineRule="auto"/>
        <w:rPr>
          <w:sz w:val="24"/>
          <w:szCs w:val="24"/>
        </w:rPr>
      </w:pPr>
      <w:bookmarkStart w:id="207" w:name="_Toc25096"/>
      <w:r>
        <w:rPr>
          <w:rFonts w:ascii="Times New Roman" w:eastAsia="宋体"/>
          <w:b/>
          <w:bCs/>
          <w:sz w:val="24"/>
          <w:szCs w:val="24"/>
        </w:rPr>
        <w:t>3.</w:t>
      </w:r>
      <w:r>
        <w:rPr>
          <w:rFonts w:hint="eastAsia" w:ascii="Times New Roman" w:eastAsia="宋体"/>
          <w:b/>
          <w:bCs/>
          <w:sz w:val="24"/>
          <w:szCs w:val="24"/>
          <w:lang w:val="en-US" w:eastAsia="zh-CN"/>
        </w:rPr>
        <w:t>0.</w:t>
      </w:r>
      <w:r>
        <w:rPr>
          <w:rFonts w:ascii="Times New Roman" w:eastAsia="宋体"/>
          <w:b/>
          <w:bCs/>
          <w:sz w:val="24"/>
          <w:szCs w:val="24"/>
        </w:rPr>
        <w:t xml:space="preserve">3 </w:t>
      </w:r>
      <w:r>
        <w:rPr>
          <w:rFonts w:hint="eastAsia" w:ascii="宋体" w:hAnsi="宋体" w:eastAsia="宋体" w:cs="宋体"/>
          <w:sz w:val="24"/>
          <w:szCs w:val="24"/>
        </w:rPr>
        <w:t>现行国家标准《数据中心基础设施施工及验收规范》GB 50462规定了运营机房室内装饰装修、配电系统、防雷与接地系统、空调系统、给水排水系统、综合布线及网络系统、监控与安全防范系统、电磁屏蔽系统、综合测试、竣工验收等要求。</w:t>
      </w:r>
      <w:bookmarkEnd w:id="207"/>
    </w:p>
    <w:p w14:paraId="3DD3D4D8">
      <w:pPr>
        <w:pStyle w:val="36"/>
        <w:widowControl w:val="0"/>
        <w:numPr>
          <w:ilvl w:val="2"/>
          <w:numId w:val="0"/>
        </w:numPr>
        <w:spacing w:before="0" w:beforeLines="0" w:after="0" w:afterLines="0" w:line="360" w:lineRule="auto"/>
        <w:rPr>
          <w:rFonts w:ascii="Times New Roman" w:eastAsia="宋体"/>
          <w:sz w:val="24"/>
          <w:szCs w:val="24"/>
        </w:rPr>
      </w:pPr>
      <w:bookmarkStart w:id="208" w:name="_Toc13833"/>
      <w:r>
        <w:rPr>
          <w:rFonts w:ascii="Times New Roman" w:eastAsia="宋体"/>
          <w:b/>
          <w:bCs/>
          <w:sz w:val="24"/>
          <w:szCs w:val="24"/>
          <w14:scene3d>
            <w14:lightRig w14:rig="threePt" w14:dir="t">
              <w14:rot w14:lat="0" w14:lon="0" w14:rev="0"/>
            </w14:lightRig>
          </w14:scene3d>
        </w:rPr>
        <w:t>3.</w:t>
      </w:r>
      <w:r>
        <w:rPr>
          <w:rFonts w:hint="eastAsia" w:ascii="Times New Roman" w:eastAsia="宋体"/>
          <w:b/>
          <w:bCs/>
          <w:sz w:val="24"/>
          <w:szCs w:val="24"/>
          <w:lang w:val="en-US" w:eastAsia="zh-CN"/>
          <w14:scene3d>
            <w14:lightRig w14:rig="threePt" w14:dir="t">
              <w14:rot w14:lat="0" w14:lon="0" w14:rev="0"/>
            </w14:lightRig>
          </w14:scene3d>
        </w:rPr>
        <w:t>0.</w:t>
      </w:r>
      <w:r>
        <w:rPr>
          <w:rFonts w:ascii="Times New Roman" w:eastAsia="宋体"/>
          <w:b/>
          <w:bCs/>
          <w:sz w:val="24"/>
          <w:szCs w:val="24"/>
          <w14:scene3d>
            <w14:lightRig w14:rig="threePt" w14:dir="t">
              <w14:rot w14:lat="0" w14:lon="0" w14:rev="0"/>
            </w14:lightRig>
          </w14:scene3d>
        </w:rPr>
        <w:t>4</w:t>
      </w:r>
      <w:r>
        <w:rPr>
          <w:rFonts w:ascii="Times New Roman" w:eastAsia="宋体"/>
          <w:sz w:val="24"/>
          <w:szCs w:val="24"/>
          <w14:scene3d>
            <w14:lightRig w14:rig="threePt" w14:dir="t">
              <w14:rot w14:lat="0" w14:lon="0" w14:rev="0"/>
            </w14:lightRig>
          </w14:scene3d>
        </w:rPr>
        <w:t xml:space="preserve"> </w:t>
      </w:r>
      <w:r>
        <w:rPr>
          <w:rFonts w:ascii="Times New Roman" w:eastAsia="宋体"/>
          <w:sz w:val="24"/>
          <w:szCs w:val="24"/>
        </w:rPr>
        <w:t>数据通信是通信技术和</w:t>
      </w:r>
      <w:r>
        <w:rPr>
          <w:rFonts w:ascii="Times New Roman" w:eastAsia="宋体"/>
          <w:sz w:val="24"/>
          <w:szCs w:val="24"/>
        </w:rPr>
        <w:fldChar w:fldCharType="begin"/>
      </w:r>
      <w:r>
        <w:rPr>
          <w:rFonts w:ascii="Times New Roman" w:eastAsia="宋体"/>
          <w:sz w:val="24"/>
          <w:szCs w:val="24"/>
        </w:rPr>
        <w:instrText xml:space="preserve"> HYPERLINK "https://baike.baidu.com/item/%E8%AE%A1%E7%AE%97%E6%9C%BA/0?fromModule=lemma_inlink" \t "https://baike.baidu.com/item/%E6%95%B0%E6%8D%AE%E9%80%9A%E4%BF%A1/_blank" </w:instrText>
      </w:r>
      <w:r>
        <w:rPr>
          <w:rFonts w:ascii="Times New Roman" w:eastAsia="宋体"/>
          <w:sz w:val="24"/>
          <w:szCs w:val="24"/>
        </w:rPr>
        <w:fldChar w:fldCharType="separate"/>
      </w:r>
      <w:r>
        <w:rPr>
          <w:rFonts w:ascii="Times New Roman" w:eastAsia="宋体"/>
          <w:sz w:val="24"/>
          <w:szCs w:val="24"/>
        </w:rPr>
        <w:t>计算机</w:t>
      </w:r>
      <w:r>
        <w:rPr>
          <w:rFonts w:ascii="Times New Roman" w:eastAsia="宋体"/>
          <w:sz w:val="24"/>
          <w:szCs w:val="24"/>
        </w:rPr>
        <w:fldChar w:fldCharType="end"/>
      </w:r>
      <w:r>
        <w:rPr>
          <w:rFonts w:ascii="Times New Roman" w:eastAsia="宋体"/>
          <w:sz w:val="24"/>
          <w:szCs w:val="24"/>
        </w:rPr>
        <w:t>技术相结合而产生的一种新的</w:t>
      </w:r>
      <w:r>
        <w:fldChar w:fldCharType="begin"/>
      </w:r>
      <w:r>
        <w:instrText xml:space="preserve"> HYPERLINK "https://baike.baidu.com/item/%E9%80%9A%E4%BF%A1%E6%96%B9%E5%BC%8F/4535155?fromModule=lemma_inlink" \t "https://baike.baidu.com/item/%E6%95%B0%E6%8D%AE%E9%80%9A%E4%BF%A1/_blank" </w:instrText>
      </w:r>
      <w:r>
        <w:fldChar w:fldCharType="separate"/>
      </w:r>
      <w:r>
        <w:rPr>
          <w:rFonts w:ascii="Times New Roman" w:eastAsia="宋体"/>
          <w:sz w:val="24"/>
          <w:szCs w:val="24"/>
        </w:rPr>
        <w:t>通信方式</w:t>
      </w:r>
      <w:r>
        <w:rPr>
          <w:rFonts w:ascii="Times New Roman" w:eastAsia="宋体"/>
          <w:sz w:val="24"/>
          <w:szCs w:val="24"/>
        </w:rPr>
        <w:fldChar w:fldCharType="end"/>
      </w:r>
      <w:r>
        <w:rPr>
          <w:rFonts w:ascii="Times New Roman" w:eastAsia="宋体"/>
          <w:sz w:val="24"/>
          <w:szCs w:val="24"/>
        </w:rPr>
        <w:t>。要在两地间</w:t>
      </w:r>
      <w:r>
        <w:fldChar w:fldCharType="begin"/>
      </w:r>
      <w:r>
        <w:instrText xml:space="preserve"> HYPERLINK "https://baike.baidu.com/item/%E4%BC%A0%E8%BE%93/7078195?fromModule=lemma_inlink" \t "https://baike.baidu.com/item/%E6%95%B0%E6%8D%AE%E9%80%9A%E4%BF%A1/_blank" </w:instrText>
      </w:r>
      <w:r>
        <w:fldChar w:fldCharType="separate"/>
      </w:r>
      <w:r>
        <w:rPr>
          <w:rFonts w:ascii="Times New Roman" w:eastAsia="宋体"/>
          <w:sz w:val="24"/>
          <w:szCs w:val="24"/>
        </w:rPr>
        <w:t>传输</w:t>
      </w:r>
      <w:r>
        <w:rPr>
          <w:rFonts w:ascii="Times New Roman" w:eastAsia="宋体"/>
          <w:sz w:val="24"/>
          <w:szCs w:val="24"/>
        </w:rPr>
        <w:fldChar w:fldCharType="end"/>
      </w:r>
      <w:r>
        <w:rPr>
          <w:rFonts w:ascii="Times New Roman" w:eastAsia="宋体"/>
          <w:sz w:val="24"/>
          <w:szCs w:val="24"/>
        </w:rPr>
        <w:t>信息必须有传输信道，根据传输媒体的不同，有有线数据通信与无线数据通信之分。但它们都是通过传输信道将</w:t>
      </w:r>
      <w:r>
        <w:fldChar w:fldCharType="begin"/>
      </w:r>
      <w:r>
        <w:instrText xml:space="preserve"> HYPERLINK "https://baike.baidu.com/item/%E6%95%B0%E6%8D%AE%E7%BB%88%E7%AB%AF/8433840?fromModule=lemma_inlink" \t "https://baike.baidu.com/item/%E6%95%B0%E6%8D%AE%E9%80%9A%E4%BF%A1/_blank" </w:instrText>
      </w:r>
      <w:r>
        <w:fldChar w:fldCharType="separate"/>
      </w:r>
      <w:r>
        <w:rPr>
          <w:rFonts w:ascii="Times New Roman" w:eastAsia="宋体"/>
          <w:sz w:val="24"/>
          <w:szCs w:val="24"/>
        </w:rPr>
        <w:t>数据终端</w:t>
      </w:r>
      <w:r>
        <w:rPr>
          <w:rFonts w:ascii="Times New Roman" w:eastAsia="宋体"/>
          <w:sz w:val="24"/>
          <w:szCs w:val="24"/>
        </w:rPr>
        <w:fldChar w:fldCharType="end"/>
      </w:r>
      <w:r>
        <w:rPr>
          <w:rFonts w:ascii="Times New Roman" w:eastAsia="宋体"/>
          <w:sz w:val="24"/>
          <w:szCs w:val="24"/>
        </w:rPr>
        <w:t>与计算机联结起来，而使不同地点的数据终端实现软、</w:t>
      </w:r>
      <w:r>
        <w:fldChar w:fldCharType="begin"/>
      </w:r>
      <w:r>
        <w:instrText xml:space="preserve"> HYPERLINK "https://baike.baidu.com/item/%E7%A1%AC%E4%BB%B6/479446?fromModule=lemma_inlink" \t "https://baike.baidu.com/item/%E6%95%B0%E6%8D%AE%E9%80%9A%E4%BF%A1/_blank" </w:instrText>
      </w:r>
      <w:r>
        <w:fldChar w:fldCharType="separate"/>
      </w:r>
      <w:r>
        <w:rPr>
          <w:rFonts w:ascii="Times New Roman" w:eastAsia="宋体"/>
          <w:sz w:val="24"/>
          <w:szCs w:val="24"/>
        </w:rPr>
        <w:t>硬件</w:t>
      </w:r>
      <w:r>
        <w:rPr>
          <w:rFonts w:ascii="Times New Roman" w:eastAsia="宋体"/>
          <w:sz w:val="24"/>
          <w:szCs w:val="24"/>
        </w:rPr>
        <w:fldChar w:fldCharType="end"/>
      </w:r>
      <w:r>
        <w:rPr>
          <w:rFonts w:ascii="Times New Roman" w:eastAsia="宋体"/>
          <w:sz w:val="24"/>
          <w:szCs w:val="24"/>
        </w:rPr>
        <w:t>和</w:t>
      </w:r>
      <w:r>
        <w:fldChar w:fldCharType="begin"/>
      </w:r>
      <w:r>
        <w:instrText xml:space="preserve"> HYPERLINK "https://baike.baidu.com/item/%E4%BF%A1%E6%81%AF%E8%B5%84%E6%BA%90/1060070?fromModule=lemma_inlink" \t "https://baike.baidu.com/item/%E6%95%B0%E6%8D%AE%E9%80%9A%E4%BF%A1/_blank" </w:instrText>
      </w:r>
      <w:r>
        <w:fldChar w:fldCharType="separate"/>
      </w:r>
      <w:r>
        <w:rPr>
          <w:rFonts w:ascii="Times New Roman" w:eastAsia="宋体"/>
          <w:sz w:val="24"/>
          <w:szCs w:val="24"/>
        </w:rPr>
        <w:t>信息资源</w:t>
      </w:r>
      <w:r>
        <w:rPr>
          <w:rFonts w:ascii="Times New Roman" w:eastAsia="宋体"/>
          <w:sz w:val="24"/>
          <w:szCs w:val="24"/>
        </w:rPr>
        <w:fldChar w:fldCharType="end"/>
      </w:r>
      <w:r>
        <w:rPr>
          <w:rFonts w:ascii="Times New Roman" w:eastAsia="宋体"/>
          <w:sz w:val="24"/>
          <w:szCs w:val="24"/>
        </w:rPr>
        <w:t>的共享。</w:t>
      </w:r>
      <w:bookmarkEnd w:id="208"/>
    </w:p>
    <w:p w14:paraId="0299392A">
      <w:pPr>
        <w:pStyle w:val="36"/>
        <w:widowControl w:val="0"/>
        <w:numPr>
          <w:ilvl w:val="2"/>
          <w:numId w:val="0"/>
        </w:numPr>
        <w:spacing w:before="0" w:beforeLines="0" w:after="0" w:afterLines="0" w:line="360" w:lineRule="auto"/>
        <w:rPr>
          <w:rFonts w:ascii="Times New Roman" w:eastAsia="宋体"/>
          <w:sz w:val="24"/>
          <w:szCs w:val="24"/>
        </w:rPr>
      </w:pPr>
      <w:bookmarkStart w:id="209" w:name="_Toc31342"/>
      <w:r>
        <w:rPr>
          <w:rFonts w:ascii="Times New Roman" w:eastAsia="宋体"/>
          <w:b/>
          <w:bCs/>
          <w:sz w:val="24"/>
          <w:szCs w:val="24"/>
          <w14:scene3d>
            <w14:lightRig w14:rig="threePt" w14:dir="t">
              <w14:rot w14:lat="0" w14:lon="0" w14:rev="0"/>
            </w14:lightRig>
          </w14:scene3d>
        </w:rPr>
        <w:t>3.</w:t>
      </w:r>
      <w:r>
        <w:rPr>
          <w:rFonts w:hint="eastAsia" w:ascii="Times New Roman" w:eastAsia="宋体"/>
          <w:b/>
          <w:bCs/>
          <w:sz w:val="24"/>
          <w:szCs w:val="24"/>
          <w:lang w:val="en-US" w:eastAsia="zh-CN"/>
          <w14:scene3d>
            <w14:lightRig w14:rig="threePt" w14:dir="t">
              <w14:rot w14:lat="0" w14:lon="0" w14:rev="0"/>
            </w14:lightRig>
          </w14:scene3d>
        </w:rPr>
        <w:t>0.</w:t>
      </w:r>
      <w:r>
        <w:rPr>
          <w:rFonts w:ascii="Times New Roman" w:eastAsia="宋体"/>
          <w:b/>
          <w:bCs/>
          <w:sz w:val="24"/>
          <w:szCs w:val="24"/>
          <w14:scene3d>
            <w14:lightRig w14:rig="threePt" w14:dir="t">
              <w14:rot w14:lat="0" w14:lon="0" w14:rev="0"/>
            </w14:lightRig>
          </w14:scene3d>
        </w:rPr>
        <w:t xml:space="preserve">5 </w:t>
      </w:r>
      <w:r>
        <w:rPr>
          <w:rFonts w:hint="eastAsia" w:ascii="Times New Roman" w:eastAsia="宋体"/>
          <w:sz w:val="24"/>
          <w:szCs w:val="24"/>
          <w14:scene3d>
            <w14:lightRig w14:rig="threePt" w14:dir="t">
              <w14:rot w14:lat="0" w14:lon="0" w14:rev="0"/>
            </w14:lightRig>
          </w14:scene3d>
        </w:rPr>
        <w:t>环境感知技术是指通过传感器等设备感知环境信息的技术。它可以实时准确地获取环境的各种参数，并将这些信息传输到监控系统中进行分析处理。通过环境感知技术，监控系统可以更好地适应各种环境条件，提高系统的稳定性和可靠性。从而提高</w:t>
      </w:r>
      <w:r>
        <w:rPr>
          <w:rFonts w:ascii="Times New Roman" w:eastAsia="宋体"/>
          <w:sz w:val="24"/>
          <w:szCs w:val="24"/>
        </w:rPr>
        <w:t>建设对梁场内安全生产、环境管理、应急管理、封闭化管理、运输车辆管理、能源管理、梁场办公和公共服务</w:t>
      </w:r>
      <w:r>
        <w:rPr>
          <w:rFonts w:hint="eastAsia" w:ascii="Times New Roman" w:eastAsia="宋体"/>
          <w:sz w:val="24"/>
          <w:szCs w:val="24"/>
        </w:rPr>
        <w:t>等信息感知监控管理。</w:t>
      </w:r>
      <w:bookmarkEnd w:id="209"/>
    </w:p>
    <w:p w14:paraId="4B32B9CD">
      <w:pPr>
        <w:widowControl/>
        <w:adjustRightInd w:val="0"/>
        <w:spacing w:line="360" w:lineRule="auto"/>
        <w:rPr>
          <w:rFonts w:ascii="Times New Roman" w:hAnsi="Times New Roman" w:eastAsia="宋体" w:cs="Times New Roman"/>
          <w:sz w:val="24"/>
          <w:szCs w:val="24"/>
        </w:rPr>
      </w:pPr>
    </w:p>
    <w:p w14:paraId="740EDA7E">
      <w:pPr>
        <w:widowControl/>
        <w:adjustRightInd w:val="0"/>
        <w:spacing w:line="360" w:lineRule="auto"/>
        <w:rPr>
          <w:rFonts w:ascii="Times New Roman" w:hAnsi="Times New Roman" w:eastAsia="宋体" w:cs="Times New Roman"/>
          <w:sz w:val="24"/>
          <w:szCs w:val="24"/>
        </w:rPr>
      </w:pPr>
    </w:p>
    <w:p w14:paraId="78E10FA0">
      <w:pPr>
        <w:widowControl/>
        <w:adjustRightInd w:val="0"/>
        <w:spacing w:line="360" w:lineRule="auto"/>
        <w:rPr>
          <w:rFonts w:ascii="Times New Roman" w:hAnsi="Times New Roman" w:eastAsia="宋体" w:cs="Times New Roman"/>
          <w:sz w:val="24"/>
          <w:szCs w:val="24"/>
        </w:rPr>
      </w:pPr>
    </w:p>
    <w:p w14:paraId="6D217711">
      <w:pPr>
        <w:widowControl/>
        <w:adjustRightInd w:val="0"/>
        <w:spacing w:line="360" w:lineRule="auto"/>
        <w:rPr>
          <w:rFonts w:ascii="Times New Roman" w:hAnsi="Times New Roman" w:eastAsia="宋体" w:cs="Times New Roman"/>
          <w:sz w:val="24"/>
          <w:szCs w:val="24"/>
        </w:rPr>
      </w:pPr>
    </w:p>
    <w:p w14:paraId="37E1B073">
      <w:pPr>
        <w:widowControl/>
        <w:adjustRightInd w:val="0"/>
        <w:spacing w:line="360" w:lineRule="auto"/>
        <w:rPr>
          <w:rFonts w:ascii="Times New Roman" w:hAnsi="Times New Roman" w:eastAsia="宋体" w:cs="Times New Roman"/>
          <w:sz w:val="24"/>
          <w:szCs w:val="24"/>
        </w:rPr>
      </w:pPr>
    </w:p>
    <w:p w14:paraId="683B0D8E">
      <w:pPr>
        <w:widowControl/>
        <w:adjustRightInd w:val="0"/>
        <w:spacing w:line="360" w:lineRule="auto"/>
        <w:rPr>
          <w:rFonts w:ascii="Times New Roman" w:hAnsi="Times New Roman" w:eastAsia="宋体" w:cs="Times New Roman"/>
          <w:sz w:val="24"/>
          <w:szCs w:val="24"/>
        </w:rPr>
      </w:pPr>
    </w:p>
    <w:p w14:paraId="3C84025D">
      <w:pPr>
        <w:widowControl/>
        <w:adjustRightInd w:val="0"/>
        <w:spacing w:line="360" w:lineRule="auto"/>
        <w:rPr>
          <w:rFonts w:ascii="Times New Roman" w:hAnsi="Times New Roman" w:eastAsia="宋体" w:cs="Times New Roman"/>
          <w:sz w:val="24"/>
          <w:szCs w:val="24"/>
        </w:rPr>
      </w:pPr>
    </w:p>
    <w:p w14:paraId="2F5B7457">
      <w:pPr>
        <w:widowControl/>
        <w:adjustRightInd w:val="0"/>
        <w:spacing w:line="360" w:lineRule="auto"/>
        <w:rPr>
          <w:rFonts w:ascii="Times New Roman" w:hAnsi="Times New Roman" w:eastAsia="宋体" w:cs="Times New Roman"/>
          <w:sz w:val="24"/>
          <w:szCs w:val="24"/>
        </w:rPr>
      </w:pPr>
    </w:p>
    <w:p w14:paraId="628AFD2D">
      <w:pPr>
        <w:widowControl/>
        <w:adjustRightInd w:val="0"/>
        <w:spacing w:line="360" w:lineRule="auto"/>
        <w:rPr>
          <w:rFonts w:ascii="Times New Roman" w:hAnsi="Times New Roman" w:eastAsia="宋体" w:cs="Times New Roman"/>
          <w:sz w:val="24"/>
          <w:szCs w:val="24"/>
        </w:rPr>
      </w:pPr>
    </w:p>
    <w:p w14:paraId="091FA3CF">
      <w:pPr>
        <w:widowControl/>
        <w:adjustRightInd w:val="0"/>
        <w:spacing w:line="360" w:lineRule="auto"/>
        <w:rPr>
          <w:rFonts w:ascii="Times New Roman" w:hAnsi="Times New Roman" w:eastAsia="宋体" w:cs="Times New Roman"/>
          <w:sz w:val="24"/>
          <w:szCs w:val="24"/>
        </w:rPr>
      </w:pPr>
    </w:p>
    <w:p w14:paraId="1DDBE45D">
      <w:pPr>
        <w:widowControl/>
        <w:adjustRightInd w:val="0"/>
        <w:spacing w:line="360" w:lineRule="auto"/>
        <w:rPr>
          <w:rFonts w:ascii="Times New Roman" w:hAnsi="Times New Roman" w:eastAsia="宋体" w:cs="Times New Roman"/>
          <w:sz w:val="24"/>
          <w:szCs w:val="24"/>
        </w:rPr>
      </w:pPr>
    </w:p>
    <w:p w14:paraId="17D4850D">
      <w:pPr>
        <w:widowControl/>
        <w:adjustRightInd w:val="0"/>
        <w:spacing w:line="360" w:lineRule="auto"/>
        <w:rPr>
          <w:rFonts w:ascii="Times New Roman" w:hAnsi="Times New Roman" w:eastAsia="宋体" w:cs="Times New Roman"/>
          <w:sz w:val="24"/>
          <w:szCs w:val="24"/>
        </w:rPr>
      </w:pPr>
    </w:p>
    <w:p w14:paraId="4F00FF37">
      <w:pPr>
        <w:widowControl/>
        <w:adjustRightInd w:val="0"/>
        <w:spacing w:line="360" w:lineRule="auto"/>
        <w:rPr>
          <w:rFonts w:ascii="Times New Roman" w:hAnsi="Times New Roman" w:eastAsia="宋体" w:cs="Times New Roman"/>
          <w:sz w:val="24"/>
          <w:szCs w:val="24"/>
        </w:rPr>
      </w:pPr>
    </w:p>
    <w:p w14:paraId="744BC35C">
      <w:pPr>
        <w:widowControl/>
        <w:adjustRightInd w:val="0"/>
        <w:spacing w:line="360" w:lineRule="auto"/>
        <w:rPr>
          <w:rFonts w:ascii="Times New Roman" w:hAnsi="Times New Roman" w:eastAsia="宋体" w:cs="Times New Roman"/>
          <w:sz w:val="24"/>
          <w:szCs w:val="24"/>
        </w:rPr>
      </w:pPr>
    </w:p>
    <w:p w14:paraId="19928D38">
      <w:pPr>
        <w:widowControl/>
        <w:adjustRightInd w:val="0"/>
        <w:spacing w:line="360" w:lineRule="auto"/>
        <w:rPr>
          <w:rFonts w:ascii="Times New Roman" w:hAnsi="Times New Roman" w:eastAsia="宋体" w:cs="Times New Roman"/>
          <w:sz w:val="24"/>
          <w:szCs w:val="24"/>
        </w:rPr>
      </w:pPr>
    </w:p>
    <w:p w14:paraId="26406D4B">
      <w:pPr>
        <w:pStyle w:val="37"/>
        <w:numPr>
          <w:ilvl w:val="1"/>
          <w:numId w:val="0"/>
        </w:numPr>
        <w:spacing w:before="0" w:beforeLines="0" w:after="0" w:afterLines="0"/>
        <w:jc w:val="center"/>
        <w:rPr>
          <w:rFonts w:ascii="Times New Roman" w:eastAsia="宋体"/>
          <w:b/>
          <w:bCs/>
          <w:sz w:val="32"/>
          <w:szCs w:val="32"/>
        </w:rPr>
      </w:pPr>
      <w:bookmarkStart w:id="210" w:name="_Toc3764"/>
      <w:r>
        <w:rPr>
          <w:rFonts w:hint="eastAsia" w:ascii="Times New Roman" w:eastAsia="宋体"/>
          <w:b/>
          <w:bCs/>
          <w:sz w:val="32"/>
          <w:szCs w:val="32"/>
        </w:rPr>
        <w:t xml:space="preserve">5 </w:t>
      </w:r>
      <w:r>
        <w:rPr>
          <w:rFonts w:ascii="Times New Roman" w:eastAsia="宋体"/>
          <w:b/>
          <w:bCs/>
          <w:sz w:val="32"/>
          <w:szCs w:val="32"/>
        </w:rPr>
        <w:t>系统集成</w:t>
      </w:r>
      <w:bookmarkEnd w:id="210"/>
    </w:p>
    <w:p w14:paraId="10ADA8D2">
      <w:pPr>
        <w:pStyle w:val="36"/>
        <w:numPr>
          <w:ilvl w:val="2"/>
          <w:numId w:val="0"/>
        </w:numPr>
        <w:spacing w:before="0" w:beforeLines="0" w:after="0" w:afterLines="0" w:line="360" w:lineRule="auto"/>
        <w:jc w:val="center"/>
        <w:rPr>
          <w:rFonts w:ascii="Times New Roman" w:eastAsia="宋体"/>
          <w:b/>
          <w:bCs/>
          <w:kern w:val="2"/>
          <w:sz w:val="28"/>
          <w:szCs w:val="28"/>
        </w:rPr>
      </w:pPr>
      <w:bookmarkStart w:id="211" w:name="_Toc1394"/>
      <w:r>
        <w:rPr>
          <w:rFonts w:hint="eastAsia" w:ascii="Times New Roman" w:eastAsia="宋体"/>
          <w:b/>
          <w:bCs/>
          <w:kern w:val="2"/>
          <w:sz w:val="28"/>
          <w:szCs w:val="28"/>
        </w:rPr>
        <w:t xml:space="preserve">5.2 </w:t>
      </w:r>
      <w:r>
        <w:rPr>
          <w:rFonts w:ascii="Times New Roman" w:eastAsia="宋体"/>
          <w:b/>
          <w:bCs/>
          <w:kern w:val="2"/>
          <w:sz w:val="28"/>
          <w:szCs w:val="28"/>
        </w:rPr>
        <w:t>内部集成</w:t>
      </w:r>
      <w:bookmarkEnd w:id="211"/>
    </w:p>
    <w:p w14:paraId="71323A35">
      <w:pPr>
        <w:pStyle w:val="33"/>
        <w:numPr>
          <w:ilvl w:val="3"/>
          <w:numId w:val="0"/>
        </w:numPr>
        <w:spacing w:before="0" w:beforeLines="0" w:after="0" w:afterLines="0" w:line="360" w:lineRule="auto"/>
        <w:rPr>
          <w:rFonts w:ascii="Times New Roman" w:eastAsia="宋体"/>
          <w:sz w:val="24"/>
          <w:szCs w:val="22"/>
        </w:rPr>
      </w:pPr>
      <w:r>
        <w:rPr>
          <w:rFonts w:hint="eastAsia" w:ascii="Times New Roman" w:eastAsia="宋体"/>
          <w:b/>
          <w:bCs/>
          <w:sz w:val="24"/>
          <w:szCs w:val="22"/>
        </w:rPr>
        <w:t xml:space="preserve">5.2.1 </w:t>
      </w:r>
      <w:r>
        <w:rPr>
          <w:rFonts w:ascii="Times New Roman" w:eastAsia="宋体"/>
          <w:sz w:val="24"/>
          <w:szCs w:val="22"/>
        </w:rPr>
        <w:t>集成方式应包括</w:t>
      </w:r>
      <w:r>
        <w:rPr>
          <w:rFonts w:hint="eastAsia" w:ascii="Times New Roman" w:eastAsia="宋体"/>
          <w:sz w:val="24"/>
          <w:szCs w:val="22"/>
        </w:rPr>
        <w:t>：</w:t>
      </w:r>
    </w:p>
    <w:p w14:paraId="2EEFECC1">
      <w:pPr>
        <w:pStyle w:val="33"/>
        <w:numPr>
          <w:ilvl w:val="3"/>
          <w:numId w:val="0"/>
        </w:numPr>
        <w:spacing w:before="0" w:beforeLines="0" w:after="0" w:afterLines="0" w:line="360" w:lineRule="auto"/>
        <w:ind w:firstLine="480" w:firstLineChars="200"/>
        <w:rPr>
          <w:rFonts w:ascii="Times New Roman" w:eastAsia="宋体"/>
          <w:sz w:val="24"/>
          <w:szCs w:val="22"/>
        </w:rPr>
      </w:pPr>
      <w:r>
        <w:rPr>
          <w:rFonts w:hint="eastAsia" w:ascii="Times New Roman" w:eastAsia="宋体"/>
          <w:sz w:val="24"/>
          <w:szCs w:val="22"/>
        </w:rPr>
        <w:t xml:space="preserve">1 </w:t>
      </w:r>
      <w:r>
        <w:rPr>
          <w:rFonts w:ascii="Times New Roman" w:eastAsia="宋体"/>
          <w:sz w:val="24"/>
          <w:szCs w:val="22"/>
        </w:rPr>
        <w:t>URL集成</w:t>
      </w:r>
      <w:r>
        <w:rPr>
          <w:rFonts w:hint="eastAsia" w:ascii="Times New Roman" w:eastAsia="宋体"/>
          <w:sz w:val="24"/>
          <w:szCs w:val="22"/>
        </w:rPr>
        <w:t>：URL集成技术通过不同的设置和应用场景，‌实现了跨平台、‌跨系统的数据共享和功能集成，‌提高了系统的可访问性和用户体验。‌</w:t>
      </w:r>
    </w:p>
    <w:p w14:paraId="455A785D">
      <w:pPr>
        <w:pStyle w:val="33"/>
        <w:numPr>
          <w:ilvl w:val="3"/>
          <w:numId w:val="0"/>
        </w:numPr>
        <w:spacing w:before="0" w:beforeLines="0" w:after="0" w:afterLines="0" w:line="360" w:lineRule="auto"/>
        <w:ind w:firstLine="480" w:firstLineChars="200"/>
        <w:rPr>
          <w:rFonts w:ascii="Times New Roman" w:eastAsia="宋体"/>
          <w:sz w:val="24"/>
          <w:szCs w:val="22"/>
        </w:rPr>
      </w:pPr>
      <w:r>
        <w:rPr>
          <w:rFonts w:hint="eastAsia" w:ascii="Times New Roman" w:eastAsia="宋体"/>
          <w:sz w:val="24"/>
          <w:szCs w:val="22"/>
        </w:rPr>
        <w:t xml:space="preserve">2 </w:t>
      </w:r>
      <w:r>
        <w:rPr>
          <w:rFonts w:ascii="Times New Roman" w:eastAsia="宋体"/>
          <w:sz w:val="24"/>
          <w:szCs w:val="22"/>
        </w:rPr>
        <w:t>Iframe集成</w:t>
      </w:r>
      <w:r>
        <w:rPr>
          <w:rFonts w:hint="eastAsia" w:ascii="Times New Roman" w:eastAsia="宋体"/>
          <w:sz w:val="24"/>
          <w:szCs w:val="22"/>
        </w:rPr>
        <w:t>：Iframe是HTML中的一个元素，可以用来在当前网页中嵌入另一个网页。这种技术常常被用于创建类似于框架的页面布局，或者是为了在自己的网站上显示其他网站的内容。</w:t>
      </w:r>
    </w:p>
    <w:p w14:paraId="3AC84FDE">
      <w:pPr>
        <w:pStyle w:val="33"/>
        <w:numPr>
          <w:ilvl w:val="3"/>
          <w:numId w:val="0"/>
        </w:numPr>
        <w:spacing w:before="0" w:beforeLines="0" w:after="0" w:afterLines="0" w:line="360" w:lineRule="auto"/>
        <w:ind w:firstLine="480" w:firstLineChars="200"/>
        <w:rPr>
          <w:rFonts w:ascii="Times New Roman" w:eastAsia="宋体"/>
          <w:sz w:val="24"/>
          <w:szCs w:val="22"/>
        </w:rPr>
      </w:pPr>
      <w:r>
        <w:rPr>
          <w:rFonts w:hint="eastAsia" w:ascii="Times New Roman" w:eastAsia="宋体"/>
          <w:sz w:val="24"/>
          <w:szCs w:val="22"/>
        </w:rPr>
        <w:t xml:space="preserve">3 </w:t>
      </w:r>
      <w:r>
        <w:rPr>
          <w:rFonts w:ascii="Times New Roman" w:eastAsia="宋体"/>
          <w:sz w:val="24"/>
          <w:szCs w:val="22"/>
        </w:rPr>
        <w:t>Webservice集成</w:t>
      </w:r>
      <w:r>
        <w:rPr>
          <w:rFonts w:hint="eastAsia" w:ascii="Times New Roman" w:eastAsia="宋体"/>
          <w:sz w:val="24"/>
          <w:szCs w:val="22"/>
        </w:rPr>
        <w:t>：WebService集成方式是指将不同的应用程序通过网络服务接口连接起来，实现互操作性和数据交换的过程，常见的集成方式包括SOAP、REST、XML-RPC等。</w:t>
      </w:r>
    </w:p>
    <w:p w14:paraId="31ACC773">
      <w:pPr>
        <w:pStyle w:val="33"/>
        <w:numPr>
          <w:ilvl w:val="3"/>
          <w:numId w:val="0"/>
        </w:numPr>
        <w:spacing w:before="0" w:beforeLines="0" w:after="0" w:afterLines="0" w:line="360" w:lineRule="auto"/>
        <w:ind w:firstLine="480" w:firstLineChars="200"/>
        <w:rPr>
          <w:rFonts w:ascii="Times New Roman" w:eastAsia="宋体"/>
          <w:sz w:val="24"/>
          <w:szCs w:val="22"/>
        </w:rPr>
      </w:pPr>
      <w:r>
        <w:rPr>
          <w:rFonts w:hint="eastAsia" w:ascii="Times New Roman" w:eastAsia="宋体"/>
          <w:sz w:val="24"/>
          <w:szCs w:val="22"/>
        </w:rPr>
        <w:t xml:space="preserve">4 </w:t>
      </w:r>
      <w:r>
        <w:rPr>
          <w:rFonts w:ascii="Times New Roman" w:eastAsia="宋体"/>
          <w:sz w:val="24"/>
          <w:szCs w:val="22"/>
        </w:rPr>
        <w:t>API集成</w:t>
      </w:r>
      <w:r>
        <w:rPr>
          <w:rFonts w:hint="eastAsia" w:ascii="Times New Roman" w:eastAsia="宋体"/>
          <w:sz w:val="24"/>
          <w:szCs w:val="22"/>
        </w:rPr>
        <w:t>：是指通过应用程序编程接口（API）将不同的软件应用程序或服务连接起来，以实现数据共享、功能调用和业务流程的整合。API集成是一种重要的技术手段，它通过标准化的接口连接不同的软件系统，实现数据共享和功能扩展，从而提高系统的整体效率和用户体验。</w:t>
      </w:r>
    </w:p>
    <w:p w14:paraId="4C6C4B69">
      <w:pPr>
        <w:widowControl/>
        <w:adjustRightInd w:val="0"/>
        <w:spacing w:line="360" w:lineRule="auto"/>
        <w:rPr>
          <w:rFonts w:ascii="Times New Roman" w:hAnsi="Times New Roman" w:eastAsia="宋体" w:cs="Times New Roman"/>
          <w:sz w:val="24"/>
          <w:szCs w:val="24"/>
        </w:rPr>
      </w:pPr>
    </w:p>
    <w:p w14:paraId="7195E3AB">
      <w:pPr>
        <w:widowControl/>
        <w:adjustRightInd w:val="0"/>
        <w:spacing w:line="360" w:lineRule="auto"/>
        <w:rPr>
          <w:rFonts w:ascii="Times New Roman" w:hAnsi="Times New Roman" w:eastAsia="宋体" w:cs="Times New Roman"/>
          <w:sz w:val="24"/>
          <w:szCs w:val="24"/>
        </w:rPr>
      </w:pPr>
    </w:p>
    <w:p w14:paraId="1E4BFFE0">
      <w:pPr>
        <w:widowControl/>
        <w:adjustRightInd w:val="0"/>
        <w:spacing w:line="360" w:lineRule="auto"/>
        <w:rPr>
          <w:rFonts w:ascii="Times New Roman" w:hAnsi="Times New Roman" w:eastAsia="宋体" w:cs="Times New Roman"/>
          <w:sz w:val="24"/>
          <w:szCs w:val="24"/>
        </w:rPr>
      </w:pPr>
    </w:p>
    <w:p w14:paraId="64A3E573">
      <w:pPr>
        <w:widowControl/>
        <w:adjustRightInd w:val="0"/>
        <w:spacing w:line="360" w:lineRule="auto"/>
        <w:rPr>
          <w:rFonts w:ascii="Times New Roman" w:hAnsi="Times New Roman" w:eastAsia="宋体" w:cs="Times New Roman"/>
          <w:sz w:val="24"/>
          <w:szCs w:val="24"/>
        </w:rPr>
      </w:pPr>
    </w:p>
    <w:p w14:paraId="7EA66C01">
      <w:pPr>
        <w:widowControl/>
        <w:adjustRightInd w:val="0"/>
        <w:spacing w:line="360" w:lineRule="auto"/>
        <w:rPr>
          <w:rFonts w:ascii="Times New Roman" w:hAnsi="Times New Roman" w:eastAsia="宋体" w:cs="Times New Roman"/>
          <w:sz w:val="24"/>
          <w:szCs w:val="24"/>
        </w:rPr>
      </w:pPr>
    </w:p>
    <w:p w14:paraId="518A4C89">
      <w:pPr>
        <w:widowControl/>
        <w:adjustRightInd w:val="0"/>
        <w:spacing w:line="360" w:lineRule="auto"/>
        <w:rPr>
          <w:rFonts w:ascii="Times New Roman" w:hAnsi="Times New Roman" w:eastAsia="宋体" w:cs="Times New Roman"/>
          <w:sz w:val="24"/>
          <w:szCs w:val="24"/>
        </w:rPr>
      </w:pPr>
    </w:p>
    <w:p w14:paraId="41A70C72">
      <w:pPr>
        <w:widowControl/>
        <w:adjustRightInd w:val="0"/>
        <w:spacing w:line="360" w:lineRule="auto"/>
        <w:rPr>
          <w:rFonts w:ascii="Times New Roman" w:hAnsi="Times New Roman" w:eastAsia="宋体" w:cs="Times New Roman"/>
          <w:sz w:val="24"/>
          <w:szCs w:val="24"/>
        </w:rPr>
      </w:pPr>
    </w:p>
    <w:p w14:paraId="409541BD">
      <w:pPr>
        <w:widowControl/>
        <w:adjustRightInd w:val="0"/>
        <w:spacing w:line="360" w:lineRule="auto"/>
        <w:rPr>
          <w:rFonts w:ascii="Times New Roman" w:hAnsi="Times New Roman" w:eastAsia="宋体" w:cs="Times New Roman"/>
          <w:sz w:val="24"/>
          <w:szCs w:val="24"/>
        </w:rPr>
      </w:pPr>
    </w:p>
    <w:p w14:paraId="3907BEB6">
      <w:pPr>
        <w:widowControl/>
        <w:adjustRightInd w:val="0"/>
        <w:spacing w:line="360" w:lineRule="auto"/>
        <w:rPr>
          <w:rFonts w:ascii="Times New Roman" w:hAnsi="Times New Roman" w:eastAsia="宋体" w:cs="Times New Roman"/>
          <w:sz w:val="24"/>
          <w:szCs w:val="24"/>
        </w:rPr>
      </w:pPr>
    </w:p>
    <w:p w14:paraId="792C17CB">
      <w:pPr>
        <w:widowControl/>
        <w:adjustRightInd w:val="0"/>
        <w:spacing w:line="360" w:lineRule="auto"/>
        <w:rPr>
          <w:rFonts w:ascii="Times New Roman" w:hAnsi="Times New Roman" w:eastAsia="宋体" w:cs="Times New Roman"/>
          <w:sz w:val="24"/>
          <w:szCs w:val="24"/>
        </w:rPr>
      </w:pPr>
    </w:p>
    <w:p w14:paraId="2B99B21F">
      <w:pPr>
        <w:widowControl/>
        <w:adjustRightInd w:val="0"/>
        <w:spacing w:line="360" w:lineRule="auto"/>
        <w:rPr>
          <w:rFonts w:ascii="Times New Roman" w:hAnsi="Times New Roman" w:eastAsia="宋体" w:cs="Times New Roman"/>
          <w:sz w:val="24"/>
          <w:szCs w:val="24"/>
        </w:rPr>
      </w:pPr>
    </w:p>
    <w:p w14:paraId="42530DFA">
      <w:pPr>
        <w:widowControl/>
        <w:adjustRightInd w:val="0"/>
        <w:spacing w:line="360" w:lineRule="auto"/>
        <w:rPr>
          <w:rFonts w:ascii="Times New Roman" w:hAnsi="Times New Roman" w:eastAsia="宋体" w:cs="Times New Roman"/>
          <w:sz w:val="24"/>
          <w:szCs w:val="24"/>
        </w:rPr>
      </w:pPr>
    </w:p>
    <w:p w14:paraId="074C0AF0">
      <w:pPr>
        <w:widowControl/>
        <w:adjustRightInd w:val="0"/>
        <w:spacing w:line="360" w:lineRule="auto"/>
        <w:rPr>
          <w:rFonts w:ascii="Times New Roman" w:hAnsi="Times New Roman" w:eastAsia="宋体" w:cs="Times New Roman"/>
          <w:sz w:val="24"/>
          <w:szCs w:val="24"/>
        </w:rPr>
      </w:pPr>
    </w:p>
    <w:p w14:paraId="0B4C47DF">
      <w:pPr>
        <w:widowControl/>
        <w:adjustRightInd w:val="0"/>
        <w:spacing w:line="360" w:lineRule="auto"/>
        <w:rPr>
          <w:rFonts w:ascii="Times New Roman" w:hAnsi="Times New Roman" w:eastAsia="宋体" w:cs="Times New Roman"/>
          <w:sz w:val="24"/>
          <w:szCs w:val="24"/>
        </w:rPr>
      </w:pPr>
    </w:p>
    <w:p w14:paraId="086DEFB6">
      <w:pPr>
        <w:pStyle w:val="37"/>
        <w:numPr>
          <w:ilvl w:val="1"/>
          <w:numId w:val="0"/>
        </w:numPr>
        <w:spacing w:before="0" w:beforeLines="0" w:after="0" w:afterLines="0"/>
        <w:jc w:val="center"/>
        <w:rPr>
          <w:sz w:val="32"/>
          <w:szCs w:val="32"/>
        </w:rPr>
      </w:pPr>
      <w:bookmarkStart w:id="212" w:name="_Toc16056"/>
      <w:r>
        <w:rPr>
          <w:rFonts w:ascii="Times New Roman" w:eastAsia="宋体"/>
          <w:b/>
          <w:bCs/>
          <w:sz w:val="32"/>
          <w:szCs w:val="32"/>
        </w:rPr>
        <w:t>6</w:t>
      </w:r>
      <w:r>
        <w:rPr>
          <w:rFonts w:hint="eastAsia" w:ascii="宋体" w:hAnsi="宋体" w:eastAsia="宋体" w:cs="宋体"/>
          <w:b/>
          <w:bCs/>
          <w:sz w:val="32"/>
          <w:szCs w:val="32"/>
        </w:rPr>
        <w:t xml:space="preserve"> 运行管理</w:t>
      </w:r>
      <w:bookmarkEnd w:id="212"/>
    </w:p>
    <w:p w14:paraId="7C91C758">
      <w:pPr>
        <w:pStyle w:val="36"/>
        <w:numPr>
          <w:ilvl w:val="2"/>
          <w:numId w:val="0"/>
        </w:numPr>
        <w:spacing w:before="0" w:beforeLines="0" w:after="0" w:afterLines="0" w:line="360" w:lineRule="auto"/>
        <w:jc w:val="center"/>
        <w:rPr>
          <w:rFonts w:hint="eastAsia" w:ascii="宋体" w:hAnsi="宋体" w:eastAsia="宋体" w:cs="宋体"/>
          <w:b/>
          <w:bCs/>
          <w:kern w:val="2"/>
          <w:sz w:val="28"/>
          <w:szCs w:val="28"/>
        </w:rPr>
      </w:pPr>
      <w:bookmarkStart w:id="213" w:name="_Toc20953"/>
      <w:r>
        <w:rPr>
          <w:rFonts w:ascii="Times New Roman" w:eastAsia="宋体"/>
          <w:b/>
          <w:bCs/>
          <w:kern w:val="2"/>
          <w:sz w:val="28"/>
          <w:szCs w:val="28"/>
        </w:rPr>
        <w:t xml:space="preserve">6.1 </w:t>
      </w:r>
      <w:r>
        <w:rPr>
          <w:rFonts w:hint="eastAsia" w:ascii="宋体" w:hAnsi="宋体" w:eastAsia="宋体" w:cs="宋体"/>
          <w:b/>
          <w:bCs/>
          <w:kern w:val="2"/>
          <w:sz w:val="28"/>
          <w:szCs w:val="28"/>
        </w:rPr>
        <w:t>工程信息管理</w:t>
      </w:r>
      <w:bookmarkEnd w:id="213"/>
    </w:p>
    <w:p w14:paraId="7F997DF1">
      <w:pPr>
        <w:pStyle w:val="31"/>
        <w:spacing w:line="360" w:lineRule="auto"/>
        <w:ind w:firstLine="0" w:firstLineChars="0"/>
        <w:rPr>
          <w:rFonts w:hint="eastAsia" w:hAnsi="宋体" w:cs="宋体"/>
          <w:kern w:val="2"/>
          <w:sz w:val="24"/>
          <w:szCs w:val="24"/>
        </w:rPr>
      </w:pPr>
      <w:r>
        <w:rPr>
          <w:rFonts w:ascii="Times New Roman"/>
          <w:b/>
          <w:bCs/>
          <w:kern w:val="2"/>
          <w:sz w:val="24"/>
          <w:szCs w:val="24"/>
        </w:rPr>
        <w:t xml:space="preserve">6.1.3 </w:t>
      </w:r>
      <w:r>
        <w:rPr>
          <w:rFonts w:hint="eastAsia" w:hAnsi="宋体" w:cs="宋体"/>
          <w:kern w:val="2"/>
          <w:sz w:val="24"/>
          <w:szCs w:val="24"/>
        </w:rPr>
        <w:t>人员外部特征包含以下几个方面：</w:t>
      </w:r>
    </w:p>
    <w:p w14:paraId="3E8173DF">
      <w:pPr>
        <w:pStyle w:val="31"/>
        <w:spacing w:line="360" w:lineRule="auto"/>
        <w:ind w:firstLine="480"/>
        <w:rPr>
          <w:rFonts w:ascii="Times New Roman"/>
          <w:kern w:val="2"/>
          <w:sz w:val="24"/>
          <w:szCs w:val="24"/>
        </w:rPr>
      </w:pPr>
      <w:r>
        <w:rPr>
          <w:rFonts w:ascii="Times New Roman"/>
          <w:kern w:val="2"/>
          <w:sz w:val="24"/>
          <w:szCs w:val="24"/>
        </w:rPr>
        <w:t>1 容貌：面容长相，如五官等。</w:t>
      </w:r>
    </w:p>
    <w:p w14:paraId="07470C74">
      <w:pPr>
        <w:pStyle w:val="31"/>
        <w:spacing w:line="360" w:lineRule="auto"/>
        <w:ind w:firstLine="480"/>
        <w:rPr>
          <w:rFonts w:ascii="Times New Roman"/>
          <w:kern w:val="2"/>
          <w:sz w:val="24"/>
          <w:szCs w:val="24"/>
        </w:rPr>
      </w:pPr>
      <w:r>
        <w:rPr>
          <w:rFonts w:ascii="Times New Roman"/>
          <w:kern w:val="2"/>
          <w:sz w:val="24"/>
          <w:szCs w:val="24"/>
        </w:rPr>
        <w:t>2 身材：高、矮、胖、瘦。</w:t>
      </w:r>
    </w:p>
    <w:p w14:paraId="4BB57AD5">
      <w:pPr>
        <w:pStyle w:val="31"/>
        <w:spacing w:line="360" w:lineRule="auto"/>
        <w:ind w:firstLine="480"/>
        <w:rPr>
          <w:rFonts w:ascii="Times New Roman"/>
          <w:kern w:val="2"/>
          <w:sz w:val="24"/>
          <w:szCs w:val="24"/>
        </w:rPr>
      </w:pPr>
      <w:r>
        <w:rPr>
          <w:rFonts w:ascii="Times New Roman"/>
          <w:kern w:val="2"/>
          <w:sz w:val="24"/>
          <w:szCs w:val="24"/>
        </w:rPr>
        <w:t>3 衣着：穿着打扮。</w:t>
      </w:r>
    </w:p>
    <w:p w14:paraId="0C361C2B">
      <w:pPr>
        <w:pStyle w:val="31"/>
        <w:spacing w:line="360" w:lineRule="auto"/>
        <w:ind w:firstLine="480"/>
        <w:rPr>
          <w:rFonts w:ascii="Times New Roman"/>
          <w:kern w:val="2"/>
          <w:sz w:val="24"/>
          <w:szCs w:val="24"/>
        </w:rPr>
      </w:pPr>
      <w:r>
        <w:rPr>
          <w:rFonts w:ascii="Times New Roman"/>
          <w:kern w:val="2"/>
          <w:sz w:val="24"/>
          <w:szCs w:val="24"/>
        </w:rPr>
        <w:t>4 神态：表情（喜、怒、哀、乐）。</w:t>
      </w:r>
    </w:p>
    <w:p w14:paraId="12E3487C">
      <w:pPr>
        <w:pStyle w:val="36"/>
        <w:numPr>
          <w:ilvl w:val="2"/>
          <w:numId w:val="0"/>
        </w:numPr>
        <w:spacing w:before="0" w:beforeLines="0" w:after="0" w:afterLines="0" w:line="360" w:lineRule="auto"/>
        <w:jc w:val="left"/>
        <w:rPr>
          <w:rFonts w:ascii="Times New Roman" w:eastAsia="宋体"/>
          <w:sz w:val="24"/>
          <w:szCs w:val="24"/>
        </w:rPr>
      </w:pPr>
      <w:bookmarkStart w:id="214" w:name="_Toc21838"/>
      <w:r>
        <w:rPr>
          <w:rFonts w:ascii="Times New Roman" w:eastAsia="宋体"/>
          <w:b/>
          <w:bCs/>
          <w:sz w:val="24"/>
          <w:szCs w:val="24"/>
        </w:rPr>
        <w:t xml:space="preserve">6.1.5 </w:t>
      </w:r>
      <w:r>
        <w:rPr>
          <w:rFonts w:ascii="Times New Roman" w:eastAsia="宋体"/>
          <w:sz w:val="24"/>
          <w:szCs w:val="24"/>
        </w:rPr>
        <w:t>利用多维数据可视化技术，如散点图、直方图、箱线图等，可以有效地展示多维数据集中的模式和关系，提高数据的可理解性和解释性。</w:t>
      </w:r>
    </w:p>
    <w:p w14:paraId="34606CA1">
      <w:pPr>
        <w:pStyle w:val="36"/>
        <w:numPr>
          <w:ilvl w:val="2"/>
          <w:numId w:val="0"/>
        </w:numPr>
        <w:spacing w:before="0" w:beforeLines="0" w:after="0" w:afterLines="0" w:line="360" w:lineRule="auto"/>
        <w:jc w:val="center"/>
        <w:rPr>
          <w:rFonts w:hint="eastAsia" w:ascii="宋体" w:hAnsi="宋体" w:eastAsia="宋体" w:cs="宋体"/>
          <w:b/>
          <w:bCs/>
          <w:kern w:val="2"/>
          <w:sz w:val="28"/>
          <w:szCs w:val="28"/>
        </w:rPr>
      </w:pPr>
      <w:r>
        <w:rPr>
          <w:rFonts w:ascii="Times New Roman" w:eastAsia="宋体"/>
          <w:b/>
          <w:bCs/>
          <w:kern w:val="2"/>
          <w:sz w:val="28"/>
          <w:szCs w:val="28"/>
        </w:rPr>
        <w:t xml:space="preserve">6.2 </w:t>
      </w:r>
      <w:r>
        <w:rPr>
          <w:rFonts w:hint="eastAsia" w:ascii="宋体" w:hAnsi="宋体" w:eastAsia="宋体" w:cs="宋体"/>
          <w:b/>
          <w:bCs/>
          <w:kern w:val="2"/>
          <w:sz w:val="28"/>
          <w:szCs w:val="28"/>
        </w:rPr>
        <w:t>人员管理</w:t>
      </w:r>
      <w:bookmarkEnd w:id="214"/>
    </w:p>
    <w:p w14:paraId="72341D13">
      <w:pPr>
        <w:pStyle w:val="33"/>
        <w:numPr>
          <w:ilvl w:val="3"/>
          <w:numId w:val="0"/>
        </w:numPr>
        <w:spacing w:before="0" w:beforeLines="0" w:after="0" w:afterLines="0" w:line="360" w:lineRule="auto"/>
        <w:rPr>
          <w:rFonts w:ascii="Times New Roman" w:eastAsia="宋体"/>
          <w:sz w:val="24"/>
          <w:szCs w:val="24"/>
        </w:rPr>
      </w:pPr>
      <w:r>
        <w:rPr>
          <w:rFonts w:ascii="Times New Roman" w:eastAsia="宋体"/>
          <w:b/>
          <w:bCs/>
          <w:sz w:val="24"/>
          <w:szCs w:val="24"/>
        </w:rPr>
        <w:t>6.2.9</w:t>
      </w:r>
      <w:r>
        <w:rPr>
          <w:rFonts w:ascii="Times New Roman" w:eastAsia="宋体"/>
          <w:sz w:val="24"/>
          <w:szCs w:val="24"/>
        </w:rPr>
        <w:t xml:space="preserve"> 智能安全帽是一种集成了多种传感器和通讯模块的创新设备，它具备多种功能，旨在提高工作场所的安全性和管理效率。智能安全帽的一些主要功能如下：</w:t>
      </w:r>
    </w:p>
    <w:p w14:paraId="544C51C5">
      <w:pPr>
        <w:pStyle w:val="31"/>
        <w:spacing w:line="360" w:lineRule="auto"/>
        <w:ind w:firstLine="480"/>
        <w:rPr>
          <w:rFonts w:ascii="Times New Roman"/>
          <w:sz w:val="24"/>
          <w:szCs w:val="24"/>
        </w:rPr>
      </w:pPr>
      <w:r>
        <w:rPr>
          <w:rFonts w:ascii="Times New Roman"/>
          <w:sz w:val="24"/>
          <w:szCs w:val="24"/>
        </w:rPr>
        <w:t>1 实时视频与语音对讲：智能安全帽配备了高清摄像头和麦克风，能够实时传输工作现场的视频画面和声音，让管理人员能够随时掌握一线的工作情况，实现远程的实时监控和指导。同时，语音对讲功能也使得沟通更为便捷。‌</w:t>
      </w:r>
    </w:p>
    <w:p w14:paraId="0EE9D3C0">
      <w:pPr>
        <w:pStyle w:val="31"/>
        <w:spacing w:line="360" w:lineRule="auto"/>
        <w:ind w:firstLine="480"/>
        <w:rPr>
          <w:rFonts w:ascii="Times New Roman"/>
          <w:sz w:val="24"/>
          <w:szCs w:val="24"/>
        </w:rPr>
      </w:pPr>
      <w:r>
        <w:rPr>
          <w:rFonts w:ascii="Times New Roman"/>
          <w:sz w:val="24"/>
          <w:szCs w:val="24"/>
        </w:rPr>
        <w:t>2 高清记录工作过程：智能安全帽不仅能够实时传输视频，更可以高清录制工作过程，为事故追溯、责任明确提供了有力的证据，同时也有助于对工作流程进行优化和改进。</w:t>
      </w:r>
    </w:p>
    <w:p w14:paraId="3B6D36C8">
      <w:pPr>
        <w:pStyle w:val="31"/>
        <w:spacing w:line="360" w:lineRule="auto"/>
        <w:ind w:firstLine="480"/>
        <w:rPr>
          <w:rFonts w:ascii="Times New Roman"/>
          <w:sz w:val="24"/>
          <w:szCs w:val="24"/>
        </w:rPr>
      </w:pPr>
      <w:r>
        <w:rPr>
          <w:rFonts w:ascii="Times New Roman"/>
          <w:sz w:val="24"/>
          <w:szCs w:val="24"/>
        </w:rPr>
        <w:t>3 实时定位与轨迹回放：利用先进的定位技术，智能安全帽能够精确地定位工作人员的位置，并实时传输位置信息。轨迹回放功能则可以记录工作人员的移动路径，对于事故发生的地点和时间进行准确的判断。</w:t>
      </w:r>
    </w:p>
    <w:p w14:paraId="67DB5BD0">
      <w:pPr>
        <w:pStyle w:val="31"/>
        <w:spacing w:line="360" w:lineRule="auto"/>
        <w:ind w:firstLine="480"/>
        <w:rPr>
          <w:rFonts w:ascii="Times New Roman"/>
          <w:sz w:val="24"/>
          <w:szCs w:val="24"/>
        </w:rPr>
      </w:pPr>
      <w:r>
        <w:rPr>
          <w:rFonts w:ascii="Times New Roman"/>
          <w:sz w:val="24"/>
          <w:szCs w:val="24"/>
        </w:rPr>
        <w:t>4 健康检测：内置了健康检测模块，可以对工作人员的心率等生理指标进行实时监测，一旦发现异常情况，就会立即发出警报，确保工作人员得到及时的救治。</w:t>
      </w:r>
    </w:p>
    <w:p w14:paraId="655E2D80">
      <w:pPr>
        <w:pStyle w:val="31"/>
        <w:spacing w:line="360" w:lineRule="auto"/>
        <w:ind w:firstLine="480"/>
        <w:rPr>
          <w:rFonts w:ascii="Times New Roman"/>
          <w:sz w:val="24"/>
          <w:szCs w:val="24"/>
        </w:rPr>
      </w:pPr>
      <w:r>
        <w:rPr>
          <w:rFonts w:ascii="Times New Roman"/>
          <w:sz w:val="24"/>
          <w:szCs w:val="24"/>
        </w:rPr>
        <w:t>5 AI智能预警：包括脱帽预警、近电报警、行为预警、跌落报警等功能。通过对工作人员的行动进行实时监测和分析，一旦发现不安全的行为或者跌落风险，帽子就会立即发出警报，避免事故的发生。</w:t>
      </w:r>
    </w:p>
    <w:p w14:paraId="690479C3">
      <w:pPr>
        <w:tabs>
          <w:tab w:val="left" w:pos="1828"/>
        </w:tabs>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6 视频传输和通话功能：智能安全帽能够进行高清视频采集，并进行本地视频存储。通过语音通讯对讲功能，佩戴者可以与管理人员进行远程通话，视频数据可以通过Wi-Fi、4G或其他网络方式实时上传至管理中心。‌</w:t>
      </w:r>
    </w:p>
    <w:p w14:paraId="6BC02E1D">
      <w:pPr>
        <w:pStyle w:val="31"/>
        <w:spacing w:line="360" w:lineRule="auto"/>
        <w:ind w:firstLine="480"/>
        <w:rPr>
          <w:rFonts w:ascii="Times New Roman"/>
          <w:sz w:val="24"/>
          <w:szCs w:val="24"/>
        </w:rPr>
      </w:pPr>
      <w:r>
        <w:rPr>
          <w:rFonts w:ascii="Times New Roman"/>
          <w:sz w:val="24"/>
          <w:szCs w:val="24"/>
        </w:rPr>
        <w:t>7 环境监测：智能安全帽配备了温度、湿度和气体传感器，可实时监测周围环境的温度、湿度和有害气体浓度。</w:t>
      </w:r>
    </w:p>
    <w:p w14:paraId="46B60D8A">
      <w:pPr>
        <w:pStyle w:val="31"/>
        <w:spacing w:line="360" w:lineRule="auto"/>
        <w:ind w:firstLine="480"/>
        <w:rPr>
          <w:rFonts w:hint="eastAsia" w:hAnsi="宋体" w:cs="宋体"/>
          <w:sz w:val="24"/>
          <w:szCs w:val="24"/>
        </w:rPr>
      </w:pPr>
      <w:r>
        <w:rPr>
          <w:rFonts w:ascii="Times New Roman"/>
          <w:sz w:val="24"/>
          <w:szCs w:val="24"/>
        </w:rPr>
        <w:t>8 定位轨迹回放：智能安全帽内置GPS定位模块，实</w:t>
      </w:r>
      <w:r>
        <w:rPr>
          <w:rFonts w:hint="eastAsia" w:hAnsi="宋体" w:cs="宋体"/>
          <w:sz w:val="24"/>
          <w:szCs w:val="24"/>
        </w:rPr>
        <w:t>时查看工人的位置信息，防止走失，并且配备了电磁感应模块，当接近高压电源时，能够自动发出预警提醒工作人员注意安全。‌</w:t>
      </w:r>
    </w:p>
    <w:p w14:paraId="51323C7A">
      <w:pPr>
        <w:pStyle w:val="31"/>
        <w:spacing w:line="360" w:lineRule="auto"/>
        <w:ind w:firstLine="480"/>
        <w:rPr>
          <w:rFonts w:hint="eastAsia" w:hAnsi="宋体" w:cs="宋体"/>
          <w:sz w:val="24"/>
          <w:szCs w:val="24"/>
        </w:rPr>
      </w:pPr>
      <w:r>
        <w:rPr>
          <w:rFonts w:hint="eastAsia" w:hAnsi="宋体" w:cs="宋体"/>
          <w:sz w:val="24"/>
          <w:szCs w:val="24"/>
        </w:rPr>
        <w:t>这些功能使得智能安全帽在施工场所得到了广泛应用，显著提高了工作效率和安全性。</w:t>
      </w:r>
    </w:p>
    <w:p w14:paraId="0F46E9E4">
      <w:pPr>
        <w:pStyle w:val="33"/>
        <w:numPr>
          <w:ilvl w:val="3"/>
          <w:numId w:val="0"/>
        </w:numPr>
        <w:spacing w:before="0" w:beforeLines="0" w:after="0" w:afterLines="0" w:line="360" w:lineRule="auto"/>
        <w:ind w:firstLine="480" w:firstLineChars="200"/>
        <w:rPr>
          <w:rFonts w:hint="eastAsia" w:ascii="宋体" w:hAnsi="宋体" w:eastAsia="宋体" w:cs="宋体"/>
          <w:sz w:val="24"/>
          <w:szCs w:val="24"/>
        </w:rPr>
      </w:pPr>
      <w:r>
        <w:rPr>
          <w:rFonts w:ascii="Times New Roman" w:eastAsia="宋体"/>
          <w:sz w:val="24"/>
          <w:szCs w:val="24"/>
        </w:rPr>
        <w:t>‌</w:t>
      </w:r>
      <w:r>
        <w:fldChar w:fldCharType="begin"/>
      </w:r>
      <w:r>
        <w:instrText xml:space="preserve"> HYPERLINK "https://www.baidu.com/s?wd=%E4%BA%BA%E5%91%98%E5%AF%86%E5%BA%A6&amp;rsv_idx=2&amp;tn=57134193_oem_dg&amp;usm=5&amp;ie=utf-8&amp;rsv_pq=bc42e17f00057dc1&amp;oq=%E4%BA%BA%E5%91%98%E5%AF%86%E5%BA%A6&amp;rsv_t=3df2SekUzCJCbgpEHAoLJPgoMNseV1Zsq7tjj4Reh13+kGtb5eK9r7regfZi7Hi92W0nc+Mt&amp;sa=re_dqa_zy" \t "https://www.baidu.com/_self" </w:instrText>
      </w:r>
      <w:r>
        <w:fldChar w:fldCharType="separate"/>
      </w:r>
      <w:r>
        <w:rPr>
          <w:rFonts w:ascii="Times New Roman" w:eastAsia="宋体"/>
          <w:sz w:val="24"/>
          <w:szCs w:val="24"/>
        </w:rPr>
        <w:t>人员密度</w:t>
      </w:r>
      <w:r>
        <w:rPr>
          <w:rFonts w:ascii="Times New Roman" w:eastAsia="宋体"/>
          <w:sz w:val="24"/>
          <w:szCs w:val="24"/>
        </w:rPr>
        <w:fldChar w:fldCharType="end"/>
      </w:r>
      <w:r>
        <w:rPr>
          <w:rFonts w:ascii="Times New Roman" w:eastAsia="宋体"/>
          <w:sz w:val="24"/>
          <w:szCs w:val="24"/>
        </w:rPr>
        <w:t>是指单位面积内的人员数量，通常用于衡量人员聚集的程</w:t>
      </w:r>
      <w:r>
        <w:rPr>
          <w:rFonts w:ascii="宋体" w:hAnsi="宋体" w:eastAsia="宋体" w:cs="宋体"/>
          <w:sz w:val="24"/>
          <w:szCs w:val="24"/>
        </w:rPr>
        <w:t>度</w:t>
      </w:r>
      <w:r>
        <w:rPr>
          <w:rFonts w:hint="eastAsia" w:ascii="宋体" w:hAnsi="宋体" w:eastAsia="宋体" w:cs="宋体"/>
          <w:sz w:val="24"/>
          <w:szCs w:val="24"/>
        </w:rPr>
        <w:t>，从而确保了施工场所的安全和效率。</w:t>
      </w:r>
    </w:p>
    <w:p w14:paraId="2E8793F0">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热力图（Heatmap）是一种用颜色表达数据密度的可视化工具。它将数据以不同颜色的热点形式呈现在二维空间中，用于展示数据的分布情况和集中程度，从而帮助我们观察数据的趋势和模式。</w:t>
      </w:r>
    </w:p>
    <w:p w14:paraId="22433C4D">
      <w:pPr>
        <w:pStyle w:val="36"/>
        <w:numPr>
          <w:ilvl w:val="2"/>
          <w:numId w:val="0"/>
        </w:numPr>
        <w:spacing w:before="0" w:beforeLines="0" w:after="0" w:afterLines="0" w:line="360" w:lineRule="auto"/>
        <w:jc w:val="center"/>
        <w:rPr>
          <w:rFonts w:ascii="Times New Roman" w:eastAsia="宋体"/>
          <w:b/>
          <w:bCs/>
          <w:kern w:val="2"/>
          <w:sz w:val="28"/>
          <w:szCs w:val="28"/>
        </w:rPr>
      </w:pPr>
      <w:bookmarkStart w:id="215" w:name="_Toc26455"/>
      <w:r>
        <w:rPr>
          <w:rFonts w:hint="eastAsia" w:ascii="Times New Roman" w:eastAsia="宋体"/>
          <w:b/>
          <w:bCs/>
          <w:kern w:val="2"/>
          <w:sz w:val="28"/>
          <w:szCs w:val="28"/>
        </w:rPr>
        <w:t>6.3 梁场生产管理</w:t>
      </w:r>
      <w:bookmarkEnd w:id="215"/>
    </w:p>
    <w:p w14:paraId="086D0ED9">
      <w:pPr>
        <w:spacing w:line="360" w:lineRule="auto"/>
        <w:jc w:val="left"/>
        <w:rPr>
          <w:rFonts w:ascii="Times New Roman" w:hAnsi="Times New Roman" w:eastAsia="宋体" w:cs="Times New Roman"/>
          <w:sz w:val="24"/>
          <w:szCs w:val="24"/>
        </w:rPr>
      </w:pPr>
      <w:r>
        <w:rPr>
          <w:rFonts w:ascii="Times New Roman" w:hAnsi="Times New Roman" w:cs="Times New Roman"/>
          <w:b/>
          <w:bCs/>
          <w:sz w:val="24"/>
          <w:szCs w:val="24"/>
        </w:rPr>
        <w:t>6.3.</w:t>
      </w:r>
      <w:r>
        <w:rPr>
          <w:rFonts w:hint="eastAsia" w:ascii="Times New Roman" w:hAnsi="Times New Roman" w:cs="Times New Roman"/>
          <w:b/>
          <w:bCs/>
          <w:sz w:val="24"/>
          <w:szCs w:val="24"/>
          <w:lang w:val="en-US" w:eastAsia="zh-CN"/>
        </w:rPr>
        <w:t>11</w:t>
      </w:r>
      <w:r>
        <w:rPr>
          <w:rFonts w:ascii="Times New Roman" w:hAnsi="Times New Roman" w:cs="Times New Roman"/>
          <w:b/>
          <w:bCs/>
          <w:sz w:val="24"/>
          <w:szCs w:val="24"/>
        </w:rPr>
        <w:t xml:space="preserve"> </w:t>
      </w:r>
      <w:r>
        <w:rPr>
          <w:rFonts w:ascii="Times New Roman" w:hAnsi="Times New Roman" w:eastAsia="宋体" w:cs="Times New Roman"/>
          <w:sz w:val="24"/>
          <w:szCs w:val="24"/>
        </w:rPr>
        <w:t>云存储是一种网上在线存储</w:t>
      </w:r>
      <w:r>
        <w:rPr>
          <w:rFonts w:hint="eastAsia" w:ascii="Times New Roman" w:hAnsi="Times New Roman" w:eastAsia="宋体" w:cs="Times New Roman"/>
          <w:sz w:val="24"/>
          <w:szCs w:val="24"/>
        </w:rPr>
        <w:t>（</w:t>
      </w:r>
      <w:r>
        <w:rPr>
          <w:rFonts w:ascii="Times New Roman" w:hAnsi="Times New Roman" w:eastAsia="宋体" w:cs="Times New Roman"/>
          <w:sz w:val="24"/>
          <w:szCs w:val="24"/>
        </w:rPr>
        <w:t>Cloud storage）的模式，即把数据存放在通常由第三方托管的多台虚拟服务器，而非专属的服务器上。</w:t>
      </w:r>
    </w:p>
    <w:p w14:paraId="03185D06">
      <w:pPr>
        <w:pStyle w:val="36"/>
        <w:numPr>
          <w:ilvl w:val="2"/>
          <w:numId w:val="0"/>
        </w:numPr>
        <w:spacing w:before="0" w:beforeLines="0" w:after="0" w:afterLines="0" w:line="360" w:lineRule="auto"/>
        <w:jc w:val="center"/>
        <w:rPr>
          <w:rFonts w:hint="eastAsia" w:ascii="Times New Roman" w:eastAsia="宋体"/>
          <w:b/>
          <w:bCs/>
          <w:kern w:val="2"/>
          <w:sz w:val="28"/>
          <w:szCs w:val="28"/>
          <w:lang w:val="en-US" w:eastAsia="zh-CN"/>
        </w:rPr>
      </w:pPr>
      <w:r>
        <w:rPr>
          <w:rFonts w:hint="eastAsia" w:ascii="Times New Roman" w:eastAsia="宋体"/>
          <w:b/>
          <w:bCs/>
          <w:kern w:val="2"/>
          <w:sz w:val="28"/>
          <w:szCs w:val="28"/>
          <w:lang w:val="en-US" w:eastAsia="zh-CN"/>
        </w:rPr>
        <w:t>6.6 质量管理</w:t>
      </w:r>
    </w:p>
    <w:p w14:paraId="37562E6C">
      <w:pPr>
        <w:pStyle w:val="33"/>
        <w:numPr>
          <w:ilvl w:val="3"/>
          <w:numId w:val="0"/>
        </w:numPr>
        <w:tabs>
          <w:tab w:val="left" w:pos="420"/>
        </w:tabs>
        <w:spacing w:before="0" w:beforeLines="0" w:after="0" w:afterLines="0" w:line="360" w:lineRule="auto"/>
        <w:outlineLvl w:val="9"/>
        <w:rPr>
          <w:rFonts w:hint="eastAsia" w:ascii="宋体" w:hAnsi="宋体" w:eastAsia="宋体" w:cs="宋体"/>
          <w:b w:val="0"/>
          <w:bCs w:val="0"/>
          <w:kern w:val="2"/>
          <w:sz w:val="24"/>
          <w:szCs w:val="24"/>
          <w:lang w:val="en-US" w:eastAsia="zh-CN"/>
        </w:rPr>
      </w:pPr>
      <w:r>
        <w:rPr>
          <w:rFonts w:hint="eastAsia" w:ascii="Times New Roman"/>
          <w:b/>
          <w:bCs/>
          <w:kern w:val="2"/>
          <w:sz w:val="24"/>
          <w:szCs w:val="24"/>
          <w:lang w:val="en-US" w:eastAsia="zh-CN"/>
        </w:rPr>
        <w:t xml:space="preserve">6.6.3 </w:t>
      </w:r>
      <w:r>
        <w:rPr>
          <w:rFonts w:hint="eastAsia" w:ascii="宋体" w:hAnsi="宋体" w:eastAsia="宋体" w:cs="宋体"/>
          <w:b w:val="0"/>
          <w:bCs w:val="0"/>
          <w:kern w:val="2"/>
          <w:sz w:val="24"/>
          <w:szCs w:val="24"/>
          <w:lang w:val="en-US" w:eastAsia="zh-CN"/>
        </w:rPr>
        <w:t>加强质量制度建设，主要有以下几个方面：</w:t>
      </w:r>
    </w:p>
    <w:p w14:paraId="6C947B43">
      <w:pPr>
        <w:pStyle w:val="33"/>
        <w:numPr>
          <w:ilvl w:val="3"/>
          <w:numId w:val="0"/>
        </w:numPr>
        <w:tabs>
          <w:tab w:val="left" w:pos="420"/>
        </w:tabs>
        <w:spacing w:before="0" w:beforeLines="0" w:after="0" w:afterLines="0" w:line="360" w:lineRule="auto"/>
        <w:ind w:left="719" w:leftChars="228" w:hanging="240" w:hangingChars="100"/>
        <w:outlineLvl w:val="9"/>
        <w:rPr>
          <w:rFonts w:hint="default"/>
          <w:lang w:val="en-US" w:eastAsia="zh-CN"/>
        </w:rPr>
      </w:pPr>
      <w:r>
        <w:rPr>
          <w:rFonts w:hint="default" w:ascii="Times New Roman" w:hAnsi="Times New Roman" w:eastAsia="宋体" w:cs="Times New Roman"/>
          <w:b w:val="0"/>
          <w:bCs w:val="0"/>
          <w:color w:val="auto"/>
          <w:kern w:val="2"/>
          <w:sz w:val="24"/>
          <w:szCs w:val="24"/>
          <w:lang w:val="en-US" w:eastAsia="zh-CN"/>
        </w:rPr>
        <w:t>2</w:t>
      </w:r>
      <w:r>
        <w:rPr>
          <w:rFonts w:hint="eastAsia" w:ascii="宋体" w:hAnsi="宋体" w:eastAsia="宋体" w:cs="宋体"/>
          <w:b w:val="0"/>
          <w:bCs w:val="0"/>
          <w:color w:val="auto"/>
          <w:kern w:val="2"/>
          <w:sz w:val="24"/>
          <w:szCs w:val="24"/>
          <w:lang w:val="en-US" w:eastAsia="zh-CN"/>
        </w:rPr>
        <w:t xml:space="preserve"> </w:t>
      </w:r>
      <w:r>
        <w:rPr>
          <w:rFonts w:hint="eastAsia" w:ascii="宋体" w:hAnsi="宋体" w:eastAsia="宋体" w:cs="宋体"/>
          <w:color w:val="auto"/>
          <w:sz w:val="24"/>
          <w:szCs w:val="24"/>
        </w:rPr>
        <w:t>对在质量检查评比中，受到表扬的单位、班组、个人按标准进行奖励；对检查存在质量问题的责任单位、个人根据损失程度进行处罚；发生质量事故后，项目部第一时间向公司安质部和监理办报告，及时采取有效措施，防止事故扩大；配合质量事故调查组调查工作；</w:t>
      </w:r>
    </w:p>
    <w:p w14:paraId="4D16543E">
      <w:pPr>
        <w:pStyle w:val="33"/>
        <w:numPr>
          <w:ilvl w:val="3"/>
          <w:numId w:val="0"/>
        </w:numPr>
        <w:tabs>
          <w:tab w:val="left" w:pos="420"/>
        </w:tabs>
        <w:spacing w:before="0" w:beforeLines="0" w:after="0" w:afterLines="0" w:line="360" w:lineRule="auto"/>
        <w:ind w:left="660" w:leftChars="200" w:hanging="240" w:hangingChars="100"/>
        <w:outlineLvl w:val="9"/>
        <w:rPr>
          <w:rFonts w:hint="eastAsia" w:ascii="Times New Roman" w:eastAsia="宋体"/>
          <w:b/>
          <w:bCs/>
          <w:kern w:val="2"/>
          <w:sz w:val="28"/>
          <w:szCs w:val="28"/>
          <w:lang w:val="en-US" w:eastAsia="zh-CN"/>
        </w:rPr>
      </w:pPr>
      <w:r>
        <w:rPr>
          <w:rFonts w:hint="default" w:ascii="Times New Roman" w:hAnsi="Times New Roman" w:eastAsia="宋体" w:cs="Times New Roman"/>
          <w:color w:val="auto"/>
          <w:sz w:val="24"/>
          <w:szCs w:val="24"/>
          <w:lang w:val="en-US" w:eastAsia="zh-CN"/>
        </w:rPr>
        <w:t>6</w:t>
      </w:r>
      <w:r>
        <w:rPr>
          <w:rFonts w:hint="eastAsia" w:ascii="宋体" w:hAnsi="宋体" w:eastAsia="宋体" w:cs="宋体"/>
          <w:color w:val="auto"/>
          <w:sz w:val="24"/>
          <w:szCs w:val="24"/>
          <w:lang w:val="en-US" w:eastAsia="zh-CN"/>
        </w:rPr>
        <w:t xml:space="preserve"> 在施工过程中，为了保证各工序的质量，加强操作人员的责任感，各施工工区必须实行质量挂牌制度；首件工程认可制，通过首件工程施工总结出工序施工的主要参数，质量评定达到优良后，方可进行全面推广；</w:t>
      </w:r>
      <w:r>
        <w:rPr>
          <w:rFonts w:hint="eastAsia" w:ascii="宋体" w:hAnsi="宋体" w:eastAsia="宋体" w:cs="宋体"/>
          <w:color w:val="auto"/>
          <w:sz w:val="24"/>
          <w:szCs w:val="24"/>
        </w:rPr>
        <w:t>验工计价是控制工程质量的重要手段，未经质量检查、监理人员签证的工程项目和数量，不予计价、拨款；隐蔽工程验收是指将被其他分项工程所隐蔽的分部或检验批工程，在隐蔽前所进行的验收，坚持隐蔽验收制度是防止质量隐患，验收留有影像资料及时完善相关签认手续；施工前制定成品保护措施，落实责任；各班组有义务对已完成的成品进行保护，对已验收的成品进行标识</w:t>
      </w:r>
      <w:r>
        <w:rPr>
          <w:rFonts w:hint="eastAsia" w:ascii="宋体" w:hAnsi="宋体" w:eastAsia="宋体" w:cs="宋体"/>
          <w:color w:val="auto"/>
          <w:sz w:val="24"/>
          <w:szCs w:val="24"/>
          <w:lang w:eastAsia="zh-CN"/>
        </w:rPr>
        <w:t>。</w:t>
      </w:r>
      <w:r>
        <w:rPr>
          <w:rFonts w:hint="eastAsia" w:ascii="宋体" w:hAnsi="宋体" w:eastAsia="宋体" w:cs="宋体"/>
          <w:sz w:val="24"/>
          <w:szCs w:val="24"/>
        </w:rPr>
        <w:t>一般工程施工方案由技术部组织技术人员进行编写，技术负责人审核后上报，专项施工方案由技术负责人组织，技术部门为主相关部门配合完成方案编制，报公司审核后报监理审核，对于危险性较大或技术复杂的工程施工方案邀请专家进行评审</w:t>
      </w:r>
      <w:r>
        <w:rPr>
          <w:rFonts w:hint="eastAsia" w:ascii="宋体" w:hAnsi="宋体" w:eastAsia="宋体" w:cs="宋体"/>
          <w:sz w:val="24"/>
          <w:szCs w:val="24"/>
          <w:lang w:eastAsia="zh-CN"/>
        </w:rPr>
        <w:t>。</w:t>
      </w:r>
      <w:bookmarkStart w:id="221" w:name="_GoBack"/>
      <w:bookmarkEnd w:id="221"/>
    </w:p>
    <w:p w14:paraId="5ADF4923">
      <w:pPr>
        <w:pStyle w:val="36"/>
        <w:numPr>
          <w:ilvl w:val="2"/>
          <w:numId w:val="0"/>
        </w:numPr>
        <w:spacing w:before="0" w:beforeLines="0" w:after="0" w:afterLines="0" w:line="360" w:lineRule="auto"/>
        <w:jc w:val="center"/>
        <w:rPr>
          <w:rFonts w:hint="eastAsia" w:ascii="宋体" w:hAnsi="宋体" w:eastAsia="宋体" w:cs="宋体"/>
          <w:b/>
          <w:bCs/>
          <w:kern w:val="2"/>
          <w:sz w:val="28"/>
          <w:szCs w:val="28"/>
        </w:rPr>
      </w:pPr>
      <w:bookmarkStart w:id="216" w:name="_Toc9012"/>
      <w:r>
        <w:rPr>
          <w:rFonts w:ascii="Times New Roman" w:eastAsia="宋体"/>
          <w:b/>
          <w:bCs/>
          <w:kern w:val="2"/>
          <w:sz w:val="28"/>
          <w:szCs w:val="28"/>
        </w:rPr>
        <w:t xml:space="preserve">6.8 </w:t>
      </w:r>
      <w:r>
        <w:rPr>
          <w:rFonts w:hint="eastAsia" w:ascii="宋体" w:hAnsi="宋体" w:eastAsia="宋体" w:cs="宋体"/>
          <w:b/>
          <w:bCs/>
          <w:kern w:val="2"/>
          <w:sz w:val="28"/>
          <w:szCs w:val="28"/>
        </w:rPr>
        <w:t>环境管理</w:t>
      </w:r>
      <w:bookmarkEnd w:id="216"/>
    </w:p>
    <w:p w14:paraId="4305A74B">
      <w:pPr>
        <w:pStyle w:val="33"/>
        <w:numPr>
          <w:ilvl w:val="3"/>
          <w:numId w:val="0"/>
        </w:numPr>
        <w:spacing w:before="0" w:beforeLines="0" w:after="0" w:afterLines="0" w:line="360" w:lineRule="auto"/>
        <w:outlineLvl w:val="1"/>
        <w:rPr>
          <w:rFonts w:ascii="Times New Roman"/>
          <w:sz w:val="24"/>
          <w:szCs w:val="24"/>
        </w:rPr>
      </w:pPr>
      <w:bookmarkStart w:id="217" w:name="_Toc1062"/>
      <w:r>
        <w:rPr>
          <w:rFonts w:ascii="Times New Roman" w:eastAsia="宋体"/>
          <w:b/>
          <w:bCs/>
          <w:sz w:val="24"/>
          <w:szCs w:val="24"/>
        </w:rPr>
        <w:t xml:space="preserve">6.8.1 </w:t>
      </w:r>
      <w:r>
        <w:rPr>
          <w:rFonts w:ascii="Times New Roman" w:eastAsia="宋体"/>
          <w:sz w:val="24"/>
          <w:szCs w:val="24"/>
        </w:rPr>
        <w:t>PM2.5和PM10是指空气中直径小于或等于2.5微米和10微米的颗粒物，它们主要由燃烧过程、工业排放和交通尾气等产生。</w:t>
      </w:r>
      <w:bookmarkEnd w:id="217"/>
    </w:p>
    <w:p w14:paraId="4AEFD172">
      <w:pPr>
        <w:pStyle w:val="31"/>
        <w:spacing w:line="360" w:lineRule="auto"/>
        <w:ind w:firstLine="480"/>
        <w:rPr>
          <w:rFonts w:ascii="Times New Roman"/>
          <w:sz w:val="24"/>
          <w:szCs w:val="24"/>
        </w:rPr>
      </w:pPr>
      <w:r>
        <w:rPr>
          <w:rFonts w:ascii="Times New Roman"/>
          <w:sz w:val="24"/>
          <w:szCs w:val="24"/>
        </w:rPr>
        <w:t>PM2.5因其细小的颗粒直径，能够深入肺部，甚至进入血液循环，对人体健康造成严重影响；而PM10虽然颗粒较大，但同样会对呼吸系统和心血管系统产生不良影响。</w:t>
      </w:r>
    </w:p>
    <w:p w14:paraId="6D42DD26">
      <w:pPr>
        <w:pStyle w:val="31"/>
        <w:spacing w:line="360" w:lineRule="auto"/>
        <w:ind w:firstLine="480"/>
        <w:rPr>
          <w:rFonts w:ascii="Times New Roman"/>
          <w:sz w:val="24"/>
          <w:szCs w:val="24"/>
        </w:rPr>
      </w:pPr>
      <w:r>
        <w:rPr>
          <w:rFonts w:ascii="Times New Roman"/>
          <w:sz w:val="24"/>
          <w:szCs w:val="24"/>
        </w:rPr>
        <w:t>在进行PM2.5和PM10检测时，通常会得到每立方米的颗粒物浓度数据。这些数据通常以“微克/立方米”（μg/m³）为单位表示。</w:t>
      </w:r>
    </w:p>
    <w:p w14:paraId="392AF9BC">
      <w:pPr>
        <w:pStyle w:val="31"/>
        <w:spacing w:line="360" w:lineRule="auto"/>
        <w:ind w:firstLine="480"/>
        <w:rPr>
          <w:rFonts w:ascii="Times New Roman"/>
          <w:sz w:val="24"/>
          <w:szCs w:val="24"/>
        </w:rPr>
      </w:pPr>
      <w:r>
        <w:rPr>
          <w:rFonts w:ascii="Times New Roman"/>
          <w:sz w:val="24"/>
          <w:szCs w:val="24"/>
        </w:rPr>
        <w:t>根据国家标准，PM2.5的24小时平均浓度限值为75μg/m³，而PM10的24小时平均浓度限值为150μg/m³。当检测数据超过这些限值时，就意味着空气质量不佳，可能对人体健康产生危害。</w:t>
      </w:r>
    </w:p>
    <w:p w14:paraId="40BB6FBF">
      <w:pPr>
        <w:pStyle w:val="31"/>
        <w:spacing w:line="360" w:lineRule="auto"/>
        <w:ind w:firstLine="480"/>
        <w:rPr>
          <w:rFonts w:ascii="Times New Roman"/>
          <w:sz w:val="24"/>
          <w:szCs w:val="24"/>
        </w:rPr>
      </w:pPr>
      <w:r>
        <w:rPr>
          <w:rFonts w:ascii="Times New Roman"/>
          <w:sz w:val="24"/>
          <w:szCs w:val="24"/>
        </w:rPr>
        <w:t>对于PM2.5和PM10等空气污染物，环境预警具有以下重要意义：</w:t>
      </w:r>
    </w:p>
    <w:p w14:paraId="71BAD30B">
      <w:pPr>
        <w:pStyle w:val="31"/>
        <w:spacing w:line="360" w:lineRule="auto"/>
        <w:ind w:firstLine="480"/>
        <w:rPr>
          <w:sz w:val="24"/>
          <w:szCs w:val="24"/>
        </w:rPr>
      </w:pPr>
      <w:r>
        <w:rPr>
          <w:sz w:val="24"/>
          <w:szCs w:val="24"/>
        </w:rPr>
        <w:t>1.保障公众健康：通过环境预警，公众可以及时了解空气质量状况，采取必要的防护措施，减少污染物对健康的危害。</w:t>
      </w:r>
    </w:p>
    <w:p w14:paraId="273F32FA">
      <w:pPr>
        <w:pStyle w:val="31"/>
        <w:spacing w:line="360" w:lineRule="auto"/>
        <w:ind w:firstLine="480"/>
        <w:rPr>
          <w:sz w:val="24"/>
          <w:szCs w:val="24"/>
        </w:rPr>
      </w:pPr>
      <w:r>
        <w:rPr>
          <w:sz w:val="24"/>
          <w:szCs w:val="24"/>
        </w:rPr>
        <w:t>2.指导政策制定：政府部门可以根据环境预警结果，制定更加科学合理的环境保护政策，推动空气质量的改善。</w:t>
      </w:r>
    </w:p>
    <w:p w14:paraId="3E935C8A">
      <w:pPr>
        <w:pStyle w:val="31"/>
        <w:spacing w:line="360" w:lineRule="auto"/>
        <w:ind w:firstLine="480"/>
        <w:rPr>
          <w:sz w:val="24"/>
          <w:szCs w:val="24"/>
        </w:rPr>
      </w:pPr>
      <w:r>
        <w:rPr>
          <w:sz w:val="24"/>
          <w:szCs w:val="24"/>
        </w:rPr>
        <w:t>3.促进企业发展：对于企业而言，环境预警可以帮助其及时了解环保要求，调整生产工艺，减少污染物排放，实现绿色可持续发展。</w:t>
      </w:r>
    </w:p>
    <w:p w14:paraId="3651EB0E">
      <w:pPr>
        <w:pStyle w:val="31"/>
        <w:spacing w:line="360" w:lineRule="auto"/>
        <w:ind w:firstLine="480"/>
        <w:rPr>
          <w:sz w:val="24"/>
          <w:szCs w:val="24"/>
        </w:rPr>
      </w:pPr>
      <w:r>
        <w:rPr>
          <w:sz w:val="24"/>
          <w:szCs w:val="24"/>
        </w:rPr>
        <w:t>声光报警器是一种同时发出声音和光信号的警报装置，广泛应用于工业报警系统、火灾报警控制系统、安防监控报警系统及其他报警系统中</w:t>
      </w:r>
      <w:r>
        <w:rPr>
          <w:rFonts w:hint="eastAsia"/>
          <w:sz w:val="24"/>
          <w:szCs w:val="24"/>
        </w:rPr>
        <w:t>。</w:t>
      </w:r>
    </w:p>
    <w:p w14:paraId="7FB35884">
      <w:pPr>
        <w:pStyle w:val="31"/>
        <w:spacing w:line="360" w:lineRule="auto"/>
        <w:ind w:firstLine="480"/>
        <w:rPr>
          <w:sz w:val="24"/>
          <w:szCs w:val="24"/>
        </w:rPr>
      </w:pPr>
      <w:r>
        <w:rPr>
          <w:sz w:val="24"/>
          <w:szCs w:val="24"/>
        </w:rPr>
        <w:t>声光报警器，又称为声光警号，是为了满足客户对报警响度和安装位置的特殊要求而设计的。它能够同时发出声、光两种警报信号，以吸引人们的注意力，提醒人们采取必要的措施以确保自身安全。这种报警器通常由控制器、声音发生器和灯光发生器三部分组成，其中声音发生器能够发出尖锐的警报声，而灯光发生器则能够闪烁出醒目的光芒。声光报警器的作用是通过发出高分贝的声音和强烈的光线来警示人们注意安全，尤其在危险场所，如钢铁冶金、电信铁塔、起重机械、工程机械、港口码头、交通运输、风力发电、远洋船舶等行业，以及火灾等紧急情况下，显得尤为重要。</w:t>
      </w:r>
    </w:p>
    <w:p w14:paraId="3FB7E461">
      <w:pPr>
        <w:pStyle w:val="33"/>
        <w:numPr>
          <w:ilvl w:val="3"/>
          <w:numId w:val="0"/>
        </w:numPr>
        <w:spacing w:before="0" w:beforeLines="0" w:after="0" w:afterLines="0" w:line="360" w:lineRule="auto"/>
        <w:ind w:leftChars="0"/>
        <w:outlineLvl w:val="1"/>
        <w:rPr>
          <w:rFonts w:ascii="Times New Roman" w:eastAsia="宋体"/>
          <w:sz w:val="24"/>
          <w:szCs w:val="22"/>
        </w:rPr>
      </w:pPr>
      <w:bookmarkStart w:id="218" w:name="_Toc9318"/>
      <w:r>
        <w:rPr>
          <w:rFonts w:hint="eastAsia" w:ascii="Times New Roman" w:eastAsia="宋体"/>
          <w:b/>
          <w:bCs/>
          <w:sz w:val="24"/>
          <w:szCs w:val="22"/>
          <w:lang w:val="en-US" w:eastAsia="zh-CN"/>
        </w:rPr>
        <w:t xml:space="preserve">6.8.6 </w:t>
      </w:r>
      <w:r>
        <w:rPr>
          <w:rFonts w:ascii="Times New Roman" w:eastAsia="宋体"/>
          <w:sz w:val="24"/>
          <w:szCs w:val="22"/>
        </w:rPr>
        <w:t>能源管理</w:t>
      </w:r>
      <w:r>
        <w:rPr>
          <w:rFonts w:hint="eastAsia" w:ascii="Times New Roman" w:eastAsia="宋体"/>
          <w:sz w:val="24"/>
          <w:szCs w:val="22"/>
          <w:lang w:val="en-US" w:eastAsia="zh-CN"/>
        </w:rPr>
        <w:t>要求应符合下列内容：</w:t>
      </w:r>
    </w:p>
    <w:p w14:paraId="7BE55164">
      <w:pPr>
        <w:pStyle w:val="38"/>
        <w:numPr>
          <w:ilvl w:val="4"/>
          <w:numId w:val="0"/>
        </w:numPr>
        <w:spacing w:before="0" w:beforeLines="0" w:after="0" w:afterLines="0" w:line="360" w:lineRule="auto"/>
        <w:ind w:left="719" w:leftChars="228" w:hanging="240" w:hangingChars="100"/>
        <w:rPr>
          <w:rFonts w:hint="eastAsia" w:ascii="Times New Roman" w:eastAsia="宋体"/>
          <w:color w:val="auto"/>
          <w:sz w:val="24"/>
          <w:szCs w:val="22"/>
          <w:lang w:eastAsia="zh-CN"/>
        </w:rPr>
      </w:pPr>
      <w:r>
        <w:rPr>
          <w:rFonts w:hint="eastAsia" w:ascii="Times New Roman" w:eastAsia="宋体"/>
          <w:color w:val="auto"/>
          <w:sz w:val="24"/>
          <w:szCs w:val="22"/>
          <w:lang w:val="en-US" w:eastAsia="zh-CN"/>
        </w:rPr>
        <w:t xml:space="preserve">2 </w:t>
      </w:r>
      <w:r>
        <w:rPr>
          <w:rFonts w:ascii="Times New Roman" w:eastAsia="宋体"/>
          <w:color w:val="auto"/>
          <w:sz w:val="24"/>
          <w:szCs w:val="22"/>
        </w:rPr>
        <w:t>统计分析：对能源在线监测原始数据储存不少于3年。对梁场整体用能情况进行能源分类分项统计分析，查看能源消费的空间分布情况，从区域、行业和用能单位不同维度进行能耗统计，并生成报表。对梁场内各企业进行能源消费统计及能源利用效率分析，根据历史数据分析，形成同比、环比用能数据对比，形成单位生产总值、单位产品能耗分析，从横向和纵向角度了解数据对象的能源运行情况，评估梁场内企业能源利用情况。对梁场内各企业碳排放量、节能技改项目、节能自查等工作进行统一分析管理</w:t>
      </w:r>
      <w:r>
        <w:rPr>
          <w:rFonts w:hint="eastAsia" w:ascii="Times New Roman" w:eastAsia="宋体"/>
          <w:color w:val="auto"/>
          <w:sz w:val="24"/>
          <w:szCs w:val="22"/>
          <w:lang w:eastAsia="zh-CN"/>
        </w:rPr>
        <w:t>。</w:t>
      </w:r>
    </w:p>
    <w:p w14:paraId="1E57B764">
      <w:pPr>
        <w:pStyle w:val="36"/>
        <w:numPr>
          <w:ilvl w:val="2"/>
          <w:numId w:val="0"/>
        </w:numPr>
        <w:spacing w:before="0" w:beforeLines="0" w:after="0" w:afterLines="0" w:line="360" w:lineRule="auto"/>
        <w:jc w:val="center"/>
        <w:rPr>
          <w:rFonts w:ascii="Times New Roman" w:eastAsia="宋体"/>
          <w:b/>
          <w:bCs/>
          <w:kern w:val="2"/>
          <w:sz w:val="28"/>
          <w:szCs w:val="28"/>
        </w:rPr>
      </w:pPr>
      <w:r>
        <w:rPr>
          <w:rFonts w:hint="eastAsia" w:ascii="Times New Roman" w:eastAsia="宋体"/>
          <w:b/>
          <w:bCs/>
          <w:kern w:val="2"/>
          <w:sz w:val="28"/>
          <w:szCs w:val="28"/>
        </w:rPr>
        <w:t xml:space="preserve">6.10 </w:t>
      </w:r>
      <w:r>
        <w:rPr>
          <w:rFonts w:ascii="Times New Roman" w:eastAsia="宋体"/>
          <w:b/>
          <w:bCs/>
          <w:kern w:val="2"/>
          <w:sz w:val="28"/>
          <w:szCs w:val="28"/>
        </w:rPr>
        <w:t>集成管理平台</w:t>
      </w:r>
      <w:bookmarkEnd w:id="218"/>
    </w:p>
    <w:p w14:paraId="26233F7C">
      <w:pPr>
        <w:pStyle w:val="33"/>
        <w:numPr>
          <w:ilvl w:val="3"/>
          <w:numId w:val="0"/>
        </w:numPr>
        <w:spacing w:before="0" w:beforeLines="0" w:after="0" w:afterLines="0" w:line="360" w:lineRule="auto"/>
        <w:outlineLvl w:val="1"/>
        <w:rPr>
          <w:rFonts w:ascii="Times New Roman" w:eastAsia="宋体"/>
          <w:sz w:val="24"/>
          <w:szCs w:val="22"/>
        </w:rPr>
      </w:pPr>
      <w:bookmarkStart w:id="219" w:name="_Toc14416"/>
      <w:r>
        <w:rPr>
          <w:rFonts w:hint="eastAsia" w:ascii="Times New Roman" w:eastAsia="宋体"/>
          <w:b/>
          <w:bCs/>
          <w:sz w:val="24"/>
          <w:szCs w:val="22"/>
        </w:rPr>
        <w:t>6.10.3</w:t>
      </w:r>
      <w:r>
        <w:rPr>
          <w:rFonts w:hint="eastAsia" w:ascii="Times New Roman" w:eastAsia="宋体"/>
          <w:sz w:val="24"/>
          <w:szCs w:val="22"/>
        </w:rPr>
        <w:t xml:space="preserve"> HTTPS（Hypertext Transfer Protocol Secure），是以安全为目标的HTTP通道，在HTTP的基础上通过传输加密和</w:t>
      </w:r>
      <w:r>
        <w:rPr>
          <w:rFonts w:hint="eastAsia" w:ascii="Times New Roman" w:eastAsia="宋体"/>
          <w:sz w:val="24"/>
          <w:szCs w:val="22"/>
        </w:rPr>
        <w:fldChar w:fldCharType="begin"/>
      </w:r>
      <w:r>
        <w:rPr>
          <w:rFonts w:hint="eastAsia" w:ascii="Times New Roman" w:eastAsia="宋体"/>
          <w:sz w:val="24"/>
          <w:szCs w:val="22"/>
        </w:rPr>
        <w:instrText xml:space="preserve"> HYPERLINK "https://baike.baidu.com/item/%E8%BA%AB%E4%BB%BD%E8%AE%A4%E8%AF%81/5294713?fromModule=lemma_inlink" \t "https://baike.baidu.com/item/HTTPS/_blank" </w:instrText>
      </w:r>
      <w:r>
        <w:rPr>
          <w:rFonts w:hint="eastAsia" w:ascii="Times New Roman" w:eastAsia="宋体"/>
          <w:sz w:val="24"/>
          <w:szCs w:val="22"/>
        </w:rPr>
        <w:fldChar w:fldCharType="separate"/>
      </w:r>
      <w:r>
        <w:rPr>
          <w:rFonts w:hint="eastAsia" w:ascii="Times New Roman" w:eastAsia="宋体"/>
          <w:sz w:val="24"/>
          <w:szCs w:val="22"/>
        </w:rPr>
        <w:t>身份认证</w:t>
      </w:r>
      <w:r>
        <w:rPr>
          <w:rFonts w:hint="eastAsia" w:ascii="Times New Roman" w:eastAsia="宋体"/>
          <w:sz w:val="24"/>
          <w:szCs w:val="22"/>
        </w:rPr>
        <w:fldChar w:fldCharType="end"/>
      </w:r>
      <w:r>
        <w:rPr>
          <w:rFonts w:hint="eastAsia" w:ascii="Times New Roman" w:eastAsia="宋体"/>
          <w:sz w:val="24"/>
          <w:szCs w:val="22"/>
        </w:rPr>
        <w:t>保证了传输过程的安全性。HTTPS在HTTP的基础下加入</w:t>
      </w:r>
      <w:r>
        <w:rPr>
          <w:rFonts w:hint="eastAsia" w:ascii="Times New Roman" w:eastAsia="宋体"/>
          <w:sz w:val="24"/>
          <w:szCs w:val="22"/>
        </w:rPr>
        <w:fldChar w:fldCharType="begin"/>
      </w:r>
      <w:r>
        <w:rPr>
          <w:rFonts w:hint="eastAsia" w:ascii="Times New Roman" w:eastAsia="宋体"/>
          <w:sz w:val="24"/>
          <w:szCs w:val="22"/>
        </w:rPr>
        <w:instrText xml:space="preserve"> HYPERLINK "https://baike.baidu.com/item/SSL/320778?fromModule=lemma_inlink" \t "https://baike.baidu.com/item/HTTPS/_blank" </w:instrText>
      </w:r>
      <w:r>
        <w:rPr>
          <w:rFonts w:hint="eastAsia" w:ascii="Times New Roman" w:eastAsia="宋体"/>
          <w:sz w:val="24"/>
          <w:szCs w:val="22"/>
        </w:rPr>
        <w:fldChar w:fldCharType="separate"/>
      </w:r>
      <w:r>
        <w:rPr>
          <w:rFonts w:hint="eastAsia" w:ascii="Times New Roman" w:eastAsia="宋体"/>
          <w:sz w:val="24"/>
          <w:szCs w:val="22"/>
        </w:rPr>
        <w:t>SSL</w:t>
      </w:r>
      <w:r>
        <w:rPr>
          <w:rFonts w:hint="eastAsia" w:ascii="Times New Roman" w:eastAsia="宋体"/>
          <w:sz w:val="24"/>
          <w:szCs w:val="22"/>
        </w:rPr>
        <w:fldChar w:fldCharType="end"/>
      </w:r>
      <w:r>
        <w:rPr>
          <w:rFonts w:hint="eastAsia" w:ascii="Times New Roman" w:eastAsia="宋体"/>
          <w:sz w:val="24"/>
          <w:szCs w:val="22"/>
        </w:rPr>
        <w:t>，HTTPS的安全基础是SSL，因此加密的详细内容就需要SSL。HTTPS存在不同于HTTP的默认端口及一个加密/身份验证层（在HTTP与</w:t>
      </w:r>
      <w:r>
        <w:rPr>
          <w:rFonts w:hint="eastAsia" w:ascii="Times New Roman" w:eastAsia="宋体"/>
          <w:sz w:val="24"/>
          <w:szCs w:val="22"/>
        </w:rPr>
        <w:fldChar w:fldCharType="begin"/>
      </w:r>
      <w:r>
        <w:rPr>
          <w:rFonts w:hint="eastAsia" w:ascii="Times New Roman" w:eastAsia="宋体"/>
          <w:sz w:val="24"/>
          <w:szCs w:val="22"/>
        </w:rPr>
        <w:instrText xml:space="preserve"> HYPERLINK "https://baike.baidu.com/item/TCP/33012?fromModule=lemma_inlink" \t "https://baike.baidu.com/item/HTTPS/_blank" </w:instrText>
      </w:r>
      <w:r>
        <w:rPr>
          <w:rFonts w:hint="eastAsia" w:ascii="Times New Roman" w:eastAsia="宋体"/>
          <w:sz w:val="24"/>
          <w:szCs w:val="22"/>
        </w:rPr>
        <w:fldChar w:fldCharType="separate"/>
      </w:r>
      <w:r>
        <w:rPr>
          <w:rFonts w:hint="eastAsia" w:ascii="Times New Roman" w:eastAsia="宋体"/>
          <w:sz w:val="24"/>
          <w:szCs w:val="22"/>
        </w:rPr>
        <w:t>TCP</w:t>
      </w:r>
      <w:r>
        <w:rPr>
          <w:rFonts w:hint="eastAsia" w:ascii="Times New Roman" w:eastAsia="宋体"/>
          <w:sz w:val="24"/>
          <w:szCs w:val="22"/>
        </w:rPr>
        <w:fldChar w:fldCharType="end"/>
      </w:r>
      <w:r>
        <w:rPr>
          <w:rFonts w:hint="eastAsia" w:ascii="Times New Roman" w:eastAsia="宋体"/>
          <w:sz w:val="24"/>
          <w:szCs w:val="22"/>
        </w:rPr>
        <w:t>之间）。这个系统提供了身份验证与加密通讯方法。</w:t>
      </w:r>
      <w:bookmarkEnd w:id="219"/>
    </w:p>
    <w:p w14:paraId="31474ED1">
      <w:pPr>
        <w:pStyle w:val="33"/>
        <w:numPr>
          <w:ilvl w:val="3"/>
          <w:numId w:val="0"/>
        </w:numPr>
        <w:spacing w:before="0" w:beforeLines="0" w:after="0" w:afterLines="0" w:line="360" w:lineRule="auto"/>
        <w:outlineLvl w:val="1"/>
        <w:rPr>
          <w:rFonts w:ascii="Times New Roman" w:eastAsia="宋体"/>
          <w:sz w:val="24"/>
          <w:szCs w:val="22"/>
        </w:rPr>
      </w:pPr>
      <w:bookmarkStart w:id="220" w:name="_Toc9408"/>
      <w:r>
        <w:rPr>
          <w:rFonts w:hint="eastAsia" w:ascii="Times New Roman" w:eastAsia="宋体"/>
          <w:b/>
          <w:bCs/>
          <w:sz w:val="24"/>
          <w:szCs w:val="22"/>
        </w:rPr>
        <w:t>6.10.3</w:t>
      </w:r>
      <w:r>
        <w:rPr>
          <w:rFonts w:hint="eastAsia" w:ascii="Times New Roman" w:eastAsia="宋体"/>
          <w:sz w:val="24"/>
          <w:szCs w:val="22"/>
        </w:rPr>
        <w:t xml:space="preserve"> </w:t>
      </w:r>
      <w:r>
        <w:rPr>
          <w:rFonts w:ascii="Times New Roman" w:eastAsia="宋体"/>
          <w:sz w:val="24"/>
          <w:szCs w:val="22"/>
        </w:rPr>
        <w:t>非对称加密算法</w:t>
      </w:r>
      <w:r>
        <w:rPr>
          <w:rFonts w:hint="eastAsia" w:ascii="Times New Roman" w:eastAsia="宋体"/>
          <w:sz w:val="24"/>
          <w:szCs w:val="22"/>
        </w:rPr>
        <w:t>，使用两把完全不同但又是完全匹配的一对钥匙——</w:t>
      </w:r>
      <w:r>
        <w:fldChar w:fldCharType="begin"/>
      </w:r>
      <w:r>
        <w:instrText xml:space="preserve"> HYPERLINK "https://baike.baidu.com/item/%E5%85%AC%E9%92%A5/6447788?fromModule=lemma_inlink" \t "https://baike.baidu.com/item/%E4%B8%8D%E5%AF%B9%E7%A7%B0%E5%8A%A0%E5%AF%86%E7%AE%97%E6%B3%95/_blank" </w:instrText>
      </w:r>
      <w:r>
        <w:fldChar w:fldCharType="separate"/>
      </w:r>
      <w:r>
        <w:rPr>
          <w:rFonts w:hint="eastAsia" w:ascii="Times New Roman" w:eastAsia="宋体"/>
          <w:sz w:val="24"/>
          <w:szCs w:val="22"/>
        </w:rPr>
        <w:t>公钥</w:t>
      </w:r>
      <w:r>
        <w:rPr>
          <w:rFonts w:hint="eastAsia" w:ascii="Times New Roman" w:eastAsia="宋体"/>
          <w:sz w:val="24"/>
          <w:szCs w:val="22"/>
        </w:rPr>
        <w:fldChar w:fldCharType="end"/>
      </w:r>
      <w:r>
        <w:rPr>
          <w:rFonts w:hint="eastAsia" w:ascii="Times New Roman" w:eastAsia="宋体"/>
          <w:sz w:val="24"/>
          <w:szCs w:val="22"/>
        </w:rPr>
        <w:t>和</w:t>
      </w:r>
      <w:r>
        <w:fldChar w:fldCharType="begin"/>
      </w:r>
      <w:r>
        <w:instrText xml:space="preserve"> HYPERLINK "https://baike.baidu.com/item/%E7%A7%81%E9%92%A5/8973452?fromModule=lemma_inlink" \t "https://baike.baidu.com/item/%E4%B8%8D%E5%AF%B9%E7%A7%B0%E5%8A%A0%E5%AF%86%E7%AE%97%E6%B3%95/_blank" </w:instrText>
      </w:r>
      <w:r>
        <w:fldChar w:fldCharType="separate"/>
      </w:r>
      <w:r>
        <w:rPr>
          <w:rFonts w:hint="eastAsia" w:ascii="Times New Roman" w:eastAsia="宋体"/>
          <w:sz w:val="24"/>
          <w:szCs w:val="22"/>
        </w:rPr>
        <w:t>私钥</w:t>
      </w:r>
      <w:r>
        <w:rPr>
          <w:rFonts w:hint="eastAsia" w:ascii="Times New Roman" w:eastAsia="宋体"/>
          <w:sz w:val="24"/>
          <w:szCs w:val="22"/>
        </w:rPr>
        <w:fldChar w:fldCharType="end"/>
      </w:r>
      <w:r>
        <w:rPr>
          <w:rFonts w:hint="eastAsia" w:ascii="Times New Roman" w:eastAsia="宋体"/>
          <w:sz w:val="24"/>
          <w:szCs w:val="22"/>
        </w:rPr>
        <w:t>。在使用非对称加密算法加密文件时，只有使用匹配的一对公钥和私钥，才能完成对明文的加密和解密过程。</w:t>
      </w:r>
      <w:bookmarkEnd w:id="220"/>
    </w:p>
    <w:p w14:paraId="17A76871">
      <w:pPr>
        <w:pStyle w:val="38"/>
        <w:numPr>
          <w:ilvl w:val="4"/>
          <w:numId w:val="0"/>
        </w:numPr>
        <w:spacing w:before="0" w:beforeLines="0" w:after="0" w:afterLines="0" w:line="360" w:lineRule="auto"/>
        <w:rPr>
          <w:sz w:val="24"/>
          <w:szCs w:val="24"/>
        </w:rPr>
      </w:pPr>
      <w:r>
        <w:rPr>
          <w:rFonts w:hint="eastAsia" w:ascii="Times New Roman" w:eastAsia="宋体"/>
          <w:b/>
          <w:bCs/>
          <w:sz w:val="24"/>
          <w:szCs w:val="22"/>
        </w:rPr>
        <w:t xml:space="preserve">6.10.3 </w:t>
      </w:r>
      <w:r>
        <w:rPr>
          <w:rFonts w:ascii="Times New Roman" w:eastAsia="宋体"/>
          <w:sz w:val="24"/>
          <w:szCs w:val="24"/>
        </w:rPr>
        <w:t>实时流</w:t>
      </w:r>
      <w:r>
        <w:rPr>
          <w:rFonts w:ascii="Times New Roman" w:eastAsia="宋体"/>
          <w:sz w:val="24"/>
          <w:szCs w:val="24"/>
        </w:rPr>
        <w:fldChar w:fldCharType="begin"/>
      </w:r>
      <w:r>
        <w:rPr>
          <w:rFonts w:ascii="Times New Roman" w:eastAsia="宋体"/>
          <w:sz w:val="24"/>
          <w:szCs w:val="24"/>
        </w:rPr>
        <w:instrText xml:space="preserve"> HYPERLINK "https://baike.baidu.com/item/%E4%BC%A0%E8%BE%93%E5%8D%8F%E8%AE%AE/8048821?fromModule=lemma_inlink" \t "https://baike.baidu.com/item/_blank" </w:instrText>
      </w:r>
      <w:r>
        <w:rPr>
          <w:rFonts w:ascii="Times New Roman" w:eastAsia="宋体"/>
          <w:sz w:val="24"/>
          <w:szCs w:val="24"/>
        </w:rPr>
        <w:fldChar w:fldCharType="separate"/>
      </w:r>
      <w:r>
        <w:rPr>
          <w:rFonts w:ascii="Times New Roman" w:eastAsia="宋体"/>
          <w:sz w:val="24"/>
          <w:szCs w:val="24"/>
        </w:rPr>
        <w:t>传输协议</w:t>
      </w:r>
      <w:r>
        <w:rPr>
          <w:rFonts w:ascii="Times New Roman" w:eastAsia="宋体"/>
          <w:sz w:val="24"/>
          <w:szCs w:val="24"/>
        </w:rPr>
        <w:fldChar w:fldCharType="end"/>
      </w:r>
      <w:r>
        <w:rPr>
          <w:rFonts w:ascii="Times New Roman" w:eastAsia="宋体"/>
          <w:sz w:val="24"/>
          <w:szCs w:val="24"/>
        </w:rPr>
        <w:t xml:space="preserve">（Real Time </w:t>
      </w:r>
      <w:r>
        <w:fldChar w:fldCharType="begin"/>
      </w:r>
      <w:r>
        <w:instrText xml:space="preserve"> HYPERLINK "https://baike.baidu.com/item/Streaming/3790847?fromModule=lemma_inlink" \t "https://baike.baidu.com/item/_blank" </w:instrText>
      </w:r>
      <w:r>
        <w:fldChar w:fldCharType="separate"/>
      </w:r>
      <w:r>
        <w:rPr>
          <w:rFonts w:ascii="Times New Roman" w:eastAsia="宋体"/>
          <w:sz w:val="24"/>
          <w:szCs w:val="24"/>
        </w:rPr>
        <w:t>Streaming</w:t>
      </w:r>
      <w:r>
        <w:rPr>
          <w:rFonts w:ascii="Times New Roman" w:eastAsia="宋体"/>
          <w:sz w:val="24"/>
          <w:szCs w:val="24"/>
        </w:rPr>
        <w:fldChar w:fldCharType="end"/>
      </w:r>
      <w:r>
        <w:rPr>
          <w:rFonts w:ascii="Times New Roman" w:eastAsia="宋体"/>
          <w:sz w:val="24"/>
          <w:szCs w:val="24"/>
        </w:rPr>
        <w:t xml:space="preserve"> Protocol，RTSP），RFC2326（中文版），是</w:t>
      </w:r>
      <w:r>
        <w:rPr>
          <w:rFonts w:ascii="Times New Roman" w:eastAsia="宋体"/>
          <w:sz w:val="24"/>
          <w:szCs w:val="24"/>
        </w:rPr>
        <w:fldChar w:fldCharType="begin"/>
      </w:r>
      <w:r>
        <w:rPr>
          <w:rFonts w:ascii="Times New Roman" w:eastAsia="宋体"/>
          <w:sz w:val="24"/>
          <w:szCs w:val="24"/>
        </w:rPr>
        <w:instrText xml:space="preserve"> HYPERLINK "https://baike.baidu.com/item/TCP/IP%E5%8D%8F%E8%AE%AE/212915?fromModule=lemma_inlink" \t "https://baike.baidu.com/item/_blank" </w:instrText>
      </w:r>
      <w:r>
        <w:rPr>
          <w:rFonts w:ascii="Times New Roman" w:eastAsia="宋体"/>
          <w:sz w:val="24"/>
          <w:szCs w:val="24"/>
        </w:rPr>
        <w:fldChar w:fldCharType="separate"/>
      </w:r>
      <w:r>
        <w:rPr>
          <w:rFonts w:ascii="Times New Roman" w:eastAsia="宋体"/>
          <w:sz w:val="24"/>
          <w:szCs w:val="24"/>
        </w:rPr>
        <w:t>TCP/IP协议</w:t>
      </w:r>
      <w:r>
        <w:rPr>
          <w:rFonts w:ascii="Times New Roman" w:eastAsia="宋体"/>
          <w:sz w:val="24"/>
          <w:szCs w:val="24"/>
        </w:rPr>
        <w:fldChar w:fldCharType="end"/>
      </w:r>
      <w:r>
        <w:rPr>
          <w:rFonts w:ascii="Times New Roman" w:eastAsia="宋体"/>
          <w:sz w:val="24"/>
          <w:szCs w:val="24"/>
        </w:rPr>
        <w:t>体系中的一个应用层协议，由哥伦比亚大学、</w:t>
      </w:r>
      <w:r>
        <w:fldChar w:fldCharType="begin"/>
      </w:r>
      <w:r>
        <w:instrText xml:space="preserve"> HYPERLINK "https://baike.baidu.com/item/%E7%BD%91%E6%99%AF/70176?fromModule=lemma_inlink" \t "https://baike.baidu.com/item/_blank" </w:instrText>
      </w:r>
      <w:r>
        <w:fldChar w:fldCharType="separate"/>
      </w:r>
      <w:r>
        <w:rPr>
          <w:rFonts w:ascii="Times New Roman" w:eastAsia="宋体"/>
          <w:sz w:val="24"/>
          <w:szCs w:val="24"/>
        </w:rPr>
        <w:t>网景</w:t>
      </w:r>
      <w:r>
        <w:rPr>
          <w:rFonts w:ascii="Times New Roman" w:eastAsia="宋体"/>
          <w:sz w:val="24"/>
          <w:szCs w:val="24"/>
        </w:rPr>
        <w:fldChar w:fldCharType="end"/>
      </w:r>
      <w:r>
        <w:rPr>
          <w:rFonts w:ascii="Times New Roman" w:eastAsia="宋体"/>
          <w:sz w:val="24"/>
          <w:szCs w:val="24"/>
        </w:rPr>
        <w:t>和</w:t>
      </w:r>
      <w:r>
        <w:fldChar w:fldCharType="begin"/>
      </w:r>
      <w:r>
        <w:instrText xml:space="preserve"> HYPERLINK "https://baike.baidu.com/item/RealNetworks/1987003?fromModule=lemma_inlink" \t "https://baike.baidu.com/item/_blank" </w:instrText>
      </w:r>
      <w:r>
        <w:fldChar w:fldCharType="separate"/>
      </w:r>
      <w:r>
        <w:rPr>
          <w:rFonts w:ascii="Times New Roman" w:eastAsia="宋体"/>
          <w:sz w:val="24"/>
          <w:szCs w:val="24"/>
        </w:rPr>
        <w:t>RealNetworks</w:t>
      </w:r>
      <w:r>
        <w:rPr>
          <w:rFonts w:ascii="Times New Roman" w:eastAsia="宋体"/>
          <w:sz w:val="24"/>
          <w:szCs w:val="24"/>
        </w:rPr>
        <w:fldChar w:fldCharType="end"/>
      </w:r>
      <w:r>
        <w:rPr>
          <w:rFonts w:ascii="Times New Roman" w:eastAsia="宋体"/>
          <w:sz w:val="24"/>
          <w:szCs w:val="24"/>
        </w:rPr>
        <w:t>公司提交的IETF RFC标准。该协议定义了</w:t>
      </w:r>
      <w:r>
        <w:rPr>
          <w:rFonts w:ascii="Times New Roman" w:eastAsia="宋体"/>
          <w:sz w:val="24"/>
          <w:szCs w:val="24"/>
        </w:rPr>
        <w:fldChar w:fldCharType="begin"/>
      </w:r>
      <w:r>
        <w:rPr>
          <w:rFonts w:ascii="Times New Roman" w:eastAsia="宋体"/>
          <w:sz w:val="24"/>
          <w:szCs w:val="24"/>
        </w:rPr>
        <w:instrText xml:space="preserve"> HYPERLINK "https://baike.baidu.com/item/%E4%B8%80%E5%AF%B9%E5%A4%9A/1327103?fromModule=lemma_inlink" \t "https://baike.baidu.com/item/_blank" </w:instrText>
      </w:r>
      <w:r>
        <w:rPr>
          <w:rFonts w:ascii="Times New Roman" w:eastAsia="宋体"/>
          <w:sz w:val="24"/>
          <w:szCs w:val="24"/>
        </w:rPr>
        <w:fldChar w:fldCharType="separate"/>
      </w:r>
      <w:r>
        <w:rPr>
          <w:rFonts w:ascii="Times New Roman" w:eastAsia="宋体"/>
          <w:sz w:val="24"/>
          <w:szCs w:val="24"/>
        </w:rPr>
        <w:t>一对多</w:t>
      </w:r>
      <w:r>
        <w:rPr>
          <w:rFonts w:ascii="Times New Roman" w:eastAsia="宋体"/>
          <w:sz w:val="24"/>
          <w:szCs w:val="24"/>
        </w:rPr>
        <w:fldChar w:fldCharType="end"/>
      </w:r>
      <w:r>
        <w:fldChar w:fldCharType="begin"/>
      </w:r>
      <w:r>
        <w:instrText xml:space="preserve"> HYPERLINK "https://baike.baidu.com/item/%E5%BA%94%E7%94%A8%E7%A8%8B%E5%BA%8F/5985445?fromModule=lemma_inlink" \t "https://baike.baidu.com/item/_blank" </w:instrText>
      </w:r>
      <w:r>
        <w:fldChar w:fldCharType="separate"/>
      </w:r>
      <w:r>
        <w:rPr>
          <w:rFonts w:ascii="Times New Roman" w:eastAsia="宋体"/>
          <w:sz w:val="24"/>
          <w:szCs w:val="24"/>
        </w:rPr>
        <w:t>应用程序</w:t>
      </w:r>
      <w:r>
        <w:rPr>
          <w:rFonts w:ascii="Times New Roman" w:eastAsia="宋体"/>
          <w:sz w:val="24"/>
          <w:szCs w:val="24"/>
        </w:rPr>
        <w:fldChar w:fldCharType="end"/>
      </w:r>
      <w:r>
        <w:rPr>
          <w:rFonts w:ascii="Times New Roman" w:eastAsia="宋体"/>
          <w:sz w:val="24"/>
          <w:szCs w:val="24"/>
        </w:rPr>
        <w:t>如何有效地通过IP网络传送多媒体数据。RTSP在</w:t>
      </w:r>
      <w:r>
        <w:rPr>
          <w:rFonts w:ascii="Times New Roman" w:eastAsia="宋体"/>
          <w:sz w:val="24"/>
          <w:szCs w:val="24"/>
        </w:rPr>
        <w:fldChar w:fldCharType="begin"/>
      </w:r>
      <w:r>
        <w:rPr>
          <w:rFonts w:ascii="Times New Roman" w:eastAsia="宋体"/>
          <w:sz w:val="24"/>
          <w:szCs w:val="24"/>
        </w:rPr>
        <w:instrText xml:space="preserve"> HYPERLINK "https://baike.baidu.com/item/%E4%BD%93%E7%B3%BB%E7%BB%93%E6%9E%84/8174145?fromModule=lemma_inlink" \t "https://baike.baidu.com/item/_blank" </w:instrText>
      </w:r>
      <w:r>
        <w:rPr>
          <w:rFonts w:ascii="Times New Roman" w:eastAsia="宋体"/>
          <w:sz w:val="24"/>
          <w:szCs w:val="24"/>
        </w:rPr>
        <w:fldChar w:fldCharType="separate"/>
      </w:r>
      <w:r>
        <w:rPr>
          <w:rFonts w:ascii="Times New Roman" w:eastAsia="宋体"/>
          <w:sz w:val="24"/>
          <w:szCs w:val="24"/>
        </w:rPr>
        <w:t>体系结构</w:t>
      </w:r>
      <w:r>
        <w:rPr>
          <w:rFonts w:ascii="Times New Roman" w:eastAsia="宋体"/>
          <w:sz w:val="24"/>
          <w:szCs w:val="24"/>
        </w:rPr>
        <w:fldChar w:fldCharType="end"/>
      </w:r>
      <w:r>
        <w:rPr>
          <w:rFonts w:ascii="Times New Roman" w:eastAsia="宋体"/>
          <w:sz w:val="24"/>
          <w:szCs w:val="24"/>
        </w:rPr>
        <w:t>上位于</w:t>
      </w:r>
      <w:r>
        <w:fldChar w:fldCharType="begin"/>
      </w:r>
      <w:r>
        <w:instrText xml:space="preserve"> HYPERLINK "https://baike.baidu.com/item/RTP/8974125?fromModule=lemma_inlink" \t "https://baike.baidu.com/item/_blank" </w:instrText>
      </w:r>
      <w:r>
        <w:fldChar w:fldCharType="separate"/>
      </w:r>
      <w:r>
        <w:rPr>
          <w:rFonts w:ascii="Times New Roman" w:eastAsia="宋体"/>
          <w:sz w:val="24"/>
          <w:szCs w:val="24"/>
        </w:rPr>
        <w:t>RTP</w:t>
      </w:r>
      <w:r>
        <w:rPr>
          <w:rFonts w:ascii="Times New Roman" w:eastAsia="宋体"/>
          <w:sz w:val="24"/>
          <w:szCs w:val="24"/>
        </w:rPr>
        <w:fldChar w:fldCharType="end"/>
      </w:r>
      <w:r>
        <w:rPr>
          <w:rFonts w:ascii="Times New Roman" w:eastAsia="宋体"/>
          <w:sz w:val="24"/>
          <w:szCs w:val="24"/>
        </w:rPr>
        <w:t>和R</w:t>
      </w:r>
      <w:r>
        <w:fldChar w:fldCharType="begin"/>
      </w:r>
      <w:r>
        <w:instrText xml:space="preserve"> HYPERLINK "https://baike.baidu.com/item/TCP/33012?fromModule=lemma_inlink" \t "https://baike.baidu.com/item/_blank" </w:instrText>
      </w:r>
      <w:r>
        <w:fldChar w:fldCharType="separate"/>
      </w:r>
      <w:r>
        <w:rPr>
          <w:rFonts w:ascii="Times New Roman" w:eastAsia="宋体"/>
          <w:sz w:val="24"/>
          <w:szCs w:val="24"/>
        </w:rPr>
        <w:t>TCP</w:t>
      </w:r>
      <w:r>
        <w:rPr>
          <w:rFonts w:ascii="Times New Roman" w:eastAsia="宋体"/>
          <w:sz w:val="24"/>
          <w:szCs w:val="24"/>
        </w:rPr>
        <w:fldChar w:fldCharType="end"/>
      </w:r>
      <w:r>
        <w:rPr>
          <w:rFonts w:ascii="Times New Roman" w:eastAsia="宋体"/>
          <w:sz w:val="24"/>
          <w:szCs w:val="24"/>
        </w:rPr>
        <w:t>之上，它使用TCP或</w:t>
      </w:r>
      <w:r>
        <w:rPr>
          <w:rFonts w:ascii="Times New Roman" w:eastAsia="宋体"/>
          <w:sz w:val="24"/>
          <w:szCs w:val="24"/>
        </w:rPr>
        <w:fldChar w:fldCharType="begin"/>
      </w:r>
      <w:r>
        <w:rPr>
          <w:rFonts w:ascii="Times New Roman" w:eastAsia="宋体"/>
          <w:sz w:val="24"/>
          <w:szCs w:val="24"/>
        </w:rPr>
        <w:instrText xml:space="preserve"> HYPERLINK "https://baike.baidu.com/item/UDP/571511?fromModule=lemma_inlink" \t "https://baike.baidu.com/item/_blank" </w:instrText>
      </w:r>
      <w:r>
        <w:rPr>
          <w:rFonts w:ascii="Times New Roman" w:eastAsia="宋体"/>
          <w:sz w:val="24"/>
          <w:szCs w:val="24"/>
        </w:rPr>
        <w:fldChar w:fldCharType="separate"/>
      </w:r>
      <w:r>
        <w:rPr>
          <w:rFonts w:ascii="Times New Roman" w:eastAsia="宋体"/>
          <w:sz w:val="24"/>
          <w:szCs w:val="24"/>
        </w:rPr>
        <w:t>UDP</w:t>
      </w:r>
      <w:r>
        <w:rPr>
          <w:rFonts w:ascii="Times New Roman" w:eastAsia="宋体"/>
          <w:sz w:val="24"/>
          <w:szCs w:val="24"/>
        </w:rPr>
        <w:fldChar w:fldCharType="end"/>
      </w:r>
      <w:r>
        <w:rPr>
          <w:rFonts w:ascii="Times New Roman" w:eastAsia="宋体"/>
          <w:sz w:val="24"/>
          <w:szCs w:val="24"/>
        </w:rPr>
        <w:t>完成</w:t>
      </w:r>
      <w:r>
        <w:rPr>
          <w:rFonts w:ascii="Times New Roman" w:eastAsia="宋体"/>
          <w:sz w:val="24"/>
          <w:szCs w:val="24"/>
        </w:rPr>
        <w:fldChar w:fldCharType="begin"/>
      </w:r>
      <w:r>
        <w:rPr>
          <w:rFonts w:ascii="Times New Roman" w:eastAsia="宋体"/>
          <w:sz w:val="24"/>
          <w:szCs w:val="24"/>
        </w:rPr>
        <w:instrText xml:space="preserve"> HYPERLINK "https://baike.baidu.com/item/%E6%95%B0%E6%8D%AE%E4%BC%A0%E8%BE%93/2987565?fromModule=lemma_inlink" \t "https://baike.baidu.com/item/_blank" </w:instrText>
      </w:r>
      <w:r>
        <w:rPr>
          <w:rFonts w:ascii="Times New Roman" w:eastAsia="宋体"/>
          <w:sz w:val="24"/>
          <w:szCs w:val="24"/>
        </w:rPr>
        <w:fldChar w:fldCharType="separate"/>
      </w:r>
      <w:r>
        <w:rPr>
          <w:rFonts w:ascii="Times New Roman" w:eastAsia="宋体"/>
          <w:sz w:val="24"/>
          <w:szCs w:val="24"/>
        </w:rPr>
        <w:t>数据传输</w:t>
      </w:r>
      <w:r>
        <w:rPr>
          <w:rFonts w:ascii="Times New Roman" w:eastAsia="宋体"/>
          <w:sz w:val="24"/>
          <w:szCs w:val="24"/>
        </w:rPr>
        <w:fldChar w:fldCharType="end"/>
      </w:r>
      <w:r>
        <w:rPr>
          <w:rFonts w:ascii="Times New Roman" w:eastAsia="宋体"/>
          <w:sz w:val="24"/>
          <w:szCs w:val="24"/>
        </w:rPr>
        <w:t>。</w:t>
      </w:r>
    </w:p>
    <w:p w14:paraId="0C5E7997">
      <w:pPr>
        <w:pStyle w:val="31"/>
        <w:spacing w:line="360" w:lineRule="auto"/>
        <w:ind w:firstLine="480"/>
        <w:rPr>
          <w:rFonts w:ascii="Times New Roman"/>
          <w:sz w:val="24"/>
          <w:szCs w:val="24"/>
          <w:shd w:val="clear" w:color="auto" w:fill="FFFFFF"/>
        </w:rPr>
      </w:pPr>
      <w:r>
        <w:rPr>
          <w:rFonts w:ascii="Times New Roman"/>
          <w:sz w:val="24"/>
          <w:szCs w:val="24"/>
          <w:shd w:val="clear" w:color="auto" w:fill="FFFFFF"/>
        </w:rPr>
        <w:t>RTMP协议是Real Time Message Protocol(实时信息传输协议)的缩写，它是由Adobe公司提出的一种应用层的协议，用来解决多媒体数据传输流的多路复用（Multiplexing）和分包（packetizing）的问题。</w:t>
      </w:r>
    </w:p>
    <w:p w14:paraId="1F6B54B9">
      <w:pPr>
        <w:pStyle w:val="31"/>
        <w:spacing w:line="360" w:lineRule="auto"/>
        <w:ind w:firstLine="480"/>
        <w:rPr>
          <w:rFonts w:ascii="Times New Roman"/>
          <w:sz w:val="24"/>
          <w:szCs w:val="24"/>
          <w:shd w:val="clear" w:color="auto" w:fill="FFFFFF"/>
        </w:rPr>
      </w:pPr>
      <w:r>
        <w:rPr>
          <w:rFonts w:ascii="Times New Roman"/>
          <w:sz w:val="24"/>
          <w:szCs w:val="24"/>
          <w:shd w:val="clear" w:color="auto" w:fill="FFFFFF"/>
        </w:rPr>
        <w:t>RTMP协议是应用层协议，是要靠底层可靠的传输层协议（通常是TCP）来保证信息传输的可靠性的。在基于传输层协议的链接建立完成后，RTMP协议也要客户端和服务器通过</w:t>
      </w:r>
      <w:r>
        <w:rPr>
          <w:rFonts w:hint="eastAsia" w:ascii="Times New Roman"/>
          <w:sz w:val="24"/>
          <w:szCs w:val="24"/>
          <w:shd w:val="clear" w:color="auto" w:fill="FFFFFF"/>
        </w:rPr>
        <w:t>“</w:t>
      </w:r>
      <w:r>
        <w:rPr>
          <w:rFonts w:ascii="Times New Roman"/>
          <w:sz w:val="24"/>
          <w:szCs w:val="24"/>
          <w:shd w:val="clear" w:color="auto" w:fill="FFFFFF"/>
        </w:rPr>
        <w:t>握手</w:t>
      </w:r>
      <w:r>
        <w:rPr>
          <w:rFonts w:hint="eastAsia" w:ascii="Times New Roman"/>
          <w:sz w:val="24"/>
          <w:szCs w:val="24"/>
          <w:shd w:val="clear" w:color="auto" w:fill="FFFFFF"/>
        </w:rPr>
        <w:t>”</w:t>
      </w:r>
      <w:r>
        <w:rPr>
          <w:rFonts w:ascii="Times New Roman"/>
          <w:sz w:val="24"/>
          <w:szCs w:val="24"/>
          <w:shd w:val="clear" w:color="auto" w:fill="FFFFFF"/>
        </w:rPr>
        <w:t>来建立基于传输层链接之上的RTMP Connection链</w:t>
      </w:r>
      <w:r>
        <w:rPr>
          <w:rFonts w:hint="eastAsia" w:ascii="Times New Roman"/>
          <w:sz w:val="24"/>
          <w:szCs w:val="24"/>
          <w:shd w:val="clear" w:color="auto" w:fill="FFFFFF"/>
        </w:rPr>
        <w:t>接，</w:t>
      </w:r>
      <w:r>
        <w:rPr>
          <w:rFonts w:ascii="Times New Roman"/>
          <w:sz w:val="24"/>
          <w:szCs w:val="24"/>
          <w:shd w:val="clear" w:color="auto" w:fill="FFFFFF"/>
        </w:rPr>
        <w:t>在Connection链接上会传输一些控制信息，其中CreateStream命令会创建一个Stream链接，用于传输具体的音视频数据和控制这些信息传输的命令信息。RTMP协议传输时会对数据做自己的格式化，这种格式的消息我们称之为RTMP Message，而实际传输的时候为了更好地实现多路复用、分包和信息的公平性，发送端会把Message划分为带有Message ID的Chunk，每个Chunk可能是一个单独的Message，也可能是Message的一部分，在接受端会根据chunk中包含的data的长度，message id和message的长度把chunk还原成完整的Message，从而实现信息的收发。</w:t>
      </w:r>
    </w:p>
    <w:p w14:paraId="739DFFE4">
      <w:pPr>
        <w:pStyle w:val="31"/>
        <w:spacing w:line="360" w:lineRule="auto"/>
        <w:ind w:firstLine="480"/>
        <w:rPr>
          <w:rFonts w:ascii="Times New Roman"/>
          <w:sz w:val="24"/>
          <w:szCs w:val="24"/>
          <w:shd w:val="clear" w:color="auto" w:fill="FFFFFF"/>
        </w:rPr>
      </w:pPr>
      <w:r>
        <w:rPr>
          <w:rFonts w:ascii="Times New Roman"/>
          <w:sz w:val="24"/>
          <w:szCs w:val="24"/>
          <w:shd w:val="clear" w:color="auto" w:fill="FFFFFF"/>
        </w:rPr>
        <w:t>MQTT(消息队列遥测传输)是</w:t>
      </w:r>
      <w:r>
        <w:fldChar w:fldCharType="begin"/>
      </w:r>
      <w:r>
        <w:instrText xml:space="preserve"> HYPERLINK "https://baike.baidu.com/item/ISO/10400?fromModule=lemma_inlink" \t "https://baike.baidu.com/item/MQTT/_blank" </w:instrText>
      </w:r>
      <w:r>
        <w:fldChar w:fldCharType="separate"/>
      </w:r>
      <w:r>
        <w:rPr>
          <w:rFonts w:ascii="Times New Roman"/>
          <w:sz w:val="24"/>
          <w:szCs w:val="24"/>
          <w:shd w:val="clear" w:color="auto" w:fill="FFFFFF"/>
        </w:rPr>
        <w:t>ISO</w:t>
      </w:r>
      <w:r>
        <w:rPr>
          <w:rFonts w:ascii="Times New Roman"/>
          <w:sz w:val="24"/>
          <w:szCs w:val="24"/>
          <w:shd w:val="clear" w:color="auto" w:fill="FFFFFF"/>
        </w:rPr>
        <w:fldChar w:fldCharType="end"/>
      </w:r>
      <w:r>
        <w:rPr>
          <w:rFonts w:ascii="Times New Roman"/>
          <w:sz w:val="24"/>
          <w:szCs w:val="24"/>
          <w:shd w:val="clear" w:color="auto" w:fill="FFFFFF"/>
        </w:rPr>
        <w:t>标准(ISO/IEC PRF 20922)下基于</w:t>
      </w:r>
      <w:r>
        <w:fldChar w:fldCharType="begin"/>
      </w:r>
      <w:r>
        <w:instrText xml:space="preserve"> HYPERLINK "https://baike.baidu.com/item/%E5%8F%91%E5%B8%83/33814?fromModule=lemma_inlink" \t "https://baike.baidu.com/item/MQTT/_blank" </w:instrText>
      </w:r>
      <w:r>
        <w:fldChar w:fldCharType="separate"/>
      </w:r>
      <w:r>
        <w:rPr>
          <w:rFonts w:ascii="Times New Roman"/>
          <w:sz w:val="24"/>
          <w:szCs w:val="24"/>
          <w:shd w:val="clear" w:color="auto" w:fill="FFFFFF"/>
        </w:rPr>
        <w:t>发布</w:t>
      </w:r>
      <w:r>
        <w:rPr>
          <w:rFonts w:ascii="Times New Roman"/>
          <w:sz w:val="24"/>
          <w:szCs w:val="24"/>
          <w:shd w:val="clear" w:color="auto" w:fill="FFFFFF"/>
        </w:rPr>
        <w:fldChar w:fldCharType="end"/>
      </w:r>
      <w:r>
        <w:rPr>
          <w:rFonts w:ascii="Times New Roman"/>
          <w:sz w:val="24"/>
          <w:szCs w:val="24"/>
          <w:shd w:val="clear" w:color="auto" w:fill="FFFFFF"/>
        </w:rPr>
        <w:t>/</w:t>
      </w:r>
      <w:r>
        <w:fldChar w:fldCharType="begin"/>
      </w:r>
      <w:r>
        <w:instrText xml:space="preserve"> HYPERLINK "https://baike.baidu.com/item/%E8%AE%A2%E9%98%85/8724574?fromModule=lemma_inlink" \t "https://baike.baidu.com/item/MQTT/_blank" </w:instrText>
      </w:r>
      <w:r>
        <w:fldChar w:fldCharType="separate"/>
      </w:r>
      <w:r>
        <w:rPr>
          <w:rFonts w:ascii="Times New Roman"/>
          <w:sz w:val="24"/>
          <w:szCs w:val="24"/>
          <w:shd w:val="clear" w:color="auto" w:fill="FFFFFF"/>
        </w:rPr>
        <w:t>订阅</w:t>
      </w:r>
      <w:r>
        <w:rPr>
          <w:rFonts w:ascii="Times New Roman"/>
          <w:sz w:val="24"/>
          <w:szCs w:val="24"/>
          <w:shd w:val="clear" w:color="auto" w:fill="FFFFFF"/>
        </w:rPr>
        <w:fldChar w:fldCharType="end"/>
      </w:r>
      <w:r>
        <w:rPr>
          <w:rFonts w:ascii="Times New Roman"/>
          <w:sz w:val="24"/>
          <w:szCs w:val="24"/>
          <w:shd w:val="clear" w:color="auto" w:fill="FFFFFF"/>
        </w:rPr>
        <w:t>范式的消息协议。它工作在TCP/IP协议族上，是为</w:t>
      </w:r>
      <w:r>
        <w:fldChar w:fldCharType="begin"/>
      </w:r>
      <w:r>
        <w:instrText xml:space="preserve"> HYPERLINK "https://baike.baidu.com/item/%E7%A1%AC%E4%BB%B6%E6%80%A7%E8%83%BD/12730200?fromModule=lemma_inlink" \t "https://baike.baidu.com/item/MQTT/_blank" </w:instrText>
      </w:r>
      <w:r>
        <w:fldChar w:fldCharType="separate"/>
      </w:r>
      <w:r>
        <w:rPr>
          <w:rFonts w:ascii="Times New Roman"/>
          <w:sz w:val="24"/>
          <w:szCs w:val="24"/>
          <w:shd w:val="clear" w:color="auto" w:fill="FFFFFF"/>
        </w:rPr>
        <w:t>硬件性能</w:t>
      </w:r>
      <w:r>
        <w:rPr>
          <w:rFonts w:ascii="Times New Roman"/>
          <w:sz w:val="24"/>
          <w:szCs w:val="24"/>
          <w:shd w:val="clear" w:color="auto" w:fill="FFFFFF"/>
        </w:rPr>
        <w:fldChar w:fldCharType="end"/>
      </w:r>
      <w:r>
        <w:rPr>
          <w:rFonts w:ascii="Times New Roman"/>
          <w:sz w:val="24"/>
          <w:szCs w:val="24"/>
          <w:shd w:val="clear" w:color="auto" w:fill="FFFFFF"/>
        </w:rPr>
        <w:t>低下的远程设备以及网络状况糟糕的情况下而设计的发布/订阅型消息</w:t>
      </w:r>
      <w:r>
        <w:rPr>
          <w:rFonts w:ascii="Times New Roman"/>
          <w:sz w:val="24"/>
          <w:szCs w:val="24"/>
          <w:shd w:val="clear" w:color="auto" w:fill="FFFFFF"/>
        </w:rPr>
        <w:fldChar w:fldCharType="begin"/>
      </w:r>
      <w:r>
        <w:rPr>
          <w:rFonts w:ascii="Times New Roman"/>
          <w:sz w:val="24"/>
          <w:szCs w:val="24"/>
          <w:shd w:val="clear" w:color="auto" w:fill="FFFFFF"/>
        </w:rPr>
        <w:instrText xml:space="preserve"> HYPERLINK "https://baike.baidu.com/item/%E5%8D%8F%E8%AE%AE/670528?fromModule=lemma_inlink" \t "https://baike.baidu.com/item/MQTT/_blank" </w:instrText>
      </w:r>
      <w:r>
        <w:rPr>
          <w:rFonts w:ascii="Times New Roman"/>
          <w:sz w:val="24"/>
          <w:szCs w:val="24"/>
          <w:shd w:val="clear" w:color="auto" w:fill="FFFFFF"/>
        </w:rPr>
        <w:fldChar w:fldCharType="separate"/>
      </w:r>
      <w:r>
        <w:rPr>
          <w:rFonts w:ascii="Times New Roman"/>
          <w:sz w:val="24"/>
          <w:szCs w:val="24"/>
          <w:shd w:val="clear" w:color="auto" w:fill="FFFFFF"/>
        </w:rPr>
        <w:t>协议</w:t>
      </w:r>
      <w:r>
        <w:rPr>
          <w:rFonts w:ascii="Times New Roman"/>
          <w:sz w:val="24"/>
          <w:szCs w:val="24"/>
          <w:shd w:val="clear" w:color="auto" w:fill="FFFFFF"/>
        </w:rPr>
        <w:fldChar w:fldCharType="end"/>
      </w:r>
      <w:r>
        <w:rPr>
          <w:rFonts w:ascii="Times New Roman"/>
          <w:sz w:val="24"/>
          <w:szCs w:val="24"/>
          <w:shd w:val="clear" w:color="auto" w:fill="FFFFFF"/>
        </w:rPr>
        <w:t>，为此，它需要一个</w:t>
      </w:r>
      <w:r>
        <w:fldChar w:fldCharType="begin"/>
      </w:r>
      <w:r>
        <w:instrText xml:space="preserve"> HYPERLINK "https://baike.baidu.com/item/%E6%B6%88%E6%81%AF%E4%B8%AD%E9%97%B4%E4%BB%B6%20/5899771?fromModule=lemma_inlink" \t "https://baike.baidu.com/item/MQTT/_blank" </w:instrText>
      </w:r>
      <w:r>
        <w:fldChar w:fldCharType="separate"/>
      </w:r>
      <w:r>
        <w:rPr>
          <w:rFonts w:ascii="Times New Roman"/>
          <w:sz w:val="24"/>
          <w:szCs w:val="24"/>
          <w:shd w:val="clear" w:color="auto" w:fill="FFFFFF"/>
        </w:rPr>
        <w:t>消息中间件</w:t>
      </w:r>
      <w:r>
        <w:rPr>
          <w:rFonts w:ascii="Times New Roman"/>
          <w:sz w:val="24"/>
          <w:szCs w:val="24"/>
          <w:shd w:val="clear" w:color="auto" w:fill="FFFFFF"/>
        </w:rPr>
        <w:fldChar w:fldCharType="end"/>
      </w:r>
      <w:r>
        <w:rPr>
          <w:rFonts w:ascii="Times New Roman"/>
          <w:sz w:val="24"/>
          <w:szCs w:val="24"/>
          <w:shd w:val="clear" w:color="auto" w:fill="FFFFFF"/>
        </w:rPr>
        <w:t>。</w:t>
      </w:r>
    </w:p>
    <w:p w14:paraId="0F6EC0FF">
      <w:pPr>
        <w:pStyle w:val="31"/>
        <w:spacing w:line="360" w:lineRule="auto"/>
        <w:ind w:firstLine="480"/>
        <w:rPr>
          <w:rFonts w:ascii="Times New Roman"/>
          <w:sz w:val="24"/>
          <w:szCs w:val="24"/>
          <w:shd w:val="clear" w:color="auto" w:fill="FFFFFF"/>
        </w:rPr>
      </w:pPr>
      <w:r>
        <w:rPr>
          <w:rFonts w:ascii="Times New Roman"/>
          <w:sz w:val="24"/>
          <w:szCs w:val="24"/>
          <w:shd w:val="clear" w:color="auto" w:fill="FFFFFF"/>
        </w:rPr>
        <w:t>MQTT是一个基于</w:t>
      </w:r>
      <w:r>
        <w:fldChar w:fldCharType="begin"/>
      </w:r>
      <w:r>
        <w:instrText xml:space="preserve"> HYPERLINK "https://baike.baidu.com/item/%E5%AE%A2%E6%88%B7%E7%AB%AF/101081?fromModule=lemma_inlink" \t "https://baike.baidu.com/item/MQTT/_blank" </w:instrText>
      </w:r>
      <w:r>
        <w:fldChar w:fldCharType="separate"/>
      </w:r>
      <w:r>
        <w:rPr>
          <w:rFonts w:ascii="Times New Roman"/>
          <w:sz w:val="24"/>
          <w:szCs w:val="24"/>
          <w:shd w:val="clear" w:color="auto" w:fill="FFFFFF"/>
        </w:rPr>
        <w:t>客户端</w:t>
      </w:r>
      <w:r>
        <w:rPr>
          <w:rFonts w:ascii="Times New Roman"/>
          <w:sz w:val="24"/>
          <w:szCs w:val="24"/>
          <w:shd w:val="clear" w:color="auto" w:fill="FFFFFF"/>
        </w:rPr>
        <w:fldChar w:fldCharType="end"/>
      </w:r>
      <w:r>
        <w:rPr>
          <w:rFonts w:hint="eastAsia" w:ascii="Times New Roman"/>
          <w:sz w:val="24"/>
          <w:szCs w:val="24"/>
          <w:shd w:val="clear" w:color="auto" w:fill="FFFFFF"/>
        </w:rPr>
        <w:t>-</w:t>
      </w:r>
      <w:r>
        <w:fldChar w:fldCharType="begin"/>
      </w:r>
      <w:r>
        <w:instrText xml:space="preserve"> HYPERLINK "https://baike.baidu.com/item/%E6%9C%8D%E5%8A%A1%E5%99%A8/100571?fromModule=lemma_inlink" \t "https://baike.baidu.com/item/MQTT/_blank" </w:instrText>
      </w:r>
      <w:r>
        <w:fldChar w:fldCharType="separate"/>
      </w:r>
      <w:r>
        <w:rPr>
          <w:rFonts w:ascii="Times New Roman"/>
          <w:sz w:val="24"/>
          <w:szCs w:val="24"/>
          <w:shd w:val="clear" w:color="auto" w:fill="FFFFFF"/>
        </w:rPr>
        <w:t>服务器</w:t>
      </w:r>
      <w:r>
        <w:rPr>
          <w:rFonts w:ascii="Times New Roman"/>
          <w:sz w:val="24"/>
          <w:szCs w:val="24"/>
          <w:shd w:val="clear" w:color="auto" w:fill="FFFFFF"/>
        </w:rPr>
        <w:fldChar w:fldCharType="end"/>
      </w:r>
      <w:r>
        <w:rPr>
          <w:rFonts w:ascii="Times New Roman"/>
          <w:sz w:val="24"/>
          <w:szCs w:val="24"/>
          <w:shd w:val="clear" w:color="auto" w:fill="FFFFFF"/>
        </w:rPr>
        <w:t>的消息发布/订阅传输协议。MQTT协议是轻量、简单、开放和易于实现的，这些特点使它适用范围非常广泛。在很多情况下，包括受限的环境中，如：机器与机器（M2M）通信和物联网（I</w:t>
      </w:r>
      <w:r>
        <w:rPr>
          <w:rFonts w:hint="eastAsia" w:ascii="Times New Roman"/>
          <w:sz w:val="24"/>
          <w:szCs w:val="24"/>
          <w:shd w:val="clear" w:color="auto" w:fill="FFFFFF"/>
        </w:rPr>
        <w:t>O</w:t>
      </w:r>
      <w:r>
        <w:rPr>
          <w:rFonts w:ascii="Times New Roman"/>
          <w:sz w:val="24"/>
          <w:szCs w:val="24"/>
          <w:shd w:val="clear" w:color="auto" w:fill="FFFFFF"/>
        </w:rPr>
        <w:t>T）。其在通过卫星链路通信传感器、偶尔拨号的医疗设备、智能家居、及一些小型化设备中已广泛使用。</w:t>
      </w:r>
    </w:p>
    <w:p w14:paraId="26EEB128">
      <w:pPr>
        <w:pStyle w:val="38"/>
        <w:numPr>
          <w:ilvl w:val="4"/>
          <w:numId w:val="0"/>
        </w:numPr>
        <w:spacing w:before="0" w:beforeLines="0" w:after="0" w:afterLines="0" w:line="360" w:lineRule="auto"/>
        <w:rPr>
          <w:rFonts w:ascii="Times New Roman" w:eastAsia="宋体"/>
          <w:sz w:val="24"/>
          <w:szCs w:val="22"/>
        </w:rPr>
      </w:pPr>
      <w:r>
        <w:rPr>
          <w:rFonts w:ascii="Times New Roman" w:eastAsia="宋体"/>
          <w:b/>
          <w:bCs/>
          <w:sz w:val="24"/>
          <w:szCs w:val="22"/>
        </w:rPr>
        <w:t xml:space="preserve">6.10.3 </w:t>
      </w:r>
      <w:r>
        <w:rPr>
          <w:rFonts w:ascii="Times New Roman" w:eastAsia="宋体"/>
          <w:sz w:val="24"/>
          <w:szCs w:val="22"/>
        </w:rPr>
        <w:t>增量配置模式，是指仅处理或传输自上次更新以来发生变化的数据、配置信息或软件组件的过程。其特点包括：</w:t>
      </w:r>
    </w:p>
    <w:p w14:paraId="2E0F200D">
      <w:pPr>
        <w:pStyle w:val="38"/>
        <w:numPr>
          <w:ilvl w:val="4"/>
          <w:numId w:val="0"/>
        </w:numPr>
        <w:spacing w:before="0" w:beforeLines="0" w:after="0" w:afterLines="0" w:line="360" w:lineRule="auto"/>
        <w:ind w:firstLine="480" w:firstLineChars="200"/>
        <w:rPr>
          <w:rFonts w:ascii="Times New Roman" w:eastAsia="宋体"/>
          <w:sz w:val="24"/>
          <w:szCs w:val="22"/>
        </w:rPr>
      </w:pPr>
      <w:r>
        <w:rPr>
          <w:rFonts w:ascii="Times New Roman" w:eastAsia="宋体"/>
          <w:sz w:val="24"/>
          <w:szCs w:val="22"/>
        </w:rPr>
        <w:t>1 高效性：仅处理变化部分，显著减少了数据传输量和处理量，节省了网络带宽、存储空间和计算资源。</w:t>
      </w:r>
    </w:p>
    <w:p w14:paraId="154D685E">
      <w:pPr>
        <w:pStyle w:val="38"/>
        <w:numPr>
          <w:ilvl w:val="4"/>
          <w:numId w:val="0"/>
        </w:numPr>
        <w:spacing w:before="0" w:beforeLines="0" w:after="0" w:afterLines="0" w:line="360" w:lineRule="auto"/>
        <w:ind w:firstLine="480" w:firstLineChars="200"/>
        <w:rPr>
          <w:rFonts w:ascii="Times New Roman" w:eastAsia="宋体"/>
          <w:sz w:val="24"/>
          <w:szCs w:val="22"/>
        </w:rPr>
      </w:pPr>
      <w:r>
        <w:rPr>
          <w:rFonts w:ascii="Times New Roman" w:eastAsia="宋体"/>
          <w:sz w:val="24"/>
          <w:szCs w:val="22"/>
        </w:rPr>
        <w:t>2 实时性：快速响应数据变化，能够更频繁地进行更新，有利于实现近实时的数据同步或系统更新。</w:t>
      </w:r>
    </w:p>
    <w:p w14:paraId="55A9A93A">
      <w:pPr>
        <w:pStyle w:val="38"/>
        <w:numPr>
          <w:ilvl w:val="4"/>
          <w:numId w:val="0"/>
        </w:numPr>
        <w:spacing w:before="0" w:beforeLines="0" w:after="0" w:afterLines="0" w:line="360" w:lineRule="auto"/>
        <w:ind w:firstLine="480" w:firstLineChars="200"/>
        <w:rPr>
          <w:rFonts w:ascii="Times New Roman" w:eastAsia="宋体"/>
          <w:sz w:val="24"/>
          <w:szCs w:val="22"/>
        </w:rPr>
      </w:pPr>
      <w:r>
        <w:rPr>
          <w:rFonts w:ascii="Times New Roman" w:eastAsia="宋体"/>
          <w:sz w:val="24"/>
          <w:szCs w:val="22"/>
        </w:rPr>
        <w:t>3 依赖性：增量配置通常依赖于历史记录或版本信息，以确定哪些部分发生了变化。这要求系统具备良好的变更追踪机制。</w:t>
      </w:r>
    </w:p>
    <w:p w14:paraId="68CDF00F">
      <w:pPr>
        <w:pStyle w:val="38"/>
        <w:numPr>
          <w:ilvl w:val="4"/>
          <w:numId w:val="0"/>
        </w:numPr>
        <w:spacing w:before="0" w:beforeLines="0" w:after="0" w:afterLines="0" w:line="360" w:lineRule="auto"/>
        <w:ind w:firstLine="480" w:firstLineChars="200"/>
        <w:rPr>
          <w:rFonts w:ascii="Times New Roman" w:eastAsia="宋体"/>
          <w:sz w:val="24"/>
          <w:szCs w:val="22"/>
        </w:rPr>
      </w:pPr>
      <w:r>
        <w:rPr>
          <w:rFonts w:ascii="Times New Roman" w:eastAsia="宋体"/>
          <w:sz w:val="24"/>
          <w:szCs w:val="22"/>
        </w:rPr>
        <w:t>4 复杂性：识别和处理变化部分可能涉及复杂的逻辑，如数据比对、冲突检测与解决等。</w:t>
      </w:r>
    </w:p>
    <w:p w14:paraId="3F7F4F0F">
      <w:pPr>
        <w:pStyle w:val="38"/>
        <w:numPr>
          <w:ilvl w:val="4"/>
          <w:numId w:val="0"/>
        </w:numPr>
        <w:spacing w:before="0" w:beforeLines="0" w:after="0" w:afterLines="0" w:line="360" w:lineRule="auto"/>
        <w:ind w:firstLine="480" w:firstLineChars="200"/>
        <w:rPr>
          <w:rFonts w:ascii="Times New Roman" w:eastAsia="宋体"/>
          <w:sz w:val="24"/>
          <w:szCs w:val="22"/>
        </w:rPr>
      </w:pPr>
      <w:r>
        <w:rPr>
          <w:rFonts w:ascii="Times New Roman" w:eastAsia="宋体"/>
          <w:sz w:val="24"/>
          <w:szCs w:val="22"/>
        </w:rPr>
        <w:t>适合场景：增量配置模式适用于持续的数据同步、实时监控、版本控制、高频更新的系统维护等场景，以及对数据新鲜度有高要求的情况。</w:t>
      </w:r>
    </w:p>
    <w:p w14:paraId="1208C39A">
      <w:pPr>
        <w:pStyle w:val="38"/>
        <w:numPr>
          <w:ilvl w:val="4"/>
          <w:numId w:val="0"/>
        </w:numPr>
        <w:spacing w:before="0" w:beforeLines="0" w:after="0" w:afterLines="0" w:line="360" w:lineRule="auto"/>
        <w:rPr>
          <w:rFonts w:ascii="Times New Roman" w:eastAsia="宋体"/>
          <w:sz w:val="24"/>
          <w:szCs w:val="22"/>
        </w:rPr>
      </w:pPr>
    </w:p>
    <w:p w14:paraId="7544938E">
      <w:pPr>
        <w:widowControl/>
        <w:adjustRightInd w:val="0"/>
        <w:spacing w:line="360" w:lineRule="auto"/>
        <w:rPr>
          <w:rFonts w:ascii="Times New Roman" w:hAnsi="Times New Roman" w:eastAsia="宋体" w:cs="Times New Roman"/>
          <w:sz w:val="24"/>
          <w:szCs w:val="24"/>
        </w:rPr>
      </w:pPr>
    </w:p>
    <w:p w14:paraId="62DD99A8">
      <w:pPr>
        <w:widowControl/>
        <w:adjustRightInd w:val="0"/>
        <w:spacing w:line="360" w:lineRule="auto"/>
        <w:rPr>
          <w:rFonts w:ascii="Times New Roman" w:hAnsi="Times New Roman" w:eastAsia="宋体" w:cs="Times New Roman"/>
          <w:sz w:val="24"/>
          <w:szCs w:val="24"/>
        </w:rPr>
      </w:pPr>
    </w:p>
    <w:p w14:paraId="6A5CB199">
      <w:pPr>
        <w:widowControl/>
        <w:adjustRightInd w:val="0"/>
        <w:spacing w:line="360" w:lineRule="auto"/>
        <w:rPr>
          <w:rFonts w:ascii="Times New Roman" w:hAnsi="Times New Roman" w:eastAsia="宋体" w:cs="Times New Roman"/>
          <w:sz w:val="24"/>
          <w:szCs w:val="24"/>
        </w:rPr>
      </w:pPr>
    </w:p>
    <w:p w14:paraId="0116262F">
      <w:pPr>
        <w:widowControl/>
        <w:adjustRightInd w:val="0"/>
        <w:spacing w:line="360" w:lineRule="auto"/>
        <w:rPr>
          <w:rFonts w:ascii="Times New Roman" w:hAnsi="Times New Roman" w:eastAsia="宋体" w:cs="Times New Roman"/>
          <w:sz w:val="24"/>
          <w:szCs w:val="24"/>
        </w:rPr>
      </w:pPr>
    </w:p>
    <w:p w14:paraId="0283C5CA">
      <w:pPr>
        <w:widowControl/>
        <w:adjustRightInd w:val="0"/>
        <w:spacing w:line="360" w:lineRule="auto"/>
        <w:rPr>
          <w:rFonts w:ascii="Times New Roman" w:hAnsi="Times New Roman" w:eastAsia="宋体" w:cs="Times New Roman"/>
          <w:color w:val="0000FF"/>
          <w:sz w:val="24"/>
          <w:szCs w:val="24"/>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DC5E">
    <w:pPr>
      <w:pStyle w:val="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127D">
    <w:pPr>
      <w:pStyle w:val="5"/>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265E6">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1265E6">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FECF">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72194181"/>
                          </w:sdtPr>
                          <w:sdtEndPr>
                            <w:rPr>
                              <w:rFonts w:ascii="Times New Roman" w:hAnsi="Times New Roman" w:cs="Times New Roman"/>
                              <w:sz w:val="21"/>
                              <w:szCs w:val="21"/>
                            </w:rPr>
                          </w:sdtEndPr>
                          <w:sdtContent>
                            <w:p w14:paraId="3C9B8638">
                              <w:pPr>
                                <w:pStyle w:val="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14:paraId="3578F7DF">
                          <w:pPr>
                            <w:rPr>
                              <w:rFonts w:ascii="Times New Roman" w:hAnsi="Times New Roman" w:cs="Times New Roman"/>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72194181"/>
                    </w:sdtPr>
                    <w:sdtEndPr>
                      <w:rPr>
                        <w:rFonts w:ascii="Times New Roman" w:hAnsi="Times New Roman" w:cs="Times New Roman"/>
                        <w:sz w:val="21"/>
                        <w:szCs w:val="21"/>
                      </w:rPr>
                    </w:sdtEndPr>
                    <w:sdtContent>
                      <w:p w14:paraId="3C9B8638">
                        <w:pPr>
                          <w:pStyle w:val="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14:paraId="3578F7DF">
                    <w:pPr>
                      <w:rPr>
                        <w:rFonts w:ascii="Times New Roman" w:hAnsi="Times New Roman" w:cs="Times New Roman"/>
                        <w:szCs w:val="21"/>
                      </w:rPr>
                    </w:pPr>
                  </w:p>
                </w:txbxContent>
              </v:textbox>
            </v:shape>
          </w:pict>
        </mc:Fallback>
      </mc:AlternateContent>
    </w:r>
  </w:p>
  <w:p w14:paraId="2F1BF217">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2BE14">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2056631"/>
                          </w:sdtPr>
                          <w:sdtEndPr>
                            <w:rPr>
                              <w:rFonts w:ascii="Times New Roman" w:hAnsi="Times New Roman" w:cs="Times New Roman"/>
                              <w:sz w:val="21"/>
                              <w:szCs w:val="21"/>
                            </w:rPr>
                          </w:sdtEndPr>
                          <w:sdtContent>
                            <w:p w14:paraId="6D1E37B8">
                              <w:pPr>
                                <w:pStyle w:val="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14:paraId="3B4C703A">
                          <w:pPr>
                            <w:rPr>
                              <w:rFonts w:ascii="Times New Roman" w:hAnsi="Times New Roman" w:cs="Times New Roman"/>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632056631"/>
                    </w:sdtPr>
                    <w:sdtEndPr>
                      <w:rPr>
                        <w:rFonts w:ascii="Times New Roman" w:hAnsi="Times New Roman" w:cs="Times New Roman"/>
                        <w:sz w:val="21"/>
                        <w:szCs w:val="21"/>
                      </w:rPr>
                    </w:sdtEndPr>
                    <w:sdtContent>
                      <w:p w14:paraId="6D1E37B8">
                        <w:pPr>
                          <w:pStyle w:val="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14:paraId="3B4C703A">
                    <w:pPr>
                      <w:rPr>
                        <w:rFonts w:ascii="Times New Roman" w:hAnsi="Times New Roman" w:cs="Times New Roman"/>
                        <w:szCs w:val="21"/>
                      </w:rPr>
                    </w:pPr>
                  </w:p>
                </w:txbxContent>
              </v:textbox>
            </v:shape>
          </w:pict>
        </mc:Fallback>
      </mc:AlternateContent>
    </w:r>
  </w:p>
  <w:p w14:paraId="7B32BAE9">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DEF6">
    <w:pPr>
      <w:pBdr>
        <w:left w:val="single" w:color="5B9BD5" w:themeColor="accent1" w:sz="12" w:space="11"/>
      </w:pBdr>
      <w:tabs>
        <w:tab w:val="left" w:pos="622"/>
      </w:tabs>
      <w:jc w:val="center"/>
      <w:rPr>
        <w:rFonts w:asciiTheme="majorHAnsi" w:hAnsiTheme="majorHAnsi" w:eastAsiaTheme="majorEastAsia" w:cstheme="majorBidi"/>
        <w:color w:val="000000" w:themeColor="text1"/>
        <w:sz w:val="26"/>
        <w:szCs w:val="26"/>
        <w14:textFill>
          <w14:solidFill>
            <w14:schemeClr w14:val="tx1"/>
          </w14:solidFill>
        </w14:textFill>
      </w:rPr>
    </w:pPr>
    <w:r>
      <w:rPr>
        <w:sz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D2FAF">
                          <w:pPr>
                            <w:pBdr>
                              <w:left w:val="single" w:color="5B9BD5" w:themeColor="accent1" w:sz="12" w:space="11"/>
                            </w:pBdr>
                            <w:tabs>
                              <w:tab w:val="left" w:pos="622"/>
                            </w:tabs>
                            <w:jc w:val="center"/>
                          </w:pPr>
                          <w:r>
                            <w:rPr>
                              <w:rFonts w:asciiTheme="majorHAnsi" w:hAnsiTheme="majorHAnsi" w:eastAsiaTheme="majorEastAsia" w:cstheme="majorBidi"/>
                              <w:color w:val="000000" w:themeColor="text1"/>
                              <w:sz w:val="26"/>
                              <w:szCs w:val="26"/>
                              <w14:textFill>
                                <w14:solidFill>
                                  <w14:schemeClr w14:val="tx1"/>
                                </w14:solidFill>
                              </w14:textFill>
                            </w:rPr>
                            <w:fldChar w:fldCharType="begin"/>
                          </w:r>
                          <w:r>
                            <w:rPr>
                              <w:rFonts w:asciiTheme="majorHAnsi" w:hAnsiTheme="majorHAnsi" w:eastAsiaTheme="majorEastAsia" w:cstheme="majorBidi"/>
                              <w:color w:val="000000" w:themeColor="text1"/>
                              <w:sz w:val="26"/>
                              <w:szCs w:val="26"/>
                              <w14:textFill>
                                <w14:solidFill>
                                  <w14:schemeClr w14:val="tx1"/>
                                </w14:solidFill>
                              </w14:textFill>
                            </w:rPr>
                            <w:instrText xml:space="preserve">PAGE   \* MERGEFORMAT</w:instrText>
                          </w:r>
                          <w:r>
                            <w:rPr>
                              <w:rFonts w:asciiTheme="majorHAnsi" w:hAnsiTheme="majorHAnsi" w:eastAsiaTheme="majorEastAsia" w:cstheme="majorBidi"/>
                              <w:color w:val="000000" w:themeColor="text1"/>
                              <w:sz w:val="26"/>
                              <w:szCs w:val="26"/>
                              <w14:textFill>
                                <w14:solidFill>
                                  <w14:schemeClr w14:val="tx1"/>
                                </w14:solidFill>
                              </w14:textFill>
                            </w:rPr>
                            <w:fldChar w:fldCharType="separate"/>
                          </w:r>
                          <w:r>
                            <w:rPr>
                              <w:rFonts w:asciiTheme="majorHAnsi" w:hAnsiTheme="majorHAnsi" w:eastAsiaTheme="majorEastAsia" w:cstheme="majorBidi"/>
                              <w:color w:val="000000" w:themeColor="text1"/>
                              <w:sz w:val="26"/>
                              <w:szCs w:val="26"/>
                              <w:lang w:val="zh-CN"/>
                              <w14:textFill>
                                <w14:solidFill>
                                  <w14:schemeClr w14:val="tx1"/>
                                </w14:solidFill>
                              </w14:textFill>
                            </w:rPr>
                            <w:t>20</w:t>
                          </w:r>
                          <w:r>
                            <w:rPr>
                              <w:rFonts w:asciiTheme="majorHAnsi" w:hAnsiTheme="majorHAnsi" w:eastAsiaTheme="majorEastAsia" w:cstheme="majorBidi"/>
                              <w:color w:val="000000" w:themeColor="text1"/>
                              <w:sz w:val="26"/>
                              <w:szCs w:val="26"/>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F4D2FAF">
                    <w:pPr>
                      <w:pBdr>
                        <w:left w:val="single" w:color="5B9BD5" w:themeColor="accent1" w:sz="12" w:space="11"/>
                      </w:pBdr>
                      <w:tabs>
                        <w:tab w:val="left" w:pos="622"/>
                      </w:tabs>
                      <w:jc w:val="center"/>
                    </w:pPr>
                    <w:r>
                      <w:rPr>
                        <w:rFonts w:asciiTheme="majorHAnsi" w:hAnsiTheme="majorHAnsi" w:eastAsiaTheme="majorEastAsia" w:cstheme="majorBidi"/>
                        <w:color w:val="000000" w:themeColor="text1"/>
                        <w:sz w:val="26"/>
                        <w:szCs w:val="26"/>
                        <w14:textFill>
                          <w14:solidFill>
                            <w14:schemeClr w14:val="tx1"/>
                          </w14:solidFill>
                        </w14:textFill>
                      </w:rPr>
                      <w:fldChar w:fldCharType="begin"/>
                    </w:r>
                    <w:r>
                      <w:rPr>
                        <w:rFonts w:asciiTheme="majorHAnsi" w:hAnsiTheme="majorHAnsi" w:eastAsiaTheme="majorEastAsia" w:cstheme="majorBidi"/>
                        <w:color w:val="000000" w:themeColor="text1"/>
                        <w:sz w:val="26"/>
                        <w:szCs w:val="26"/>
                        <w14:textFill>
                          <w14:solidFill>
                            <w14:schemeClr w14:val="tx1"/>
                          </w14:solidFill>
                        </w14:textFill>
                      </w:rPr>
                      <w:instrText xml:space="preserve">PAGE   \* MERGEFORMAT</w:instrText>
                    </w:r>
                    <w:r>
                      <w:rPr>
                        <w:rFonts w:asciiTheme="majorHAnsi" w:hAnsiTheme="majorHAnsi" w:eastAsiaTheme="majorEastAsia" w:cstheme="majorBidi"/>
                        <w:color w:val="000000" w:themeColor="text1"/>
                        <w:sz w:val="26"/>
                        <w:szCs w:val="26"/>
                        <w14:textFill>
                          <w14:solidFill>
                            <w14:schemeClr w14:val="tx1"/>
                          </w14:solidFill>
                        </w14:textFill>
                      </w:rPr>
                      <w:fldChar w:fldCharType="separate"/>
                    </w:r>
                    <w:r>
                      <w:rPr>
                        <w:rFonts w:asciiTheme="majorHAnsi" w:hAnsiTheme="majorHAnsi" w:eastAsiaTheme="majorEastAsia" w:cstheme="majorBidi"/>
                        <w:color w:val="000000" w:themeColor="text1"/>
                        <w:sz w:val="26"/>
                        <w:szCs w:val="26"/>
                        <w:lang w:val="zh-CN"/>
                        <w14:textFill>
                          <w14:solidFill>
                            <w14:schemeClr w14:val="tx1"/>
                          </w14:solidFill>
                        </w14:textFill>
                      </w:rPr>
                      <w:t>20</w:t>
                    </w:r>
                    <w:r>
                      <w:rPr>
                        <w:rFonts w:asciiTheme="majorHAnsi" w:hAnsiTheme="majorHAnsi" w:eastAsiaTheme="majorEastAsia" w:cstheme="majorBidi"/>
                        <w:color w:val="000000" w:themeColor="text1"/>
                        <w:sz w:val="26"/>
                        <w:szCs w:val="26"/>
                        <w14:textFill>
                          <w14:solidFill>
                            <w14:schemeClr w14:val="tx1"/>
                          </w14:solidFill>
                        </w14:textFill>
                      </w:rPr>
                      <w:fldChar w:fldCharType="end"/>
                    </w:r>
                  </w:p>
                </w:txbxContent>
              </v:textbox>
            </v:shape>
          </w:pict>
        </mc:Fallback>
      </mc:AlternateContent>
    </w:r>
  </w:p>
  <w:p w14:paraId="6AC13D0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6AF29"/>
    <w:multiLevelType w:val="singleLevel"/>
    <w:tmpl w:val="8F96AF29"/>
    <w:lvl w:ilvl="0" w:tentative="0">
      <w:start w:val="1"/>
      <w:numFmt w:val="decimal"/>
      <w:lvlText w:val="%1"/>
      <w:lvlJc w:val="left"/>
      <w:pPr>
        <w:tabs>
          <w:tab w:val="left" w:pos="840"/>
        </w:tabs>
        <w:ind w:left="845" w:hanging="425"/>
      </w:pPr>
      <w:rPr>
        <w:rFonts w:hint="default" w:ascii="Times New Roman" w:hAnsi="Times New Roman" w:eastAsia="宋体" w:cs="Times New Roman"/>
        <w:sz w:val="24"/>
        <w:szCs w:val="24"/>
      </w:rPr>
    </w:lvl>
  </w:abstractNum>
  <w:abstractNum w:abstractNumId="1">
    <w:nsid w:val="A7CC18EF"/>
    <w:multiLevelType w:val="singleLevel"/>
    <w:tmpl w:val="A7CC18EF"/>
    <w:lvl w:ilvl="0" w:tentative="0">
      <w:start w:val="1"/>
      <w:numFmt w:val="decimal"/>
      <w:lvlText w:val="%1"/>
      <w:lvlJc w:val="left"/>
      <w:pPr>
        <w:tabs>
          <w:tab w:val="left" w:pos="840"/>
        </w:tabs>
        <w:ind w:left="845" w:hanging="425"/>
      </w:pPr>
      <w:rPr>
        <w:rFonts w:hint="default"/>
        <w:sz w:val="24"/>
        <w:szCs w:val="24"/>
      </w:rPr>
    </w:lvl>
  </w:abstractNum>
  <w:abstractNum w:abstractNumId="2">
    <w:nsid w:val="AB39B43E"/>
    <w:multiLevelType w:val="singleLevel"/>
    <w:tmpl w:val="AB39B43E"/>
    <w:lvl w:ilvl="0" w:tentative="0">
      <w:start w:val="1"/>
      <w:numFmt w:val="decimal"/>
      <w:lvlText w:val="%1"/>
      <w:lvlJc w:val="left"/>
      <w:pPr>
        <w:tabs>
          <w:tab w:val="left" w:pos="840"/>
        </w:tabs>
        <w:ind w:left="845" w:hanging="425"/>
      </w:pPr>
      <w:rPr>
        <w:rFonts w:hint="default"/>
        <w:sz w:val="24"/>
        <w:szCs w:val="24"/>
      </w:rPr>
    </w:lvl>
  </w:abstractNum>
  <w:abstractNum w:abstractNumId="3">
    <w:nsid w:val="B13859C8"/>
    <w:multiLevelType w:val="singleLevel"/>
    <w:tmpl w:val="B13859C8"/>
    <w:lvl w:ilvl="0" w:tentative="0">
      <w:start w:val="1"/>
      <w:numFmt w:val="decimal"/>
      <w:suff w:val="space"/>
      <w:lvlText w:val="%1）"/>
      <w:lvlJc w:val="left"/>
    </w:lvl>
  </w:abstractNum>
  <w:abstractNum w:abstractNumId="4">
    <w:nsid w:val="B474A9BC"/>
    <w:multiLevelType w:val="singleLevel"/>
    <w:tmpl w:val="B474A9BC"/>
    <w:lvl w:ilvl="0" w:tentative="0">
      <w:start w:val="1"/>
      <w:numFmt w:val="decimal"/>
      <w:lvlText w:val="%1"/>
      <w:lvlJc w:val="left"/>
      <w:pPr>
        <w:tabs>
          <w:tab w:val="left" w:pos="840"/>
        </w:tabs>
        <w:ind w:left="845" w:hanging="425"/>
      </w:pPr>
      <w:rPr>
        <w:rFonts w:hint="default"/>
        <w:sz w:val="24"/>
        <w:szCs w:val="24"/>
      </w:rPr>
    </w:lvl>
  </w:abstractNum>
  <w:abstractNum w:abstractNumId="5">
    <w:nsid w:val="0181F367"/>
    <w:multiLevelType w:val="singleLevel"/>
    <w:tmpl w:val="0181F367"/>
    <w:lvl w:ilvl="0" w:tentative="0">
      <w:start w:val="1"/>
      <w:numFmt w:val="decimal"/>
      <w:suff w:val="space"/>
      <w:lvlText w:val="%1）"/>
      <w:lvlJc w:val="left"/>
    </w:lvl>
  </w:abstractNum>
  <w:abstractNum w:abstractNumId="6">
    <w:nsid w:val="11835179"/>
    <w:multiLevelType w:val="singleLevel"/>
    <w:tmpl w:val="11835179"/>
    <w:lvl w:ilvl="0" w:tentative="0">
      <w:start w:val="1"/>
      <w:numFmt w:val="decimal"/>
      <w:lvlText w:val="%1"/>
      <w:lvlJc w:val="left"/>
      <w:pPr>
        <w:tabs>
          <w:tab w:val="left" w:pos="840"/>
        </w:tabs>
        <w:ind w:left="845" w:hanging="425"/>
      </w:pPr>
      <w:rPr>
        <w:rFonts w:hint="default" w:ascii="Times New Roman" w:hAnsi="Times New Roman" w:eastAsia="宋体" w:cs="Times New Roman"/>
        <w:sz w:val="24"/>
        <w:szCs w:val="24"/>
      </w:rPr>
    </w:lvl>
  </w:abstractNum>
  <w:abstractNum w:abstractNumId="7">
    <w:nsid w:val="18136887"/>
    <w:multiLevelType w:val="singleLevel"/>
    <w:tmpl w:val="18136887"/>
    <w:lvl w:ilvl="0" w:tentative="0">
      <w:start w:val="1"/>
      <w:numFmt w:val="decimal"/>
      <w:lvlText w:val="%1"/>
      <w:lvlJc w:val="left"/>
      <w:pPr>
        <w:tabs>
          <w:tab w:val="left" w:pos="840"/>
        </w:tabs>
        <w:ind w:left="845" w:hanging="425"/>
      </w:pPr>
      <w:rPr>
        <w:rFonts w:hint="default"/>
        <w:sz w:val="24"/>
        <w:szCs w:val="24"/>
      </w:rPr>
    </w:lvl>
  </w:abstractNum>
  <w:abstractNum w:abstractNumId="8">
    <w:nsid w:val="1AF0C833"/>
    <w:multiLevelType w:val="singleLevel"/>
    <w:tmpl w:val="1AF0C833"/>
    <w:lvl w:ilvl="0" w:tentative="0">
      <w:start w:val="1"/>
      <w:numFmt w:val="decimal"/>
      <w:lvlText w:val="%1"/>
      <w:lvlJc w:val="left"/>
      <w:pPr>
        <w:tabs>
          <w:tab w:val="left" w:pos="840"/>
        </w:tabs>
        <w:ind w:left="845" w:hanging="425"/>
      </w:pPr>
      <w:rPr>
        <w:rFonts w:hint="default"/>
        <w:sz w:val="24"/>
        <w:szCs w:val="24"/>
      </w:rPr>
    </w:lvl>
  </w:abstractNum>
  <w:abstractNum w:abstractNumId="9">
    <w:nsid w:val="40D6E472"/>
    <w:multiLevelType w:val="singleLevel"/>
    <w:tmpl w:val="40D6E472"/>
    <w:lvl w:ilvl="0" w:tentative="0">
      <w:start w:val="1"/>
      <w:numFmt w:val="decimal"/>
      <w:lvlText w:val="%1"/>
      <w:lvlJc w:val="left"/>
      <w:pPr>
        <w:tabs>
          <w:tab w:val="left" w:pos="840"/>
        </w:tabs>
        <w:ind w:left="845" w:hanging="425"/>
      </w:pPr>
      <w:rPr>
        <w:rFonts w:hint="default" w:ascii="Times New Roman" w:hAnsi="Times New Roman" w:eastAsia="宋体" w:cs="Times New Roman"/>
        <w:sz w:val="24"/>
        <w:szCs w:val="24"/>
      </w:rPr>
    </w:lvl>
  </w:abstractNum>
  <w:abstractNum w:abstractNumId="10">
    <w:nsid w:val="47606E7E"/>
    <w:multiLevelType w:val="singleLevel"/>
    <w:tmpl w:val="47606E7E"/>
    <w:lvl w:ilvl="0" w:tentative="0">
      <w:start w:val="1"/>
      <w:numFmt w:val="decimal"/>
      <w:lvlText w:val="%1"/>
      <w:lvlJc w:val="left"/>
      <w:pPr>
        <w:tabs>
          <w:tab w:val="left" w:pos="840"/>
        </w:tabs>
        <w:ind w:left="845" w:hanging="425"/>
      </w:pPr>
      <w:rPr>
        <w:rFonts w:hint="default" w:ascii="Times New Roman" w:hAnsi="Times New Roman" w:eastAsia="宋体" w:cs="Times New Roman"/>
        <w:sz w:val="24"/>
        <w:szCs w:val="24"/>
      </w:rPr>
    </w:lvl>
  </w:abstractNum>
  <w:abstractNum w:abstractNumId="11">
    <w:nsid w:val="4D84CAF0"/>
    <w:multiLevelType w:val="singleLevel"/>
    <w:tmpl w:val="4D84CAF0"/>
    <w:lvl w:ilvl="0" w:tentative="0">
      <w:start w:val="1"/>
      <w:numFmt w:val="decimal"/>
      <w:lvlText w:val="%1"/>
      <w:lvlJc w:val="left"/>
      <w:pPr>
        <w:tabs>
          <w:tab w:val="left" w:pos="840"/>
        </w:tabs>
        <w:ind w:left="845" w:hanging="425"/>
      </w:pPr>
      <w:rPr>
        <w:rFonts w:hint="default"/>
        <w:sz w:val="24"/>
        <w:szCs w:val="24"/>
      </w:rPr>
    </w:lvl>
  </w:abstractNum>
  <w:abstractNum w:abstractNumId="12">
    <w:nsid w:val="5D19BBDD"/>
    <w:multiLevelType w:val="singleLevel"/>
    <w:tmpl w:val="5D19BBDD"/>
    <w:lvl w:ilvl="0" w:tentative="0">
      <w:start w:val="1"/>
      <w:numFmt w:val="decimal"/>
      <w:suff w:val="space"/>
      <w:lvlText w:val="%1）"/>
      <w:lvlJc w:val="left"/>
    </w:lvl>
  </w:abstractNum>
  <w:abstractNum w:abstractNumId="13">
    <w:nsid w:val="5DB7D9D5"/>
    <w:multiLevelType w:val="singleLevel"/>
    <w:tmpl w:val="5DB7D9D5"/>
    <w:lvl w:ilvl="0" w:tentative="0">
      <w:start w:val="1"/>
      <w:numFmt w:val="decimal"/>
      <w:lvlText w:val="%1"/>
      <w:lvlJc w:val="left"/>
      <w:pPr>
        <w:tabs>
          <w:tab w:val="left" w:pos="840"/>
        </w:tabs>
        <w:ind w:left="845" w:hanging="425"/>
      </w:pPr>
      <w:rPr>
        <w:rFonts w:hint="default"/>
        <w:sz w:val="24"/>
        <w:szCs w:val="24"/>
      </w:rPr>
    </w:lvl>
  </w:abstractNum>
  <w:abstractNum w:abstractNumId="14">
    <w:nsid w:val="646260FA"/>
    <w:multiLevelType w:val="multilevel"/>
    <w:tmpl w:val="646260FA"/>
    <w:lvl w:ilvl="0" w:tentative="0">
      <w:start w:val="1"/>
      <w:numFmt w:val="decimal"/>
      <w:pStyle w:val="3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6606A6B3"/>
    <w:multiLevelType w:val="singleLevel"/>
    <w:tmpl w:val="6606A6B3"/>
    <w:lvl w:ilvl="0" w:tentative="0">
      <w:start w:val="1"/>
      <w:numFmt w:val="decimal"/>
      <w:lvlText w:val="%1"/>
      <w:lvlJc w:val="left"/>
      <w:pPr>
        <w:tabs>
          <w:tab w:val="left" w:pos="840"/>
        </w:tabs>
        <w:ind w:left="845" w:hanging="425"/>
      </w:pPr>
      <w:rPr>
        <w:rFonts w:hint="default" w:ascii="Times New Roman" w:hAnsi="Times New Roman" w:eastAsia="宋体" w:cs="Times New Roman"/>
        <w:sz w:val="24"/>
        <w:szCs w:val="24"/>
      </w:rPr>
    </w:lvl>
  </w:abstractNum>
  <w:abstractNum w:abstractNumId="16">
    <w:nsid w:val="6C2F0AE9"/>
    <w:multiLevelType w:val="multilevel"/>
    <w:tmpl w:val="6C2F0AE9"/>
    <w:lvl w:ilvl="0" w:tentative="0">
      <w:start w:val="1"/>
      <w:numFmt w:val="none"/>
      <w:suff w:val="nothing"/>
      <w:lvlText w:val="%1"/>
      <w:lvlJc w:val="left"/>
      <w:pPr>
        <w:ind w:left="0" w:firstLine="0"/>
      </w:pPr>
      <w:rPr>
        <w:rFonts w:hint="eastAsia"/>
      </w:rPr>
    </w:lvl>
    <w:lvl w:ilvl="1" w:tentative="0">
      <w:start w:val="5"/>
      <w:numFmt w:val="decimal"/>
      <w:pStyle w:val="37"/>
      <w:suff w:val="nothing"/>
      <w:lvlText w:val="%1%2　"/>
      <w:lvlJc w:val="left"/>
      <w:pPr>
        <w:tabs>
          <w:tab w:val="left" w:pos="0"/>
        </w:tabs>
        <w:ind w:left="0" w:firstLine="0"/>
      </w:pPr>
      <w:rPr>
        <w:rFonts w:hint="default" w:ascii="Times New Roman" w:hAnsi="Times New Roman" w:eastAsia="宋体" w:cs="Times New Roman"/>
        <w:b/>
        <w:bCs/>
        <w:i w:val="0"/>
        <w:sz w:val="32"/>
        <w:szCs w:val="32"/>
      </w:rPr>
    </w:lvl>
    <w:lvl w:ilvl="2" w:tentative="0">
      <w:start w:val="1"/>
      <w:numFmt w:val="decimal"/>
      <w:pStyle w:val="36"/>
      <w:suff w:val="nothing"/>
      <w:lvlText w:val="%1%2.%3　"/>
      <w:lvlJc w:val="left"/>
      <w:pPr>
        <w:ind w:left="0" w:firstLine="0"/>
      </w:pPr>
      <w:rPr>
        <w:rFonts w:hint="default" w:ascii="Times New Roman" w:hAnsi="Times New Roman" w:eastAsia="宋体" w:cs="Times New Roman"/>
        <w:b/>
        <w:bCs/>
        <w:i w:val="0"/>
        <w:iCs w:val="0"/>
        <w:caps w:val="0"/>
        <w:smallCaps w:val="0"/>
        <w:strike w:val="0"/>
        <w:dstrike w:val="0"/>
        <w:vanish w:val="0"/>
        <w:color w:val="000000"/>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3"/>
      <w:suff w:val="nothing"/>
      <w:lvlText w:val="%1%2.%3.%4　"/>
      <w:lvlJc w:val="left"/>
      <w:pPr>
        <w:ind w:left="0" w:firstLine="0"/>
      </w:pPr>
      <w:rPr>
        <w:rFonts w:hint="default" w:ascii="Times New Roman" w:hAnsi="Times New Roman" w:eastAsia="宋体" w:cs="Times New Roman"/>
        <w:b/>
        <w:bCs/>
        <w:i w:val="0"/>
        <w:sz w:val="24"/>
        <w:szCs w:val="24"/>
      </w:rPr>
    </w:lvl>
    <w:lvl w:ilvl="4" w:tentative="0">
      <w:start w:val="1"/>
      <w:numFmt w:val="decimal"/>
      <w:pStyle w:val="38"/>
      <w:suff w:val="nothing"/>
      <w:lvlText w:val="%1%2.%3.%4.%5　"/>
      <w:lvlJc w:val="left"/>
      <w:pPr>
        <w:ind w:left="0" w:firstLine="0"/>
      </w:pPr>
      <w:rPr>
        <w:rFonts w:hint="default" w:ascii="Times New Roman" w:hAnsi="Times New Roman" w:eastAsia="宋体" w:cs="Times New Roman"/>
        <w:b/>
        <w:bCs/>
        <w:i w:val="0"/>
        <w:sz w:val="24"/>
        <w:szCs w:val="24"/>
      </w:rPr>
    </w:lvl>
    <w:lvl w:ilvl="5" w:tentative="0">
      <w:start w:val="1"/>
      <w:numFmt w:val="decimal"/>
      <w:suff w:val="nothing"/>
      <w:lvlText w:val="%1%2.%3.%4.%5.%6　"/>
      <w:lvlJc w:val="left"/>
      <w:pPr>
        <w:ind w:left="0" w:firstLine="0"/>
      </w:pPr>
      <w:rPr>
        <w:rFonts w:hint="default" w:ascii="Times New Roman" w:hAnsi="Times New Roman" w:eastAsia="宋体" w:cs="Times New Roman"/>
        <w:b/>
        <w:bCs/>
        <w:i w:val="0"/>
        <w:sz w:val="24"/>
        <w:szCs w:val="24"/>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6"/>
  </w:num>
  <w:num w:numId="2">
    <w:abstractNumId w:val="14"/>
  </w:num>
  <w:num w:numId="3">
    <w:abstractNumId w:val="7"/>
  </w:num>
  <w:num w:numId="4">
    <w:abstractNumId w:val="4"/>
  </w:num>
  <w:num w:numId="5">
    <w:abstractNumId w:val="13"/>
  </w:num>
  <w:num w:numId="6">
    <w:abstractNumId w:val="11"/>
  </w:num>
  <w:num w:numId="7">
    <w:abstractNumId w:val="8"/>
  </w:num>
  <w:num w:numId="8">
    <w:abstractNumId w:val="2"/>
  </w:num>
  <w:num w:numId="9">
    <w:abstractNumId w:val="1"/>
  </w:num>
  <w:num w:numId="10">
    <w:abstractNumId w:val="9"/>
  </w:num>
  <w:num w:numId="11">
    <w:abstractNumId w:val="12"/>
  </w:num>
  <w:num w:numId="12">
    <w:abstractNumId w:val="3"/>
  </w:num>
  <w:num w:numId="13">
    <w:abstractNumId w:val="10"/>
  </w:num>
  <w:num w:numId="14">
    <w:abstractNumId w:val="5"/>
  </w:num>
  <w:num w:numId="15">
    <w:abstractNumId w:val="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0MWYzYWZlZjFkYmY1YzI5ZWE3ZjZkZWYzOTk4MDMifQ=="/>
  </w:docVars>
  <w:rsids>
    <w:rsidRoot w:val="00B351ED"/>
    <w:rsid w:val="00004A2C"/>
    <w:rsid w:val="00007A7A"/>
    <w:rsid w:val="00007F98"/>
    <w:rsid w:val="00020111"/>
    <w:rsid w:val="00021C88"/>
    <w:rsid w:val="00026594"/>
    <w:rsid w:val="00062255"/>
    <w:rsid w:val="00076717"/>
    <w:rsid w:val="00086D0C"/>
    <w:rsid w:val="00090B42"/>
    <w:rsid w:val="00095E45"/>
    <w:rsid w:val="000C279B"/>
    <w:rsid w:val="000D27FC"/>
    <w:rsid w:val="000D5B14"/>
    <w:rsid w:val="000E0F4A"/>
    <w:rsid w:val="000E34BE"/>
    <w:rsid w:val="000F2275"/>
    <w:rsid w:val="001007FB"/>
    <w:rsid w:val="00102DA6"/>
    <w:rsid w:val="00111DFE"/>
    <w:rsid w:val="001576FC"/>
    <w:rsid w:val="00166EA9"/>
    <w:rsid w:val="001B1554"/>
    <w:rsid w:val="001C53C1"/>
    <w:rsid w:val="001D28AC"/>
    <w:rsid w:val="00222629"/>
    <w:rsid w:val="00232425"/>
    <w:rsid w:val="002578E7"/>
    <w:rsid w:val="00263C3B"/>
    <w:rsid w:val="00274006"/>
    <w:rsid w:val="00293E19"/>
    <w:rsid w:val="002A3A2B"/>
    <w:rsid w:val="002B38E5"/>
    <w:rsid w:val="002B3B32"/>
    <w:rsid w:val="002F32C3"/>
    <w:rsid w:val="002F5816"/>
    <w:rsid w:val="002F73F4"/>
    <w:rsid w:val="0030609D"/>
    <w:rsid w:val="00315147"/>
    <w:rsid w:val="00325385"/>
    <w:rsid w:val="00332EEE"/>
    <w:rsid w:val="00346661"/>
    <w:rsid w:val="00354ACC"/>
    <w:rsid w:val="0036044C"/>
    <w:rsid w:val="003A2ACB"/>
    <w:rsid w:val="003A2FDE"/>
    <w:rsid w:val="003A50E8"/>
    <w:rsid w:val="003B36EC"/>
    <w:rsid w:val="003C5915"/>
    <w:rsid w:val="003D1C73"/>
    <w:rsid w:val="004117D7"/>
    <w:rsid w:val="00412693"/>
    <w:rsid w:val="00413352"/>
    <w:rsid w:val="004205F1"/>
    <w:rsid w:val="004440AE"/>
    <w:rsid w:val="004473B5"/>
    <w:rsid w:val="00453A6D"/>
    <w:rsid w:val="0049345E"/>
    <w:rsid w:val="004D4AAB"/>
    <w:rsid w:val="004E26EA"/>
    <w:rsid w:val="004F1B20"/>
    <w:rsid w:val="004F76F8"/>
    <w:rsid w:val="00517899"/>
    <w:rsid w:val="00526BF9"/>
    <w:rsid w:val="005330B6"/>
    <w:rsid w:val="005366A0"/>
    <w:rsid w:val="00537F46"/>
    <w:rsid w:val="005455B4"/>
    <w:rsid w:val="00554932"/>
    <w:rsid w:val="005860CD"/>
    <w:rsid w:val="0059623C"/>
    <w:rsid w:val="005A27D1"/>
    <w:rsid w:val="005F69CC"/>
    <w:rsid w:val="00615DA8"/>
    <w:rsid w:val="0062634B"/>
    <w:rsid w:val="00642A68"/>
    <w:rsid w:val="00650D78"/>
    <w:rsid w:val="00666152"/>
    <w:rsid w:val="00672861"/>
    <w:rsid w:val="0069034F"/>
    <w:rsid w:val="0069560F"/>
    <w:rsid w:val="0069741A"/>
    <w:rsid w:val="006A382A"/>
    <w:rsid w:val="006B0A4D"/>
    <w:rsid w:val="006B39E4"/>
    <w:rsid w:val="006C2F6C"/>
    <w:rsid w:val="006D20E4"/>
    <w:rsid w:val="006D3721"/>
    <w:rsid w:val="006D5AEF"/>
    <w:rsid w:val="0073387B"/>
    <w:rsid w:val="00736473"/>
    <w:rsid w:val="00752E21"/>
    <w:rsid w:val="0076230B"/>
    <w:rsid w:val="00792801"/>
    <w:rsid w:val="007B0770"/>
    <w:rsid w:val="007E14F9"/>
    <w:rsid w:val="007E40A0"/>
    <w:rsid w:val="007F1A1C"/>
    <w:rsid w:val="0080003C"/>
    <w:rsid w:val="00801FC6"/>
    <w:rsid w:val="00807AAB"/>
    <w:rsid w:val="008141E8"/>
    <w:rsid w:val="00833900"/>
    <w:rsid w:val="008539DF"/>
    <w:rsid w:val="00860B3F"/>
    <w:rsid w:val="00860B9C"/>
    <w:rsid w:val="00866925"/>
    <w:rsid w:val="00874FFB"/>
    <w:rsid w:val="00876BB2"/>
    <w:rsid w:val="00896A2F"/>
    <w:rsid w:val="008A3067"/>
    <w:rsid w:val="008B601F"/>
    <w:rsid w:val="008D733D"/>
    <w:rsid w:val="008E0501"/>
    <w:rsid w:val="008E748F"/>
    <w:rsid w:val="008F57F0"/>
    <w:rsid w:val="00902DDB"/>
    <w:rsid w:val="00911C19"/>
    <w:rsid w:val="009122FF"/>
    <w:rsid w:val="00914842"/>
    <w:rsid w:val="009362F5"/>
    <w:rsid w:val="00951B6E"/>
    <w:rsid w:val="00964C85"/>
    <w:rsid w:val="00984FBC"/>
    <w:rsid w:val="00995E8C"/>
    <w:rsid w:val="00997A9E"/>
    <w:rsid w:val="009A20CA"/>
    <w:rsid w:val="009A36FD"/>
    <w:rsid w:val="009B291F"/>
    <w:rsid w:val="009C6155"/>
    <w:rsid w:val="009D61BE"/>
    <w:rsid w:val="009F3088"/>
    <w:rsid w:val="00A00FCE"/>
    <w:rsid w:val="00A02C85"/>
    <w:rsid w:val="00A2086F"/>
    <w:rsid w:val="00A3241D"/>
    <w:rsid w:val="00A41D14"/>
    <w:rsid w:val="00A42724"/>
    <w:rsid w:val="00A634B0"/>
    <w:rsid w:val="00AA0586"/>
    <w:rsid w:val="00AA3022"/>
    <w:rsid w:val="00AB5118"/>
    <w:rsid w:val="00AC7240"/>
    <w:rsid w:val="00AD7159"/>
    <w:rsid w:val="00AE664A"/>
    <w:rsid w:val="00AF299A"/>
    <w:rsid w:val="00B07565"/>
    <w:rsid w:val="00B14978"/>
    <w:rsid w:val="00B206DD"/>
    <w:rsid w:val="00B35013"/>
    <w:rsid w:val="00B351ED"/>
    <w:rsid w:val="00B47CD3"/>
    <w:rsid w:val="00B61258"/>
    <w:rsid w:val="00B72F3D"/>
    <w:rsid w:val="00B87F7D"/>
    <w:rsid w:val="00B95877"/>
    <w:rsid w:val="00B9686E"/>
    <w:rsid w:val="00BC3FCA"/>
    <w:rsid w:val="00BE17FE"/>
    <w:rsid w:val="00C1088E"/>
    <w:rsid w:val="00C151C2"/>
    <w:rsid w:val="00C17E72"/>
    <w:rsid w:val="00C32C3C"/>
    <w:rsid w:val="00C3798A"/>
    <w:rsid w:val="00C5200B"/>
    <w:rsid w:val="00C63B21"/>
    <w:rsid w:val="00CA3B01"/>
    <w:rsid w:val="00CC1799"/>
    <w:rsid w:val="00CD25A8"/>
    <w:rsid w:val="00CE0357"/>
    <w:rsid w:val="00CE164A"/>
    <w:rsid w:val="00CF5378"/>
    <w:rsid w:val="00D04556"/>
    <w:rsid w:val="00D10533"/>
    <w:rsid w:val="00D44715"/>
    <w:rsid w:val="00D60107"/>
    <w:rsid w:val="00D63C0A"/>
    <w:rsid w:val="00D8220D"/>
    <w:rsid w:val="00D83313"/>
    <w:rsid w:val="00D85CD3"/>
    <w:rsid w:val="00D87F68"/>
    <w:rsid w:val="00D92037"/>
    <w:rsid w:val="00DA5DF7"/>
    <w:rsid w:val="00DC0081"/>
    <w:rsid w:val="00DC07CC"/>
    <w:rsid w:val="00DC5180"/>
    <w:rsid w:val="00DD19C0"/>
    <w:rsid w:val="00DD1C05"/>
    <w:rsid w:val="00DF13C6"/>
    <w:rsid w:val="00DF2C62"/>
    <w:rsid w:val="00E009DB"/>
    <w:rsid w:val="00E16002"/>
    <w:rsid w:val="00E30B74"/>
    <w:rsid w:val="00E52FDA"/>
    <w:rsid w:val="00E71394"/>
    <w:rsid w:val="00E72A73"/>
    <w:rsid w:val="00E73A3F"/>
    <w:rsid w:val="00EA119D"/>
    <w:rsid w:val="00EA17C5"/>
    <w:rsid w:val="00EA352B"/>
    <w:rsid w:val="00EA5E75"/>
    <w:rsid w:val="00EE0DE2"/>
    <w:rsid w:val="00EE7E4B"/>
    <w:rsid w:val="00F1592B"/>
    <w:rsid w:val="00F336C2"/>
    <w:rsid w:val="00F40CD7"/>
    <w:rsid w:val="00F414F2"/>
    <w:rsid w:val="00F54BBD"/>
    <w:rsid w:val="00F57E5C"/>
    <w:rsid w:val="00F61F0D"/>
    <w:rsid w:val="00F72116"/>
    <w:rsid w:val="00F762B5"/>
    <w:rsid w:val="00F81033"/>
    <w:rsid w:val="00F83843"/>
    <w:rsid w:val="00F94EAF"/>
    <w:rsid w:val="00FC1F2D"/>
    <w:rsid w:val="00FC78E1"/>
    <w:rsid w:val="00FD4758"/>
    <w:rsid w:val="00FD5D66"/>
    <w:rsid w:val="00FD69CE"/>
    <w:rsid w:val="00FE7BC4"/>
    <w:rsid w:val="039636BF"/>
    <w:rsid w:val="03E2106C"/>
    <w:rsid w:val="04043713"/>
    <w:rsid w:val="051F632A"/>
    <w:rsid w:val="05F6390D"/>
    <w:rsid w:val="083A3D0F"/>
    <w:rsid w:val="08D97A12"/>
    <w:rsid w:val="09594187"/>
    <w:rsid w:val="0B4B1B35"/>
    <w:rsid w:val="0BCF760A"/>
    <w:rsid w:val="0D0C188A"/>
    <w:rsid w:val="0D6F251A"/>
    <w:rsid w:val="0E1C3130"/>
    <w:rsid w:val="0E9A7B80"/>
    <w:rsid w:val="0F225395"/>
    <w:rsid w:val="0F51475D"/>
    <w:rsid w:val="10EE5F22"/>
    <w:rsid w:val="11701AEC"/>
    <w:rsid w:val="14B46525"/>
    <w:rsid w:val="1622707B"/>
    <w:rsid w:val="167D5464"/>
    <w:rsid w:val="18516E41"/>
    <w:rsid w:val="186B352A"/>
    <w:rsid w:val="1A026E59"/>
    <w:rsid w:val="1AD959A4"/>
    <w:rsid w:val="1B950C9D"/>
    <w:rsid w:val="1D96679C"/>
    <w:rsid w:val="20300A72"/>
    <w:rsid w:val="20F6042F"/>
    <w:rsid w:val="228C4BA7"/>
    <w:rsid w:val="22B16DFF"/>
    <w:rsid w:val="22CF5648"/>
    <w:rsid w:val="23EB3B50"/>
    <w:rsid w:val="23FE5F52"/>
    <w:rsid w:val="25514E7F"/>
    <w:rsid w:val="25B526CF"/>
    <w:rsid w:val="26121542"/>
    <w:rsid w:val="26AE0337"/>
    <w:rsid w:val="27D8196E"/>
    <w:rsid w:val="298426BD"/>
    <w:rsid w:val="2C711E36"/>
    <w:rsid w:val="2D2104AF"/>
    <w:rsid w:val="2D8A7026"/>
    <w:rsid w:val="2E19791E"/>
    <w:rsid w:val="2E42201F"/>
    <w:rsid w:val="2EEA4609"/>
    <w:rsid w:val="301D3F44"/>
    <w:rsid w:val="30AB6985"/>
    <w:rsid w:val="30CC4D09"/>
    <w:rsid w:val="32433DC5"/>
    <w:rsid w:val="33B510A0"/>
    <w:rsid w:val="350D33DB"/>
    <w:rsid w:val="35396721"/>
    <w:rsid w:val="35496271"/>
    <w:rsid w:val="35BE3559"/>
    <w:rsid w:val="35D2691D"/>
    <w:rsid w:val="36E903C3"/>
    <w:rsid w:val="3B1B6D46"/>
    <w:rsid w:val="3C70795E"/>
    <w:rsid w:val="3D5813DD"/>
    <w:rsid w:val="4042603D"/>
    <w:rsid w:val="4058799C"/>
    <w:rsid w:val="407A208B"/>
    <w:rsid w:val="413D0A05"/>
    <w:rsid w:val="42497F67"/>
    <w:rsid w:val="45611A6C"/>
    <w:rsid w:val="46642588"/>
    <w:rsid w:val="4682635D"/>
    <w:rsid w:val="47554474"/>
    <w:rsid w:val="47F83450"/>
    <w:rsid w:val="48D22491"/>
    <w:rsid w:val="48E14E2E"/>
    <w:rsid w:val="492868C3"/>
    <w:rsid w:val="497B0692"/>
    <w:rsid w:val="4A36705C"/>
    <w:rsid w:val="4CFF2F93"/>
    <w:rsid w:val="4F821C98"/>
    <w:rsid w:val="50FE4613"/>
    <w:rsid w:val="51647E65"/>
    <w:rsid w:val="5237096F"/>
    <w:rsid w:val="536453D9"/>
    <w:rsid w:val="536457E3"/>
    <w:rsid w:val="53677092"/>
    <w:rsid w:val="536B6352"/>
    <w:rsid w:val="53E06252"/>
    <w:rsid w:val="54002C21"/>
    <w:rsid w:val="540E2A90"/>
    <w:rsid w:val="555801CB"/>
    <w:rsid w:val="55925CCF"/>
    <w:rsid w:val="563E0A4D"/>
    <w:rsid w:val="56562733"/>
    <w:rsid w:val="570A5ABF"/>
    <w:rsid w:val="58B771E3"/>
    <w:rsid w:val="58EC340C"/>
    <w:rsid w:val="59484328"/>
    <w:rsid w:val="5A497F55"/>
    <w:rsid w:val="5ABD7215"/>
    <w:rsid w:val="5AD5421D"/>
    <w:rsid w:val="5B270BF7"/>
    <w:rsid w:val="5B977D6E"/>
    <w:rsid w:val="5C7C1ADE"/>
    <w:rsid w:val="5C873F68"/>
    <w:rsid w:val="5D975D4C"/>
    <w:rsid w:val="5D9E55F3"/>
    <w:rsid w:val="5DC13DAD"/>
    <w:rsid w:val="5E57177B"/>
    <w:rsid w:val="5F840C85"/>
    <w:rsid w:val="5FC7379F"/>
    <w:rsid w:val="6028345A"/>
    <w:rsid w:val="6071644B"/>
    <w:rsid w:val="62705033"/>
    <w:rsid w:val="62EE098B"/>
    <w:rsid w:val="63293C39"/>
    <w:rsid w:val="637A7B03"/>
    <w:rsid w:val="642B6FB7"/>
    <w:rsid w:val="656B7EC0"/>
    <w:rsid w:val="669863FB"/>
    <w:rsid w:val="66A3383B"/>
    <w:rsid w:val="67454568"/>
    <w:rsid w:val="67A71109"/>
    <w:rsid w:val="6A7D5401"/>
    <w:rsid w:val="6BF35C1A"/>
    <w:rsid w:val="6C5C3DC5"/>
    <w:rsid w:val="6DE57D58"/>
    <w:rsid w:val="6E412BFE"/>
    <w:rsid w:val="6EBA2AA9"/>
    <w:rsid w:val="6F4B0F13"/>
    <w:rsid w:val="71706BA3"/>
    <w:rsid w:val="72CC55FE"/>
    <w:rsid w:val="72CD15DA"/>
    <w:rsid w:val="74826E50"/>
    <w:rsid w:val="7533222E"/>
    <w:rsid w:val="76342FDE"/>
    <w:rsid w:val="76E062C2"/>
    <w:rsid w:val="77C83AFA"/>
    <w:rsid w:val="787156D9"/>
    <w:rsid w:val="7987134B"/>
    <w:rsid w:val="79EA1A55"/>
    <w:rsid w:val="7A776F74"/>
    <w:rsid w:val="7AD16771"/>
    <w:rsid w:val="7AF675D4"/>
    <w:rsid w:val="7C6308DE"/>
    <w:rsid w:val="7E2B7827"/>
    <w:rsid w:val="7EA5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3"/>
    <w:basedOn w:val="1"/>
    <w:link w:val="23"/>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3"/>
    <w:unhideWhenUsed/>
    <w:qFormat/>
    <w:uiPriority w:val="99"/>
    <w:pPr>
      <w:jc w:val="left"/>
    </w:pPr>
  </w:style>
  <w:style w:type="paragraph" w:styleId="5">
    <w:name w:val="Body Text"/>
    <w:basedOn w:val="1"/>
    <w:autoRedefine/>
    <w:semiHidden/>
    <w:qFormat/>
    <w:uiPriority w:val="0"/>
    <w:rPr>
      <w:rFonts w:ascii="Arial" w:hAnsi="Arial" w:eastAsia="Arial" w:cs="Arial"/>
      <w:szCs w:val="21"/>
      <w:lang w:eastAsia="en-US"/>
    </w:rPr>
  </w:style>
  <w:style w:type="paragraph" w:styleId="6">
    <w:name w:val="endnote text"/>
    <w:basedOn w:val="1"/>
    <w:link w:val="27"/>
    <w:autoRedefine/>
    <w:semiHidden/>
    <w:unhideWhenUsed/>
    <w:qFormat/>
    <w:uiPriority w:val="99"/>
    <w:pPr>
      <w:snapToGrid w:val="0"/>
      <w:jc w:val="left"/>
    </w:p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footnote text"/>
    <w:basedOn w:val="1"/>
    <w:link w:val="26"/>
    <w:autoRedefine/>
    <w:semiHidden/>
    <w:unhideWhenUsed/>
    <w:qFormat/>
    <w:uiPriority w:val="99"/>
    <w:pPr>
      <w:snapToGrid w:val="0"/>
      <w:jc w:val="left"/>
    </w:pPr>
    <w:rPr>
      <w:sz w:val="18"/>
      <w:szCs w:val="18"/>
    </w:rPr>
  </w:style>
  <w:style w:type="paragraph" w:styleId="11">
    <w:name w:val="toc 2"/>
    <w:basedOn w:val="1"/>
    <w:next w:val="1"/>
    <w:autoRedefine/>
    <w:unhideWhenUsed/>
    <w:qFormat/>
    <w:uiPriority w:val="39"/>
    <w:pPr>
      <w:ind w:left="420" w:leftChars="200"/>
    </w:p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paragraph" w:styleId="13">
    <w:name w:val="annotation subject"/>
    <w:basedOn w:val="4"/>
    <w:next w:val="4"/>
    <w:link w:val="44"/>
    <w:semiHidden/>
    <w:unhideWhenUsed/>
    <w:qFormat/>
    <w:uiPriority w:val="99"/>
    <w:rPr>
      <w:b/>
      <w:bCs/>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endnote reference"/>
    <w:basedOn w:val="16"/>
    <w:autoRedefine/>
    <w:semiHidden/>
    <w:unhideWhenUsed/>
    <w:qFormat/>
    <w:uiPriority w:val="99"/>
    <w:rPr>
      <w:vertAlign w:val="superscript"/>
    </w:rPr>
  </w:style>
  <w:style w:type="character" w:styleId="19">
    <w:name w:val="Emphasis"/>
    <w:basedOn w:val="16"/>
    <w:qFormat/>
    <w:uiPriority w:val="20"/>
    <w:rPr>
      <w:i/>
    </w:rPr>
  </w:style>
  <w:style w:type="character" w:styleId="20">
    <w:name w:val="Hyperlink"/>
    <w:basedOn w:val="16"/>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6"/>
    <w:semiHidden/>
    <w:unhideWhenUsed/>
    <w:qFormat/>
    <w:uiPriority w:val="99"/>
    <w:rPr>
      <w:sz w:val="21"/>
      <w:szCs w:val="21"/>
    </w:rPr>
  </w:style>
  <w:style w:type="character" w:styleId="22">
    <w:name w:val="footnote reference"/>
    <w:basedOn w:val="16"/>
    <w:autoRedefine/>
    <w:semiHidden/>
    <w:unhideWhenUsed/>
    <w:qFormat/>
    <w:uiPriority w:val="99"/>
    <w:rPr>
      <w:vertAlign w:val="superscript"/>
    </w:rPr>
  </w:style>
  <w:style w:type="character" w:customStyle="1" w:styleId="23">
    <w:name w:val="标题 3 字符"/>
    <w:basedOn w:val="16"/>
    <w:link w:val="3"/>
    <w:autoRedefine/>
    <w:qFormat/>
    <w:uiPriority w:val="9"/>
    <w:rPr>
      <w:rFonts w:ascii="宋体" w:hAnsi="宋体" w:eastAsia="宋体" w:cs="宋体"/>
      <w:b/>
      <w:bCs/>
      <w:kern w:val="0"/>
      <w:sz w:val="27"/>
      <w:szCs w:val="27"/>
    </w:rPr>
  </w:style>
  <w:style w:type="character" w:customStyle="1" w:styleId="24">
    <w:name w:val="标题 1 字符"/>
    <w:basedOn w:val="16"/>
    <w:link w:val="2"/>
    <w:autoRedefine/>
    <w:qFormat/>
    <w:uiPriority w:val="9"/>
    <w:rPr>
      <w:b/>
      <w:bCs/>
      <w:kern w:val="44"/>
      <w:sz w:val="44"/>
      <w:szCs w:val="44"/>
    </w:rPr>
  </w:style>
  <w:style w:type="paragraph" w:customStyle="1" w:styleId="2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6">
    <w:name w:val="脚注文本 字符"/>
    <w:basedOn w:val="16"/>
    <w:link w:val="10"/>
    <w:autoRedefine/>
    <w:semiHidden/>
    <w:qFormat/>
    <w:uiPriority w:val="99"/>
    <w:rPr>
      <w:sz w:val="18"/>
      <w:szCs w:val="18"/>
    </w:rPr>
  </w:style>
  <w:style w:type="character" w:customStyle="1" w:styleId="27">
    <w:name w:val="尾注文本 字符"/>
    <w:basedOn w:val="16"/>
    <w:link w:val="6"/>
    <w:autoRedefine/>
    <w:semiHidden/>
    <w:qFormat/>
    <w:uiPriority w:val="99"/>
  </w:style>
  <w:style w:type="character" w:customStyle="1" w:styleId="28">
    <w:name w:val="页眉 字符"/>
    <w:basedOn w:val="16"/>
    <w:link w:val="8"/>
    <w:autoRedefine/>
    <w:qFormat/>
    <w:uiPriority w:val="99"/>
    <w:rPr>
      <w:sz w:val="18"/>
      <w:szCs w:val="18"/>
    </w:rPr>
  </w:style>
  <w:style w:type="character" w:customStyle="1" w:styleId="29">
    <w:name w:val="页脚 字符"/>
    <w:basedOn w:val="16"/>
    <w:link w:val="7"/>
    <w:autoRedefine/>
    <w:qFormat/>
    <w:uiPriority w:val="99"/>
    <w:rPr>
      <w:sz w:val="18"/>
      <w:szCs w:val="18"/>
    </w:rPr>
  </w:style>
  <w:style w:type="paragraph" w:customStyle="1" w:styleId="30">
    <w:name w:val="标准文件_文件名称"/>
    <w:basedOn w:val="31"/>
    <w:next w:val="31"/>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31">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标准文件_二级条标题"/>
    <w:next w:val="31"/>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4">
    <w:name w:val="标准文件_术语条一"/>
    <w:basedOn w:val="35"/>
    <w:next w:val="31"/>
    <w:autoRedefine/>
    <w:qFormat/>
    <w:uiPriority w:val="0"/>
    <w:pPr>
      <w:tabs>
        <w:tab w:val="left" w:pos="0"/>
      </w:tabs>
    </w:pPr>
  </w:style>
  <w:style w:type="paragraph" w:customStyle="1" w:styleId="35">
    <w:name w:val="标准文件_一级无标题"/>
    <w:basedOn w:val="36"/>
    <w:autoRedefine/>
    <w:qFormat/>
    <w:uiPriority w:val="0"/>
    <w:pPr>
      <w:tabs>
        <w:tab w:val="left" w:pos="0"/>
      </w:tabs>
      <w:spacing w:before="0" w:beforeLines="0" w:after="0" w:afterLines="0"/>
      <w:outlineLvl w:val="9"/>
    </w:pPr>
    <w:rPr>
      <w:rFonts w:ascii="宋体" w:eastAsia="宋体"/>
    </w:rPr>
  </w:style>
  <w:style w:type="paragraph" w:customStyle="1" w:styleId="36">
    <w:name w:val="标准文件_一级条标题"/>
    <w:basedOn w:val="37"/>
    <w:next w:val="31"/>
    <w:autoRedefine/>
    <w:qFormat/>
    <w:uiPriority w:val="0"/>
    <w:pPr>
      <w:numPr>
        <w:ilvl w:val="2"/>
      </w:numPr>
      <w:tabs>
        <w:tab w:val="left" w:pos="0"/>
      </w:tabs>
      <w:spacing w:before="50" w:beforeLines="50" w:after="50" w:afterLines="50"/>
      <w:outlineLvl w:val="1"/>
    </w:pPr>
  </w:style>
  <w:style w:type="paragraph" w:customStyle="1" w:styleId="37">
    <w:name w:val="标准文件_章标题"/>
    <w:next w:val="31"/>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8">
    <w:name w:val="标准文件_三级条标题"/>
    <w:basedOn w:val="33"/>
    <w:next w:val="31"/>
    <w:autoRedefine/>
    <w:qFormat/>
    <w:uiPriority w:val="0"/>
    <w:pPr>
      <w:widowControl/>
      <w:numPr>
        <w:ilvl w:val="4"/>
      </w:numPr>
      <w:outlineLvl w:val="3"/>
    </w:pPr>
  </w:style>
  <w:style w:type="paragraph" w:customStyle="1" w:styleId="39">
    <w:name w:val="标准文件_正文表标题"/>
    <w:next w:val="31"/>
    <w:autoRedefine/>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0">
    <w:name w:val="WPSOffice手动目录 1"/>
    <w:autoRedefine/>
    <w:qFormat/>
    <w:uiPriority w:val="0"/>
    <w:rPr>
      <w:rFonts w:asciiTheme="minorHAnsi" w:hAnsiTheme="minorHAnsi" w:eastAsiaTheme="minorEastAsia" w:cstheme="minorBidi"/>
      <w:lang w:val="en-US" w:eastAsia="zh-CN" w:bidi="ar-SA"/>
    </w:rPr>
  </w:style>
  <w:style w:type="paragraph" w:customStyle="1" w:styleId="41">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3">
    <w:name w:val="批注文字 字符"/>
    <w:basedOn w:val="16"/>
    <w:link w:val="4"/>
    <w:qFormat/>
    <w:uiPriority w:val="99"/>
    <w:rPr>
      <w:rFonts w:asciiTheme="minorHAnsi" w:hAnsiTheme="minorHAnsi" w:eastAsiaTheme="minorEastAsia" w:cstheme="minorBidi"/>
      <w:kern w:val="2"/>
      <w:sz w:val="21"/>
      <w:szCs w:val="22"/>
    </w:rPr>
  </w:style>
  <w:style w:type="character" w:customStyle="1" w:styleId="44">
    <w:name w:val="批注主题 字符"/>
    <w:basedOn w:val="43"/>
    <w:link w:val="13"/>
    <w:semiHidden/>
    <w:qFormat/>
    <w:uiPriority w:val="99"/>
    <w:rPr>
      <w:rFonts w:asciiTheme="minorHAnsi" w:hAnsiTheme="minorHAnsi" w:eastAsiaTheme="minorEastAsia" w:cstheme="minorBidi"/>
      <w:b/>
      <w:bCs/>
      <w:kern w:val="2"/>
      <w:sz w:val="21"/>
      <w:szCs w:val="22"/>
    </w:rPr>
  </w:style>
  <w:style w:type="paragraph" w:customStyle="1" w:styleId="4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938</Words>
  <Characters>1564</Characters>
  <Lines>209</Lines>
  <Paragraphs>59</Paragraphs>
  <TotalTime>1</TotalTime>
  <ScaleCrop>false</ScaleCrop>
  <LinksUpToDate>false</LinksUpToDate>
  <CharactersWithSpaces>1739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2022-11-01T02:37:00Z</dcterms:created>
  <dc:creator>鲍俊超</dc:creator>
  <cp:lastModifiedBy>高涵</cp:lastModifiedBy>
  <dcterms:modified xsi:type="dcterms:W3CDTF">2024-12-31T09:59:07Z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F947121297454959A2203AEAC1FCD949_12</vt:lpwstr>
  </property>
  <property fmtid="{D5CDD505-2E9C-101B-9397-08002B2CF9AE}" pid="4" name="KSOTemplateDocerSaveRecord">
    <vt:lpwstr>eyJoZGlkIjoiMjU0MWYzYWZlZjFkYmY1YzI5ZWE3ZjZkZWYzOTk4MDMiLCJ1c2VySWQiOiI2MDM4OTk4NTQifQ==</vt:lpwstr>
  </property>
</Properties>
</file>