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FE1B4" w14:textId="114F68DC" w:rsidR="00F57998" w:rsidRDefault="00F34EF4">
      <w:pPr>
        <w:jc w:val="left"/>
        <w:rPr>
          <w:b/>
          <w:bCs/>
          <w:kern w:val="0"/>
          <w:sz w:val="24"/>
        </w:rPr>
      </w:pPr>
      <w:r w:rsidRPr="00412D31">
        <w:rPr>
          <w:rFonts w:hAnsi="Times New Roman"/>
          <w:noProof/>
        </w:rPr>
        <w:drawing>
          <wp:inline distT="0" distB="0" distL="114300" distR="114300" wp14:anchorId="3145BDAB" wp14:editId="5B8A0F54">
            <wp:extent cx="1619250" cy="952500"/>
            <wp:effectExtent l="0" t="0" r="0"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框 1025"/>
                    <pic:cNvPicPr>
                      <a:picLocks noChangeAspect="1"/>
                    </pic:cNvPicPr>
                  </pic:nvPicPr>
                  <pic:blipFill>
                    <a:blip r:embed="rId9">
                      <a:lum/>
                    </a:blip>
                    <a:stretch>
                      <a:fillRect/>
                    </a:stretch>
                  </pic:blipFill>
                  <pic:spPr>
                    <a:xfrm>
                      <a:off x="0" y="0"/>
                      <a:ext cx="1619250" cy="952500"/>
                    </a:xfrm>
                    <a:prstGeom prst="rect">
                      <a:avLst/>
                    </a:prstGeom>
                    <a:noFill/>
                    <a:ln>
                      <a:noFill/>
                    </a:ln>
                  </pic:spPr>
                </pic:pic>
              </a:graphicData>
            </a:graphic>
          </wp:inline>
        </w:drawing>
      </w:r>
      <w:r w:rsidR="00997EC4">
        <w:rPr>
          <w:rFonts w:hint="eastAsia"/>
          <w:b/>
          <w:bCs/>
          <w:kern w:val="0"/>
          <w:sz w:val="24"/>
        </w:rPr>
        <w:t xml:space="preserve"> </w:t>
      </w:r>
    </w:p>
    <w:p w14:paraId="2E3DAE55" w14:textId="1D6DC3D0" w:rsidR="00F57998" w:rsidRPr="00F34EF4" w:rsidRDefault="00334B13" w:rsidP="00F34EF4">
      <w:pPr>
        <w:pStyle w:val="aff2"/>
        <w:wordWrap w:val="0"/>
        <w:rPr>
          <w:rFonts w:hAnsi="Times New Roman"/>
        </w:rPr>
      </w:pPr>
      <w:r w:rsidRPr="00F34EF4">
        <w:rPr>
          <w:rFonts w:hAnsi="Times New Roman"/>
        </w:rPr>
        <w:t>T/CECS 1</w:t>
      </w:r>
      <w:r w:rsidRPr="00F34EF4">
        <w:rPr>
          <w:rFonts w:hAnsi="Times New Roman" w:hint="eastAsia"/>
        </w:rPr>
        <w:t>xxx</w:t>
      </w:r>
      <w:r w:rsidRPr="00F34EF4">
        <w:rPr>
          <w:rFonts w:hAnsi="Times New Roman"/>
        </w:rPr>
        <w:t>-202</w:t>
      </w:r>
      <w:r w:rsidRPr="00F34EF4">
        <w:rPr>
          <w:rFonts w:hAnsi="Times New Roman" w:hint="eastAsia"/>
        </w:rPr>
        <w:t>X</w:t>
      </w:r>
    </w:p>
    <w:p w14:paraId="0F55C441" w14:textId="77777777" w:rsidR="00F57998" w:rsidRDefault="00334B13">
      <w:pPr>
        <w:spacing w:line="360" w:lineRule="auto"/>
        <w:jc w:val="center"/>
        <w:rPr>
          <w:sz w:val="32"/>
          <w:szCs w:val="32"/>
        </w:rPr>
      </w:pPr>
      <w:r>
        <w:rPr>
          <w:noProof/>
          <w:sz w:val="32"/>
          <w:szCs w:val="32"/>
        </w:rPr>
        <mc:AlternateContent>
          <mc:Choice Requires="wps">
            <w:drawing>
              <wp:anchor distT="0" distB="0" distL="114300" distR="114300" simplePos="0" relativeHeight="251659264" behindDoc="0" locked="0" layoutInCell="1" allowOverlap="1" wp14:anchorId="21B00D7A" wp14:editId="7A01CECB">
                <wp:simplePos x="0" y="0"/>
                <wp:positionH relativeFrom="column">
                  <wp:posOffset>-1270</wp:posOffset>
                </wp:positionH>
                <wp:positionV relativeFrom="paragraph">
                  <wp:posOffset>73660</wp:posOffset>
                </wp:positionV>
                <wp:extent cx="5750560" cy="1905"/>
                <wp:effectExtent l="0" t="0" r="0" b="0"/>
                <wp:wrapNone/>
                <wp:docPr id="26" name="直接箭头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0560" cy="1905"/>
                        </a:xfrm>
                        <a:prstGeom prst="straightConnector1">
                          <a:avLst/>
                        </a:prstGeom>
                        <a:noFill/>
                        <a:ln w="9525">
                          <a:solidFill>
                            <a:srgbClr val="000000"/>
                          </a:solidFill>
                          <a:round/>
                        </a:ln>
                      </wps:spPr>
                      <wps:bodyPr/>
                    </wps:wsp>
                  </a:graphicData>
                </a:graphic>
              </wp:anchor>
            </w:drawing>
          </mc:Choice>
          <mc:Fallback>
            <w:pict>
              <v:shapetype w14:anchorId="5801766F" id="_x0000_t32" coordsize="21600,21600" o:spt="32" o:oned="t" path="m,l21600,21600e" filled="f">
                <v:path arrowok="t" fillok="f" o:connecttype="none"/>
                <o:lock v:ext="edit" shapetype="t"/>
              </v:shapetype>
              <v:shape id="直接箭头连接符 26" o:spid="_x0000_s1026" type="#_x0000_t32" style="position:absolute;left:0;text-align:left;margin-left:-.1pt;margin-top:5.8pt;width:452.8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qLJ5AEAAHUDAAAOAAAAZHJzL2Uyb0RvYy54bWysU82O0zAQviPxDpbvNGmlFDZquoeulssC&#10;lXZ5ANdxEgvHY43dpn0JXgCJE3CCPe2dp4HlMRi7P7BwQ+Rg2R5/33zzzWR2vu0N2yj0GmzFx6Oc&#10;M2Ul1Nq2FX99c/nkGWc+CFsLA1ZVfKc8P58/fjQbXKkm0IGpFTIisb4cXMW7EFyZZV52qhd+BE5Z&#10;CjaAvQh0xDarUQzE3ptskufTbACsHYJU3tPtxT7I54m/aZQMr5rGq8BMxUlbSCumdRXXbD4TZYvC&#10;dVoeZIh/UNELbSnpiepCBMHWqP+i6rVE8NCEkYQ+g6bRUqUaqJpx/kc1151wKtVC5nh3ssn/P1r5&#10;crNEpuuKT6acWdFTj+7f3X1/+/H+9su3D3c/vr6P+8+fGMXJrMH5kjALu8RYrtzaa3cF8o1nFhad&#10;sK1Kom92jojGEZE9gMSDd5RyNbyAmt6IdYDk3LbBPlKSJ2ybGrQ7NUhtA5N0WTwt8mJKfZQUG5/l&#10;RUogyiPWoQ/PFfQsbiruAwrddmEB1tIkAI5TJrG58iEqE+UREBNbuNTGpIEwlg0VPysmRQJ4MLqO&#10;wfjMY7taGGQbEUcqfQcVD54hrG29T2LswYVY+N7CFdS7JR7dod4mNYc5jMPz+zmhf/0t858AAAD/&#10;/wMAUEsDBBQABgAIAAAAIQC2OomX2wAAAAcBAAAPAAAAZHJzL2Rvd25yZXYueG1sTI7NTsMwEITv&#10;SLyDtUhcUGsnohUJcaoKiQNH2kpc3XhJ0sbrKHaa0Kdne4Lj/GjmKzaz68QFh9B60pAsFQikytuW&#10;ag2H/fviBUSIhqzpPKGGHwywKe/vCpNbP9EnXnaxFjxCITcamhj7XMpQNehMWPoeibNvPzgTWQ61&#10;tIOZeNx1MlVqLZ1piR8a0+Nbg9V5NzoNGMZVoraZqw8f1+npK72epn6v9ePDvH0FEXGOf2W44TM6&#10;lMx09CPZIDoNi5SLbCdrEBxnavUM4ngzMpBlIf/zl78AAAD//wMAUEsBAi0AFAAGAAgAAAAhALaD&#10;OJL+AAAA4QEAABMAAAAAAAAAAAAAAAAAAAAAAFtDb250ZW50X1R5cGVzXS54bWxQSwECLQAUAAYA&#10;CAAAACEAOP0h/9YAAACUAQAACwAAAAAAAAAAAAAAAAAvAQAAX3JlbHMvLnJlbHNQSwECLQAUAAYA&#10;CAAAACEAYzqiyeQBAAB1AwAADgAAAAAAAAAAAAAAAAAuAgAAZHJzL2Uyb0RvYy54bWxQSwECLQAU&#10;AAYACAAAACEAtjqJl9sAAAAHAQAADwAAAAAAAAAAAAAAAAA+BAAAZHJzL2Rvd25yZXYueG1sUEsF&#10;BgAAAAAEAAQA8wAAAEYFAAAAAA==&#10;"/>
            </w:pict>
          </mc:Fallback>
        </mc:AlternateContent>
      </w:r>
    </w:p>
    <w:p w14:paraId="6856AF21" w14:textId="77777777" w:rsidR="00F57998" w:rsidRPr="00F81C00" w:rsidRDefault="00334B13" w:rsidP="00F34EF4">
      <w:pPr>
        <w:pStyle w:val="aff3"/>
        <w:spacing w:beforeLines="500" w:before="1560" w:afterLines="400" w:after="1248"/>
        <w:ind w:leftChars="0" w:left="0" w:right="1050"/>
        <w:jc w:val="center"/>
        <w:rPr>
          <w:rFonts w:ascii="Times New Roman" w:hAnsi="Times New Roman"/>
        </w:rPr>
      </w:pPr>
      <w:r w:rsidRPr="00F81C00">
        <w:rPr>
          <w:rFonts w:ascii="Times New Roman" w:hAnsi="Times New Roman"/>
        </w:rPr>
        <w:t>中国工程建设标准化协会标准</w:t>
      </w:r>
    </w:p>
    <w:p w14:paraId="608963B2" w14:textId="77777777" w:rsidR="00F57998" w:rsidRDefault="00F57998">
      <w:pPr>
        <w:spacing w:line="360" w:lineRule="auto"/>
        <w:contextualSpacing/>
        <w:jc w:val="center"/>
        <w:rPr>
          <w:rFonts w:ascii="Times New Roman" w:eastAsia="仿宋" w:hAnsi="Times New Roman" w:cs="Times New Roman"/>
          <w:b/>
          <w:bCs/>
          <w:color w:val="FF0000"/>
          <w:sz w:val="60"/>
          <w:szCs w:val="56"/>
          <w:shd w:val="clear" w:color="FFFFFF" w:fill="D9D9D9"/>
        </w:rPr>
      </w:pPr>
    </w:p>
    <w:p w14:paraId="04E6DC74" w14:textId="32051143" w:rsidR="00A532B5" w:rsidRPr="00F34EF4" w:rsidRDefault="00A532B5" w:rsidP="00F34EF4">
      <w:pPr>
        <w:pStyle w:val="aff4"/>
        <w:spacing w:before="0" w:after="0" w:afterAutospacing="0"/>
        <w:rPr>
          <w:rFonts w:eastAsia="黑体"/>
          <w:kern w:val="0"/>
          <w:sz w:val="52"/>
          <w:szCs w:val="20"/>
        </w:rPr>
      </w:pPr>
      <w:bookmarkStart w:id="0" w:name="OLE_LINK2"/>
      <w:bookmarkStart w:id="1" w:name="_Hlk168059080"/>
      <w:r w:rsidRPr="00F34EF4">
        <w:rPr>
          <w:rFonts w:eastAsia="黑体" w:hint="eastAsia"/>
          <w:kern w:val="0"/>
          <w:sz w:val="52"/>
          <w:szCs w:val="20"/>
        </w:rPr>
        <w:t>集成电路项目总承包管理</w:t>
      </w:r>
      <w:r w:rsidR="00F34EF4" w:rsidRPr="00F34EF4">
        <w:rPr>
          <w:rFonts w:eastAsia="黑体" w:hint="eastAsia"/>
          <w:kern w:val="0"/>
          <w:sz w:val="52"/>
          <w:szCs w:val="20"/>
        </w:rPr>
        <w:t>标准</w:t>
      </w:r>
    </w:p>
    <w:bookmarkEnd w:id="0"/>
    <w:bookmarkEnd w:id="1"/>
    <w:p w14:paraId="70BF6838" w14:textId="2129D8D9" w:rsidR="00F57998" w:rsidRDefault="00F57998" w:rsidP="00F34EF4">
      <w:pPr>
        <w:spacing w:line="360" w:lineRule="auto"/>
        <w:contextualSpacing/>
        <w:rPr>
          <w:rFonts w:ascii="黑体" w:eastAsia="黑体" w:hAnsi="黑体" w:cs="Times New Roman"/>
          <w:bCs/>
          <w:sz w:val="56"/>
          <w:szCs w:val="44"/>
        </w:rPr>
      </w:pPr>
    </w:p>
    <w:p w14:paraId="58F1CC21" w14:textId="6A28A477" w:rsidR="00F34EF4" w:rsidRPr="00F34EF4" w:rsidRDefault="001B7649" w:rsidP="00F34EF4">
      <w:pPr>
        <w:pStyle w:val="aff4"/>
        <w:spacing w:before="0" w:after="0" w:afterAutospacing="0"/>
        <w:rPr>
          <w:sz w:val="32"/>
          <w:szCs w:val="32"/>
        </w:rPr>
      </w:pPr>
      <w:r w:rsidRPr="001B7649">
        <w:t>Integrated Circuit Project General Contracting Management Standard</w:t>
      </w:r>
      <w:r w:rsidR="00F34EF4" w:rsidRPr="00F34EF4">
        <w:rPr>
          <w:rFonts w:hint="eastAsia"/>
          <w:sz w:val="32"/>
          <w:szCs w:val="32"/>
        </w:rPr>
        <w:t>（征求意见稿）</w:t>
      </w:r>
    </w:p>
    <w:p w14:paraId="08F8B4D7" w14:textId="77777777" w:rsidR="00F57998" w:rsidRDefault="00F57998">
      <w:pPr>
        <w:spacing w:line="360" w:lineRule="auto"/>
        <w:contextualSpacing/>
        <w:rPr>
          <w:rFonts w:ascii="Times New Roman" w:eastAsia="华文中宋" w:hAnsi="Times New Roman" w:cs="Times New Roman"/>
          <w:sz w:val="36"/>
          <w:szCs w:val="36"/>
        </w:rPr>
      </w:pPr>
    </w:p>
    <w:p w14:paraId="483E4C22" w14:textId="77777777" w:rsidR="00F57998" w:rsidRPr="00F34EF4" w:rsidRDefault="00F57998">
      <w:pPr>
        <w:spacing w:line="360" w:lineRule="auto"/>
        <w:contextualSpacing/>
        <w:jc w:val="left"/>
        <w:rPr>
          <w:rFonts w:ascii="Times New Roman" w:eastAsia="华文中宋" w:hAnsi="Times New Roman" w:cs="Times New Roman"/>
          <w:sz w:val="36"/>
          <w:szCs w:val="36"/>
        </w:rPr>
      </w:pPr>
    </w:p>
    <w:p w14:paraId="18FB9EC1" w14:textId="77777777" w:rsidR="00F57998" w:rsidRDefault="00F57998">
      <w:pPr>
        <w:spacing w:line="360" w:lineRule="auto"/>
        <w:contextualSpacing/>
        <w:jc w:val="left"/>
        <w:rPr>
          <w:rFonts w:ascii="Times New Roman" w:eastAsia="华文中宋" w:hAnsi="Times New Roman" w:cs="Times New Roman"/>
          <w:sz w:val="36"/>
          <w:szCs w:val="36"/>
        </w:rPr>
      </w:pPr>
    </w:p>
    <w:p w14:paraId="080602E5" w14:textId="77777777" w:rsidR="00F57998" w:rsidRDefault="00F57998">
      <w:pPr>
        <w:spacing w:line="360" w:lineRule="auto"/>
        <w:contextualSpacing/>
        <w:rPr>
          <w:rFonts w:ascii="Times New Roman" w:eastAsia="华文中宋" w:hAnsi="Times New Roman" w:cs="Times New Roman"/>
          <w:sz w:val="36"/>
          <w:szCs w:val="36"/>
        </w:rPr>
      </w:pPr>
    </w:p>
    <w:p w14:paraId="3171875F" w14:textId="77777777" w:rsidR="00F57998" w:rsidRDefault="00F57998">
      <w:pPr>
        <w:spacing w:line="360" w:lineRule="auto"/>
        <w:contextualSpacing/>
        <w:jc w:val="left"/>
        <w:rPr>
          <w:rFonts w:ascii="Times New Roman" w:hAnsi="Times New Roman" w:cs="Times New Roman"/>
          <w:sz w:val="32"/>
          <w:szCs w:val="32"/>
        </w:rPr>
      </w:pPr>
    </w:p>
    <w:p w14:paraId="6B63083F" w14:textId="77777777" w:rsidR="00F57998" w:rsidRDefault="00F57998">
      <w:pPr>
        <w:spacing w:line="360" w:lineRule="auto"/>
        <w:contextualSpacing/>
        <w:jc w:val="left"/>
        <w:rPr>
          <w:rFonts w:ascii="Times New Roman" w:hAnsi="Times New Roman" w:cs="Times New Roman"/>
          <w:sz w:val="20"/>
          <w:szCs w:val="24"/>
        </w:rPr>
      </w:pPr>
    </w:p>
    <w:p w14:paraId="7F01EFFD" w14:textId="77777777" w:rsidR="00F34EF4" w:rsidRPr="00412D31" w:rsidRDefault="00F34EF4" w:rsidP="00F34EF4">
      <w:pPr>
        <w:pStyle w:val="aff3"/>
        <w:spacing w:beforeLines="500" w:before="1560" w:afterLines="400" w:after="1248"/>
        <w:ind w:leftChars="0" w:left="0" w:right="1050"/>
        <w:jc w:val="center"/>
        <w:rPr>
          <w:rFonts w:ascii="Times New Roman" w:eastAsia="黑体" w:hAnsi="Times New Roman"/>
          <w:b/>
          <w:bCs/>
          <w:sz w:val="48"/>
          <w:szCs w:val="48"/>
        </w:rPr>
      </w:pPr>
      <w:r w:rsidRPr="00412D31">
        <w:rPr>
          <w:rFonts w:ascii="Times New Roman" w:eastAsia="黑体" w:hAnsi="Times New Roman"/>
          <w:b/>
          <w:bCs/>
          <w:sz w:val="48"/>
          <w:szCs w:val="48"/>
        </w:rPr>
        <w:lastRenderedPageBreak/>
        <w:t>中国工程建设标准化协会标准</w:t>
      </w:r>
    </w:p>
    <w:p w14:paraId="06B6ACA5" w14:textId="1C70F966" w:rsidR="00FF57D6" w:rsidRPr="00FF57D6" w:rsidRDefault="00FF57D6" w:rsidP="00F34EF4">
      <w:pPr>
        <w:pStyle w:val="aff4"/>
        <w:spacing w:before="0" w:after="0" w:afterAutospacing="0"/>
        <w:rPr>
          <w:rFonts w:eastAsia="黑体"/>
          <w:kern w:val="0"/>
          <w:sz w:val="52"/>
          <w:szCs w:val="20"/>
        </w:rPr>
      </w:pPr>
      <w:r w:rsidRPr="00FF57D6">
        <w:rPr>
          <w:rFonts w:eastAsia="黑体"/>
          <w:kern w:val="0"/>
          <w:sz w:val="52"/>
          <w:szCs w:val="20"/>
        </w:rPr>
        <w:t>集成电路项目总承包管理标准</w:t>
      </w:r>
    </w:p>
    <w:p w14:paraId="028BAFFA" w14:textId="77777777" w:rsidR="00F34EF4" w:rsidRPr="00412D31" w:rsidRDefault="00F34EF4" w:rsidP="00CF48FC">
      <w:pPr>
        <w:pStyle w:val="aff4"/>
        <w:spacing w:before="0" w:after="0" w:afterAutospacing="0"/>
        <w:jc w:val="both"/>
        <w:rPr>
          <w:rFonts w:eastAsia="黑体"/>
        </w:rPr>
      </w:pPr>
    </w:p>
    <w:p w14:paraId="773D9398" w14:textId="109763AC" w:rsidR="00FF57D6" w:rsidRPr="00F34EF4" w:rsidRDefault="00FF57D6" w:rsidP="00F34EF4">
      <w:pPr>
        <w:pStyle w:val="aff4"/>
        <w:spacing w:before="0" w:after="0" w:afterAutospacing="0"/>
      </w:pPr>
      <w:r w:rsidRPr="00FF57D6">
        <w:t>Integrated Circuit Project General Contracting Management Standard</w:t>
      </w:r>
    </w:p>
    <w:p w14:paraId="212A6A3E" w14:textId="77777777" w:rsidR="00F34EF4" w:rsidRPr="00CF48FC" w:rsidRDefault="00F34EF4" w:rsidP="00CF48FC">
      <w:pPr>
        <w:pStyle w:val="aff4"/>
        <w:spacing w:before="0" w:after="0" w:afterAutospacing="0"/>
        <w:jc w:val="both"/>
      </w:pPr>
    </w:p>
    <w:p w14:paraId="733A7D99" w14:textId="77777777" w:rsidR="00F34EF4" w:rsidRPr="00412D31" w:rsidRDefault="00F34EF4" w:rsidP="00F34EF4">
      <w:pPr>
        <w:pStyle w:val="aff4"/>
        <w:spacing w:before="0" w:after="0" w:afterAutospacing="0"/>
        <w:rPr>
          <w:rFonts w:eastAsia="黑体"/>
          <w:b/>
          <w:bCs/>
          <w:sz w:val="36"/>
          <w:szCs w:val="36"/>
        </w:rPr>
      </w:pPr>
      <w:r w:rsidRPr="00412D31">
        <w:rPr>
          <w:rFonts w:eastAsia="黑体"/>
          <w:b/>
          <w:bCs/>
          <w:sz w:val="36"/>
          <w:szCs w:val="36"/>
        </w:rPr>
        <w:t>T/CECS XXX-202X</w:t>
      </w:r>
    </w:p>
    <w:p w14:paraId="25F155D0" w14:textId="77777777" w:rsidR="00F34EF4" w:rsidRPr="00412D31" w:rsidRDefault="00F34EF4" w:rsidP="00F34EF4">
      <w:pPr>
        <w:pStyle w:val="aff4"/>
        <w:spacing w:before="0" w:after="0" w:afterAutospacing="0"/>
        <w:rPr>
          <w:sz w:val="32"/>
          <w:szCs w:val="32"/>
        </w:rPr>
      </w:pPr>
    </w:p>
    <w:p w14:paraId="3675D086" w14:textId="77777777" w:rsidR="00F34EF4" w:rsidRPr="00412D31" w:rsidRDefault="00F34EF4" w:rsidP="00F34EF4">
      <w:pPr>
        <w:pStyle w:val="aff4"/>
        <w:spacing w:before="0" w:after="0" w:afterAutospacing="0"/>
        <w:rPr>
          <w:sz w:val="32"/>
          <w:szCs w:val="32"/>
        </w:rPr>
      </w:pPr>
    </w:p>
    <w:p w14:paraId="60CD74DA" w14:textId="77777777" w:rsidR="00F34EF4" w:rsidRPr="00412D31" w:rsidRDefault="00F34EF4" w:rsidP="00F34EF4">
      <w:pPr>
        <w:ind w:firstLineChars="500" w:firstLine="1400"/>
        <w:rPr>
          <w:rFonts w:ascii="Times New Roman" w:eastAsiaTheme="majorEastAsia" w:hAnsi="Times New Roman" w:cs="Times New Roman"/>
          <w:sz w:val="28"/>
          <w:szCs w:val="28"/>
        </w:rPr>
      </w:pPr>
      <w:r w:rsidRPr="00412D31">
        <w:rPr>
          <w:rFonts w:ascii="Times New Roman" w:eastAsiaTheme="majorEastAsia" w:hAnsi="Times New Roman" w:cs="Times New Roman"/>
          <w:sz w:val="28"/>
          <w:szCs w:val="28"/>
        </w:rPr>
        <w:t>主编单位：中国电子工程设计院股份有限公司</w:t>
      </w:r>
    </w:p>
    <w:p w14:paraId="4508B6AC" w14:textId="77777777" w:rsidR="00F34EF4" w:rsidRPr="00412D31" w:rsidRDefault="00F34EF4" w:rsidP="00F34EF4">
      <w:pPr>
        <w:ind w:firstLineChars="500" w:firstLine="1400"/>
        <w:rPr>
          <w:rFonts w:ascii="Times New Roman" w:eastAsiaTheme="majorEastAsia" w:hAnsi="Times New Roman" w:cs="Times New Roman"/>
          <w:sz w:val="28"/>
          <w:szCs w:val="28"/>
        </w:rPr>
      </w:pPr>
      <w:r w:rsidRPr="00412D31">
        <w:rPr>
          <w:rFonts w:ascii="Times New Roman" w:eastAsiaTheme="majorEastAsia" w:hAnsi="Times New Roman" w:cs="Times New Roman"/>
          <w:sz w:val="28"/>
          <w:szCs w:val="28"/>
        </w:rPr>
        <w:t>批准单位：中国工程建设标准化协会</w:t>
      </w:r>
    </w:p>
    <w:p w14:paraId="7A54B867" w14:textId="77777777" w:rsidR="00F34EF4" w:rsidRPr="00412D31" w:rsidRDefault="00F34EF4" w:rsidP="00F34EF4">
      <w:pPr>
        <w:ind w:firstLineChars="500" w:firstLine="1400"/>
        <w:rPr>
          <w:rFonts w:ascii="Times New Roman" w:eastAsiaTheme="majorEastAsia" w:hAnsi="Times New Roman" w:cs="Times New Roman"/>
          <w:sz w:val="28"/>
          <w:szCs w:val="28"/>
        </w:rPr>
      </w:pPr>
      <w:r w:rsidRPr="00412D31">
        <w:rPr>
          <w:rFonts w:ascii="Times New Roman" w:eastAsiaTheme="majorEastAsia" w:hAnsi="Times New Roman" w:cs="Times New Roman"/>
          <w:sz w:val="28"/>
          <w:szCs w:val="28"/>
        </w:rPr>
        <w:t>施行日期：</w:t>
      </w:r>
      <w:r w:rsidRPr="00412D31">
        <w:rPr>
          <w:rFonts w:ascii="Times New Roman" w:eastAsiaTheme="majorEastAsia" w:hAnsi="Times New Roman" w:cs="Times New Roman"/>
          <w:sz w:val="28"/>
          <w:szCs w:val="28"/>
        </w:rPr>
        <w:t>20XX</w:t>
      </w:r>
      <w:r w:rsidRPr="00412D31">
        <w:rPr>
          <w:rFonts w:ascii="Times New Roman" w:eastAsiaTheme="majorEastAsia" w:hAnsi="Times New Roman" w:cs="Times New Roman"/>
          <w:sz w:val="28"/>
          <w:szCs w:val="28"/>
        </w:rPr>
        <w:t>年</w:t>
      </w:r>
      <w:r w:rsidRPr="00412D31">
        <w:rPr>
          <w:rFonts w:ascii="Times New Roman" w:eastAsiaTheme="majorEastAsia" w:hAnsi="Times New Roman" w:cs="Times New Roman"/>
          <w:sz w:val="28"/>
          <w:szCs w:val="28"/>
        </w:rPr>
        <w:t>X</w:t>
      </w:r>
      <w:r w:rsidRPr="00412D31">
        <w:rPr>
          <w:rFonts w:ascii="Times New Roman" w:eastAsiaTheme="majorEastAsia" w:hAnsi="Times New Roman" w:cs="Times New Roman"/>
          <w:sz w:val="28"/>
          <w:szCs w:val="28"/>
        </w:rPr>
        <w:t>月</w:t>
      </w:r>
      <w:r w:rsidRPr="00412D31">
        <w:rPr>
          <w:rFonts w:ascii="Times New Roman" w:eastAsiaTheme="majorEastAsia" w:hAnsi="Times New Roman" w:cs="Times New Roman"/>
          <w:sz w:val="28"/>
          <w:szCs w:val="28"/>
        </w:rPr>
        <w:t>X</w:t>
      </w:r>
      <w:r w:rsidRPr="00412D31">
        <w:rPr>
          <w:rFonts w:ascii="Times New Roman" w:eastAsiaTheme="majorEastAsia" w:hAnsi="Times New Roman" w:cs="Times New Roman"/>
          <w:sz w:val="28"/>
          <w:szCs w:val="28"/>
        </w:rPr>
        <w:t>日</w:t>
      </w:r>
    </w:p>
    <w:p w14:paraId="1F33320B" w14:textId="77777777" w:rsidR="00F34EF4" w:rsidRPr="00412D31" w:rsidRDefault="00F34EF4" w:rsidP="00F34EF4">
      <w:pPr>
        <w:jc w:val="center"/>
        <w:rPr>
          <w:rFonts w:ascii="Times New Roman" w:hAnsi="Times New Roman" w:cs="Times New Roman"/>
        </w:rPr>
      </w:pPr>
    </w:p>
    <w:p w14:paraId="0A1395C2" w14:textId="77777777" w:rsidR="00F34EF4" w:rsidRPr="00412D31" w:rsidRDefault="00F34EF4" w:rsidP="00F34EF4">
      <w:pPr>
        <w:jc w:val="center"/>
        <w:rPr>
          <w:rFonts w:ascii="Times New Roman" w:hAnsi="Times New Roman" w:cs="Times New Roman"/>
        </w:rPr>
      </w:pPr>
    </w:p>
    <w:p w14:paraId="2C64EB13" w14:textId="77777777" w:rsidR="00F34EF4" w:rsidRPr="00412D31" w:rsidRDefault="00F34EF4" w:rsidP="00F34EF4">
      <w:pPr>
        <w:jc w:val="center"/>
        <w:rPr>
          <w:rFonts w:ascii="Times New Roman" w:eastAsia="仿宋" w:hAnsi="Times New Roman" w:cs="Times New Roman"/>
          <w:sz w:val="32"/>
          <w:szCs w:val="36"/>
        </w:rPr>
      </w:pPr>
      <w:r w:rsidRPr="00412D31">
        <w:rPr>
          <w:rFonts w:ascii="Times New Roman" w:eastAsia="仿宋" w:hAnsi="Times New Roman" w:cs="Times New Roman"/>
          <w:sz w:val="32"/>
          <w:szCs w:val="36"/>
        </w:rPr>
        <w:t>中国计划出版社</w:t>
      </w:r>
    </w:p>
    <w:p w14:paraId="369B0933" w14:textId="77777777" w:rsidR="00F34EF4" w:rsidRPr="00412D31" w:rsidRDefault="00F34EF4" w:rsidP="00F34EF4">
      <w:pPr>
        <w:jc w:val="center"/>
        <w:rPr>
          <w:rFonts w:ascii="Times New Roman" w:eastAsia="黑体" w:hAnsi="Times New Roman" w:cs="Times New Roman"/>
          <w:b/>
          <w:bCs/>
          <w:sz w:val="36"/>
          <w:szCs w:val="36"/>
        </w:rPr>
      </w:pPr>
      <w:r w:rsidRPr="00412D31">
        <w:rPr>
          <w:rFonts w:ascii="Times New Roman" w:eastAsia="黑体" w:hAnsi="Times New Roman" w:cs="Times New Roman"/>
          <w:b/>
          <w:bCs/>
          <w:sz w:val="36"/>
          <w:szCs w:val="36"/>
        </w:rPr>
        <w:t>202X</w:t>
      </w:r>
      <w:r w:rsidRPr="00412D31">
        <w:rPr>
          <w:rFonts w:ascii="Times New Roman" w:eastAsia="黑体" w:hAnsi="Times New Roman" w:cs="Times New Roman"/>
          <w:b/>
          <w:bCs/>
          <w:sz w:val="36"/>
          <w:szCs w:val="36"/>
        </w:rPr>
        <w:t>年</w:t>
      </w:r>
      <w:r w:rsidRPr="00412D31">
        <w:rPr>
          <w:rFonts w:ascii="Times New Roman" w:eastAsia="黑体" w:hAnsi="Times New Roman" w:cs="Times New Roman"/>
          <w:b/>
          <w:bCs/>
          <w:sz w:val="36"/>
          <w:szCs w:val="36"/>
        </w:rPr>
        <w:t xml:space="preserve"> </w:t>
      </w:r>
      <w:r w:rsidRPr="00412D31">
        <w:rPr>
          <w:rFonts w:ascii="Times New Roman" w:eastAsia="黑体" w:hAnsi="Times New Roman" w:cs="Times New Roman"/>
          <w:b/>
          <w:bCs/>
          <w:sz w:val="36"/>
          <w:szCs w:val="36"/>
        </w:rPr>
        <w:t>北京</w:t>
      </w:r>
    </w:p>
    <w:p w14:paraId="514056B1" w14:textId="77777777" w:rsidR="00F57998" w:rsidRPr="00F34EF4" w:rsidRDefault="00F57998">
      <w:pPr>
        <w:jc w:val="center"/>
        <w:rPr>
          <w:rFonts w:ascii="仿宋" w:eastAsia="仿宋" w:hAnsi="仿宋"/>
          <w:b/>
          <w:sz w:val="30"/>
          <w:szCs w:val="30"/>
        </w:rPr>
      </w:pPr>
    </w:p>
    <w:p w14:paraId="11D5B09D" w14:textId="3F3F5FDD" w:rsidR="00A532B5" w:rsidRPr="00CF48FC" w:rsidRDefault="002552CD" w:rsidP="00CF48FC">
      <w:pPr>
        <w:jc w:val="center"/>
        <w:rPr>
          <w:rFonts w:ascii="Times New Roman" w:hAnsi="Times New Roman" w:cs="Times New Roman"/>
          <w:b/>
          <w:bCs/>
          <w:sz w:val="30"/>
          <w:szCs w:val="30"/>
        </w:rPr>
      </w:pPr>
      <w:r>
        <w:rPr>
          <w:rFonts w:ascii="仿宋" w:eastAsia="仿宋" w:hAnsi="仿宋"/>
          <w:b/>
          <w:sz w:val="30"/>
          <w:szCs w:val="30"/>
        </w:rPr>
        <w:br w:type="page"/>
      </w:r>
      <w:r w:rsidR="00A532B5" w:rsidRPr="00CF48FC">
        <w:rPr>
          <w:rFonts w:ascii="Times New Roman" w:hAnsi="Times New Roman" w:cs="Times New Roman" w:hint="eastAsia"/>
          <w:b/>
          <w:bCs/>
          <w:sz w:val="30"/>
          <w:szCs w:val="30"/>
        </w:rPr>
        <w:lastRenderedPageBreak/>
        <w:t>前</w:t>
      </w:r>
      <w:r w:rsidR="00CF48FC" w:rsidRPr="00412D31">
        <w:rPr>
          <w:rFonts w:ascii="Times New Roman" w:hAnsi="Times New Roman" w:cs="Times New Roman"/>
          <w:b/>
          <w:bCs/>
          <w:sz w:val="30"/>
          <w:szCs w:val="30"/>
        </w:rPr>
        <w:t xml:space="preserve">   </w:t>
      </w:r>
      <w:r w:rsidR="00A532B5" w:rsidRPr="00CF48FC">
        <w:rPr>
          <w:rFonts w:ascii="Times New Roman" w:hAnsi="Times New Roman" w:cs="Times New Roman" w:hint="eastAsia"/>
          <w:b/>
          <w:bCs/>
          <w:sz w:val="30"/>
          <w:szCs w:val="30"/>
        </w:rPr>
        <w:t>言</w:t>
      </w:r>
    </w:p>
    <w:p w14:paraId="43AF2958" w14:textId="77777777" w:rsidR="00A532B5" w:rsidRDefault="00A532B5" w:rsidP="002552CD">
      <w:pPr>
        <w:adjustRightInd w:val="0"/>
        <w:snapToGrid w:val="0"/>
        <w:spacing w:line="360" w:lineRule="auto"/>
        <w:rPr>
          <w:rFonts w:ascii="宋体" w:hAnsi="宋体" w:cs="宋体"/>
          <w:color w:val="000000" w:themeColor="text1"/>
          <w:sz w:val="24"/>
          <w:szCs w:val="24"/>
        </w:rPr>
      </w:pPr>
    </w:p>
    <w:p w14:paraId="06ABEB9D" w14:textId="4DF6EDF0" w:rsidR="002552CD" w:rsidRPr="00CF48FC" w:rsidRDefault="002552CD" w:rsidP="002552CD">
      <w:pPr>
        <w:adjustRightInd w:val="0"/>
        <w:snapToGrid w:val="0"/>
        <w:spacing w:line="360" w:lineRule="auto"/>
        <w:ind w:firstLine="435"/>
        <w:rPr>
          <w:rFonts w:ascii="宋体" w:hAnsi="宋体" w:cs="宋体"/>
          <w:color w:val="000000" w:themeColor="text1"/>
          <w:sz w:val="24"/>
          <w:szCs w:val="24"/>
        </w:rPr>
      </w:pPr>
      <w:r w:rsidRPr="00CF48FC">
        <w:rPr>
          <w:rFonts w:ascii="宋体" w:hAnsi="宋体" w:cs="宋体" w:hint="eastAsia"/>
          <w:color w:val="000000" w:themeColor="text1"/>
          <w:sz w:val="24"/>
          <w:szCs w:val="24"/>
        </w:rPr>
        <w:t>根据中华人民共和国</w:t>
      </w:r>
      <w:r w:rsidR="00E61C76">
        <w:rPr>
          <w:rFonts w:ascii="宋体" w:hAnsi="宋体" w:cs="宋体" w:hint="eastAsia"/>
          <w:color w:val="000000" w:themeColor="text1"/>
          <w:sz w:val="24"/>
          <w:szCs w:val="24"/>
        </w:rPr>
        <w:t>中国工程建设标准化协会</w:t>
      </w:r>
      <w:r w:rsidRPr="00CF48FC">
        <w:rPr>
          <w:rFonts w:ascii="宋体" w:hAnsi="宋体" w:cs="宋体" w:hint="eastAsia"/>
          <w:color w:val="000000" w:themeColor="text1"/>
          <w:sz w:val="24"/>
          <w:szCs w:val="24"/>
        </w:rPr>
        <w:t>《关于印发</w:t>
      </w:r>
      <w:r w:rsidR="00E61C76" w:rsidRPr="00CF48FC">
        <w:rPr>
          <w:rFonts w:ascii="宋体" w:hAnsi="宋体" w:cs="宋体" w:hint="eastAsia"/>
          <w:color w:val="000000" w:themeColor="text1"/>
          <w:sz w:val="24"/>
          <w:szCs w:val="24"/>
        </w:rPr>
        <w:t>20</w:t>
      </w:r>
      <w:r w:rsidR="00E61C76">
        <w:rPr>
          <w:rFonts w:ascii="宋体" w:hAnsi="宋体" w:cs="宋体"/>
          <w:color w:val="000000" w:themeColor="text1"/>
          <w:sz w:val="24"/>
          <w:szCs w:val="24"/>
        </w:rPr>
        <w:t>22</w:t>
      </w:r>
      <w:r w:rsidRPr="00CF48FC">
        <w:rPr>
          <w:rFonts w:ascii="宋体" w:hAnsi="宋体" w:cs="宋体" w:hint="eastAsia"/>
          <w:color w:val="000000" w:themeColor="text1"/>
          <w:sz w:val="24"/>
          <w:szCs w:val="24"/>
        </w:rPr>
        <w:t>年第</w:t>
      </w:r>
      <w:r w:rsidR="00E61C76">
        <w:rPr>
          <w:rFonts w:ascii="宋体" w:hAnsi="宋体" w:cs="宋体" w:hint="eastAsia"/>
          <w:color w:val="000000" w:themeColor="text1"/>
          <w:sz w:val="24"/>
          <w:szCs w:val="24"/>
        </w:rPr>
        <w:t>二</w:t>
      </w:r>
      <w:r w:rsidRPr="00CF48FC">
        <w:rPr>
          <w:rFonts w:ascii="宋体" w:hAnsi="宋体" w:cs="宋体" w:hint="eastAsia"/>
          <w:color w:val="000000" w:themeColor="text1"/>
          <w:sz w:val="24"/>
          <w:szCs w:val="24"/>
        </w:rPr>
        <w:t>批</w:t>
      </w:r>
      <w:r w:rsidR="00E61C76">
        <w:rPr>
          <w:rFonts w:ascii="宋体" w:hAnsi="宋体" w:cs="宋体" w:hint="eastAsia"/>
          <w:color w:val="000000" w:themeColor="text1"/>
          <w:sz w:val="24"/>
          <w:szCs w:val="24"/>
        </w:rPr>
        <w:t>协会</w:t>
      </w:r>
      <w:r w:rsidRPr="00CF48FC">
        <w:rPr>
          <w:rFonts w:ascii="宋体" w:hAnsi="宋体" w:cs="宋体" w:hint="eastAsia"/>
          <w:color w:val="000000" w:themeColor="text1"/>
          <w:sz w:val="24"/>
          <w:szCs w:val="24"/>
        </w:rPr>
        <w:t>标准制</w:t>
      </w:r>
      <w:r w:rsidR="00E61C76">
        <w:rPr>
          <w:rFonts w:ascii="宋体" w:hAnsi="宋体" w:cs="宋体" w:hint="eastAsia"/>
          <w:color w:val="000000" w:themeColor="text1"/>
          <w:sz w:val="24"/>
          <w:szCs w:val="24"/>
        </w:rPr>
        <w:t>、</w:t>
      </w:r>
      <w:r w:rsidRPr="00CF48FC">
        <w:rPr>
          <w:rFonts w:ascii="宋体" w:hAnsi="宋体" w:cs="宋体" w:hint="eastAsia"/>
          <w:color w:val="000000" w:themeColor="text1"/>
          <w:sz w:val="24"/>
          <w:szCs w:val="24"/>
        </w:rPr>
        <w:t>修订计划的通知》（</w:t>
      </w:r>
      <w:r w:rsidR="00E61C76">
        <w:rPr>
          <w:rFonts w:ascii="宋体" w:hAnsi="宋体" w:cs="宋体" w:hint="eastAsia"/>
          <w:color w:val="000000" w:themeColor="text1"/>
          <w:sz w:val="24"/>
          <w:szCs w:val="24"/>
        </w:rPr>
        <w:t>建标协字（2</w:t>
      </w:r>
      <w:r w:rsidR="00E61C76">
        <w:rPr>
          <w:rFonts w:ascii="宋体" w:hAnsi="宋体" w:cs="宋体"/>
          <w:color w:val="000000" w:themeColor="text1"/>
          <w:sz w:val="24"/>
          <w:szCs w:val="24"/>
        </w:rPr>
        <w:t>022</w:t>
      </w:r>
      <w:r w:rsidR="00E61C76">
        <w:rPr>
          <w:rFonts w:ascii="宋体" w:hAnsi="宋体" w:cs="宋体" w:hint="eastAsia"/>
          <w:color w:val="000000" w:themeColor="text1"/>
          <w:sz w:val="24"/>
          <w:szCs w:val="24"/>
        </w:rPr>
        <w:t>）4</w:t>
      </w:r>
      <w:r w:rsidR="00E61C76">
        <w:rPr>
          <w:rFonts w:ascii="宋体" w:hAnsi="宋体" w:cs="宋体"/>
          <w:color w:val="000000" w:themeColor="text1"/>
          <w:sz w:val="24"/>
          <w:szCs w:val="24"/>
        </w:rPr>
        <w:t>0</w:t>
      </w:r>
      <w:r w:rsidR="00E61C76">
        <w:rPr>
          <w:rFonts w:ascii="宋体" w:hAnsi="宋体" w:cs="宋体" w:hint="eastAsia"/>
          <w:color w:val="000000" w:themeColor="text1"/>
          <w:sz w:val="24"/>
          <w:szCs w:val="24"/>
        </w:rPr>
        <w:t>号</w:t>
      </w:r>
      <w:r w:rsidRPr="00CF48FC">
        <w:rPr>
          <w:rFonts w:ascii="宋体" w:hAnsi="宋体" w:cs="宋体" w:hint="eastAsia"/>
          <w:color w:val="000000" w:themeColor="text1"/>
          <w:sz w:val="24"/>
          <w:szCs w:val="24"/>
        </w:rPr>
        <w:t>）的要求，由中国电子工程设计院有限公司会同有关单位，共同编制《集成电路项目总承包管理</w:t>
      </w:r>
      <w:r w:rsidR="00E61C76">
        <w:rPr>
          <w:rFonts w:ascii="宋体" w:hAnsi="宋体" w:cs="宋体" w:hint="eastAsia"/>
          <w:color w:val="000000" w:themeColor="text1"/>
          <w:sz w:val="24"/>
          <w:szCs w:val="24"/>
        </w:rPr>
        <w:t>标准</w:t>
      </w:r>
      <w:r w:rsidRPr="00CF48FC">
        <w:rPr>
          <w:rFonts w:ascii="宋体" w:hAnsi="宋体" w:cs="宋体" w:hint="eastAsia"/>
          <w:color w:val="000000" w:themeColor="text1"/>
          <w:sz w:val="24"/>
          <w:szCs w:val="24"/>
        </w:rPr>
        <w:t>》。</w:t>
      </w:r>
    </w:p>
    <w:p w14:paraId="0C7A965F" w14:textId="27F2BFEC" w:rsidR="002552CD" w:rsidRPr="00CF48FC" w:rsidRDefault="002552CD" w:rsidP="002552CD">
      <w:pPr>
        <w:adjustRightInd w:val="0"/>
        <w:snapToGrid w:val="0"/>
        <w:spacing w:line="360" w:lineRule="auto"/>
        <w:ind w:firstLine="435"/>
        <w:rPr>
          <w:rFonts w:ascii="宋体" w:hAnsi="宋体" w:cs="宋体"/>
          <w:color w:val="000000" w:themeColor="text1"/>
          <w:sz w:val="24"/>
          <w:szCs w:val="24"/>
        </w:rPr>
      </w:pPr>
      <w:r w:rsidRPr="00CF48FC">
        <w:rPr>
          <w:rFonts w:ascii="宋体" w:hAnsi="宋体" w:cs="宋体" w:hint="eastAsia"/>
          <w:color w:val="000000" w:themeColor="text1"/>
          <w:sz w:val="24"/>
          <w:szCs w:val="24"/>
        </w:rPr>
        <w:t>在</w:t>
      </w:r>
      <w:r w:rsidR="00E61C76">
        <w:rPr>
          <w:rFonts w:ascii="宋体" w:hAnsi="宋体" w:cs="宋体" w:hint="eastAsia"/>
          <w:color w:val="000000" w:themeColor="text1"/>
          <w:sz w:val="24"/>
          <w:szCs w:val="24"/>
        </w:rPr>
        <w:t>标准</w:t>
      </w:r>
      <w:r w:rsidRPr="00CF48FC">
        <w:rPr>
          <w:rFonts w:ascii="宋体" w:hAnsi="宋体" w:cs="宋体" w:hint="eastAsia"/>
          <w:color w:val="000000" w:themeColor="text1"/>
          <w:sz w:val="24"/>
          <w:szCs w:val="24"/>
        </w:rPr>
        <w:t>编制过程中，</w:t>
      </w:r>
      <w:r w:rsidRPr="00CF48FC">
        <w:rPr>
          <w:rFonts w:ascii="宋体" w:hAnsi="宋体" w:hint="eastAsia"/>
          <w:bCs/>
          <w:color w:val="000000" w:themeColor="text1"/>
          <w:sz w:val="24"/>
          <w:szCs w:val="24"/>
        </w:rPr>
        <w:t>编制组</w:t>
      </w:r>
      <w:r w:rsidRPr="00CF48FC">
        <w:rPr>
          <w:rFonts w:ascii="宋体" w:hAnsi="宋体" w:cs="宋体" w:hint="eastAsia"/>
          <w:color w:val="000000" w:themeColor="text1"/>
          <w:sz w:val="24"/>
          <w:szCs w:val="24"/>
        </w:rPr>
        <w:t>经过广泛调查研究</w:t>
      </w:r>
      <w:r w:rsidRPr="00CF48FC">
        <w:rPr>
          <w:rFonts w:ascii="宋体" w:hAnsi="宋体" w:cs="宋体"/>
          <w:color w:val="000000" w:themeColor="text1"/>
          <w:sz w:val="24"/>
          <w:szCs w:val="24"/>
        </w:rPr>
        <w:t>,</w:t>
      </w:r>
      <w:r w:rsidRPr="00CF48FC">
        <w:rPr>
          <w:rFonts w:ascii="宋体" w:hAnsi="宋体" w:cs="宋体" w:hint="eastAsia"/>
          <w:color w:val="000000" w:themeColor="text1"/>
          <w:sz w:val="24"/>
          <w:szCs w:val="24"/>
        </w:rPr>
        <w:t>认真总结实践经验，参考有关国内外先进标准，广泛征求了国内有关单位与专家意见，最后经审查定稿。</w:t>
      </w:r>
    </w:p>
    <w:p w14:paraId="55E764B0" w14:textId="78BDB875" w:rsidR="002552CD" w:rsidRPr="00CF48FC" w:rsidRDefault="002552CD" w:rsidP="002552CD">
      <w:pPr>
        <w:adjustRightInd w:val="0"/>
        <w:snapToGrid w:val="0"/>
        <w:spacing w:line="360" w:lineRule="auto"/>
        <w:ind w:firstLine="435"/>
        <w:rPr>
          <w:rFonts w:ascii="宋体" w:hAnsi="宋体" w:cs="宋体"/>
          <w:color w:val="000000" w:themeColor="text1"/>
          <w:sz w:val="24"/>
          <w:szCs w:val="24"/>
        </w:rPr>
      </w:pPr>
      <w:r w:rsidRPr="00CF48FC">
        <w:rPr>
          <w:rFonts w:ascii="宋体" w:hAnsi="宋体" w:cs="宋体" w:hint="eastAsia"/>
          <w:color w:val="000000" w:themeColor="text1"/>
          <w:sz w:val="24"/>
          <w:szCs w:val="24"/>
        </w:rPr>
        <w:t>本规范共分</w:t>
      </w:r>
      <w:r w:rsidR="00CF48FC" w:rsidRPr="00CF48FC">
        <w:rPr>
          <w:rFonts w:ascii="宋体" w:hAnsi="宋体" w:cs="宋体"/>
          <w:color w:val="000000" w:themeColor="text1"/>
          <w:sz w:val="24"/>
          <w:szCs w:val="24"/>
        </w:rPr>
        <w:t>6</w:t>
      </w:r>
      <w:r w:rsidRPr="00CF48FC">
        <w:rPr>
          <w:rFonts w:ascii="宋体" w:hAnsi="宋体" w:cs="宋体" w:hint="eastAsia"/>
          <w:color w:val="000000" w:themeColor="text1"/>
          <w:sz w:val="24"/>
          <w:szCs w:val="24"/>
        </w:rPr>
        <w:t>章，主要技术内容包括：总则，术语，基本规定、</w:t>
      </w:r>
      <w:r w:rsidR="00CF48FC" w:rsidRPr="00CF48FC">
        <w:rPr>
          <w:rFonts w:ascii="宋体" w:hAnsi="宋体" w:cs="宋体"/>
          <w:color w:val="000000" w:themeColor="text1"/>
          <w:sz w:val="24"/>
          <w:szCs w:val="24"/>
        </w:rPr>
        <w:t>工艺支持系统</w:t>
      </w:r>
      <w:r w:rsidR="00CF48FC" w:rsidRPr="00CF48FC">
        <w:rPr>
          <w:rFonts w:ascii="宋体" w:hAnsi="宋体" w:cs="宋体" w:hint="eastAsia"/>
          <w:color w:val="000000" w:themeColor="text1"/>
          <w:sz w:val="24"/>
          <w:szCs w:val="24"/>
        </w:rPr>
        <w:t>、</w:t>
      </w:r>
      <w:r w:rsidR="00CF48FC" w:rsidRPr="00CF48FC">
        <w:rPr>
          <w:rFonts w:ascii="宋体" w:hAnsi="宋体" w:cs="宋体"/>
          <w:color w:val="000000" w:themeColor="text1"/>
          <w:sz w:val="24"/>
          <w:szCs w:val="24"/>
        </w:rPr>
        <w:t>环境保障保护系统</w:t>
      </w:r>
      <w:r w:rsidR="00CF48FC" w:rsidRPr="00CF48FC">
        <w:rPr>
          <w:rFonts w:ascii="宋体" w:hAnsi="宋体" w:cs="宋体" w:hint="eastAsia"/>
          <w:color w:val="000000" w:themeColor="text1"/>
          <w:sz w:val="24"/>
          <w:szCs w:val="24"/>
        </w:rPr>
        <w:t>、</w:t>
      </w:r>
      <w:r w:rsidR="00CF48FC" w:rsidRPr="00CF48FC">
        <w:rPr>
          <w:rFonts w:ascii="宋体" w:hAnsi="宋体" w:cs="宋体"/>
          <w:color w:val="000000" w:themeColor="text1"/>
          <w:sz w:val="24"/>
          <w:szCs w:val="24"/>
        </w:rPr>
        <w:t>建筑结构及其他系统</w:t>
      </w:r>
      <w:r w:rsidRPr="00CF48FC">
        <w:rPr>
          <w:rFonts w:ascii="宋体" w:hAnsi="宋体" w:cs="宋体" w:hint="eastAsia"/>
          <w:color w:val="000000" w:themeColor="text1"/>
          <w:sz w:val="24"/>
          <w:szCs w:val="24"/>
        </w:rPr>
        <w:t>。</w:t>
      </w:r>
    </w:p>
    <w:p w14:paraId="290E88A3" w14:textId="19CD8F1D" w:rsidR="002552CD" w:rsidRDefault="002552CD" w:rsidP="002552CD">
      <w:pPr>
        <w:adjustRightInd w:val="0"/>
        <w:snapToGrid w:val="0"/>
        <w:spacing w:line="360" w:lineRule="auto"/>
        <w:ind w:firstLine="435"/>
        <w:rPr>
          <w:rFonts w:ascii="宋体" w:hAnsi="宋体" w:cs="宋体"/>
          <w:color w:val="000000" w:themeColor="text1"/>
          <w:sz w:val="24"/>
          <w:szCs w:val="24"/>
        </w:rPr>
      </w:pPr>
      <w:r w:rsidRPr="00CF48FC">
        <w:rPr>
          <w:rFonts w:ascii="宋体" w:hAnsi="宋体" w:cs="宋体" w:hint="eastAsia"/>
          <w:color w:val="000000" w:themeColor="text1"/>
          <w:sz w:val="24"/>
          <w:szCs w:val="24"/>
        </w:rPr>
        <w:t>本规范由工业和信息化部负责管理，由中国电子工程设计院有限公司负责具体技术内容的解释。如有意见或建议，请寄送中国电子工程设计院有限公司（地址：北京市海淀区西四环北路</w:t>
      </w:r>
      <w:r w:rsidRPr="00CF48FC">
        <w:rPr>
          <w:rFonts w:ascii="宋体" w:hAnsi="宋体" w:cs="宋体"/>
          <w:color w:val="000000" w:themeColor="text1"/>
          <w:sz w:val="24"/>
          <w:szCs w:val="24"/>
        </w:rPr>
        <w:t>160</w:t>
      </w:r>
      <w:r w:rsidRPr="00CF48FC">
        <w:rPr>
          <w:rFonts w:ascii="宋体" w:hAnsi="宋体" w:cs="宋体" w:hint="eastAsia"/>
          <w:color w:val="000000" w:themeColor="text1"/>
          <w:sz w:val="24"/>
          <w:szCs w:val="24"/>
        </w:rPr>
        <w:t>号玲珑天地</w:t>
      </w:r>
      <w:r w:rsidRPr="00CF48FC">
        <w:rPr>
          <w:rFonts w:ascii="宋体" w:hAnsi="宋体" w:cs="宋体"/>
          <w:color w:val="000000" w:themeColor="text1"/>
          <w:sz w:val="24"/>
          <w:szCs w:val="24"/>
        </w:rPr>
        <w:t>B</w:t>
      </w:r>
      <w:r w:rsidRPr="00CF48FC">
        <w:rPr>
          <w:rFonts w:ascii="宋体" w:hAnsi="宋体" w:cs="宋体" w:hint="eastAsia"/>
          <w:color w:val="000000" w:themeColor="text1"/>
          <w:sz w:val="24"/>
          <w:szCs w:val="24"/>
        </w:rPr>
        <w:t>座，邮编：</w:t>
      </w:r>
      <w:r w:rsidRPr="00CF48FC">
        <w:rPr>
          <w:rFonts w:ascii="宋体" w:hAnsi="宋体" w:cs="宋体"/>
          <w:color w:val="000000" w:themeColor="text1"/>
          <w:sz w:val="24"/>
          <w:szCs w:val="24"/>
        </w:rPr>
        <w:t>100142</w:t>
      </w:r>
      <w:r w:rsidRPr="00CF48FC">
        <w:rPr>
          <w:rFonts w:ascii="宋体" w:hAnsi="宋体" w:cs="宋体" w:hint="eastAsia"/>
          <w:color w:val="000000" w:themeColor="text1"/>
          <w:sz w:val="24"/>
          <w:szCs w:val="24"/>
        </w:rPr>
        <w:t>）。</w:t>
      </w:r>
    </w:p>
    <w:p w14:paraId="7DF80A66" w14:textId="77777777" w:rsidR="00CF48FC" w:rsidRDefault="00CF48FC" w:rsidP="002552CD">
      <w:pPr>
        <w:adjustRightInd w:val="0"/>
        <w:snapToGrid w:val="0"/>
        <w:spacing w:line="360" w:lineRule="auto"/>
        <w:ind w:firstLine="435"/>
        <w:rPr>
          <w:rFonts w:ascii="宋体" w:hAnsi="宋体" w:cs="宋体"/>
          <w:color w:val="000000" w:themeColor="text1"/>
          <w:sz w:val="24"/>
          <w:szCs w:val="24"/>
        </w:rPr>
      </w:pPr>
    </w:p>
    <w:p w14:paraId="6BC7025B" w14:textId="77777777" w:rsidR="002552CD" w:rsidRDefault="002552CD" w:rsidP="002552CD">
      <w:pPr>
        <w:adjustRightInd w:val="0"/>
        <w:snapToGrid w:val="0"/>
        <w:spacing w:line="360" w:lineRule="auto"/>
        <w:ind w:firstLine="435"/>
        <w:rPr>
          <w:rFonts w:ascii="宋体" w:cs="宋体"/>
          <w:color w:val="000000" w:themeColor="text1"/>
          <w:sz w:val="24"/>
          <w:szCs w:val="24"/>
        </w:rPr>
      </w:pPr>
      <w:r>
        <w:rPr>
          <w:rFonts w:ascii="宋体" w:hAnsi="宋体" w:cs="宋体" w:hint="eastAsia"/>
          <w:b/>
          <w:color w:val="000000" w:themeColor="text1"/>
          <w:sz w:val="24"/>
          <w:szCs w:val="24"/>
        </w:rPr>
        <w:t xml:space="preserve">主编单位：  </w:t>
      </w:r>
      <w:r>
        <w:rPr>
          <w:rFonts w:ascii="宋体" w:hAnsi="宋体" w:cs="宋体" w:hint="eastAsia"/>
          <w:color w:val="000000" w:themeColor="text1"/>
          <w:sz w:val="24"/>
          <w:szCs w:val="24"/>
        </w:rPr>
        <w:t>中国电子工程设计院有限公司</w:t>
      </w:r>
    </w:p>
    <w:p w14:paraId="4CB245CF" w14:textId="77777777" w:rsidR="002552CD" w:rsidRDefault="002552CD" w:rsidP="002552CD">
      <w:pPr>
        <w:adjustRightInd w:val="0"/>
        <w:snapToGrid w:val="0"/>
        <w:spacing w:line="360" w:lineRule="auto"/>
        <w:ind w:firstLine="435"/>
        <w:rPr>
          <w:rFonts w:asciiTheme="minorEastAsia" w:hAnsiTheme="minorEastAsia" w:cs="宋体"/>
          <w:color w:val="000000" w:themeColor="text1"/>
          <w:sz w:val="24"/>
          <w:szCs w:val="24"/>
        </w:rPr>
      </w:pPr>
      <w:r>
        <w:rPr>
          <w:rFonts w:ascii="宋体" w:hAnsi="宋体" w:cs="宋体" w:hint="eastAsia"/>
          <w:b/>
          <w:color w:val="000000" w:themeColor="text1"/>
          <w:sz w:val="24"/>
          <w:szCs w:val="24"/>
        </w:rPr>
        <w:t xml:space="preserve">参编单位：  </w:t>
      </w:r>
    </w:p>
    <w:p w14:paraId="6E2CEDA3" w14:textId="77777777" w:rsidR="002552CD" w:rsidRDefault="002552CD" w:rsidP="002552CD">
      <w:pPr>
        <w:adjustRightInd w:val="0"/>
        <w:snapToGrid w:val="0"/>
        <w:spacing w:line="360" w:lineRule="auto"/>
        <w:ind w:firstLineChars="800" w:firstLine="1920"/>
        <w:rPr>
          <w:rFonts w:ascii="宋体" w:hAnsi="宋体" w:cs="宋体"/>
          <w:color w:val="000000" w:themeColor="text1"/>
          <w:sz w:val="24"/>
          <w:szCs w:val="24"/>
        </w:rPr>
      </w:pPr>
    </w:p>
    <w:p w14:paraId="4CA58571" w14:textId="77777777" w:rsidR="002552CD" w:rsidRDefault="002552CD" w:rsidP="002552CD">
      <w:pPr>
        <w:adjustRightInd w:val="0"/>
        <w:snapToGrid w:val="0"/>
        <w:spacing w:line="360" w:lineRule="auto"/>
        <w:ind w:firstLineChars="200" w:firstLine="482"/>
        <w:rPr>
          <w:rFonts w:ascii="宋体" w:hAnsi="宋体" w:cs="宋体"/>
          <w:color w:val="000000" w:themeColor="text1"/>
          <w:sz w:val="24"/>
          <w:szCs w:val="24"/>
        </w:rPr>
      </w:pPr>
      <w:r>
        <w:rPr>
          <w:rFonts w:ascii="宋体" w:hAnsi="宋体" w:cs="宋体" w:hint="eastAsia"/>
          <w:b/>
          <w:color w:val="000000" w:themeColor="text1"/>
          <w:sz w:val="24"/>
          <w:szCs w:val="24"/>
        </w:rPr>
        <w:t>主要起草人：</w:t>
      </w:r>
    </w:p>
    <w:p w14:paraId="04FD2A61" w14:textId="77777777" w:rsidR="002552CD" w:rsidRDefault="002552CD" w:rsidP="002552CD">
      <w:pPr>
        <w:adjustRightInd w:val="0"/>
        <w:snapToGrid w:val="0"/>
        <w:spacing w:line="360" w:lineRule="auto"/>
        <w:ind w:firstLineChars="800" w:firstLine="1920"/>
        <w:rPr>
          <w:rFonts w:ascii="宋体" w:hAnsi="宋体" w:cs="宋体"/>
          <w:color w:val="000000" w:themeColor="text1"/>
          <w:sz w:val="24"/>
          <w:szCs w:val="24"/>
        </w:rPr>
      </w:pPr>
    </w:p>
    <w:p w14:paraId="7F4F750B" w14:textId="77777777" w:rsidR="002552CD" w:rsidRDefault="002552CD" w:rsidP="002552CD">
      <w:pPr>
        <w:adjustRightInd w:val="0"/>
        <w:snapToGrid w:val="0"/>
        <w:spacing w:line="360" w:lineRule="auto"/>
        <w:ind w:firstLineChars="800" w:firstLine="1920"/>
        <w:rPr>
          <w:rFonts w:ascii="宋体" w:hAnsi="宋体" w:cs="宋体"/>
          <w:color w:val="000000" w:themeColor="text1"/>
          <w:sz w:val="24"/>
          <w:szCs w:val="24"/>
        </w:rPr>
      </w:pPr>
    </w:p>
    <w:p w14:paraId="31D1FA0C" w14:textId="14C1AE2D" w:rsidR="00337379" w:rsidRDefault="002552CD" w:rsidP="00CF48FC">
      <w:pPr>
        <w:adjustRightInd w:val="0"/>
        <w:snapToGrid w:val="0"/>
        <w:spacing w:line="360" w:lineRule="auto"/>
        <w:ind w:firstLineChars="200" w:firstLine="482"/>
        <w:rPr>
          <w:rFonts w:ascii="宋体" w:hAnsi="宋体" w:cs="宋体"/>
          <w:b/>
          <w:color w:val="000000" w:themeColor="text1"/>
          <w:sz w:val="24"/>
          <w:szCs w:val="24"/>
        </w:rPr>
      </w:pPr>
      <w:r>
        <w:rPr>
          <w:rFonts w:ascii="宋体" w:hAnsi="宋体" w:cs="宋体" w:hint="eastAsia"/>
          <w:b/>
          <w:color w:val="000000" w:themeColor="text1"/>
          <w:sz w:val="24"/>
          <w:szCs w:val="24"/>
        </w:rPr>
        <w:t>主要审查人：</w:t>
      </w:r>
    </w:p>
    <w:p w14:paraId="6955120C" w14:textId="2AF517E8" w:rsidR="002B12BA" w:rsidRPr="002B12BA" w:rsidRDefault="00337379" w:rsidP="002B12BA">
      <w:pPr>
        <w:widowControl/>
        <w:jc w:val="left"/>
        <w:rPr>
          <w:rFonts w:ascii="宋体" w:hAnsi="宋体" w:cs="宋体"/>
          <w:b/>
          <w:color w:val="000000" w:themeColor="text1"/>
          <w:sz w:val="24"/>
          <w:szCs w:val="24"/>
        </w:rPr>
      </w:pPr>
      <w:r>
        <w:rPr>
          <w:rFonts w:ascii="宋体" w:hAnsi="宋体" w:cs="宋体"/>
          <w:b/>
          <w:color w:val="000000" w:themeColor="text1"/>
          <w:sz w:val="24"/>
          <w:szCs w:val="24"/>
        </w:rPr>
        <w:br w:type="page"/>
      </w:r>
    </w:p>
    <w:sdt>
      <w:sdtPr>
        <w:rPr>
          <w:rFonts w:asciiTheme="minorHAnsi" w:eastAsiaTheme="minorEastAsia" w:hAnsiTheme="minorHAnsi" w:cstheme="minorBidi"/>
          <w:color w:val="auto"/>
          <w:kern w:val="2"/>
          <w:sz w:val="21"/>
          <w:szCs w:val="22"/>
          <w:lang w:val="zh-CN"/>
        </w:rPr>
        <w:id w:val="1700667846"/>
        <w:docPartObj>
          <w:docPartGallery w:val="Table of Contents"/>
          <w:docPartUnique/>
        </w:docPartObj>
      </w:sdtPr>
      <w:sdtEndPr>
        <w:rPr>
          <w:b/>
          <w:bCs/>
        </w:rPr>
      </w:sdtEndPr>
      <w:sdtContent>
        <w:p w14:paraId="01EBB3A8" w14:textId="19C4EC71" w:rsidR="002B12BA" w:rsidRDefault="002B12BA">
          <w:pPr>
            <w:pStyle w:val="TOC"/>
          </w:pPr>
          <w:r>
            <w:rPr>
              <w:lang w:val="zh-CN"/>
            </w:rPr>
            <w:t>目录</w:t>
          </w:r>
        </w:p>
        <w:p w14:paraId="20D5FEE3" w14:textId="6ADE4D9D" w:rsidR="002B5BDD" w:rsidRDefault="002B12BA">
          <w:pPr>
            <w:pStyle w:val="TOC1"/>
            <w:tabs>
              <w:tab w:val="right" w:leader="dot" w:pos="8296"/>
            </w:tabs>
            <w:rPr>
              <w:rFonts w:asciiTheme="minorHAnsi" w:hAnsiTheme="minorHAnsi"/>
              <w:noProof/>
              <w:sz w:val="21"/>
              <w:szCs w:val="22"/>
            </w:rPr>
          </w:pPr>
          <w:r>
            <w:fldChar w:fldCharType="begin"/>
          </w:r>
          <w:r>
            <w:instrText xml:space="preserve"> TOC \o "1-3" \h \z \u </w:instrText>
          </w:r>
          <w:r>
            <w:fldChar w:fldCharType="separate"/>
          </w:r>
          <w:hyperlink w:anchor="_Toc179622981" w:history="1">
            <w:r w:rsidR="002B5BDD" w:rsidRPr="00556D23">
              <w:rPr>
                <w:rStyle w:val="a8"/>
                <w:rFonts w:asciiTheme="minorEastAsia" w:hAnsiTheme="minorEastAsia"/>
                <w:b/>
                <w:noProof/>
              </w:rPr>
              <w:t xml:space="preserve">1  </w:t>
            </w:r>
            <w:r w:rsidR="002B5BDD" w:rsidRPr="002B5BDD">
              <w:rPr>
                <w:rStyle w:val="a8"/>
                <w:rFonts w:asciiTheme="minorEastAsia" w:hAnsiTheme="minorEastAsia"/>
                <w:b/>
                <w:noProof/>
                <w:spacing w:val="210"/>
                <w:kern w:val="0"/>
                <w:fitText w:val="903" w:id="-939892480"/>
              </w:rPr>
              <w:t>总</w:t>
            </w:r>
            <w:r w:rsidR="002B5BDD" w:rsidRPr="002B5BDD">
              <w:rPr>
                <w:rStyle w:val="a8"/>
                <w:rFonts w:asciiTheme="minorEastAsia" w:hAnsiTheme="minorEastAsia"/>
                <w:b/>
                <w:noProof/>
                <w:spacing w:val="1"/>
                <w:kern w:val="0"/>
                <w:fitText w:val="903" w:id="-939892480"/>
              </w:rPr>
              <w:t>则</w:t>
            </w:r>
            <w:r w:rsidR="002B5BDD">
              <w:rPr>
                <w:noProof/>
                <w:webHidden/>
              </w:rPr>
              <w:tab/>
            </w:r>
            <w:r w:rsidR="002B5BDD">
              <w:rPr>
                <w:noProof/>
                <w:webHidden/>
              </w:rPr>
              <w:fldChar w:fldCharType="begin"/>
            </w:r>
            <w:r w:rsidR="002B5BDD">
              <w:rPr>
                <w:noProof/>
                <w:webHidden/>
              </w:rPr>
              <w:instrText xml:space="preserve"> PAGEREF _Toc179622981 \h </w:instrText>
            </w:r>
            <w:r w:rsidR="002B5BDD">
              <w:rPr>
                <w:noProof/>
                <w:webHidden/>
              </w:rPr>
            </w:r>
            <w:r w:rsidR="002B5BDD">
              <w:rPr>
                <w:noProof/>
                <w:webHidden/>
              </w:rPr>
              <w:fldChar w:fldCharType="separate"/>
            </w:r>
            <w:r w:rsidR="002B5BDD">
              <w:rPr>
                <w:noProof/>
                <w:webHidden/>
              </w:rPr>
              <w:t>6</w:t>
            </w:r>
            <w:r w:rsidR="002B5BDD">
              <w:rPr>
                <w:noProof/>
                <w:webHidden/>
              </w:rPr>
              <w:fldChar w:fldCharType="end"/>
            </w:r>
          </w:hyperlink>
        </w:p>
        <w:p w14:paraId="4CA00AD4" w14:textId="2F7E6294" w:rsidR="002B5BDD" w:rsidRDefault="000970AB">
          <w:pPr>
            <w:pStyle w:val="TOC1"/>
            <w:tabs>
              <w:tab w:val="right" w:leader="dot" w:pos="8296"/>
            </w:tabs>
            <w:rPr>
              <w:rFonts w:asciiTheme="minorHAnsi" w:hAnsiTheme="minorHAnsi"/>
              <w:noProof/>
              <w:sz w:val="21"/>
              <w:szCs w:val="22"/>
            </w:rPr>
          </w:pPr>
          <w:hyperlink w:anchor="_Toc179622982" w:history="1">
            <w:r w:rsidR="002B5BDD" w:rsidRPr="00556D23">
              <w:rPr>
                <w:rStyle w:val="a8"/>
                <w:rFonts w:asciiTheme="minorEastAsia" w:hAnsiTheme="minorEastAsia"/>
                <w:b/>
                <w:noProof/>
              </w:rPr>
              <w:t>2  术语</w:t>
            </w:r>
            <w:r w:rsidR="002B5BDD">
              <w:rPr>
                <w:noProof/>
                <w:webHidden/>
              </w:rPr>
              <w:tab/>
            </w:r>
            <w:r w:rsidR="002B5BDD">
              <w:rPr>
                <w:noProof/>
                <w:webHidden/>
              </w:rPr>
              <w:fldChar w:fldCharType="begin"/>
            </w:r>
            <w:r w:rsidR="002B5BDD">
              <w:rPr>
                <w:noProof/>
                <w:webHidden/>
              </w:rPr>
              <w:instrText xml:space="preserve"> PAGEREF _Toc179622982 \h </w:instrText>
            </w:r>
            <w:r w:rsidR="002B5BDD">
              <w:rPr>
                <w:noProof/>
                <w:webHidden/>
              </w:rPr>
            </w:r>
            <w:r w:rsidR="002B5BDD">
              <w:rPr>
                <w:noProof/>
                <w:webHidden/>
              </w:rPr>
              <w:fldChar w:fldCharType="separate"/>
            </w:r>
            <w:r w:rsidR="002B5BDD">
              <w:rPr>
                <w:noProof/>
                <w:webHidden/>
              </w:rPr>
              <w:t>7</w:t>
            </w:r>
            <w:r w:rsidR="002B5BDD">
              <w:rPr>
                <w:noProof/>
                <w:webHidden/>
              </w:rPr>
              <w:fldChar w:fldCharType="end"/>
            </w:r>
          </w:hyperlink>
        </w:p>
        <w:p w14:paraId="32CC41FB" w14:textId="640B0347" w:rsidR="002B5BDD" w:rsidRDefault="000970AB">
          <w:pPr>
            <w:pStyle w:val="TOC1"/>
            <w:tabs>
              <w:tab w:val="right" w:leader="dot" w:pos="8296"/>
            </w:tabs>
            <w:rPr>
              <w:rFonts w:asciiTheme="minorHAnsi" w:hAnsiTheme="minorHAnsi"/>
              <w:noProof/>
              <w:sz w:val="21"/>
              <w:szCs w:val="22"/>
            </w:rPr>
          </w:pPr>
          <w:hyperlink w:anchor="_Toc179622983" w:history="1">
            <w:r w:rsidR="002B5BDD" w:rsidRPr="00556D23">
              <w:rPr>
                <w:rStyle w:val="a8"/>
                <w:rFonts w:asciiTheme="minorEastAsia" w:hAnsiTheme="minorEastAsia"/>
                <w:b/>
                <w:noProof/>
              </w:rPr>
              <w:t>3  基本规定</w:t>
            </w:r>
            <w:r w:rsidR="002B5BDD">
              <w:rPr>
                <w:noProof/>
                <w:webHidden/>
              </w:rPr>
              <w:tab/>
            </w:r>
            <w:r w:rsidR="002B5BDD">
              <w:rPr>
                <w:noProof/>
                <w:webHidden/>
              </w:rPr>
              <w:fldChar w:fldCharType="begin"/>
            </w:r>
            <w:r w:rsidR="002B5BDD">
              <w:rPr>
                <w:noProof/>
                <w:webHidden/>
              </w:rPr>
              <w:instrText xml:space="preserve"> PAGEREF _Toc179622983 \h </w:instrText>
            </w:r>
            <w:r w:rsidR="002B5BDD">
              <w:rPr>
                <w:noProof/>
                <w:webHidden/>
              </w:rPr>
            </w:r>
            <w:r w:rsidR="002B5BDD">
              <w:rPr>
                <w:noProof/>
                <w:webHidden/>
              </w:rPr>
              <w:fldChar w:fldCharType="separate"/>
            </w:r>
            <w:r w:rsidR="002B5BDD">
              <w:rPr>
                <w:noProof/>
                <w:webHidden/>
              </w:rPr>
              <w:t>8</w:t>
            </w:r>
            <w:r w:rsidR="002B5BDD">
              <w:rPr>
                <w:noProof/>
                <w:webHidden/>
              </w:rPr>
              <w:fldChar w:fldCharType="end"/>
            </w:r>
          </w:hyperlink>
        </w:p>
        <w:p w14:paraId="610C014A" w14:textId="50DB475D" w:rsidR="002B5BDD" w:rsidRDefault="000970AB">
          <w:pPr>
            <w:pStyle w:val="TOC2"/>
            <w:tabs>
              <w:tab w:val="right" w:leader="dot" w:pos="8296"/>
            </w:tabs>
            <w:rPr>
              <w:rFonts w:asciiTheme="minorHAnsi" w:hAnsiTheme="minorHAnsi"/>
              <w:noProof/>
              <w:sz w:val="21"/>
              <w:szCs w:val="22"/>
            </w:rPr>
          </w:pPr>
          <w:hyperlink w:anchor="_Toc179622984" w:history="1">
            <w:r w:rsidR="002B5BDD" w:rsidRPr="00556D23">
              <w:rPr>
                <w:rStyle w:val="a8"/>
                <w:rFonts w:ascii="黑体" w:eastAsia="黑体" w:hAnsi="黑体"/>
                <w:b/>
                <w:noProof/>
              </w:rPr>
              <w:t>3.1  项目组织</w:t>
            </w:r>
            <w:r w:rsidR="002B5BDD">
              <w:rPr>
                <w:noProof/>
                <w:webHidden/>
              </w:rPr>
              <w:tab/>
            </w:r>
            <w:r w:rsidR="002B5BDD">
              <w:rPr>
                <w:noProof/>
                <w:webHidden/>
              </w:rPr>
              <w:fldChar w:fldCharType="begin"/>
            </w:r>
            <w:r w:rsidR="002B5BDD">
              <w:rPr>
                <w:noProof/>
                <w:webHidden/>
              </w:rPr>
              <w:instrText xml:space="preserve"> PAGEREF _Toc179622984 \h </w:instrText>
            </w:r>
            <w:r w:rsidR="002B5BDD">
              <w:rPr>
                <w:noProof/>
                <w:webHidden/>
              </w:rPr>
            </w:r>
            <w:r w:rsidR="002B5BDD">
              <w:rPr>
                <w:noProof/>
                <w:webHidden/>
              </w:rPr>
              <w:fldChar w:fldCharType="separate"/>
            </w:r>
            <w:r w:rsidR="002B5BDD">
              <w:rPr>
                <w:noProof/>
                <w:webHidden/>
              </w:rPr>
              <w:t>8</w:t>
            </w:r>
            <w:r w:rsidR="002B5BDD">
              <w:rPr>
                <w:noProof/>
                <w:webHidden/>
              </w:rPr>
              <w:fldChar w:fldCharType="end"/>
            </w:r>
          </w:hyperlink>
        </w:p>
        <w:p w14:paraId="249A5C2F" w14:textId="5E3DB051" w:rsidR="002B5BDD" w:rsidRDefault="000970AB">
          <w:pPr>
            <w:pStyle w:val="TOC2"/>
            <w:tabs>
              <w:tab w:val="right" w:leader="dot" w:pos="8296"/>
            </w:tabs>
            <w:rPr>
              <w:rFonts w:asciiTheme="minorHAnsi" w:hAnsiTheme="minorHAnsi"/>
              <w:noProof/>
              <w:sz w:val="21"/>
              <w:szCs w:val="22"/>
            </w:rPr>
          </w:pPr>
          <w:hyperlink w:anchor="_Toc179622985" w:history="1">
            <w:r w:rsidR="002B5BDD" w:rsidRPr="00556D23">
              <w:rPr>
                <w:rStyle w:val="a8"/>
                <w:rFonts w:ascii="黑体" w:eastAsia="黑体" w:hAnsi="黑体"/>
                <w:b/>
                <w:noProof/>
              </w:rPr>
              <w:t>3.2  项目策划</w:t>
            </w:r>
            <w:r w:rsidR="002B5BDD">
              <w:rPr>
                <w:noProof/>
                <w:webHidden/>
              </w:rPr>
              <w:tab/>
            </w:r>
            <w:r w:rsidR="002B5BDD">
              <w:rPr>
                <w:noProof/>
                <w:webHidden/>
              </w:rPr>
              <w:fldChar w:fldCharType="begin"/>
            </w:r>
            <w:r w:rsidR="002B5BDD">
              <w:rPr>
                <w:noProof/>
                <w:webHidden/>
              </w:rPr>
              <w:instrText xml:space="preserve"> PAGEREF _Toc179622985 \h </w:instrText>
            </w:r>
            <w:r w:rsidR="002B5BDD">
              <w:rPr>
                <w:noProof/>
                <w:webHidden/>
              </w:rPr>
            </w:r>
            <w:r w:rsidR="002B5BDD">
              <w:rPr>
                <w:noProof/>
                <w:webHidden/>
              </w:rPr>
              <w:fldChar w:fldCharType="separate"/>
            </w:r>
            <w:r w:rsidR="002B5BDD">
              <w:rPr>
                <w:noProof/>
                <w:webHidden/>
              </w:rPr>
              <w:t>9</w:t>
            </w:r>
            <w:r w:rsidR="002B5BDD">
              <w:rPr>
                <w:noProof/>
                <w:webHidden/>
              </w:rPr>
              <w:fldChar w:fldCharType="end"/>
            </w:r>
          </w:hyperlink>
        </w:p>
        <w:p w14:paraId="50CF4AEB" w14:textId="7C84689F" w:rsidR="002B5BDD" w:rsidRDefault="000970AB">
          <w:pPr>
            <w:pStyle w:val="TOC2"/>
            <w:tabs>
              <w:tab w:val="right" w:leader="dot" w:pos="8296"/>
            </w:tabs>
            <w:rPr>
              <w:rFonts w:asciiTheme="minorHAnsi" w:hAnsiTheme="minorHAnsi"/>
              <w:noProof/>
              <w:sz w:val="21"/>
              <w:szCs w:val="22"/>
            </w:rPr>
          </w:pPr>
          <w:hyperlink w:anchor="_Toc179622986" w:history="1">
            <w:r w:rsidR="002B5BDD" w:rsidRPr="00556D23">
              <w:rPr>
                <w:rStyle w:val="a8"/>
                <w:rFonts w:ascii="黑体" w:eastAsia="黑体" w:hAnsi="黑体"/>
                <w:b/>
                <w:noProof/>
              </w:rPr>
              <w:t>3.3  项目设计</w:t>
            </w:r>
            <w:r w:rsidR="002B5BDD">
              <w:rPr>
                <w:noProof/>
                <w:webHidden/>
              </w:rPr>
              <w:tab/>
            </w:r>
            <w:r w:rsidR="002B5BDD">
              <w:rPr>
                <w:noProof/>
                <w:webHidden/>
              </w:rPr>
              <w:fldChar w:fldCharType="begin"/>
            </w:r>
            <w:r w:rsidR="002B5BDD">
              <w:rPr>
                <w:noProof/>
                <w:webHidden/>
              </w:rPr>
              <w:instrText xml:space="preserve"> PAGEREF _Toc179622986 \h </w:instrText>
            </w:r>
            <w:r w:rsidR="002B5BDD">
              <w:rPr>
                <w:noProof/>
                <w:webHidden/>
              </w:rPr>
            </w:r>
            <w:r w:rsidR="002B5BDD">
              <w:rPr>
                <w:noProof/>
                <w:webHidden/>
              </w:rPr>
              <w:fldChar w:fldCharType="separate"/>
            </w:r>
            <w:r w:rsidR="002B5BDD">
              <w:rPr>
                <w:noProof/>
                <w:webHidden/>
              </w:rPr>
              <w:t>10</w:t>
            </w:r>
            <w:r w:rsidR="002B5BDD">
              <w:rPr>
                <w:noProof/>
                <w:webHidden/>
              </w:rPr>
              <w:fldChar w:fldCharType="end"/>
            </w:r>
          </w:hyperlink>
        </w:p>
        <w:p w14:paraId="3B79FD07" w14:textId="14288909" w:rsidR="002B5BDD" w:rsidRDefault="000970AB">
          <w:pPr>
            <w:pStyle w:val="TOC2"/>
            <w:tabs>
              <w:tab w:val="right" w:leader="dot" w:pos="8296"/>
            </w:tabs>
            <w:rPr>
              <w:rFonts w:asciiTheme="minorHAnsi" w:hAnsiTheme="minorHAnsi"/>
              <w:noProof/>
              <w:sz w:val="21"/>
              <w:szCs w:val="22"/>
            </w:rPr>
          </w:pPr>
          <w:hyperlink w:anchor="_Toc179622987" w:history="1">
            <w:r w:rsidR="002B5BDD" w:rsidRPr="00556D23">
              <w:rPr>
                <w:rStyle w:val="a8"/>
                <w:rFonts w:ascii="黑体" w:eastAsia="黑体" w:hAnsi="黑体"/>
                <w:b/>
                <w:noProof/>
              </w:rPr>
              <w:t>3.4  项目采购</w:t>
            </w:r>
            <w:r w:rsidR="002B5BDD">
              <w:rPr>
                <w:noProof/>
                <w:webHidden/>
              </w:rPr>
              <w:tab/>
            </w:r>
            <w:r w:rsidR="002B5BDD">
              <w:rPr>
                <w:noProof/>
                <w:webHidden/>
              </w:rPr>
              <w:fldChar w:fldCharType="begin"/>
            </w:r>
            <w:r w:rsidR="002B5BDD">
              <w:rPr>
                <w:noProof/>
                <w:webHidden/>
              </w:rPr>
              <w:instrText xml:space="preserve"> PAGEREF _Toc179622987 \h </w:instrText>
            </w:r>
            <w:r w:rsidR="002B5BDD">
              <w:rPr>
                <w:noProof/>
                <w:webHidden/>
              </w:rPr>
            </w:r>
            <w:r w:rsidR="002B5BDD">
              <w:rPr>
                <w:noProof/>
                <w:webHidden/>
              </w:rPr>
              <w:fldChar w:fldCharType="separate"/>
            </w:r>
            <w:r w:rsidR="002B5BDD">
              <w:rPr>
                <w:noProof/>
                <w:webHidden/>
              </w:rPr>
              <w:t>12</w:t>
            </w:r>
            <w:r w:rsidR="002B5BDD">
              <w:rPr>
                <w:noProof/>
                <w:webHidden/>
              </w:rPr>
              <w:fldChar w:fldCharType="end"/>
            </w:r>
          </w:hyperlink>
        </w:p>
        <w:p w14:paraId="51ECBF59" w14:textId="0686251E" w:rsidR="002B5BDD" w:rsidRDefault="000970AB">
          <w:pPr>
            <w:pStyle w:val="TOC2"/>
            <w:tabs>
              <w:tab w:val="right" w:leader="dot" w:pos="8296"/>
            </w:tabs>
            <w:rPr>
              <w:rFonts w:asciiTheme="minorHAnsi" w:hAnsiTheme="minorHAnsi"/>
              <w:noProof/>
              <w:sz w:val="21"/>
              <w:szCs w:val="22"/>
            </w:rPr>
          </w:pPr>
          <w:hyperlink w:anchor="_Toc179622988" w:history="1">
            <w:r w:rsidR="002B5BDD" w:rsidRPr="00556D23">
              <w:rPr>
                <w:rStyle w:val="a8"/>
                <w:rFonts w:ascii="黑体" w:eastAsia="黑体" w:hAnsi="黑体"/>
                <w:b/>
                <w:noProof/>
              </w:rPr>
              <w:t>3.5  合同管理</w:t>
            </w:r>
            <w:r w:rsidR="002B5BDD">
              <w:rPr>
                <w:noProof/>
                <w:webHidden/>
              </w:rPr>
              <w:tab/>
            </w:r>
            <w:r w:rsidR="002B5BDD">
              <w:rPr>
                <w:noProof/>
                <w:webHidden/>
              </w:rPr>
              <w:fldChar w:fldCharType="begin"/>
            </w:r>
            <w:r w:rsidR="002B5BDD">
              <w:rPr>
                <w:noProof/>
                <w:webHidden/>
              </w:rPr>
              <w:instrText xml:space="preserve"> PAGEREF _Toc179622988 \h </w:instrText>
            </w:r>
            <w:r w:rsidR="002B5BDD">
              <w:rPr>
                <w:noProof/>
                <w:webHidden/>
              </w:rPr>
            </w:r>
            <w:r w:rsidR="002B5BDD">
              <w:rPr>
                <w:noProof/>
                <w:webHidden/>
              </w:rPr>
              <w:fldChar w:fldCharType="separate"/>
            </w:r>
            <w:r w:rsidR="002B5BDD">
              <w:rPr>
                <w:noProof/>
                <w:webHidden/>
              </w:rPr>
              <w:t>14</w:t>
            </w:r>
            <w:r w:rsidR="002B5BDD">
              <w:rPr>
                <w:noProof/>
                <w:webHidden/>
              </w:rPr>
              <w:fldChar w:fldCharType="end"/>
            </w:r>
          </w:hyperlink>
        </w:p>
        <w:p w14:paraId="02758FF4" w14:textId="3A399462" w:rsidR="002B5BDD" w:rsidRDefault="000970AB">
          <w:pPr>
            <w:pStyle w:val="TOC2"/>
            <w:tabs>
              <w:tab w:val="right" w:leader="dot" w:pos="8296"/>
            </w:tabs>
            <w:rPr>
              <w:rFonts w:asciiTheme="minorHAnsi" w:hAnsiTheme="minorHAnsi"/>
              <w:noProof/>
              <w:sz w:val="21"/>
              <w:szCs w:val="22"/>
            </w:rPr>
          </w:pPr>
          <w:hyperlink w:anchor="_Toc179622989" w:history="1">
            <w:r w:rsidR="002B5BDD" w:rsidRPr="00556D23">
              <w:rPr>
                <w:rStyle w:val="a8"/>
                <w:rFonts w:ascii="黑体" w:eastAsia="黑体" w:hAnsi="黑体"/>
                <w:b/>
                <w:noProof/>
              </w:rPr>
              <w:t>3.6  费用管理</w:t>
            </w:r>
            <w:r w:rsidR="002B5BDD">
              <w:rPr>
                <w:noProof/>
                <w:webHidden/>
              </w:rPr>
              <w:tab/>
            </w:r>
            <w:r w:rsidR="002B5BDD">
              <w:rPr>
                <w:noProof/>
                <w:webHidden/>
              </w:rPr>
              <w:fldChar w:fldCharType="begin"/>
            </w:r>
            <w:r w:rsidR="002B5BDD">
              <w:rPr>
                <w:noProof/>
                <w:webHidden/>
              </w:rPr>
              <w:instrText xml:space="preserve"> PAGEREF _Toc179622989 \h </w:instrText>
            </w:r>
            <w:r w:rsidR="002B5BDD">
              <w:rPr>
                <w:noProof/>
                <w:webHidden/>
              </w:rPr>
            </w:r>
            <w:r w:rsidR="002B5BDD">
              <w:rPr>
                <w:noProof/>
                <w:webHidden/>
              </w:rPr>
              <w:fldChar w:fldCharType="separate"/>
            </w:r>
            <w:r w:rsidR="002B5BDD">
              <w:rPr>
                <w:noProof/>
                <w:webHidden/>
              </w:rPr>
              <w:t>17</w:t>
            </w:r>
            <w:r w:rsidR="002B5BDD">
              <w:rPr>
                <w:noProof/>
                <w:webHidden/>
              </w:rPr>
              <w:fldChar w:fldCharType="end"/>
            </w:r>
          </w:hyperlink>
        </w:p>
        <w:p w14:paraId="73203637" w14:textId="4F8CC0E5" w:rsidR="002B5BDD" w:rsidRDefault="000970AB">
          <w:pPr>
            <w:pStyle w:val="TOC2"/>
            <w:tabs>
              <w:tab w:val="right" w:leader="dot" w:pos="8296"/>
            </w:tabs>
            <w:rPr>
              <w:rFonts w:asciiTheme="minorHAnsi" w:hAnsiTheme="minorHAnsi"/>
              <w:noProof/>
              <w:sz w:val="21"/>
              <w:szCs w:val="22"/>
            </w:rPr>
          </w:pPr>
          <w:hyperlink w:anchor="_Toc179622990" w:history="1">
            <w:r w:rsidR="002B5BDD" w:rsidRPr="00556D23">
              <w:rPr>
                <w:rStyle w:val="a8"/>
                <w:rFonts w:ascii="黑体" w:eastAsia="黑体" w:hAnsi="黑体"/>
                <w:b/>
                <w:noProof/>
              </w:rPr>
              <w:t>3.7  施工管理</w:t>
            </w:r>
            <w:r w:rsidR="002B5BDD">
              <w:rPr>
                <w:noProof/>
                <w:webHidden/>
              </w:rPr>
              <w:tab/>
            </w:r>
            <w:r w:rsidR="002B5BDD">
              <w:rPr>
                <w:noProof/>
                <w:webHidden/>
              </w:rPr>
              <w:fldChar w:fldCharType="begin"/>
            </w:r>
            <w:r w:rsidR="002B5BDD">
              <w:rPr>
                <w:noProof/>
                <w:webHidden/>
              </w:rPr>
              <w:instrText xml:space="preserve"> PAGEREF _Toc179622990 \h </w:instrText>
            </w:r>
            <w:r w:rsidR="002B5BDD">
              <w:rPr>
                <w:noProof/>
                <w:webHidden/>
              </w:rPr>
            </w:r>
            <w:r w:rsidR="002B5BDD">
              <w:rPr>
                <w:noProof/>
                <w:webHidden/>
              </w:rPr>
              <w:fldChar w:fldCharType="separate"/>
            </w:r>
            <w:r w:rsidR="002B5BDD">
              <w:rPr>
                <w:noProof/>
                <w:webHidden/>
              </w:rPr>
              <w:t>19</w:t>
            </w:r>
            <w:r w:rsidR="002B5BDD">
              <w:rPr>
                <w:noProof/>
                <w:webHidden/>
              </w:rPr>
              <w:fldChar w:fldCharType="end"/>
            </w:r>
          </w:hyperlink>
        </w:p>
        <w:p w14:paraId="35CCCD20" w14:textId="52C0FEC9" w:rsidR="002B5BDD" w:rsidRDefault="000970AB">
          <w:pPr>
            <w:pStyle w:val="TOC2"/>
            <w:tabs>
              <w:tab w:val="right" w:leader="dot" w:pos="8296"/>
            </w:tabs>
            <w:rPr>
              <w:rFonts w:asciiTheme="minorHAnsi" w:hAnsiTheme="minorHAnsi"/>
              <w:noProof/>
              <w:sz w:val="21"/>
              <w:szCs w:val="22"/>
            </w:rPr>
          </w:pPr>
          <w:hyperlink w:anchor="_Toc179622991" w:history="1">
            <w:r w:rsidR="002B5BDD" w:rsidRPr="00556D23">
              <w:rPr>
                <w:rStyle w:val="a8"/>
                <w:rFonts w:ascii="黑体" w:eastAsia="黑体" w:hAnsi="黑体"/>
                <w:b/>
                <w:noProof/>
              </w:rPr>
              <w:t>3.8  进度管理</w:t>
            </w:r>
            <w:r w:rsidR="002B5BDD">
              <w:rPr>
                <w:noProof/>
                <w:webHidden/>
              </w:rPr>
              <w:tab/>
            </w:r>
            <w:r w:rsidR="002B5BDD">
              <w:rPr>
                <w:noProof/>
                <w:webHidden/>
              </w:rPr>
              <w:fldChar w:fldCharType="begin"/>
            </w:r>
            <w:r w:rsidR="002B5BDD">
              <w:rPr>
                <w:noProof/>
                <w:webHidden/>
              </w:rPr>
              <w:instrText xml:space="preserve"> PAGEREF _Toc179622991 \h </w:instrText>
            </w:r>
            <w:r w:rsidR="002B5BDD">
              <w:rPr>
                <w:noProof/>
                <w:webHidden/>
              </w:rPr>
            </w:r>
            <w:r w:rsidR="002B5BDD">
              <w:rPr>
                <w:noProof/>
                <w:webHidden/>
              </w:rPr>
              <w:fldChar w:fldCharType="separate"/>
            </w:r>
            <w:r w:rsidR="002B5BDD">
              <w:rPr>
                <w:noProof/>
                <w:webHidden/>
              </w:rPr>
              <w:t>20</w:t>
            </w:r>
            <w:r w:rsidR="002B5BDD">
              <w:rPr>
                <w:noProof/>
                <w:webHidden/>
              </w:rPr>
              <w:fldChar w:fldCharType="end"/>
            </w:r>
          </w:hyperlink>
        </w:p>
        <w:p w14:paraId="0CE619D2" w14:textId="04872CC9" w:rsidR="002B5BDD" w:rsidRDefault="000970AB">
          <w:pPr>
            <w:pStyle w:val="TOC2"/>
            <w:tabs>
              <w:tab w:val="right" w:leader="dot" w:pos="8296"/>
            </w:tabs>
            <w:rPr>
              <w:rFonts w:asciiTheme="minorHAnsi" w:hAnsiTheme="minorHAnsi"/>
              <w:noProof/>
              <w:sz w:val="21"/>
              <w:szCs w:val="22"/>
            </w:rPr>
          </w:pPr>
          <w:hyperlink w:anchor="_Toc179622992" w:history="1">
            <w:r w:rsidR="002B5BDD" w:rsidRPr="00556D23">
              <w:rPr>
                <w:rStyle w:val="a8"/>
                <w:rFonts w:ascii="黑体" w:eastAsia="黑体" w:hAnsi="黑体"/>
                <w:b/>
                <w:noProof/>
              </w:rPr>
              <w:t>3.9  质量管理</w:t>
            </w:r>
            <w:r w:rsidR="002B5BDD">
              <w:rPr>
                <w:noProof/>
                <w:webHidden/>
              </w:rPr>
              <w:tab/>
            </w:r>
            <w:r w:rsidR="002B5BDD">
              <w:rPr>
                <w:noProof/>
                <w:webHidden/>
              </w:rPr>
              <w:fldChar w:fldCharType="begin"/>
            </w:r>
            <w:r w:rsidR="002B5BDD">
              <w:rPr>
                <w:noProof/>
                <w:webHidden/>
              </w:rPr>
              <w:instrText xml:space="preserve"> PAGEREF _Toc179622992 \h </w:instrText>
            </w:r>
            <w:r w:rsidR="002B5BDD">
              <w:rPr>
                <w:noProof/>
                <w:webHidden/>
              </w:rPr>
            </w:r>
            <w:r w:rsidR="002B5BDD">
              <w:rPr>
                <w:noProof/>
                <w:webHidden/>
              </w:rPr>
              <w:fldChar w:fldCharType="separate"/>
            </w:r>
            <w:r w:rsidR="002B5BDD">
              <w:rPr>
                <w:noProof/>
                <w:webHidden/>
              </w:rPr>
              <w:t>21</w:t>
            </w:r>
            <w:r w:rsidR="002B5BDD">
              <w:rPr>
                <w:noProof/>
                <w:webHidden/>
              </w:rPr>
              <w:fldChar w:fldCharType="end"/>
            </w:r>
          </w:hyperlink>
        </w:p>
        <w:p w14:paraId="727954EB" w14:textId="01034D39" w:rsidR="002B5BDD" w:rsidRDefault="000970AB">
          <w:pPr>
            <w:pStyle w:val="TOC2"/>
            <w:tabs>
              <w:tab w:val="right" w:leader="dot" w:pos="8296"/>
            </w:tabs>
            <w:rPr>
              <w:rFonts w:asciiTheme="minorHAnsi" w:hAnsiTheme="minorHAnsi"/>
              <w:noProof/>
              <w:sz w:val="21"/>
              <w:szCs w:val="22"/>
            </w:rPr>
          </w:pPr>
          <w:hyperlink w:anchor="_Toc179622993" w:history="1">
            <w:r w:rsidR="002B5BDD" w:rsidRPr="00556D23">
              <w:rPr>
                <w:rStyle w:val="a8"/>
                <w:rFonts w:ascii="黑体" w:eastAsia="黑体" w:hAnsi="黑体"/>
                <w:b/>
                <w:noProof/>
              </w:rPr>
              <w:t>3.10  安全管理</w:t>
            </w:r>
            <w:r w:rsidR="002B5BDD">
              <w:rPr>
                <w:noProof/>
                <w:webHidden/>
              </w:rPr>
              <w:tab/>
            </w:r>
            <w:r w:rsidR="002B5BDD">
              <w:rPr>
                <w:noProof/>
                <w:webHidden/>
              </w:rPr>
              <w:fldChar w:fldCharType="begin"/>
            </w:r>
            <w:r w:rsidR="002B5BDD">
              <w:rPr>
                <w:noProof/>
                <w:webHidden/>
              </w:rPr>
              <w:instrText xml:space="preserve"> PAGEREF _Toc179622993 \h </w:instrText>
            </w:r>
            <w:r w:rsidR="002B5BDD">
              <w:rPr>
                <w:noProof/>
                <w:webHidden/>
              </w:rPr>
            </w:r>
            <w:r w:rsidR="002B5BDD">
              <w:rPr>
                <w:noProof/>
                <w:webHidden/>
              </w:rPr>
              <w:fldChar w:fldCharType="separate"/>
            </w:r>
            <w:r w:rsidR="002B5BDD">
              <w:rPr>
                <w:noProof/>
                <w:webHidden/>
              </w:rPr>
              <w:t>22</w:t>
            </w:r>
            <w:r w:rsidR="002B5BDD">
              <w:rPr>
                <w:noProof/>
                <w:webHidden/>
              </w:rPr>
              <w:fldChar w:fldCharType="end"/>
            </w:r>
          </w:hyperlink>
        </w:p>
        <w:p w14:paraId="33BBAE16" w14:textId="0DE551A0" w:rsidR="002B5BDD" w:rsidRDefault="000970AB">
          <w:pPr>
            <w:pStyle w:val="TOC2"/>
            <w:tabs>
              <w:tab w:val="right" w:leader="dot" w:pos="8296"/>
            </w:tabs>
            <w:rPr>
              <w:rFonts w:asciiTheme="minorHAnsi" w:hAnsiTheme="minorHAnsi"/>
              <w:noProof/>
              <w:sz w:val="21"/>
              <w:szCs w:val="22"/>
            </w:rPr>
          </w:pPr>
          <w:hyperlink w:anchor="_Toc179622994" w:history="1">
            <w:r w:rsidR="002B5BDD" w:rsidRPr="00556D23">
              <w:rPr>
                <w:rStyle w:val="a8"/>
                <w:rFonts w:ascii="黑体" w:eastAsia="黑体" w:hAnsi="黑体"/>
                <w:b/>
                <w:noProof/>
              </w:rPr>
              <w:t>3.11  物流管理</w:t>
            </w:r>
            <w:r w:rsidR="002B5BDD">
              <w:rPr>
                <w:noProof/>
                <w:webHidden/>
              </w:rPr>
              <w:tab/>
            </w:r>
            <w:r w:rsidR="002B5BDD">
              <w:rPr>
                <w:noProof/>
                <w:webHidden/>
              </w:rPr>
              <w:fldChar w:fldCharType="begin"/>
            </w:r>
            <w:r w:rsidR="002B5BDD">
              <w:rPr>
                <w:noProof/>
                <w:webHidden/>
              </w:rPr>
              <w:instrText xml:space="preserve"> PAGEREF _Toc179622994 \h </w:instrText>
            </w:r>
            <w:r w:rsidR="002B5BDD">
              <w:rPr>
                <w:noProof/>
                <w:webHidden/>
              </w:rPr>
            </w:r>
            <w:r w:rsidR="002B5BDD">
              <w:rPr>
                <w:noProof/>
                <w:webHidden/>
              </w:rPr>
              <w:fldChar w:fldCharType="separate"/>
            </w:r>
            <w:r w:rsidR="002B5BDD">
              <w:rPr>
                <w:noProof/>
                <w:webHidden/>
              </w:rPr>
              <w:t>22</w:t>
            </w:r>
            <w:r w:rsidR="002B5BDD">
              <w:rPr>
                <w:noProof/>
                <w:webHidden/>
              </w:rPr>
              <w:fldChar w:fldCharType="end"/>
            </w:r>
          </w:hyperlink>
        </w:p>
        <w:p w14:paraId="42125F6E" w14:textId="2D02C795" w:rsidR="002B5BDD" w:rsidRDefault="000970AB">
          <w:pPr>
            <w:pStyle w:val="TOC2"/>
            <w:tabs>
              <w:tab w:val="right" w:leader="dot" w:pos="8296"/>
            </w:tabs>
            <w:rPr>
              <w:rFonts w:asciiTheme="minorHAnsi" w:hAnsiTheme="minorHAnsi"/>
              <w:noProof/>
              <w:sz w:val="21"/>
              <w:szCs w:val="22"/>
            </w:rPr>
          </w:pPr>
          <w:hyperlink w:anchor="_Toc179622995" w:history="1">
            <w:r w:rsidR="002B5BDD" w:rsidRPr="00556D23">
              <w:rPr>
                <w:rStyle w:val="a8"/>
                <w:rFonts w:ascii="黑体" w:eastAsia="黑体" w:hAnsi="黑体"/>
                <w:b/>
                <w:noProof/>
              </w:rPr>
              <w:t>3.12  信息管理</w:t>
            </w:r>
            <w:r w:rsidR="002B5BDD">
              <w:rPr>
                <w:noProof/>
                <w:webHidden/>
              </w:rPr>
              <w:tab/>
            </w:r>
            <w:r w:rsidR="002B5BDD">
              <w:rPr>
                <w:noProof/>
                <w:webHidden/>
              </w:rPr>
              <w:fldChar w:fldCharType="begin"/>
            </w:r>
            <w:r w:rsidR="002B5BDD">
              <w:rPr>
                <w:noProof/>
                <w:webHidden/>
              </w:rPr>
              <w:instrText xml:space="preserve"> PAGEREF _Toc179622995 \h </w:instrText>
            </w:r>
            <w:r w:rsidR="002B5BDD">
              <w:rPr>
                <w:noProof/>
                <w:webHidden/>
              </w:rPr>
            </w:r>
            <w:r w:rsidR="002B5BDD">
              <w:rPr>
                <w:noProof/>
                <w:webHidden/>
              </w:rPr>
              <w:fldChar w:fldCharType="separate"/>
            </w:r>
            <w:r w:rsidR="002B5BDD">
              <w:rPr>
                <w:noProof/>
                <w:webHidden/>
              </w:rPr>
              <w:t>23</w:t>
            </w:r>
            <w:r w:rsidR="002B5BDD">
              <w:rPr>
                <w:noProof/>
                <w:webHidden/>
              </w:rPr>
              <w:fldChar w:fldCharType="end"/>
            </w:r>
          </w:hyperlink>
        </w:p>
        <w:p w14:paraId="55E3C5D8" w14:textId="7A20723B" w:rsidR="002B5BDD" w:rsidRDefault="000970AB">
          <w:pPr>
            <w:pStyle w:val="TOC1"/>
            <w:tabs>
              <w:tab w:val="right" w:leader="dot" w:pos="8296"/>
            </w:tabs>
            <w:rPr>
              <w:rFonts w:asciiTheme="minorHAnsi" w:hAnsiTheme="minorHAnsi"/>
              <w:noProof/>
              <w:sz w:val="21"/>
              <w:szCs w:val="22"/>
            </w:rPr>
          </w:pPr>
          <w:hyperlink w:anchor="_Toc179622996" w:history="1">
            <w:r w:rsidR="002B5BDD" w:rsidRPr="00556D23">
              <w:rPr>
                <w:rStyle w:val="a8"/>
                <w:rFonts w:asciiTheme="minorEastAsia" w:hAnsiTheme="minorEastAsia"/>
                <w:b/>
                <w:noProof/>
              </w:rPr>
              <w:t>4  工艺支持系统</w:t>
            </w:r>
            <w:r w:rsidR="002B5BDD">
              <w:rPr>
                <w:noProof/>
                <w:webHidden/>
              </w:rPr>
              <w:tab/>
            </w:r>
            <w:r w:rsidR="002B5BDD">
              <w:rPr>
                <w:noProof/>
                <w:webHidden/>
              </w:rPr>
              <w:fldChar w:fldCharType="begin"/>
            </w:r>
            <w:r w:rsidR="002B5BDD">
              <w:rPr>
                <w:noProof/>
                <w:webHidden/>
              </w:rPr>
              <w:instrText xml:space="preserve"> PAGEREF _Toc179622996 \h </w:instrText>
            </w:r>
            <w:r w:rsidR="002B5BDD">
              <w:rPr>
                <w:noProof/>
                <w:webHidden/>
              </w:rPr>
            </w:r>
            <w:r w:rsidR="002B5BDD">
              <w:rPr>
                <w:noProof/>
                <w:webHidden/>
              </w:rPr>
              <w:fldChar w:fldCharType="separate"/>
            </w:r>
            <w:r w:rsidR="002B5BDD">
              <w:rPr>
                <w:noProof/>
                <w:webHidden/>
              </w:rPr>
              <w:t>23</w:t>
            </w:r>
            <w:r w:rsidR="002B5BDD">
              <w:rPr>
                <w:noProof/>
                <w:webHidden/>
              </w:rPr>
              <w:fldChar w:fldCharType="end"/>
            </w:r>
          </w:hyperlink>
        </w:p>
        <w:p w14:paraId="1E29C2DE" w14:textId="158582A3" w:rsidR="002B5BDD" w:rsidRDefault="000970AB">
          <w:pPr>
            <w:pStyle w:val="TOC2"/>
            <w:tabs>
              <w:tab w:val="right" w:leader="dot" w:pos="8296"/>
            </w:tabs>
            <w:rPr>
              <w:rFonts w:asciiTheme="minorHAnsi" w:hAnsiTheme="minorHAnsi"/>
              <w:noProof/>
              <w:sz w:val="21"/>
              <w:szCs w:val="22"/>
            </w:rPr>
          </w:pPr>
          <w:hyperlink w:anchor="_Toc179622997" w:history="1">
            <w:r w:rsidR="002B5BDD" w:rsidRPr="00556D23">
              <w:rPr>
                <w:rStyle w:val="a8"/>
                <w:rFonts w:ascii="黑体" w:eastAsia="黑体" w:hAnsi="黑体"/>
                <w:b/>
                <w:noProof/>
              </w:rPr>
              <w:t>4.1  化学品系统</w:t>
            </w:r>
            <w:r w:rsidR="002B5BDD">
              <w:rPr>
                <w:noProof/>
                <w:webHidden/>
              </w:rPr>
              <w:tab/>
            </w:r>
            <w:r w:rsidR="002B5BDD">
              <w:rPr>
                <w:noProof/>
                <w:webHidden/>
              </w:rPr>
              <w:fldChar w:fldCharType="begin"/>
            </w:r>
            <w:r w:rsidR="002B5BDD">
              <w:rPr>
                <w:noProof/>
                <w:webHidden/>
              </w:rPr>
              <w:instrText xml:space="preserve"> PAGEREF _Toc179622997 \h </w:instrText>
            </w:r>
            <w:r w:rsidR="002B5BDD">
              <w:rPr>
                <w:noProof/>
                <w:webHidden/>
              </w:rPr>
            </w:r>
            <w:r w:rsidR="002B5BDD">
              <w:rPr>
                <w:noProof/>
                <w:webHidden/>
              </w:rPr>
              <w:fldChar w:fldCharType="separate"/>
            </w:r>
            <w:r w:rsidR="002B5BDD">
              <w:rPr>
                <w:noProof/>
                <w:webHidden/>
              </w:rPr>
              <w:t>23</w:t>
            </w:r>
            <w:r w:rsidR="002B5BDD">
              <w:rPr>
                <w:noProof/>
                <w:webHidden/>
              </w:rPr>
              <w:fldChar w:fldCharType="end"/>
            </w:r>
          </w:hyperlink>
        </w:p>
        <w:p w14:paraId="4325787E" w14:textId="347537BC" w:rsidR="002B5BDD" w:rsidRDefault="000970AB">
          <w:pPr>
            <w:pStyle w:val="TOC2"/>
            <w:tabs>
              <w:tab w:val="right" w:leader="dot" w:pos="8296"/>
            </w:tabs>
            <w:rPr>
              <w:rFonts w:asciiTheme="minorHAnsi" w:hAnsiTheme="minorHAnsi"/>
              <w:noProof/>
              <w:sz w:val="21"/>
              <w:szCs w:val="22"/>
            </w:rPr>
          </w:pPr>
          <w:hyperlink w:anchor="_Toc179622998" w:history="1">
            <w:r w:rsidR="002B5BDD" w:rsidRPr="00556D23">
              <w:rPr>
                <w:rStyle w:val="a8"/>
                <w:rFonts w:ascii="黑体" w:eastAsia="黑体" w:hAnsi="黑体"/>
                <w:b/>
                <w:noProof/>
              </w:rPr>
              <w:t>4.2  特种气体供应系统</w:t>
            </w:r>
            <w:r w:rsidR="002B5BDD">
              <w:rPr>
                <w:noProof/>
                <w:webHidden/>
              </w:rPr>
              <w:tab/>
            </w:r>
            <w:r w:rsidR="002B5BDD">
              <w:rPr>
                <w:noProof/>
                <w:webHidden/>
              </w:rPr>
              <w:fldChar w:fldCharType="begin"/>
            </w:r>
            <w:r w:rsidR="002B5BDD">
              <w:rPr>
                <w:noProof/>
                <w:webHidden/>
              </w:rPr>
              <w:instrText xml:space="preserve"> PAGEREF _Toc179622998 \h </w:instrText>
            </w:r>
            <w:r w:rsidR="002B5BDD">
              <w:rPr>
                <w:noProof/>
                <w:webHidden/>
              </w:rPr>
            </w:r>
            <w:r w:rsidR="002B5BDD">
              <w:rPr>
                <w:noProof/>
                <w:webHidden/>
              </w:rPr>
              <w:fldChar w:fldCharType="separate"/>
            </w:r>
            <w:r w:rsidR="002B5BDD">
              <w:rPr>
                <w:noProof/>
                <w:webHidden/>
              </w:rPr>
              <w:t>25</w:t>
            </w:r>
            <w:r w:rsidR="002B5BDD">
              <w:rPr>
                <w:noProof/>
                <w:webHidden/>
              </w:rPr>
              <w:fldChar w:fldCharType="end"/>
            </w:r>
          </w:hyperlink>
        </w:p>
        <w:p w14:paraId="0F8C5C4F" w14:textId="257447D1" w:rsidR="002B5BDD" w:rsidRDefault="000970AB">
          <w:pPr>
            <w:pStyle w:val="TOC2"/>
            <w:tabs>
              <w:tab w:val="right" w:leader="dot" w:pos="8296"/>
            </w:tabs>
            <w:rPr>
              <w:rFonts w:asciiTheme="minorHAnsi" w:hAnsiTheme="minorHAnsi"/>
              <w:noProof/>
              <w:sz w:val="21"/>
              <w:szCs w:val="22"/>
            </w:rPr>
          </w:pPr>
          <w:hyperlink w:anchor="_Toc179622999" w:history="1">
            <w:r w:rsidR="002B5BDD" w:rsidRPr="00556D23">
              <w:rPr>
                <w:rStyle w:val="a8"/>
                <w:rFonts w:ascii="黑体" w:eastAsia="黑体" w:hAnsi="黑体"/>
                <w:b/>
                <w:noProof/>
              </w:rPr>
              <w:t>4.3  工艺纯水系统</w:t>
            </w:r>
            <w:r w:rsidR="002B5BDD">
              <w:rPr>
                <w:noProof/>
                <w:webHidden/>
              </w:rPr>
              <w:tab/>
            </w:r>
            <w:r w:rsidR="002B5BDD">
              <w:rPr>
                <w:noProof/>
                <w:webHidden/>
              </w:rPr>
              <w:fldChar w:fldCharType="begin"/>
            </w:r>
            <w:r w:rsidR="002B5BDD">
              <w:rPr>
                <w:noProof/>
                <w:webHidden/>
              </w:rPr>
              <w:instrText xml:space="preserve"> PAGEREF _Toc179622999 \h </w:instrText>
            </w:r>
            <w:r w:rsidR="002B5BDD">
              <w:rPr>
                <w:noProof/>
                <w:webHidden/>
              </w:rPr>
            </w:r>
            <w:r w:rsidR="002B5BDD">
              <w:rPr>
                <w:noProof/>
                <w:webHidden/>
              </w:rPr>
              <w:fldChar w:fldCharType="separate"/>
            </w:r>
            <w:r w:rsidR="002B5BDD">
              <w:rPr>
                <w:noProof/>
                <w:webHidden/>
              </w:rPr>
              <w:t>27</w:t>
            </w:r>
            <w:r w:rsidR="002B5BDD">
              <w:rPr>
                <w:noProof/>
                <w:webHidden/>
              </w:rPr>
              <w:fldChar w:fldCharType="end"/>
            </w:r>
          </w:hyperlink>
        </w:p>
        <w:p w14:paraId="16BDF0B5" w14:textId="332F8305" w:rsidR="002B5BDD" w:rsidRDefault="000970AB">
          <w:pPr>
            <w:pStyle w:val="TOC2"/>
            <w:tabs>
              <w:tab w:val="right" w:leader="dot" w:pos="8296"/>
            </w:tabs>
            <w:rPr>
              <w:rFonts w:asciiTheme="minorHAnsi" w:hAnsiTheme="minorHAnsi"/>
              <w:noProof/>
              <w:sz w:val="21"/>
              <w:szCs w:val="22"/>
            </w:rPr>
          </w:pPr>
          <w:hyperlink w:anchor="_Toc179623000" w:history="1">
            <w:r w:rsidR="002B5BDD" w:rsidRPr="00556D23">
              <w:rPr>
                <w:rStyle w:val="a8"/>
                <w:rFonts w:ascii="黑体" w:eastAsia="黑体" w:hAnsi="黑体"/>
                <w:b/>
                <w:noProof/>
              </w:rPr>
              <w:t>4.4  工艺配电系统</w:t>
            </w:r>
            <w:r w:rsidR="002B5BDD">
              <w:rPr>
                <w:noProof/>
                <w:webHidden/>
              </w:rPr>
              <w:tab/>
            </w:r>
            <w:r w:rsidR="002B5BDD">
              <w:rPr>
                <w:noProof/>
                <w:webHidden/>
              </w:rPr>
              <w:fldChar w:fldCharType="begin"/>
            </w:r>
            <w:r w:rsidR="002B5BDD">
              <w:rPr>
                <w:noProof/>
                <w:webHidden/>
              </w:rPr>
              <w:instrText xml:space="preserve"> PAGEREF _Toc179623000 \h </w:instrText>
            </w:r>
            <w:r w:rsidR="002B5BDD">
              <w:rPr>
                <w:noProof/>
                <w:webHidden/>
              </w:rPr>
            </w:r>
            <w:r w:rsidR="002B5BDD">
              <w:rPr>
                <w:noProof/>
                <w:webHidden/>
              </w:rPr>
              <w:fldChar w:fldCharType="separate"/>
            </w:r>
            <w:r w:rsidR="002B5BDD">
              <w:rPr>
                <w:noProof/>
                <w:webHidden/>
              </w:rPr>
              <w:t>29</w:t>
            </w:r>
            <w:r w:rsidR="002B5BDD">
              <w:rPr>
                <w:noProof/>
                <w:webHidden/>
              </w:rPr>
              <w:fldChar w:fldCharType="end"/>
            </w:r>
          </w:hyperlink>
        </w:p>
        <w:p w14:paraId="0FC81777" w14:textId="5CC24569" w:rsidR="002B5BDD" w:rsidRDefault="000970AB">
          <w:pPr>
            <w:pStyle w:val="TOC1"/>
            <w:tabs>
              <w:tab w:val="right" w:leader="dot" w:pos="8296"/>
            </w:tabs>
            <w:rPr>
              <w:rFonts w:asciiTheme="minorHAnsi" w:hAnsiTheme="minorHAnsi"/>
              <w:noProof/>
              <w:sz w:val="21"/>
              <w:szCs w:val="22"/>
            </w:rPr>
          </w:pPr>
          <w:hyperlink w:anchor="_Toc179623001" w:history="1">
            <w:r w:rsidR="002B5BDD" w:rsidRPr="00556D23">
              <w:rPr>
                <w:rStyle w:val="a8"/>
                <w:rFonts w:asciiTheme="minorEastAsia" w:hAnsiTheme="minorEastAsia"/>
                <w:b/>
                <w:noProof/>
              </w:rPr>
              <w:t>5  环境保障保护系统</w:t>
            </w:r>
            <w:r w:rsidR="002B5BDD">
              <w:rPr>
                <w:noProof/>
                <w:webHidden/>
              </w:rPr>
              <w:tab/>
            </w:r>
            <w:r w:rsidR="002B5BDD">
              <w:rPr>
                <w:noProof/>
                <w:webHidden/>
              </w:rPr>
              <w:fldChar w:fldCharType="begin"/>
            </w:r>
            <w:r w:rsidR="002B5BDD">
              <w:rPr>
                <w:noProof/>
                <w:webHidden/>
              </w:rPr>
              <w:instrText xml:space="preserve"> PAGEREF _Toc179623001 \h </w:instrText>
            </w:r>
            <w:r w:rsidR="002B5BDD">
              <w:rPr>
                <w:noProof/>
                <w:webHidden/>
              </w:rPr>
            </w:r>
            <w:r w:rsidR="002B5BDD">
              <w:rPr>
                <w:noProof/>
                <w:webHidden/>
              </w:rPr>
              <w:fldChar w:fldCharType="separate"/>
            </w:r>
            <w:r w:rsidR="002B5BDD">
              <w:rPr>
                <w:noProof/>
                <w:webHidden/>
              </w:rPr>
              <w:t>32</w:t>
            </w:r>
            <w:r w:rsidR="002B5BDD">
              <w:rPr>
                <w:noProof/>
                <w:webHidden/>
              </w:rPr>
              <w:fldChar w:fldCharType="end"/>
            </w:r>
          </w:hyperlink>
        </w:p>
        <w:p w14:paraId="0A38DD31" w14:textId="159CB9B0" w:rsidR="002B5BDD" w:rsidRDefault="000970AB">
          <w:pPr>
            <w:pStyle w:val="TOC2"/>
            <w:tabs>
              <w:tab w:val="right" w:leader="dot" w:pos="8296"/>
            </w:tabs>
            <w:rPr>
              <w:rFonts w:asciiTheme="minorHAnsi" w:hAnsiTheme="minorHAnsi"/>
              <w:noProof/>
              <w:sz w:val="21"/>
              <w:szCs w:val="22"/>
            </w:rPr>
          </w:pPr>
          <w:hyperlink w:anchor="_Toc179623002" w:history="1">
            <w:r w:rsidR="002B5BDD" w:rsidRPr="00556D23">
              <w:rPr>
                <w:rStyle w:val="a8"/>
                <w:rFonts w:ascii="黑体" w:eastAsia="黑体" w:hAnsi="黑体"/>
                <w:b/>
                <w:noProof/>
              </w:rPr>
              <w:t>5.1  洁净室系统</w:t>
            </w:r>
            <w:r w:rsidR="002B5BDD">
              <w:rPr>
                <w:noProof/>
                <w:webHidden/>
              </w:rPr>
              <w:tab/>
            </w:r>
            <w:r w:rsidR="002B5BDD">
              <w:rPr>
                <w:noProof/>
                <w:webHidden/>
              </w:rPr>
              <w:fldChar w:fldCharType="begin"/>
            </w:r>
            <w:r w:rsidR="002B5BDD">
              <w:rPr>
                <w:noProof/>
                <w:webHidden/>
              </w:rPr>
              <w:instrText xml:space="preserve"> PAGEREF _Toc179623002 \h </w:instrText>
            </w:r>
            <w:r w:rsidR="002B5BDD">
              <w:rPr>
                <w:noProof/>
                <w:webHidden/>
              </w:rPr>
            </w:r>
            <w:r w:rsidR="002B5BDD">
              <w:rPr>
                <w:noProof/>
                <w:webHidden/>
              </w:rPr>
              <w:fldChar w:fldCharType="separate"/>
            </w:r>
            <w:r w:rsidR="002B5BDD">
              <w:rPr>
                <w:noProof/>
                <w:webHidden/>
              </w:rPr>
              <w:t>32</w:t>
            </w:r>
            <w:r w:rsidR="002B5BDD">
              <w:rPr>
                <w:noProof/>
                <w:webHidden/>
              </w:rPr>
              <w:fldChar w:fldCharType="end"/>
            </w:r>
          </w:hyperlink>
        </w:p>
        <w:p w14:paraId="428A53AD" w14:textId="22661742" w:rsidR="002B5BDD" w:rsidRDefault="000970AB">
          <w:pPr>
            <w:pStyle w:val="TOC2"/>
            <w:tabs>
              <w:tab w:val="right" w:leader="dot" w:pos="8296"/>
            </w:tabs>
            <w:rPr>
              <w:rFonts w:asciiTheme="minorHAnsi" w:hAnsiTheme="minorHAnsi"/>
              <w:noProof/>
              <w:sz w:val="21"/>
              <w:szCs w:val="22"/>
            </w:rPr>
          </w:pPr>
          <w:hyperlink w:anchor="_Toc179623003" w:history="1">
            <w:r w:rsidR="002B5BDD" w:rsidRPr="00556D23">
              <w:rPr>
                <w:rStyle w:val="a8"/>
                <w:rFonts w:ascii="黑体" w:eastAsia="黑体" w:hAnsi="黑体"/>
                <w:b/>
                <w:noProof/>
              </w:rPr>
              <w:t>5.2  防微振系统</w:t>
            </w:r>
            <w:r w:rsidR="002B5BDD">
              <w:rPr>
                <w:noProof/>
                <w:webHidden/>
              </w:rPr>
              <w:tab/>
            </w:r>
            <w:r w:rsidR="002B5BDD">
              <w:rPr>
                <w:noProof/>
                <w:webHidden/>
              </w:rPr>
              <w:fldChar w:fldCharType="begin"/>
            </w:r>
            <w:r w:rsidR="002B5BDD">
              <w:rPr>
                <w:noProof/>
                <w:webHidden/>
              </w:rPr>
              <w:instrText xml:space="preserve"> PAGEREF _Toc179623003 \h </w:instrText>
            </w:r>
            <w:r w:rsidR="002B5BDD">
              <w:rPr>
                <w:noProof/>
                <w:webHidden/>
              </w:rPr>
            </w:r>
            <w:r w:rsidR="002B5BDD">
              <w:rPr>
                <w:noProof/>
                <w:webHidden/>
              </w:rPr>
              <w:fldChar w:fldCharType="separate"/>
            </w:r>
            <w:r w:rsidR="002B5BDD">
              <w:rPr>
                <w:noProof/>
                <w:webHidden/>
              </w:rPr>
              <w:t>33</w:t>
            </w:r>
            <w:r w:rsidR="002B5BDD">
              <w:rPr>
                <w:noProof/>
                <w:webHidden/>
              </w:rPr>
              <w:fldChar w:fldCharType="end"/>
            </w:r>
          </w:hyperlink>
        </w:p>
        <w:p w14:paraId="4FB8FA80" w14:textId="76051D3E" w:rsidR="002B5BDD" w:rsidRDefault="000970AB">
          <w:pPr>
            <w:pStyle w:val="TOC2"/>
            <w:tabs>
              <w:tab w:val="right" w:leader="dot" w:pos="8296"/>
            </w:tabs>
            <w:rPr>
              <w:rFonts w:asciiTheme="minorHAnsi" w:hAnsiTheme="minorHAnsi"/>
              <w:noProof/>
              <w:sz w:val="21"/>
              <w:szCs w:val="22"/>
            </w:rPr>
          </w:pPr>
          <w:hyperlink w:anchor="_Toc179623004" w:history="1">
            <w:r w:rsidR="002B5BDD" w:rsidRPr="00556D23">
              <w:rPr>
                <w:rStyle w:val="a8"/>
                <w:rFonts w:ascii="黑体" w:eastAsia="黑体" w:hAnsi="黑体"/>
                <w:b/>
                <w:noProof/>
              </w:rPr>
              <w:t>5.3  废气处理系统</w:t>
            </w:r>
            <w:r w:rsidR="002B5BDD">
              <w:rPr>
                <w:noProof/>
                <w:webHidden/>
              </w:rPr>
              <w:tab/>
            </w:r>
            <w:r w:rsidR="002B5BDD">
              <w:rPr>
                <w:noProof/>
                <w:webHidden/>
              </w:rPr>
              <w:fldChar w:fldCharType="begin"/>
            </w:r>
            <w:r w:rsidR="002B5BDD">
              <w:rPr>
                <w:noProof/>
                <w:webHidden/>
              </w:rPr>
              <w:instrText xml:space="preserve"> PAGEREF _Toc179623004 \h </w:instrText>
            </w:r>
            <w:r w:rsidR="002B5BDD">
              <w:rPr>
                <w:noProof/>
                <w:webHidden/>
              </w:rPr>
            </w:r>
            <w:r w:rsidR="002B5BDD">
              <w:rPr>
                <w:noProof/>
                <w:webHidden/>
              </w:rPr>
              <w:fldChar w:fldCharType="separate"/>
            </w:r>
            <w:r w:rsidR="002B5BDD">
              <w:rPr>
                <w:noProof/>
                <w:webHidden/>
              </w:rPr>
              <w:t>34</w:t>
            </w:r>
            <w:r w:rsidR="002B5BDD">
              <w:rPr>
                <w:noProof/>
                <w:webHidden/>
              </w:rPr>
              <w:fldChar w:fldCharType="end"/>
            </w:r>
          </w:hyperlink>
        </w:p>
        <w:p w14:paraId="066ED480" w14:textId="1A54AAF0" w:rsidR="002B5BDD" w:rsidRDefault="000970AB">
          <w:pPr>
            <w:pStyle w:val="TOC2"/>
            <w:tabs>
              <w:tab w:val="right" w:leader="dot" w:pos="8296"/>
            </w:tabs>
            <w:rPr>
              <w:rFonts w:asciiTheme="minorHAnsi" w:hAnsiTheme="minorHAnsi"/>
              <w:noProof/>
              <w:sz w:val="21"/>
              <w:szCs w:val="22"/>
            </w:rPr>
          </w:pPr>
          <w:hyperlink w:anchor="_Toc179623005" w:history="1">
            <w:r w:rsidR="002B5BDD" w:rsidRPr="00556D23">
              <w:rPr>
                <w:rStyle w:val="a8"/>
                <w:rFonts w:ascii="黑体" w:eastAsia="黑体" w:hAnsi="黑体"/>
                <w:b/>
                <w:noProof/>
              </w:rPr>
              <w:t>5.4  废水处理系统</w:t>
            </w:r>
            <w:r w:rsidR="002B5BDD">
              <w:rPr>
                <w:noProof/>
                <w:webHidden/>
              </w:rPr>
              <w:tab/>
            </w:r>
            <w:r w:rsidR="002B5BDD">
              <w:rPr>
                <w:noProof/>
                <w:webHidden/>
              </w:rPr>
              <w:fldChar w:fldCharType="begin"/>
            </w:r>
            <w:r w:rsidR="002B5BDD">
              <w:rPr>
                <w:noProof/>
                <w:webHidden/>
              </w:rPr>
              <w:instrText xml:space="preserve"> PAGEREF _Toc179623005 \h </w:instrText>
            </w:r>
            <w:r w:rsidR="002B5BDD">
              <w:rPr>
                <w:noProof/>
                <w:webHidden/>
              </w:rPr>
            </w:r>
            <w:r w:rsidR="002B5BDD">
              <w:rPr>
                <w:noProof/>
                <w:webHidden/>
              </w:rPr>
              <w:fldChar w:fldCharType="separate"/>
            </w:r>
            <w:r w:rsidR="002B5BDD">
              <w:rPr>
                <w:noProof/>
                <w:webHidden/>
              </w:rPr>
              <w:t>35</w:t>
            </w:r>
            <w:r w:rsidR="002B5BDD">
              <w:rPr>
                <w:noProof/>
                <w:webHidden/>
              </w:rPr>
              <w:fldChar w:fldCharType="end"/>
            </w:r>
          </w:hyperlink>
        </w:p>
        <w:p w14:paraId="64DAD75D" w14:textId="3608055F" w:rsidR="002B5BDD" w:rsidRDefault="000970AB">
          <w:pPr>
            <w:pStyle w:val="TOC1"/>
            <w:tabs>
              <w:tab w:val="right" w:leader="dot" w:pos="8296"/>
            </w:tabs>
            <w:rPr>
              <w:rFonts w:asciiTheme="minorHAnsi" w:hAnsiTheme="minorHAnsi"/>
              <w:noProof/>
              <w:sz w:val="21"/>
              <w:szCs w:val="22"/>
            </w:rPr>
          </w:pPr>
          <w:hyperlink w:anchor="_Toc179623006" w:history="1">
            <w:r w:rsidR="002B5BDD" w:rsidRPr="00556D23">
              <w:rPr>
                <w:rStyle w:val="a8"/>
                <w:rFonts w:asciiTheme="minorEastAsia" w:hAnsiTheme="minorEastAsia"/>
                <w:b/>
                <w:noProof/>
              </w:rPr>
              <w:t>6  建筑结构及其他系统</w:t>
            </w:r>
            <w:r w:rsidR="002B5BDD">
              <w:rPr>
                <w:noProof/>
                <w:webHidden/>
              </w:rPr>
              <w:tab/>
            </w:r>
            <w:r w:rsidR="002B5BDD">
              <w:rPr>
                <w:noProof/>
                <w:webHidden/>
              </w:rPr>
              <w:fldChar w:fldCharType="begin"/>
            </w:r>
            <w:r w:rsidR="002B5BDD">
              <w:rPr>
                <w:noProof/>
                <w:webHidden/>
              </w:rPr>
              <w:instrText xml:space="preserve"> PAGEREF _Toc179623006 \h </w:instrText>
            </w:r>
            <w:r w:rsidR="002B5BDD">
              <w:rPr>
                <w:noProof/>
                <w:webHidden/>
              </w:rPr>
            </w:r>
            <w:r w:rsidR="002B5BDD">
              <w:rPr>
                <w:noProof/>
                <w:webHidden/>
              </w:rPr>
              <w:fldChar w:fldCharType="separate"/>
            </w:r>
            <w:r w:rsidR="002B5BDD">
              <w:rPr>
                <w:noProof/>
                <w:webHidden/>
              </w:rPr>
              <w:t>37</w:t>
            </w:r>
            <w:r w:rsidR="002B5BDD">
              <w:rPr>
                <w:noProof/>
                <w:webHidden/>
              </w:rPr>
              <w:fldChar w:fldCharType="end"/>
            </w:r>
          </w:hyperlink>
        </w:p>
        <w:p w14:paraId="3A84F2B6" w14:textId="1ABCCDE1" w:rsidR="002B5BDD" w:rsidRDefault="000970AB">
          <w:pPr>
            <w:pStyle w:val="TOC2"/>
            <w:tabs>
              <w:tab w:val="right" w:leader="dot" w:pos="8296"/>
            </w:tabs>
            <w:rPr>
              <w:rFonts w:asciiTheme="minorHAnsi" w:hAnsiTheme="minorHAnsi"/>
              <w:noProof/>
              <w:sz w:val="21"/>
              <w:szCs w:val="22"/>
            </w:rPr>
          </w:pPr>
          <w:hyperlink w:anchor="_Toc179623007" w:history="1">
            <w:r w:rsidR="002B5BDD" w:rsidRPr="00556D23">
              <w:rPr>
                <w:rStyle w:val="a8"/>
                <w:rFonts w:ascii="黑体" w:eastAsia="黑体" w:hAnsi="黑体"/>
                <w:b/>
                <w:noProof/>
              </w:rPr>
              <w:t>6.1  建筑结构系统</w:t>
            </w:r>
            <w:r w:rsidR="002B5BDD">
              <w:rPr>
                <w:noProof/>
                <w:webHidden/>
              </w:rPr>
              <w:tab/>
            </w:r>
            <w:r w:rsidR="002B5BDD">
              <w:rPr>
                <w:noProof/>
                <w:webHidden/>
              </w:rPr>
              <w:fldChar w:fldCharType="begin"/>
            </w:r>
            <w:r w:rsidR="002B5BDD">
              <w:rPr>
                <w:noProof/>
                <w:webHidden/>
              </w:rPr>
              <w:instrText xml:space="preserve"> PAGEREF _Toc179623007 \h </w:instrText>
            </w:r>
            <w:r w:rsidR="002B5BDD">
              <w:rPr>
                <w:noProof/>
                <w:webHidden/>
              </w:rPr>
            </w:r>
            <w:r w:rsidR="002B5BDD">
              <w:rPr>
                <w:noProof/>
                <w:webHidden/>
              </w:rPr>
              <w:fldChar w:fldCharType="separate"/>
            </w:r>
            <w:r w:rsidR="002B5BDD">
              <w:rPr>
                <w:noProof/>
                <w:webHidden/>
              </w:rPr>
              <w:t>37</w:t>
            </w:r>
            <w:r w:rsidR="002B5BDD">
              <w:rPr>
                <w:noProof/>
                <w:webHidden/>
              </w:rPr>
              <w:fldChar w:fldCharType="end"/>
            </w:r>
          </w:hyperlink>
        </w:p>
        <w:p w14:paraId="1960077C" w14:textId="1B3D7093" w:rsidR="002B5BDD" w:rsidRDefault="000970AB">
          <w:pPr>
            <w:pStyle w:val="TOC2"/>
            <w:tabs>
              <w:tab w:val="right" w:leader="dot" w:pos="8296"/>
            </w:tabs>
            <w:rPr>
              <w:rFonts w:asciiTheme="minorHAnsi" w:hAnsiTheme="minorHAnsi"/>
              <w:noProof/>
              <w:sz w:val="21"/>
              <w:szCs w:val="22"/>
            </w:rPr>
          </w:pPr>
          <w:hyperlink w:anchor="_Toc179623008" w:history="1">
            <w:r w:rsidR="002B5BDD" w:rsidRPr="00556D23">
              <w:rPr>
                <w:rStyle w:val="a8"/>
                <w:rFonts w:ascii="黑体" w:eastAsia="黑体" w:hAnsi="黑体"/>
                <w:b/>
                <w:noProof/>
              </w:rPr>
              <w:t>6.2  公用设备工程</w:t>
            </w:r>
            <w:r w:rsidR="002B5BDD">
              <w:rPr>
                <w:noProof/>
                <w:webHidden/>
              </w:rPr>
              <w:tab/>
            </w:r>
            <w:r w:rsidR="002B5BDD">
              <w:rPr>
                <w:noProof/>
                <w:webHidden/>
              </w:rPr>
              <w:fldChar w:fldCharType="begin"/>
            </w:r>
            <w:r w:rsidR="002B5BDD">
              <w:rPr>
                <w:noProof/>
                <w:webHidden/>
              </w:rPr>
              <w:instrText xml:space="preserve"> PAGEREF _Toc179623008 \h </w:instrText>
            </w:r>
            <w:r w:rsidR="002B5BDD">
              <w:rPr>
                <w:noProof/>
                <w:webHidden/>
              </w:rPr>
            </w:r>
            <w:r w:rsidR="002B5BDD">
              <w:rPr>
                <w:noProof/>
                <w:webHidden/>
              </w:rPr>
              <w:fldChar w:fldCharType="separate"/>
            </w:r>
            <w:r w:rsidR="002B5BDD">
              <w:rPr>
                <w:noProof/>
                <w:webHidden/>
              </w:rPr>
              <w:t>38</w:t>
            </w:r>
            <w:r w:rsidR="002B5BDD">
              <w:rPr>
                <w:noProof/>
                <w:webHidden/>
              </w:rPr>
              <w:fldChar w:fldCharType="end"/>
            </w:r>
          </w:hyperlink>
        </w:p>
        <w:p w14:paraId="140BF1F2" w14:textId="14447E1C" w:rsidR="002B5BDD" w:rsidRDefault="000970AB">
          <w:pPr>
            <w:pStyle w:val="TOC2"/>
            <w:tabs>
              <w:tab w:val="right" w:leader="dot" w:pos="8296"/>
            </w:tabs>
            <w:rPr>
              <w:rFonts w:asciiTheme="minorHAnsi" w:hAnsiTheme="minorHAnsi"/>
              <w:noProof/>
              <w:sz w:val="21"/>
              <w:szCs w:val="22"/>
            </w:rPr>
          </w:pPr>
          <w:hyperlink w:anchor="_Toc179623009" w:history="1">
            <w:r w:rsidR="002B5BDD" w:rsidRPr="00556D23">
              <w:rPr>
                <w:rStyle w:val="a8"/>
                <w:rFonts w:ascii="黑体" w:eastAsia="黑体" w:hAnsi="黑体"/>
                <w:b/>
                <w:noProof/>
              </w:rPr>
              <w:t>6.3  安防管理系统</w:t>
            </w:r>
            <w:r w:rsidR="002B5BDD">
              <w:rPr>
                <w:noProof/>
                <w:webHidden/>
              </w:rPr>
              <w:tab/>
            </w:r>
            <w:r w:rsidR="002B5BDD">
              <w:rPr>
                <w:noProof/>
                <w:webHidden/>
              </w:rPr>
              <w:fldChar w:fldCharType="begin"/>
            </w:r>
            <w:r w:rsidR="002B5BDD">
              <w:rPr>
                <w:noProof/>
                <w:webHidden/>
              </w:rPr>
              <w:instrText xml:space="preserve"> PAGEREF _Toc179623009 \h </w:instrText>
            </w:r>
            <w:r w:rsidR="002B5BDD">
              <w:rPr>
                <w:noProof/>
                <w:webHidden/>
              </w:rPr>
            </w:r>
            <w:r w:rsidR="002B5BDD">
              <w:rPr>
                <w:noProof/>
                <w:webHidden/>
              </w:rPr>
              <w:fldChar w:fldCharType="separate"/>
            </w:r>
            <w:r w:rsidR="002B5BDD">
              <w:rPr>
                <w:noProof/>
                <w:webHidden/>
              </w:rPr>
              <w:t>39</w:t>
            </w:r>
            <w:r w:rsidR="002B5BDD">
              <w:rPr>
                <w:noProof/>
                <w:webHidden/>
              </w:rPr>
              <w:fldChar w:fldCharType="end"/>
            </w:r>
          </w:hyperlink>
        </w:p>
        <w:p w14:paraId="294D98D9" w14:textId="2869663A" w:rsidR="002B5BDD" w:rsidRDefault="000970AB">
          <w:pPr>
            <w:pStyle w:val="TOC2"/>
            <w:tabs>
              <w:tab w:val="right" w:leader="dot" w:pos="8296"/>
            </w:tabs>
            <w:rPr>
              <w:rFonts w:asciiTheme="minorHAnsi" w:hAnsiTheme="minorHAnsi"/>
              <w:noProof/>
              <w:sz w:val="21"/>
              <w:szCs w:val="22"/>
            </w:rPr>
          </w:pPr>
          <w:hyperlink w:anchor="_Toc179623010" w:history="1">
            <w:r w:rsidR="002B5BDD" w:rsidRPr="00556D23">
              <w:rPr>
                <w:rStyle w:val="a8"/>
                <w:rFonts w:ascii="黑体" w:eastAsia="黑体" w:hAnsi="黑体"/>
                <w:b/>
                <w:noProof/>
              </w:rPr>
              <w:t>6.4  消防系统</w:t>
            </w:r>
            <w:r w:rsidR="002B5BDD">
              <w:rPr>
                <w:noProof/>
                <w:webHidden/>
              </w:rPr>
              <w:tab/>
            </w:r>
            <w:r w:rsidR="002B5BDD">
              <w:rPr>
                <w:noProof/>
                <w:webHidden/>
              </w:rPr>
              <w:fldChar w:fldCharType="begin"/>
            </w:r>
            <w:r w:rsidR="002B5BDD">
              <w:rPr>
                <w:noProof/>
                <w:webHidden/>
              </w:rPr>
              <w:instrText xml:space="preserve"> PAGEREF _Toc179623010 \h </w:instrText>
            </w:r>
            <w:r w:rsidR="002B5BDD">
              <w:rPr>
                <w:noProof/>
                <w:webHidden/>
              </w:rPr>
            </w:r>
            <w:r w:rsidR="002B5BDD">
              <w:rPr>
                <w:noProof/>
                <w:webHidden/>
              </w:rPr>
              <w:fldChar w:fldCharType="separate"/>
            </w:r>
            <w:r w:rsidR="002B5BDD">
              <w:rPr>
                <w:noProof/>
                <w:webHidden/>
              </w:rPr>
              <w:t>39</w:t>
            </w:r>
            <w:r w:rsidR="002B5BDD">
              <w:rPr>
                <w:noProof/>
                <w:webHidden/>
              </w:rPr>
              <w:fldChar w:fldCharType="end"/>
            </w:r>
          </w:hyperlink>
        </w:p>
        <w:p w14:paraId="20ED7EB2" w14:textId="5D331BB8" w:rsidR="002B5BDD" w:rsidRDefault="000970AB">
          <w:pPr>
            <w:pStyle w:val="TOC2"/>
            <w:tabs>
              <w:tab w:val="right" w:leader="dot" w:pos="8296"/>
            </w:tabs>
            <w:rPr>
              <w:rFonts w:asciiTheme="minorHAnsi" w:hAnsiTheme="minorHAnsi"/>
              <w:noProof/>
              <w:sz w:val="21"/>
              <w:szCs w:val="22"/>
            </w:rPr>
          </w:pPr>
          <w:hyperlink w:anchor="_Toc179623011" w:history="1">
            <w:r w:rsidR="002B5BDD" w:rsidRPr="00556D23">
              <w:rPr>
                <w:rStyle w:val="a8"/>
                <w:rFonts w:ascii="黑体" w:eastAsia="黑体" w:hAnsi="黑体"/>
                <w:b/>
                <w:noProof/>
              </w:rPr>
              <w:t>6.5  工厂自动控制系统</w:t>
            </w:r>
            <w:r w:rsidR="002B5BDD">
              <w:rPr>
                <w:noProof/>
                <w:webHidden/>
              </w:rPr>
              <w:tab/>
            </w:r>
            <w:r w:rsidR="002B5BDD">
              <w:rPr>
                <w:noProof/>
                <w:webHidden/>
              </w:rPr>
              <w:fldChar w:fldCharType="begin"/>
            </w:r>
            <w:r w:rsidR="002B5BDD">
              <w:rPr>
                <w:noProof/>
                <w:webHidden/>
              </w:rPr>
              <w:instrText xml:space="preserve"> PAGEREF _Toc179623011 \h </w:instrText>
            </w:r>
            <w:r w:rsidR="002B5BDD">
              <w:rPr>
                <w:noProof/>
                <w:webHidden/>
              </w:rPr>
            </w:r>
            <w:r w:rsidR="002B5BDD">
              <w:rPr>
                <w:noProof/>
                <w:webHidden/>
              </w:rPr>
              <w:fldChar w:fldCharType="separate"/>
            </w:r>
            <w:r w:rsidR="002B5BDD">
              <w:rPr>
                <w:noProof/>
                <w:webHidden/>
              </w:rPr>
              <w:t>40</w:t>
            </w:r>
            <w:r w:rsidR="002B5BDD">
              <w:rPr>
                <w:noProof/>
                <w:webHidden/>
              </w:rPr>
              <w:fldChar w:fldCharType="end"/>
            </w:r>
          </w:hyperlink>
        </w:p>
        <w:p w14:paraId="4A57ED47" w14:textId="52223F8A" w:rsidR="002B12BA" w:rsidRDefault="002B12BA">
          <w:r>
            <w:rPr>
              <w:b/>
              <w:bCs/>
              <w:lang w:val="zh-CN"/>
            </w:rPr>
            <w:fldChar w:fldCharType="end"/>
          </w:r>
        </w:p>
      </w:sdtContent>
    </w:sdt>
    <w:p w14:paraId="06981DF3" w14:textId="6CEC4696" w:rsidR="002B12BA" w:rsidRDefault="002B12BA">
      <w:pPr>
        <w:widowControl/>
        <w:jc w:val="left"/>
        <w:rPr>
          <w:rFonts w:ascii="宋体" w:hAnsi="宋体" w:cs="宋体"/>
          <w:color w:val="000000" w:themeColor="text1"/>
          <w:sz w:val="24"/>
          <w:szCs w:val="24"/>
        </w:rPr>
      </w:pPr>
    </w:p>
    <w:p w14:paraId="5DB2A02E" w14:textId="28B7ED63" w:rsidR="00A532B5" w:rsidRDefault="002B12BA" w:rsidP="002B12BA">
      <w:pPr>
        <w:widowControl/>
        <w:jc w:val="left"/>
        <w:rPr>
          <w:rFonts w:ascii="宋体" w:hAnsi="宋体" w:cs="宋体"/>
          <w:color w:val="000000" w:themeColor="text1"/>
          <w:sz w:val="24"/>
          <w:szCs w:val="24"/>
        </w:rPr>
      </w:pPr>
      <w:r>
        <w:rPr>
          <w:rFonts w:ascii="宋体" w:hAnsi="宋体" w:cs="宋体"/>
          <w:color w:val="000000" w:themeColor="text1"/>
          <w:sz w:val="24"/>
          <w:szCs w:val="24"/>
        </w:rPr>
        <w:br w:type="page"/>
      </w:r>
    </w:p>
    <w:sdt>
      <w:sdtPr>
        <w:rPr>
          <w:rFonts w:asciiTheme="minorHAnsi" w:eastAsiaTheme="minorEastAsia" w:hAnsiTheme="minorHAnsi" w:cstheme="minorBidi"/>
          <w:color w:val="auto"/>
          <w:kern w:val="2"/>
          <w:sz w:val="21"/>
          <w:szCs w:val="22"/>
          <w:lang w:val="zh-CN"/>
        </w:rPr>
        <w:id w:val="-991253984"/>
        <w:docPartObj>
          <w:docPartGallery w:val="Table of Contents"/>
          <w:docPartUnique/>
        </w:docPartObj>
      </w:sdtPr>
      <w:sdtEndPr>
        <w:rPr>
          <w:b/>
          <w:bCs/>
        </w:rPr>
      </w:sdtEndPr>
      <w:sdtContent>
        <w:p w14:paraId="7960E7D0" w14:textId="02C24C87" w:rsidR="00337379" w:rsidRDefault="002B12BA">
          <w:pPr>
            <w:pStyle w:val="TOC"/>
          </w:pPr>
          <w:r>
            <w:rPr>
              <w:rFonts w:ascii="PingFang SC" w:hAnsi="PingFang SC"/>
              <w:color w:val="2A2F45"/>
              <w:shd w:val="clear" w:color="auto" w:fill="FFFFFF"/>
            </w:rPr>
            <w:t>Table of Contents</w:t>
          </w:r>
        </w:p>
        <w:p w14:paraId="39D3B74A" w14:textId="68ADF514" w:rsidR="002B5BDD" w:rsidRDefault="00337379" w:rsidP="00026E89">
          <w:pPr>
            <w:pStyle w:val="TOC1"/>
            <w:tabs>
              <w:tab w:val="left" w:pos="420"/>
              <w:tab w:val="right" w:leader="dot" w:pos="8296"/>
            </w:tabs>
            <w:rPr>
              <w:rFonts w:asciiTheme="minorHAnsi" w:hAnsiTheme="minorHAnsi"/>
              <w:noProof/>
              <w:sz w:val="21"/>
              <w:szCs w:val="22"/>
            </w:rPr>
          </w:pPr>
          <w:r>
            <w:fldChar w:fldCharType="begin"/>
          </w:r>
          <w:r>
            <w:instrText xml:space="preserve"> TOC \o "1-3" \h \z \u </w:instrText>
          </w:r>
          <w:r>
            <w:fldChar w:fldCharType="separate"/>
          </w:r>
          <w:hyperlink w:anchor="_Toc179623012" w:history="1">
            <w:r w:rsidR="002B5BDD" w:rsidRPr="00026E89">
              <w:rPr>
                <w:bCs/>
                <w14:ligatures w14:val="standardContextual"/>
              </w:rPr>
              <w:t xml:space="preserve">1  </w:t>
            </w:r>
            <w:r w:rsidR="002B5BDD" w:rsidRPr="00026E89">
              <w:rPr>
                <w:rFonts w:cs="Times New Roman"/>
                <w:bCs/>
                <w:noProof/>
                <w14:ligatures w14:val="standardContextual"/>
              </w:rPr>
              <w:t>General Provisions</w:t>
            </w:r>
            <w:r w:rsidR="002B5BDD">
              <w:rPr>
                <w:noProof/>
                <w:webHidden/>
              </w:rPr>
              <w:tab/>
            </w:r>
            <w:r w:rsidR="002B5BDD">
              <w:rPr>
                <w:noProof/>
                <w:webHidden/>
              </w:rPr>
              <w:fldChar w:fldCharType="begin"/>
            </w:r>
            <w:r w:rsidR="002B5BDD">
              <w:rPr>
                <w:noProof/>
                <w:webHidden/>
              </w:rPr>
              <w:instrText xml:space="preserve"> PAGEREF _Toc179623012 \h </w:instrText>
            </w:r>
            <w:r w:rsidR="002B5BDD">
              <w:rPr>
                <w:noProof/>
                <w:webHidden/>
              </w:rPr>
            </w:r>
            <w:r w:rsidR="002B5BDD">
              <w:rPr>
                <w:noProof/>
                <w:webHidden/>
              </w:rPr>
              <w:fldChar w:fldCharType="separate"/>
            </w:r>
            <w:r w:rsidR="002B5BDD">
              <w:rPr>
                <w:noProof/>
                <w:webHidden/>
              </w:rPr>
              <w:t>6</w:t>
            </w:r>
            <w:r w:rsidR="002B5BDD">
              <w:rPr>
                <w:noProof/>
                <w:webHidden/>
              </w:rPr>
              <w:fldChar w:fldCharType="end"/>
            </w:r>
          </w:hyperlink>
        </w:p>
        <w:p w14:paraId="0A2B6595" w14:textId="2D060B11" w:rsidR="002B5BDD" w:rsidRPr="00026E89" w:rsidRDefault="000970AB" w:rsidP="00026E89">
          <w:pPr>
            <w:pStyle w:val="TOC1"/>
            <w:tabs>
              <w:tab w:val="left" w:pos="420"/>
              <w:tab w:val="right" w:leader="dot" w:pos="8296"/>
            </w:tabs>
            <w:rPr>
              <w:rFonts w:cs="Times New Roman"/>
              <w:bCs/>
              <w:noProof/>
              <w14:ligatures w14:val="standardContextual"/>
            </w:rPr>
          </w:pPr>
          <w:hyperlink w:anchor="_Toc179623013" w:history="1">
            <w:r w:rsidR="002B5BDD" w:rsidRPr="00026E89">
              <w:rPr>
                <w:bCs/>
                <w14:ligatures w14:val="standardContextual"/>
              </w:rPr>
              <w:t xml:space="preserve">2  </w:t>
            </w:r>
            <w:r w:rsidR="002B5BDD" w:rsidRPr="00026E89">
              <w:rPr>
                <w:rFonts w:cs="Times New Roman"/>
                <w:bCs/>
                <w:noProof/>
                <w14:ligatures w14:val="standardContextual"/>
              </w:rPr>
              <w:t>Terms</w:t>
            </w:r>
            <w:r w:rsidR="002B5BDD" w:rsidRPr="00026E89">
              <w:rPr>
                <w:rFonts w:cs="Times New Roman"/>
                <w:bCs/>
                <w:noProof/>
                <w:webHidden/>
                <w14:ligatures w14:val="standardContextual"/>
              </w:rPr>
              <w:tab/>
            </w:r>
            <w:r w:rsidR="002B5BDD" w:rsidRPr="00026E89">
              <w:rPr>
                <w:rFonts w:cs="Times New Roman"/>
                <w:bCs/>
                <w:noProof/>
                <w:webHidden/>
                <w14:ligatures w14:val="standardContextual"/>
              </w:rPr>
              <w:fldChar w:fldCharType="begin"/>
            </w:r>
            <w:r w:rsidR="002B5BDD" w:rsidRPr="00026E89">
              <w:rPr>
                <w:rFonts w:cs="Times New Roman"/>
                <w:bCs/>
                <w:noProof/>
                <w:webHidden/>
                <w14:ligatures w14:val="standardContextual"/>
              </w:rPr>
              <w:instrText xml:space="preserve"> PAGEREF _Toc179623013 \h </w:instrText>
            </w:r>
            <w:r w:rsidR="002B5BDD" w:rsidRPr="00026E89">
              <w:rPr>
                <w:rFonts w:cs="Times New Roman"/>
                <w:bCs/>
                <w:noProof/>
                <w:webHidden/>
                <w14:ligatures w14:val="standardContextual"/>
              </w:rPr>
            </w:r>
            <w:r w:rsidR="002B5BDD" w:rsidRPr="00026E89">
              <w:rPr>
                <w:rFonts w:cs="Times New Roman"/>
                <w:bCs/>
                <w:noProof/>
                <w:webHidden/>
                <w14:ligatures w14:val="standardContextual"/>
              </w:rPr>
              <w:fldChar w:fldCharType="separate"/>
            </w:r>
            <w:r w:rsidR="002B5BDD" w:rsidRPr="00026E89">
              <w:rPr>
                <w:rFonts w:cs="Times New Roman"/>
                <w:bCs/>
                <w:noProof/>
                <w:webHidden/>
                <w14:ligatures w14:val="standardContextual"/>
              </w:rPr>
              <w:t>7</w:t>
            </w:r>
            <w:r w:rsidR="002B5BDD" w:rsidRPr="00026E89">
              <w:rPr>
                <w:rFonts w:cs="Times New Roman"/>
                <w:bCs/>
                <w:noProof/>
                <w:webHidden/>
                <w14:ligatures w14:val="standardContextual"/>
              </w:rPr>
              <w:fldChar w:fldCharType="end"/>
            </w:r>
          </w:hyperlink>
        </w:p>
        <w:p w14:paraId="3DE4B47C" w14:textId="12EBEC6C" w:rsidR="002B5BDD" w:rsidRPr="00026E89" w:rsidRDefault="000970AB" w:rsidP="00026E89">
          <w:pPr>
            <w:pStyle w:val="TOC1"/>
            <w:tabs>
              <w:tab w:val="left" w:pos="420"/>
              <w:tab w:val="right" w:leader="dot" w:pos="8296"/>
            </w:tabs>
            <w:rPr>
              <w:rFonts w:cs="Times New Roman"/>
              <w:bCs/>
              <w:noProof/>
              <w14:ligatures w14:val="standardContextual"/>
            </w:rPr>
          </w:pPr>
          <w:hyperlink w:anchor="_Toc179623014" w:history="1">
            <w:r w:rsidR="002B5BDD" w:rsidRPr="00026E89">
              <w:rPr>
                <w:bCs/>
                <w14:ligatures w14:val="standardContextual"/>
              </w:rPr>
              <w:t xml:space="preserve">3  </w:t>
            </w:r>
            <w:r w:rsidR="002B5BDD" w:rsidRPr="00026E89">
              <w:rPr>
                <w:rFonts w:cs="Times New Roman"/>
                <w:bCs/>
                <w:noProof/>
                <w14:ligatures w14:val="standardContextual"/>
              </w:rPr>
              <w:t>Basic Provisions</w:t>
            </w:r>
            <w:r w:rsidR="002B5BDD" w:rsidRPr="00026E89">
              <w:rPr>
                <w:rFonts w:cs="Times New Roman"/>
                <w:bCs/>
                <w:noProof/>
                <w:webHidden/>
                <w14:ligatures w14:val="standardContextual"/>
              </w:rPr>
              <w:tab/>
            </w:r>
            <w:r w:rsidR="002B5BDD" w:rsidRPr="00026E89">
              <w:rPr>
                <w:rFonts w:cs="Times New Roman"/>
                <w:bCs/>
                <w:noProof/>
                <w:webHidden/>
                <w14:ligatures w14:val="standardContextual"/>
              </w:rPr>
              <w:fldChar w:fldCharType="begin"/>
            </w:r>
            <w:r w:rsidR="002B5BDD" w:rsidRPr="00026E89">
              <w:rPr>
                <w:rFonts w:cs="Times New Roman"/>
                <w:bCs/>
                <w:noProof/>
                <w:webHidden/>
                <w14:ligatures w14:val="standardContextual"/>
              </w:rPr>
              <w:instrText xml:space="preserve"> PAGEREF _Toc179623014 \h </w:instrText>
            </w:r>
            <w:r w:rsidR="002B5BDD" w:rsidRPr="00026E89">
              <w:rPr>
                <w:rFonts w:cs="Times New Roman"/>
                <w:bCs/>
                <w:noProof/>
                <w:webHidden/>
                <w14:ligatures w14:val="standardContextual"/>
              </w:rPr>
            </w:r>
            <w:r w:rsidR="002B5BDD" w:rsidRPr="00026E89">
              <w:rPr>
                <w:rFonts w:cs="Times New Roman"/>
                <w:bCs/>
                <w:noProof/>
                <w:webHidden/>
                <w14:ligatures w14:val="standardContextual"/>
              </w:rPr>
              <w:fldChar w:fldCharType="separate"/>
            </w:r>
            <w:r w:rsidR="002B5BDD" w:rsidRPr="00026E89">
              <w:rPr>
                <w:rFonts w:cs="Times New Roman"/>
                <w:bCs/>
                <w:noProof/>
                <w:webHidden/>
                <w14:ligatures w14:val="standardContextual"/>
              </w:rPr>
              <w:t>8</w:t>
            </w:r>
            <w:r w:rsidR="002B5BDD" w:rsidRPr="00026E89">
              <w:rPr>
                <w:rFonts w:cs="Times New Roman"/>
                <w:bCs/>
                <w:noProof/>
                <w:webHidden/>
                <w14:ligatures w14:val="standardContextual"/>
              </w:rPr>
              <w:fldChar w:fldCharType="end"/>
            </w:r>
          </w:hyperlink>
        </w:p>
        <w:p w14:paraId="09ECCB19" w14:textId="3CF6E2B9" w:rsidR="002B5BDD" w:rsidRPr="00026E89" w:rsidRDefault="000970AB" w:rsidP="00026E89">
          <w:pPr>
            <w:pStyle w:val="TOC2"/>
            <w:tabs>
              <w:tab w:val="left" w:pos="840"/>
              <w:tab w:val="right" w:leader="dot" w:pos="8296"/>
            </w:tabs>
            <w:spacing w:before="120" w:after="120"/>
            <w:rPr>
              <w:rFonts w:eastAsia="宋体"/>
              <w:noProof/>
              <w:sz w:val="21"/>
              <w:szCs w:val="21"/>
              <w14:ligatures w14:val="standardContextual"/>
            </w:rPr>
          </w:pPr>
          <w:hyperlink w:anchor="_Toc179623015" w:history="1">
            <w:r w:rsidR="002B5BDD" w:rsidRPr="00026E89">
              <w:rPr>
                <w:rFonts w:eastAsia="宋体"/>
                <w:sz w:val="21"/>
                <w:szCs w:val="21"/>
                <w14:ligatures w14:val="standardContextual"/>
              </w:rPr>
              <w:t xml:space="preserve">3.1  </w:t>
            </w:r>
            <w:r w:rsidR="002B5BDD" w:rsidRPr="00026E89">
              <w:rPr>
                <w:rFonts w:eastAsia="宋体"/>
                <w:noProof/>
                <w:sz w:val="21"/>
                <w:szCs w:val="21"/>
                <w14:ligatures w14:val="standardContextual"/>
              </w:rPr>
              <w:t>Project Organization</w:t>
            </w:r>
            <w:r w:rsidR="002B5BDD" w:rsidRPr="00026E89">
              <w:rPr>
                <w:rFonts w:eastAsia="宋体"/>
                <w:noProof/>
                <w:webHidden/>
                <w:sz w:val="21"/>
                <w:szCs w:val="21"/>
                <w14:ligatures w14:val="standardContextual"/>
              </w:rPr>
              <w:tab/>
            </w:r>
            <w:r w:rsidR="002B5BDD" w:rsidRPr="00026E89">
              <w:rPr>
                <w:rFonts w:eastAsia="宋体"/>
                <w:noProof/>
                <w:webHidden/>
                <w:sz w:val="21"/>
                <w:szCs w:val="21"/>
                <w14:ligatures w14:val="standardContextual"/>
              </w:rPr>
              <w:fldChar w:fldCharType="begin"/>
            </w:r>
            <w:r w:rsidR="002B5BDD" w:rsidRPr="00026E89">
              <w:rPr>
                <w:rFonts w:eastAsia="宋体"/>
                <w:noProof/>
                <w:webHidden/>
                <w:sz w:val="21"/>
                <w:szCs w:val="21"/>
                <w14:ligatures w14:val="standardContextual"/>
              </w:rPr>
              <w:instrText xml:space="preserve"> PAGEREF _Toc179623015 \h </w:instrText>
            </w:r>
            <w:r w:rsidR="002B5BDD" w:rsidRPr="00026E89">
              <w:rPr>
                <w:rFonts w:eastAsia="宋体"/>
                <w:noProof/>
                <w:webHidden/>
                <w:sz w:val="21"/>
                <w:szCs w:val="21"/>
                <w14:ligatures w14:val="standardContextual"/>
              </w:rPr>
            </w:r>
            <w:r w:rsidR="002B5BDD" w:rsidRPr="00026E89">
              <w:rPr>
                <w:rFonts w:eastAsia="宋体"/>
                <w:noProof/>
                <w:webHidden/>
                <w:sz w:val="21"/>
                <w:szCs w:val="21"/>
                <w14:ligatures w14:val="standardContextual"/>
              </w:rPr>
              <w:fldChar w:fldCharType="separate"/>
            </w:r>
            <w:r w:rsidR="002B5BDD" w:rsidRPr="00026E89">
              <w:rPr>
                <w:rFonts w:eastAsia="宋体"/>
                <w:noProof/>
                <w:webHidden/>
                <w:sz w:val="21"/>
                <w:szCs w:val="21"/>
                <w14:ligatures w14:val="standardContextual"/>
              </w:rPr>
              <w:t>8</w:t>
            </w:r>
            <w:r w:rsidR="002B5BDD" w:rsidRPr="00026E89">
              <w:rPr>
                <w:rFonts w:eastAsia="宋体"/>
                <w:noProof/>
                <w:webHidden/>
                <w:sz w:val="21"/>
                <w:szCs w:val="21"/>
                <w14:ligatures w14:val="standardContextual"/>
              </w:rPr>
              <w:fldChar w:fldCharType="end"/>
            </w:r>
          </w:hyperlink>
        </w:p>
        <w:p w14:paraId="5C382D96" w14:textId="16488CD6" w:rsidR="002B5BDD" w:rsidRPr="00026E89" w:rsidRDefault="000970AB" w:rsidP="00026E89">
          <w:pPr>
            <w:pStyle w:val="TOC2"/>
            <w:tabs>
              <w:tab w:val="left" w:pos="840"/>
              <w:tab w:val="right" w:leader="dot" w:pos="8296"/>
            </w:tabs>
            <w:spacing w:before="120" w:after="120"/>
            <w:rPr>
              <w:rFonts w:eastAsia="宋体"/>
              <w:noProof/>
              <w:sz w:val="21"/>
              <w:szCs w:val="21"/>
              <w14:ligatures w14:val="standardContextual"/>
            </w:rPr>
          </w:pPr>
          <w:hyperlink w:anchor="_Toc179623016" w:history="1">
            <w:r w:rsidR="002B5BDD" w:rsidRPr="00026E89">
              <w:rPr>
                <w:rFonts w:eastAsia="宋体"/>
                <w:sz w:val="21"/>
                <w:szCs w:val="21"/>
                <w14:ligatures w14:val="standardContextual"/>
              </w:rPr>
              <w:t xml:space="preserve">3.2  </w:t>
            </w:r>
            <w:r w:rsidR="00026E89" w:rsidRPr="00026E89">
              <w:rPr>
                <w:rFonts w:eastAsia="宋体"/>
                <w:noProof/>
                <w:sz w:val="21"/>
                <w:szCs w:val="21"/>
                <w14:ligatures w14:val="standardContextual"/>
              </w:rPr>
              <w:t>Project Planning</w:t>
            </w:r>
            <w:r w:rsidR="002B5BDD" w:rsidRPr="00026E89">
              <w:rPr>
                <w:rFonts w:eastAsia="宋体"/>
                <w:noProof/>
                <w:webHidden/>
                <w:sz w:val="21"/>
                <w:szCs w:val="21"/>
                <w14:ligatures w14:val="standardContextual"/>
              </w:rPr>
              <w:tab/>
            </w:r>
            <w:r w:rsidR="002B5BDD" w:rsidRPr="00026E89">
              <w:rPr>
                <w:rFonts w:eastAsia="宋体"/>
                <w:noProof/>
                <w:webHidden/>
                <w:sz w:val="21"/>
                <w:szCs w:val="21"/>
                <w14:ligatures w14:val="standardContextual"/>
              </w:rPr>
              <w:fldChar w:fldCharType="begin"/>
            </w:r>
            <w:r w:rsidR="002B5BDD" w:rsidRPr="00026E89">
              <w:rPr>
                <w:rFonts w:eastAsia="宋体"/>
                <w:noProof/>
                <w:webHidden/>
                <w:sz w:val="21"/>
                <w:szCs w:val="21"/>
                <w14:ligatures w14:val="standardContextual"/>
              </w:rPr>
              <w:instrText xml:space="preserve"> PAGEREF _Toc179623016 \h </w:instrText>
            </w:r>
            <w:r w:rsidR="002B5BDD" w:rsidRPr="00026E89">
              <w:rPr>
                <w:rFonts w:eastAsia="宋体"/>
                <w:noProof/>
                <w:webHidden/>
                <w:sz w:val="21"/>
                <w:szCs w:val="21"/>
                <w14:ligatures w14:val="standardContextual"/>
              </w:rPr>
            </w:r>
            <w:r w:rsidR="002B5BDD" w:rsidRPr="00026E89">
              <w:rPr>
                <w:rFonts w:eastAsia="宋体"/>
                <w:noProof/>
                <w:webHidden/>
                <w:sz w:val="21"/>
                <w:szCs w:val="21"/>
                <w14:ligatures w14:val="standardContextual"/>
              </w:rPr>
              <w:fldChar w:fldCharType="separate"/>
            </w:r>
            <w:r w:rsidR="002B5BDD" w:rsidRPr="00026E89">
              <w:rPr>
                <w:rFonts w:eastAsia="宋体"/>
                <w:noProof/>
                <w:webHidden/>
                <w:sz w:val="21"/>
                <w:szCs w:val="21"/>
                <w14:ligatures w14:val="standardContextual"/>
              </w:rPr>
              <w:t>9</w:t>
            </w:r>
            <w:r w:rsidR="002B5BDD" w:rsidRPr="00026E89">
              <w:rPr>
                <w:rFonts w:eastAsia="宋体"/>
                <w:noProof/>
                <w:webHidden/>
                <w:sz w:val="21"/>
                <w:szCs w:val="21"/>
                <w14:ligatures w14:val="standardContextual"/>
              </w:rPr>
              <w:fldChar w:fldCharType="end"/>
            </w:r>
          </w:hyperlink>
        </w:p>
        <w:p w14:paraId="7239B379" w14:textId="47BF8AF1" w:rsidR="002B5BDD" w:rsidRPr="00026E89" w:rsidRDefault="000970AB" w:rsidP="00026E89">
          <w:pPr>
            <w:pStyle w:val="TOC2"/>
            <w:tabs>
              <w:tab w:val="left" w:pos="840"/>
              <w:tab w:val="right" w:leader="dot" w:pos="8296"/>
            </w:tabs>
            <w:spacing w:before="120" w:after="120"/>
            <w:rPr>
              <w:rFonts w:eastAsia="宋体"/>
              <w:noProof/>
              <w:sz w:val="21"/>
              <w:szCs w:val="21"/>
              <w14:ligatures w14:val="standardContextual"/>
            </w:rPr>
          </w:pPr>
          <w:hyperlink w:anchor="_Toc179623017" w:history="1">
            <w:r w:rsidR="002B5BDD" w:rsidRPr="00026E89">
              <w:rPr>
                <w:rFonts w:eastAsia="宋体"/>
                <w:sz w:val="21"/>
                <w:szCs w:val="21"/>
                <w14:ligatures w14:val="standardContextual"/>
              </w:rPr>
              <w:t xml:space="preserve">3.3  </w:t>
            </w:r>
            <w:r w:rsidR="00026E89" w:rsidRPr="00026E89">
              <w:rPr>
                <w:rFonts w:eastAsia="宋体"/>
                <w:noProof/>
                <w:sz w:val="21"/>
                <w:szCs w:val="21"/>
                <w14:ligatures w14:val="standardContextual"/>
              </w:rPr>
              <w:t>Project Design</w:t>
            </w:r>
            <w:r w:rsidR="002B5BDD" w:rsidRPr="00026E89">
              <w:rPr>
                <w:rFonts w:eastAsia="宋体"/>
                <w:noProof/>
                <w:webHidden/>
                <w:sz w:val="21"/>
                <w:szCs w:val="21"/>
                <w14:ligatures w14:val="standardContextual"/>
              </w:rPr>
              <w:tab/>
            </w:r>
            <w:r w:rsidR="002B5BDD" w:rsidRPr="00026E89">
              <w:rPr>
                <w:rFonts w:eastAsia="宋体"/>
                <w:noProof/>
                <w:webHidden/>
                <w:sz w:val="21"/>
                <w:szCs w:val="21"/>
                <w14:ligatures w14:val="standardContextual"/>
              </w:rPr>
              <w:fldChar w:fldCharType="begin"/>
            </w:r>
            <w:r w:rsidR="002B5BDD" w:rsidRPr="00026E89">
              <w:rPr>
                <w:rFonts w:eastAsia="宋体"/>
                <w:noProof/>
                <w:webHidden/>
                <w:sz w:val="21"/>
                <w:szCs w:val="21"/>
                <w14:ligatures w14:val="standardContextual"/>
              </w:rPr>
              <w:instrText xml:space="preserve"> PAGEREF _Toc179623017 \h </w:instrText>
            </w:r>
            <w:r w:rsidR="002B5BDD" w:rsidRPr="00026E89">
              <w:rPr>
                <w:rFonts w:eastAsia="宋体"/>
                <w:noProof/>
                <w:webHidden/>
                <w:sz w:val="21"/>
                <w:szCs w:val="21"/>
                <w14:ligatures w14:val="standardContextual"/>
              </w:rPr>
            </w:r>
            <w:r w:rsidR="002B5BDD" w:rsidRPr="00026E89">
              <w:rPr>
                <w:rFonts w:eastAsia="宋体"/>
                <w:noProof/>
                <w:webHidden/>
                <w:sz w:val="21"/>
                <w:szCs w:val="21"/>
                <w14:ligatures w14:val="standardContextual"/>
              </w:rPr>
              <w:fldChar w:fldCharType="separate"/>
            </w:r>
            <w:r w:rsidR="002B5BDD" w:rsidRPr="00026E89">
              <w:rPr>
                <w:rFonts w:eastAsia="宋体"/>
                <w:noProof/>
                <w:webHidden/>
                <w:sz w:val="21"/>
                <w:szCs w:val="21"/>
                <w14:ligatures w14:val="standardContextual"/>
              </w:rPr>
              <w:t>10</w:t>
            </w:r>
            <w:r w:rsidR="002B5BDD" w:rsidRPr="00026E89">
              <w:rPr>
                <w:rFonts w:eastAsia="宋体"/>
                <w:noProof/>
                <w:webHidden/>
                <w:sz w:val="21"/>
                <w:szCs w:val="21"/>
                <w14:ligatures w14:val="standardContextual"/>
              </w:rPr>
              <w:fldChar w:fldCharType="end"/>
            </w:r>
          </w:hyperlink>
        </w:p>
        <w:p w14:paraId="2AA71CF3" w14:textId="1DD5035D" w:rsidR="002B5BDD" w:rsidRPr="00026E89" w:rsidRDefault="000970AB" w:rsidP="00026E89">
          <w:pPr>
            <w:pStyle w:val="TOC2"/>
            <w:tabs>
              <w:tab w:val="left" w:pos="840"/>
              <w:tab w:val="right" w:leader="dot" w:pos="8296"/>
            </w:tabs>
            <w:spacing w:before="120" w:after="120"/>
            <w:rPr>
              <w:rFonts w:eastAsia="宋体"/>
              <w:noProof/>
              <w:sz w:val="21"/>
              <w:szCs w:val="21"/>
              <w14:ligatures w14:val="standardContextual"/>
            </w:rPr>
          </w:pPr>
          <w:hyperlink w:anchor="_Toc179623018" w:history="1">
            <w:r w:rsidR="002B5BDD" w:rsidRPr="00026E89">
              <w:rPr>
                <w:rFonts w:eastAsia="宋体"/>
                <w:sz w:val="21"/>
                <w:szCs w:val="21"/>
                <w14:ligatures w14:val="standardContextual"/>
              </w:rPr>
              <w:t xml:space="preserve">3.4  </w:t>
            </w:r>
            <w:r w:rsidR="00026E89" w:rsidRPr="00026E89">
              <w:rPr>
                <w:rFonts w:eastAsia="宋体"/>
                <w:noProof/>
                <w:sz w:val="21"/>
                <w:szCs w:val="21"/>
                <w14:ligatures w14:val="standardContextual"/>
              </w:rPr>
              <w:t>Project Procurement</w:t>
            </w:r>
            <w:r w:rsidR="002B5BDD" w:rsidRPr="00026E89">
              <w:rPr>
                <w:rFonts w:eastAsia="宋体"/>
                <w:noProof/>
                <w:webHidden/>
                <w:sz w:val="21"/>
                <w:szCs w:val="21"/>
                <w14:ligatures w14:val="standardContextual"/>
              </w:rPr>
              <w:tab/>
            </w:r>
            <w:r w:rsidR="002B5BDD" w:rsidRPr="00026E89">
              <w:rPr>
                <w:rFonts w:eastAsia="宋体"/>
                <w:noProof/>
                <w:webHidden/>
                <w:sz w:val="21"/>
                <w:szCs w:val="21"/>
                <w14:ligatures w14:val="standardContextual"/>
              </w:rPr>
              <w:fldChar w:fldCharType="begin"/>
            </w:r>
            <w:r w:rsidR="002B5BDD" w:rsidRPr="00026E89">
              <w:rPr>
                <w:rFonts w:eastAsia="宋体"/>
                <w:noProof/>
                <w:webHidden/>
                <w:sz w:val="21"/>
                <w:szCs w:val="21"/>
                <w14:ligatures w14:val="standardContextual"/>
              </w:rPr>
              <w:instrText xml:space="preserve"> PAGEREF _Toc179623018 \h </w:instrText>
            </w:r>
            <w:r w:rsidR="002B5BDD" w:rsidRPr="00026E89">
              <w:rPr>
                <w:rFonts w:eastAsia="宋体"/>
                <w:noProof/>
                <w:webHidden/>
                <w:sz w:val="21"/>
                <w:szCs w:val="21"/>
                <w14:ligatures w14:val="standardContextual"/>
              </w:rPr>
            </w:r>
            <w:r w:rsidR="002B5BDD" w:rsidRPr="00026E89">
              <w:rPr>
                <w:rFonts w:eastAsia="宋体"/>
                <w:noProof/>
                <w:webHidden/>
                <w:sz w:val="21"/>
                <w:szCs w:val="21"/>
                <w14:ligatures w14:val="standardContextual"/>
              </w:rPr>
              <w:fldChar w:fldCharType="separate"/>
            </w:r>
            <w:r w:rsidR="002B5BDD" w:rsidRPr="00026E89">
              <w:rPr>
                <w:rFonts w:eastAsia="宋体"/>
                <w:noProof/>
                <w:webHidden/>
                <w:sz w:val="21"/>
                <w:szCs w:val="21"/>
                <w14:ligatures w14:val="standardContextual"/>
              </w:rPr>
              <w:t>12</w:t>
            </w:r>
            <w:r w:rsidR="002B5BDD" w:rsidRPr="00026E89">
              <w:rPr>
                <w:rFonts w:eastAsia="宋体"/>
                <w:noProof/>
                <w:webHidden/>
                <w:sz w:val="21"/>
                <w:szCs w:val="21"/>
                <w14:ligatures w14:val="standardContextual"/>
              </w:rPr>
              <w:fldChar w:fldCharType="end"/>
            </w:r>
          </w:hyperlink>
        </w:p>
        <w:p w14:paraId="680E50A5" w14:textId="299BF6E6" w:rsidR="002B5BDD" w:rsidRPr="00026E89" w:rsidRDefault="000970AB" w:rsidP="00026E89">
          <w:pPr>
            <w:pStyle w:val="TOC2"/>
            <w:tabs>
              <w:tab w:val="left" w:pos="840"/>
              <w:tab w:val="right" w:leader="dot" w:pos="8296"/>
            </w:tabs>
            <w:spacing w:before="120" w:after="120"/>
            <w:rPr>
              <w:rFonts w:eastAsia="宋体"/>
              <w:noProof/>
              <w:sz w:val="21"/>
              <w:szCs w:val="21"/>
              <w14:ligatures w14:val="standardContextual"/>
            </w:rPr>
          </w:pPr>
          <w:hyperlink w:anchor="_Toc179623019" w:history="1">
            <w:r w:rsidR="002B5BDD" w:rsidRPr="00026E89">
              <w:rPr>
                <w:rFonts w:eastAsia="宋体"/>
                <w:sz w:val="21"/>
                <w:szCs w:val="21"/>
                <w14:ligatures w14:val="standardContextual"/>
              </w:rPr>
              <w:t xml:space="preserve">3.5  </w:t>
            </w:r>
            <w:r w:rsidR="00026E89" w:rsidRPr="00026E89">
              <w:rPr>
                <w:rFonts w:eastAsia="宋体"/>
                <w:noProof/>
                <w:sz w:val="21"/>
                <w:szCs w:val="21"/>
                <w14:ligatures w14:val="standardContextual"/>
              </w:rPr>
              <w:t>Contract Management</w:t>
            </w:r>
            <w:r w:rsidR="002B5BDD" w:rsidRPr="00026E89">
              <w:rPr>
                <w:rFonts w:eastAsia="宋体"/>
                <w:noProof/>
                <w:webHidden/>
                <w:sz w:val="21"/>
                <w:szCs w:val="21"/>
                <w14:ligatures w14:val="standardContextual"/>
              </w:rPr>
              <w:tab/>
            </w:r>
            <w:r w:rsidR="002B5BDD" w:rsidRPr="00026E89">
              <w:rPr>
                <w:rFonts w:eastAsia="宋体"/>
                <w:noProof/>
                <w:webHidden/>
                <w:sz w:val="21"/>
                <w:szCs w:val="21"/>
                <w14:ligatures w14:val="standardContextual"/>
              </w:rPr>
              <w:fldChar w:fldCharType="begin"/>
            </w:r>
            <w:r w:rsidR="002B5BDD" w:rsidRPr="00026E89">
              <w:rPr>
                <w:rFonts w:eastAsia="宋体"/>
                <w:noProof/>
                <w:webHidden/>
                <w:sz w:val="21"/>
                <w:szCs w:val="21"/>
                <w14:ligatures w14:val="standardContextual"/>
              </w:rPr>
              <w:instrText xml:space="preserve"> PAGEREF _Toc179623019 \h </w:instrText>
            </w:r>
            <w:r w:rsidR="002B5BDD" w:rsidRPr="00026E89">
              <w:rPr>
                <w:rFonts w:eastAsia="宋体"/>
                <w:noProof/>
                <w:webHidden/>
                <w:sz w:val="21"/>
                <w:szCs w:val="21"/>
                <w14:ligatures w14:val="standardContextual"/>
              </w:rPr>
            </w:r>
            <w:r w:rsidR="002B5BDD" w:rsidRPr="00026E89">
              <w:rPr>
                <w:rFonts w:eastAsia="宋体"/>
                <w:noProof/>
                <w:webHidden/>
                <w:sz w:val="21"/>
                <w:szCs w:val="21"/>
                <w14:ligatures w14:val="standardContextual"/>
              </w:rPr>
              <w:fldChar w:fldCharType="separate"/>
            </w:r>
            <w:r w:rsidR="002B5BDD" w:rsidRPr="00026E89">
              <w:rPr>
                <w:rFonts w:eastAsia="宋体"/>
                <w:noProof/>
                <w:webHidden/>
                <w:sz w:val="21"/>
                <w:szCs w:val="21"/>
                <w14:ligatures w14:val="standardContextual"/>
              </w:rPr>
              <w:t>14</w:t>
            </w:r>
            <w:r w:rsidR="002B5BDD" w:rsidRPr="00026E89">
              <w:rPr>
                <w:rFonts w:eastAsia="宋体"/>
                <w:noProof/>
                <w:webHidden/>
                <w:sz w:val="21"/>
                <w:szCs w:val="21"/>
                <w14:ligatures w14:val="standardContextual"/>
              </w:rPr>
              <w:fldChar w:fldCharType="end"/>
            </w:r>
          </w:hyperlink>
        </w:p>
        <w:p w14:paraId="0838B6E4" w14:textId="7A4DC096" w:rsidR="002B5BDD" w:rsidRPr="00026E89" w:rsidRDefault="000970AB" w:rsidP="00026E89">
          <w:pPr>
            <w:pStyle w:val="TOC2"/>
            <w:tabs>
              <w:tab w:val="left" w:pos="840"/>
              <w:tab w:val="right" w:leader="dot" w:pos="8296"/>
            </w:tabs>
            <w:spacing w:before="120" w:after="120"/>
            <w:rPr>
              <w:rFonts w:eastAsia="宋体"/>
              <w:noProof/>
              <w:sz w:val="21"/>
              <w:szCs w:val="21"/>
              <w14:ligatures w14:val="standardContextual"/>
            </w:rPr>
          </w:pPr>
          <w:hyperlink w:anchor="_Toc179623020" w:history="1">
            <w:r w:rsidR="002B5BDD" w:rsidRPr="00026E89">
              <w:rPr>
                <w:rFonts w:eastAsia="宋体"/>
                <w:sz w:val="21"/>
                <w:szCs w:val="21"/>
                <w14:ligatures w14:val="standardContextual"/>
              </w:rPr>
              <w:t xml:space="preserve">3.6  </w:t>
            </w:r>
            <w:r w:rsidR="00026E89" w:rsidRPr="00026E89">
              <w:rPr>
                <w:rFonts w:eastAsia="宋体"/>
                <w:noProof/>
                <w:sz w:val="21"/>
                <w:szCs w:val="21"/>
                <w14:ligatures w14:val="standardContextual"/>
              </w:rPr>
              <w:t>Cost Management</w:t>
            </w:r>
            <w:r w:rsidR="002B5BDD" w:rsidRPr="00026E89">
              <w:rPr>
                <w:rFonts w:eastAsia="宋体"/>
                <w:noProof/>
                <w:webHidden/>
                <w:sz w:val="21"/>
                <w:szCs w:val="21"/>
                <w14:ligatures w14:val="standardContextual"/>
              </w:rPr>
              <w:tab/>
            </w:r>
            <w:r w:rsidR="002B5BDD" w:rsidRPr="00026E89">
              <w:rPr>
                <w:rFonts w:eastAsia="宋体"/>
                <w:noProof/>
                <w:webHidden/>
                <w:sz w:val="21"/>
                <w:szCs w:val="21"/>
                <w14:ligatures w14:val="standardContextual"/>
              </w:rPr>
              <w:fldChar w:fldCharType="begin"/>
            </w:r>
            <w:r w:rsidR="002B5BDD" w:rsidRPr="00026E89">
              <w:rPr>
                <w:rFonts w:eastAsia="宋体"/>
                <w:noProof/>
                <w:webHidden/>
                <w:sz w:val="21"/>
                <w:szCs w:val="21"/>
                <w14:ligatures w14:val="standardContextual"/>
              </w:rPr>
              <w:instrText xml:space="preserve"> PAGEREF _Toc179623020 \h </w:instrText>
            </w:r>
            <w:r w:rsidR="002B5BDD" w:rsidRPr="00026E89">
              <w:rPr>
                <w:rFonts w:eastAsia="宋体"/>
                <w:noProof/>
                <w:webHidden/>
                <w:sz w:val="21"/>
                <w:szCs w:val="21"/>
                <w14:ligatures w14:val="standardContextual"/>
              </w:rPr>
            </w:r>
            <w:r w:rsidR="002B5BDD" w:rsidRPr="00026E89">
              <w:rPr>
                <w:rFonts w:eastAsia="宋体"/>
                <w:noProof/>
                <w:webHidden/>
                <w:sz w:val="21"/>
                <w:szCs w:val="21"/>
                <w14:ligatures w14:val="standardContextual"/>
              </w:rPr>
              <w:fldChar w:fldCharType="separate"/>
            </w:r>
            <w:r w:rsidR="002B5BDD" w:rsidRPr="00026E89">
              <w:rPr>
                <w:rFonts w:eastAsia="宋体"/>
                <w:noProof/>
                <w:webHidden/>
                <w:sz w:val="21"/>
                <w:szCs w:val="21"/>
                <w14:ligatures w14:val="standardContextual"/>
              </w:rPr>
              <w:t>17</w:t>
            </w:r>
            <w:r w:rsidR="002B5BDD" w:rsidRPr="00026E89">
              <w:rPr>
                <w:rFonts w:eastAsia="宋体"/>
                <w:noProof/>
                <w:webHidden/>
                <w:sz w:val="21"/>
                <w:szCs w:val="21"/>
                <w14:ligatures w14:val="standardContextual"/>
              </w:rPr>
              <w:fldChar w:fldCharType="end"/>
            </w:r>
          </w:hyperlink>
        </w:p>
        <w:p w14:paraId="02CD005B" w14:textId="4F609F28" w:rsidR="002B5BDD" w:rsidRPr="00026E89" w:rsidRDefault="000970AB" w:rsidP="00026E89">
          <w:pPr>
            <w:pStyle w:val="TOC2"/>
            <w:tabs>
              <w:tab w:val="left" w:pos="840"/>
              <w:tab w:val="right" w:leader="dot" w:pos="8296"/>
            </w:tabs>
            <w:spacing w:before="120" w:after="120"/>
            <w:rPr>
              <w:rFonts w:eastAsia="宋体"/>
              <w:noProof/>
              <w:sz w:val="21"/>
              <w:szCs w:val="21"/>
              <w14:ligatures w14:val="standardContextual"/>
            </w:rPr>
          </w:pPr>
          <w:hyperlink w:anchor="_Toc179623021" w:history="1">
            <w:r w:rsidR="002B5BDD" w:rsidRPr="00026E89">
              <w:rPr>
                <w:rFonts w:eastAsia="宋体"/>
                <w:sz w:val="21"/>
                <w:szCs w:val="21"/>
                <w14:ligatures w14:val="standardContextual"/>
              </w:rPr>
              <w:t xml:space="preserve">3.7  </w:t>
            </w:r>
            <w:r w:rsidR="00026E89" w:rsidRPr="00026E89">
              <w:rPr>
                <w:rFonts w:eastAsia="宋体"/>
                <w:noProof/>
                <w:sz w:val="21"/>
                <w:szCs w:val="21"/>
                <w14:ligatures w14:val="standardContextual"/>
              </w:rPr>
              <w:t>Construction Management</w:t>
            </w:r>
            <w:r w:rsidR="002B5BDD" w:rsidRPr="00026E89">
              <w:rPr>
                <w:rFonts w:eastAsia="宋体"/>
                <w:noProof/>
                <w:webHidden/>
                <w:sz w:val="21"/>
                <w:szCs w:val="21"/>
                <w14:ligatures w14:val="standardContextual"/>
              </w:rPr>
              <w:tab/>
            </w:r>
            <w:r w:rsidR="002B5BDD" w:rsidRPr="00026E89">
              <w:rPr>
                <w:rFonts w:eastAsia="宋体"/>
                <w:noProof/>
                <w:webHidden/>
                <w:sz w:val="21"/>
                <w:szCs w:val="21"/>
                <w14:ligatures w14:val="standardContextual"/>
              </w:rPr>
              <w:fldChar w:fldCharType="begin"/>
            </w:r>
            <w:r w:rsidR="002B5BDD" w:rsidRPr="00026E89">
              <w:rPr>
                <w:rFonts w:eastAsia="宋体"/>
                <w:noProof/>
                <w:webHidden/>
                <w:sz w:val="21"/>
                <w:szCs w:val="21"/>
                <w14:ligatures w14:val="standardContextual"/>
              </w:rPr>
              <w:instrText xml:space="preserve"> PAGEREF _Toc179623021 \h </w:instrText>
            </w:r>
            <w:r w:rsidR="002B5BDD" w:rsidRPr="00026E89">
              <w:rPr>
                <w:rFonts w:eastAsia="宋体"/>
                <w:noProof/>
                <w:webHidden/>
                <w:sz w:val="21"/>
                <w:szCs w:val="21"/>
                <w14:ligatures w14:val="standardContextual"/>
              </w:rPr>
            </w:r>
            <w:r w:rsidR="002B5BDD" w:rsidRPr="00026E89">
              <w:rPr>
                <w:rFonts w:eastAsia="宋体"/>
                <w:noProof/>
                <w:webHidden/>
                <w:sz w:val="21"/>
                <w:szCs w:val="21"/>
                <w14:ligatures w14:val="standardContextual"/>
              </w:rPr>
              <w:fldChar w:fldCharType="separate"/>
            </w:r>
            <w:r w:rsidR="002B5BDD" w:rsidRPr="00026E89">
              <w:rPr>
                <w:rFonts w:eastAsia="宋体"/>
                <w:noProof/>
                <w:webHidden/>
                <w:sz w:val="21"/>
                <w:szCs w:val="21"/>
                <w14:ligatures w14:val="standardContextual"/>
              </w:rPr>
              <w:t>19</w:t>
            </w:r>
            <w:r w:rsidR="002B5BDD" w:rsidRPr="00026E89">
              <w:rPr>
                <w:rFonts w:eastAsia="宋体"/>
                <w:noProof/>
                <w:webHidden/>
                <w:sz w:val="21"/>
                <w:szCs w:val="21"/>
                <w14:ligatures w14:val="standardContextual"/>
              </w:rPr>
              <w:fldChar w:fldCharType="end"/>
            </w:r>
          </w:hyperlink>
        </w:p>
        <w:p w14:paraId="0D934707" w14:textId="0033E0F6" w:rsidR="002B5BDD" w:rsidRPr="00026E89" w:rsidRDefault="000970AB" w:rsidP="00026E89">
          <w:pPr>
            <w:pStyle w:val="TOC2"/>
            <w:tabs>
              <w:tab w:val="left" w:pos="840"/>
              <w:tab w:val="right" w:leader="dot" w:pos="8296"/>
            </w:tabs>
            <w:spacing w:before="120" w:after="120"/>
            <w:rPr>
              <w:rFonts w:eastAsia="宋体"/>
              <w:noProof/>
              <w:sz w:val="21"/>
              <w:szCs w:val="21"/>
              <w14:ligatures w14:val="standardContextual"/>
            </w:rPr>
          </w:pPr>
          <w:hyperlink w:anchor="_Toc179623022" w:history="1">
            <w:r w:rsidR="002B5BDD" w:rsidRPr="00026E89">
              <w:rPr>
                <w:rFonts w:eastAsia="宋体"/>
                <w:sz w:val="21"/>
                <w:szCs w:val="21"/>
                <w14:ligatures w14:val="standardContextual"/>
              </w:rPr>
              <w:t xml:space="preserve">3.8  </w:t>
            </w:r>
            <w:r w:rsidR="00026E89" w:rsidRPr="00026E89">
              <w:rPr>
                <w:rFonts w:eastAsia="宋体"/>
                <w:noProof/>
                <w:sz w:val="21"/>
                <w:szCs w:val="21"/>
                <w14:ligatures w14:val="standardContextual"/>
              </w:rPr>
              <w:t>Schedule Management</w:t>
            </w:r>
            <w:r w:rsidR="002B5BDD" w:rsidRPr="00026E89">
              <w:rPr>
                <w:rFonts w:eastAsia="宋体"/>
                <w:noProof/>
                <w:webHidden/>
                <w:sz w:val="21"/>
                <w:szCs w:val="21"/>
                <w14:ligatures w14:val="standardContextual"/>
              </w:rPr>
              <w:tab/>
            </w:r>
            <w:r w:rsidR="002B5BDD" w:rsidRPr="00026E89">
              <w:rPr>
                <w:rFonts w:eastAsia="宋体"/>
                <w:noProof/>
                <w:webHidden/>
                <w:sz w:val="21"/>
                <w:szCs w:val="21"/>
                <w14:ligatures w14:val="standardContextual"/>
              </w:rPr>
              <w:fldChar w:fldCharType="begin"/>
            </w:r>
            <w:r w:rsidR="002B5BDD" w:rsidRPr="00026E89">
              <w:rPr>
                <w:rFonts w:eastAsia="宋体"/>
                <w:noProof/>
                <w:webHidden/>
                <w:sz w:val="21"/>
                <w:szCs w:val="21"/>
                <w14:ligatures w14:val="standardContextual"/>
              </w:rPr>
              <w:instrText xml:space="preserve"> PAGEREF _Toc179623022 \h </w:instrText>
            </w:r>
            <w:r w:rsidR="002B5BDD" w:rsidRPr="00026E89">
              <w:rPr>
                <w:rFonts w:eastAsia="宋体"/>
                <w:noProof/>
                <w:webHidden/>
                <w:sz w:val="21"/>
                <w:szCs w:val="21"/>
                <w14:ligatures w14:val="standardContextual"/>
              </w:rPr>
            </w:r>
            <w:r w:rsidR="002B5BDD" w:rsidRPr="00026E89">
              <w:rPr>
                <w:rFonts w:eastAsia="宋体"/>
                <w:noProof/>
                <w:webHidden/>
                <w:sz w:val="21"/>
                <w:szCs w:val="21"/>
                <w14:ligatures w14:val="standardContextual"/>
              </w:rPr>
              <w:fldChar w:fldCharType="separate"/>
            </w:r>
            <w:r w:rsidR="002B5BDD" w:rsidRPr="00026E89">
              <w:rPr>
                <w:rFonts w:eastAsia="宋体"/>
                <w:noProof/>
                <w:webHidden/>
                <w:sz w:val="21"/>
                <w:szCs w:val="21"/>
                <w14:ligatures w14:val="standardContextual"/>
              </w:rPr>
              <w:t>20</w:t>
            </w:r>
            <w:r w:rsidR="002B5BDD" w:rsidRPr="00026E89">
              <w:rPr>
                <w:rFonts w:eastAsia="宋体"/>
                <w:noProof/>
                <w:webHidden/>
                <w:sz w:val="21"/>
                <w:szCs w:val="21"/>
                <w14:ligatures w14:val="standardContextual"/>
              </w:rPr>
              <w:fldChar w:fldCharType="end"/>
            </w:r>
          </w:hyperlink>
        </w:p>
        <w:p w14:paraId="66189236" w14:textId="777958AF" w:rsidR="002B5BDD" w:rsidRPr="00026E89" w:rsidRDefault="000970AB" w:rsidP="00026E89">
          <w:pPr>
            <w:pStyle w:val="TOC2"/>
            <w:tabs>
              <w:tab w:val="left" w:pos="840"/>
              <w:tab w:val="right" w:leader="dot" w:pos="8296"/>
            </w:tabs>
            <w:spacing w:before="120" w:after="120"/>
            <w:rPr>
              <w:rFonts w:eastAsia="宋体"/>
              <w:noProof/>
              <w:sz w:val="21"/>
              <w:szCs w:val="21"/>
              <w14:ligatures w14:val="standardContextual"/>
            </w:rPr>
          </w:pPr>
          <w:hyperlink w:anchor="_Toc179623023" w:history="1">
            <w:r w:rsidR="002B5BDD" w:rsidRPr="00026E89">
              <w:rPr>
                <w:rFonts w:eastAsia="宋体"/>
                <w:sz w:val="21"/>
                <w:szCs w:val="21"/>
                <w14:ligatures w14:val="standardContextual"/>
              </w:rPr>
              <w:t xml:space="preserve">3.9  </w:t>
            </w:r>
            <w:r w:rsidR="00026E89" w:rsidRPr="00026E89">
              <w:rPr>
                <w:rFonts w:eastAsia="宋体"/>
                <w:noProof/>
                <w:sz w:val="21"/>
                <w:szCs w:val="21"/>
                <w14:ligatures w14:val="standardContextual"/>
              </w:rPr>
              <w:t>Quality Management</w:t>
            </w:r>
            <w:r w:rsidR="002B5BDD" w:rsidRPr="00026E89">
              <w:rPr>
                <w:rFonts w:eastAsia="宋体"/>
                <w:noProof/>
                <w:webHidden/>
                <w:sz w:val="21"/>
                <w:szCs w:val="21"/>
                <w14:ligatures w14:val="standardContextual"/>
              </w:rPr>
              <w:tab/>
            </w:r>
            <w:r w:rsidR="002B5BDD" w:rsidRPr="00026E89">
              <w:rPr>
                <w:rFonts w:eastAsia="宋体"/>
                <w:noProof/>
                <w:webHidden/>
                <w:sz w:val="21"/>
                <w:szCs w:val="21"/>
                <w14:ligatures w14:val="standardContextual"/>
              </w:rPr>
              <w:fldChar w:fldCharType="begin"/>
            </w:r>
            <w:r w:rsidR="002B5BDD" w:rsidRPr="00026E89">
              <w:rPr>
                <w:rFonts w:eastAsia="宋体"/>
                <w:noProof/>
                <w:webHidden/>
                <w:sz w:val="21"/>
                <w:szCs w:val="21"/>
                <w14:ligatures w14:val="standardContextual"/>
              </w:rPr>
              <w:instrText xml:space="preserve"> PAGEREF _Toc179623023 \h </w:instrText>
            </w:r>
            <w:r w:rsidR="002B5BDD" w:rsidRPr="00026E89">
              <w:rPr>
                <w:rFonts w:eastAsia="宋体"/>
                <w:noProof/>
                <w:webHidden/>
                <w:sz w:val="21"/>
                <w:szCs w:val="21"/>
                <w14:ligatures w14:val="standardContextual"/>
              </w:rPr>
            </w:r>
            <w:r w:rsidR="002B5BDD" w:rsidRPr="00026E89">
              <w:rPr>
                <w:rFonts w:eastAsia="宋体"/>
                <w:noProof/>
                <w:webHidden/>
                <w:sz w:val="21"/>
                <w:szCs w:val="21"/>
                <w14:ligatures w14:val="standardContextual"/>
              </w:rPr>
              <w:fldChar w:fldCharType="separate"/>
            </w:r>
            <w:r w:rsidR="002B5BDD" w:rsidRPr="00026E89">
              <w:rPr>
                <w:rFonts w:eastAsia="宋体"/>
                <w:noProof/>
                <w:webHidden/>
                <w:sz w:val="21"/>
                <w:szCs w:val="21"/>
                <w14:ligatures w14:val="standardContextual"/>
              </w:rPr>
              <w:t>21</w:t>
            </w:r>
            <w:r w:rsidR="002B5BDD" w:rsidRPr="00026E89">
              <w:rPr>
                <w:rFonts w:eastAsia="宋体"/>
                <w:noProof/>
                <w:webHidden/>
                <w:sz w:val="21"/>
                <w:szCs w:val="21"/>
                <w14:ligatures w14:val="standardContextual"/>
              </w:rPr>
              <w:fldChar w:fldCharType="end"/>
            </w:r>
          </w:hyperlink>
        </w:p>
        <w:p w14:paraId="57AE1B13" w14:textId="4080C1A9" w:rsidR="002B5BDD" w:rsidRPr="00026E89" w:rsidRDefault="000970AB" w:rsidP="00026E89">
          <w:pPr>
            <w:pStyle w:val="TOC2"/>
            <w:tabs>
              <w:tab w:val="left" w:pos="840"/>
              <w:tab w:val="right" w:leader="dot" w:pos="8296"/>
            </w:tabs>
            <w:spacing w:before="120" w:after="120"/>
            <w:rPr>
              <w:rFonts w:eastAsia="宋体"/>
              <w:noProof/>
              <w:sz w:val="21"/>
              <w:szCs w:val="21"/>
              <w14:ligatures w14:val="standardContextual"/>
            </w:rPr>
          </w:pPr>
          <w:hyperlink w:anchor="_Toc179623024" w:history="1">
            <w:r w:rsidR="002B5BDD" w:rsidRPr="00026E89">
              <w:rPr>
                <w:rFonts w:eastAsia="宋体"/>
                <w:sz w:val="21"/>
                <w:szCs w:val="21"/>
                <w14:ligatures w14:val="standardContextual"/>
              </w:rPr>
              <w:t xml:space="preserve">3.10  </w:t>
            </w:r>
            <w:r w:rsidR="00026E89" w:rsidRPr="00026E89">
              <w:rPr>
                <w:rFonts w:eastAsia="宋体"/>
                <w:noProof/>
                <w:sz w:val="21"/>
                <w:szCs w:val="21"/>
                <w14:ligatures w14:val="standardContextual"/>
              </w:rPr>
              <w:t>Safety Management</w:t>
            </w:r>
            <w:r w:rsidR="002B5BDD" w:rsidRPr="00026E89">
              <w:rPr>
                <w:rFonts w:eastAsia="宋体"/>
                <w:noProof/>
                <w:webHidden/>
                <w:sz w:val="21"/>
                <w:szCs w:val="21"/>
                <w14:ligatures w14:val="standardContextual"/>
              </w:rPr>
              <w:tab/>
            </w:r>
            <w:r w:rsidR="002B5BDD" w:rsidRPr="00026E89">
              <w:rPr>
                <w:rFonts w:eastAsia="宋体"/>
                <w:noProof/>
                <w:webHidden/>
                <w:sz w:val="21"/>
                <w:szCs w:val="21"/>
                <w14:ligatures w14:val="standardContextual"/>
              </w:rPr>
              <w:fldChar w:fldCharType="begin"/>
            </w:r>
            <w:r w:rsidR="002B5BDD" w:rsidRPr="00026E89">
              <w:rPr>
                <w:rFonts w:eastAsia="宋体"/>
                <w:noProof/>
                <w:webHidden/>
                <w:sz w:val="21"/>
                <w:szCs w:val="21"/>
                <w14:ligatures w14:val="standardContextual"/>
              </w:rPr>
              <w:instrText xml:space="preserve"> PAGEREF _Toc179623024 \h </w:instrText>
            </w:r>
            <w:r w:rsidR="002B5BDD" w:rsidRPr="00026E89">
              <w:rPr>
                <w:rFonts w:eastAsia="宋体"/>
                <w:noProof/>
                <w:webHidden/>
                <w:sz w:val="21"/>
                <w:szCs w:val="21"/>
                <w14:ligatures w14:val="standardContextual"/>
              </w:rPr>
            </w:r>
            <w:r w:rsidR="002B5BDD" w:rsidRPr="00026E89">
              <w:rPr>
                <w:rFonts w:eastAsia="宋体"/>
                <w:noProof/>
                <w:webHidden/>
                <w:sz w:val="21"/>
                <w:szCs w:val="21"/>
                <w14:ligatures w14:val="standardContextual"/>
              </w:rPr>
              <w:fldChar w:fldCharType="separate"/>
            </w:r>
            <w:r w:rsidR="002B5BDD" w:rsidRPr="00026E89">
              <w:rPr>
                <w:rFonts w:eastAsia="宋体"/>
                <w:noProof/>
                <w:webHidden/>
                <w:sz w:val="21"/>
                <w:szCs w:val="21"/>
                <w14:ligatures w14:val="standardContextual"/>
              </w:rPr>
              <w:t>22</w:t>
            </w:r>
            <w:r w:rsidR="002B5BDD" w:rsidRPr="00026E89">
              <w:rPr>
                <w:rFonts w:eastAsia="宋体"/>
                <w:noProof/>
                <w:webHidden/>
                <w:sz w:val="21"/>
                <w:szCs w:val="21"/>
                <w14:ligatures w14:val="standardContextual"/>
              </w:rPr>
              <w:fldChar w:fldCharType="end"/>
            </w:r>
          </w:hyperlink>
        </w:p>
        <w:p w14:paraId="4D51929A" w14:textId="53587A90" w:rsidR="002B5BDD" w:rsidRPr="00026E89" w:rsidRDefault="000970AB" w:rsidP="00026E89">
          <w:pPr>
            <w:pStyle w:val="TOC2"/>
            <w:tabs>
              <w:tab w:val="left" w:pos="840"/>
              <w:tab w:val="right" w:leader="dot" w:pos="8296"/>
            </w:tabs>
            <w:spacing w:before="120" w:after="120"/>
            <w:rPr>
              <w:rFonts w:eastAsia="宋体"/>
              <w:noProof/>
              <w:sz w:val="21"/>
              <w:szCs w:val="21"/>
              <w14:ligatures w14:val="standardContextual"/>
            </w:rPr>
          </w:pPr>
          <w:hyperlink w:anchor="_Toc179623025" w:history="1">
            <w:r w:rsidR="002B5BDD" w:rsidRPr="00026E89">
              <w:rPr>
                <w:rFonts w:eastAsia="宋体"/>
                <w:sz w:val="21"/>
                <w:szCs w:val="21"/>
                <w14:ligatures w14:val="standardContextual"/>
              </w:rPr>
              <w:t xml:space="preserve">3.11  </w:t>
            </w:r>
            <w:r w:rsidR="00026E89" w:rsidRPr="00026E89">
              <w:rPr>
                <w:rFonts w:eastAsia="宋体"/>
                <w:noProof/>
                <w:sz w:val="21"/>
                <w:szCs w:val="21"/>
                <w14:ligatures w14:val="standardContextual"/>
              </w:rPr>
              <w:t>Logistics Management</w:t>
            </w:r>
            <w:r w:rsidR="002B5BDD" w:rsidRPr="00026E89">
              <w:rPr>
                <w:rFonts w:eastAsia="宋体"/>
                <w:noProof/>
                <w:webHidden/>
                <w:sz w:val="21"/>
                <w:szCs w:val="21"/>
                <w14:ligatures w14:val="standardContextual"/>
              </w:rPr>
              <w:tab/>
            </w:r>
            <w:r w:rsidR="002B5BDD" w:rsidRPr="00026E89">
              <w:rPr>
                <w:rFonts w:eastAsia="宋体"/>
                <w:noProof/>
                <w:webHidden/>
                <w:sz w:val="21"/>
                <w:szCs w:val="21"/>
                <w14:ligatures w14:val="standardContextual"/>
              </w:rPr>
              <w:fldChar w:fldCharType="begin"/>
            </w:r>
            <w:r w:rsidR="002B5BDD" w:rsidRPr="00026E89">
              <w:rPr>
                <w:rFonts w:eastAsia="宋体"/>
                <w:noProof/>
                <w:webHidden/>
                <w:sz w:val="21"/>
                <w:szCs w:val="21"/>
                <w14:ligatures w14:val="standardContextual"/>
              </w:rPr>
              <w:instrText xml:space="preserve"> PAGEREF _Toc179623025 \h </w:instrText>
            </w:r>
            <w:r w:rsidR="002B5BDD" w:rsidRPr="00026E89">
              <w:rPr>
                <w:rFonts w:eastAsia="宋体"/>
                <w:noProof/>
                <w:webHidden/>
                <w:sz w:val="21"/>
                <w:szCs w:val="21"/>
                <w14:ligatures w14:val="standardContextual"/>
              </w:rPr>
            </w:r>
            <w:r w:rsidR="002B5BDD" w:rsidRPr="00026E89">
              <w:rPr>
                <w:rFonts w:eastAsia="宋体"/>
                <w:noProof/>
                <w:webHidden/>
                <w:sz w:val="21"/>
                <w:szCs w:val="21"/>
                <w14:ligatures w14:val="standardContextual"/>
              </w:rPr>
              <w:fldChar w:fldCharType="separate"/>
            </w:r>
            <w:r w:rsidR="002B5BDD" w:rsidRPr="00026E89">
              <w:rPr>
                <w:rFonts w:eastAsia="宋体"/>
                <w:noProof/>
                <w:webHidden/>
                <w:sz w:val="21"/>
                <w:szCs w:val="21"/>
                <w14:ligatures w14:val="standardContextual"/>
              </w:rPr>
              <w:t>22</w:t>
            </w:r>
            <w:r w:rsidR="002B5BDD" w:rsidRPr="00026E89">
              <w:rPr>
                <w:rFonts w:eastAsia="宋体"/>
                <w:noProof/>
                <w:webHidden/>
                <w:sz w:val="21"/>
                <w:szCs w:val="21"/>
                <w14:ligatures w14:val="standardContextual"/>
              </w:rPr>
              <w:fldChar w:fldCharType="end"/>
            </w:r>
          </w:hyperlink>
        </w:p>
        <w:p w14:paraId="4D71EA99" w14:textId="51A0AFCF" w:rsidR="002B5BDD" w:rsidRPr="00026E89" w:rsidRDefault="000970AB" w:rsidP="00026E89">
          <w:pPr>
            <w:pStyle w:val="TOC2"/>
            <w:tabs>
              <w:tab w:val="left" w:pos="840"/>
              <w:tab w:val="right" w:leader="dot" w:pos="8296"/>
            </w:tabs>
            <w:spacing w:before="120" w:after="120"/>
            <w:rPr>
              <w:rFonts w:eastAsia="宋体"/>
              <w:noProof/>
              <w:sz w:val="21"/>
              <w:szCs w:val="21"/>
              <w14:ligatures w14:val="standardContextual"/>
            </w:rPr>
          </w:pPr>
          <w:hyperlink w:anchor="_Toc179623026" w:history="1">
            <w:r w:rsidR="002B5BDD" w:rsidRPr="00026E89">
              <w:rPr>
                <w:rFonts w:eastAsia="宋体"/>
                <w:sz w:val="21"/>
                <w:szCs w:val="21"/>
                <w14:ligatures w14:val="standardContextual"/>
              </w:rPr>
              <w:t xml:space="preserve">3.12  </w:t>
            </w:r>
            <w:r w:rsidR="00026E89" w:rsidRPr="00026E89">
              <w:rPr>
                <w:rFonts w:eastAsia="宋体"/>
                <w:noProof/>
                <w:sz w:val="21"/>
                <w:szCs w:val="21"/>
                <w14:ligatures w14:val="standardContextual"/>
              </w:rPr>
              <w:t>Information Management</w:t>
            </w:r>
            <w:r w:rsidR="002B5BDD" w:rsidRPr="00026E89">
              <w:rPr>
                <w:rFonts w:eastAsia="宋体"/>
                <w:noProof/>
                <w:webHidden/>
                <w:sz w:val="21"/>
                <w:szCs w:val="21"/>
                <w14:ligatures w14:val="standardContextual"/>
              </w:rPr>
              <w:tab/>
            </w:r>
            <w:r w:rsidR="002B5BDD" w:rsidRPr="00026E89">
              <w:rPr>
                <w:rFonts w:eastAsia="宋体"/>
                <w:noProof/>
                <w:webHidden/>
                <w:sz w:val="21"/>
                <w:szCs w:val="21"/>
                <w14:ligatures w14:val="standardContextual"/>
              </w:rPr>
              <w:fldChar w:fldCharType="begin"/>
            </w:r>
            <w:r w:rsidR="002B5BDD" w:rsidRPr="00026E89">
              <w:rPr>
                <w:rFonts w:eastAsia="宋体"/>
                <w:noProof/>
                <w:webHidden/>
                <w:sz w:val="21"/>
                <w:szCs w:val="21"/>
                <w14:ligatures w14:val="standardContextual"/>
              </w:rPr>
              <w:instrText xml:space="preserve"> PAGEREF _Toc179623026 \h </w:instrText>
            </w:r>
            <w:r w:rsidR="002B5BDD" w:rsidRPr="00026E89">
              <w:rPr>
                <w:rFonts w:eastAsia="宋体"/>
                <w:noProof/>
                <w:webHidden/>
                <w:sz w:val="21"/>
                <w:szCs w:val="21"/>
                <w14:ligatures w14:val="standardContextual"/>
              </w:rPr>
            </w:r>
            <w:r w:rsidR="002B5BDD" w:rsidRPr="00026E89">
              <w:rPr>
                <w:rFonts w:eastAsia="宋体"/>
                <w:noProof/>
                <w:webHidden/>
                <w:sz w:val="21"/>
                <w:szCs w:val="21"/>
                <w14:ligatures w14:val="standardContextual"/>
              </w:rPr>
              <w:fldChar w:fldCharType="separate"/>
            </w:r>
            <w:r w:rsidR="002B5BDD" w:rsidRPr="00026E89">
              <w:rPr>
                <w:rFonts w:eastAsia="宋体"/>
                <w:noProof/>
                <w:webHidden/>
                <w:sz w:val="21"/>
                <w:szCs w:val="21"/>
                <w14:ligatures w14:val="standardContextual"/>
              </w:rPr>
              <w:t>23</w:t>
            </w:r>
            <w:r w:rsidR="002B5BDD" w:rsidRPr="00026E89">
              <w:rPr>
                <w:rFonts w:eastAsia="宋体"/>
                <w:noProof/>
                <w:webHidden/>
                <w:sz w:val="21"/>
                <w:szCs w:val="21"/>
                <w14:ligatures w14:val="standardContextual"/>
              </w:rPr>
              <w:fldChar w:fldCharType="end"/>
            </w:r>
          </w:hyperlink>
        </w:p>
        <w:p w14:paraId="2641C274" w14:textId="0BEE1B42" w:rsidR="002B5BDD" w:rsidRPr="00026E89" w:rsidRDefault="000970AB" w:rsidP="00026E89">
          <w:pPr>
            <w:pStyle w:val="TOC1"/>
            <w:tabs>
              <w:tab w:val="left" w:pos="420"/>
              <w:tab w:val="right" w:leader="dot" w:pos="8296"/>
            </w:tabs>
            <w:rPr>
              <w:rFonts w:cs="Times New Roman"/>
              <w:bCs/>
              <w:noProof/>
              <w14:ligatures w14:val="standardContextual"/>
            </w:rPr>
          </w:pPr>
          <w:hyperlink w:anchor="_Toc179623027" w:history="1">
            <w:r w:rsidR="002B5BDD" w:rsidRPr="00026E89">
              <w:rPr>
                <w:bCs/>
                <w14:ligatures w14:val="standardContextual"/>
              </w:rPr>
              <w:t xml:space="preserve">4  </w:t>
            </w:r>
            <w:r w:rsidR="00026E89" w:rsidRPr="00026E89">
              <w:rPr>
                <w:rFonts w:cs="Times New Roman"/>
                <w:bCs/>
                <w:noProof/>
                <w14:ligatures w14:val="standardContextual"/>
              </w:rPr>
              <w:t>Process Support Systems</w:t>
            </w:r>
            <w:r w:rsidR="002B5BDD" w:rsidRPr="00026E89">
              <w:rPr>
                <w:rFonts w:cs="Times New Roman"/>
                <w:bCs/>
                <w:noProof/>
                <w:webHidden/>
                <w14:ligatures w14:val="standardContextual"/>
              </w:rPr>
              <w:tab/>
            </w:r>
            <w:r w:rsidR="002B5BDD" w:rsidRPr="00026E89">
              <w:rPr>
                <w:rFonts w:cs="Times New Roman"/>
                <w:bCs/>
                <w:noProof/>
                <w:webHidden/>
                <w14:ligatures w14:val="standardContextual"/>
              </w:rPr>
              <w:fldChar w:fldCharType="begin"/>
            </w:r>
            <w:r w:rsidR="002B5BDD" w:rsidRPr="00026E89">
              <w:rPr>
                <w:rFonts w:cs="Times New Roman"/>
                <w:bCs/>
                <w:noProof/>
                <w:webHidden/>
                <w14:ligatures w14:val="standardContextual"/>
              </w:rPr>
              <w:instrText xml:space="preserve"> PAGEREF _Toc179623027 \h </w:instrText>
            </w:r>
            <w:r w:rsidR="002B5BDD" w:rsidRPr="00026E89">
              <w:rPr>
                <w:rFonts w:cs="Times New Roman"/>
                <w:bCs/>
                <w:noProof/>
                <w:webHidden/>
                <w14:ligatures w14:val="standardContextual"/>
              </w:rPr>
            </w:r>
            <w:r w:rsidR="002B5BDD" w:rsidRPr="00026E89">
              <w:rPr>
                <w:rFonts w:cs="Times New Roman"/>
                <w:bCs/>
                <w:noProof/>
                <w:webHidden/>
                <w14:ligatures w14:val="standardContextual"/>
              </w:rPr>
              <w:fldChar w:fldCharType="separate"/>
            </w:r>
            <w:r w:rsidR="002B5BDD" w:rsidRPr="00026E89">
              <w:rPr>
                <w:rFonts w:cs="Times New Roman"/>
                <w:bCs/>
                <w:noProof/>
                <w:webHidden/>
                <w14:ligatures w14:val="standardContextual"/>
              </w:rPr>
              <w:t>23</w:t>
            </w:r>
            <w:r w:rsidR="002B5BDD" w:rsidRPr="00026E89">
              <w:rPr>
                <w:rFonts w:cs="Times New Roman"/>
                <w:bCs/>
                <w:noProof/>
                <w:webHidden/>
                <w14:ligatures w14:val="standardContextual"/>
              </w:rPr>
              <w:fldChar w:fldCharType="end"/>
            </w:r>
          </w:hyperlink>
        </w:p>
        <w:p w14:paraId="43CDB1EF" w14:textId="05E9068A" w:rsidR="002B5BDD" w:rsidRPr="00026E89" w:rsidRDefault="000970AB" w:rsidP="00026E89">
          <w:pPr>
            <w:pStyle w:val="TOC2"/>
            <w:tabs>
              <w:tab w:val="left" w:pos="840"/>
              <w:tab w:val="right" w:leader="dot" w:pos="8296"/>
            </w:tabs>
            <w:spacing w:before="120" w:after="120"/>
            <w:rPr>
              <w:rFonts w:eastAsia="宋体"/>
              <w:noProof/>
              <w:sz w:val="21"/>
              <w:szCs w:val="21"/>
              <w14:ligatures w14:val="standardContextual"/>
            </w:rPr>
          </w:pPr>
          <w:hyperlink w:anchor="_Toc179623028" w:history="1">
            <w:r w:rsidR="002B5BDD" w:rsidRPr="00026E89">
              <w:rPr>
                <w:rFonts w:eastAsia="宋体"/>
                <w:sz w:val="21"/>
                <w:szCs w:val="21"/>
                <w14:ligatures w14:val="standardContextual"/>
              </w:rPr>
              <w:t xml:space="preserve">4.1  </w:t>
            </w:r>
            <w:r w:rsidR="00026E89" w:rsidRPr="00026E89">
              <w:rPr>
                <w:rFonts w:eastAsia="宋体"/>
                <w:noProof/>
                <w:sz w:val="21"/>
                <w:szCs w:val="21"/>
                <w14:ligatures w14:val="standardContextual"/>
              </w:rPr>
              <w:t>Chemical System</w:t>
            </w:r>
            <w:r w:rsidR="002B5BDD" w:rsidRPr="00026E89">
              <w:rPr>
                <w:rFonts w:eastAsia="宋体"/>
                <w:noProof/>
                <w:webHidden/>
                <w:sz w:val="21"/>
                <w:szCs w:val="21"/>
                <w14:ligatures w14:val="standardContextual"/>
              </w:rPr>
              <w:tab/>
            </w:r>
            <w:r w:rsidR="002B5BDD" w:rsidRPr="00026E89">
              <w:rPr>
                <w:rFonts w:eastAsia="宋体"/>
                <w:noProof/>
                <w:webHidden/>
                <w:sz w:val="21"/>
                <w:szCs w:val="21"/>
                <w14:ligatures w14:val="standardContextual"/>
              </w:rPr>
              <w:fldChar w:fldCharType="begin"/>
            </w:r>
            <w:r w:rsidR="002B5BDD" w:rsidRPr="00026E89">
              <w:rPr>
                <w:rFonts w:eastAsia="宋体"/>
                <w:noProof/>
                <w:webHidden/>
                <w:sz w:val="21"/>
                <w:szCs w:val="21"/>
                <w14:ligatures w14:val="standardContextual"/>
              </w:rPr>
              <w:instrText xml:space="preserve"> PAGEREF _Toc179623028 \h </w:instrText>
            </w:r>
            <w:r w:rsidR="002B5BDD" w:rsidRPr="00026E89">
              <w:rPr>
                <w:rFonts w:eastAsia="宋体"/>
                <w:noProof/>
                <w:webHidden/>
                <w:sz w:val="21"/>
                <w:szCs w:val="21"/>
                <w14:ligatures w14:val="standardContextual"/>
              </w:rPr>
            </w:r>
            <w:r w:rsidR="002B5BDD" w:rsidRPr="00026E89">
              <w:rPr>
                <w:rFonts w:eastAsia="宋体"/>
                <w:noProof/>
                <w:webHidden/>
                <w:sz w:val="21"/>
                <w:szCs w:val="21"/>
                <w14:ligatures w14:val="standardContextual"/>
              </w:rPr>
              <w:fldChar w:fldCharType="separate"/>
            </w:r>
            <w:r w:rsidR="002B5BDD" w:rsidRPr="00026E89">
              <w:rPr>
                <w:rFonts w:eastAsia="宋体"/>
                <w:noProof/>
                <w:webHidden/>
                <w:sz w:val="21"/>
                <w:szCs w:val="21"/>
                <w14:ligatures w14:val="standardContextual"/>
              </w:rPr>
              <w:t>23</w:t>
            </w:r>
            <w:r w:rsidR="002B5BDD" w:rsidRPr="00026E89">
              <w:rPr>
                <w:rFonts w:eastAsia="宋体"/>
                <w:noProof/>
                <w:webHidden/>
                <w:sz w:val="21"/>
                <w:szCs w:val="21"/>
                <w14:ligatures w14:val="standardContextual"/>
              </w:rPr>
              <w:fldChar w:fldCharType="end"/>
            </w:r>
          </w:hyperlink>
        </w:p>
        <w:p w14:paraId="452FF6D7" w14:textId="3BCACA03" w:rsidR="002B5BDD" w:rsidRPr="00026E89" w:rsidRDefault="000970AB" w:rsidP="00026E89">
          <w:pPr>
            <w:pStyle w:val="TOC2"/>
            <w:tabs>
              <w:tab w:val="left" w:pos="840"/>
              <w:tab w:val="right" w:leader="dot" w:pos="8296"/>
            </w:tabs>
            <w:spacing w:before="120" w:after="120"/>
            <w:rPr>
              <w:rFonts w:eastAsia="宋体"/>
              <w:noProof/>
              <w:sz w:val="21"/>
              <w:szCs w:val="21"/>
              <w14:ligatures w14:val="standardContextual"/>
            </w:rPr>
          </w:pPr>
          <w:hyperlink w:anchor="_Toc179623029" w:history="1">
            <w:r w:rsidR="002B5BDD" w:rsidRPr="00026E89">
              <w:rPr>
                <w:rFonts w:eastAsia="宋体"/>
                <w:sz w:val="21"/>
                <w:szCs w:val="21"/>
                <w14:ligatures w14:val="standardContextual"/>
              </w:rPr>
              <w:t xml:space="preserve">4.2  </w:t>
            </w:r>
            <w:r w:rsidR="00026E89" w:rsidRPr="00026E89">
              <w:rPr>
                <w:rFonts w:eastAsia="宋体"/>
                <w:noProof/>
                <w:sz w:val="21"/>
                <w:szCs w:val="21"/>
                <w14:ligatures w14:val="standardContextual"/>
              </w:rPr>
              <w:t>Special Gas Supply System</w:t>
            </w:r>
            <w:r w:rsidR="002B5BDD" w:rsidRPr="00026E89">
              <w:rPr>
                <w:rFonts w:eastAsia="宋体"/>
                <w:noProof/>
                <w:webHidden/>
                <w:sz w:val="21"/>
                <w:szCs w:val="21"/>
                <w14:ligatures w14:val="standardContextual"/>
              </w:rPr>
              <w:tab/>
            </w:r>
            <w:r w:rsidR="002B5BDD" w:rsidRPr="00026E89">
              <w:rPr>
                <w:rFonts w:eastAsia="宋体"/>
                <w:noProof/>
                <w:webHidden/>
                <w:sz w:val="21"/>
                <w:szCs w:val="21"/>
                <w14:ligatures w14:val="standardContextual"/>
              </w:rPr>
              <w:fldChar w:fldCharType="begin"/>
            </w:r>
            <w:r w:rsidR="002B5BDD" w:rsidRPr="00026E89">
              <w:rPr>
                <w:rFonts w:eastAsia="宋体"/>
                <w:noProof/>
                <w:webHidden/>
                <w:sz w:val="21"/>
                <w:szCs w:val="21"/>
                <w14:ligatures w14:val="standardContextual"/>
              </w:rPr>
              <w:instrText xml:space="preserve"> PAGEREF _Toc179623029 \h </w:instrText>
            </w:r>
            <w:r w:rsidR="002B5BDD" w:rsidRPr="00026E89">
              <w:rPr>
                <w:rFonts w:eastAsia="宋体"/>
                <w:noProof/>
                <w:webHidden/>
                <w:sz w:val="21"/>
                <w:szCs w:val="21"/>
                <w14:ligatures w14:val="standardContextual"/>
              </w:rPr>
            </w:r>
            <w:r w:rsidR="002B5BDD" w:rsidRPr="00026E89">
              <w:rPr>
                <w:rFonts w:eastAsia="宋体"/>
                <w:noProof/>
                <w:webHidden/>
                <w:sz w:val="21"/>
                <w:szCs w:val="21"/>
                <w14:ligatures w14:val="standardContextual"/>
              </w:rPr>
              <w:fldChar w:fldCharType="separate"/>
            </w:r>
            <w:r w:rsidR="002B5BDD" w:rsidRPr="00026E89">
              <w:rPr>
                <w:rFonts w:eastAsia="宋体"/>
                <w:noProof/>
                <w:webHidden/>
                <w:sz w:val="21"/>
                <w:szCs w:val="21"/>
                <w14:ligatures w14:val="standardContextual"/>
              </w:rPr>
              <w:t>25</w:t>
            </w:r>
            <w:r w:rsidR="002B5BDD" w:rsidRPr="00026E89">
              <w:rPr>
                <w:rFonts w:eastAsia="宋体"/>
                <w:noProof/>
                <w:webHidden/>
                <w:sz w:val="21"/>
                <w:szCs w:val="21"/>
                <w14:ligatures w14:val="standardContextual"/>
              </w:rPr>
              <w:fldChar w:fldCharType="end"/>
            </w:r>
          </w:hyperlink>
        </w:p>
        <w:p w14:paraId="5C1D67DA" w14:textId="270B7C6E" w:rsidR="002B5BDD" w:rsidRPr="00026E89" w:rsidRDefault="000970AB" w:rsidP="00026E89">
          <w:pPr>
            <w:pStyle w:val="TOC2"/>
            <w:tabs>
              <w:tab w:val="left" w:pos="840"/>
              <w:tab w:val="right" w:leader="dot" w:pos="8296"/>
            </w:tabs>
            <w:spacing w:before="120" w:after="120"/>
            <w:rPr>
              <w:rFonts w:eastAsia="宋体"/>
              <w:noProof/>
              <w:sz w:val="21"/>
              <w:szCs w:val="21"/>
              <w14:ligatures w14:val="standardContextual"/>
            </w:rPr>
          </w:pPr>
          <w:hyperlink w:anchor="_Toc179623030" w:history="1">
            <w:r w:rsidR="002B5BDD" w:rsidRPr="00026E89">
              <w:rPr>
                <w:rFonts w:eastAsia="宋体"/>
                <w:sz w:val="21"/>
                <w:szCs w:val="21"/>
                <w14:ligatures w14:val="standardContextual"/>
              </w:rPr>
              <w:t xml:space="preserve">4.3  </w:t>
            </w:r>
            <w:r w:rsidR="00026E89" w:rsidRPr="00026E89">
              <w:rPr>
                <w:rFonts w:eastAsia="宋体"/>
                <w:noProof/>
                <w:sz w:val="21"/>
                <w:szCs w:val="21"/>
                <w14:ligatures w14:val="standardContextual"/>
              </w:rPr>
              <w:t>Process Purified Water System</w:t>
            </w:r>
            <w:r w:rsidR="002B5BDD" w:rsidRPr="00026E89">
              <w:rPr>
                <w:rFonts w:eastAsia="宋体"/>
                <w:noProof/>
                <w:webHidden/>
                <w:sz w:val="21"/>
                <w:szCs w:val="21"/>
                <w14:ligatures w14:val="standardContextual"/>
              </w:rPr>
              <w:tab/>
            </w:r>
            <w:r w:rsidR="002B5BDD" w:rsidRPr="00026E89">
              <w:rPr>
                <w:rFonts w:eastAsia="宋体"/>
                <w:noProof/>
                <w:webHidden/>
                <w:sz w:val="21"/>
                <w:szCs w:val="21"/>
                <w14:ligatures w14:val="standardContextual"/>
              </w:rPr>
              <w:fldChar w:fldCharType="begin"/>
            </w:r>
            <w:r w:rsidR="002B5BDD" w:rsidRPr="00026E89">
              <w:rPr>
                <w:rFonts w:eastAsia="宋体"/>
                <w:noProof/>
                <w:webHidden/>
                <w:sz w:val="21"/>
                <w:szCs w:val="21"/>
                <w14:ligatures w14:val="standardContextual"/>
              </w:rPr>
              <w:instrText xml:space="preserve"> PAGEREF _Toc179623030 \h </w:instrText>
            </w:r>
            <w:r w:rsidR="002B5BDD" w:rsidRPr="00026E89">
              <w:rPr>
                <w:rFonts w:eastAsia="宋体"/>
                <w:noProof/>
                <w:webHidden/>
                <w:sz w:val="21"/>
                <w:szCs w:val="21"/>
                <w14:ligatures w14:val="standardContextual"/>
              </w:rPr>
            </w:r>
            <w:r w:rsidR="002B5BDD" w:rsidRPr="00026E89">
              <w:rPr>
                <w:rFonts w:eastAsia="宋体"/>
                <w:noProof/>
                <w:webHidden/>
                <w:sz w:val="21"/>
                <w:szCs w:val="21"/>
                <w14:ligatures w14:val="standardContextual"/>
              </w:rPr>
              <w:fldChar w:fldCharType="separate"/>
            </w:r>
            <w:r w:rsidR="002B5BDD" w:rsidRPr="00026E89">
              <w:rPr>
                <w:rFonts w:eastAsia="宋体"/>
                <w:noProof/>
                <w:webHidden/>
                <w:sz w:val="21"/>
                <w:szCs w:val="21"/>
                <w14:ligatures w14:val="standardContextual"/>
              </w:rPr>
              <w:t>27</w:t>
            </w:r>
            <w:r w:rsidR="002B5BDD" w:rsidRPr="00026E89">
              <w:rPr>
                <w:rFonts w:eastAsia="宋体"/>
                <w:noProof/>
                <w:webHidden/>
                <w:sz w:val="21"/>
                <w:szCs w:val="21"/>
                <w14:ligatures w14:val="standardContextual"/>
              </w:rPr>
              <w:fldChar w:fldCharType="end"/>
            </w:r>
          </w:hyperlink>
        </w:p>
        <w:p w14:paraId="6F25F68D" w14:textId="35543C2B" w:rsidR="002B5BDD" w:rsidRPr="00026E89" w:rsidRDefault="000970AB" w:rsidP="00026E89">
          <w:pPr>
            <w:pStyle w:val="TOC2"/>
            <w:tabs>
              <w:tab w:val="left" w:pos="840"/>
              <w:tab w:val="right" w:leader="dot" w:pos="8296"/>
            </w:tabs>
            <w:spacing w:before="120" w:after="120"/>
            <w:rPr>
              <w:rFonts w:eastAsia="宋体"/>
              <w:noProof/>
              <w:sz w:val="21"/>
              <w:szCs w:val="21"/>
              <w14:ligatures w14:val="standardContextual"/>
            </w:rPr>
          </w:pPr>
          <w:hyperlink w:anchor="_Toc179623031" w:history="1">
            <w:r w:rsidR="002B5BDD" w:rsidRPr="00026E89">
              <w:rPr>
                <w:rFonts w:eastAsia="宋体"/>
                <w:sz w:val="21"/>
                <w:szCs w:val="21"/>
                <w14:ligatures w14:val="standardContextual"/>
              </w:rPr>
              <w:t xml:space="preserve">4.4  </w:t>
            </w:r>
            <w:r w:rsidR="00026E89" w:rsidRPr="00026E89">
              <w:rPr>
                <w:rFonts w:eastAsia="宋体"/>
                <w:noProof/>
                <w:sz w:val="21"/>
                <w:szCs w:val="21"/>
                <w14:ligatures w14:val="standardContextual"/>
              </w:rPr>
              <w:t>Process Power Distribution System</w:t>
            </w:r>
            <w:r w:rsidR="002B5BDD" w:rsidRPr="00026E89">
              <w:rPr>
                <w:rFonts w:eastAsia="宋体"/>
                <w:noProof/>
                <w:webHidden/>
                <w:sz w:val="21"/>
                <w:szCs w:val="21"/>
                <w14:ligatures w14:val="standardContextual"/>
              </w:rPr>
              <w:tab/>
            </w:r>
            <w:r w:rsidR="002B5BDD" w:rsidRPr="00026E89">
              <w:rPr>
                <w:rFonts w:eastAsia="宋体"/>
                <w:noProof/>
                <w:webHidden/>
                <w:sz w:val="21"/>
                <w:szCs w:val="21"/>
                <w14:ligatures w14:val="standardContextual"/>
              </w:rPr>
              <w:fldChar w:fldCharType="begin"/>
            </w:r>
            <w:r w:rsidR="002B5BDD" w:rsidRPr="00026E89">
              <w:rPr>
                <w:rFonts w:eastAsia="宋体"/>
                <w:noProof/>
                <w:webHidden/>
                <w:sz w:val="21"/>
                <w:szCs w:val="21"/>
                <w14:ligatures w14:val="standardContextual"/>
              </w:rPr>
              <w:instrText xml:space="preserve"> PAGEREF _Toc179623031 \h </w:instrText>
            </w:r>
            <w:r w:rsidR="002B5BDD" w:rsidRPr="00026E89">
              <w:rPr>
                <w:rFonts w:eastAsia="宋体"/>
                <w:noProof/>
                <w:webHidden/>
                <w:sz w:val="21"/>
                <w:szCs w:val="21"/>
                <w14:ligatures w14:val="standardContextual"/>
              </w:rPr>
            </w:r>
            <w:r w:rsidR="002B5BDD" w:rsidRPr="00026E89">
              <w:rPr>
                <w:rFonts w:eastAsia="宋体"/>
                <w:noProof/>
                <w:webHidden/>
                <w:sz w:val="21"/>
                <w:szCs w:val="21"/>
                <w14:ligatures w14:val="standardContextual"/>
              </w:rPr>
              <w:fldChar w:fldCharType="separate"/>
            </w:r>
            <w:r w:rsidR="002B5BDD" w:rsidRPr="00026E89">
              <w:rPr>
                <w:rFonts w:eastAsia="宋体"/>
                <w:noProof/>
                <w:webHidden/>
                <w:sz w:val="21"/>
                <w:szCs w:val="21"/>
                <w14:ligatures w14:val="standardContextual"/>
              </w:rPr>
              <w:t>29</w:t>
            </w:r>
            <w:r w:rsidR="002B5BDD" w:rsidRPr="00026E89">
              <w:rPr>
                <w:rFonts w:eastAsia="宋体"/>
                <w:noProof/>
                <w:webHidden/>
                <w:sz w:val="21"/>
                <w:szCs w:val="21"/>
                <w14:ligatures w14:val="standardContextual"/>
              </w:rPr>
              <w:fldChar w:fldCharType="end"/>
            </w:r>
          </w:hyperlink>
        </w:p>
        <w:p w14:paraId="1E706FB1" w14:textId="352B6E36" w:rsidR="002B5BDD" w:rsidRPr="00026E89" w:rsidRDefault="000970AB" w:rsidP="00026E89">
          <w:pPr>
            <w:pStyle w:val="TOC1"/>
            <w:tabs>
              <w:tab w:val="left" w:pos="420"/>
              <w:tab w:val="right" w:leader="dot" w:pos="8296"/>
            </w:tabs>
            <w:rPr>
              <w:rFonts w:cs="Times New Roman"/>
              <w:bCs/>
              <w:noProof/>
              <w14:ligatures w14:val="standardContextual"/>
            </w:rPr>
          </w:pPr>
          <w:hyperlink w:anchor="_Toc179623032" w:history="1">
            <w:r w:rsidR="002B5BDD" w:rsidRPr="00026E89">
              <w:rPr>
                <w:bCs/>
                <w14:ligatures w14:val="standardContextual"/>
              </w:rPr>
              <w:t xml:space="preserve">5  </w:t>
            </w:r>
            <w:r w:rsidR="00026E89" w:rsidRPr="00026E89">
              <w:rPr>
                <w:rFonts w:cs="Times New Roman"/>
                <w:bCs/>
                <w:noProof/>
                <w14:ligatures w14:val="standardContextual"/>
              </w:rPr>
              <w:t>Environmental Protection System</w:t>
            </w:r>
            <w:r w:rsidR="002B5BDD" w:rsidRPr="00026E89">
              <w:rPr>
                <w:rFonts w:cs="Times New Roman"/>
                <w:bCs/>
                <w:noProof/>
                <w:webHidden/>
                <w14:ligatures w14:val="standardContextual"/>
              </w:rPr>
              <w:tab/>
            </w:r>
            <w:r w:rsidR="002B5BDD" w:rsidRPr="00026E89">
              <w:rPr>
                <w:rFonts w:cs="Times New Roman"/>
                <w:bCs/>
                <w:noProof/>
                <w:webHidden/>
                <w14:ligatures w14:val="standardContextual"/>
              </w:rPr>
              <w:fldChar w:fldCharType="begin"/>
            </w:r>
            <w:r w:rsidR="002B5BDD" w:rsidRPr="00026E89">
              <w:rPr>
                <w:rFonts w:cs="Times New Roman"/>
                <w:bCs/>
                <w:noProof/>
                <w:webHidden/>
                <w14:ligatures w14:val="standardContextual"/>
              </w:rPr>
              <w:instrText xml:space="preserve"> PAGEREF _Toc179623032 \h </w:instrText>
            </w:r>
            <w:r w:rsidR="002B5BDD" w:rsidRPr="00026E89">
              <w:rPr>
                <w:rFonts w:cs="Times New Roman"/>
                <w:bCs/>
                <w:noProof/>
                <w:webHidden/>
                <w14:ligatures w14:val="standardContextual"/>
              </w:rPr>
            </w:r>
            <w:r w:rsidR="002B5BDD" w:rsidRPr="00026E89">
              <w:rPr>
                <w:rFonts w:cs="Times New Roman"/>
                <w:bCs/>
                <w:noProof/>
                <w:webHidden/>
                <w14:ligatures w14:val="standardContextual"/>
              </w:rPr>
              <w:fldChar w:fldCharType="separate"/>
            </w:r>
            <w:r w:rsidR="002B5BDD" w:rsidRPr="00026E89">
              <w:rPr>
                <w:rFonts w:cs="Times New Roman"/>
                <w:bCs/>
                <w:noProof/>
                <w:webHidden/>
                <w14:ligatures w14:val="standardContextual"/>
              </w:rPr>
              <w:t>32</w:t>
            </w:r>
            <w:r w:rsidR="002B5BDD" w:rsidRPr="00026E89">
              <w:rPr>
                <w:rFonts w:cs="Times New Roman"/>
                <w:bCs/>
                <w:noProof/>
                <w:webHidden/>
                <w14:ligatures w14:val="standardContextual"/>
              </w:rPr>
              <w:fldChar w:fldCharType="end"/>
            </w:r>
          </w:hyperlink>
        </w:p>
        <w:p w14:paraId="5A79A580" w14:textId="59739068" w:rsidR="002B5BDD" w:rsidRPr="00026E89" w:rsidRDefault="000970AB" w:rsidP="00026E89">
          <w:pPr>
            <w:pStyle w:val="TOC2"/>
            <w:tabs>
              <w:tab w:val="left" w:pos="840"/>
              <w:tab w:val="right" w:leader="dot" w:pos="8296"/>
            </w:tabs>
            <w:spacing w:before="120" w:after="120"/>
            <w:rPr>
              <w:rFonts w:eastAsia="宋体"/>
              <w:noProof/>
              <w:sz w:val="21"/>
              <w:szCs w:val="21"/>
              <w14:ligatures w14:val="standardContextual"/>
            </w:rPr>
          </w:pPr>
          <w:hyperlink w:anchor="_Toc179623033" w:history="1">
            <w:r w:rsidR="002B5BDD" w:rsidRPr="00026E89">
              <w:rPr>
                <w:rFonts w:eastAsia="宋体"/>
                <w:sz w:val="21"/>
                <w:szCs w:val="21"/>
                <w14:ligatures w14:val="standardContextual"/>
              </w:rPr>
              <w:t xml:space="preserve">5.1  </w:t>
            </w:r>
            <w:r w:rsidR="00026E89" w:rsidRPr="00026E89">
              <w:rPr>
                <w:rFonts w:eastAsia="宋体"/>
                <w:noProof/>
                <w:sz w:val="21"/>
                <w:szCs w:val="21"/>
                <w14:ligatures w14:val="standardContextual"/>
              </w:rPr>
              <w:t>Clean Room System</w:t>
            </w:r>
            <w:r w:rsidR="002B5BDD" w:rsidRPr="00026E89">
              <w:rPr>
                <w:rFonts w:eastAsia="宋体"/>
                <w:noProof/>
                <w:webHidden/>
                <w:sz w:val="21"/>
                <w:szCs w:val="21"/>
                <w14:ligatures w14:val="standardContextual"/>
              </w:rPr>
              <w:tab/>
            </w:r>
            <w:r w:rsidR="002B5BDD" w:rsidRPr="00026E89">
              <w:rPr>
                <w:rFonts w:eastAsia="宋体"/>
                <w:noProof/>
                <w:webHidden/>
                <w:sz w:val="21"/>
                <w:szCs w:val="21"/>
                <w14:ligatures w14:val="standardContextual"/>
              </w:rPr>
              <w:fldChar w:fldCharType="begin"/>
            </w:r>
            <w:r w:rsidR="002B5BDD" w:rsidRPr="00026E89">
              <w:rPr>
                <w:rFonts w:eastAsia="宋体"/>
                <w:noProof/>
                <w:webHidden/>
                <w:sz w:val="21"/>
                <w:szCs w:val="21"/>
                <w14:ligatures w14:val="standardContextual"/>
              </w:rPr>
              <w:instrText xml:space="preserve"> PAGEREF _Toc179623033 \h </w:instrText>
            </w:r>
            <w:r w:rsidR="002B5BDD" w:rsidRPr="00026E89">
              <w:rPr>
                <w:rFonts w:eastAsia="宋体"/>
                <w:noProof/>
                <w:webHidden/>
                <w:sz w:val="21"/>
                <w:szCs w:val="21"/>
                <w14:ligatures w14:val="standardContextual"/>
              </w:rPr>
            </w:r>
            <w:r w:rsidR="002B5BDD" w:rsidRPr="00026E89">
              <w:rPr>
                <w:rFonts w:eastAsia="宋体"/>
                <w:noProof/>
                <w:webHidden/>
                <w:sz w:val="21"/>
                <w:szCs w:val="21"/>
                <w14:ligatures w14:val="standardContextual"/>
              </w:rPr>
              <w:fldChar w:fldCharType="separate"/>
            </w:r>
            <w:r w:rsidR="002B5BDD" w:rsidRPr="00026E89">
              <w:rPr>
                <w:rFonts w:eastAsia="宋体"/>
                <w:noProof/>
                <w:webHidden/>
                <w:sz w:val="21"/>
                <w:szCs w:val="21"/>
                <w14:ligatures w14:val="standardContextual"/>
              </w:rPr>
              <w:t>32</w:t>
            </w:r>
            <w:r w:rsidR="002B5BDD" w:rsidRPr="00026E89">
              <w:rPr>
                <w:rFonts w:eastAsia="宋体"/>
                <w:noProof/>
                <w:webHidden/>
                <w:sz w:val="21"/>
                <w:szCs w:val="21"/>
                <w14:ligatures w14:val="standardContextual"/>
              </w:rPr>
              <w:fldChar w:fldCharType="end"/>
            </w:r>
          </w:hyperlink>
        </w:p>
        <w:p w14:paraId="07CF154B" w14:textId="5250EA50" w:rsidR="002B5BDD" w:rsidRPr="00026E89" w:rsidRDefault="000970AB" w:rsidP="00026E89">
          <w:pPr>
            <w:pStyle w:val="TOC2"/>
            <w:tabs>
              <w:tab w:val="left" w:pos="840"/>
              <w:tab w:val="right" w:leader="dot" w:pos="8296"/>
            </w:tabs>
            <w:spacing w:before="120" w:after="120"/>
            <w:rPr>
              <w:rFonts w:eastAsia="宋体"/>
              <w:noProof/>
              <w:sz w:val="21"/>
              <w:szCs w:val="21"/>
              <w14:ligatures w14:val="standardContextual"/>
            </w:rPr>
          </w:pPr>
          <w:hyperlink w:anchor="_Toc179623034" w:history="1">
            <w:r w:rsidR="002B5BDD" w:rsidRPr="00026E89">
              <w:rPr>
                <w:rFonts w:eastAsia="宋体"/>
                <w:sz w:val="21"/>
                <w:szCs w:val="21"/>
                <w14:ligatures w14:val="standardContextual"/>
              </w:rPr>
              <w:t xml:space="preserve">5.2  </w:t>
            </w:r>
            <w:r w:rsidR="00026E89" w:rsidRPr="00026E89">
              <w:rPr>
                <w:rFonts w:eastAsia="宋体"/>
                <w:noProof/>
                <w:sz w:val="21"/>
                <w:szCs w:val="21"/>
                <w14:ligatures w14:val="standardContextual"/>
              </w:rPr>
              <w:t>Anti-Micro-Vibration System</w:t>
            </w:r>
            <w:r w:rsidR="002B5BDD" w:rsidRPr="00026E89">
              <w:rPr>
                <w:rFonts w:eastAsia="宋体"/>
                <w:noProof/>
                <w:webHidden/>
                <w:sz w:val="21"/>
                <w:szCs w:val="21"/>
                <w14:ligatures w14:val="standardContextual"/>
              </w:rPr>
              <w:tab/>
            </w:r>
            <w:r w:rsidR="002B5BDD" w:rsidRPr="00026E89">
              <w:rPr>
                <w:rFonts w:eastAsia="宋体"/>
                <w:noProof/>
                <w:webHidden/>
                <w:sz w:val="21"/>
                <w:szCs w:val="21"/>
                <w14:ligatures w14:val="standardContextual"/>
              </w:rPr>
              <w:fldChar w:fldCharType="begin"/>
            </w:r>
            <w:r w:rsidR="002B5BDD" w:rsidRPr="00026E89">
              <w:rPr>
                <w:rFonts w:eastAsia="宋体"/>
                <w:noProof/>
                <w:webHidden/>
                <w:sz w:val="21"/>
                <w:szCs w:val="21"/>
                <w14:ligatures w14:val="standardContextual"/>
              </w:rPr>
              <w:instrText xml:space="preserve"> PAGEREF _Toc179623034 \h </w:instrText>
            </w:r>
            <w:r w:rsidR="002B5BDD" w:rsidRPr="00026E89">
              <w:rPr>
                <w:rFonts w:eastAsia="宋体"/>
                <w:noProof/>
                <w:webHidden/>
                <w:sz w:val="21"/>
                <w:szCs w:val="21"/>
                <w14:ligatures w14:val="standardContextual"/>
              </w:rPr>
            </w:r>
            <w:r w:rsidR="002B5BDD" w:rsidRPr="00026E89">
              <w:rPr>
                <w:rFonts w:eastAsia="宋体"/>
                <w:noProof/>
                <w:webHidden/>
                <w:sz w:val="21"/>
                <w:szCs w:val="21"/>
                <w14:ligatures w14:val="standardContextual"/>
              </w:rPr>
              <w:fldChar w:fldCharType="separate"/>
            </w:r>
            <w:r w:rsidR="002B5BDD" w:rsidRPr="00026E89">
              <w:rPr>
                <w:rFonts w:eastAsia="宋体"/>
                <w:noProof/>
                <w:webHidden/>
                <w:sz w:val="21"/>
                <w:szCs w:val="21"/>
                <w14:ligatures w14:val="standardContextual"/>
              </w:rPr>
              <w:t>33</w:t>
            </w:r>
            <w:r w:rsidR="002B5BDD" w:rsidRPr="00026E89">
              <w:rPr>
                <w:rFonts w:eastAsia="宋体"/>
                <w:noProof/>
                <w:webHidden/>
                <w:sz w:val="21"/>
                <w:szCs w:val="21"/>
                <w14:ligatures w14:val="standardContextual"/>
              </w:rPr>
              <w:fldChar w:fldCharType="end"/>
            </w:r>
          </w:hyperlink>
        </w:p>
        <w:p w14:paraId="2E70800A" w14:textId="4A84D640" w:rsidR="002B5BDD" w:rsidRPr="00026E89" w:rsidRDefault="000970AB" w:rsidP="00026E89">
          <w:pPr>
            <w:pStyle w:val="TOC2"/>
            <w:tabs>
              <w:tab w:val="left" w:pos="840"/>
              <w:tab w:val="right" w:leader="dot" w:pos="8296"/>
            </w:tabs>
            <w:spacing w:before="120" w:after="120"/>
            <w:rPr>
              <w:rFonts w:eastAsia="宋体"/>
              <w:noProof/>
              <w:sz w:val="21"/>
              <w:szCs w:val="21"/>
              <w14:ligatures w14:val="standardContextual"/>
            </w:rPr>
          </w:pPr>
          <w:hyperlink w:anchor="_Toc179623035" w:history="1">
            <w:r w:rsidR="002B5BDD" w:rsidRPr="00026E89">
              <w:rPr>
                <w:rFonts w:eastAsia="宋体"/>
                <w:sz w:val="21"/>
                <w:szCs w:val="21"/>
                <w14:ligatures w14:val="standardContextual"/>
              </w:rPr>
              <w:t xml:space="preserve">5.3  </w:t>
            </w:r>
            <w:r w:rsidR="00026E89" w:rsidRPr="00026E89">
              <w:rPr>
                <w:rFonts w:eastAsia="宋体"/>
                <w:noProof/>
                <w:sz w:val="21"/>
                <w:szCs w:val="21"/>
                <w14:ligatures w14:val="standardContextual"/>
              </w:rPr>
              <w:t>Gas Treatment System</w:t>
            </w:r>
            <w:r w:rsidR="002B5BDD" w:rsidRPr="00026E89">
              <w:rPr>
                <w:rFonts w:eastAsia="宋体"/>
                <w:noProof/>
                <w:webHidden/>
                <w:sz w:val="21"/>
                <w:szCs w:val="21"/>
                <w14:ligatures w14:val="standardContextual"/>
              </w:rPr>
              <w:tab/>
            </w:r>
            <w:r w:rsidR="002B5BDD" w:rsidRPr="00026E89">
              <w:rPr>
                <w:rFonts w:eastAsia="宋体"/>
                <w:noProof/>
                <w:webHidden/>
                <w:sz w:val="21"/>
                <w:szCs w:val="21"/>
                <w14:ligatures w14:val="standardContextual"/>
              </w:rPr>
              <w:fldChar w:fldCharType="begin"/>
            </w:r>
            <w:r w:rsidR="002B5BDD" w:rsidRPr="00026E89">
              <w:rPr>
                <w:rFonts w:eastAsia="宋体"/>
                <w:noProof/>
                <w:webHidden/>
                <w:sz w:val="21"/>
                <w:szCs w:val="21"/>
                <w14:ligatures w14:val="standardContextual"/>
              </w:rPr>
              <w:instrText xml:space="preserve"> PAGEREF _Toc179623035 \h </w:instrText>
            </w:r>
            <w:r w:rsidR="002B5BDD" w:rsidRPr="00026E89">
              <w:rPr>
                <w:rFonts w:eastAsia="宋体"/>
                <w:noProof/>
                <w:webHidden/>
                <w:sz w:val="21"/>
                <w:szCs w:val="21"/>
                <w14:ligatures w14:val="standardContextual"/>
              </w:rPr>
            </w:r>
            <w:r w:rsidR="002B5BDD" w:rsidRPr="00026E89">
              <w:rPr>
                <w:rFonts w:eastAsia="宋体"/>
                <w:noProof/>
                <w:webHidden/>
                <w:sz w:val="21"/>
                <w:szCs w:val="21"/>
                <w14:ligatures w14:val="standardContextual"/>
              </w:rPr>
              <w:fldChar w:fldCharType="separate"/>
            </w:r>
            <w:r w:rsidR="002B5BDD" w:rsidRPr="00026E89">
              <w:rPr>
                <w:rFonts w:eastAsia="宋体"/>
                <w:noProof/>
                <w:webHidden/>
                <w:sz w:val="21"/>
                <w:szCs w:val="21"/>
                <w14:ligatures w14:val="standardContextual"/>
              </w:rPr>
              <w:t>34</w:t>
            </w:r>
            <w:r w:rsidR="002B5BDD" w:rsidRPr="00026E89">
              <w:rPr>
                <w:rFonts w:eastAsia="宋体"/>
                <w:noProof/>
                <w:webHidden/>
                <w:sz w:val="21"/>
                <w:szCs w:val="21"/>
                <w14:ligatures w14:val="standardContextual"/>
              </w:rPr>
              <w:fldChar w:fldCharType="end"/>
            </w:r>
          </w:hyperlink>
        </w:p>
        <w:p w14:paraId="2CECD667" w14:textId="09C59296" w:rsidR="002B5BDD" w:rsidRPr="00026E89" w:rsidRDefault="000970AB" w:rsidP="00026E89">
          <w:pPr>
            <w:pStyle w:val="TOC2"/>
            <w:tabs>
              <w:tab w:val="left" w:pos="840"/>
              <w:tab w:val="right" w:leader="dot" w:pos="8296"/>
            </w:tabs>
            <w:spacing w:before="120" w:after="120"/>
            <w:rPr>
              <w:rFonts w:eastAsia="宋体"/>
              <w:noProof/>
              <w:sz w:val="21"/>
              <w:szCs w:val="21"/>
              <w14:ligatures w14:val="standardContextual"/>
            </w:rPr>
          </w:pPr>
          <w:hyperlink w:anchor="_Toc179623036" w:history="1">
            <w:r w:rsidR="002B5BDD" w:rsidRPr="00026E89">
              <w:rPr>
                <w:rFonts w:eastAsia="宋体"/>
                <w:sz w:val="21"/>
                <w:szCs w:val="21"/>
                <w14:ligatures w14:val="standardContextual"/>
              </w:rPr>
              <w:t xml:space="preserve">5.4  </w:t>
            </w:r>
            <w:r w:rsidR="00026E89" w:rsidRPr="00026E89">
              <w:rPr>
                <w:rFonts w:eastAsia="宋体"/>
                <w:noProof/>
                <w:sz w:val="21"/>
                <w:szCs w:val="21"/>
                <w14:ligatures w14:val="standardContextual"/>
              </w:rPr>
              <w:t>Wastewater Treatment System</w:t>
            </w:r>
            <w:r w:rsidR="002B5BDD" w:rsidRPr="00026E89">
              <w:rPr>
                <w:rFonts w:eastAsia="宋体"/>
                <w:noProof/>
                <w:webHidden/>
                <w:sz w:val="21"/>
                <w:szCs w:val="21"/>
                <w14:ligatures w14:val="standardContextual"/>
              </w:rPr>
              <w:tab/>
            </w:r>
            <w:r w:rsidR="002B5BDD" w:rsidRPr="00026E89">
              <w:rPr>
                <w:rFonts w:eastAsia="宋体"/>
                <w:noProof/>
                <w:webHidden/>
                <w:sz w:val="21"/>
                <w:szCs w:val="21"/>
                <w14:ligatures w14:val="standardContextual"/>
              </w:rPr>
              <w:fldChar w:fldCharType="begin"/>
            </w:r>
            <w:r w:rsidR="002B5BDD" w:rsidRPr="00026E89">
              <w:rPr>
                <w:rFonts w:eastAsia="宋体"/>
                <w:noProof/>
                <w:webHidden/>
                <w:sz w:val="21"/>
                <w:szCs w:val="21"/>
                <w14:ligatures w14:val="standardContextual"/>
              </w:rPr>
              <w:instrText xml:space="preserve"> PAGEREF _Toc179623036 \h </w:instrText>
            </w:r>
            <w:r w:rsidR="002B5BDD" w:rsidRPr="00026E89">
              <w:rPr>
                <w:rFonts w:eastAsia="宋体"/>
                <w:noProof/>
                <w:webHidden/>
                <w:sz w:val="21"/>
                <w:szCs w:val="21"/>
                <w14:ligatures w14:val="standardContextual"/>
              </w:rPr>
            </w:r>
            <w:r w:rsidR="002B5BDD" w:rsidRPr="00026E89">
              <w:rPr>
                <w:rFonts w:eastAsia="宋体"/>
                <w:noProof/>
                <w:webHidden/>
                <w:sz w:val="21"/>
                <w:szCs w:val="21"/>
                <w14:ligatures w14:val="standardContextual"/>
              </w:rPr>
              <w:fldChar w:fldCharType="separate"/>
            </w:r>
            <w:r w:rsidR="002B5BDD" w:rsidRPr="00026E89">
              <w:rPr>
                <w:rFonts w:eastAsia="宋体"/>
                <w:noProof/>
                <w:webHidden/>
                <w:sz w:val="21"/>
                <w:szCs w:val="21"/>
                <w14:ligatures w14:val="standardContextual"/>
              </w:rPr>
              <w:t>35</w:t>
            </w:r>
            <w:r w:rsidR="002B5BDD" w:rsidRPr="00026E89">
              <w:rPr>
                <w:rFonts w:eastAsia="宋体"/>
                <w:noProof/>
                <w:webHidden/>
                <w:sz w:val="21"/>
                <w:szCs w:val="21"/>
                <w14:ligatures w14:val="standardContextual"/>
              </w:rPr>
              <w:fldChar w:fldCharType="end"/>
            </w:r>
          </w:hyperlink>
        </w:p>
        <w:p w14:paraId="14E9EDEF" w14:textId="070F1ED4" w:rsidR="002B5BDD" w:rsidRPr="00026E89" w:rsidRDefault="000970AB" w:rsidP="00026E89">
          <w:pPr>
            <w:pStyle w:val="TOC1"/>
            <w:tabs>
              <w:tab w:val="left" w:pos="420"/>
              <w:tab w:val="right" w:leader="dot" w:pos="8296"/>
            </w:tabs>
            <w:rPr>
              <w:rFonts w:cs="Times New Roman"/>
              <w:bCs/>
              <w:noProof/>
              <w14:ligatures w14:val="standardContextual"/>
            </w:rPr>
          </w:pPr>
          <w:hyperlink w:anchor="_Toc179623037" w:history="1">
            <w:r w:rsidR="002B5BDD" w:rsidRPr="00026E89">
              <w:rPr>
                <w:bCs/>
                <w14:ligatures w14:val="standardContextual"/>
              </w:rPr>
              <w:t xml:space="preserve">6  </w:t>
            </w:r>
            <w:r w:rsidR="00026E89" w:rsidRPr="00026E89">
              <w:rPr>
                <w:rFonts w:cs="Times New Roman"/>
                <w:bCs/>
                <w:noProof/>
                <w14:ligatures w14:val="standardContextual"/>
              </w:rPr>
              <w:t>Building Structure and Other Systems</w:t>
            </w:r>
            <w:r w:rsidR="002B5BDD" w:rsidRPr="00026E89">
              <w:rPr>
                <w:rFonts w:cs="Times New Roman"/>
                <w:bCs/>
                <w:noProof/>
                <w:webHidden/>
                <w14:ligatures w14:val="standardContextual"/>
              </w:rPr>
              <w:tab/>
            </w:r>
            <w:r w:rsidR="002B5BDD" w:rsidRPr="00026E89">
              <w:rPr>
                <w:rFonts w:cs="Times New Roman"/>
                <w:bCs/>
                <w:noProof/>
                <w:webHidden/>
                <w14:ligatures w14:val="standardContextual"/>
              </w:rPr>
              <w:fldChar w:fldCharType="begin"/>
            </w:r>
            <w:r w:rsidR="002B5BDD" w:rsidRPr="00026E89">
              <w:rPr>
                <w:rFonts w:cs="Times New Roman"/>
                <w:bCs/>
                <w:noProof/>
                <w:webHidden/>
                <w14:ligatures w14:val="standardContextual"/>
              </w:rPr>
              <w:instrText xml:space="preserve"> PAGEREF _Toc179623037 \h </w:instrText>
            </w:r>
            <w:r w:rsidR="002B5BDD" w:rsidRPr="00026E89">
              <w:rPr>
                <w:rFonts w:cs="Times New Roman"/>
                <w:bCs/>
                <w:noProof/>
                <w:webHidden/>
                <w14:ligatures w14:val="standardContextual"/>
              </w:rPr>
            </w:r>
            <w:r w:rsidR="002B5BDD" w:rsidRPr="00026E89">
              <w:rPr>
                <w:rFonts w:cs="Times New Roman"/>
                <w:bCs/>
                <w:noProof/>
                <w:webHidden/>
                <w14:ligatures w14:val="standardContextual"/>
              </w:rPr>
              <w:fldChar w:fldCharType="separate"/>
            </w:r>
            <w:r w:rsidR="002B5BDD" w:rsidRPr="00026E89">
              <w:rPr>
                <w:rFonts w:cs="Times New Roman"/>
                <w:bCs/>
                <w:noProof/>
                <w:webHidden/>
                <w14:ligatures w14:val="standardContextual"/>
              </w:rPr>
              <w:t>37</w:t>
            </w:r>
            <w:r w:rsidR="002B5BDD" w:rsidRPr="00026E89">
              <w:rPr>
                <w:rFonts w:cs="Times New Roman"/>
                <w:bCs/>
                <w:noProof/>
                <w:webHidden/>
                <w14:ligatures w14:val="standardContextual"/>
              </w:rPr>
              <w:fldChar w:fldCharType="end"/>
            </w:r>
          </w:hyperlink>
        </w:p>
        <w:p w14:paraId="6D59AC5C" w14:textId="0C0429C7" w:rsidR="002B5BDD" w:rsidRPr="00026E89" w:rsidRDefault="000970AB" w:rsidP="00026E89">
          <w:pPr>
            <w:pStyle w:val="TOC2"/>
            <w:tabs>
              <w:tab w:val="left" w:pos="840"/>
              <w:tab w:val="right" w:leader="dot" w:pos="8296"/>
            </w:tabs>
            <w:spacing w:before="120" w:after="120"/>
            <w:rPr>
              <w:rFonts w:eastAsia="宋体"/>
              <w:noProof/>
              <w:sz w:val="21"/>
              <w:szCs w:val="21"/>
              <w14:ligatures w14:val="standardContextual"/>
            </w:rPr>
          </w:pPr>
          <w:hyperlink w:anchor="_Toc179623038" w:history="1">
            <w:r w:rsidR="002B5BDD" w:rsidRPr="00026E89">
              <w:rPr>
                <w:rFonts w:eastAsia="宋体"/>
                <w:sz w:val="21"/>
                <w:szCs w:val="21"/>
                <w14:ligatures w14:val="standardContextual"/>
              </w:rPr>
              <w:t xml:space="preserve">6.1  </w:t>
            </w:r>
            <w:r w:rsidR="00026E89" w:rsidRPr="00026E89">
              <w:rPr>
                <w:rFonts w:eastAsia="宋体"/>
                <w:noProof/>
                <w:sz w:val="21"/>
                <w:szCs w:val="21"/>
                <w14:ligatures w14:val="standardContextual"/>
              </w:rPr>
              <w:t>Building Structure System</w:t>
            </w:r>
            <w:r w:rsidR="002B5BDD" w:rsidRPr="00026E89">
              <w:rPr>
                <w:rFonts w:eastAsia="宋体"/>
                <w:noProof/>
                <w:webHidden/>
                <w:sz w:val="21"/>
                <w:szCs w:val="21"/>
                <w14:ligatures w14:val="standardContextual"/>
              </w:rPr>
              <w:tab/>
            </w:r>
            <w:r w:rsidR="002B5BDD" w:rsidRPr="00026E89">
              <w:rPr>
                <w:rFonts w:eastAsia="宋体"/>
                <w:noProof/>
                <w:webHidden/>
                <w:sz w:val="21"/>
                <w:szCs w:val="21"/>
                <w14:ligatures w14:val="standardContextual"/>
              </w:rPr>
              <w:fldChar w:fldCharType="begin"/>
            </w:r>
            <w:r w:rsidR="002B5BDD" w:rsidRPr="00026E89">
              <w:rPr>
                <w:rFonts w:eastAsia="宋体"/>
                <w:noProof/>
                <w:webHidden/>
                <w:sz w:val="21"/>
                <w:szCs w:val="21"/>
                <w14:ligatures w14:val="standardContextual"/>
              </w:rPr>
              <w:instrText xml:space="preserve"> PAGEREF _Toc179623038 \h </w:instrText>
            </w:r>
            <w:r w:rsidR="002B5BDD" w:rsidRPr="00026E89">
              <w:rPr>
                <w:rFonts w:eastAsia="宋体"/>
                <w:noProof/>
                <w:webHidden/>
                <w:sz w:val="21"/>
                <w:szCs w:val="21"/>
                <w14:ligatures w14:val="standardContextual"/>
              </w:rPr>
            </w:r>
            <w:r w:rsidR="002B5BDD" w:rsidRPr="00026E89">
              <w:rPr>
                <w:rFonts w:eastAsia="宋体"/>
                <w:noProof/>
                <w:webHidden/>
                <w:sz w:val="21"/>
                <w:szCs w:val="21"/>
                <w14:ligatures w14:val="standardContextual"/>
              </w:rPr>
              <w:fldChar w:fldCharType="separate"/>
            </w:r>
            <w:r w:rsidR="002B5BDD" w:rsidRPr="00026E89">
              <w:rPr>
                <w:rFonts w:eastAsia="宋体"/>
                <w:noProof/>
                <w:webHidden/>
                <w:sz w:val="21"/>
                <w:szCs w:val="21"/>
                <w14:ligatures w14:val="standardContextual"/>
              </w:rPr>
              <w:t>37</w:t>
            </w:r>
            <w:r w:rsidR="002B5BDD" w:rsidRPr="00026E89">
              <w:rPr>
                <w:rFonts w:eastAsia="宋体"/>
                <w:noProof/>
                <w:webHidden/>
                <w:sz w:val="21"/>
                <w:szCs w:val="21"/>
                <w14:ligatures w14:val="standardContextual"/>
              </w:rPr>
              <w:fldChar w:fldCharType="end"/>
            </w:r>
          </w:hyperlink>
        </w:p>
        <w:p w14:paraId="24362AA7" w14:textId="2CA1B59B" w:rsidR="002B5BDD" w:rsidRPr="00026E89" w:rsidRDefault="000970AB" w:rsidP="00026E89">
          <w:pPr>
            <w:pStyle w:val="TOC2"/>
            <w:tabs>
              <w:tab w:val="left" w:pos="840"/>
              <w:tab w:val="right" w:leader="dot" w:pos="8296"/>
            </w:tabs>
            <w:spacing w:before="120" w:after="120"/>
            <w:rPr>
              <w:rFonts w:eastAsia="宋体"/>
              <w:noProof/>
              <w:sz w:val="21"/>
              <w:szCs w:val="21"/>
              <w14:ligatures w14:val="standardContextual"/>
            </w:rPr>
          </w:pPr>
          <w:hyperlink w:anchor="_Toc179623039" w:history="1">
            <w:r w:rsidR="002B5BDD" w:rsidRPr="00026E89">
              <w:rPr>
                <w:rFonts w:eastAsia="宋体"/>
                <w:sz w:val="21"/>
                <w:szCs w:val="21"/>
                <w14:ligatures w14:val="standardContextual"/>
              </w:rPr>
              <w:t xml:space="preserve">6.2  </w:t>
            </w:r>
            <w:r w:rsidR="00026E89" w:rsidRPr="00026E89">
              <w:rPr>
                <w:rFonts w:eastAsia="宋体"/>
                <w:noProof/>
                <w:sz w:val="21"/>
                <w:szCs w:val="21"/>
                <w14:ligatures w14:val="standardContextual"/>
              </w:rPr>
              <w:t>Utility Engineering</w:t>
            </w:r>
            <w:r w:rsidR="002B5BDD" w:rsidRPr="00026E89">
              <w:rPr>
                <w:rFonts w:eastAsia="宋体"/>
                <w:noProof/>
                <w:webHidden/>
                <w:sz w:val="21"/>
                <w:szCs w:val="21"/>
                <w14:ligatures w14:val="standardContextual"/>
              </w:rPr>
              <w:tab/>
            </w:r>
            <w:r w:rsidR="002B5BDD" w:rsidRPr="00026E89">
              <w:rPr>
                <w:rFonts w:eastAsia="宋体"/>
                <w:noProof/>
                <w:webHidden/>
                <w:sz w:val="21"/>
                <w:szCs w:val="21"/>
                <w14:ligatures w14:val="standardContextual"/>
              </w:rPr>
              <w:fldChar w:fldCharType="begin"/>
            </w:r>
            <w:r w:rsidR="002B5BDD" w:rsidRPr="00026E89">
              <w:rPr>
                <w:rFonts w:eastAsia="宋体"/>
                <w:noProof/>
                <w:webHidden/>
                <w:sz w:val="21"/>
                <w:szCs w:val="21"/>
                <w14:ligatures w14:val="standardContextual"/>
              </w:rPr>
              <w:instrText xml:space="preserve"> PAGEREF _Toc179623039 \h </w:instrText>
            </w:r>
            <w:r w:rsidR="002B5BDD" w:rsidRPr="00026E89">
              <w:rPr>
                <w:rFonts w:eastAsia="宋体"/>
                <w:noProof/>
                <w:webHidden/>
                <w:sz w:val="21"/>
                <w:szCs w:val="21"/>
                <w14:ligatures w14:val="standardContextual"/>
              </w:rPr>
            </w:r>
            <w:r w:rsidR="002B5BDD" w:rsidRPr="00026E89">
              <w:rPr>
                <w:rFonts w:eastAsia="宋体"/>
                <w:noProof/>
                <w:webHidden/>
                <w:sz w:val="21"/>
                <w:szCs w:val="21"/>
                <w14:ligatures w14:val="standardContextual"/>
              </w:rPr>
              <w:fldChar w:fldCharType="separate"/>
            </w:r>
            <w:r w:rsidR="002B5BDD" w:rsidRPr="00026E89">
              <w:rPr>
                <w:rFonts w:eastAsia="宋体"/>
                <w:noProof/>
                <w:webHidden/>
                <w:sz w:val="21"/>
                <w:szCs w:val="21"/>
                <w14:ligatures w14:val="standardContextual"/>
              </w:rPr>
              <w:t>38</w:t>
            </w:r>
            <w:r w:rsidR="002B5BDD" w:rsidRPr="00026E89">
              <w:rPr>
                <w:rFonts w:eastAsia="宋体"/>
                <w:noProof/>
                <w:webHidden/>
                <w:sz w:val="21"/>
                <w:szCs w:val="21"/>
                <w14:ligatures w14:val="standardContextual"/>
              </w:rPr>
              <w:fldChar w:fldCharType="end"/>
            </w:r>
          </w:hyperlink>
        </w:p>
        <w:p w14:paraId="4D0F0B6E" w14:textId="0E921094" w:rsidR="002B5BDD" w:rsidRPr="00026E89" w:rsidRDefault="000970AB" w:rsidP="00026E89">
          <w:pPr>
            <w:pStyle w:val="TOC2"/>
            <w:tabs>
              <w:tab w:val="left" w:pos="840"/>
              <w:tab w:val="right" w:leader="dot" w:pos="8296"/>
            </w:tabs>
            <w:spacing w:before="120" w:after="120"/>
            <w:rPr>
              <w:rFonts w:eastAsia="宋体"/>
              <w:noProof/>
              <w:sz w:val="21"/>
              <w:szCs w:val="21"/>
              <w14:ligatures w14:val="standardContextual"/>
            </w:rPr>
          </w:pPr>
          <w:hyperlink w:anchor="_Toc179623040" w:history="1">
            <w:r w:rsidR="002B5BDD" w:rsidRPr="00026E89">
              <w:rPr>
                <w:rFonts w:eastAsia="宋体"/>
                <w:sz w:val="21"/>
                <w:szCs w:val="21"/>
                <w14:ligatures w14:val="standardContextual"/>
              </w:rPr>
              <w:t xml:space="preserve">6.3  </w:t>
            </w:r>
            <w:r w:rsidR="00026E89" w:rsidRPr="00026E89">
              <w:rPr>
                <w:rFonts w:eastAsia="宋体"/>
                <w:noProof/>
                <w:sz w:val="21"/>
                <w:szCs w:val="21"/>
                <w14:ligatures w14:val="standardContextual"/>
              </w:rPr>
              <w:t>Security Management System</w:t>
            </w:r>
            <w:r w:rsidR="002B5BDD" w:rsidRPr="00026E89">
              <w:rPr>
                <w:rFonts w:eastAsia="宋体"/>
                <w:noProof/>
                <w:webHidden/>
                <w:sz w:val="21"/>
                <w:szCs w:val="21"/>
                <w14:ligatures w14:val="standardContextual"/>
              </w:rPr>
              <w:tab/>
            </w:r>
            <w:r w:rsidR="002B5BDD" w:rsidRPr="00026E89">
              <w:rPr>
                <w:rFonts w:eastAsia="宋体"/>
                <w:noProof/>
                <w:webHidden/>
                <w:sz w:val="21"/>
                <w:szCs w:val="21"/>
                <w14:ligatures w14:val="standardContextual"/>
              </w:rPr>
              <w:fldChar w:fldCharType="begin"/>
            </w:r>
            <w:r w:rsidR="002B5BDD" w:rsidRPr="00026E89">
              <w:rPr>
                <w:rFonts w:eastAsia="宋体"/>
                <w:noProof/>
                <w:webHidden/>
                <w:sz w:val="21"/>
                <w:szCs w:val="21"/>
                <w14:ligatures w14:val="standardContextual"/>
              </w:rPr>
              <w:instrText xml:space="preserve"> PAGEREF _Toc179623040 \h </w:instrText>
            </w:r>
            <w:r w:rsidR="002B5BDD" w:rsidRPr="00026E89">
              <w:rPr>
                <w:rFonts w:eastAsia="宋体"/>
                <w:noProof/>
                <w:webHidden/>
                <w:sz w:val="21"/>
                <w:szCs w:val="21"/>
                <w14:ligatures w14:val="standardContextual"/>
              </w:rPr>
            </w:r>
            <w:r w:rsidR="002B5BDD" w:rsidRPr="00026E89">
              <w:rPr>
                <w:rFonts w:eastAsia="宋体"/>
                <w:noProof/>
                <w:webHidden/>
                <w:sz w:val="21"/>
                <w:szCs w:val="21"/>
                <w14:ligatures w14:val="standardContextual"/>
              </w:rPr>
              <w:fldChar w:fldCharType="separate"/>
            </w:r>
            <w:r w:rsidR="002B5BDD" w:rsidRPr="00026E89">
              <w:rPr>
                <w:rFonts w:eastAsia="宋体"/>
                <w:noProof/>
                <w:webHidden/>
                <w:sz w:val="21"/>
                <w:szCs w:val="21"/>
                <w14:ligatures w14:val="standardContextual"/>
              </w:rPr>
              <w:t>39</w:t>
            </w:r>
            <w:r w:rsidR="002B5BDD" w:rsidRPr="00026E89">
              <w:rPr>
                <w:rFonts w:eastAsia="宋体"/>
                <w:noProof/>
                <w:webHidden/>
                <w:sz w:val="21"/>
                <w:szCs w:val="21"/>
                <w14:ligatures w14:val="standardContextual"/>
              </w:rPr>
              <w:fldChar w:fldCharType="end"/>
            </w:r>
          </w:hyperlink>
        </w:p>
        <w:p w14:paraId="55364EBB" w14:textId="003D01E8" w:rsidR="002B5BDD" w:rsidRPr="00026E89" w:rsidRDefault="000970AB" w:rsidP="00026E89">
          <w:pPr>
            <w:pStyle w:val="TOC2"/>
            <w:tabs>
              <w:tab w:val="left" w:pos="840"/>
              <w:tab w:val="right" w:leader="dot" w:pos="8296"/>
            </w:tabs>
            <w:spacing w:before="120" w:after="120"/>
            <w:rPr>
              <w:rFonts w:eastAsia="宋体"/>
              <w:noProof/>
              <w:sz w:val="21"/>
              <w:szCs w:val="21"/>
              <w14:ligatures w14:val="standardContextual"/>
            </w:rPr>
          </w:pPr>
          <w:hyperlink w:anchor="_Toc179623041" w:history="1">
            <w:r w:rsidR="002B5BDD" w:rsidRPr="00026E89">
              <w:rPr>
                <w:rFonts w:eastAsia="宋体"/>
                <w:sz w:val="21"/>
                <w:szCs w:val="21"/>
                <w14:ligatures w14:val="standardContextual"/>
              </w:rPr>
              <w:t xml:space="preserve">6.4  </w:t>
            </w:r>
            <w:r w:rsidR="00026E89" w:rsidRPr="00026E89">
              <w:rPr>
                <w:rFonts w:eastAsia="宋体"/>
                <w:noProof/>
                <w:sz w:val="21"/>
                <w:szCs w:val="21"/>
                <w14:ligatures w14:val="standardContextual"/>
              </w:rPr>
              <w:t>Fire Protection System</w:t>
            </w:r>
            <w:r w:rsidR="002B5BDD" w:rsidRPr="00026E89">
              <w:rPr>
                <w:rFonts w:eastAsia="宋体"/>
                <w:noProof/>
                <w:webHidden/>
                <w:sz w:val="21"/>
                <w:szCs w:val="21"/>
                <w14:ligatures w14:val="standardContextual"/>
              </w:rPr>
              <w:tab/>
            </w:r>
            <w:r w:rsidR="002B5BDD" w:rsidRPr="00026E89">
              <w:rPr>
                <w:rFonts w:eastAsia="宋体"/>
                <w:noProof/>
                <w:webHidden/>
                <w:sz w:val="21"/>
                <w:szCs w:val="21"/>
                <w14:ligatures w14:val="standardContextual"/>
              </w:rPr>
              <w:fldChar w:fldCharType="begin"/>
            </w:r>
            <w:r w:rsidR="002B5BDD" w:rsidRPr="00026E89">
              <w:rPr>
                <w:rFonts w:eastAsia="宋体"/>
                <w:noProof/>
                <w:webHidden/>
                <w:sz w:val="21"/>
                <w:szCs w:val="21"/>
                <w14:ligatures w14:val="standardContextual"/>
              </w:rPr>
              <w:instrText xml:space="preserve"> PAGEREF _Toc179623041 \h </w:instrText>
            </w:r>
            <w:r w:rsidR="002B5BDD" w:rsidRPr="00026E89">
              <w:rPr>
                <w:rFonts w:eastAsia="宋体"/>
                <w:noProof/>
                <w:webHidden/>
                <w:sz w:val="21"/>
                <w:szCs w:val="21"/>
                <w14:ligatures w14:val="standardContextual"/>
              </w:rPr>
            </w:r>
            <w:r w:rsidR="002B5BDD" w:rsidRPr="00026E89">
              <w:rPr>
                <w:rFonts w:eastAsia="宋体"/>
                <w:noProof/>
                <w:webHidden/>
                <w:sz w:val="21"/>
                <w:szCs w:val="21"/>
                <w14:ligatures w14:val="standardContextual"/>
              </w:rPr>
              <w:fldChar w:fldCharType="separate"/>
            </w:r>
            <w:r w:rsidR="002B5BDD" w:rsidRPr="00026E89">
              <w:rPr>
                <w:rFonts w:eastAsia="宋体"/>
                <w:noProof/>
                <w:webHidden/>
                <w:sz w:val="21"/>
                <w:szCs w:val="21"/>
                <w14:ligatures w14:val="standardContextual"/>
              </w:rPr>
              <w:t>39</w:t>
            </w:r>
            <w:r w:rsidR="002B5BDD" w:rsidRPr="00026E89">
              <w:rPr>
                <w:rFonts w:eastAsia="宋体"/>
                <w:noProof/>
                <w:webHidden/>
                <w:sz w:val="21"/>
                <w:szCs w:val="21"/>
                <w14:ligatures w14:val="standardContextual"/>
              </w:rPr>
              <w:fldChar w:fldCharType="end"/>
            </w:r>
          </w:hyperlink>
        </w:p>
        <w:p w14:paraId="1F77389F" w14:textId="54D7F8B4" w:rsidR="002B5BDD" w:rsidRDefault="000970AB" w:rsidP="00026E89">
          <w:pPr>
            <w:pStyle w:val="TOC2"/>
            <w:tabs>
              <w:tab w:val="left" w:pos="840"/>
              <w:tab w:val="right" w:leader="dot" w:pos="8296"/>
            </w:tabs>
            <w:spacing w:before="120" w:after="120"/>
            <w:rPr>
              <w:rFonts w:asciiTheme="minorHAnsi" w:hAnsiTheme="minorHAnsi"/>
              <w:noProof/>
              <w:sz w:val="21"/>
              <w:szCs w:val="22"/>
            </w:rPr>
          </w:pPr>
          <w:hyperlink w:anchor="_Toc179623042" w:history="1">
            <w:r w:rsidR="002B5BDD" w:rsidRPr="00026E89">
              <w:rPr>
                <w:rFonts w:eastAsia="宋体"/>
                <w:sz w:val="21"/>
                <w:szCs w:val="21"/>
                <w14:ligatures w14:val="standardContextual"/>
              </w:rPr>
              <w:t xml:space="preserve">6.5  </w:t>
            </w:r>
            <w:r w:rsidR="00026E89" w:rsidRPr="00026E89">
              <w:rPr>
                <w:rFonts w:eastAsia="宋体"/>
                <w:noProof/>
                <w:sz w:val="21"/>
                <w:szCs w:val="21"/>
                <w14:ligatures w14:val="standardContextual"/>
              </w:rPr>
              <w:t>Factory Automation Control System</w:t>
            </w:r>
            <w:r w:rsidR="002B5BDD" w:rsidRPr="00026E89">
              <w:rPr>
                <w:rFonts w:eastAsia="宋体"/>
                <w:noProof/>
                <w:webHidden/>
                <w:sz w:val="21"/>
                <w:szCs w:val="21"/>
                <w14:ligatures w14:val="standardContextual"/>
              </w:rPr>
              <w:tab/>
            </w:r>
            <w:r w:rsidR="002B5BDD" w:rsidRPr="00026E89">
              <w:rPr>
                <w:rFonts w:eastAsia="宋体"/>
                <w:noProof/>
                <w:webHidden/>
                <w:sz w:val="21"/>
                <w:szCs w:val="21"/>
                <w14:ligatures w14:val="standardContextual"/>
              </w:rPr>
              <w:fldChar w:fldCharType="begin"/>
            </w:r>
            <w:r w:rsidR="002B5BDD" w:rsidRPr="00026E89">
              <w:rPr>
                <w:rFonts w:eastAsia="宋体"/>
                <w:noProof/>
                <w:webHidden/>
                <w:sz w:val="21"/>
                <w:szCs w:val="21"/>
                <w14:ligatures w14:val="standardContextual"/>
              </w:rPr>
              <w:instrText xml:space="preserve"> PAGEREF _Toc179623042 \h </w:instrText>
            </w:r>
            <w:r w:rsidR="002B5BDD" w:rsidRPr="00026E89">
              <w:rPr>
                <w:rFonts w:eastAsia="宋体"/>
                <w:noProof/>
                <w:webHidden/>
                <w:sz w:val="21"/>
                <w:szCs w:val="21"/>
                <w14:ligatures w14:val="standardContextual"/>
              </w:rPr>
            </w:r>
            <w:r w:rsidR="002B5BDD" w:rsidRPr="00026E89">
              <w:rPr>
                <w:rFonts w:eastAsia="宋体"/>
                <w:noProof/>
                <w:webHidden/>
                <w:sz w:val="21"/>
                <w:szCs w:val="21"/>
                <w14:ligatures w14:val="standardContextual"/>
              </w:rPr>
              <w:fldChar w:fldCharType="separate"/>
            </w:r>
            <w:r w:rsidR="002B5BDD" w:rsidRPr="00026E89">
              <w:rPr>
                <w:rFonts w:eastAsia="宋体"/>
                <w:noProof/>
                <w:webHidden/>
                <w:sz w:val="21"/>
                <w:szCs w:val="21"/>
                <w14:ligatures w14:val="standardContextual"/>
              </w:rPr>
              <w:t>40</w:t>
            </w:r>
            <w:r w:rsidR="002B5BDD" w:rsidRPr="00026E89">
              <w:rPr>
                <w:rFonts w:eastAsia="宋体"/>
                <w:noProof/>
                <w:webHidden/>
                <w:sz w:val="21"/>
                <w:szCs w:val="21"/>
                <w14:ligatures w14:val="standardContextual"/>
              </w:rPr>
              <w:fldChar w:fldCharType="end"/>
            </w:r>
          </w:hyperlink>
        </w:p>
        <w:p w14:paraId="15AA17F7" w14:textId="3BC3F9B0" w:rsidR="00337379" w:rsidRDefault="00337379">
          <w:r>
            <w:rPr>
              <w:b/>
              <w:bCs/>
              <w:lang w:val="zh-CN"/>
            </w:rPr>
            <w:fldChar w:fldCharType="end"/>
          </w:r>
        </w:p>
      </w:sdtContent>
    </w:sdt>
    <w:p w14:paraId="242948EF" w14:textId="5EDFC480" w:rsidR="002244BF" w:rsidRPr="00F34EF4" w:rsidRDefault="002B12BA">
      <w:pPr>
        <w:widowControl/>
        <w:jc w:val="left"/>
        <w:rPr>
          <w:rFonts w:ascii="Times New Roman" w:hAnsi="Times New Roman" w:cs="Times New Roman"/>
          <w:kern w:val="0"/>
          <w:sz w:val="24"/>
          <w:szCs w:val="24"/>
        </w:rPr>
      </w:pPr>
      <w:r>
        <w:rPr>
          <w:rFonts w:ascii="Times New Roman" w:hAnsi="Times New Roman" w:cs="Times New Roman"/>
          <w:kern w:val="0"/>
          <w:sz w:val="24"/>
          <w:szCs w:val="24"/>
        </w:rPr>
        <w:br w:type="page"/>
      </w:r>
    </w:p>
    <w:p w14:paraId="17B54383" w14:textId="1EF2A8FC" w:rsidR="00FA0D6A" w:rsidRPr="00CF48FC" w:rsidRDefault="00FA0D6A" w:rsidP="00FA0D6A">
      <w:pPr>
        <w:spacing w:line="360" w:lineRule="auto"/>
        <w:ind w:firstLineChars="200" w:firstLine="602"/>
        <w:jc w:val="center"/>
        <w:outlineLvl w:val="0"/>
        <w:rPr>
          <w:rFonts w:asciiTheme="minorEastAsia" w:hAnsiTheme="minorEastAsia"/>
          <w:b/>
          <w:sz w:val="30"/>
          <w:szCs w:val="30"/>
        </w:rPr>
      </w:pPr>
      <w:bookmarkStart w:id="2" w:name="_Toc78149568"/>
      <w:bookmarkStart w:id="3" w:name="_Toc179622981"/>
      <w:bookmarkStart w:id="4" w:name="_Toc179623012"/>
      <w:r w:rsidRPr="00CF48FC">
        <w:rPr>
          <w:rFonts w:asciiTheme="minorEastAsia" w:hAnsiTheme="minorEastAsia"/>
          <w:b/>
          <w:sz w:val="30"/>
          <w:szCs w:val="30"/>
        </w:rPr>
        <w:lastRenderedPageBreak/>
        <w:t xml:space="preserve">1  </w:t>
      </w:r>
      <w:r w:rsidRPr="00F81C00">
        <w:rPr>
          <w:rFonts w:asciiTheme="minorEastAsia" w:hAnsiTheme="minorEastAsia"/>
          <w:b/>
          <w:spacing w:val="151"/>
          <w:kern w:val="0"/>
          <w:sz w:val="30"/>
          <w:szCs w:val="30"/>
          <w:fitText w:val="903" w:id="-939892480"/>
        </w:rPr>
        <w:t>总</w:t>
      </w:r>
      <w:r w:rsidRPr="00F81C00">
        <w:rPr>
          <w:rFonts w:asciiTheme="minorEastAsia" w:hAnsiTheme="minorEastAsia"/>
          <w:b/>
          <w:kern w:val="0"/>
          <w:sz w:val="30"/>
          <w:szCs w:val="30"/>
          <w:fitText w:val="903" w:id="-939892480"/>
        </w:rPr>
        <w:t>则</w:t>
      </w:r>
      <w:bookmarkEnd w:id="2"/>
      <w:bookmarkEnd w:id="3"/>
      <w:bookmarkEnd w:id="4"/>
    </w:p>
    <w:p w14:paraId="26D91802" w14:textId="77777777" w:rsidR="002552CD" w:rsidRPr="00020FA9" w:rsidRDefault="002552CD" w:rsidP="002B5BDD">
      <w:pPr>
        <w:widowControl/>
        <w:spacing w:line="360" w:lineRule="auto"/>
        <w:rPr>
          <w:rFonts w:ascii="Times New Roman" w:eastAsia="宋体" w:hAnsi="Times New Roman" w:cs="Times New Roman"/>
          <w:color w:val="000000" w:themeColor="text1"/>
          <w:kern w:val="0"/>
          <w:sz w:val="24"/>
          <w:szCs w:val="24"/>
        </w:rPr>
      </w:pPr>
      <w:bookmarkStart w:id="5" w:name="_Toc1347281059"/>
      <w:r w:rsidRPr="00020FA9">
        <w:rPr>
          <w:rFonts w:ascii="Times New Roman" w:eastAsia="宋体" w:hAnsi="Times New Roman" w:cs="Times New Roman" w:hint="eastAsia"/>
          <w:b/>
          <w:color w:val="000000" w:themeColor="text1"/>
          <w:kern w:val="0"/>
          <w:sz w:val="24"/>
          <w:szCs w:val="21"/>
        </w:rPr>
        <w:t>1</w:t>
      </w:r>
      <w:r w:rsidRPr="00020FA9">
        <w:rPr>
          <w:rFonts w:ascii="Times New Roman" w:eastAsia="宋体" w:hAnsi="Times New Roman" w:cs="Times New Roman"/>
          <w:b/>
          <w:color w:val="000000" w:themeColor="text1"/>
          <w:kern w:val="0"/>
          <w:sz w:val="24"/>
          <w:szCs w:val="21"/>
        </w:rPr>
        <w:t>.</w:t>
      </w:r>
      <w:r w:rsidRPr="00020FA9">
        <w:rPr>
          <w:rFonts w:ascii="Times New Roman" w:eastAsia="宋体" w:hAnsi="Times New Roman" w:cs="Times New Roman" w:hint="eastAsia"/>
          <w:b/>
          <w:color w:val="000000" w:themeColor="text1"/>
          <w:kern w:val="0"/>
          <w:sz w:val="24"/>
          <w:szCs w:val="21"/>
        </w:rPr>
        <w:t>0</w:t>
      </w:r>
      <w:r w:rsidRPr="00020FA9">
        <w:rPr>
          <w:rFonts w:ascii="Times New Roman" w:eastAsia="宋体" w:hAnsi="Times New Roman" w:cs="Times New Roman"/>
          <w:b/>
          <w:color w:val="000000" w:themeColor="text1"/>
          <w:kern w:val="0"/>
          <w:sz w:val="24"/>
          <w:szCs w:val="21"/>
        </w:rPr>
        <w:t>.</w:t>
      </w:r>
      <w:r w:rsidRPr="00020FA9">
        <w:rPr>
          <w:rFonts w:ascii="Times New Roman" w:eastAsia="宋体" w:hAnsi="Times New Roman" w:cs="Times New Roman" w:hint="eastAsia"/>
          <w:b/>
          <w:color w:val="000000" w:themeColor="text1"/>
          <w:kern w:val="0"/>
          <w:sz w:val="24"/>
          <w:szCs w:val="21"/>
        </w:rPr>
        <w:t xml:space="preserve">1  </w:t>
      </w:r>
      <w:r w:rsidRPr="00020FA9">
        <w:rPr>
          <w:rFonts w:ascii="Times New Roman" w:eastAsia="宋体" w:hAnsi="Times New Roman" w:cs="Times New Roman" w:hint="eastAsia"/>
          <w:color w:val="000000" w:themeColor="text1"/>
          <w:kern w:val="0"/>
          <w:sz w:val="24"/>
          <w:szCs w:val="24"/>
        </w:rPr>
        <w:t>为提高集成电路项目工程总承包管理水平，促进集成电路项目工程总承包管理的规范化，做到技术先进、经济合理、专业适用，推进与国际接轨，制订本规范。</w:t>
      </w:r>
    </w:p>
    <w:p w14:paraId="717AC8FC" w14:textId="16869B1B" w:rsidR="002552CD" w:rsidRPr="00CF48FC" w:rsidRDefault="002552CD" w:rsidP="002B5BDD">
      <w:pPr>
        <w:widowControl/>
        <w:spacing w:line="360" w:lineRule="auto"/>
        <w:rPr>
          <w:rFonts w:asciiTheme="minorEastAsia" w:hAnsiTheme="minorEastAsia" w:cs="Times New Roman"/>
          <w:kern w:val="0"/>
          <w:sz w:val="24"/>
          <w:szCs w:val="24"/>
          <w:lang w:bidi="ar"/>
        </w:rPr>
      </w:pPr>
      <w:r w:rsidRPr="00020FA9">
        <w:rPr>
          <w:rFonts w:ascii="Times New Roman" w:eastAsia="宋体" w:hAnsi="Times New Roman" w:cs="Times New Roman" w:hint="eastAsia"/>
          <w:b/>
          <w:color w:val="000000" w:themeColor="text1"/>
          <w:kern w:val="0"/>
          <w:sz w:val="24"/>
          <w:szCs w:val="21"/>
        </w:rPr>
        <w:t>1</w:t>
      </w:r>
      <w:r w:rsidRPr="00020FA9">
        <w:rPr>
          <w:rFonts w:ascii="Times New Roman" w:eastAsia="宋体" w:hAnsi="Times New Roman" w:cs="Times New Roman"/>
          <w:b/>
          <w:color w:val="000000" w:themeColor="text1"/>
          <w:kern w:val="0"/>
          <w:sz w:val="24"/>
          <w:szCs w:val="21"/>
        </w:rPr>
        <w:t>.</w:t>
      </w:r>
      <w:r w:rsidRPr="00020FA9">
        <w:rPr>
          <w:rFonts w:ascii="Times New Roman" w:eastAsia="宋体" w:hAnsi="Times New Roman" w:cs="Times New Roman" w:hint="eastAsia"/>
          <w:b/>
          <w:color w:val="000000" w:themeColor="text1"/>
          <w:kern w:val="0"/>
          <w:sz w:val="24"/>
          <w:szCs w:val="21"/>
        </w:rPr>
        <w:t>0</w:t>
      </w:r>
      <w:r w:rsidRPr="00020FA9">
        <w:rPr>
          <w:rFonts w:ascii="Times New Roman" w:eastAsia="宋体" w:hAnsi="Times New Roman" w:cs="Times New Roman"/>
          <w:b/>
          <w:color w:val="000000" w:themeColor="text1"/>
          <w:kern w:val="0"/>
          <w:sz w:val="24"/>
          <w:szCs w:val="21"/>
        </w:rPr>
        <w:t>.</w:t>
      </w:r>
      <w:r w:rsidRPr="00020FA9">
        <w:rPr>
          <w:rFonts w:ascii="Times New Roman" w:eastAsia="宋体" w:hAnsi="Times New Roman" w:cs="Times New Roman" w:hint="eastAsia"/>
          <w:b/>
          <w:color w:val="000000" w:themeColor="text1"/>
          <w:kern w:val="0"/>
          <w:sz w:val="24"/>
          <w:szCs w:val="21"/>
        </w:rPr>
        <w:t xml:space="preserve">2 </w:t>
      </w:r>
      <w:r w:rsidR="00020FA9">
        <w:rPr>
          <w:rFonts w:ascii="Times New Roman" w:eastAsia="宋体" w:hAnsi="Times New Roman" w:cs="Times New Roman"/>
          <w:b/>
          <w:color w:val="000000" w:themeColor="text1"/>
          <w:kern w:val="0"/>
          <w:sz w:val="24"/>
          <w:szCs w:val="21"/>
        </w:rPr>
        <w:t xml:space="preserve"> </w:t>
      </w:r>
      <w:r w:rsidRPr="00020FA9">
        <w:rPr>
          <w:rFonts w:ascii="Times New Roman" w:eastAsia="宋体" w:hAnsi="Times New Roman" w:cs="Times New Roman" w:hint="eastAsia"/>
          <w:color w:val="000000" w:themeColor="text1"/>
          <w:kern w:val="0"/>
          <w:sz w:val="24"/>
          <w:szCs w:val="24"/>
        </w:rPr>
        <w:t>本规范适用于新建、改建、扩建的集成电路项目工程总承包项目。</w:t>
      </w:r>
    </w:p>
    <w:p w14:paraId="0E7D5799" w14:textId="53A90737" w:rsidR="002552CD" w:rsidRPr="00CF48FC" w:rsidRDefault="002552CD" w:rsidP="002B5BDD">
      <w:pPr>
        <w:widowControl/>
        <w:spacing w:line="360" w:lineRule="auto"/>
        <w:rPr>
          <w:rFonts w:asciiTheme="minorEastAsia" w:hAnsiTheme="minorEastAsia" w:cs="Times New Roman"/>
          <w:kern w:val="0"/>
          <w:sz w:val="24"/>
          <w:szCs w:val="24"/>
          <w:lang w:bidi="ar"/>
        </w:rPr>
      </w:pPr>
      <w:r w:rsidRPr="00020FA9">
        <w:rPr>
          <w:rFonts w:ascii="Times New Roman" w:eastAsia="宋体" w:hAnsi="Times New Roman" w:cs="Times New Roman" w:hint="eastAsia"/>
          <w:b/>
          <w:color w:val="000000" w:themeColor="text1"/>
          <w:kern w:val="0"/>
          <w:sz w:val="24"/>
          <w:szCs w:val="21"/>
        </w:rPr>
        <w:t>1</w:t>
      </w:r>
      <w:r w:rsidRPr="00020FA9">
        <w:rPr>
          <w:rFonts w:ascii="Times New Roman" w:eastAsia="宋体" w:hAnsi="Times New Roman" w:cs="Times New Roman"/>
          <w:b/>
          <w:color w:val="000000" w:themeColor="text1"/>
          <w:kern w:val="0"/>
          <w:sz w:val="24"/>
          <w:szCs w:val="21"/>
        </w:rPr>
        <w:t>.</w:t>
      </w:r>
      <w:r w:rsidRPr="00020FA9">
        <w:rPr>
          <w:rFonts w:ascii="Times New Roman" w:eastAsia="宋体" w:hAnsi="Times New Roman" w:cs="Times New Roman" w:hint="eastAsia"/>
          <w:b/>
          <w:color w:val="000000" w:themeColor="text1"/>
          <w:kern w:val="0"/>
          <w:sz w:val="24"/>
          <w:szCs w:val="21"/>
        </w:rPr>
        <w:t>0</w:t>
      </w:r>
      <w:r w:rsidRPr="00020FA9">
        <w:rPr>
          <w:rFonts w:ascii="Times New Roman" w:eastAsia="宋体" w:hAnsi="Times New Roman" w:cs="Times New Roman"/>
          <w:b/>
          <w:color w:val="000000" w:themeColor="text1"/>
          <w:kern w:val="0"/>
          <w:sz w:val="24"/>
          <w:szCs w:val="21"/>
        </w:rPr>
        <w:t>.</w:t>
      </w:r>
      <w:r w:rsidRPr="00020FA9">
        <w:rPr>
          <w:rFonts w:ascii="Times New Roman" w:eastAsia="宋体" w:hAnsi="Times New Roman" w:cs="Times New Roman" w:hint="eastAsia"/>
          <w:b/>
          <w:color w:val="000000" w:themeColor="text1"/>
          <w:kern w:val="0"/>
          <w:sz w:val="24"/>
          <w:szCs w:val="21"/>
        </w:rPr>
        <w:t>3</w:t>
      </w:r>
      <w:r w:rsidR="00020FA9">
        <w:rPr>
          <w:rFonts w:eastAsia="宋体"/>
          <w:b/>
          <w:color w:val="000000" w:themeColor="text1"/>
          <w:kern w:val="0"/>
          <w:szCs w:val="21"/>
        </w:rPr>
        <w:t xml:space="preserve">  </w:t>
      </w:r>
      <w:r w:rsidRPr="00020FA9">
        <w:rPr>
          <w:rFonts w:ascii="Times New Roman" w:eastAsia="宋体" w:hAnsi="Times New Roman" w:cs="Times New Roman" w:hint="eastAsia"/>
          <w:color w:val="000000" w:themeColor="text1"/>
          <w:kern w:val="0"/>
          <w:sz w:val="24"/>
          <w:szCs w:val="24"/>
        </w:rPr>
        <w:t>集成电路项目工程总承包管理除应符合本规范外，尚应符合国家现行有关标准的规定。</w:t>
      </w:r>
    </w:p>
    <w:p w14:paraId="20E3F038" w14:textId="05C853AB" w:rsidR="002244BF" w:rsidRDefault="002244BF">
      <w:pPr>
        <w:widowControl/>
        <w:jc w:val="left"/>
        <w:rPr>
          <w:rFonts w:ascii="Times New Roman" w:eastAsia="宋体" w:hAnsi="Times New Roman" w:cs="Times New Roman"/>
          <w:kern w:val="0"/>
          <w:sz w:val="24"/>
          <w:szCs w:val="24"/>
          <w:lang w:bidi="ar"/>
        </w:rPr>
      </w:pPr>
      <w:r>
        <w:rPr>
          <w:rFonts w:ascii="Times New Roman" w:eastAsia="宋体" w:hAnsi="Times New Roman" w:cs="Times New Roman"/>
          <w:kern w:val="0"/>
          <w:sz w:val="24"/>
          <w:szCs w:val="24"/>
          <w:lang w:bidi="ar"/>
        </w:rPr>
        <w:br w:type="page"/>
      </w:r>
    </w:p>
    <w:p w14:paraId="713E7F04" w14:textId="77777777" w:rsidR="002552CD" w:rsidRPr="002552CD" w:rsidRDefault="002552CD" w:rsidP="002552CD">
      <w:pPr>
        <w:widowControl/>
        <w:spacing w:line="360" w:lineRule="auto"/>
        <w:ind w:firstLineChars="200" w:firstLine="480"/>
        <w:rPr>
          <w:rFonts w:ascii="Times New Roman" w:eastAsia="宋体" w:hAnsi="Times New Roman" w:cs="Times New Roman"/>
          <w:kern w:val="0"/>
          <w:sz w:val="24"/>
          <w:szCs w:val="24"/>
          <w:lang w:bidi="ar"/>
        </w:rPr>
      </w:pPr>
    </w:p>
    <w:p w14:paraId="397804E4" w14:textId="07EFCCE1" w:rsidR="00FA0D6A" w:rsidRPr="00CF48FC" w:rsidRDefault="00FA0D6A" w:rsidP="00FA0D6A">
      <w:pPr>
        <w:spacing w:line="360" w:lineRule="auto"/>
        <w:ind w:firstLineChars="200" w:firstLine="602"/>
        <w:jc w:val="center"/>
        <w:outlineLvl w:val="0"/>
        <w:rPr>
          <w:rFonts w:asciiTheme="minorEastAsia" w:hAnsiTheme="minorEastAsia"/>
          <w:b/>
          <w:sz w:val="30"/>
          <w:szCs w:val="30"/>
        </w:rPr>
      </w:pPr>
      <w:bookmarkStart w:id="6" w:name="_Toc179622982"/>
      <w:bookmarkStart w:id="7" w:name="_Toc179623013"/>
      <w:r w:rsidRPr="00CF48FC">
        <w:rPr>
          <w:rFonts w:asciiTheme="minorEastAsia" w:hAnsiTheme="minorEastAsia"/>
          <w:b/>
          <w:sz w:val="30"/>
          <w:szCs w:val="30"/>
        </w:rPr>
        <w:t>2</w:t>
      </w:r>
      <w:r w:rsidR="006C67A6">
        <w:rPr>
          <w:rFonts w:asciiTheme="minorEastAsia" w:hAnsiTheme="minorEastAsia"/>
          <w:b/>
          <w:sz w:val="30"/>
          <w:szCs w:val="30"/>
        </w:rPr>
        <w:t xml:space="preserve">  </w:t>
      </w:r>
      <w:r w:rsidRPr="00CF48FC">
        <w:rPr>
          <w:rFonts w:asciiTheme="minorEastAsia" w:hAnsiTheme="minorEastAsia"/>
          <w:b/>
          <w:sz w:val="30"/>
          <w:szCs w:val="30"/>
        </w:rPr>
        <w:t>术语</w:t>
      </w:r>
      <w:bookmarkEnd w:id="5"/>
      <w:bookmarkEnd w:id="6"/>
      <w:bookmarkEnd w:id="7"/>
    </w:p>
    <w:p w14:paraId="0DFE3138" w14:textId="1572D7D1" w:rsidR="00DE4DEC" w:rsidRDefault="00A27F19" w:rsidP="002B5BDD">
      <w:pPr>
        <w:widowControl/>
        <w:spacing w:line="360" w:lineRule="auto"/>
        <w:rPr>
          <w:rFonts w:asciiTheme="minorEastAsia" w:hAnsiTheme="minorEastAsia" w:cs="Times New Roman"/>
          <w:lang w:bidi="ar"/>
        </w:rPr>
      </w:pPr>
      <w:r w:rsidRPr="00A27F19">
        <w:rPr>
          <w:rFonts w:ascii="Times New Roman" w:hAnsi="Times New Roman" w:cs="Times New Roman"/>
          <w:b/>
          <w:bCs/>
        </w:rPr>
        <w:t xml:space="preserve">2.1  </w:t>
      </w:r>
      <w:r w:rsidR="00DE4DEC" w:rsidRPr="005844C6">
        <w:rPr>
          <w:rFonts w:ascii="Times New Roman" w:hAnsi="Times New Roman" w:cs="Times New Roman" w:hint="eastAsia"/>
          <w:color w:val="000000" w:themeColor="text1"/>
        </w:rPr>
        <w:t>施工包</w:t>
      </w:r>
      <w:r w:rsidR="002F7229" w:rsidRPr="002B5BDD">
        <w:rPr>
          <w:rFonts w:ascii="Times New Roman" w:eastAsia="宋体" w:hAnsi="Times New Roman" w:cs="Times New Roman"/>
          <w:color w:val="000000" w:themeColor="text1"/>
          <w:kern w:val="0"/>
          <w:sz w:val="24"/>
          <w:szCs w:val="24"/>
        </w:rPr>
        <w:t>Construction</w:t>
      </w:r>
      <w:r w:rsidR="002F7229" w:rsidRPr="005844C6">
        <w:rPr>
          <w:rFonts w:ascii="Times New Roman" w:hAnsi="Times New Roman" w:cs="Times New Roman"/>
          <w:color w:val="000000" w:themeColor="text1"/>
        </w:rPr>
        <w:t xml:space="preserve"> Package</w:t>
      </w:r>
    </w:p>
    <w:p w14:paraId="27C233BB" w14:textId="2470CBCF" w:rsidR="00B636C7" w:rsidRPr="005844C6" w:rsidRDefault="009402D8" w:rsidP="002B5BDD">
      <w:pPr>
        <w:ind w:firstLineChars="200" w:firstLine="420"/>
        <w:rPr>
          <w:rFonts w:ascii="Times New Roman" w:eastAsia="宋体" w:hAnsi="Times New Roman" w:cs="Times New Roman"/>
          <w:color w:val="000000" w:themeColor="text1"/>
          <w:kern w:val="0"/>
          <w:szCs w:val="24"/>
        </w:rPr>
      </w:pPr>
      <w:r w:rsidRPr="005844C6">
        <w:rPr>
          <w:rFonts w:ascii="Times New Roman" w:eastAsia="宋体" w:hAnsi="Times New Roman" w:cs="Times New Roman" w:hint="eastAsia"/>
          <w:color w:val="000000" w:themeColor="text1"/>
          <w:kern w:val="0"/>
          <w:szCs w:val="24"/>
        </w:rPr>
        <w:t>工程总承包单位</w:t>
      </w:r>
      <w:r w:rsidR="00D3472F" w:rsidRPr="005844C6">
        <w:rPr>
          <w:rFonts w:ascii="Times New Roman" w:eastAsia="宋体" w:hAnsi="Times New Roman" w:cs="Times New Roman" w:hint="eastAsia"/>
          <w:color w:val="000000" w:themeColor="text1"/>
          <w:kern w:val="0"/>
          <w:szCs w:val="24"/>
        </w:rPr>
        <w:t>将绘制的施工图纸及编制技术文件发至具备相应资质的施工单位，施工单位</w:t>
      </w:r>
      <w:r w:rsidR="00B636C7" w:rsidRPr="005844C6">
        <w:rPr>
          <w:rFonts w:ascii="Times New Roman" w:eastAsia="宋体" w:hAnsi="Times New Roman" w:cs="Times New Roman" w:hint="eastAsia"/>
          <w:color w:val="000000" w:themeColor="text1"/>
          <w:kern w:val="0"/>
          <w:szCs w:val="24"/>
        </w:rPr>
        <w:t>按照</w:t>
      </w:r>
      <w:r w:rsidR="00D3472F" w:rsidRPr="005844C6">
        <w:rPr>
          <w:rFonts w:ascii="Times New Roman" w:eastAsia="宋体" w:hAnsi="Times New Roman" w:cs="Times New Roman" w:hint="eastAsia"/>
          <w:color w:val="000000" w:themeColor="text1"/>
          <w:kern w:val="0"/>
          <w:szCs w:val="24"/>
        </w:rPr>
        <w:t>要求进行工程</w:t>
      </w:r>
      <w:r w:rsidR="00B636C7" w:rsidRPr="005844C6">
        <w:rPr>
          <w:rFonts w:ascii="Times New Roman" w:eastAsia="宋体" w:hAnsi="Times New Roman" w:cs="Times New Roman" w:hint="eastAsia"/>
          <w:color w:val="000000" w:themeColor="text1"/>
          <w:kern w:val="0"/>
          <w:szCs w:val="24"/>
        </w:rPr>
        <w:t>施工，正常情况下不得深化设计不得调整图纸。</w:t>
      </w:r>
    </w:p>
    <w:p w14:paraId="4801C55C" w14:textId="0D1111D5" w:rsidR="00DE4DEC" w:rsidRPr="005844C6" w:rsidRDefault="00A27F19" w:rsidP="002B5BDD">
      <w:pPr>
        <w:widowControl/>
        <w:spacing w:line="360" w:lineRule="auto"/>
        <w:rPr>
          <w:rFonts w:ascii="Times New Roman" w:eastAsia="宋体" w:hAnsi="Times New Roman" w:cs="Times New Roman"/>
          <w:color w:val="000000" w:themeColor="text1"/>
        </w:rPr>
      </w:pPr>
      <w:r w:rsidRPr="00A27F19">
        <w:rPr>
          <w:rFonts w:ascii="Times New Roman" w:hAnsi="Times New Roman" w:cs="Times New Roman" w:hint="eastAsia"/>
          <w:b/>
          <w:bCs/>
        </w:rPr>
        <w:t>2</w:t>
      </w:r>
      <w:r w:rsidRPr="00A27F19">
        <w:rPr>
          <w:rFonts w:ascii="Times New Roman" w:hAnsi="Times New Roman" w:cs="Times New Roman"/>
          <w:b/>
          <w:bCs/>
        </w:rPr>
        <w:t xml:space="preserve">.2  </w:t>
      </w:r>
      <w:r w:rsidR="00DE4DEC" w:rsidRPr="005844C6">
        <w:rPr>
          <w:rFonts w:ascii="Times New Roman" w:hAnsi="Times New Roman" w:cs="Times New Roman" w:hint="eastAsia"/>
          <w:color w:val="000000" w:themeColor="text1"/>
        </w:rPr>
        <w:t>系统包</w:t>
      </w:r>
      <w:r w:rsidR="002F7229" w:rsidRPr="002B5BDD">
        <w:rPr>
          <w:rFonts w:ascii="Times New Roman" w:eastAsia="宋体" w:hAnsi="Times New Roman" w:cs="Times New Roman"/>
          <w:color w:val="000000" w:themeColor="text1"/>
          <w:kern w:val="0"/>
          <w:sz w:val="24"/>
          <w:szCs w:val="24"/>
        </w:rPr>
        <w:t>System</w:t>
      </w:r>
      <w:r w:rsidR="002F7229" w:rsidRPr="005844C6">
        <w:rPr>
          <w:rFonts w:ascii="Times New Roman" w:hAnsi="Times New Roman" w:cs="Times New Roman"/>
          <w:color w:val="000000" w:themeColor="text1"/>
        </w:rPr>
        <w:t xml:space="preserve"> Package</w:t>
      </w:r>
    </w:p>
    <w:p w14:paraId="16ED9DFF" w14:textId="45831835" w:rsidR="00B636C7" w:rsidRPr="005844C6" w:rsidRDefault="00D3472F" w:rsidP="002B5BDD">
      <w:pPr>
        <w:ind w:firstLineChars="200" w:firstLine="420"/>
        <w:rPr>
          <w:rFonts w:ascii="Times New Roman" w:eastAsia="宋体" w:hAnsi="Times New Roman" w:cs="Times New Roman"/>
          <w:color w:val="000000" w:themeColor="text1"/>
          <w:kern w:val="0"/>
          <w:szCs w:val="24"/>
        </w:rPr>
      </w:pPr>
      <w:r w:rsidRPr="005844C6">
        <w:rPr>
          <w:rFonts w:ascii="Times New Roman" w:eastAsia="宋体" w:hAnsi="Times New Roman" w:cs="Times New Roman" w:hint="eastAsia"/>
          <w:color w:val="000000" w:themeColor="text1"/>
          <w:kern w:val="0"/>
          <w:szCs w:val="24"/>
        </w:rPr>
        <w:t>在系统具有特殊性时，</w:t>
      </w:r>
      <w:r w:rsidR="009402D8" w:rsidRPr="005844C6">
        <w:rPr>
          <w:rFonts w:ascii="Times New Roman" w:eastAsia="宋体" w:hAnsi="Times New Roman" w:cs="Times New Roman" w:hint="eastAsia"/>
          <w:color w:val="000000" w:themeColor="text1"/>
          <w:kern w:val="0"/>
          <w:szCs w:val="24"/>
        </w:rPr>
        <w:t>工程总承包单位</w:t>
      </w:r>
      <w:r w:rsidRPr="005844C6">
        <w:rPr>
          <w:rFonts w:ascii="Times New Roman" w:eastAsia="宋体" w:hAnsi="Times New Roman" w:cs="Times New Roman" w:hint="eastAsia"/>
          <w:color w:val="000000" w:themeColor="text1"/>
          <w:kern w:val="0"/>
          <w:szCs w:val="24"/>
        </w:rPr>
        <w:t>以功能需求为准则</w:t>
      </w:r>
      <w:r w:rsidR="009402D8" w:rsidRPr="005844C6">
        <w:rPr>
          <w:rFonts w:ascii="Times New Roman" w:eastAsia="宋体" w:hAnsi="Times New Roman" w:cs="Times New Roman" w:hint="eastAsia"/>
          <w:color w:val="000000" w:themeColor="text1"/>
          <w:kern w:val="0"/>
          <w:szCs w:val="24"/>
        </w:rPr>
        <w:t>划分</w:t>
      </w:r>
      <w:r w:rsidRPr="005844C6">
        <w:rPr>
          <w:rFonts w:ascii="Times New Roman" w:eastAsia="宋体" w:hAnsi="Times New Roman" w:cs="Times New Roman" w:hint="eastAsia"/>
          <w:color w:val="000000" w:themeColor="text1"/>
          <w:kern w:val="0"/>
          <w:szCs w:val="24"/>
        </w:rPr>
        <w:t>系统包，系统包单位根据工程总包单位提供的基础技术资料及需求文件进行二次深化设计、施工。</w:t>
      </w:r>
    </w:p>
    <w:p w14:paraId="75DAD834" w14:textId="26964D8A" w:rsidR="00DE4DEC" w:rsidRPr="005844C6" w:rsidRDefault="00A27F19" w:rsidP="002B5BDD">
      <w:pPr>
        <w:widowControl/>
        <w:spacing w:line="360" w:lineRule="auto"/>
        <w:rPr>
          <w:rFonts w:ascii="Times New Roman" w:eastAsia="宋体" w:hAnsi="Times New Roman" w:cs="Times New Roman"/>
          <w:color w:val="000000" w:themeColor="text1"/>
        </w:rPr>
      </w:pPr>
      <w:r w:rsidRPr="00A27F19">
        <w:rPr>
          <w:rFonts w:ascii="Times New Roman" w:hAnsi="Times New Roman" w:cs="Times New Roman" w:hint="eastAsia"/>
          <w:b/>
          <w:bCs/>
        </w:rPr>
        <w:t>2</w:t>
      </w:r>
      <w:r w:rsidRPr="00A27F19">
        <w:rPr>
          <w:rFonts w:ascii="Times New Roman" w:hAnsi="Times New Roman" w:cs="Times New Roman"/>
          <w:b/>
          <w:bCs/>
        </w:rPr>
        <w:t xml:space="preserve">.3  </w:t>
      </w:r>
      <w:r w:rsidR="00DE4DEC" w:rsidRPr="005844C6">
        <w:rPr>
          <w:rFonts w:ascii="Times New Roman" w:hAnsi="Times New Roman" w:cs="Times New Roman" w:hint="eastAsia"/>
          <w:color w:val="000000" w:themeColor="text1"/>
        </w:rPr>
        <w:t>化学品</w:t>
      </w:r>
      <w:r w:rsidR="002F7229" w:rsidRPr="002B5BDD">
        <w:rPr>
          <w:rFonts w:ascii="Times New Roman" w:eastAsia="宋体" w:hAnsi="Times New Roman" w:cs="Times New Roman" w:hint="eastAsia"/>
          <w:color w:val="000000" w:themeColor="text1"/>
          <w:kern w:val="0"/>
          <w:sz w:val="24"/>
          <w:szCs w:val="24"/>
        </w:rPr>
        <w:t>供应</w:t>
      </w:r>
      <w:r w:rsidR="00DE4DEC" w:rsidRPr="005844C6">
        <w:rPr>
          <w:rFonts w:ascii="Times New Roman" w:hAnsi="Times New Roman" w:cs="Times New Roman" w:hint="eastAsia"/>
          <w:color w:val="000000" w:themeColor="text1"/>
        </w:rPr>
        <w:t>系统</w:t>
      </w:r>
      <w:r w:rsidR="002F7229" w:rsidRPr="005844C6">
        <w:rPr>
          <w:rFonts w:ascii="Times New Roman" w:hAnsi="Times New Roman" w:cs="Times New Roman"/>
          <w:color w:val="000000" w:themeColor="text1"/>
        </w:rPr>
        <w:t>Chemical Supply System</w:t>
      </w:r>
    </w:p>
    <w:p w14:paraId="474A1257" w14:textId="4A113ECF" w:rsidR="00D3472F" w:rsidRPr="005844C6" w:rsidRDefault="00D3472F" w:rsidP="002B5BDD">
      <w:pPr>
        <w:ind w:firstLineChars="200" w:firstLine="420"/>
        <w:rPr>
          <w:rFonts w:ascii="Times New Roman" w:eastAsia="宋体" w:hAnsi="Times New Roman" w:cs="Times New Roman"/>
          <w:color w:val="000000" w:themeColor="text1"/>
          <w:kern w:val="0"/>
          <w:szCs w:val="24"/>
        </w:rPr>
      </w:pPr>
      <w:r w:rsidRPr="005844C6">
        <w:rPr>
          <w:rFonts w:ascii="Times New Roman" w:eastAsia="宋体" w:hAnsi="Times New Roman" w:cs="Times New Roman" w:hint="eastAsia"/>
          <w:color w:val="000000" w:themeColor="text1"/>
          <w:kern w:val="0"/>
          <w:szCs w:val="24"/>
        </w:rPr>
        <w:t>为配合</w:t>
      </w:r>
      <w:r w:rsidRPr="002B5BDD">
        <w:rPr>
          <w:rFonts w:ascii="Times New Roman" w:hAnsi="Times New Roman" w:cs="Times New Roman" w:hint="eastAsia"/>
          <w:sz w:val="24"/>
          <w:szCs w:val="24"/>
          <w:lang w:val="en"/>
        </w:rPr>
        <w:t>集成电路</w:t>
      </w:r>
      <w:r w:rsidRPr="005844C6">
        <w:rPr>
          <w:rFonts w:ascii="Times New Roman" w:eastAsia="宋体" w:hAnsi="Times New Roman" w:cs="Times New Roman" w:hint="eastAsia"/>
          <w:color w:val="000000" w:themeColor="text1"/>
          <w:kern w:val="0"/>
          <w:szCs w:val="24"/>
        </w:rPr>
        <w:t>的生产，项目需要配备多</w:t>
      </w:r>
      <w:r w:rsidR="00A62006" w:rsidRPr="005844C6">
        <w:rPr>
          <w:rFonts w:ascii="Times New Roman" w:eastAsia="宋体" w:hAnsi="Times New Roman" w:cs="Times New Roman" w:hint="eastAsia"/>
          <w:color w:val="000000" w:themeColor="text1"/>
          <w:kern w:val="0"/>
          <w:szCs w:val="24"/>
        </w:rPr>
        <w:t>套</w:t>
      </w:r>
      <w:r w:rsidRPr="005844C6">
        <w:rPr>
          <w:rFonts w:ascii="Times New Roman" w:eastAsia="宋体" w:hAnsi="Times New Roman" w:cs="Times New Roman" w:hint="eastAsia"/>
          <w:color w:val="000000" w:themeColor="text1"/>
          <w:kern w:val="0"/>
          <w:szCs w:val="24"/>
        </w:rPr>
        <w:t>化学品</w:t>
      </w:r>
      <w:r w:rsidR="00A62006" w:rsidRPr="005844C6">
        <w:rPr>
          <w:rFonts w:ascii="Times New Roman" w:eastAsia="宋体" w:hAnsi="Times New Roman" w:cs="Times New Roman" w:hint="eastAsia"/>
          <w:color w:val="000000" w:themeColor="text1"/>
          <w:kern w:val="0"/>
          <w:szCs w:val="24"/>
        </w:rPr>
        <w:t>（酸、碱、有机等）</w:t>
      </w:r>
      <w:r w:rsidRPr="005844C6">
        <w:rPr>
          <w:rFonts w:ascii="Times New Roman" w:eastAsia="宋体" w:hAnsi="Times New Roman" w:cs="Times New Roman" w:hint="eastAsia"/>
          <w:color w:val="000000" w:themeColor="text1"/>
          <w:kern w:val="0"/>
          <w:szCs w:val="24"/>
        </w:rPr>
        <w:t>供应系统，一般情况下宜使用系统包形式招标。</w:t>
      </w:r>
    </w:p>
    <w:p w14:paraId="36309ED0" w14:textId="25206F52" w:rsidR="00DE4DEC" w:rsidRPr="00D3472F" w:rsidRDefault="00A27F19" w:rsidP="002B5BDD">
      <w:pPr>
        <w:widowControl/>
        <w:spacing w:line="360" w:lineRule="auto"/>
        <w:rPr>
          <w:rFonts w:asciiTheme="minorEastAsia" w:hAnsiTheme="minorEastAsia" w:cs="Times New Roman"/>
        </w:rPr>
      </w:pPr>
      <w:r w:rsidRPr="00A27F19">
        <w:rPr>
          <w:rFonts w:ascii="Times New Roman" w:hAnsi="Times New Roman" w:cs="Times New Roman" w:hint="eastAsia"/>
          <w:b/>
          <w:bCs/>
        </w:rPr>
        <w:t>2</w:t>
      </w:r>
      <w:r w:rsidRPr="00A27F19">
        <w:rPr>
          <w:rFonts w:ascii="Times New Roman" w:hAnsi="Times New Roman" w:cs="Times New Roman"/>
          <w:b/>
          <w:bCs/>
        </w:rPr>
        <w:t xml:space="preserve">.4  </w:t>
      </w:r>
      <w:r w:rsidR="00AE2F6D" w:rsidRPr="005844C6">
        <w:rPr>
          <w:rFonts w:ascii="Times New Roman" w:hAnsi="Times New Roman" w:cs="Times New Roman" w:hint="eastAsia"/>
          <w:color w:val="000000" w:themeColor="text1"/>
        </w:rPr>
        <w:t>特种气体</w:t>
      </w:r>
      <w:r w:rsidR="002F7229" w:rsidRPr="005844C6">
        <w:rPr>
          <w:rFonts w:ascii="Times New Roman" w:hAnsi="Times New Roman" w:cs="Times New Roman" w:hint="eastAsia"/>
          <w:color w:val="000000" w:themeColor="text1"/>
        </w:rPr>
        <w:t>供应</w:t>
      </w:r>
      <w:r w:rsidR="00DE4DEC" w:rsidRPr="005844C6">
        <w:rPr>
          <w:rFonts w:ascii="Times New Roman" w:hAnsi="Times New Roman" w:cs="Times New Roman" w:hint="eastAsia"/>
          <w:color w:val="000000" w:themeColor="text1"/>
        </w:rPr>
        <w:t>系统</w:t>
      </w:r>
      <w:r w:rsidR="002F7229" w:rsidRPr="005844C6">
        <w:rPr>
          <w:rFonts w:ascii="Times New Roman" w:hAnsi="Times New Roman" w:cs="Times New Roman"/>
          <w:color w:val="000000" w:themeColor="text1"/>
          <w:sz w:val="24"/>
          <w:szCs w:val="24"/>
        </w:rPr>
        <w:t>Special Gas Supply System</w:t>
      </w:r>
    </w:p>
    <w:p w14:paraId="15039B7A" w14:textId="77777777" w:rsidR="00B11921" w:rsidRPr="005844C6" w:rsidRDefault="00A62006" w:rsidP="002B5BDD">
      <w:pPr>
        <w:ind w:firstLineChars="200" w:firstLine="420"/>
        <w:rPr>
          <w:rFonts w:ascii="Times New Roman" w:eastAsia="宋体" w:hAnsi="Times New Roman" w:cs="Times New Roman"/>
          <w:color w:val="000000" w:themeColor="text1"/>
          <w:kern w:val="0"/>
          <w:szCs w:val="24"/>
        </w:rPr>
      </w:pPr>
      <w:r w:rsidRPr="005844C6">
        <w:rPr>
          <w:rFonts w:ascii="Times New Roman" w:eastAsia="宋体" w:hAnsi="Times New Roman" w:cs="Times New Roman" w:hint="eastAsia"/>
          <w:color w:val="000000" w:themeColor="text1"/>
          <w:kern w:val="0"/>
          <w:szCs w:val="24"/>
        </w:rPr>
        <w:t>为配合</w:t>
      </w:r>
      <w:r w:rsidRPr="002B5BDD">
        <w:rPr>
          <w:rFonts w:ascii="Times New Roman" w:hAnsi="Times New Roman" w:cs="Times New Roman" w:hint="eastAsia"/>
          <w:sz w:val="24"/>
          <w:szCs w:val="24"/>
          <w:lang w:val="en"/>
        </w:rPr>
        <w:t>集成电路</w:t>
      </w:r>
      <w:r w:rsidRPr="005844C6">
        <w:rPr>
          <w:rFonts w:ascii="Times New Roman" w:eastAsia="宋体" w:hAnsi="Times New Roman" w:cs="Times New Roman" w:hint="eastAsia"/>
          <w:color w:val="000000" w:themeColor="text1"/>
          <w:kern w:val="0"/>
          <w:szCs w:val="24"/>
        </w:rPr>
        <w:t>的生产，项目需要配备多套特殊气体（易燃易爆、有机、毒腐、惰性等）供应系统，一般情况下宜使用系统包形式招标。</w:t>
      </w:r>
    </w:p>
    <w:p w14:paraId="688DD72A" w14:textId="179253C9" w:rsidR="002F7229" w:rsidRDefault="00A27F19" w:rsidP="002B5BDD">
      <w:pPr>
        <w:widowControl/>
        <w:spacing w:line="360" w:lineRule="auto"/>
        <w:rPr>
          <w:rFonts w:asciiTheme="minorEastAsia" w:hAnsiTheme="minorEastAsia" w:cs="Times New Roman"/>
          <w:lang w:bidi="ar"/>
        </w:rPr>
      </w:pPr>
      <w:r w:rsidRPr="00A27F19">
        <w:rPr>
          <w:rFonts w:ascii="Times New Roman" w:hAnsi="Times New Roman" w:cs="Times New Roman" w:hint="eastAsia"/>
          <w:b/>
          <w:bCs/>
          <w:sz w:val="24"/>
          <w:szCs w:val="24"/>
        </w:rPr>
        <w:t>2</w:t>
      </w:r>
      <w:r w:rsidRPr="00A27F19">
        <w:rPr>
          <w:rFonts w:ascii="Times New Roman" w:hAnsi="Times New Roman" w:cs="Times New Roman"/>
          <w:b/>
          <w:bCs/>
          <w:sz w:val="24"/>
          <w:szCs w:val="24"/>
        </w:rPr>
        <w:t xml:space="preserve">.5  </w:t>
      </w:r>
      <w:r w:rsidR="002F7229" w:rsidRPr="005844C6">
        <w:rPr>
          <w:rFonts w:ascii="Times New Roman" w:hAnsi="Times New Roman" w:cs="Times New Roman"/>
          <w:color w:val="000000" w:themeColor="text1"/>
          <w:sz w:val="24"/>
          <w:szCs w:val="24"/>
        </w:rPr>
        <w:t>化学品</w:t>
      </w:r>
      <w:hyperlink r:id="rId10" w:tgtFrame="_blank" w:history="1">
        <w:r w:rsidR="002F7229" w:rsidRPr="002B5BDD">
          <w:rPr>
            <w:rFonts w:ascii="Times New Roman" w:eastAsia="宋体" w:hAnsi="Times New Roman"/>
            <w:color w:val="000000" w:themeColor="text1"/>
            <w:kern w:val="0"/>
            <w:sz w:val="24"/>
            <w:szCs w:val="24"/>
          </w:rPr>
          <w:t>安全</w:t>
        </w:r>
        <w:r w:rsidR="002F7229" w:rsidRPr="005844C6">
          <w:rPr>
            <w:rFonts w:ascii="Times New Roman" w:hAnsi="Times New Roman"/>
            <w:color w:val="000000" w:themeColor="text1"/>
            <w:sz w:val="24"/>
            <w:szCs w:val="24"/>
          </w:rPr>
          <w:t>技术</w:t>
        </w:r>
      </w:hyperlink>
      <w:r w:rsidR="002F7229" w:rsidRPr="005844C6">
        <w:rPr>
          <w:rFonts w:ascii="Times New Roman" w:hAnsi="Times New Roman" w:cs="Times New Roman"/>
          <w:color w:val="000000" w:themeColor="text1"/>
          <w:sz w:val="24"/>
          <w:szCs w:val="24"/>
        </w:rPr>
        <w:t>说明书</w:t>
      </w:r>
      <w:r w:rsidR="00B11921" w:rsidRPr="005844C6">
        <w:rPr>
          <w:rFonts w:ascii="Times New Roman" w:hAnsi="Times New Roman" w:cs="Times New Roman"/>
          <w:color w:val="000000" w:themeColor="text1"/>
        </w:rPr>
        <w:t>MSDS</w:t>
      </w:r>
    </w:p>
    <w:p w14:paraId="41F92227" w14:textId="4D1C6B29" w:rsidR="00FA0D6A" w:rsidRDefault="002F7229" w:rsidP="002B5BDD">
      <w:pPr>
        <w:ind w:firstLineChars="200" w:firstLine="480"/>
        <w:rPr>
          <w:rFonts w:ascii="Times New Roman" w:hAnsi="Times New Roman" w:cs="Times New Roman"/>
        </w:rPr>
      </w:pPr>
      <w:r w:rsidRPr="005844C6">
        <w:rPr>
          <w:rFonts w:ascii="Times New Roman" w:eastAsia="宋体" w:hAnsi="Times New Roman"/>
          <w:color w:val="000000" w:themeColor="text1"/>
          <w:kern w:val="0"/>
          <w:sz w:val="24"/>
          <w:szCs w:val="24"/>
        </w:rPr>
        <w:t>化学品</w:t>
      </w:r>
      <w:hyperlink r:id="rId11" w:tgtFrame="_blank" w:history="1">
        <w:r w:rsidRPr="005844C6">
          <w:rPr>
            <w:rFonts w:ascii="Times New Roman" w:eastAsia="宋体" w:hAnsi="Times New Roman"/>
            <w:color w:val="000000" w:themeColor="text1"/>
            <w:kern w:val="0"/>
            <w:sz w:val="24"/>
            <w:szCs w:val="24"/>
          </w:rPr>
          <w:t>安全</w:t>
        </w:r>
        <w:r w:rsidRPr="002B5BDD">
          <w:rPr>
            <w:rFonts w:ascii="Times New Roman" w:hAnsi="Times New Roman" w:cs="Times New Roman"/>
            <w:sz w:val="24"/>
            <w:szCs w:val="24"/>
            <w:lang w:val="en"/>
          </w:rPr>
          <w:t>技术</w:t>
        </w:r>
      </w:hyperlink>
      <w:r w:rsidRPr="005844C6">
        <w:rPr>
          <w:rFonts w:ascii="Times New Roman" w:eastAsia="宋体" w:hAnsi="Times New Roman"/>
          <w:color w:val="000000" w:themeColor="text1"/>
          <w:kern w:val="0"/>
          <w:sz w:val="24"/>
          <w:szCs w:val="24"/>
        </w:rPr>
        <w:t>说明书（</w:t>
      </w:r>
      <w:r w:rsidRPr="005844C6">
        <w:rPr>
          <w:rFonts w:ascii="Times New Roman" w:eastAsia="宋体" w:hAnsi="Times New Roman"/>
          <w:color w:val="000000" w:themeColor="text1"/>
          <w:kern w:val="0"/>
          <w:sz w:val="24"/>
          <w:szCs w:val="24"/>
        </w:rPr>
        <w:t>Material Safety Data Sheet</w:t>
      </w:r>
      <w:r w:rsidRPr="005844C6">
        <w:rPr>
          <w:rFonts w:ascii="Times New Roman" w:eastAsia="宋体" w:hAnsi="Times New Roman"/>
          <w:color w:val="000000" w:themeColor="text1"/>
          <w:kern w:val="0"/>
          <w:sz w:val="24"/>
          <w:szCs w:val="24"/>
        </w:rPr>
        <w:t>）</w:t>
      </w:r>
      <w:hyperlink r:id="rId12" w:tgtFrame="_blank" w:history="1">
        <w:r w:rsidRPr="005844C6">
          <w:rPr>
            <w:rFonts w:ascii="Times New Roman" w:eastAsia="宋体" w:hAnsi="Times New Roman"/>
            <w:color w:val="000000" w:themeColor="text1"/>
            <w:kern w:val="0"/>
            <w:sz w:val="24"/>
            <w:szCs w:val="24"/>
          </w:rPr>
          <w:t>MSDS</w:t>
        </w:r>
      </w:hyperlink>
      <w:r w:rsidRPr="005844C6">
        <w:rPr>
          <w:rFonts w:ascii="Times New Roman" w:eastAsia="宋体" w:hAnsi="Times New Roman"/>
          <w:color w:val="000000" w:themeColor="text1"/>
          <w:kern w:val="0"/>
          <w:sz w:val="24"/>
          <w:szCs w:val="24"/>
        </w:rPr>
        <w:t>，国际上称作化学品安全</w:t>
      </w:r>
      <w:hyperlink r:id="rId13" w:tgtFrame="_blank" w:history="1">
        <w:r w:rsidRPr="005844C6">
          <w:rPr>
            <w:rFonts w:ascii="Times New Roman" w:eastAsia="宋体" w:hAnsi="Times New Roman"/>
            <w:color w:val="000000" w:themeColor="text1"/>
            <w:kern w:val="0"/>
            <w:sz w:val="24"/>
            <w:szCs w:val="24"/>
          </w:rPr>
          <w:t>信息卡</w:t>
        </w:r>
      </w:hyperlink>
      <w:r w:rsidRPr="005844C6">
        <w:rPr>
          <w:rFonts w:ascii="Times New Roman" w:eastAsia="宋体" w:hAnsi="Times New Roman"/>
          <w:color w:val="000000" w:themeColor="text1"/>
          <w:kern w:val="0"/>
          <w:sz w:val="24"/>
          <w:szCs w:val="24"/>
        </w:rPr>
        <w:t>，是化学品生产商和经销商按法律要求必须提供的化学品燃、爆性能、</w:t>
      </w:r>
      <w:hyperlink r:id="rId14" w:tgtFrame="_blank" w:history="1">
        <w:r w:rsidRPr="005844C6">
          <w:rPr>
            <w:rFonts w:ascii="Times New Roman" w:eastAsia="宋体" w:hAnsi="Times New Roman"/>
            <w:color w:val="000000" w:themeColor="text1"/>
            <w:kern w:val="0"/>
            <w:sz w:val="24"/>
            <w:szCs w:val="24"/>
          </w:rPr>
          <w:t>理化特性</w:t>
        </w:r>
      </w:hyperlink>
      <w:r w:rsidRPr="005844C6">
        <w:rPr>
          <w:rFonts w:ascii="Times New Roman" w:eastAsia="宋体" w:hAnsi="Times New Roman"/>
          <w:color w:val="000000" w:themeColor="text1"/>
          <w:kern w:val="0"/>
          <w:sz w:val="24"/>
          <w:szCs w:val="24"/>
        </w:rPr>
        <w:t>（如</w:t>
      </w:r>
      <w:hyperlink r:id="rId15" w:tgtFrame="_blank" w:history="1">
        <w:r w:rsidRPr="005844C6">
          <w:rPr>
            <w:rFonts w:ascii="Times New Roman" w:eastAsia="宋体" w:hAnsi="Times New Roman"/>
            <w:color w:val="000000" w:themeColor="text1"/>
            <w:kern w:val="0"/>
            <w:sz w:val="24"/>
            <w:szCs w:val="24"/>
          </w:rPr>
          <w:t>PH</w:t>
        </w:r>
        <w:r w:rsidRPr="005844C6">
          <w:rPr>
            <w:rFonts w:ascii="Times New Roman" w:eastAsia="宋体" w:hAnsi="Times New Roman"/>
            <w:color w:val="000000" w:themeColor="text1"/>
            <w:kern w:val="0"/>
            <w:sz w:val="24"/>
            <w:szCs w:val="24"/>
          </w:rPr>
          <w:t>值</w:t>
        </w:r>
      </w:hyperlink>
      <w:r w:rsidRPr="005844C6">
        <w:rPr>
          <w:rFonts w:ascii="Times New Roman" w:eastAsia="宋体" w:hAnsi="Times New Roman"/>
          <w:color w:val="000000" w:themeColor="text1"/>
          <w:kern w:val="0"/>
          <w:sz w:val="24"/>
          <w:szCs w:val="24"/>
        </w:rPr>
        <w:t>，闪点，易燃度，反应活性等）、毒性、</w:t>
      </w:r>
      <w:hyperlink r:id="rId16" w:tgtFrame="_blank" w:history="1">
        <w:r w:rsidRPr="005844C6">
          <w:rPr>
            <w:rFonts w:ascii="Times New Roman" w:eastAsia="宋体" w:hAnsi="Times New Roman"/>
            <w:color w:val="000000" w:themeColor="text1"/>
            <w:kern w:val="0"/>
            <w:sz w:val="24"/>
            <w:szCs w:val="24"/>
          </w:rPr>
          <w:t>环境危害</w:t>
        </w:r>
      </w:hyperlink>
      <w:r w:rsidRPr="005844C6">
        <w:rPr>
          <w:rFonts w:ascii="Times New Roman" w:eastAsia="宋体" w:hAnsi="Times New Roman"/>
          <w:color w:val="000000" w:themeColor="text1"/>
          <w:kern w:val="0"/>
          <w:sz w:val="24"/>
          <w:szCs w:val="24"/>
        </w:rPr>
        <w:t>、以及对使用者健康可能产生危害、以及安全使用、泄漏应急救护处置、</w:t>
      </w:r>
      <w:hyperlink r:id="rId17" w:tgtFrame="_blank" w:history="1">
        <w:r w:rsidRPr="005844C6">
          <w:rPr>
            <w:rFonts w:ascii="Times New Roman" w:eastAsia="宋体" w:hAnsi="Times New Roman"/>
            <w:color w:val="000000" w:themeColor="text1"/>
            <w:kern w:val="0"/>
            <w:sz w:val="24"/>
            <w:szCs w:val="24"/>
          </w:rPr>
          <w:t>法律法规</w:t>
        </w:r>
      </w:hyperlink>
      <w:r w:rsidRPr="005844C6">
        <w:rPr>
          <w:rFonts w:ascii="Times New Roman" w:eastAsia="宋体" w:hAnsi="Times New Roman"/>
          <w:color w:val="000000" w:themeColor="text1"/>
          <w:kern w:val="0"/>
          <w:sz w:val="24"/>
          <w:szCs w:val="24"/>
        </w:rPr>
        <w:t>等方面信息的综合性文件。</w:t>
      </w:r>
      <w:r w:rsidR="00FA0D6A" w:rsidRPr="000E64C4">
        <w:rPr>
          <w:rFonts w:ascii="Times New Roman" w:hAnsi="Times New Roman" w:cs="Times New Roman"/>
        </w:rPr>
        <w:br w:type="page"/>
      </w:r>
    </w:p>
    <w:p w14:paraId="6FB74E32" w14:textId="77777777" w:rsidR="00C2505B" w:rsidRPr="00C2505B" w:rsidRDefault="00C2505B" w:rsidP="00A62006">
      <w:pPr>
        <w:pStyle w:val="a7"/>
        <w:spacing w:before="120" w:beforeAutospacing="0" w:after="120" w:afterAutospacing="0" w:line="360" w:lineRule="auto"/>
        <w:jc w:val="both"/>
        <w:rPr>
          <w:rFonts w:asciiTheme="minorEastAsia" w:eastAsiaTheme="minorEastAsia" w:hAnsiTheme="minorEastAsia" w:cs="Times New Roman"/>
        </w:rPr>
      </w:pPr>
    </w:p>
    <w:p w14:paraId="3224D6F2" w14:textId="305A2A4B" w:rsidR="00FA0D6A" w:rsidRPr="00F81C00" w:rsidRDefault="00FA0D6A" w:rsidP="00FA0D6A">
      <w:pPr>
        <w:spacing w:line="360" w:lineRule="auto"/>
        <w:ind w:firstLineChars="200" w:firstLine="602"/>
        <w:jc w:val="center"/>
        <w:outlineLvl w:val="0"/>
        <w:rPr>
          <w:rFonts w:asciiTheme="minorEastAsia" w:hAnsiTheme="minorEastAsia"/>
          <w:b/>
          <w:sz w:val="30"/>
          <w:szCs w:val="30"/>
        </w:rPr>
      </w:pPr>
      <w:bookmarkStart w:id="8" w:name="_Toc685184645"/>
      <w:bookmarkStart w:id="9" w:name="_Toc179622983"/>
      <w:bookmarkStart w:id="10" w:name="_Toc179623014"/>
      <w:r w:rsidRPr="00CF48FC">
        <w:rPr>
          <w:rFonts w:asciiTheme="minorEastAsia" w:hAnsiTheme="minorEastAsia"/>
          <w:b/>
          <w:sz w:val="30"/>
          <w:szCs w:val="30"/>
        </w:rPr>
        <w:t>3  基本规定</w:t>
      </w:r>
      <w:bookmarkEnd w:id="8"/>
      <w:bookmarkEnd w:id="9"/>
      <w:bookmarkEnd w:id="10"/>
    </w:p>
    <w:p w14:paraId="79605FF7" w14:textId="3639A8FE" w:rsidR="00FA0D6A" w:rsidRPr="00CF48FC" w:rsidRDefault="00FA0D6A" w:rsidP="00FA0D6A">
      <w:pPr>
        <w:spacing w:line="360" w:lineRule="auto"/>
        <w:ind w:firstLineChars="200" w:firstLine="562"/>
        <w:jc w:val="center"/>
        <w:outlineLvl w:val="1"/>
        <w:rPr>
          <w:rFonts w:ascii="黑体" w:eastAsia="黑体" w:hAnsi="黑体" w:cs="Times New Roman"/>
          <w:b/>
          <w:sz w:val="28"/>
          <w:szCs w:val="32"/>
        </w:rPr>
      </w:pPr>
      <w:bookmarkStart w:id="11" w:name="_Toc3383767"/>
      <w:bookmarkStart w:id="12" w:name="_Toc520794767"/>
      <w:bookmarkStart w:id="13" w:name="_Toc145939179"/>
      <w:bookmarkStart w:id="14" w:name="_Toc161916389"/>
      <w:bookmarkStart w:id="15" w:name="_Toc179622984"/>
      <w:bookmarkStart w:id="16" w:name="_Toc179623015"/>
      <w:r w:rsidRPr="00CF48FC">
        <w:rPr>
          <w:rFonts w:ascii="黑体" w:eastAsia="黑体" w:hAnsi="黑体" w:cs="Times New Roman"/>
          <w:b/>
          <w:sz w:val="28"/>
          <w:szCs w:val="32"/>
        </w:rPr>
        <w:t>3</w:t>
      </w:r>
      <w:r w:rsidRPr="00CF48FC">
        <w:rPr>
          <w:rFonts w:ascii="黑体" w:eastAsia="黑体" w:hAnsi="黑体" w:cs="Times New Roman" w:hint="eastAsia"/>
          <w:b/>
          <w:sz w:val="28"/>
          <w:szCs w:val="32"/>
        </w:rPr>
        <w:t>.1</w:t>
      </w:r>
      <w:bookmarkEnd w:id="11"/>
      <w:bookmarkEnd w:id="12"/>
      <w:r w:rsidR="006C67A6">
        <w:rPr>
          <w:rFonts w:ascii="黑体" w:eastAsia="黑体" w:hAnsi="黑体" w:cs="Times New Roman"/>
          <w:b/>
          <w:sz w:val="28"/>
          <w:szCs w:val="32"/>
        </w:rPr>
        <w:t xml:space="preserve">  </w:t>
      </w:r>
      <w:r w:rsidRPr="00CF48FC">
        <w:rPr>
          <w:rFonts w:ascii="黑体" w:eastAsia="黑体" w:hAnsi="黑体" w:cs="Times New Roman" w:hint="eastAsia"/>
          <w:b/>
          <w:sz w:val="28"/>
          <w:szCs w:val="32"/>
        </w:rPr>
        <w:t>项目组织</w:t>
      </w:r>
      <w:bookmarkEnd w:id="13"/>
      <w:bookmarkEnd w:id="14"/>
      <w:bookmarkEnd w:id="15"/>
      <w:bookmarkEnd w:id="16"/>
    </w:p>
    <w:p w14:paraId="13C43E7F" w14:textId="6CEB1F7D" w:rsidR="00DE4DEC" w:rsidRDefault="00FA0D6A" w:rsidP="000B1125">
      <w:pPr>
        <w:widowControl/>
        <w:spacing w:line="360" w:lineRule="auto"/>
        <w:rPr>
          <w:rFonts w:asciiTheme="minorEastAsia" w:hAnsiTheme="minorEastAsia" w:cs="Times New Roman"/>
          <w:kern w:val="0"/>
          <w:sz w:val="24"/>
          <w:szCs w:val="24"/>
          <w:lang w:bidi="ar"/>
        </w:rPr>
      </w:pPr>
      <w:r w:rsidRPr="00A27F19">
        <w:rPr>
          <w:rFonts w:ascii="Times New Roman" w:hAnsi="Times New Roman" w:cs="Times New Roman"/>
          <w:b/>
          <w:bCs/>
          <w:sz w:val="24"/>
          <w:szCs w:val="24"/>
        </w:rPr>
        <w:t>3.1.1</w:t>
      </w:r>
      <w:r w:rsidRPr="00A27F19">
        <w:rPr>
          <w:rFonts w:ascii="Times New Roman" w:hAnsi="Times New Roman" w:cs="Times New Roman" w:hint="eastAsia"/>
          <w:b/>
          <w:bCs/>
          <w:sz w:val="24"/>
          <w:szCs w:val="24"/>
        </w:rPr>
        <w:t xml:space="preserve"> </w:t>
      </w:r>
      <w:r w:rsidR="005844C6">
        <w:rPr>
          <w:rFonts w:ascii="Times New Roman" w:hAnsi="Times New Roman" w:cs="Times New Roman"/>
          <w:b/>
          <w:bCs/>
          <w:sz w:val="24"/>
          <w:szCs w:val="24"/>
        </w:rPr>
        <w:t xml:space="preserve"> </w:t>
      </w:r>
      <w:r w:rsidR="001F4E8B" w:rsidRPr="005844C6">
        <w:rPr>
          <w:rFonts w:ascii="Times New Roman" w:eastAsia="宋体" w:hAnsi="Times New Roman" w:cs="Times New Roman" w:hint="eastAsia"/>
          <w:color w:val="000000" w:themeColor="text1"/>
          <w:kern w:val="0"/>
          <w:sz w:val="24"/>
          <w:szCs w:val="24"/>
        </w:rPr>
        <w:t>工程总承包应当建立与工程总承包相适应的组织机构和管理制度，配置项目设计、采购、施工、试运行管理以及质量、安全、进度、造价、节约能源和生态环境保护管理等工程总承包综合管理相应管理人员。</w:t>
      </w:r>
    </w:p>
    <w:p w14:paraId="014E8C7B" w14:textId="299FA78A" w:rsidR="00FA0D6A" w:rsidRPr="00CF48FC" w:rsidRDefault="00FA0D6A" w:rsidP="000B1125">
      <w:pPr>
        <w:widowControl/>
        <w:spacing w:line="360" w:lineRule="auto"/>
        <w:rPr>
          <w:rFonts w:asciiTheme="minorEastAsia" w:hAnsiTheme="minorEastAsia" w:cs="Times New Roman"/>
          <w:kern w:val="0"/>
          <w:sz w:val="24"/>
          <w:szCs w:val="24"/>
          <w:lang w:bidi="ar"/>
        </w:rPr>
      </w:pPr>
      <w:r w:rsidRPr="00A27F19">
        <w:rPr>
          <w:rFonts w:ascii="Times New Roman" w:hAnsi="Times New Roman" w:cs="Times New Roman" w:hint="eastAsia"/>
          <w:b/>
          <w:bCs/>
          <w:sz w:val="24"/>
          <w:szCs w:val="24"/>
        </w:rPr>
        <w:t xml:space="preserve">3.1.2 </w:t>
      </w:r>
      <w:r w:rsidR="005844C6">
        <w:rPr>
          <w:rFonts w:ascii="Times New Roman" w:hAnsi="Times New Roman" w:cs="Times New Roman"/>
          <w:b/>
          <w:bCs/>
          <w:sz w:val="24"/>
          <w:szCs w:val="24"/>
        </w:rPr>
        <w:t xml:space="preserve"> </w:t>
      </w:r>
      <w:r w:rsidRPr="005844C6">
        <w:rPr>
          <w:rFonts w:ascii="Times New Roman" w:eastAsia="宋体" w:hAnsi="Times New Roman" w:cs="Times New Roman" w:hint="eastAsia"/>
          <w:color w:val="000000" w:themeColor="text1"/>
          <w:kern w:val="0"/>
          <w:sz w:val="24"/>
          <w:szCs w:val="24"/>
        </w:rPr>
        <w:t>工程总承包</w:t>
      </w:r>
      <w:r w:rsidR="002050E7" w:rsidRPr="005844C6">
        <w:rPr>
          <w:rFonts w:ascii="Times New Roman" w:eastAsia="宋体" w:hAnsi="Times New Roman" w:cs="Times New Roman" w:hint="eastAsia"/>
          <w:color w:val="000000" w:themeColor="text1"/>
          <w:kern w:val="0"/>
          <w:sz w:val="24"/>
          <w:szCs w:val="24"/>
        </w:rPr>
        <w:t>应</w:t>
      </w:r>
      <w:r w:rsidRPr="005844C6">
        <w:rPr>
          <w:rFonts w:ascii="Times New Roman" w:eastAsia="宋体" w:hAnsi="Times New Roman" w:cs="Times New Roman"/>
          <w:color w:val="000000" w:themeColor="text1"/>
          <w:kern w:val="0"/>
          <w:sz w:val="24"/>
          <w:szCs w:val="24"/>
        </w:rPr>
        <w:t>负责对本单位</w:t>
      </w:r>
      <w:r w:rsidRPr="005844C6">
        <w:rPr>
          <w:rFonts w:ascii="Times New Roman" w:eastAsia="宋体" w:hAnsi="Times New Roman" w:cs="Times New Roman" w:hint="eastAsia"/>
          <w:color w:val="000000" w:themeColor="text1"/>
          <w:kern w:val="0"/>
          <w:sz w:val="24"/>
          <w:szCs w:val="24"/>
        </w:rPr>
        <w:t>工程总承包项目</w:t>
      </w:r>
      <w:r w:rsidRPr="005844C6">
        <w:rPr>
          <w:rFonts w:ascii="Times New Roman" w:eastAsia="宋体" w:hAnsi="Times New Roman" w:cs="Times New Roman"/>
          <w:color w:val="000000" w:themeColor="text1"/>
          <w:kern w:val="0"/>
          <w:sz w:val="24"/>
          <w:szCs w:val="24"/>
        </w:rPr>
        <w:t>工作实施专业化</w:t>
      </w:r>
      <w:r w:rsidRPr="005844C6">
        <w:rPr>
          <w:rFonts w:ascii="Times New Roman" w:eastAsia="宋体" w:hAnsi="Times New Roman" w:cs="Times New Roman" w:hint="eastAsia"/>
          <w:color w:val="000000" w:themeColor="text1"/>
          <w:kern w:val="0"/>
          <w:sz w:val="24"/>
          <w:szCs w:val="24"/>
        </w:rPr>
        <w:t>管理</w:t>
      </w:r>
      <w:r w:rsidR="003F6471" w:rsidRPr="005844C6">
        <w:rPr>
          <w:rFonts w:ascii="Times New Roman" w:eastAsia="宋体" w:hAnsi="Times New Roman" w:cs="Times New Roman" w:hint="eastAsia"/>
          <w:color w:val="000000" w:themeColor="text1"/>
          <w:kern w:val="0"/>
          <w:sz w:val="24"/>
          <w:szCs w:val="24"/>
        </w:rPr>
        <w:t>。</w:t>
      </w:r>
      <w:r w:rsidRPr="00CF48FC" w:rsidDel="00147BDB">
        <w:rPr>
          <w:rFonts w:asciiTheme="minorEastAsia" w:hAnsiTheme="minorEastAsia" w:cs="Times New Roman" w:hint="eastAsia"/>
          <w:kern w:val="0"/>
          <w:sz w:val="24"/>
          <w:szCs w:val="24"/>
          <w:lang w:bidi="ar"/>
        </w:rPr>
        <w:t xml:space="preserve"> </w:t>
      </w:r>
    </w:p>
    <w:p w14:paraId="3D700700" w14:textId="43A84659" w:rsidR="00FA0D6A" w:rsidRPr="00CF48FC" w:rsidRDefault="00FA0D6A" w:rsidP="000B1125">
      <w:pPr>
        <w:widowControl/>
        <w:spacing w:line="360" w:lineRule="auto"/>
        <w:rPr>
          <w:rFonts w:asciiTheme="minorEastAsia" w:hAnsiTheme="minorEastAsia" w:cs="Times New Roman"/>
          <w:kern w:val="0"/>
          <w:sz w:val="24"/>
          <w:szCs w:val="24"/>
          <w:lang w:bidi="ar"/>
        </w:rPr>
      </w:pPr>
      <w:r w:rsidRPr="00A27F19">
        <w:rPr>
          <w:rFonts w:ascii="Times New Roman" w:hAnsi="Times New Roman" w:cs="Times New Roman" w:hint="eastAsia"/>
          <w:b/>
          <w:bCs/>
          <w:sz w:val="24"/>
          <w:szCs w:val="24"/>
        </w:rPr>
        <w:t xml:space="preserve">3.1.3 </w:t>
      </w:r>
      <w:r w:rsidR="005844C6">
        <w:rPr>
          <w:rFonts w:ascii="Times New Roman" w:hAnsi="Times New Roman" w:cs="Times New Roman"/>
          <w:b/>
          <w:bCs/>
          <w:sz w:val="24"/>
          <w:szCs w:val="24"/>
        </w:rPr>
        <w:t xml:space="preserve"> </w:t>
      </w:r>
      <w:r w:rsidR="00AE60A2" w:rsidRPr="005844C6">
        <w:rPr>
          <w:rFonts w:ascii="Times New Roman" w:eastAsia="宋体" w:hAnsi="Times New Roman" w:cs="Times New Roman" w:hint="eastAsia"/>
          <w:color w:val="000000" w:themeColor="text1"/>
          <w:kern w:val="0"/>
          <w:sz w:val="24"/>
          <w:szCs w:val="24"/>
        </w:rPr>
        <w:t>程总承包应根据工程总承包合同范围和单位有关规定，识别项目的范围和资源需求，明确项目的管理目标；并应制定</w:t>
      </w:r>
      <w:r w:rsidR="00AE60A2" w:rsidRPr="005844C6">
        <w:rPr>
          <w:rFonts w:ascii="Times New Roman" w:eastAsia="宋体" w:hAnsi="Times New Roman" w:cs="Times New Roman"/>
          <w:color w:val="000000" w:themeColor="text1"/>
          <w:kern w:val="0"/>
          <w:sz w:val="24"/>
          <w:szCs w:val="24"/>
        </w:rPr>
        <w:t>项目管理相关制度，</w:t>
      </w:r>
      <w:r w:rsidR="00AE60A2" w:rsidRPr="005844C6">
        <w:rPr>
          <w:rFonts w:ascii="Times New Roman" w:eastAsia="宋体" w:hAnsi="Times New Roman" w:cs="Times New Roman" w:hint="eastAsia"/>
          <w:color w:val="000000" w:themeColor="text1"/>
          <w:kern w:val="0"/>
          <w:sz w:val="24"/>
          <w:szCs w:val="24"/>
        </w:rPr>
        <w:t>明确项目管理流程。</w:t>
      </w:r>
    </w:p>
    <w:p w14:paraId="0DC96D4F" w14:textId="32034CDB" w:rsidR="00FA0D6A" w:rsidRPr="00CF48FC" w:rsidRDefault="00FA0D6A" w:rsidP="000B1125">
      <w:pPr>
        <w:widowControl/>
        <w:spacing w:line="360" w:lineRule="auto"/>
        <w:rPr>
          <w:rFonts w:asciiTheme="minorEastAsia" w:hAnsiTheme="minorEastAsia" w:cs="Times New Roman"/>
          <w:kern w:val="0"/>
          <w:sz w:val="24"/>
          <w:szCs w:val="24"/>
          <w:lang w:bidi="ar"/>
        </w:rPr>
      </w:pPr>
      <w:r w:rsidRPr="00A27F19">
        <w:rPr>
          <w:rFonts w:ascii="Times New Roman" w:hAnsi="Times New Roman" w:cs="Times New Roman" w:hint="eastAsia"/>
          <w:b/>
          <w:bCs/>
          <w:sz w:val="24"/>
          <w:szCs w:val="24"/>
        </w:rPr>
        <w:t xml:space="preserve">3.1.4 </w:t>
      </w:r>
      <w:r w:rsidR="005844C6">
        <w:rPr>
          <w:rFonts w:ascii="Times New Roman" w:hAnsi="Times New Roman" w:cs="Times New Roman"/>
          <w:b/>
          <w:bCs/>
          <w:sz w:val="24"/>
          <w:szCs w:val="24"/>
        </w:rPr>
        <w:t xml:space="preserve"> </w:t>
      </w:r>
      <w:r w:rsidR="00AE60A2" w:rsidRPr="005844C6">
        <w:rPr>
          <w:rFonts w:ascii="Times New Roman" w:eastAsia="宋体" w:hAnsi="Times New Roman" w:cs="Times New Roman" w:hint="eastAsia"/>
          <w:color w:val="000000" w:themeColor="text1"/>
          <w:kern w:val="0"/>
          <w:sz w:val="24"/>
          <w:szCs w:val="24"/>
        </w:rPr>
        <w:t>工程总承包</w:t>
      </w:r>
      <w:r w:rsidR="00AE60A2" w:rsidRPr="005844C6">
        <w:rPr>
          <w:rFonts w:ascii="Times New Roman" w:eastAsia="宋体" w:hAnsi="Times New Roman" w:cs="Times New Roman"/>
          <w:color w:val="000000" w:themeColor="text1"/>
          <w:kern w:val="0"/>
          <w:sz w:val="24"/>
          <w:szCs w:val="24"/>
        </w:rPr>
        <w:t>各职能部门</w:t>
      </w:r>
      <w:r w:rsidR="00D01EA0" w:rsidRPr="005844C6">
        <w:rPr>
          <w:rFonts w:ascii="Times New Roman" w:eastAsia="宋体" w:hAnsi="Times New Roman" w:cs="Times New Roman" w:hint="eastAsia"/>
          <w:color w:val="000000" w:themeColor="text1"/>
          <w:kern w:val="0"/>
          <w:sz w:val="24"/>
          <w:szCs w:val="24"/>
        </w:rPr>
        <w:t>应</w:t>
      </w:r>
      <w:r w:rsidR="00AE60A2" w:rsidRPr="005844C6">
        <w:rPr>
          <w:rFonts w:ascii="Times New Roman" w:eastAsia="宋体" w:hAnsi="Times New Roman" w:cs="Times New Roman"/>
          <w:color w:val="000000" w:themeColor="text1"/>
          <w:kern w:val="0"/>
          <w:sz w:val="24"/>
          <w:szCs w:val="24"/>
        </w:rPr>
        <w:t>根据职能分工履行</w:t>
      </w:r>
      <w:r w:rsidR="00AE60A2" w:rsidRPr="005844C6">
        <w:rPr>
          <w:rFonts w:ascii="Times New Roman" w:eastAsia="宋体" w:hAnsi="Times New Roman" w:cs="Times New Roman" w:hint="eastAsia"/>
          <w:color w:val="000000" w:themeColor="text1"/>
          <w:kern w:val="0"/>
          <w:sz w:val="24"/>
          <w:szCs w:val="24"/>
        </w:rPr>
        <w:t>工程总承包管理的</w:t>
      </w:r>
      <w:r w:rsidR="00AE60A2" w:rsidRPr="005844C6">
        <w:rPr>
          <w:rFonts w:ascii="Times New Roman" w:eastAsia="宋体" w:hAnsi="Times New Roman" w:cs="Times New Roman"/>
          <w:color w:val="000000" w:themeColor="text1"/>
          <w:kern w:val="0"/>
          <w:sz w:val="24"/>
          <w:szCs w:val="24"/>
        </w:rPr>
        <w:t>管理职责，按规定向</w:t>
      </w:r>
      <w:r w:rsidR="00AE60A2" w:rsidRPr="005844C6">
        <w:rPr>
          <w:rFonts w:ascii="Times New Roman" w:eastAsia="宋体" w:hAnsi="Times New Roman" w:cs="Times New Roman" w:hint="eastAsia"/>
          <w:color w:val="000000" w:themeColor="text1"/>
          <w:kern w:val="0"/>
          <w:sz w:val="24"/>
          <w:szCs w:val="24"/>
        </w:rPr>
        <w:t>部门负责人及单位负责人</w:t>
      </w:r>
      <w:r w:rsidR="00AE60A2" w:rsidRPr="005844C6">
        <w:rPr>
          <w:rFonts w:ascii="Times New Roman" w:eastAsia="宋体" w:hAnsi="Times New Roman" w:cs="Times New Roman"/>
          <w:color w:val="000000" w:themeColor="text1"/>
          <w:kern w:val="0"/>
          <w:sz w:val="24"/>
          <w:szCs w:val="24"/>
        </w:rPr>
        <w:t>报告有关事项</w:t>
      </w:r>
      <w:r w:rsidR="00AE60A2" w:rsidRPr="005844C6">
        <w:rPr>
          <w:rFonts w:ascii="Times New Roman" w:eastAsia="宋体" w:hAnsi="Times New Roman" w:cs="Times New Roman" w:hint="eastAsia"/>
          <w:color w:val="000000" w:themeColor="text1"/>
          <w:kern w:val="0"/>
          <w:sz w:val="24"/>
          <w:szCs w:val="24"/>
        </w:rPr>
        <w:t>。</w:t>
      </w:r>
    </w:p>
    <w:p w14:paraId="03733AA2" w14:textId="2A3AEF83" w:rsidR="00FA0D6A" w:rsidRPr="00CF48FC" w:rsidRDefault="00FA0D6A" w:rsidP="000B1125">
      <w:pPr>
        <w:widowControl/>
        <w:spacing w:line="360" w:lineRule="auto"/>
        <w:rPr>
          <w:rFonts w:asciiTheme="minorEastAsia" w:hAnsiTheme="minorEastAsia" w:cs="Times New Roman"/>
          <w:kern w:val="0"/>
          <w:sz w:val="24"/>
          <w:szCs w:val="24"/>
          <w:lang w:bidi="ar"/>
        </w:rPr>
      </w:pPr>
      <w:r w:rsidRPr="00A27F19">
        <w:rPr>
          <w:rFonts w:ascii="Times New Roman" w:hAnsi="Times New Roman" w:cs="Times New Roman" w:hint="eastAsia"/>
          <w:b/>
          <w:bCs/>
          <w:sz w:val="24"/>
          <w:szCs w:val="24"/>
        </w:rPr>
        <w:t>3.1.5</w:t>
      </w:r>
      <w:r w:rsidRPr="00A27F19">
        <w:rPr>
          <w:rFonts w:ascii="Times New Roman" w:hAnsi="Times New Roman" w:cs="Times New Roman"/>
          <w:b/>
          <w:bCs/>
          <w:sz w:val="24"/>
          <w:szCs w:val="24"/>
        </w:rPr>
        <w:t xml:space="preserve"> </w:t>
      </w:r>
      <w:r w:rsidR="005844C6">
        <w:rPr>
          <w:rFonts w:ascii="Times New Roman" w:hAnsi="Times New Roman" w:cs="Times New Roman"/>
          <w:b/>
          <w:bCs/>
          <w:sz w:val="24"/>
          <w:szCs w:val="24"/>
        </w:rPr>
        <w:t xml:space="preserve"> </w:t>
      </w:r>
      <w:r w:rsidR="00AE60A2" w:rsidRPr="005844C6">
        <w:rPr>
          <w:rFonts w:ascii="Times New Roman" w:eastAsia="宋体" w:hAnsi="Times New Roman" w:cs="Times New Roman" w:hint="eastAsia"/>
          <w:color w:val="000000" w:themeColor="text1"/>
          <w:kern w:val="0"/>
          <w:sz w:val="24"/>
          <w:szCs w:val="24"/>
        </w:rPr>
        <w:t>工程总承包应在工程总承包合同签订后，任命项目经理，并签发书面授权委托书，在项目竣工验收、移交、结算等工作结束后，项目经理自动</w:t>
      </w:r>
      <w:r w:rsidR="00AE60A2" w:rsidRPr="005844C6">
        <w:rPr>
          <w:rFonts w:ascii="Times New Roman" w:eastAsia="宋体" w:hAnsi="Times New Roman" w:cs="Times New Roman"/>
          <w:color w:val="000000" w:themeColor="text1"/>
          <w:kern w:val="0"/>
          <w:sz w:val="24"/>
          <w:szCs w:val="24"/>
        </w:rPr>
        <w:t>解聘</w:t>
      </w:r>
      <w:r w:rsidR="00AE60A2" w:rsidRPr="005844C6">
        <w:rPr>
          <w:rFonts w:ascii="Times New Roman" w:eastAsia="宋体" w:hAnsi="Times New Roman" w:cs="Times New Roman" w:hint="eastAsia"/>
          <w:color w:val="000000" w:themeColor="text1"/>
          <w:kern w:val="0"/>
          <w:sz w:val="24"/>
          <w:szCs w:val="24"/>
        </w:rPr>
        <w:t>或按工程总承包单位有关规定进行解聘。</w:t>
      </w:r>
    </w:p>
    <w:p w14:paraId="769CFE8A" w14:textId="36670BC2" w:rsidR="00FA0D6A" w:rsidRPr="00CF48FC" w:rsidRDefault="00FA0D6A" w:rsidP="000B1125">
      <w:pPr>
        <w:widowControl/>
        <w:spacing w:line="360" w:lineRule="auto"/>
        <w:rPr>
          <w:rFonts w:asciiTheme="minorEastAsia" w:hAnsiTheme="minorEastAsia" w:cs="Times New Roman"/>
          <w:kern w:val="0"/>
          <w:sz w:val="24"/>
          <w:szCs w:val="24"/>
          <w:lang w:bidi="ar"/>
        </w:rPr>
      </w:pPr>
      <w:r w:rsidRPr="00A27F19">
        <w:rPr>
          <w:rFonts w:ascii="Times New Roman" w:hAnsi="Times New Roman" w:cs="Times New Roman" w:hint="eastAsia"/>
          <w:b/>
          <w:bCs/>
          <w:sz w:val="24"/>
          <w:szCs w:val="24"/>
        </w:rPr>
        <w:t xml:space="preserve">3.1.6 </w:t>
      </w:r>
      <w:r w:rsidR="005844C6">
        <w:rPr>
          <w:rFonts w:ascii="Times New Roman" w:hAnsi="Times New Roman" w:cs="Times New Roman"/>
          <w:b/>
          <w:bCs/>
          <w:sz w:val="24"/>
          <w:szCs w:val="24"/>
        </w:rPr>
        <w:t xml:space="preserve"> </w:t>
      </w:r>
      <w:r w:rsidR="00AE60A2" w:rsidRPr="005844C6">
        <w:rPr>
          <w:rFonts w:ascii="Times New Roman" w:eastAsia="宋体" w:hAnsi="Times New Roman" w:cs="Times New Roman" w:hint="eastAsia"/>
          <w:color w:val="000000" w:themeColor="text1"/>
          <w:kern w:val="0"/>
          <w:sz w:val="24"/>
          <w:szCs w:val="24"/>
        </w:rPr>
        <w:t>工程总承包应当根据国家地方规定、项目类型、合同要求、项目的目标建立项目团队。</w:t>
      </w:r>
    </w:p>
    <w:p w14:paraId="3C0E65FA" w14:textId="44FCEEEE" w:rsidR="00903EC4" w:rsidRPr="005844C6" w:rsidRDefault="00FA0D6A"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t>3</w:t>
      </w:r>
      <w:r w:rsidRPr="00A27F19">
        <w:rPr>
          <w:rFonts w:ascii="Times New Roman" w:hAnsi="Times New Roman" w:cs="Times New Roman" w:hint="eastAsia"/>
          <w:b/>
          <w:bCs/>
          <w:sz w:val="24"/>
          <w:szCs w:val="24"/>
        </w:rPr>
        <w:t xml:space="preserve">.1.7 </w:t>
      </w:r>
      <w:r w:rsidR="005844C6">
        <w:rPr>
          <w:rFonts w:ascii="Times New Roman" w:hAnsi="Times New Roman" w:cs="Times New Roman"/>
          <w:b/>
          <w:bCs/>
          <w:sz w:val="24"/>
          <w:szCs w:val="24"/>
        </w:rPr>
        <w:t xml:space="preserve"> </w:t>
      </w:r>
      <w:r w:rsidR="00AE60A2" w:rsidRPr="005844C6">
        <w:rPr>
          <w:rFonts w:ascii="Times New Roman" w:eastAsia="宋体" w:hAnsi="Times New Roman" w:cs="Times New Roman" w:hint="eastAsia"/>
          <w:color w:val="000000" w:themeColor="text1"/>
          <w:kern w:val="0"/>
          <w:sz w:val="24"/>
          <w:szCs w:val="24"/>
        </w:rPr>
        <w:t>工程总承包</w:t>
      </w:r>
      <w:r w:rsidR="009727DC" w:rsidRPr="005844C6">
        <w:rPr>
          <w:rFonts w:ascii="Times New Roman" w:eastAsia="宋体" w:hAnsi="Times New Roman" w:cs="Times New Roman" w:hint="eastAsia"/>
          <w:color w:val="000000" w:themeColor="text1"/>
          <w:kern w:val="0"/>
          <w:sz w:val="24"/>
          <w:szCs w:val="24"/>
        </w:rPr>
        <w:t>单位</w:t>
      </w:r>
      <w:r w:rsidR="00AE60A2" w:rsidRPr="005844C6">
        <w:rPr>
          <w:rFonts w:ascii="Times New Roman" w:eastAsia="宋体" w:hAnsi="Times New Roman" w:cs="Times New Roman" w:hint="eastAsia"/>
          <w:color w:val="000000" w:themeColor="text1"/>
          <w:kern w:val="0"/>
          <w:sz w:val="24"/>
          <w:szCs w:val="24"/>
        </w:rPr>
        <w:t>应</w:t>
      </w:r>
      <w:r w:rsidR="00AE60A2" w:rsidRPr="005844C6">
        <w:rPr>
          <w:rFonts w:ascii="Times New Roman" w:eastAsia="宋体" w:hAnsi="Times New Roman" w:cs="Times New Roman"/>
          <w:color w:val="000000" w:themeColor="text1"/>
          <w:kern w:val="0"/>
          <w:sz w:val="24"/>
          <w:szCs w:val="24"/>
        </w:rPr>
        <w:t>提供</w:t>
      </w:r>
      <w:r w:rsidR="00AE60A2" w:rsidRPr="005844C6">
        <w:rPr>
          <w:rFonts w:ascii="Times New Roman" w:eastAsia="宋体" w:hAnsi="Times New Roman" w:cs="Times New Roman" w:hint="eastAsia"/>
          <w:color w:val="000000" w:themeColor="text1"/>
          <w:kern w:val="0"/>
          <w:sz w:val="24"/>
          <w:szCs w:val="24"/>
        </w:rPr>
        <w:t>人力</w:t>
      </w:r>
      <w:r w:rsidR="00AE60A2" w:rsidRPr="005844C6">
        <w:rPr>
          <w:rFonts w:ascii="Times New Roman" w:eastAsia="宋体" w:hAnsi="Times New Roman" w:cs="Times New Roman"/>
          <w:color w:val="000000" w:themeColor="text1"/>
          <w:kern w:val="0"/>
          <w:sz w:val="24"/>
          <w:szCs w:val="24"/>
        </w:rPr>
        <w:t>资源</w:t>
      </w:r>
      <w:r w:rsidR="00AE60A2" w:rsidRPr="005844C6">
        <w:rPr>
          <w:rFonts w:ascii="Times New Roman" w:eastAsia="宋体" w:hAnsi="Times New Roman" w:cs="Times New Roman" w:hint="eastAsia"/>
          <w:color w:val="000000" w:themeColor="text1"/>
          <w:kern w:val="0"/>
          <w:sz w:val="24"/>
          <w:szCs w:val="24"/>
        </w:rPr>
        <w:t>组建项目部</w:t>
      </w:r>
      <w:r w:rsidR="00903EC4" w:rsidRPr="005844C6">
        <w:rPr>
          <w:rFonts w:ascii="Times New Roman" w:eastAsia="宋体" w:hAnsi="Times New Roman" w:cs="Times New Roman" w:hint="eastAsia"/>
          <w:color w:val="000000" w:themeColor="text1"/>
          <w:kern w:val="0"/>
          <w:sz w:val="24"/>
          <w:szCs w:val="24"/>
        </w:rPr>
        <w:t>。</w:t>
      </w:r>
    </w:p>
    <w:p w14:paraId="7FDDDBFB" w14:textId="7D6F7007" w:rsidR="00FA0D6A" w:rsidRPr="008C05F8" w:rsidRDefault="00903EC4" w:rsidP="00FA0D6A">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w:t>
      </w:r>
      <w:r w:rsidR="00AE60A2" w:rsidRPr="008C05F8">
        <w:rPr>
          <w:rFonts w:ascii="Times New Roman" w:eastAsia="仿宋" w:hAnsi="Times New Roman" w:cs="Times New Roman" w:hint="eastAsia"/>
          <w:color w:val="000000" w:themeColor="text1"/>
          <w:kern w:val="0"/>
          <w:sz w:val="24"/>
          <w:szCs w:val="21"/>
        </w:rPr>
        <w:t>项目部是在项目实施过程中按工程总承包单位规定的程序成立临时组建的，是项目的管理机构，在项目收尾后按照程序由工程总承包单位批准解散；项目部应有有效的领导、计划战略、内外沟通、人员配备、团队精神、激励机制以及积极向上的组织文化。</w:t>
      </w:r>
    </w:p>
    <w:p w14:paraId="7D4D2317" w14:textId="42C513A4" w:rsidR="00FA0D6A" w:rsidRPr="00CF48FC" w:rsidRDefault="00FA0D6A" w:rsidP="000B1125">
      <w:pPr>
        <w:widowControl/>
        <w:spacing w:line="360" w:lineRule="auto"/>
        <w:rPr>
          <w:rFonts w:asciiTheme="minorEastAsia" w:hAnsiTheme="minorEastAsia" w:cs="Times New Roman"/>
          <w:kern w:val="0"/>
          <w:sz w:val="24"/>
          <w:szCs w:val="24"/>
          <w:lang w:bidi="ar"/>
        </w:rPr>
      </w:pPr>
      <w:r w:rsidRPr="00A27F19">
        <w:rPr>
          <w:rFonts w:ascii="Times New Roman" w:hAnsi="Times New Roman" w:cs="Times New Roman" w:hint="eastAsia"/>
          <w:b/>
          <w:bCs/>
          <w:sz w:val="24"/>
          <w:szCs w:val="24"/>
        </w:rPr>
        <w:t>3.1.8</w:t>
      </w:r>
      <w:r w:rsidRPr="00A27F19">
        <w:rPr>
          <w:rFonts w:ascii="Times New Roman" w:hAnsi="Times New Roman" w:cs="Times New Roman"/>
          <w:b/>
          <w:bCs/>
          <w:sz w:val="24"/>
          <w:szCs w:val="24"/>
        </w:rPr>
        <w:t xml:space="preserve">  </w:t>
      </w:r>
      <w:r w:rsidR="00AE60A2" w:rsidRPr="005844C6">
        <w:rPr>
          <w:rFonts w:ascii="Times New Roman" w:eastAsia="宋体" w:hAnsi="Times New Roman" w:cs="Times New Roman" w:hint="eastAsia"/>
          <w:color w:val="000000" w:themeColor="text1"/>
          <w:kern w:val="0"/>
          <w:sz w:val="24"/>
          <w:szCs w:val="24"/>
        </w:rPr>
        <w:t>项目部</w:t>
      </w:r>
      <w:r w:rsidR="00903EC4" w:rsidRPr="005844C6">
        <w:rPr>
          <w:rFonts w:ascii="Times New Roman" w:eastAsia="宋体" w:hAnsi="Times New Roman" w:cs="Times New Roman" w:hint="eastAsia"/>
          <w:color w:val="000000" w:themeColor="text1"/>
          <w:kern w:val="0"/>
          <w:sz w:val="24"/>
          <w:szCs w:val="24"/>
        </w:rPr>
        <w:t>宜</w:t>
      </w:r>
      <w:r w:rsidR="00AE60A2" w:rsidRPr="005844C6">
        <w:rPr>
          <w:rFonts w:ascii="Times New Roman" w:eastAsia="宋体" w:hAnsi="Times New Roman" w:cs="Times New Roman" w:hint="eastAsia"/>
          <w:color w:val="000000" w:themeColor="text1"/>
          <w:kern w:val="0"/>
          <w:sz w:val="24"/>
          <w:szCs w:val="24"/>
        </w:rPr>
        <w:t>实行项目经理责任</w:t>
      </w:r>
      <w:r w:rsidR="00903EC4" w:rsidRPr="005844C6">
        <w:rPr>
          <w:rFonts w:ascii="Times New Roman" w:eastAsia="宋体" w:hAnsi="Times New Roman" w:cs="Times New Roman" w:hint="eastAsia"/>
          <w:color w:val="000000" w:themeColor="text1"/>
          <w:kern w:val="0"/>
          <w:sz w:val="24"/>
          <w:szCs w:val="24"/>
        </w:rPr>
        <w:t>制</w:t>
      </w:r>
      <w:r w:rsidR="00AE60A2" w:rsidRPr="005844C6">
        <w:rPr>
          <w:rFonts w:ascii="Times New Roman" w:eastAsia="宋体" w:hAnsi="Times New Roman" w:cs="Times New Roman" w:hint="eastAsia"/>
          <w:color w:val="000000" w:themeColor="text1"/>
          <w:kern w:val="0"/>
          <w:sz w:val="24"/>
          <w:szCs w:val="24"/>
        </w:rPr>
        <w:t>，并明确项目经理的职责、权限和利益</w:t>
      </w:r>
      <w:r w:rsidR="00903EC4" w:rsidRPr="005844C6">
        <w:rPr>
          <w:rFonts w:ascii="Times New Roman" w:eastAsia="宋体" w:hAnsi="Times New Roman" w:cs="Times New Roman" w:hint="eastAsia"/>
          <w:color w:val="000000" w:themeColor="text1"/>
          <w:kern w:val="0"/>
          <w:sz w:val="24"/>
          <w:szCs w:val="24"/>
        </w:rPr>
        <w:t>，</w:t>
      </w:r>
      <w:r w:rsidR="00AE60A2" w:rsidRPr="005844C6">
        <w:rPr>
          <w:rFonts w:ascii="Times New Roman" w:eastAsia="宋体" w:hAnsi="Times New Roman" w:cs="Times New Roman" w:hint="eastAsia"/>
          <w:color w:val="000000" w:themeColor="text1"/>
          <w:kern w:val="0"/>
          <w:sz w:val="24"/>
          <w:szCs w:val="24"/>
        </w:rPr>
        <w:t>项目经理</w:t>
      </w:r>
      <w:r w:rsidR="00903EC4" w:rsidRPr="005844C6">
        <w:rPr>
          <w:rFonts w:ascii="Times New Roman" w:eastAsia="宋体" w:hAnsi="Times New Roman" w:cs="Times New Roman" w:hint="eastAsia"/>
          <w:color w:val="000000" w:themeColor="text1"/>
          <w:kern w:val="0"/>
          <w:sz w:val="24"/>
          <w:szCs w:val="24"/>
        </w:rPr>
        <w:t>应</w:t>
      </w:r>
      <w:r w:rsidR="00AE60A2" w:rsidRPr="005844C6">
        <w:rPr>
          <w:rFonts w:ascii="Times New Roman" w:eastAsia="宋体" w:hAnsi="Times New Roman" w:cs="Times New Roman" w:hint="eastAsia"/>
          <w:color w:val="000000" w:themeColor="text1"/>
          <w:kern w:val="0"/>
          <w:sz w:val="24"/>
          <w:szCs w:val="24"/>
        </w:rPr>
        <w:t>根据企业法定代表人授权对项目实施全过程管理。</w:t>
      </w:r>
    </w:p>
    <w:p w14:paraId="6138A8D2" w14:textId="77777777" w:rsidR="00903EC4" w:rsidRDefault="00FA0D6A" w:rsidP="000B1125">
      <w:pPr>
        <w:widowControl/>
        <w:spacing w:line="360" w:lineRule="auto"/>
        <w:rPr>
          <w:rFonts w:asciiTheme="minorEastAsia" w:hAnsiTheme="minorEastAsia" w:cs="Times New Roman"/>
          <w:kern w:val="0"/>
          <w:sz w:val="24"/>
          <w:szCs w:val="24"/>
          <w:lang w:bidi="ar"/>
        </w:rPr>
      </w:pPr>
      <w:r w:rsidRPr="00A27F19">
        <w:rPr>
          <w:rFonts w:ascii="Times New Roman" w:hAnsi="Times New Roman" w:cs="Times New Roman" w:hint="eastAsia"/>
          <w:b/>
          <w:bCs/>
          <w:sz w:val="24"/>
          <w:szCs w:val="24"/>
        </w:rPr>
        <w:t>3.1.9</w:t>
      </w:r>
      <w:r w:rsidRPr="00A27F19">
        <w:rPr>
          <w:rFonts w:ascii="Times New Roman" w:hAnsi="Times New Roman" w:cs="Times New Roman"/>
          <w:b/>
          <w:bCs/>
          <w:sz w:val="24"/>
          <w:szCs w:val="24"/>
        </w:rPr>
        <w:t xml:space="preserve">  </w:t>
      </w:r>
      <w:r w:rsidR="00AE60A2" w:rsidRPr="005844C6">
        <w:rPr>
          <w:rFonts w:ascii="Times New Roman" w:eastAsia="宋体" w:hAnsi="Times New Roman" w:cs="Times New Roman" w:hint="eastAsia"/>
          <w:color w:val="000000" w:themeColor="text1"/>
          <w:kern w:val="0"/>
          <w:sz w:val="24"/>
          <w:szCs w:val="24"/>
        </w:rPr>
        <w:t>项目部应有分工</w:t>
      </w:r>
      <w:r w:rsidR="00903EC4" w:rsidRPr="005844C6">
        <w:rPr>
          <w:rFonts w:ascii="Times New Roman" w:eastAsia="宋体" w:hAnsi="Times New Roman" w:cs="Times New Roman" w:hint="eastAsia"/>
          <w:color w:val="000000" w:themeColor="text1"/>
          <w:kern w:val="0"/>
          <w:sz w:val="24"/>
          <w:szCs w:val="24"/>
        </w:rPr>
        <w:t>明显</w:t>
      </w:r>
      <w:r w:rsidR="00AE60A2" w:rsidRPr="005844C6">
        <w:rPr>
          <w:rFonts w:ascii="Times New Roman" w:eastAsia="宋体" w:hAnsi="Times New Roman" w:cs="Times New Roman" w:hint="eastAsia"/>
          <w:color w:val="000000" w:themeColor="text1"/>
          <w:kern w:val="0"/>
          <w:sz w:val="24"/>
          <w:szCs w:val="24"/>
        </w:rPr>
        <w:t>和工作程序</w:t>
      </w:r>
      <w:r w:rsidR="00903EC4" w:rsidRPr="005844C6">
        <w:rPr>
          <w:rFonts w:ascii="Times New Roman" w:eastAsia="宋体" w:hAnsi="Times New Roman" w:cs="Times New Roman" w:hint="eastAsia"/>
          <w:color w:val="000000" w:themeColor="text1"/>
          <w:kern w:val="0"/>
          <w:sz w:val="24"/>
          <w:szCs w:val="24"/>
        </w:rPr>
        <w:t>管控流程。</w:t>
      </w:r>
    </w:p>
    <w:p w14:paraId="134833C0" w14:textId="58F59FBC" w:rsidR="00FA0D6A" w:rsidRPr="008C05F8" w:rsidRDefault="00903EC4" w:rsidP="00FA0D6A">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w:t>
      </w:r>
      <w:r w:rsidR="00AE60A2" w:rsidRPr="008C05F8">
        <w:rPr>
          <w:rFonts w:ascii="Times New Roman" w:eastAsia="仿宋" w:hAnsi="Times New Roman" w:cs="Times New Roman" w:hint="eastAsia"/>
          <w:color w:val="000000" w:themeColor="text1"/>
          <w:kern w:val="0"/>
          <w:sz w:val="24"/>
          <w:szCs w:val="21"/>
        </w:rPr>
        <w:t>宜按岗位设置职能表，制定岗位职责标准和考核要求，应配备项目经理、项目设计负责人、项目施工负责人、施工员、质量员、专职安全生产管理人员（安全员）、资料员、等关键岗位人员，对项目质量、安全、费用、进度、职业健康和环境保护目标负责，并应具有内外部沟通协调管理职能，并制定</w:t>
      </w:r>
      <w:r w:rsidR="00AE60A2" w:rsidRPr="008C05F8">
        <w:rPr>
          <w:rFonts w:ascii="Times New Roman" w:eastAsia="仿宋" w:hAnsi="Times New Roman" w:cs="Times New Roman" w:hint="eastAsia"/>
          <w:color w:val="000000" w:themeColor="text1"/>
          <w:kern w:val="0"/>
          <w:sz w:val="24"/>
          <w:szCs w:val="21"/>
        </w:rPr>
        <w:lastRenderedPageBreak/>
        <w:t>工作流程和考核标准；</w:t>
      </w:r>
      <w:r w:rsidR="00AE60A2" w:rsidRPr="008C05F8">
        <w:rPr>
          <w:rFonts w:ascii="Times New Roman" w:eastAsia="仿宋" w:hAnsi="Times New Roman" w:cs="Times New Roman"/>
          <w:color w:val="000000" w:themeColor="text1"/>
          <w:kern w:val="0"/>
          <w:sz w:val="24"/>
          <w:szCs w:val="21"/>
        </w:rPr>
        <w:t>根据项目具体情况，相关岗位可进行调整</w:t>
      </w:r>
      <w:r w:rsidR="00AE60A2" w:rsidRPr="008C05F8">
        <w:rPr>
          <w:rFonts w:ascii="Times New Roman" w:eastAsia="仿宋" w:hAnsi="Times New Roman" w:cs="Times New Roman" w:hint="eastAsia"/>
          <w:color w:val="000000" w:themeColor="text1"/>
          <w:kern w:val="0"/>
          <w:sz w:val="24"/>
          <w:szCs w:val="21"/>
        </w:rPr>
        <w:t>，宜编制项目管理手册文件。</w:t>
      </w:r>
    </w:p>
    <w:p w14:paraId="12B9DB39" w14:textId="5D37E945" w:rsidR="00903EC4" w:rsidRPr="005844C6" w:rsidRDefault="00FA0D6A"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 xml:space="preserve">3.1.10 </w:t>
      </w:r>
      <w:r w:rsidR="005844C6">
        <w:rPr>
          <w:rFonts w:ascii="Times New Roman" w:hAnsi="Times New Roman" w:cs="Times New Roman"/>
          <w:b/>
          <w:bCs/>
          <w:sz w:val="24"/>
          <w:szCs w:val="24"/>
        </w:rPr>
        <w:t xml:space="preserve"> </w:t>
      </w:r>
      <w:r w:rsidR="00AE60A2" w:rsidRPr="005844C6">
        <w:rPr>
          <w:rFonts w:ascii="Times New Roman" w:eastAsia="宋体" w:hAnsi="Times New Roman" w:cs="Times New Roman" w:hint="eastAsia"/>
          <w:color w:val="000000" w:themeColor="text1"/>
          <w:kern w:val="0"/>
          <w:sz w:val="24"/>
          <w:szCs w:val="24"/>
        </w:rPr>
        <w:t>工程总承包单位应与项目经理签订项目管理目标责任书</w:t>
      </w:r>
      <w:r w:rsidR="00903EC4" w:rsidRPr="005844C6">
        <w:rPr>
          <w:rFonts w:ascii="Times New Roman" w:eastAsia="宋体" w:hAnsi="Times New Roman" w:cs="Times New Roman" w:hint="eastAsia"/>
          <w:color w:val="000000" w:themeColor="text1"/>
          <w:kern w:val="0"/>
          <w:sz w:val="24"/>
          <w:szCs w:val="24"/>
        </w:rPr>
        <w:t>。</w:t>
      </w:r>
    </w:p>
    <w:p w14:paraId="3ABBC8DC" w14:textId="0052CBE2" w:rsidR="00FA0D6A" w:rsidRPr="008C05F8" w:rsidRDefault="00903EC4" w:rsidP="00C079CF">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w:t>
      </w:r>
      <w:r w:rsidR="00AE60A2" w:rsidRPr="008C05F8">
        <w:rPr>
          <w:rFonts w:ascii="Times New Roman" w:eastAsia="仿宋" w:hAnsi="Times New Roman" w:cs="Times New Roman" w:hint="eastAsia"/>
          <w:color w:val="000000" w:themeColor="text1"/>
          <w:kern w:val="0"/>
          <w:sz w:val="24"/>
          <w:szCs w:val="21"/>
        </w:rPr>
        <w:t>责任书宜包括项目的工</w:t>
      </w:r>
      <w:r w:rsidR="00AE60A2" w:rsidRPr="008C05F8">
        <w:rPr>
          <w:rFonts w:ascii="Times New Roman" w:eastAsia="仿宋" w:hAnsi="Times New Roman" w:cs="Times New Roman"/>
          <w:color w:val="000000" w:themeColor="text1"/>
          <w:kern w:val="0"/>
          <w:sz w:val="24"/>
          <w:szCs w:val="21"/>
        </w:rPr>
        <w:t>期、质量、成本、安全文明施工、利润目标情况</w:t>
      </w:r>
      <w:r w:rsidR="00AE60A2" w:rsidRPr="008C05F8">
        <w:rPr>
          <w:rFonts w:ascii="Times New Roman" w:eastAsia="仿宋" w:hAnsi="Times New Roman" w:cs="Times New Roman" w:hint="eastAsia"/>
          <w:color w:val="000000" w:themeColor="text1"/>
          <w:kern w:val="0"/>
          <w:sz w:val="24"/>
          <w:szCs w:val="21"/>
        </w:rPr>
        <w:t>等；项目管理目标责任书</w:t>
      </w:r>
      <w:r w:rsidRPr="008C05F8">
        <w:rPr>
          <w:rFonts w:ascii="Times New Roman" w:eastAsia="仿宋" w:hAnsi="Times New Roman" w:cs="Times New Roman" w:hint="eastAsia"/>
          <w:color w:val="000000" w:themeColor="text1"/>
          <w:kern w:val="0"/>
          <w:sz w:val="24"/>
          <w:szCs w:val="21"/>
        </w:rPr>
        <w:t>还</w:t>
      </w:r>
      <w:r w:rsidR="00AE60A2" w:rsidRPr="008C05F8">
        <w:rPr>
          <w:rFonts w:ascii="Times New Roman" w:eastAsia="仿宋" w:hAnsi="Times New Roman" w:cs="Times New Roman" w:hint="eastAsia"/>
          <w:color w:val="000000" w:themeColor="text1"/>
          <w:kern w:val="0"/>
          <w:sz w:val="24"/>
          <w:szCs w:val="21"/>
        </w:rPr>
        <w:t>应根据项目实施变化进行补充和完善。</w:t>
      </w:r>
    </w:p>
    <w:p w14:paraId="51157FD4" w14:textId="5C1A2CC4" w:rsidR="00FA0D6A" w:rsidRPr="00CF48FC" w:rsidRDefault="00FA0D6A" w:rsidP="00FA0D6A">
      <w:pPr>
        <w:spacing w:line="360" w:lineRule="auto"/>
        <w:ind w:firstLineChars="200" w:firstLine="562"/>
        <w:jc w:val="center"/>
        <w:outlineLvl w:val="1"/>
        <w:rPr>
          <w:rFonts w:ascii="黑体" w:eastAsia="黑体" w:hAnsi="黑体" w:cs="Times New Roman"/>
          <w:b/>
          <w:sz w:val="28"/>
          <w:szCs w:val="32"/>
        </w:rPr>
      </w:pPr>
      <w:bookmarkStart w:id="17" w:name="_Toc145939180"/>
      <w:bookmarkStart w:id="18" w:name="_Toc161916390"/>
      <w:bookmarkStart w:id="19" w:name="_Toc179622985"/>
      <w:bookmarkStart w:id="20" w:name="_Toc179623016"/>
      <w:r w:rsidRPr="00CF48FC">
        <w:rPr>
          <w:rFonts w:ascii="黑体" w:eastAsia="黑体" w:hAnsi="黑体" w:cs="Times New Roman"/>
          <w:b/>
          <w:sz w:val="28"/>
          <w:szCs w:val="32"/>
        </w:rPr>
        <w:t>3</w:t>
      </w:r>
      <w:r w:rsidRPr="00CF48FC">
        <w:rPr>
          <w:rFonts w:ascii="黑体" w:eastAsia="黑体" w:hAnsi="黑体" w:cs="Times New Roman" w:hint="eastAsia"/>
          <w:b/>
          <w:sz w:val="28"/>
          <w:szCs w:val="32"/>
        </w:rPr>
        <w:t>.2</w:t>
      </w:r>
      <w:r w:rsidR="006C67A6">
        <w:rPr>
          <w:rFonts w:ascii="黑体" w:eastAsia="黑体" w:hAnsi="黑体" w:cs="Times New Roman"/>
          <w:b/>
          <w:sz w:val="28"/>
          <w:szCs w:val="32"/>
        </w:rPr>
        <w:t xml:space="preserve">  </w:t>
      </w:r>
      <w:r w:rsidRPr="00CF48FC">
        <w:rPr>
          <w:rFonts w:ascii="黑体" w:eastAsia="黑体" w:hAnsi="黑体" w:cs="Times New Roman" w:hint="eastAsia"/>
          <w:b/>
          <w:sz w:val="28"/>
          <w:szCs w:val="32"/>
        </w:rPr>
        <w:t>项目策划</w:t>
      </w:r>
      <w:bookmarkEnd w:id="17"/>
      <w:bookmarkEnd w:id="18"/>
      <w:bookmarkEnd w:id="19"/>
      <w:bookmarkEnd w:id="20"/>
    </w:p>
    <w:p w14:paraId="5F63283F" w14:textId="77777777" w:rsidR="00903EC4" w:rsidRPr="005844C6" w:rsidRDefault="00FA0D6A"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t>3.2</w:t>
      </w:r>
      <w:r w:rsidRPr="00A27F19">
        <w:rPr>
          <w:rFonts w:ascii="Times New Roman" w:hAnsi="Times New Roman" w:cs="Times New Roman" w:hint="eastAsia"/>
          <w:b/>
          <w:bCs/>
          <w:sz w:val="24"/>
          <w:szCs w:val="24"/>
        </w:rPr>
        <w:t>.1</w:t>
      </w:r>
      <w:r w:rsidRPr="00A27F19">
        <w:rPr>
          <w:rFonts w:ascii="Times New Roman" w:hAnsi="Times New Roman" w:cs="Times New Roman"/>
          <w:b/>
          <w:bCs/>
          <w:sz w:val="24"/>
          <w:szCs w:val="24"/>
        </w:rPr>
        <w:t xml:space="preserve">  </w:t>
      </w:r>
      <w:r w:rsidR="00AE60A2" w:rsidRPr="005844C6">
        <w:rPr>
          <w:rFonts w:ascii="Times New Roman" w:eastAsia="宋体" w:hAnsi="Times New Roman" w:cs="Times New Roman" w:hint="eastAsia"/>
          <w:color w:val="000000" w:themeColor="text1"/>
          <w:kern w:val="0"/>
          <w:sz w:val="24"/>
          <w:szCs w:val="24"/>
        </w:rPr>
        <w:t>项目策划应结合项目特点</w:t>
      </w:r>
      <w:r w:rsidR="00903EC4" w:rsidRPr="005844C6">
        <w:rPr>
          <w:rFonts w:ascii="Times New Roman" w:eastAsia="宋体" w:hAnsi="Times New Roman" w:cs="Times New Roman" w:hint="eastAsia"/>
          <w:color w:val="000000" w:themeColor="text1"/>
          <w:kern w:val="0"/>
          <w:sz w:val="24"/>
          <w:szCs w:val="24"/>
        </w:rPr>
        <w:t>、</w:t>
      </w:r>
      <w:r w:rsidR="00AE60A2" w:rsidRPr="005844C6">
        <w:rPr>
          <w:rFonts w:ascii="Times New Roman" w:eastAsia="宋体" w:hAnsi="Times New Roman" w:cs="Times New Roman" w:hint="eastAsia"/>
          <w:color w:val="000000" w:themeColor="text1"/>
          <w:kern w:val="0"/>
          <w:sz w:val="24"/>
          <w:szCs w:val="24"/>
        </w:rPr>
        <w:t>项目合同及总承包单位的要求</w:t>
      </w:r>
      <w:r w:rsidR="00903EC4" w:rsidRPr="005844C6">
        <w:rPr>
          <w:rFonts w:ascii="Times New Roman" w:eastAsia="宋体" w:hAnsi="Times New Roman" w:cs="Times New Roman" w:hint="eastAsia"/>
          <w:color w:val="000000" w:themeColor="text1"/>
          <w:kern w:val="0"/>
          <w:sz w:val="24"/>
          <w:szCs w:val="24"/>
        </w:rPr>
        <w:t>。</w:t>
      </w:r>
    </w:p>
    <w:p w14:paraId="40D5D509" w14:textId="125F42FF" w:rsidR="00FA0D6A" w:rsidRPr="008C05F8" w:rsidRDefault="00903EC4" w:rsidP="00FA0D6A">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【条文说明】除上述内容外，还</w:t>
      </w:r>
      <w:r w:rsidR="00AE60A2" w:rsidRPr="008C05F8">
        <w:rPr>
          <w:rFonts w:ascii="Times New Roman" w:eastAsia="仿宋" w:hAnsi="Times New Roman" w:cs="Times New Roman" w:hint="eastAsia"/>
          <w:color w:val="000000" w:themeColor="text1"/>
          <w:kern w:val="0"/>
          <w:sz w:val="24"/>
          <w:szCs w:val="21"/>
        </w:rPr>
        <w:t>应符合工程所在地相关规定，并满足相关政策及法律法规要求，宜涵盖项目活动的全过程所涉及到的全要素。</w:t>
      </w:r>
    </w:p>
    <w:p w14:paraId="665A9F1F" w14:textId="01D5CDE1" w:rsidR="00FA0D6A" w:rsidRPr="00CF48FC" w:rsidRDefault="00FA0D6A" w:rsidP="000B1125">
      <w:pPr>
        <w:widowControl/>
        <w:spacing w:line="360" w:lineRule="auto"/>
        <w:rPr>
          <w:rFonts w:asciiTheme="minorEastAsia" w:hAnsiTheme="minorEastAsia" w:cs="Times New Roman"/>
          <w:kern w:val="0"/>
          <w:sz w:val="24"/>
          <w:szCs w:val="24"/>
          <w:lang w:bidi="ar"/>
        </w:rPr>
      </w:pPr>
      <w:r w:rsidRPr="00A27F19">
        <w:rPr>
          <w:rFonts w:ascii="Times New Roman" w:hAnsi="Times New Roman" w:cs="Times New Roman"/>
          <w:b/>
          <w:bCs/>
          <w:sz w:val="24"/>
          <w:szCs w:val="24"/>
        </w:rPr>
        <w:t>3.2</w:t>
      </w:r>
      <w:r w:rsidRPr="00A27F19">
        <w:rPr>
          <w:rFonts w:ascii="Times New Roman" w:hAnsi="Times New Roman" w:cs="Times New Roman" w:hint="eastAsia"/>
          <w:b/>
          <w:bCs/>
          <w:sz w:val="24"/>
          <w:szCs w:val="24"/>
        </w:rPr>
        <w:t>.2</w:t>
      </w:r>
      <w:r w:rsidRPr="00A27F19">
        <w:rPr>
          <w:rFonts w:ascii="Times New Roman" w:hAnsi="Times New Roman" w:cs="Times New Roman"/>
          <w:b/>
          <w:bCs/>
          <w:sz w:val="24"/>
          <w:szCs w:val="24"/>
        </w:rPr>
        <w:t xml:space="preserve">  </w:t>
      </w:r>
      <w:r w:rsidR="00AE60A2" w:rsidRPr="005844C6">
        <w:rPr>
          <w:rFonts w:ascii="Times New Roman" w:eastAsia="宋体" w:hAnsi="Times New Roman" w:cs="Times New Roman" w:hint="eastAsia"/>
          <w:color w:val="000000" w:themeColor="text1"/>
          <w:kern w:val="0"/>
          <w:sz w:val="24"/>
          <w:szCs w:val="24"/>
        </w:rPr>
        <w:t>工程总承包应在项目前期准备阶段根据合同和总承包单位要求，开展项目策划工作，并编制项目管理计划和项目实施计划。</w:t>
      </w:r>
    </w:p>
    <w:p w14:paraId="3D9754D5" w14:textId="183501DE" w:rsidR="00FA0D6A" w:rsidRPr="00CF48FC" w:rsidRDefault="00FA0D6A" w:rsidP="000B1125">
      <w:pPr>
        <w:widowControl/>
        <w:spacing w:line="360" w:lineRule="auto"/>
        <w:rPr>
          <w:rFonts w:asciiTheme="minorEastAsia" w:hAnsiTheme="minorEastAsia" w:cs="Times New Roman"/>
          <w:kern w:val="0"/>
          <w:sz w:val="24"/>
          <w:szCs w:val="24"/>
          <w:lang w:bidi="ar"/>
        </w:rPr>
      </w:pPr>
      <w:r w:rsidRPr="00A27F19">
        <w:rPr>
          <w:rFonts w:ascii="Times New Roman" w:hAnsi="Times New Roman" w:cs="Times New Roman" w:hint="eastAsia"/>
          <w:b/>
          <w:bCs/>
          <w:sz w:val="24"/>
          <w:szCs w:val="24"/>
        </w:rPr>
        <w:t>3</w:t>
      </w:r>
      <w:r w:rsidRPr="00A27F19">
        <w:rPr>
          <w:rFonts w:ascii="Times New Roman" w:hAnsi="Times New Roman" w:cs="Times New Roman"/>
          <w:b/>
          <w:bCs/>
          <w:sz w:val="24"/>
          <w:szCs w:val="24"/>
        </w:rPr>
        <w:t>.2.</w:t>
      </w:r>
      <w:r w:rsidRPr="00A27F19">
        <w:rPr>
          <w:rFonts w:ascii="Times New Roman" w:hAnsi="Times New Roman" w:cs="Times New Roman" w:hint="eastAsia"/>
          <w:b/>
          <w:bCs/>
          <w:sz w:val="24"/>
          <w:szCs w:val="24"/>
        </w:rPr>
        <w:t xml:space="preserve">3  </w:t>
      </w:r>
      <w:r w:rsidR="00AE60A2" w:rsidRPr="005844C6">
        <w:rPr>
          <w:rFonts w:ascii="Times New Roman" w:eastAsia="宋体" w:hAnsi="Times New Roman" w:cs="Times New Roman" w:hint="eastAsia"/>
          <w:color w:val="000000" w:themeColor="text1"/>
          <w:kern w:val="0"/>
          <w:sz w:val="24"/>
          <w:szCs w:val="24"/>
        </w:rPr>
        <w:t>项目管理总体策划宜包含前期准备阶段、采购阶段、施工阶段、调试阶段、初步交付、竣工验收等。</w:t>
      </w:r>
      <w:bookmarkStart w:id="21" w:name="_Toc56866179"/>
      <w:bookmarkStart w:id="22" w:name="_Toc56865046"/>
      <w:bookmarkStart w:id="23" w:name="_Toc57635761"/>
    </w:p>
    <w:p w14:paraId="719E50C8" w14:textId="6497B5F9" w:rsidR="00FA0D6A" w:rsidRPr="00CF48FC" w:rsidRDefault="00FA0D6A" w:rsidP="000B1125">
      <w:pPr>
        <w:widowControl/>
        <w:spacing w:line="360" w:lineRule="auto"/>
        <w:rPr>
          <w:rFonts w:asciiTheme="minorEastAsia" w:hAnsiTheme="minorEastAsia" w:cs="Times New Roman"/>
          <w:kern w:val="0"/>
          <w:sz w:val="24"/>
          <w:szCs w:val="24"/>
          <w:lang w:bidi="ar"/>
        </w:rPr>
      </w:pPr>
      <w:r w:rsidRPr="00A27F19">
        <w:rPr>
          <w:rFonts w:ascii="Times New Roman" w:hAnsi="Times New Roman" w:cs="Times New Roman"/>
          <w:b/>
          <w:bCs/>
          <w:sz w:val="24"/>
          <w:szCs w:val="24"/>
        </w:rPr>
        <w:t>3.2.</w:t>
      </w:r>
      <w:r w:rsidRPr="00A27F19">
        <w:rPr>
          <w:rFonts w:ascii="Times New Roman" w:hAnsi="Times New Roman" w:cs="Times New Roman" w:hint="eastAsia"/>
          <w:b/>
          <w:bCs/>
          <w:sz w:val="24"/>
          <w:szCs w:val="24"/>
        </w:rPr>
        <w:t xml:space="preserve">4  </w:t>
      </w:r>
      <w:r w:rsidR="00AE60A2" w:rsidRPr="005844C6">
        <w:rPr>
          <w:rFonts w:ascii="Times New Roman" w:eastAsia="宋体" w:hAnsi="Times New Roman" w:cs="Times New Roman"/>
          <w:color w:val="000000" w:themeColor="text1"/>
          <w:kern w:val="0"/>
          <w:sz w:val="24"/>
          <w:szCs w:val="24"/>
        </w:rPr>
        <w:t>项目</w:t>
      </w:r>
      <w:r w:rsidR="00AE60A2" w:rsidRPr="005844C6">
        <w:rPr>
          <w:rFonts w:ascii="Times New Roman" w:eastAsia="宋体" w:hAnsi="Times New Roman" w:cs="Times New Roman" w:hint="eastAsia"/>
          <w:color w:val="000000" w:themeColor="text1"/>
          <w:kern w:val="0"/>
          <w:sz w:val="24"/>
          <w:szCs w:val="24"/>
        </w:rPr>
        <w:t>前期准备策划时应完成前期及报建报批管理、拆包方案、设计出图计划、设计文件检讨、工作界面检讨、分包招标文件编制等工作</w:t>
      </w:r>
      <w:r w:rsidR="003863D2" w:rsidRPr="005844C6">
        <w:rPr>
          <w:rFonts w:ascii="Times New Roman" w:eastAsia="宋体" w:hAnsi="Times New Roman" w:cs="Times New Roman" w:hint="eastAsia"/>
          <w:color w:val="000000" w:themeColor="text1"/>
          <w:kern w:val="0"/>
          <w:sz w:val="24"/>
          <w:szCs w:val="24"/>
        </w:rPr>
        <w:t>。</w:t>
      </w:r>
      <w:bookmarkStart w:id="24" w:name="_Toc57635762"/>
      <w:bookmarkEnd w:id="21"/>
      <w:bookmarkEnd w:id="22"/>
      <w:bookmarkEnd w:id="23"/>
    </w:p>
    <w:p w14:paraId="618E0DF4" w14:textId="5AD1BF81" w:rsidR="00FA0D6A" w:rsidRPr="00CF48FC" w:rsidRDefault="00FA0D6A" w:rsidP="000B1125">
      <w:pPr>
        <w:widowControl/>
        <w:spacing w:line="360" w:lineRule="auto"/>
        <w:rPr>
          <w:rFonts w:asciiTheme="minorEastAsia" w:hAnsiTheme="minorEastAsia" w:cs="Times New Roman"/>
          <w:kern w:val="0"/>
          <w:sz w:val="24"/>
          <w:szCs w:val="24"/>
          <w:lang w:bidi="ar"/>
        </w:rPr>
      </w:pPr>
      <w:r w:rsidRPr="00A27F19">
        <w:rPr>
          <w:rFonts w:ascii="Times New Roman" w:hAnsi="Times New Roman" w:cs="Times New Roman"/>
          <w:b/>
          <w:bCs/>
          <w:sz w:val="24"/>
          <w:szCs w:val="24"/>
        </w:rPr>
        <w:t>3.2.</w:t>
      </w:r>
      <w:r w:rsidRPr="00A27F19">
        <w:rPr>
          <w:rFonts w:ascii="Times New Roman" w:hAnsi="Times New Roman" w:cs="Times New Roman" w:hint="eastAsia"/>
          <w:b/>
          <w:bCs/>
          <w:sz w:val="24"/>
          <w:szCs w:val="24"/>
        </w:rPr>
        <w:t xml:space="preserve">5  </w:t>
      </w:r>
      <w:r w:rsidR="00AE60A2" w:rsidRPr="005844C6">
        <w:rPr>
          <w:rFonts w:ascii="Times New Roman" w:eastAsia="宋体" w:hAnsi="Times New Roman" w:cs="Times New Roman"/>
          <w:color w:val="000000" w:themeColor="text1"/>
          <w:kern w:val="0"/>
          <w:sz w:val="24"/>
          <w:szCs w:val="24"/>
        </w:rPr>
        <w:t>项目</w:t>
      </w:r>
      <w:r w:rsidR="00AE60A2" w:rsidRPr="005844C6">
        <w:rPr>
          <w:rFonts w:ascii="Times New Roman" w:eastAsia="宋体" w:hAnsi="Times New Roman" w:cs="Times New Roman" w:hint="eastAsia"/>
          <w:color w:val="000000" w:themeColor="text1"/>
          <w:kern w:val="0"/>
          <w:sz w:val="24"/>
          <w:szCs w:val="24"/>
        </w:rPr>
        <w:t>采购策划阶段应完成清单编制、长交期材料整理、发包文件评审、标前会议、答疑澄清、评标与合同签订等工作。</w:t>
      </w:r>
      <w:bookmarkStart w:id="25" w:name="_Toc57635763"/>
      <w:bookmarkStart w:id="26" w:name="_Toc56866181"/>
      <w:bookmarkStart w:id="27" w:name="_Toc56865048"/>
      <w:bookmarkEnd w:id="24"/>
    </w:p>
    <w:p w14:paraId="21BA28E0" w14:textId="12C9A7D2" w:rsidR="00FA0D6A" w:rsidRPr="005844C6" w:rsidRDefault="00FA0D6A"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3</w:t>
      </w:r>
      <w:r w:rsidRPr="00A27F19">
        <w:rPr>
          <w:rFonts w:ascii="Times New Roman" w:hAnsi="Times New Roman" w:cs="Times New Roman"/>
          <w:b/>
          <w:bCs/>
          <w:sz w:val="24"/>
          <w:szCs w:val="24"/>
        </w:rPr>
        <w:t>.2.</w:t>
      </w:r>
      <w:r w:rsidR="00793D5C" w:rsidRPr="00A27F19">
        <w:rPr>
          <w:rFonts w:ascii="Times New Roman" w:hAnsi="Times New Roman" w:cs="Times New Roman"/>
          <w:b/>
          <w:bCs/>
          <w:sz w:val="24"/>
          <w:szCs w:val="24"/>
        </w:rPr>
        <w:t>6</w:t>
      </w:r>
      <w:r w:rsidRPr="00A27F19">
        <w:rPr>
          <w:rFonts w:ascii="Times New Roman" w:hAnsi="Times New Roman" w:cs="Times New Roman" w:hint="eastAsia"/>
          <w:b/>
          <w:bCs/>
          <w:sz w:val="24"/>
          <w:szCs w:val="24"/>
        </w:rPr>
        <w:t xml:space="preserve"> </w:t>
      </w:r>
      <w:r w:rsidR="005844C6">
        <w:rPr>
          <w:rFonts w:ascii="Times New Roman" w:hAnsi="Times New Roman" w:cs="Times New Roman"/>
          <w:b/>
          <w:bCs/>
          <w:sz w:val="24"/>
          <w:szCs w:val="24"/>
        </w:rPr>
        <w:t xml:space="preserve"> </w:t>
      </w:r>
      <w:r w:rsidR="00AE60A2" w:rsidRPr="005844C6">
        <w:rPr>
          <w:rFonts w:ascii="Times New Roman" w:eastAsia="宋体" w:hAnsi="Times New Roman" w:cs="Times New Roman"/>
          <w:color w:val="000000" w:themeColor="text1"/>
          <w:kern w:val="0"/>
          <w:sz w:val="24"/>
          <w:szCs w:val="24"/>
        </w:rPr>
        <w:t>项目施工实施阶段</w:t>
      </w:r>
      <w:r w:rsidR="00AE60A2" w:rsidRPr="005844C6">
        <w:rPr>
          <w:rFonts w:ascii="Times New Roman" w:eastAsia="宋体" w:hAnsi="Times New Roman" w:cs="Times New Roman" w:hint="eastAsia"/>
          <w:color w:val="000000" w:themeColor="text1"/>
          <w:kern w:val="0"/>
          <w:sz w:val="24"/>
          <w:szCs w:val="24"/>
        </w:rPr>
        <w:t>策划应符合下列规定：</w:t>
      </w:r>
      <w:bookmarkEnd w:id="25"/>
      <w:bookmarkEnd w:id="26"/>
      <w:bookmarkEnd w:id="27"/>
    </w:p>
    <w:p w14:paraId="575B256B" w14:textId="77777777" w:rsidR="002244BF" w:rsidRPr="005844C6" w:rsidRDefault="002244BF" w:rsidP="002B5BDD">
      <w:pPr>
        <w:pStyle w:val="af0"/>
        <w:ind w:firstLineChars="200" w:firstLine="480"/>
        <w:rPr>
          <w:rFonts w:eastAsia="宋体"/>
          <w:color w:val="000000" w:themeColor="text1"/>
          <w:kern w:val="0"/>
          <w:szCs w:val="24"/>
        </w:rPr>
      </w:pPr>
      <w:bookmarkStart w:id="28" w:name="_Toc56865049"/>
      <w:bookmarkStart w:id="29" w:name="_Toc57635764"/>
      <w:bookmarkStart w:id="30" w:name="_Toc56866182"/>
      <w:r w:rsidRPr="00020FA9">
        <w:rPr>
          <w:rFonts w:eastAsia="宋体" w:hint="eastAsia"/>
          <w:bCs/>
          <w:color w:val="000000" w:themeColor="text1"/>
          <w:kern w:val="0"/>
          <w:szCs w:val="21"/>
        </w:rPr>
        <w:t>1</w:t>
      </w:r>
      <w:r w:rsidRPr="005844C6">
        <w:rPr>
          <w:rFonts w:eastAsia="宋体" w:hint="eastAsia"/>
          <w:color w:val="000000" w:themeColor="text1"/>
          <w:kern w:val="0"/>
          <w:szCs w:val="24"/>
        </w:rPr>
        <w:t xml:space="preserve">  </w:t>
      </w:r>
      <w:r w:rsidRPr="005844C6">
        <w:rPr>
          <w:rFonts w:eastAsia="宋体" w:hint="eastAsia"/>
          <w:color w:val="000000" w:themeColor="text1"/>
          <w:kern w:val="0"/>
          <w:szCs w:val="24"/>
        </w:rPr>
        <w:t>应制定施工管理方案、施工总平图，并制定环安卫标准、交付标准等工作；应明确项目的施工开展具体要求和内容。</w:t>
      </w:r>
    </w:p>
    <w:p w14:paraId="5EB75B34" w14:textId="77777777" w:rsidR="002244BF" w:rsidRPr="005844C6" w:rsidRDefault="002244BF" w:rsidP="002B5BDD">
      <w:pPr>
        <w:pStyle w:val="af0"/>
        <w:ind w:firstLineChars="200" w:firstLine="480"/>
        <w:rPr>
          <w:rFonts w:eastAsia="宋体"/>
          <w:color w:val="000000" w:themeColor="text1"/>
          <w:kern w:val="0"/>
          <w:szCs w:val="24"/>
        </w:rPr>
      </w:pPr>
      <w:r w:rsidRPr="00020FA9">
        <w:rPr>
          <w:rFonts w:eastAsia="宋体" w:hint="eastAsia"/>
          <w:bCs/>
          <w:color w:val="000000" w:themeColor="text1"/>
          <w:kern w:val="0"/>
          <w:szCs w:val="21"/>
        </w:rPr>
        <w:t>2</w:t>
      </w:r>
      <w:r w:rsidRPr="005844C6">
        <w:rPr>
          <w:rFonts w:eastAsia="宋体" w:hint="eastAsia"/>
          <w:color w:val="000000" w:themeColor="text1"/>
          <w:kern w:val="0"/>
          <w:szCs w:val="24"/>
        </w:rPr>
        <w:t xml:space="preserve">  </w:t>
      </w:r>
      <w:r w:rsidRPr="005844C6">
        <w:rPr>
          <w:rFonts w:eastAsia="宋体" w:hint="eastAsia"/>
          <w:color w:val="000000" w:themeColor="text1"/>
          <w:kern w:val="0"/>
          <w:szCs w:val="24"/>
        </w:rPr>
        <w:t>应确定空间管理、施工顺序及项目组织与协调；并应做好项目内部、外部及内外部之间的接口管理。</w:t>
      </w:r>
    </w:p>
    <w:p w14:paraId="3B32B1DB" w14:textId="77777777" w:rsidR="002244BF" w:rsidRPr="005844C6" w:rsidRDefault="002244BF" w:rsidP="002B5BDD">
      <w:pPr>
        <w:pStyle w:val="af0"/>
        <w:ind w:firstLineChars="200" w:firstLine="480"/>
        <w:rPr>
          <w:rFonts w:eastAsia="宋体"/>
          <w:color w:val="000000" w:themeColor="text1"/>
          <w:kern w:val="0"/>
          <w:szCs w:val="24"/>
        </w:rPr>
      </w:pPr>
      <w:r w:rsidRPr="00020FA9">
        <w:rPr>
          <w:rFonts w:eastAsia="宋体" w:hint="eastAsia"/>
          <w:bCs/>
          <w:color w:val="000000" w:themeColor="text1"/>
          <w:kern w:val="0"/>
          <w:szCs w:val="21"/>
        </w:rPr>
        <w:t>3</w:t>
      </w:r>
      <w:r w:rsidRPr="005844C6">
        <w:rPr>
          <w:rFonts w:eastAsia="宋体" w:hint="eastAsia"/>
          <w:color w:val="000000" w:themeColor="text1"/>
          <w:kern w:val="0"/>
          <w:szCs w:val="24"/>
        </w:rPr>
        <w:t xml:space="preserve">  </w:t>
      </w:r>
      <w:r w:rsidRPr="005844C6">
        <w:rPr>
          <w:rFonts w:eastAsia="宋体" w:hint="eastAsia"/>
          <w:color w:val="000000" w:themeColor="text1"/>
          <w:kern w:val="0"/>
          <w:szCs w:val="24"/>
        </w:rPr>
        <w:t>各系统、各工序的工程关联节点应做好衔接，并实时核对施工计划。</w:t>
      </w:r>
    </w:p>
    <w:p w14:paraId="22DE01D7" w14:textId="77777777" w:rsidR="002244BF" w:rsidRPr="005844C6" w:rsidRDefault="002244BF" w:rsidP="002B5BDD">
      <w:pPr>
        <w:pStyle w:val="af0"/>
        <w:ind w:firstLineChars="200" w:firstLine="480"/>
        <w:rPr>
          <w:rFonts w:eastAsia="宋体"/>
          <w:color w:val="000000" w:themeColor="text1"/>
          <w:kern w:val="0"/>
          <w:szCs w:val="24"/>
        </w:rPr>
      </w:pPr>
      <w:r w:rsidRPr="00020FA9">
        <w:rPr>
          <w:rFonts w:eastAsia="宋体" w:hint="eastAsia"/>
          <w:bCs/>
          <w:color w:val="000000" w:themeColor="text1"/>
          <w:kern w:val="0"/>
          <w:szCs w:val="21"/>
        </w:rPr>
        <w:t>4</w:t>
      </w:r>
      <w:r w:rsidRPr="005844C6">
        <w:rPr>
          <w:rFonts w:eastAsia="宋体" w:hint="eastAsia"/>
          <w:color w:val="000000" w:themeColor="text1"/>
          <w:kern w:val="0"/>
          <w:szCs w:val="24"/>
        </w:rPr>
        <w:t xml:space="preserve">  </w:t>
      </w:r>
      <w:r w:rsidRPr="005844C6">
        <w:rPr>
          <w:rFonts w:eastAsia="宋体" w:hint="eastAsia"/>
          <w:color w:val="000000" w:themeColor="text1"/>
          <w:kern w:val="0"/>
          <w:szCs w:val="24"/>
        </w:rPr>
        <w:t>应做好各专业分包的施工方案与进度计划的评审。</w:t>
      </w:r>
    </w:p>
    <w:p w14:paraId="39F9626F" w14:textId="77777777" w:rsidR="002244BF" w:rsidRPr="005844C6" w:rsidRDefault="002244BF" w:rsidP="002B5BDD">
      <w:pPr>
        <w:pStyle w:val="af0"/>
        <w:ind w:firstLineChars="200" w:firstLine="480"/>
        <w:rPr>
          <w:rFonts w:eastAsia="宋体"/>
          <w:color w:val="000000" w:themeColor="text1"/>
          <w:kern w:val="0"/>
          <w:szCs w:val="24"/>
        </w:rPr>
      </w:pPr>
      <w:r w:rsidRPr="00020FA9">
        <w:rPr>
          <w:rFonts w:eastAsia="宋体" w:hint="eastAsia"/>
          <w:bCs/>
          <w:color w:val="000000" w:themeColor="text1"/>
          <w:kern w:val="0"/>
          <w:szCs w:val="21"/>
        </w:rPr>
        <w:t>5</w:t>
      </w:r>
      <w:r w:rsidRPr="005844C6">
        <w:rPr>
          <w:rFonts w:eastAsia="宋体" w:hint="eastAsia"/>
          <w:color w:val="000000" w:themeColor="text1"/>
          <w:kern w:val="0"/>
          <w:szCs w:val="24"/>
        </w:rPr>
        <w:t xml:space="preserve">  </w:t>
      </w:r>
      <w:r w:rsidRPr="005844C6">
        <w:rPr>
          <w:rFonts w:eastAsia="宋体" w:hint="eastAsia"/>
          <w:color w:val="000000" w:themeColor="text1"/>
          <w:kern w:val="0"/>
          <w:szCs w:val="24"/>
        </w:rPr>
        <w:t>应做好各包商、各专业之间的沟通管理。</w:t>
      </w:r>
    </w:p>
    <w:p w14:paraId="2F42012F" w14:textId="77777777" w:rsidR="002244BF" w:rsidRPr="005844C6" w:rsidRDefault="002244BF" w:rsidP="002B5BDD">
      <w:pPr>
        <w:pStyle w:val="af0"/>
        <w:ind w:firstLineChars="200" w:firstLine="480"/>
        <w:rPr>
          <w:rFonts w:eastAsia="宋体"/>
          <w:color w:val="000000" w:themeColor="text1"/>
          <w:kern w:val="0"/>
          <w:szCs w:val="24"/>
        </w:rPr>
      </w:pPr>
      <w:r w:rsidRPr="00020FA9">
        <w:rPr>
          <w:rFonts w:eastAsia="宋体" w:hint="eastAsia"/>
          <w:bCs/>
          <w:color w:val="000000" w:themeColor="text1"/>
          <w:kern w:val="0"/>
          <w:szCs w:val="21"/>
        </w:rPr>
        <w:t>6</w:t>
      </w:r>
      <w:r w:rsidRPr="005844C6">
        <w:rPr>
          <w:rFonts w:eastAsia="宋体" w:hint="eastAsia"/>
          <w:color w:val="000000" w:themeColor="text1"/>
          <w:kern w:val="0"/>
          <w:szCs w:val="24"/>
        </w:rPr>
        <w:t xml:space="preserve">  </w:t>
      </w:r>
      <w:r w:rsidRPr="005844C6">
        <w:rPr>
          <w:rFonts w:eastAsia="宋体" w:hint="eastAsia"/>
          <w:color w:val="000000" w:themeColor="text1"/>
          <w:kern w:val="0"/>
          <w:szCs w:val="24"/>
        </w:rPr>
        <w:t>应制定管理制度、编制质量管控与验收标准、编制区域巡检计划、制定项目管理方案，并制定安全、环保和职业健康相关要求。</w:t>
      </w:r>
    </w:p>
    <w:p w14:paraId="12343F25" w14:textId="77777777" w:rsidR="002244BF" w:rsidRPr="005844C6" w:rsidRDefault="002244BF"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7</w:t>
      </w:r>
      <w:r w:rsidRPr="005844C6">
        <w:rPr>
          <w:rFonts w:eastAsia="宋体" w:hint="eastAsia"/>
          <w:color w:val="000000" w:themeColor="text1"/>
          <w:kern w:val="0"/>
          <w:szCs w:val="24"/>
        </w:rPr>
        <w:t xml:space="preserve">  </w:t>
      </w:r>
      <w:r w:rsidRPr="005844C6">
        <w:rPr>
          <w:rFonts w:eastAsia="宋体" w:hint="eastAsia"/>
          <w:color w:val="000000" w:themeColor="text1"/>
          <w:kern w:val="0"/>
          <w:szCs w:val="24"/>
        </w:rPr>
        <w:t>应根据合同组织编制调试方案，组织调试组织架构确定人员，组织人员检讨调试顺序，并应对多系统联合调试方案进行评审。</w:t>
      </w:r>
    </w:p>
    <w:p w14:paraId="0E4CCD73" w14:textId="77777777" w:rsidR="002244BF" w:rsidRPr="00CF48FC" w:rsidRDefault="002244BF" w:rsidP="002244BF">
      <w:pPr>
        <w:widowControl/>
        <w:spacing w:line="360" w:lineRule="auto"/>
        <w:rPr>
          <w:rFonts w:asciiTheme="minorEastAsia" w:hAnsiTheme="minorEastAsia" w:cs="Times New Roman"/>
          <w:kern w:val="0"/>
          <w:sz w:val="24"/>
          <w:szCs w:val="24"/>
          <w:lang w:bidi="ar"/>
        </w:rPr>
      </w:pPr>
      <w:bookmarkStart w:id="31" w:name="_Toc161916391"/>
      <w:bookmarkEnd w:id="28"/>
      <w:bookmarkEnd w:id="29"/>
      <w:bookmarkEnd w:id="30"/>
      <w:r w:rsidRPr="00A27F19">
        <w:rPr>
          <w:rFonts w:ascii="Times New Roman" w:hAnsi="Times New Roman" w:cs="Times New Roman"/>
          <w:b/>
          <w:bCs/>
          <w:sz w:val="24"/>
          <w:szCs w:val="24"/>
        </w:rPr>
        <w:lastRenderedPageBreak/>
        <w:t>3.2.7</w:t>
      </w:r>
      <w:r w:rsidRPr="00A27F19">
        <w:rPr>
          <w:rFonts w:ascii="Times New Roman" w:hAnsi="Times New Roman" w:cs="Times New Roman" w:hint="eastAsia"/>
          <w:b/>
          <w:bCs/>
          <w:sz w:val="24"/>
          <w:szCs w:val="24"/>
        </w:rPr>
        <w:t xml:space="preserve">  </w:t>
      </w:r>
      <w:r w:rsidRPr="005844C6">
        <w:rPr>
          <w:rFonts w:ascii="Times New Roman" w:eastAsia="宋体" w:hAnsi="Times New Roman" w:cs="Times New Roman"/>
          <w:color w:val="000000" w:themeColor="text1"/>
          <w:kern w:val="0"/>
          <w:sz w:val="24"/>
          <w:szCs w:val="24"/>
        </w:rPr>
        <w:t>项目调试实施阶段</w:t>
      </w:r>
      <w:r w:rsidRPr="005844C6">
        <w:rPr>
          <w:rFonts w:ascii="Times New Roman" w:eastAsia="宋体" w:hAnsi="Times New Roman" w:cs="Times New Roman" w:hint="eastAsia"/>
          <w:color w:val="000000" w:themeColor="text1"/>
          <w:kern w:val="0"/>
          <w:sz w:val="24"/>
          <w:szCs w:val="24"/>
        </w:rPr>
        <w:t>策划应完成设备单机调试、联动调试、工艺系统调试与试运行，宜建立工艺设备搬入条件。</w:t>
      </w:r>
      <w:bookmarkStart w:id="32" w:name="_Toc57635765"/>
    </w:p>
    <w:p w14:paraId="1758A68D" w14:textId="77777777" w:rsidR="003863D2" w:rsidRPr="005844C6" w:rsidRDefault="002244BF"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t>3.2.8</w:t>
      </w:r>
      <w:r w:rsidRPr="00A27F19">
        <w:rPr>
          <w:rFonts w:ascii="Times New Roman" w:hAnsi="Times New Roman" w:cs="Times New Roman" w:hint="eastAsia"/>
          <w:b/>
          <w:bCs/>
          <w:sz w:val="24"/>
          <w:szCs w:val="24"/>
        </w:rPr>
        <w:t xml:space="preserve">  </w:t>
      </w:r>
      <w:r w:rsidRPr="005844C6">
        <w:rPr>
          <w:rFonts w:ascii="Times New Roman" w:eastAsia="宋体" w:hAnsi="Times New Roman" w:cs="Times New Roman"/>
          <w:color w:val="000000" w:themeColor="text1"/>
          <w:kern w:val="0"/>
          <w:sz w:val="24"/>
          <w:szCs w:val="24"/>
        </w:rPr>
        <w:t>项目</w:t>
      </w:r>
      <w:r w:rsidRPr="005844C6">
        <w:rPr>
          <w:rFonts w:ascii="Times New Roman" w:eastAsia="宋体" w:hAnsi="Times New Roman" w:cs="Times New Roman" w:hint="eastAsia"/>
          <w:color w:val="000000" w:themeColor="text1"/>
          <w:kern w:val="0"/>
          <w:sz w:val="24"/>
          <w:szCs w:val="24"/>
        </w:rPr>
        <w:t>初步交付阶段（</w:t>
      </w:r>
      <w:r w:rsidRPr="005844C6">
        <w:rPr>
          <w:rFonts w:ascii="Times New Roman" w:eastAsia="宋体" w:hAnsi="Times New Roman" w:cs="Times New Roman"/>
          <w:color w:val="000000" w:themeColor="text1"/>
          <w:kern w:val="0"/>
          <w:sz w:val="24"/>
          <w:szCs w:val="24"/>
        </w:rPr>
        <w:t>后期实施阶段</w:t>
      </w:r>
      <w:r w:rsidRPr="005844C6">
        <w:rPr>
          <w:rFonts w:ascii="Times New Roman" w:eastAsia="宋体" w:hAnsi="Times New Roman" w:cs="Times New Roman" w:hint="eastAsia"/>
          <w:color w:val="000000" w:themeColor="text1"/>
          <w:kern w:val="0"/>
          <w:sz w:val="24"/>
          <w:szCs w:val="24"/>
        </w:rPr>
        <w:t>）</w:t>
      </w:r>
      <w:bookmarkEnd w:id="32"/>
      <w:r w:rsidRPr="005844C6">
        <w:rPr>
          <w:rFonts w:ascii="Times New Roman" w:eastAsia="宋体" w:hAnsi="Times New Roman" w:cs="Times New Roman" w:hint="eastAsia"/>
          <w:color w:val="000000" w:themeColor="text1"/>
          <w:kern w:val="0"/>
          <w:sz w:val="24"/>
          <w:szCs w:val="24"/>
        </w:rPr>
        <w:t>策划宜建立自查、互查、联合检查制度</w:t>
      </w:r>
      <w:r w:rsidR="003863D2" w:rsidRPr="005844C6">
        <w:rPr>
          <w:rFonts w:ascii="Times New Roman" w:eastAsia="宋体" w:hAnsi="Times New Roman" w:cs="Times New Roman" w:hint="eastAsia"/>
          <w:color w:val="000000" w:themeColor="text1"/>
          <w:kern w:val="0"/>
          <w:sz w:val="24"/>
          <w:szCs w:val="24"/>
        </w:rPr>
        <w:t>。</w:t>
      </w:r>
    </w:p>
    <w:p w14:paraId="33727212" w14:textId="017D9C7C" w:rsidR="002244BF" w:rsidRPr="008C05F8" w:rsidRDefault="003863D2" w:rsidP="002244BF">
      <w:pPr>
        <w:widowControl/>
        <w:spacing w:line="360" w:lineRule="auto"/>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【条文说明】交付阶段还应</w:t>
      </w:r>
      <w:r w:rsidR="002244BF" w:rsidRPr="008C05F8">
        <w:rPr>
          <w:rFonts w:ascii="Times New Roman" w:eastAsia="仿宋" w:hAnsi="Times New Roman" w:cs="Times New Roman" w:hint="eastAsia"/>
          <w:color w:val="000000" w:themeColor="text1"/>
          <w:kern w:val="0"/>
          <w:sz w:val="24"/>
          <w:szCs w:val="21"/>
        </w:rPr>
        <w:t>提出各专业的缺失尾项，并确认整改直至达到验收标准。</w:t>
      </w:r>
    </w:p>
    <w:p w14:paraId="488EE658" w14:textId="77777777" w:rsidR="002244BF" w:rsidRPr="00CF48FC" w:rsidRDefault="002244BF" w:rsidP="002244BF">
      <w:pPr>
        <w:widowControl/>
        <w:spacing w:line="360" w:lineRule="auto"/>
        <w:rPr>
          <w:rFonts w:asciiTheme="minorEastAsia" w:hAnsiTheme="minorEastAsia" w:cs="Times New Roman"/>
          <w:kern w:val="0"/>
          <w:sz w:val="24"/>
          <w:szCs w:val="24"/>
          <w:lang w:bidi="ar"/>
        </w:rPr>
      </w:pPr>
      <w:r w:rsidRPr="00A27F19">
        <w:rPr>
          <w:rFonts w:ascii="Times New Roman" w:hAnsi="Times New Roman" w:cs="Times New Roman"/>
          <w:b/>
          <w:bCs/>
          <w:sz w:val="24"/>
          <w:szCs w:val="24"/>
        </w:rPr>
        <w:t>3.2.9</w:t>
      </w:r>
      <w:r w:rsidRPr="00A27F19">
        <w:rPr>
          <w:rFonts w:ascii="Times New Roman" w:hAnsi="Times New Roman" w:cs="Times New Roman" w:hint="eastAsia"/>
          <w:b/>
          <w:bCs/>
          <w:sz w:val="24"/>
          <w:szCs w:val="24"/>
        </w:rPr>
        <w:t xml:space="preserve">  </w:t>
      </w:r>
      <w:r w:rsidRPr="005844C6">
        <w:rPr>
          <w:rFonts w:ascii="Times New Roman" w:eastAsia="宋体" w:hAnsi="Times New Roman" w:cs="Times New Roman"/>
          <w:color w:val="000000" w:themeColor="text1"/>
          <w:kern w:val="0"/>
          <w:sz w:val="24"/>
          <w:szCs w:val="24"/>
        </w:rPr>
        <w:t>项目</w:t>
      </w:r>
      <w:r w:rsidRPr="005844C6">
        <w:rPr>
          <w:rFonts w:ascii="Times New Roman" w:eastAsia="宋体" w:hAnsi="Times New Roman" w:cs="Times New Roman" w:hint="eastAsia"/>
          <w:color w:val="000000" w:themeColor="text1"/>
          <w:kern w:val="0"/>
          <w:sz w:val="24"/>
          <w:szCs w:val="24"/>
        </w:rPr>
        <w:t>竣工验收阶段策划应汇总项目所在地竣工验收相关要求，汇总相关法律法规及合同约定和竣工验收应当具备的条件；应明确竣工备案、接收证书颁发、工程接收、竣工退场、等诸多事项等相关要求，并确定缺陷责任、保修责任、工期责任、工程结算等多个环节各方相关要求，并汇总项目的最终移交要求。</w:t>
      </w:r>
    </w:p>
    <w:p w14:paraId="2D279496" w14:textId="10125B8A" w:rsidR="002244BF" w:rsidRPr="00FA0D6A" w:rsidRDefault="002244BF" w:rsidP="000B1125">
      <w:pPr>
        <w:widowControl/>
        <w:spacing w:line="360" w:lineRule="auto"/>
        <w:rPr>
          <w:rFonts w:ascii="Times New Roman" w:eastAsia="宋体" w:hAnsi="Times New Roman" w:cs="Times New Roman"/>
          <w:kern w:val="0"/>
          <w:sz w:val="24"/>
          <w:szCs w:val="24"/>
          <w:lang w:bidi="ar"/>
        </w:rPr>
      </w:pPr>
      <w:r w:rsidRPr="00A27F19">
        <w:rPr>
          <w:rFonts w:ascii="Times New Roman" w:hAnsi="Times New Roman" w:cs="Times New Roman"/>
          <w:b/>
          <w:bCs/>
          <w:sz w:val="24"/>
          <w:szCs w:val="24"/>
        </w:rPr>
        <w:t>3.2.</w:t>
      </w:r>
      <w:r w:rsidRPr="00A27F19">
        <w:rPr>
          <w:rFonts w:ascii="Times New Roman" w:hAnsi="Times New Roman" w:cs="Times New Roman" w:hint="eastAsia"/>
          <w:b/>
          <w:bCs/>
          <w:sz w:val="24"/>
          <w:szCs w:val="24"/>
        </w:rPr>
        <w:t>1</w:t>
      </w:r>
      <w:r w:rsidRPr="00A27F19">
        <w:rPr>
          <w:rFonts w:ascii="Times New Roman" w:hAnsi="Times New Roman" w:cs="Times New Roman"/>
          <w:b/>
          <w:bCs/>
          <w:sz w:val="24"/>
          <w:szCs w:val="24"/>
        </w:rPr>
        <w:t>0</w:t>
      </w:r>
      <w:r w:rsidRPr="00A27F19">
        <w:rPr>
          <w:rFonts w:ascii="Times New Roman" w:hAnsi="Times New Roman" w:cs="Times New Roman" w:hint="eastAsia"/>
          <w:b/>
          <w:bCs/>
          <w:sz w:val="24"/>
          <w:szCs w:val="24"/>
        </w:rPr>
        <w:t xml:space="preserve">  </w:t>
      </w:r>
      <w:r w:rsidRPr="005844C6">
        <w:rPr>
          <w:rFonts w:ascii="Times New Roman" w:eastAsia="宋体" w:hAnsi="Times New Roman" w:cs="Times New Roman"/>
          <w:color w:val="000000" w:themeColor="text1"/>
          <w:kern w:val="0"/>
          <w:sz w:val="24"/>
          <w:szCs w:val="24"/>
        </w:rPr>
        <w:t>项目</w:t>
      </w:r>
      <w:r w:rsidRPr="005844C6">
        <w:rPr>
          <w:rFonts w:ascii="Times New Roman" w:eastAsia="宋体" w:hAnsi="Times New Roman" w:cs="Times New Roman" w:hint="eastAsia"/>
          <w:color w:val="000000" w:themeColor="text1"/>
          <w:kern w:val="0"/>
          <w:sz w:val="24"/>
          <w:szCs w:val="24"/>
        </w:rPr>
        <w:t>策划应识别出项目的主要风险，并制定风险对策。项目风险应进行动态管理</w:t>
      </w:r>
      <w:r w:rsidR="005844C6">
        <w:rPr>
          <w:rFonts w:ascii="Times New Roman" w:eastAsia="宋体" w:hAnsi="Times New Roman" w:cs="Times New Roman" w:hint="eastAsia"/>
          <w:color w:val="000000" w:themeColor="text1"/>
          <w:kern w:val="0"/>
          <w:sz w:val="24"/>
          <w:szCs w:val="24"/>
        </w:rPr>
        <w:t>。</w:t>
      </w:r>
      <w:r w:rsidRPr="00FA0D6A">
        <w:rPr>
          <w:rFonts w:ascii="Times New Roman" w:eastAsia="宋体" w:hAnsi="Times New Roman" w:cs="Times New Roman"/>
          <w:kern w:val="0"/>
          <w:sz w:val="24"/>
          <w:szCs w:val="24"/>
          <w:lang w:bidi="ar"/>
        </w:rPr>
        <w:t xml:space="preserve"> </w:t>
      </w:r>
    </w:p>
    <w:p w14:paraId="1C1BC6B3" w14:textId="434D5EFD" w:rsidR="00FA0D6A" w:rsidRPr="00CF48FC" w:rsidRDefault="00FA0D6A" w:rsidP="00FA0D6A">
      <w:pPr>
        <w:spacing w:line="360" w:lineRule="auto"/>
        <w:ind w:firstLineChars="200" w:firstLine="562"/>
        <w:jc w:val="center"/>
        <w:outlineLvl w:val="1"/>
        <w:rPr>
          <w:rFonts w:ascii="黑体" w:eastAsia="黑体" w:hAnsi="黑体" w:cs="Times New Roman"/>
          <w:b/>
          <w:sz w:val="28"/>
          <w:szCs w:val="32"/>
        </w:rPr>
      </w:pPr>
      <w:bookmarkStart w:id="33" w:name="_Toc179622986"/>
      <w:bookmarkStart w:id="34" w:name="_Toc179623017"/>
      <w:r w:rsidRPr="00CF48FC">
        <w:rPr>
          <w:rFonts w:ascii="黑体" w:eastAsia="黑体" w:hAnsi="黑体" w:cs="Times New Roman" w:hint="eastAsia"/>
          <w:b/>
          <w:sz w:val="28"/>
          <w:szCs w:val="32"/>
        </w:rPr>
        <w:t>3</w:t>
      </w:r>
      <w:r w:rsidRPr="00CF48FC">
        <w:rPr>
          <w:rFonts w:ascii="黑体" w:eastAsia="黑体" w:hAnsi="黑体" w:cs="Times New Roman"/>
          <w:b/>
          <w:sz w:val="28"/>
          <w:szCs w:val="32"/>
        </w:rPr>
        <w:t>.3</w:t>
      </w:r>
      <w:r w:rsidR="006C67A6">
        <w:rPr>
          <w:rFonts w:ascii="黑体" w:eastAsia="黑体" w:hAnsi="黑体" w:cs="Times New Roman"/>
          <w:b/>
          <w:sz w:val="28"/>
          <w:szCs w:val="32"/>
        </w:rPr>
        <w:t xml:space="preserve">  </w:t>
      </w:r>
      <w:r w:rsidRPr="00CF48FC">
        <w:rPr>
          <w:rFonts w:ascii="黑体" w:eastAsia="黑体" w:hAnsi="黑体" w:cs="Times New Roman" w:hint="eastAsia"/>
          <w:b/>
          <w:sz w:val="28"/>
          <w:szCs w:val="32"/>
        </w:rPr>
        <w:t>项目设计</w:t>
      </w:r>
      <w:bookmarkEnd w:id="31"/>
      <w:bookmarkEnd w:id="33"/>
      <w:bookmarkEnd w:id="34"/>
    </w:p>
    <w:p w14:paraId="36C66A5D" w14:textId="77777777" w:rsidR="00852A66" w:rsidRPr="005844C6" w:rsidRDefault="00852A66" w:rsidP="000B1125">
      <w:pPr>
        <w:widowControl/>
        <w:spacing w:line="360" w:lineRule="auto"/>
        <w:rPr>
          <w:rFonts w:ascii="Times New Roman" w:eastAsia="宋体" w:hAnsi="Times New Roman" w:cs="Times New Roman"/>
          <w:color w:val="000000" w:themeColor="text1"/>
          <w:kern w:val="0"/>
          <w:sz w:val="24"/>
          <w:szCs w:val="24"/>
        </w:rPr>
      </w:pPr>
      <w:bookmarkStart w:id="35" w:name="_Toc145939182"/>
      <w:bookmarkStart w:id="36" w:name="_Toc161916392"/>
      <w:r w:rsidRPr="00A27F19">
        <w:rPr>
          <w:rFonts w:ascii="Times New Roman" w:hAnsi="Times New Roman" w:cs="Times New Roman"/>
          <w:b/>
          <w:bCs/>
          <w:sz w:val="24"/>
          <w:szCs w:val="24"/>
        </w:rPr>
        <w:t xml:space="preserve">3.3.1  </w:t>
      </w:r>
      <w:r w:rsidRPr="005844C6">
        <w:rPr>
          <w:rFonts w:ascii="Times New Roman" w:eastAsia="宋体" w:hAnsi="Times New Roman" w:cs="Times New Roman" w:hint="eastAsia"/>
          <w:color w:val="000000" w:themeColor="text1"/>
          <w:kern w:val="0"/>
          <w:sz w:val="24"/>
          <w:szCs w:val="24"/>
        </w:rPr>
        <w:t>项目组织架构应按下列要求管理设计经理及管理团队：</w:t>
      </w:r>
    </w:p>
    <w:p w14:paraId="74EB38E4" w14:textId="77777777" w:rsidR="00852A66" w:rsidRPr="005844C6"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 xml:space="preserve">1 </w:t>
      </w:r>
      <w:r w:rsidRPr="005844C6">
        <w:rPr>
          <w:rFonts w:eastAsia="宋体"/>
          <w:color w:val="000000" w:themeColor="text1"/>
          <w:kern w:val="0"/>
          <w:szCs w:val="24"/>
        </w:rPr>
        <w:t xml:space="preserve"> </w:t>
      </w:r>
      <w:r w:rsidRPr="005844C6">
        <w:rPr>
          <w:rFonts w:eastAsia="宋体" w:hint="eastAsia"/>
          <w:color w:val="000000" w:themeColor="text1"/>
          <w:kern w:val="0"/>
          <w:szCs w:val="24"/>
        </w:rPr>
        <w:t>设计经理应由具备相应注册资格的副高职称及以上人员担任。</w:t>
      </w:r>
    </w:p>
    <w:p w14:paraId="7EF26B20" w14:textId="77777777" w:rsidR="00852A66" w:rsidRPr="005844C6"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 xml:space="preserve">2  </w:t>
      </w:r>
      <w:r w:rsidRPr="005844C6">
        <w:rPr>
          <w:rFonts w:eastAsia="宋体" w:hint="eastAsia"/>
          <w:color w:val="000000" w:themeColor="text1"/>
          <w:kern w:val="0"/>
          <w:szCs w:val="24"/>
        </w:rPr>
        <w:t>设计经理应在工程总承包项目经理领导下完成设计策划管理、设计输入管理、设计输出管理、设计过程管理、设计审核发行管理、二次深化设计管理、设计变更管理、竣工图、设计文件版本管理、设计会议管理、设计工作报告管理等工作，设计策划应包含包策划内容。</w:t>
      </w:r>
    </w:p>
    <w:p w14:paraId="3504A4D6" w14:textId="77777777" w:rsidR="00852A66" w:rsidRPr="005844C6"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 xml:space="preserve">3  </w:t>
      </w:r>
      <w:r w:rsidRPr="005844C6">
        <w:rPr>
          <w:rFonts w:eastAsia="宋体" w:hint="eastAsia"/>
          <w:color w:val="000000" w:themeColor="text1"/>
          <w:kern w:val="0"/>
          <w:szCs w:val="24"/>
        </w:rPr>
        <w:t>设计团队应确定各级审校人员、专业负责人、各包包主，包主应与包策划一致。</w:t>
      </w:r>
    </w:p>
    <w:p w14:paraId="0E34631D" w14:textId="77777777" w:rsidR="00852A66" w:rsidRPr="005844C6"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 xml:space="preserve">4  </w:t>
      </w:r>
      <w:r w:rsidRPr="005844C6">
        <w:rPr>
          <w:rFonts w:eastAsia="宋体" w:hint="eastAsia"/>
          <w:color w:val="000000" w:themeColor="text1"/>
          <w:kern w:val="0"/>
          <w:szCs w:val="24"/>
        </w:rPr>
        <w:t>组织架构应明确设计经理与建设单位、咨询、监理、采购管理、施工管理等各参建方及内部各专业团队的技术接口。</w:t>
      </w:r>
    </w:p>
    <w:p w14:paraId="0ACAF9F3" w14:textId="77777777" w:rsidR="00852A66" w:rsidRPr="005844C6"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 xml:space="preserve">5  </w:t>
      </w:r>
      <w:r w:rsidRPr="005844C6">
        <w:rPr>
          <w:rFonts w:eastAsia="宋体" w:hint="eastAsia"/>
          <w:color w:val="000000" w:themeColor="text1"/>
          <w:kern w:val="0"/>
          <w:szCs w:val="24"/>
        </w:rPr>
        <w:t>工程总承包项目为联合体方式承接的，联合体协议及工程总承包合同中应明确设计单位的责任、权限。</w:t>
      </w:r>
    </w:p>
    <w:p w14:paraId="27E38B69" w14:textId="128EFE97" w:rsidR="00852A66" w:rsidRPr="005844C6" w:rsidRDefault="00852A66"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t>3.3.2</w:t>
      </w:r>
      <w:r w:rsidR="005844C6">
        <w:rPr>
          <w:rFonts w:ascii="Times New Roman" w:hAnsi="Times New Roman" w:cs="Times New Roman"/>
          <w:b/>
          <w:bCs/>
          <w:sz w:val="24"/>
          <w:szCs w:val="24"/>
        </w:rPr>
        <w:t xml:space="preserve">  </w:t>
      </w:r>
      <w:r w:rsidRPr="005844C6">
        <w:rPr>
          <w:rFonts w:ascii="Times New Roman" w:eastAsia="宋体" w:hAnsi="Times New Roman" w:cs="Times New Roman"/>
          <w:color w:val="000000" w:themeColor="text1"/>
          <w:kern w:val="0"/>
          <w:sz w:val="24"/>
          <w:szCs w:val="24"/>
        </w:rPr>
        <w:t>设计过程管理应包括</w:t>
      </w:r>
      <w:r w:rsidRPr="005844C6">
        <w:rPr>
          <w:rFonts w:ascii="Times New Roman" w:eastAsia="宋体" w:hAnsi="Times New Roman" w:cs="Times New Roman" w:hint="eastAsia"/>
          <w:color w:val="000000" w:themeColor="text1"/>
          <w:kern w:val="0"/>
          <w:sz w:val="24"/>
          <w:szCs w:val="24"/>
        </w:rPr>
        <w:t>可行性研究、建厂需求分析、方案设计、初步设计、施工图设计、施工配合、竣工图绘制等阶段。</w:t>
      </w:r>
    </w:p>
    <w:p w14:paraId="5F681475" w14:textId="77777777" w:rsidR="00852A66" w:rsidRPr="005844C6"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 xml:space="preserve">1  </w:t>
      </w:r>
      <w:r w:rsidRPr="005844C6">
        <w:rPr>
          <w:rFonts w:eastAsia="宋体" w:hint="eastAsia"/>
          <w:color w:val="000000" w:themeColor="text1"/>
          <w:kern w:val="0"/>
          <w:szCs w:val="24"/>
        </w:rPr>
        <w:t>过程管理应按照专业及包策划分别输出成果文件及设计文件，设计文件应包含图纸、包定义、技术规格书、设备参数表、品牌清单等内容。</w:t>
      </w:r>
    </w:p>
    <w:p w14:paraId="36E5BA20" w14:textId="77777777" w:rsidR="00852A66" w:rsidRPr="005844C6"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lastRenderedPageBreak/>
        <w:t xml:space="preserve">2  </w:t>
      </w:r>
      <w:r w:rsidRPr="005844C6">
        <w:rPr>
          <w:rFonts w:eastAsia="宋体" w:hint="eastAsia"/>
          <w:color w:val="000000" w:themeColor="text1"/>
          <w:kern w:val="0"/>
          <w:szCs w:val="24"/>
        </w:rPr>
        <w:t>建厂需求分析应包含产品生产工艺分析、生产规模分析、经济指标分析，主要动力需求量分析等内容，输出成果文件为项目建设需求分析报告，报告应包含动力需求表、工艺布局图、功能性房间需求表等内容。</w:t>
      </w:r>
    </w:p>
    <w:p w14:paraId="26222D80" w14:textId="77777777" w:rsidR="00852A66" w:rsidRPr="005844C6"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 xml:space="preserve">3 </w:t>
      </w:r>
      <w:r w:rsidRPr="005844C6">
        <w:rPr>
          <w:rFonts w:eastAsia="宋体"/>
          <w:color w:val="000000" w:themeColor="text1"/>
          <w:kern w:val="0"/>
          <w:szCs w:val="24"/>
        </w:rPr>
        <w:t xml:space="preserve"> </w:t>
      </w:r>
      <w:r w:rsidRPr="005844C6">
        <w:rPr>
          <w:rFonts w:eastAsia="宋体" w:hint="eastAsia"/>
          <w:color w:val="000000" w:themeColor="text1"/>
          <w:kern w:val="0"/>
          <w:szCs w:val="24"/>
        </w:rPr>
        <w:t>竣工图绘制应由原设计团队组织完成，需确保与实际相符，宜同步完成</w:t>
      </w:r>
      <w:r w:rsidRPr="005844C6">
        <w:rPr>
          <w:rFonts w:eastAsia="宋体"/>
          <w:color w:val="000000" w:themeColor="text1"/>
          <w:kern w:val="0"/>
          <w:szCs w:val="24"/>
        </w:rPr>
        <w:t>BIM</w:t>
      </w:r>
      <w:r w:rsidRPr="005844C6">
        <w:rPr>
          <w:rFonts w:eastAsia="宋体"/>
          <w:color w:val="000000" w:themeColor="text1"/>
          <w:kern w:val="0"/>
          <w:szCs w:val="24"/>
        </w:rPr>
        <w:t>模型，</w:t>
      </w:r>
      <w:r w:rsidRPr="005844C6">
        <w:rPr>
          <w:rFonts w:eastAsia="宋体" w:hint="eastAsia"/>
          <w:color w:val="000000" w:themeColor="text1"/>
          <w:kern w:val="0"/>
          <w:szCs w:val="24"/>
        </w:rPr>
        <w:t>应与设计档案一并交付建设单位。</w:t>
      </w:r>
    </w:p>
    <w:p w14:paraId="0838531B" w14:textId="77777777" w:rsidR="00852A66" w:rsidRPr="005844C6"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 xml:space="preserve">4  </w:t>
      </w:r>
      <w:r w:rsidRPr="005844C6">
        <w:rPr>
          <w:rFonts w:eastAsia="宋体" w:hint="eastAsia"/>
          <w:color w:val="000000" w:themeColor="text1"/>
          <w:kern w:val="0"/>
          <w:szCs w:val="24"/>
        </w:rPr>
        <w:t>可行性研究、方案设计、初步设计、施工图设计、施工配合等阶段的设计工作应按照现有国标深度要求及交付成果标准执行。</w:t>
      </w:r>
    </w:p>
    <w:p w14:paraId="73D8F0D9" w14:textId="05B5A4C0" w:rsidR="00852A66" w:rsidRPr="005844C6" w:rsidRDefault="00852A66"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t>3.3.3</w:t>
      </w:r>
      <w:r w:rsidR="005844C6">
        <w:rPr>
          <w:rFonts w:ascii="Times New Roman" w:hAnsi="Times New Roman" w:cs="Times New Roman"/>
          <w:b/>
          <w:bCs/>
          <w:sz w:val="24"/>
          <w:szCs w:val="24"/>
        </w:rPr>
        <w:t xml:space="preserve">  </w:t>
      </w:r>
      <w:r w:rsidRPr="005844C6">
        <w:rPr>
          <w:rFonts w:ascii="Times New Roman" w:eastAsia="宋体" w:hAnsi="Times New Roman" w:cs="Times New Roman" w:hint="eastAsia"/>
          <w:color w:val="000000" w:themeColor="text1"/>
          <w:kern w:val="0"/>
          <w:sz w:val="24"/>
          <w:szCs w:val="24"/>
        </w:rPr>
        <w:t>设计进度</w:t>
      </w:r>
      <w:r w:rsidRPr="005844C6">
        <w:rPr>
          <w:rFonts w:ascii="Times New Roman" w:eastAsia="宋体" w:hAnsi="Times New Roman" w:cs="Times New Roman" w:hint="eastAsia"/>
          <w:color w:val="000000" w:themeColor="text1"/>
          <w:kern w:val="0"/>
        </w:rPr>
        <w:t>应按下列要求进行</w:t>
      </w:r>
      <w:r w:rsidRPr="005844C6">
        <w:rPr>
          <w:rFonts w:ascii="Times New Roman" w:eastAsia="宋体" w:hAnsi="Times New Roman" w:cs="Times New Roman" w:hint="eastAsia"/>
          <w:color w:val="000000" w:themeColor="text1"/>
          <w:kern w:val="0"/>
          <w:sz w:val="24"/>
          <w:szCs w:val="24"/>
        </w:rPr>
        <w:t>管理：</w:t>
      </w:r>
    </w:p>
    <w:p w14:paraId="649C9DF4" w14:textId="77777777" w:rsidR="00852A66" w:rsidRPr="005844C6"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 xml:space="preserve">1  </w:t>
      </w:r>
      <w:r w:rsidRPr="005844C6">
        <w:rPr>
          <w:rFonts w:eastAsia="宋体" w:hint="eastAsia"/>
          <w:color w:val="000000" w:themeColor="text1"/>
          <w:kern w:val="0"/>
          <w:szCs w:val="24"/>
        </w:rPr>
        <w:t>设计经理应在工程总承包项目经理统筹下，编制设计进度计划，设计进度编制应符合项目整体进度要求。</w:t>
      </w:r>
    </w:p>
    <w:p w14:paraId="676493D9" w14:textId="77777777" w:rsidR="00852A66" w:rsidRPr="005844C6"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 xml:space="preserve">2  </w:t>
      </w:r>
      <w:r w:rsidRPr="005844C6">
        <w:rPr>
          <w:rFonts w:eastAsia="宋体" w:hint="eastAsia"/>
          <w:color w:val="000000" w:themeColor="text1"/>
          <w:kern w:val="0"/>
          <w:szCs w:val="24"/>
        </w:rPr>
        <w:t>各阶段设计工作应根据项目进度要求交付设计成果；如项目采取分标段获得施工许可证，分标段施工的方式，设计工作应分标段交付设计成果。</w:t>
      </w:r>
    </w:p>
    <w:p w14:paraId="1888CF7D" w14:textId="77777777" w:rsidR="00852A66" w:rsidRPr="005844C6"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 xml:space="preserve">3  </w:t>
      </w:r>
      <w:r w:rsidRPr="005844C6">
        <w:rPr>
          <w:rFonts w:eastAsia="宋体" w:hint="eastAsia"/>
          <w:color w:val="000000" w:themeColor="text1"/>
          <w:kern w:val="0"/>
          <w:szCs w:val="24"/>
        </w:rPr>
        <w:t>设计成果发行计划应满足审图、报建等政府流程，应符合采购和施工进度计划。</w:t>
      </w:r>
    </w:p>
    <w:p w14:paraId="538CB837" w14:textId="14C45AD5" w:rsidR="00852A66" w:rsidRPr="005844C6" w:rsidRDefault="00852A66"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t xml:space="preserve">3.3.4 </w:t>
      </w:r>
      <w:r w:rsidR="005844C6">
        <w:rPr>
          <w:rFonts w:ascii="Times New Roman" w:hAnsi="Times New Roman" w:cs="Times New Roman"/>
          <w:b/>
          <w:bCs/>
          <w:sz w:val="24"/>
          <w:szCs w:val="24"/>
        </w:rPr>
        <w:t xml:space="preserve"> </w:t>
      </w:r>
      <w:r w:rsidRPr="005844C6">
        <w:rPr>
          <w:rFonts w:ascii="Times New Roman" w:eastAsia="宋体" w:hAnsi="Times New Roman" w:cs="Times New Roman" w:hint="eastAsia"/>
          <w:color w:val="000000" w:themeColor="text1"/>
          <w:kern w:val="0"/>
          <w:sz w:val="24"/>
          <w:szCs w:val="24"/>
        </w:rPr>
        <w:t>设计变更</w:t>
      </w:r>
      <w:r w:rsidRPr="005844C6">
        <w:rPr>
          <w:rFonts w:ascii="Times New Roman" w:eastAsia="宋体" w:hAnsi="Times New Roman" w:cs="Times New Roman" w:hint="eastAsia"/>
          <w:color w:val="000000" w:themeColor="text1"/>
          <w:kern w:val="0"/>
        </w:rPr>
        <w:t>应按下列要求进行</w:t>
      </w:r>
      <w:r w:rsidRPr="005844C6">
        <w:rPr>
          <w:rFonts w:ascii="Times New Roman" w:eastAsia="宋体" w:hAnsi="Times New Roman" w:cs="Times New Roman" w:hint="eastAsia"/>
          <w:color w:val="000000" w:themeColor="text1"/>
          <w:kern w:val="0"/>
          <w:sz w:val="24"/>
          <w:szCs w:val="24"/>
        </w:rPr>
        <w:t>管理：</w:t>
      </w:r>
    </w:p>
    <w:p w14:paraId="5883EC99" w14:textId="77777777" w:rsidR="00852A66" w:rsidRPr="005844C6"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 xml:space="preserve">1  </w:t>
      </w:r>
      <w:r w:rsidRPr="005844C6">
        <w:rPr>
          <w:rFonts w:eastAsia="宋体" w:hint="eastAsia"/>
          <w:color w:val="000000" w:themeColor="text1"/>
          <w:kern w:val="0"/>
          <w:szCs w:val="24"/>
        </w:rPr>
        <w:t>工程总承包项目应按功能交付，按约实施。建设单位设计输入条件应做为设计依据和项目交付标准。建设单位应编制详细的设计任务书作为工程总承包合同的设计输入条件并在合同条款中予以充分明确。</w:t>
      </w:r>
    </w:p>
    <w:p w14:paraId="58188285" w14:textId="77777777" w:rsidR="00852A66" w:rsidRPr="005844C6"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 xml:space="preserve">2  </w:t>
      </w:r>
      <w:r w:rsidRPr="005844C6">
        <w:rPr>
          <w:rFonts w:eastAsia="宋体" w:hint="eastAsia"/>
          <w:color w:val="000000" w:themeColor="text1"/>
          <w:kern w:val="0"/>
          <w:szCs w:val="24"/>
        </w:rPr>
        <w:t>设计团队在满足规范及建设单位需求的基础下，可优化设计方案，引入先进技术，节约项目投资。</w:t>
      </w:r>
    </w:p>
    <w:p w14:paraId="3F541975" w14:textId="77777777" w:rsidR="00852A66" w:rsidRPr="005844C6"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 xml:space="preserve">3  </w:t>
      </w:r>
      <w:r w:rsidRPr="005844C6">
        <w:rPr>
          <w:rFonts w:eastAsia="宋体" w:hint="eastAsia"/>
          <w:color w:val="000000" w:themeColor="text1"/>
          <w:kern w:val="0"/>
          <w:szCs w:val="24"/>
        </w:rPr>
        <w:t>工程总承包合同中应明确变更认定原则、变更管理流程、变更金额确认及结算方式。</w:t>
      </w:r>
      <w:r w:rsidRPr="005844C6">
        <w:rPr>
          <w:rFonts w:eastAsia="宋体"/>
          <w:color w:val="000000" w:themeColor="text1"/>
          <w:kern w:val="0"/>
          <w:szCs w:val="24"/>
        </w:rPr>
        <w:t xml:space="preserve"> </w:t>
      </w:r>
    </w:p>
    <w:p w14:paraId="186181FC" w14:textId="278AD970" w:rsidR="00852A66" w:rsidRPr="00EA7DA1" w:rsidRDefault="00852A66"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t xml:space="preserve">3.3.5 </w:t>
      </w:r>
      <w:r w:rsidR="005844C6">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设计分包</w:t>
      </w:r>
      <w:r w:rsidRPr="00EA7DA1">
        <w:rPr>
          <w:rFonts w:ascii="Times New Roman" w:eastAsia="宋体" w:hAnsi="Times New Roman" w:cs="Times New Roman" w:hint="eastAsia"/>
          <w:color w:val="000000" w:themeColor="text1"/>
          <w:kern w:val="0"/>
        </w:rPr>
        <w:t>应按下列要求进行</w:t>
      </w:r>
      <w:r w:rsidRPr="00EA7DA1">
        <w:rPr>
          <w:rFonts w:ascii="Times New Roman" w:eastAsia="宋体" w:hAnsi="Times New Roman" w:cs="Times New Roman" w:hint="eastAsia"/>
          <w:color w:val="000000" w:themeColor="text1"/>
          <w:kern w:val="0"/>
          <w:sz w:val="24"/>
          <w:szCs w:val="24"/>
        </w:rPr>
        <w:t>管理：</w:t>
      </w:r>
    </w:p>
    <w:p w14:paraId="6FC46A46" w14:textId="17E77C50" w:rsidR="00852A66" w:rsidRPr="00EA7DA1" w:rsidRDefault="00852A66" w:rsidP="00EA7DA1">
      <w:pPr>
        <w:widowControl/>
        <w:spacing w:line="360" w:lineRule="auto"/>
        <w:ind w:firstLineChars="200" w:firstLine="480"/>
        <w:rPr>
          <w:rFonts w:ascii="Times New Roman" w:eastAsia="宋体" w:hAnsi="Times New Roman" w:cs="Times New Roman"/>
          <w:color w:val="000000" w:themeColor="text1"/>
          <w:kern w:val="0"/>
          <w:sz w:val="24"/>
          <w:szCs w:val="24"/>
        </w:rPr>
      </w:pPr>
      <w:r w:rsidRPr="00020FA9">
        <w:rPr>
          <w:rFonts w:ascii="Times New Roman" w:eastAsia="宋体" w:hAnsi="Times New Roman" w:cs="Times New Roman"/>
          <w:bCs/>
          <w:color w:val="000000" w:themeColor="text1"/>
          <w:kern w:val="0"/>
          <w:sz w:val="24"/>
          <w:szCs w:val="21"/>
        </w:rPr>
        <w:t xml:space="preserve">1  </w:t>
      </w:r>
      <w:r w:rsidRPr="00EA7DA1">
        <w:rPr>
          <w:rFonts w:ascii="Times New Roman" w:eastAsia="宋体" w:hAnsi="Times New Roman" w:cs="Times New Roman" w:hint="eastAsia"/>
          <w:color w:val="000000" w:themeColor="text1"/>
          <w:kern w:val="0"/>
          <w:sz w:val="24"/>
          <w:szCs w:val="24"/>
        </w:rPr>
        <w:t>工程总承包应承担项目的整体设计责任。</w:t>
      </w:r>
    </w:p>
    <w:p w14:paraId="5D2DF571" w14:textId="3B44B90C" w:rsidR="00852A66" w:rsidRPr="008C05F8" w:rsidRDefault="00852A66" w:rsidP="00852A66">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本款重点强调工程总承包的设计管理责任，做为工程总承包应当对整个工程的设计、采购、施工全面负责。如工程总承包企业仅具备相应的施工资质，工程总承包单位应遵守和执行国家现行有关标准《建设项目工程总承包管理规范》</w:t>
      </w:r>
      <w:r w:rsidRPr="008C05F8">
        <w:rPr>
          <w:rFonts w:ascii="Times New Roman" w:eastAsia="仿宋" w:hAnsi="Times New Roman" w:cs="Times New Roman"/>
          <w:color w:val="000000" w:themeColor="text1"/>
          <w:kern w:val="0"/>
          <w:sz w:val="24"/>
          <w:szCs w:val="21"/>
        </w:rPr>
        <w:t>GB/T50358-2017</w:t>
      </w:r>
      <w:r w:rsidRPr="008C05F8">
        <w:rPr>
          <w:rFonts w:ascii="Times New Roman" w:eastAsia="仿宋" w:hAnsi="Times New Roman" w:cs="Times New Roman" w:hint="eastAsia"/>
          <w:color w:val="000000" w:themeColor="text1"/>
          <w:kern w:val="0"/>
          <w:sz w:val="24"/>
          <w:szCs w:val="21"/>
        </w:rPr>
        <w:t>中第十条规定，应当将其资质承揽范围外的全部设计业务再发包给具备相应资质条件的设计单位</w:t>
      </w:r>
      <w:r w:rsidR="008C05F8">
        <w:rPr>
          <w:rFonts w:ascii="Times New Roman" w:eastAsia="仿宋" w:hAnsi="Times New Roman" w:cs="Times New Roman" w:hint="eastAsia"/>
          <w:color w:val="000000" w:themeColor="text1"/>
          <w:kern w:val="0"/>
          <w:sz w:val="24"/>
          <w:szCs w:val="21"/>
        </w:rPr>
        <w:t>。</w:t>
      </w:r>
    </w:p>
    <w:p w14:paraId="472DCD30" w14:textId="77777777" w:rsidR="00852A66" w:rsidRDefault="00852A66" w:rsidP="00852A66">
      <w:pPr>
        <w:widowControl/>
        <w:spacing w:line="360" w:lineRule="auto"/>
        <w:ind w:firstLineChars="200" w:firstLine="480"/>
        <w:rPr>
          <w:rFonts w:asciiTheme="minorEastAsia" w:hAnsiTheme="minorEastAsia" w:cs="Times New Roman"/>
          <w:kern w:val="0"/>
          <w:sz w:val="24"/>
          <w:szCs w:val="24"/>
          <w:lang w:bidi="ar"/>
        </w:rPr>
      </w:pPr>
    </w:p>
    <w:p w14:paraId="43257BCF" w14:textId="77777777" w:rsidR="00852A66" w:rsidRPr="00EA7DA1"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 xml:space="preserve">2 </w:t>
      </w:r>
      <w:r w:rsidRPr="00EA7DA1">
        <w:rPr>
          <w:rFonts w:eastAsia="宋体"/>
          <w:color w:val="000000" w:themeColor="text1"/>
          <w:kern w:val="0"/>
          <w:szCs w:val="24"/>
        </w:rPr>
        <w:t xml:space="preserve"> </w:t>
      </w:r>
      <w:r w:rsidRPr="00EA7DA1">
        <w:rPr>
          <w:rFonts w:eastAsia="宋体" w:hint="eastAsia"/>
          <w:color w:val="000000" w:themeColor="text1"/>
          <w:kern w:val="0"/>
          <w:szCs w:val="24"/>
        </w:rPr>
        <w:t>幕墙、装修等专项分包的设计，工程总承包单位可委托具有相应资质和能力的单位承担。</w:t>
      </w:r>
    </w:p>
    <w:p w14:paraId="100B9815" w14:textId="7BA3216D" w:rsidR="00852A66" w:rsidRPr="00EA7DA1"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 xml:space="preserve">3  </w:t>
      </w:r>
      <w:r w:rsidRPr="00EA7DA1">
        <w:rPr>
          <w:rFonts w:eastAsia="宋体" w:hint="eastAsia"/>
          <w:color w:val="000000" w:themeColor="text1"/>
          <w:kern w:val="0"/>
          <w:szCs w:val="24"/>
        </w:rPr>
        <w:t>集成电路项目中纯水、废水、</w:t>
      </w:r>
      <w:r w:rsidR="00AE2F6D" w:rsidRPr="00EA7DA1">
        <w:rPr>
          <w:rFonts w:eastAsia="宋体" w:hint="eastAsia"/>
          <w:color w:val="000000" w:themeColor="text1"/>
          <w:kern w:val="0"/>
          <w:szCs w:val="24"/>
        </w:rPr>
        <w:t>特种气体</w:t>
      </w:r>
      <w:r w:rsidRPr="00EA7DA1">
        <w:rPr>
          <w:rFonts w:eastAsia="宋体" w:hint="eastAsia"/>
          <w:color w:val="000000" w:themeColor="text1"/>
          <w:kern w:val="0"/>
          <w:szCs w:val="24"/>
        </w:rPr>
        <w:t>、化学品等系统包设计，工程总承包单位可委托相应系统包商完成，应在系统包合同中明确设计范围、责任及交付标准等内容，设计成果需经建设单位确认。</w:t>
      </w:r>
    </w:p>
    <w:p w14:paraId="27D615FA" w14:textId="57D1D2A5" w:rsidR="00852A66" w:rsidRPr="00EA7DA1" w:rsidRDefault="00852A66"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t>3.3.6</w:t>
      </w:r>
      <w:r w:rsidR="005844C6">
        <w:rPr>
          <w:rFonts w:ascii="Times New Roman" w:hAnsi="Times New Roman" w:cs="Times New Roman"/>
          <w:b/>
          <w:bCs/>
          <w:sz w:val="24"/>
          <w:szCs w:val="24"/>
        </w:rPr>
        <w:t xml:space="preserve"> </w:t>
      </w:r>
      <w:r w:rsidRPr="00A27F19">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设计沟通</w:t>
      </w:r>
      <w:r w:rsidRPr="00EA7DA1">
        <w:rPr>
          <w:rFonts w:ascii="Times New Roman" w:eastAsia="宋体" w:hAnsi="Times New Roman" w:cs="Times New Roman" w:hint="eastAsia"/>
          <w:color w:val="000000" w:themeColor="text1"/>
          <w:kern w:val="0"/>
        </w:rPr>
        <w:t>应按下列要求进行</w:t>
      </w:r>
      <w:r w:rsidRPr="00EA7DA1">
        <w:rPr>
          <w:rFonts w:ascii="Times New Roman" w:eastAsia="宋体" w:hAnsi="Times New Roman" w:cs="Times New Roman" w:hint="eastAsia"/>
          <w:color w:val="000000" w:themeColor="text1"/>
          <w:kern w:val="0"/>
          <w:sz w:val="24"/>
          <w:szCs w:val="24"/>
        </w:rPr>
        <w:t>管理：</w:t>
      </w:r>
    </w:p>
    <w:p w14:paraId="5B15E213" w14:textId="77777777" w:rsidR="00852A66" w:rsidRPr="00EA7DA1"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 xml:space="preserve">1 </w:t>
      </w:r>
      <w:r w:rsidRPr="00EA7DA1">
        <w:rPr>
          <w:rFonts w:eastAsia="宋体"/>
          <w:color w:val="000000" w:themeColor="text1"/>
          <w:kern w:val="0"/>
          <w:szCs w:val="24"/>
        </w:rPr>
        <w:t xml:space="preserve"> </w:t>
      </w:r>
      <w:r w:rsidRPr="00EA7DA1">
        <w:rPr>
          <w:rFonts w:eastAsia="宋体" w:hint="eastAsia"/>
          <w:color w:val="000000" w:themeColor="text1"/>
          <w:kern w:val="0"/>
          <w:szCs w:val="24"/>
        </w:rPr>
        <w:t>设计文件应以正式收发窗口提交给建设单位等参建单位。</w:t>
      </w:r>
    </w:p>
    <w:p w14:paraId="718ECCF7" w14:textId="77777777" w:rsidR="00852A66" w:rsidRPr="00EA7DA1"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2</w:t>
      </w:r>
      <w:r w:rsidRPr="00EA7DA1">
        <w:rPr>
          <w:rFonts w:eastAsia="宋体"/>
          <w:color w:val="000000" w:themeColor="text1"/>
          <w:kern w:val="0"/>
          <w:szCs w:val="24"/>
        </w:rPr>
        <w:t xml:space="preserve">  </w:t>
      </w:r>
      <w:r w:rsidRPr="00EA7DA1">
        <w:rPr>
          <w:rFonts w:eastAsia="宋体" w:hint="eastAsia"/>
          <w:color w:val="000000" w:themeColor="text1"/>
          <w:kern w:val="0"/>
          <w:szCs w:val="24"/>
        </w:rPr>
        <w:t>设计文件应有明确的版本管理细则，发行的设计成果文件应编号清楚，目录完整，版次日期明确，签署盖章清晰。</w:t>
      </w:r>
    </w:p>
    <w:p w14:paraId="0E5A0650" w14:textId="77777777" w:rsidR="00852A66" w:rsidRPr="00EA7DA1"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3</w:t>
      </w:r>
      <w:r w:rsidRPr="00EA7DA1">
        <w:rPr>
          <w:rFonts w:eastAsia="宋体"/>
          <w:color w:val="000000" w:themeColor="text1"/>
          <w:kern w:val="0"/>
          <w:szCs w:val="24"/>
        </w:rPr>
        <w:t xml:space="preserve">  </w:t>
      </w:r>
      <w:r w:rsidRPr="00EA7DA1">
        <w:rPr>
          <w:rFonts w:eastAsia="宋体" w:hint="eastAsia"/>
          <w:color w:val="000000" w:themeColor="text1"/>
          <w:kern w:val="0"/>
          <w:szCs w:val="24"/>
        </w:rPr>
        <w:t>用于采购和施工的设计文件应通过审核并经正式收发窗口发行，作废的设计文件不可用于采购和施工。</w:t>
      </w:r>
    </w:p>
    <w:p w14:paraId="2EB0D1CD" w14:textId="5744A2D4" w:rsidR="00852A66" w:rsidRPr="00EA7DA1"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4</w:t>
      </w:r>
      <w:r w:rsidRPr="00EA7DA1">
        <w:rPr>
          <w:rFonts w:eastAsia="宋体"/>
          <w:color w:val="000000" w:themeColor="text1"/>
          <w:kern w:val="0"/>
          <w:szCs w:val="24"/>
        </w:rPr>
        <w:t xml:space="preserve">  </w:t>
      </w:r>
      <w:r w:rsidRPr="00EA7DA1">
        <w:rPr>
          <w:rFonts w:eastAsia="宋体" w:hint="eastAsia"/>
          <w:color w:val="000000" w:themeColor="text1"/>
          <w:kern w:val="0"/>
          <w:szCs w:val="24"/>
        </w:rPr>
        <w:t>工程总承包应加强设计启动会、设计例会、设计联络会、设计专题讨论会、设计评审会、设计交底会等与建设项目设计相关的各类会议的管理，明确各类会议的目的及会议要素，留存完整的经各方签核的会议记录。</w:t>
      </w:r>
    </w:p>
    <w:p w14:paraId="506D7BCA" w14:textId="4DE19C28" w:rsidR="00852A66" w:rsidRPr="00EA7DA1"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5</w:t>
      </w:r>
      <w:r w:rsidRPr="00EA7DA1">
        <w:rPr>
          <w:rFonts w:eastAsia="宋体"/>
          <w:color w:val="000000" w:themeColor="text1"/>
          <w:kern w:val="0"/>
          <w:szCs w:val="24"/>
        </w:rPr>
        <w:t xml:space="preserve">  </w:t>
      </w:r>
      <w:r w:rsidRPr="00EA7DA1">
        <w:rPr>
          <w:rFonts w:eastAsia="宋体" w:hint="eastAsia"/>
          <w:color w:val="000000" w:themeColor="text1"/>
          <w:kern w:val="0"/>
          <w:szCs w:val="24"/>
        </w:rPr>
        <w:t>工程总承包</w:t>
      </w:r>
      <w:r w:rsidRPr="00EA7DA1">
        <w:rPr>
          <w:rFonts w:eastAsia="宋体"/>
          <w:color w:val="000000" w:themeColor="text1"/>
          <w:kern w:val="0"/>
          <w:szCs w:val="24"/>
        </w:rPr>
        <w:t>负责项目全过程设计档案</w:t>
      </w:r>
      <w:r w:rsidRPr="00EA7DA1">
        <w:rPr>
          <w:rFonts w:eastAsia="宋体" w:hint="eastAsia"/>
          <w:color w:val="000000" w:themeColor="text1"/>
          <w:kern w:val="0"/>
          <w:szCs w:val="24"/>
        </w:rPr>
        <w:t>管理</w:t>
      </w:r>
      <w:r w:rsidRPr="00EA7DA1">
        <w:rPr>
          <w:rFonts w:eastAsia="宋体"/>
          <w:color w:val="000000" w:themeColor="text1"/>
          <w:kern w:val="0"/>
          <w:szCs w:val="24"/>
        </w:rPr>
        <w:t>，</w:t>
      </w:r>
      <w:r w:rsidRPr="00EA7DA1">
        <w:rPr>
          <w:rFonts w:eastAsia="宋体" w:hint="eastAsia"/>
          <w:color w:val="000000" w:themeColor="text1"/>
          <w:kern w:val="0"/>
          <w:szCs w:val="24"/>
        </w:rPr>
        <w:t>应</w:t>
      </w:r>
      <w:r w:rsidRPr="00EA7DA1">
        <w:rPr>
          <w:rFonts w:eastAsia="宋体"/>
          <w:color w:val="000000" w:themeColor="text1"/>
          <w:kern w:val="0"/>
          <w:szCs w:val="24"/>
        </w:rPr>
        <w:t>以各设计阶段为节点进行分段</w:t>
      </w:r>
      <w:r w:rsidRPr="00EA7DA1">
        <w:rPr>
          <w:rFonts w:eastAsia="宋体" w:hint="eastAsia"/>
          <w:color w:val="000000" w:themeColor="text1"/>
          <w:kern w:val="0"/>
          <w:szCs w:val="24"/>
        </w:rPr>
        <w:t>收集、整理、</w:t>
      </w:r>
      <w:r w:rsidRPr="00EA7DA1">
        <w:rPr>
          <w:rFonts w:eastAsia="宋体"/>
          <w:color w:val="000000" w:themeColor="text1"/>
          <w:kern w:val="0"/>
          <w:szCs w:val="24"/>
        </w:rPr>
        <w:t>维护和更新</w:t>
      </w:r>
      <w:r w:rsidRPr="00EA7DA1">
        <w:rPr>
          <w:rFonts w:eastAsia="宋体" w:hint="eastAsia"/>
          <w:color w:val="000000" w:themeColor="text1"/>
          <w:kern w:val="0"/>
          <w:szCs w:val="24"/>
        </w:rPr>
        <w:t>，每个月检查检查档案情况。</w:t>
      </w:r>
    </w:p>
    <w:p w14:paraId="1332D7D1" w14:textId="01FE2682" w:rsidR="00852A66" w:rsidRPr="00EA7DA1" w:rsidRDefault="00852A66" w:rsidP="00EA7DA1">
      <w:pPr>
        <w:widowControl/>
        <w:spacing w:line="360" w:lineRule="auto"/>
        <w:ind w:firstLineChars="200" w:firstLine="480"/>
        <w:rPr>
          <w:rFonts w:ascii="Times New Roman" w:eastAsia="宋体" w:hAnsi="Times New Roman" w:cs="Times New Roman"/>
          <w:color w:val="000000" w:themeColor="text1"/>
          <w:kern w:val="0"/>
          <w:sz w:val="24"/>
          <w:szCs w:val="24"/>
        </w:rPr>
      </w:pPr>
      <w:r w:rsidRPr="00020FA9">
        <w:rPr>
          <w:rFonts w:ascii="Times New Roman" w:eastAsia="宋体" w:hAnsi="Times New Roman" w:cs="Times New Roman"/>
          <w:bCs/>
          <w:color w:val="000000" w:themeColor="text1"/>
          <w:kern w:val="0"/>
          <w:sz w:val="24"/>
          <w:szCs w:val="21"/>
        </w:rPr>
        <w:t>6</w:t>
      </w:r>
      <w:r w:rsidRPr="00EA7DA1">
        <w:rPr>
          <w:rFonts w:ascii="Times New Roman" w:eastAsia="宋体" w:hAnsi="Times New Roman" w:cs="Times New Roman"/>
          <w:color w:val="000000" w:themeColor="text1"/>
          <w:kern w:val="0"/>
          <w:sz w:val="24"/>
          <w:szCs w:val="24"/>
        </w:rPr>
        <w:t xml:space="preserve">  </w:t>
      </w:r>
      <w:r w:rsidRPr="00EA7DA1">
        <w:rPr>
          <w:rFonts w:ascii="Times New Roman" w:eastAsia="宋体" w:hAnsi="Times New Roman" w:cs="Times New Roman" w:hint="eastAsia"/>
          <w:color w:val="000000" w:themeColor="text1"/>
          <w:kern w:val="0"/>
          <w:sz w:val="24"/>
          <w:szCs w:val="24"/>
        </w:rPr>
        <w:t>工程总承包应在项目整体竣工验收</w:t>
      </w:r>
      <w:r w:rsidRPr="00EA7DA1">
        <w:rPr>
          <w:rFonts w:ascii="Times New Roman" w:eastAsia="宋体" w:hAnsi="Times New Roman" w:cs="Times New Roman"/>
          <w:color w:val="000000" w:themeColor="text1"/>
          <w:kern w:val="0"/>
          <w:sz w:val="24"/>
          <w:szCs w:val="24"/>
        </w:rPr>
        <w:t>完成后两个月内，</w:t>
      </w:r>
      <w:r w:rsidRPr="00EA7DA1">
        <w:rPr>
          <w:rFonts w:ascii="Times New Roman" w:eastAsia="宋体" w:hAnsi="Times New Roman" w:cs="Times New Roman" w:hint="eastAsia"/>
          <w:color w:val="000000" w:themeColor="text1"/>
          <w:kern w:val="0"/>
          <w:sz w:val="24"/>
          <w:szCs w:val="24"/>
        </w:rPr>
        <w:t>完成工程总承包内部</w:t>
      </w:r>
      <w:r w:rsidRPr="00EA7DA1">
        <w:rPr>
          <w:rFonts w:ascii="Times New Roman" w:eastAsia="宋体" w:hAnsi="Times New Roman" w:cs="Times New Roman"/>
          <w:color w:val="000000" w:themeColor="text1"/>
          <w:kern w:val="0"/>
          <w:sz w:val="24"/>
          <w:szCs w:val="24"/>
        </w:rPr>
        <w:t>设计</w:t>
      </w:r>
      <w:r w:rsidRPr="00EA7DA1">
        <w:rPr>
          <w:rFonts w:ascii="Times New Roman" w:eastAsia="宋体" w:hAnsi="Times New Roman" w:cs="Times New Roman" w:hint="eastAsia"/>
          <w:color w:val="000000" w:themeColor="text1"/>
          <w:kern w:val="0"/>
          <w:sz w:val="24"/>
          <w:szCs w:val="24"/>
        </w:rPr>
        <w:t>文件存档工作，同时应完成档案馆及建设单位的设计文件移交及存档工作</w:t>
      </w:r>
      <w:r w:rsidRPr="00EA7DA1">
        <w:rPr>
          <w:rFonts w:ascii="Times New Roman" w:eastAsia="宋体" w:hAnsi="Times New Roman" w:cs="Times New Roman"/>
          <w:color w:val="000000" w:themeColor="text1"/>
          <w:kern w:val="0"/>
          <w:sz w:val="24"/>
          <w:szCs w:val="24"/>
        </w:rPr>
        <w:t>。</w:t>
      </w:r>
      <w:bookmarkEnd w:id="35"/>
    </w:p>
    <w:p w14:paraId="77C3092D" w14:textId="479F8D33" w:rsidR="00FA0D6A" w:rsidRPr="00CF48FC" w:rsidRDefault="00FA0D6A" w:rsidP="00FA0D6A">
      <w:pPr>
        <w:spacing w:line="360" w:lineRule="auto"/>
        <w:ind w:firstLineChars="200" w:firstLine="562"/>
        <w:jc w:val="center"/>
        <w:outlineLvl w:val="1"/>
        <w:rPr>
          <w:rFonts w:ascii="黑体" w:eastAsia="黑体" w:hAnsi="黑体" w:cs="Times New Roman"/>
          <w:b/>
          <w:sz w:val="28"/>
          <w:szCs w:val="32"/>
        </w:rPr>
      </w:pPr>
      <w:bookmarkStart w:id="37" w:name="_Toc179622987"/>
      <w:bookmarkStart w:id="38" w:name="_Toc179623018"/>
      <w:r w:rsidRPr="00CF48FC">
        <w:rPr>
          <w:rFonts w:ascii="黑体" w:eastAsia="黑体" w:hAnsi="黑体" w:cs="Times New Roman" w:hint="eastAsia"/>
          <w:b/>
          <w:sz w:val="28"/>
          <w:szCs w:val="32"/>
        </w:rPr>
        <w:t>3</w:t>
      </w:r>
      <w:r w:rsidRPr="00CF48FC">
        <w:rPr>
          <w:rFonts w:ascii="黑体" w:eastAsia="黑体" w:hAnsi="黑体" w:cs="Times New Roman"/>
          <w:b/>
          <w:sz w:val="28"/>
          <w:szCs w:val="32"/>
        </w:rPr>
        <w:t>.4</w:t>
      </w:r>
      <w:r w:rsidR="006C67A6">
        <w:rPr>
          <w:rFonts w:ascii="黑体" w:eastAsia="黑体" w:hAnsi="黑体" w:cs="Times New Roman"/>
          <w:b/>
          <w:sz w:val="28"/>
          <w:szCs w:val="32"/>
        </w:rPr>
        <w:t xml:space="preserve">  </w:t>
      </w:r>
      <w:r w:rsidRPr="00CF48FC">
        <w:rPr>
          <w:rFonts w:ascii="黑体" w:eastAsia="黑体" w:hAnsi="黑体" w:cs="Times New Roman" w:hint="eastAsia"/>
          <w:b/>
          <w:sz w:val="28"/>
          <w:szCs w:val="32"/>
        </w:rPr>
        <w:t>项目采购</w:t>
      </w:r>
      <w:bookmarkEnd w:id="36"/>
      <w:bookmarkEnd w:id="37"/>
      <w:bookmarkEnd w:id="38"/>
    </w:p>
    <w:p w14:paraId="61C3E876" w14:textId="77777777" w:rsidR="00852A66" w:rsidRPr="00EA7DA1" w:rsidRDefault="00852A66"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t xml:space="preserve">3.4.1  </w:t>
      </w:r>
      <w:r w:rsidRPr="00EA7DA1">
        <w:rPr>
          <w:rFonts w:ascii="Times New Roman" w:eastAsia="宋体" w:hAnsi="Times New Roman" w:cs="Times New Roman"/>
          <w:color w:val="000000" w:themeColor="text1"/>
          <w:kern w:val="0"/>
          <w:sz w:val="24"/>
          <w:szCs w:val="24"/>
        </w:rPr>
        <w:t>项目组织架构应</w:t>
      </w:r>
      <w:r w:rsidRPr="00EA7DA1">
        <w:rPr>
          <w:rFonts w:ascii="Times New Roman" w:eastAsia="宋体" w:hAnsi="Times New Roman" w:cs="Times New Roman" w:hint="eastAsia"/>
          <w:color w:val="000000" w:themeColor="text1"/>
          <w:kern w:val="0"/>
        </w:rPr>
        <w:t>按</w:t>
      </w:r>
      <w:r w:rsidRPr="000B1125">
        <w:rPr>
          <w:rFonts w:ascii="Times New Roman" w:eastAsia="宋体" w:hAnsi="Times New Roman" w:cs="Times New Roman" w:hint="eastAsia"/>
          <w:color w:val="000000" w:themeColor="text1"/>
          <w:kern w:val="0"/>
          <w:sz w:val="24"/>
          <w:szCs w:val="24"/>
        </w:rPr>
        <w:t>下列</w:t>
      </w:r>
      <w:r w:rsidRPr="00EA7DA1">
        <w:rPr>
          <w:rFonts w:ascii="Times New Roman" w:eastAsia="宋体" w:hAnsi="Times New Roman" w:cs="Times New Roman" w:hint="eastAsia"/>
          <w:color w:val="000000" w:themeColor="text1"/>
          <w:kern w:val="0"/>
        </w:rPr>
        <w:t>要求管理</w:t>
      </w:r>
      <w:r w:rsidRPr="00EA7DA1">
        <w:rPr>
          <w:rFonts w:ascii="Times New Roman" w:eastAsia="宋体" w:hAnsi="Times New Roman" w:cs="Times New Roman" w:hint="eastAsia"/>
          <w:color w:val="000000" w:themeColor="text1"/>
          <w:kern w:val="0"/>
          <w:sz w:val="24"/>
          <w:szCs w:val="24"/>
        </w:rPr>
        <w:t>采购经理及管理团队：</w:t>
      </w:r>
    </w:p>
    <w:p w14:paraId="33B9F2E0" w14:textId="77777777" w:rsidR="00852A66" w:rsidRPr="00EA7DA1"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1</w:t>
      </w:r>
      <w:r w:rsidRPr="00EA7DA1">
        <w:rPr>
          <w:rFonts w:eastAsia="宋体"/>
          <w:color w:val="000000" w:themeColor="text1"/>
          <w:kern w:val="0"/>
          <w:szCs w:val="24"/>
        </w:rPr>
        <w:t xml:space="preserve">  </w:t>
      </w:r>
      <w:r w:rsidRPr="00EA7DA1">
        <w:rPr>
          <w:rFonts w:eastAsia="宋体" w:hint="eastAsia"/>
          <w:color w:val="000000" w:themeColor="text1"/>
          <w:kern w:val="0"/>
          <w:szCs w:val="24"/>
        </w:rPr>
        <w:t>采购经理应在工程总承包项目经理领导下完成采购工作计划，确定采购流程及实施方式，规范管理与控制的程序和方法。</w:t>
      </w:r>
    </w:p>
    <w:p w14:paraId="7FA74673" w14:textId="77777777" w:rsidR="00852A66" w:rsidRPr="00EA7DA1"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2</w:t>
      </w:r>
      <w:r w:rsidRPr="00EA7DA1">
        <w:rPr>
          <w:rFonts w:eastAsia="宋体"/>
          <w:color w:val="000000" w:themeColor="text1"/>
          <w:kern w:val="0"/>
          <w:szCs w:val="24"/>
        </w:rPr>
        <w:t xml:space="preserve">  </w:t>
      </w:r>
      <w:r w:rsidRPr="00EA7DA1">
        <w:rPr>
          <w:rFonts w:eastAsia="宋体" w:hint="eastAsia"/>
          <w:color w:val="000000" w:themeColor="text1"/>
          <w:kern w:val="0"/>
          <w:szCs w:val="24"/>
        </w:rPr>
        <w:t>组织架构应明确采购经理与建设单位、咨询、监理、设计管理、施工管理等各参建方及内部各专业团队的技术接口。</w:t>
      </w:r>
    </w:p>
    <w:p w14:paraId="4F46AA21" w14:textId="77777777" w:rsidR="00852A66" w:rsidRPr="00EA7DA1"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3</w:t>
      </w:r>
      <w:r w:rsidRPr="00EA7DA1">
        <w:rPr>
          <w:rFonts w:eastAsia="宋体"/>
          <w:color w:val="000000" w:themeColor="text1"/>
          <w:kern w:val="0"/>
          <w:szCs w:val="24"/>
        </w:rPr>
        <w:t xml:space="preserve">  </w:t>
      </w:r>
      <w:r w:rsidRPr="00EA7DA1">
        <w:rPr>
          <w:rFonts w:eastAsia="宋体" w:hint="eastAsia"/>
          <w:color w:val="000000" w:themeColor="text1"/>
          <w:kern w:val="0"/>
          <w:szCs w:val="24"/>
        </w:rPr>
        <w:t>采购工作应符合工程总承包合同、设计技术文件的要求和标准，应达成项目质量、进度、安全、费控目标。</w:t>
      </w:r>
    </w:p>
    <w:p w14:paraId="64F993AB" w14:textId="77777777" w:rsidR="00852A66" w:rsidRPr="00EA7DA1"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4</w:t>
      </w:r>
      <w:r w:rsidRPr="00EA7DA1">
        <w:rPr>
          <w:rFonts w:eastAsia="宋体"/>
          <w:color w:val="000000" w:themeColor="text1"/>
          <w:kern w:val="0"/>
          <w:szCs w:val="24"/>
        </w:rPr>
        <w:t xml:space="preserve">  </w:t>
      </w:r>
      <w:r w:rsidRPr="00EA7DA1">
        <w:rPr>
          <w:rFonts w:eastAsia="宋体" w:hint="eastAsia"/>
          <w:color w:val="000000" w:themeColor="text1"/>
          <w:kern w:val="0"/>
          <w:szCs w:val="24"/>
        </w:rPr>
        <w:t>采购管理应符合合法合规原则、透明公开原则、保密原则、可追溯原则。</w:t>
      </w:r>
    </w:p>
    <w:p w14:paraId="55A30599" w14:textId="2BB4F2C2" w:rsidR="00852A66" w:rsidRPr="00EA7DA1" w:rsidRDefault="00852A66" w:rsidP="000B1125">
      <w:pPr>
        <w:widowControl/>
        <w:spacing w:line="360" w:lineRule="auto"/>
        <w:rPr>
          <w:rFonts w:ascii="Times New Roman" w:eastAsia="宋体" w:hAnsi="Times New Roman" w:cs="Times New Roman"/>
          <w:color w:val="000000" w:themeColor="text1"/>
          <w:kern w:val="0"/>
          <w:sz w:val="24"/>
          <w:szCs w:val="24"/>
        </w:rPr>
      </w:pPr>
      <w:bookmarkStart w:id="39" w:name="_Toc145939188"/>
      <w:r w:rsidRPr="00A27F19">
        <w:rPr>
          <w:rFonts w:ascii="Times New Roman" w:hAnsi="Times New Roman" w:cs="Times New Roman"/>
          <w:b/>
          <w:bCs/>
          <w:sz w:val="24"/>
          <w:szCs w:val="24"/>
        </w:rPr>
        <w:t>3.4.2</w:t>
      </w:r>
      <w:r w:rsidR="005844C6">
        <w:rPr>
          <w:rFonts w:ascii="Times New Roman" w:hAnsi="Times New Roman" w:cs="Times New Roman"/>
          <w:b/>
          <w:bCs/>
          <w:sz w:val="24"/>
          <w:szCs w:val="24"/>
        </w:rPr>
        <w:t xml:space="preserve"> </w:t>
      </w:r>
      <w:r w:rsidRPr="00A27F19">
        <w:rPr>
          <w:rFonts w:ascii="Times New Roman" w:hAnsi="Times New Roman" w:cs="Times New Roman"/>
          <w:b/>
          <w:bCs/>
          <w:sz w:val="24"/>
          <w:szCs w:val="24"/>
        </w:rPr>
        <w:t xml:space="preserve"> </w:t>
      </w:r>
      <w:r w:rsidRPr="00EA7DA1">
        <w:rPr>
          <w:rFonts w:ascii="Times New Roman" w:eastAsia="宋体" w:hAnsi="Times New Roman" w:cs="Times New Roman"/>
          <w:color w:val="000000" w:themeColor="text1"/>
          <w:kern w:val="0"/>
          <w:sz w:val="24"/>
          <w:szCs w:val="24"/>
        </w:rPr>
        <w:t>采购</w:t>
      </w:r>
      <w:r w:rsidRPr="00EA7DA1">
        <w:rPr>
          <w:rFonts w:ascii="Times New Roman" w:eastAsia="宋体" w:hAnsi="Times New Roman" w:cs="Times New Roman" w:hint="eastAsia"/>
          <w:color w:val="000000" w:themeColor="text1"/>
          <w:kern w:val="0"/>
          <w:sz w:val="24"/>
          <w:szCs w:val="24"/>
        </w:rPr>
        <w:t>包策划应按下列要求进行管理：</w:t>
      </w:r>
      <w:r w:rsidRPr="00EA7DA1">
        <w:rPr>
          <w:rFonts w:ascii="Times New Roman" w:eastAsia="宋体" w:hAnsi="Times New Roman" w:cs="Times New Roman"/>
          <w:color w:val="000000" w:themeColor="text1"/>
          <w:kern w:val="0"/>
          <w:sz w:val="24"/>
          <w:szCs w:val="24"/>
        </w:rPr>
        <w:t xml:space="preserve"> </w:t>
      </w:r>
    </w:p>
    <w:p w14:paraId="6A1AAFCC" w14:textId="77777777" w:rsidR="00852A66" w:rsidRPr="00EA7DA1"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lastRenderedPageBreak/>
        <w:t xml:space="preserve">1 </w:t>
      </w:r>
      <w:r w:rsidRPr="00EA7DA1">
        <w:rPr>
          <w:rFonts w:eastAsia="宋体"/>
          <w:color w:val="000000" w:themeColor="text1"/>
          <w:kern w:val="0"/>
          <w:szCs w:val="24"/>
        </w:rPr>
        <w:t xml:space="preserve"> </w:t>
      </w:r>
      <w:r w:rsidRPr="00EA7DA1">
        <w:rPr>
          <w:rFonts w:eastAsia="宋体" w:hint="eastAsia"/>
          <w:color w:val="000000" w:themeColor="text1"/>
          <w:kern w:val="0"/>
          <w:szCs w:val="24"/>
        </w:rPr>
        <w:t>采购包策划的原则应符合国家相关资质要求及承接范围，包划分及标段划分应利于现场管理和进度管控，包范围及包界面应利于成本管控，直接采购和间接采购的划分和范围应利于提高管理效率和采购效率。</w:t>
      </w:r>
    </w:p>
    <w:p w14:paraId="1CD7108F" w14:textId="77777777" w:rsidR="00852A66" w:rsidRPr="00EA7DA1"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2</w:t>
      </w:r>
      <w:r w:rsidRPr="00EA7DA1">
        <w:rPr>
          <w:rFonts w:eastAsia="宋体"/>
          <w:color w:val="000000" w:themeColor="text1"/>
          <w:kern w:val="0"/>
          <w:szCs w:val="24"/>
        </w:rPr>
        <w:t xml:space="preserve">  </w:t>
      </w:r>
      <w:r w:rsidRPr="00EA7DA1">
        <w:rPr>
          <w:rFonts w:eastAsia="宋体" w:hint="eastAsia"/>
          <w:color w:val="000000" w:themeColor="text1"/>
          <w:kern w:val="0"/>
          <w:szCs w:val="24"/>
        </w:rPr>
        <w:t>一级包策划宜按照施工包、系统包、设备包、大宗材料包、服务包予以划分。</w:t>
      </w:r>
    </w:p>
    <w:p w14:paraId="01A30390" w14:textId="77777777" w:rsidR="00852A66" w:rsidRPr="00EA7DA1"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 xml:space="preserve">3 </w:t>
      </w:r>
      <w:r w:rsidRPr="00EA7DA1">
        <w:rPr>
          <w:rFonts w:eastAsia="宋体"/>
          <w:color w:val="000000" w:themeColor="text1"/>
          <w:kern w:val="0"/>
          <w:szCs w:val="24"/>
        </w:rPr>
        <w:t xml:space="preserve"> </w:t>
      </w:r>
      <w:r w:rsidRPr="00EA7DA1">
        <w:rPr>
          <w:rFonts w:eastAsia="宋体" w:hint="eastAsia"/>
          <w:color w:val="000000" w:themeColor="text1"/>
          <w:kern w:val="0"/>
          <w:szCs w:val="24"/>
        </w:rPr>
        <w:t>二级包策划宜根据资质要求、专业属性、区域管理、潜在供应商名单等进行划分，应根据各包合同预估金额及潜在供应商承接能力分拆标段。</w:t>
      </w:r>
    </w:p>
    <w:p w14:paraId="65CC54F8" w14:textId="77777777" w:rsidR="00852A66" w:rsidRPr="00EA7DA1"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4</w:t>
      </w:r>
      <w:r w:rsidRPr="00EA7DA1">
        <w:rPr>
          <w:rFonts w:eastAsia="宋体"/>
          <w:color w:val="000000" w:themeColor="text1"/>
          <w:kern w:val="0"/>
          <w:szCs w:val="24"/>
        </w:rPr>
        <w:t xml:space="preserve">  </w:t>
      </w:r>
      <w:r w:rsidRPr="00EA7DA1">
        <w:rPr>
          <w:rFonts w:eastAsia="宋体" w:hint="eastAsia"/>
          <w:color w:val="000000" w:themeColor="text1"/>
          <w:kern w:val="0"/>
          <w:szCs w:val="24"/>
        </w:rPr>
        <w:t>二级包策划中的包及标段为工程总承包单位直接采购部分，应同步完成长名单。由各包中标单位采买的设备及材料为工程总承包单位间接采购部分，应根据技术难度、预估金额及对工程交付重要程度等因素，确定需指定品牌的范围，并应在包策划阶段同步完成指定品牌清单。长名单及指定品牌应不少于三家，因特有技术、专利及独家代理等原因，少于三家的应在分包策划中予以重点说明。</w:t>
      </w:r>
    </w:p>
    <w:p w14:paraId="6AE4ADFF" w14:textId="63C22FE9" w:rsidR="00852A66" w:rsidRPr="00EA7DA1" w:rsidRDefault="00852A66"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t>3.4.3</w:t>
      </w:r>
      <w:r w:rsidR="005844C6">
        <w:rPr>
          <w:rFonts w:ascii="Times New Roman" w:hAnsi="Times New Roman" w:cs="Times New Roman"/>
          <w:b/>
          <w:bCs/>
          <w:sz w:val="24"/>
          <w:szCs w:val="24"/>
        </w:rPr>
        <w:t xml:space="preserve"> </w:t>
      </w:r>
      <w:r w:rsidRPr="00A27F19">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采购进度计划应按下列要求进行管理：</w:t>
      </w:r>
    </w:p>
    <w:p w14:paraId="61F3F743" w14:textId="77777777" w:rsidR="00852A66" w:rsidRPr="00EA7DA1"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1</w:t>
      </w:r>
      <w:r w:rsidRPr="00EA7DA1">
        <w:rPr>
          <w:rFonts w:eastAsia="宋体"/>
          <w:color w:val="000000" w:themeColor="text1"/>
          <w:kern w:val="0"/>
          <w:szCs w:val="24"/>
        </w:rPr>
        <w:t xml:space="preserve">  </w:t>
      </w:r>
      <w:r w:rsidRPr="00EA7DA1">
        <w:rPr>
          <w:rFonts w:eastAsia="宋体" w:hint="eastAsia"/>
          <w:color w:val="000000" w:themeColor="text1"/>
          <w:kern w:val="0"/>
          <w:szCs w:val="24"/>
        </w:rPr>
        <w:t>采购经理应在工程总承包项目经理统筹下，编制采购进度计划，编制工作应在包策划阶段同步完成，采购进度编制应符合项目整体进度计划要求。</w:t>
      </w:r>
    </w:p>
    <w:p w14:paraId="6761A745" w14:textId="77777777" w:rsidR="00852A66" w:rsidRPr="00EA7DA1"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2</w:t>
      </w:r>
      <w:r w:rsidRPr="00EA7DA1">
        <w:rPr>
          <w:rFonts w:eastAsia="宋体"/>
          <w:color w:val="000000" w:themeColor="text1"/>
          <w:kern w:val="0"/>
          <w:szCs w:val="24"/>
        </w:rPr>
        <w:t xml:space="preserve">  </w:t>
      </w:r>
      <w:r w:rsidRPr="00EA7DA1">
        <w:rPr>
          <w:rFonts w:eastAsia="宋体" w:hint="eastAsia"/>
          <w:color w:val="000000" w:themeColor="text1"/>
          <w:kern w:val="0"/>
          <w:szCs w:val="24"/>
        </w:rPr>
        <w:t>采购进度计划编制应包含各包采购过程中长短名单确定时间；设计技术文件提交时间；采购文件发行时间；答疑、开标、清标、最终议价、定标时间；中标通知书发放、合同签署和进场开工时间等重要节点。</w:t>
      </w:r>
    </w:p>
    <w:p w14:paraId="285AEB6B" w14:textId="77777777" w:rsidR="00852A66" w:rsidRPr="00EA7DA1"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3</w:t>
      </w:r>
      <w:r w:rsidRPr="00EA7DA1">
        <w:rPr>
          <w:rFonts w:eastAsia="宋体"/>
          <w:color w:val="000000" w:themeColor="text1"/>
          <w:kern w:val="0"/>
          <w:szCs w:val="24"/>
        </w:rPr>
        <w:t xml:space="preserve">  </w:t>
      </w:r>
      <w:r w:rsidRPr="00EA7DA1">
        <w:rPr>
          <w:rFonts w:eastAsia="宋体" w:hint="eastAsia"/>
          <w:color w:val="000000" w:themeColor="text1"/>
          <w:kern w:val="0"/>
          <w:szCs w:val="24"/>
        </w:rPr>
        <w:t>采购经理应实时跟踪各节点的完成进度情况，更新采购计划的实际完成时间，应对未按计划完成的关键节点进行管控及调整。</w:t>
      </w:r>
    </w:p>
    <w:p w14:paraId="43062A2F" w14:textId="71FF21D7" w:rsidR="00852A66" w:rsidRPr="00EA7DA1" w:rsidRDefault="00852A66"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t xml:space="preserve">3.4.4 </w:t>
      </w:r>
      <w:r w:rsidR="005844C6">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供应商应按下列要求进行管理：</w:t>
      </w:r>
    </w:p>
    <w:p w14:paraId="5E8D1D65" w14:textId="77777777" w:rsidR="00852A66" w:rsidRPr="00EA7DA1"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1</w:t>
      </w:r>
      <w:r w:rsidRPr="00EA7DA1">
        <w:rPr>
          <w:rFonts w:eastAsia="宋体"/>
          <w:color w:val="000000" w:themeColor="text1"/>
          <w:kern w:val="0"/>
          <w:szCs w:val="24"/>
        </w:rPr>
        <w:t xml:space="preserve">  </w:t>
      </w:r>
      <w:r w:rsidRPr="00EA7DA1">
        <w:rPr>
          <w:rFonts w:eastAsia="宋体" w:hint="eastAsia"/>
          <w:color w:val="000000" w:themeColor="text1"/>
          <w:kern w:val="0"/>
          <w:szCs w:val="24"/>
        </w:rPr>
        <w:t>供应商宜为在中国境内外注册的企业、公司、组织及其他用于项目建设或维护提供的物资、材料、设备、服务的自然人、法人及组织，涵盖制造商、系统集成商、服务商、经销商、代理商、承包商、施工方、组织机关单位等。</w:t>
      </w:r>
    </w:p>
    <w:p w14:paraId="66ADA11A" w14:textId="77777777" w:rsidR="00852A66" w:rsidRPr="00EA7DA1"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2</w:t>
      </w:r>
      <w:r w:rsidRPr="00EA7DA1">
        <w:rPr>
          <w:rFonts w:eastAsia="宋体"/>
          <w:color w:val="000000" w:themeColor="text1"/>
          <w:kern w:val="0"/>
          <w:szCs w:val="24"/>
        </w:rPr>
        <w:t xml:space="preserve">  </w:t>
      </w:r>
      <w:r w:rsidRPr="00EA7DA1">
        <w:rPr>
          <w:rFonts w:eastAsia="宋体" w:hint="eastAsia"/>
          <w:color w:val="000000" w:themeColor="text1"/>
          <w:kern w:val="0"/>
          <w:szCs w:val="24"/>
        </w:rPr>
        <w:t>长名单应在项目包策划阶段同步完成，长名单入库前应完成资格审查，资格审查</w:t>
      </w:r>
      <w:r w:rsidRPr="00EA7DA1">
        <w:rPr>
          <w:rFonts w:eastAsia="宋体"/>
          <w:color w:val="000000" w:themeColor="text1"/>
          <w:kern w:val="0"/>
          <w:szCs w:val="24"/>
        </w:rPr>
        <w:t>标准包</w:t>
      </w:r>
      <w:r w:rsidRPr="00EA7DA1">
        <w:rPr>
          <w:rFonts w:eastAsia="宋体" w:hint="eastAsia"/>
          <w:color w:val="000000" w:themeColor="text1"/>
          <w:kern w:val="0"/>
          <w:szCs w:val="24"/>
        </w:rPr>
        <w:t>含经营范围、资质文件、业绩合同、综合实力、产品市场反馈等，并应登录国家企业信用信息公示系统对供应商的信用情况进行复核。</w:t>
      </w:r>
    </w:p>
    <w:p w14:paraId="2E0A547D" w14:textId="77777777" w:rsidR="00852A66" w:rsidRPr="00EA7DA1"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3</w:t>
      </w:r>
      <w:r w:rsidRPr="00EA7DA1">
        <w:rPr>
          <w:rFonts w:eastAsia="宋体"/>
          <w:color w:val="000000" w:themeColor="text1"/>
          <w:kern w:val="0"/>
          <w:szCs w:val="24"/>
        </w:rPr>
        <w:t xml:space="preserve">  </w:t>
      </w:r>
      <w:r w:rsidRPr="00EA7DA1">
        <w:rPr>
          <w:rFonts w:eastAsia="宋体" w:hint="eastAsia"/>
          <w:color w:val="000000" w:themeColor="text1"/>
          <w:kern w:val="0"/>
          <w:szCs w:val="24"/>
        </w:rPr>
        <w:t>短名单宜在长名单中选取，应不少于三家，短名单确定时新增供应商不在长名单的应予以重点说明。</w:t>
      </w:r>
    </w:p>
    <w:p w14:paraId="5D58046B" w14:textId="19901F81" w:rsidR="00852A66" w:rsidRPr="00EA7DA1"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lastRenderedPageBreak/>
        <w:t>4</w:t>
      </w:r>
      <w:r w:rsidRPr="00EA7DA1">
        <w:rPr>
          <w:rFonts w:eastAsia="宋体"/>
          <w:color w:val="000000" w:themeColor="text1"/>
          <w:kern w:val="0"/>
          <w:szCs w:val="24"/>
        </w:rPr>
        <w:t xml:space="preserve">  </w:t>
      </w:r>
      <w:r w:rsidRPr="00EA7DA1">
        <w:rPr>
          <w:rFonts w:eastAsia="宋体" w:hint="eastAsia"/>
          <w:color w:val="000000" w:themeColor="text1"/>
          <w:kern w:val="0"/>
          <w:szCs w:val="24"/>
        </w:rPr>
        <w:t>长、短名单</w:t>
      </w:r>
      <w:r w:rsidR="001D06A5" w:rsidRPr="00EA7DA1">
        <w:rPr>
          <w:rFonts w:eastAsia="宋体" w:hint="eastAsia"/>
          <w:color w:val="000000" w:themeColor="text1"/>
          <w:kern w:val="0"/>
          <w:szCs w:val="24"/>
        </w:rPr>
        <w:t>及</w:t>
      </w:r>
      <w:r w:rsidRPr="00EA7DA1">
        <w:rPr>
          <w:rFonts w:eastAsia="宋体" w:hint="eastAsia"/>
          <w:color w:val="000000" w:themeColor="text1"/>
          <w:kern w:val="0"/>
          <w:szCs w:val="24"/>
        </w:rPr>
        <w:t>指定品牌清单应符合建设单位要求，确定后应通过正式文档窗口报送建设单位备案。</w:t>
      </w:r>
    </w:p>
    <w:p w14:paraId="14AE61E1" w14:textId="4915626B" w:rsidR="00852A66" w:rsidRPr="00EA7DA1"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 xml:space="preserve">5 </w:t>
      </w:r>
      <w:r w:rsidRPr="00EA7DA1">
        <w:rPr>
          <w:rFonts w:eastAsia="宋体"/>
          <w:color w:val="000000" w:themeColor="text1"/>
          <w:kern w:val="0"/>
          <w:szCs w:val="24"/>
        </w:rPr>
        <w:t xml:space="preserve"> </w:t>
      </w:r>
      <w:r w:rsidRPr="00EA7DA1">
        <w:rPr>
          <w:rFonts w:eastAsia="宋体" w:hint="eastAsia"/>
          <w:color w:val="000000" w:themeColor="text1"/>
          <w:kern w:val="0"/>
          <w:szCs w:val="24"/>
        </w:rPr>
        <w:t>采购过程中应加强对供应商的管理，提高发包的质量和效率，控制流标现象的发生，如供应商有不当竞争行为，可中止采购工作。</w:t>
      </w:r>
    </w:p>
    <w:p w14:paraId="00EDA286" w14:textId="77777777" w:rsidR="00852A66" w:rsidRPr="00EA7DA1"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6</w:t>
      </w:r>
      <w:r w:rsidRPr="00EA7DA1">
        <w:rPr>
          <w:rFonts w:eastAsia="宋体"/>
          <w:color w:val="000000" w:themeColor="text1"/>
          <w:kern w:val="0"/>
          <w:szCs w:val="24"/>
        </w:rPr>
        <w:t xml:space="preserve">  </w:t>
      </w:r>
      <w:r w:rsidRPr="00EA7DA1">
        <w:rPr>
          <w:rFonts w:eastAsia="宋体" w:hint="eastAsia"/>
          <w:color w:val="000000" w:themeColor="text1"/>
          <w:kern w:val="0"/>
          <w:szCs w:val="24"/>
        </w:rPr>
        <w:t>采购经理应在各包签订单项包终止协议后及时组织工程总承包项目团队对供应商进行履约后评价。</w:t>
      </w:r>
    </w:p>
    <w:p w14:paraId="3780A17B" w14:textId="6BCEA790" w:rsidR="00852A66" w:rsidRPr="00EA7DA1" w:rsidRDefault="00852A66"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t xml:space="preserve">3.4.5 </w:t>
      </w:r>
      <w:r w:rsidR="005844C6">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采购过程应按下列要求进行管理：</w:t>
      </w:r>
    </w:p>
    <w:p w14:paraId="5CBFCB5E" w14:textId="77777777" w:rsidR="00852A66" w:rsidRPr="00EA7DA1"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1</w:t>
      </w:r>
      <w:r w:rsidRPr="00EA7DA1">
        <w:rPr>
          <w:rFonts w:eastAsia="宋体"/>
          <w:color w:val="000000" w:themeColor="text1"/>
          <w:kern w:val="0"/>
          <w:szCs w:val="24"/>
        </w:rPr>
        <w:t xml:space="preserve">  </w:t>
      </w:r>
      <w:r w:rsidRPr="00EA7DA1">
        <w:rPr>
          <w:rFonts w:eastAsia="宋体" w:hint="eastAsia"/>
          <w:color w:val="000000" w:themeColor="text1"/>
          <w:kern w:val="0"/>
          <w:szCs w:val="24"/>
        </w:rPr>
        <w:t>采购经理应在项目策划阶段根据法律法规要求、工程总承包合同形式、标的重要性等因素合理确定采购方式及组织形式。</w:t>
      </w:r>
    </w:p>
    <w:p w14:paraId="44E9B8BA" w14:textId="77777777" w:rsidR="00852A66" w:rsidRPr="00EA7DA1"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2</w:t>
      </w:r>
      <w:r w:rsidRPr="00EA7DA1">
        <w:rPr>
          <w:rFonts w:eastAsia="宋体"/>
          <w:color w:val="000000" w:themeColor="text1"/>
          <w:kern w:val="0"/>
          <w:szCs w:val="24"/>
        </w:rPr>
        <w:t xml:space="preserve">  </w:t>
      </w:r>
      <w:r w:rsidRPr="00EA7DA1">
        <w:rPr>
          <w:rFonts w:eastAsia="宋体" w:hint="eastAsia"/>
          <w:color w:val="000000" w:themeColor="text1"/>
          <w:kern w:val="0"/>
          <w:szCs w:val="24"/>
        </w:rPr>
        <w:t>采购经理应在项目策划阶段制定项目采购执行手册，手册应明确采购过程各阶段的流程、制度、配套模板、审批表单等内容。</w:t>
      </w:r>
    </w:p>
    <w:p w14:paraId="5560A0C5" w14:textId="77777777" w:rsidR="00852A66" w:rsidRPr="00EA7DA1"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3</w:t>
      </w:r>
      <w:r w:rsidRPr="00EA7DA1">
        <w:rPr>
          <w:rFonts w:eastAsia="宋体"/>
          <w:color w:val="000000" w:themeColor="text1"/>
          <w:kern w:val="0"/>
          <w:szCs w:val="24"/>
        </w:rPr>
        <w:t xml:space="preserve">  </w:t>
      </w:r>
      <w:r w:rsidRPr="00EA7DA1">
        <w:rPr>
          <w:rFonts w:eastAsia="宋体" w:hint="eastAsia"/>
          <w:color w:val="000000" w:themeColor="text1"/>
          <w:kern w:val="0"/>
          <w:szCs w:val="24"/>
        </w:rPr>
        <w:t>资格审查、长短名单、标书发放、澄清答疑、评标授标等采购过程应按流程执行，留存过程文件，确保可追溯性。</w:t>
      </w:r>
    </w:p>
    <w:p w14:paraId="7704804D" w14:textId="546D7272" w:rsidR="00852A66" w:rsidRPr="00EA7DA1"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4</w:t>
      </w:r>
      <w:r w:rsidRPr="00EA7DA1">
        <w:rPr>
          <w:rFonts w:eastAsia="宋体"/>
          <w:color w:val="000000" w:themeColor="text1"/>
          <w:kern w:val="0"/>
          <w:szCs w:val="24"/>
        </w:rPr>
        <w:t xml:space="preserve">  </w:t>
      </w:r>
      <w:r w:rsidRPr="00EA7DA1">
        <w:rPr>
          <w:rFonts w:eastAsia="宋体" w:hint="eastAsia"/>
          <w:color w:val="000000" w:themeColor="text1"/>
          <w:kern w:val="0"/>
          <w:szCs w:val="24"/>
        </w:rPr>
        <w:t>工程总承包应派驻监督检查人员参与采购全过程，并应在短名单确定、标底价格确定、开标评标等关键采购环节发挥监督检查作用。</w:t>
      </w:r>
    </w:p>
    <w:p w14:paraId="02BB08E8" w14:textId="6B13A5DB" w:rsidR="00852A66" w:rsidRPr="00EA7DA1" w:rsidRDefault="00852A66"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t xml:space="preserve">3.4.6 </w:t>
      </w:r>
      <w:r w:rsidR="005844C6">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设备催交及检验应按下列要求进行管理：</w:t>
      </w:r>
    </w:p>
    <w:p w14:paraId="5C51545E" w14:textId="77777777" w:rsidR="00852A66" w:rsidRPr="00EA7DA1"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 xml:space="preserve">1 </w:t>
      </w:r>
      <w:r w:rsidRPr="00EA7DA1">
        <w:rPr>
          <w:rFonts w:eastAsia="宋体"/>
          <w:color w:val="000000" w:themeColor="text1"/>
          <w:kern w:val="0"/>
          <w:szCs w:val="24"/>
        </w:rPr>
        <w:t xml:space="preserve"> </w:t>
      </w:r>
      <w:r w:rsidRPr="00EA7DA1">
        <w:rPr>
          <w:rFonts w:eastAsia="宋体" w:hint="eastAsia"/>
          <w:color w:val="000000" w:themeColor="text1"/>
          <w:kern w:val="0"/>
          <w:szCs w:val="24"/>
        </w:rPr>
        <w:t>采购经理应安排催交工程师组织设计、施工、调试团队完成设备催交及检验工作。</w:t>
      </w:r>
    </w:p>
    <w:p w14:paraId="371E7ACF" w14:textId="77777777" w:rsidR="00852A66" w:rsidRPr="00EA7DA1"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2</w:t>
      </w:r>
      <w:r w:rsidRPr="00EA7DA1">
        <w:rPr>
          <w:rFonts w:eastAsia="宋体"/>
          <w:color w:val="000000" w:themeColor="text1"/>
          <w:kern w:val="0"/>
          <w:szCs w:val="24"/>
        </w:rPr>
        <w:t xml:space="preserve">  </w:t>
      </w:r>
      <w:r w:rsidRPr="00EA7DA1">
        <w:rPr>
          <w:rFonts w:eastAsia="宋体" w:hint="eastAsia"/>
          <w:color w:val="000000" w:themeColor="text1"/>
          <w:kern w:val="0"/>
          <w:szCs w:val="24"/>
        </w:rPr>
        <w:t>采购经理应根据设备、材料的重要性施行分级管理，确定催交、检验方式及频度，制定催交及检验计划。</w:t>
      </w:r>
    </w:p>
    <w:p w14:paraId="275A2DD1" w14:textId="77777777" w:rsidR="00852A66" w:rsidRPr="00EA7DA1"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3</w:t>
      </w:r>
      <w:r w:rsidRPr="00EA7DA1">
        <w:rPr>
          <w:rFonts w:eastAsia="宋体"/>
          <w:color w:val="000000" w:themeColor="text1"/>
          <w:kern w:val="0"/>
          <w:szCs w:val="24"/>
        </w:rPr>
        <w:t xml:space="preserve">  </w:t>
      </w:r>
      <w:r w:rsidRPr="00EA7DA1">
        <w:rPr>
          <w:rFonts w:eastAsia="宋体" w:hint="eastAsia"/>
          <w:color w:val="000000" w:themeColor="text1"/>
          <w:kern w:val="0"/>
          <w:szCs w:val="24"/>
        </w:rPr>
        <w:t>催交工程师应组织项目相关技术人员按照合同要求进行厂验及驻厂监造，对设备的制造进度、质量要求进行核对，并编制形成厂验报告。</w:t>
      </w:r>
    </w:p>
    <w:p w14:paraId="499C83DE" w14:textId="77777777" w:rsidR="00852A66" w:rsidRPr="00EA7DA1"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4</w:t>
      </w:r>
      <w:r w:rsidRPr="00EA7DA1">
        <w:rPr>
          <w:rFonts w:eastAsia="宋体"/>
          <w:color w:val="000000" w:themeColor="text1"/>
          <w:kern w:val="0"/>
          <w:szCs w:val="24"/>
        </w:rPr>
        <w:t xml:space="preserve">  </w:t>
      </w:r>
      <w:r w:rsidRPr="00EA7DA1">
        <w:rPr>
          <w:rFonts w:eastAsia="宋体" w:hint="eastAsia"/>
          <w:color w:val="000000" w:themeColor="text1"/>
          <w:kern w:val="0"/>
          <w:szCs w:val="24"/>
        </w:rPr>
        <w:t>催交工程师需根据设备生产进度及工程总体施工进度制定设备到货计划，并与进度工程师、设备安装分包单位等进行协调，安排设备运输、吊装及验收调试计划。</w:t>
      </w:r>
    </w:p>
    <w:p w14:paraId="147BA66E" w14:textId="77777777" w:rsidR="00852A66" w:rsidRPr="00EA7DA1" w:rsidRDefault="00852A66"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 xml:space="preserve">5 </w:t>
      </w:r>
      <w:r w:rsidRPr="00EA7DA1">
        <w:rPr>
          <w:rFonts w:eastAsia="宋体"/>
          <w:color w:val="000000" w:themeColor="text1"/>
          <w:kern w:val="0"/>
          <w:szCs w:val="24"/>
        </w:rPr>
        <w:t xml:space="preserve"> </w:t>
      </w:r>
      <w:r w:rsidRPr="00EA7DA1">
        <w:rPr>
          <w:rFonts w:eastAsia="宋体" w:hint="eastAsia"/>
          <w:color w:val="000000" w:themeColor="text1"/>
          <w:kern w:val="0"/>
          <w:szCs w:val="24"/>
        </w:rPr>
        <w:t>设备到场后，催交工程师应会同设计、技术等部门进行联合验收及移交工作，对设备随机资料、备件进行收集、整理、归档，督促设备供货商到现场进行设备调试及设备操作培训等。</w:t>
      </w:r>
    </w:p>
    <w:bookmarkEnd w:id="39"/>
    <w:p w14:paraId="5A15233B" w14:textId="77777777" w:rsidR="00FA0D6A" w:rsidRPr="00852A66" w:rsidRDefault="00FA0D6A" w:rsidP="00FA0D6A">
      <w:pPr>
        <w:rPr>
          <w:rFonts w:ascii="宋体" w:eastAsia="宋体" w:hAnsi="宋体"/>
          <w:sz w:val="18"/>
          <w:szCs w:val="18"/>
        </w:rPr>
      </w:pPr>
    </w:p>
    <w:p w14:paraId="77F5717C" w14:textId="2EFEA81B" w:rsidR="00FA0D6A" w:rsidRPr="00CF48FC" w:rsidRDefault="00FA0D6A" w:rsidP="00FA0D6A">
      <w:pPr>
        <w:spacing w:line="360" w:lineRule="auto"/>
        <w:ind w:firstLineChars="200" w:firstLine="562"/>
        <w:jc w:val="center"/>
        <w:outlineLvl w:val="1"/>
        <w:rPr>
          <w:rFonts w:ascii="黑体" w:eastAsia="黑体" w:hAnsi="黑体" w:cs="Times New Roman"/>
          <w:b/>
          <w:sz w:val="28"/>
          <w:szCs w:val="32"/>
        </w:rPr>
      </w:pPr>
      <w:bookmarkStart w:id="40" w:name="_Toc145939191"/>
      <w:bookmarkStart w:id="41" w:name="_Toc161916393"/>
      <w:bookmarkStart w:id="42" w:name="_Toc179622988"/>
      <w:bookmarkStart w:id="43" w:name="_Toc179623019"/>
      <w:r w:rsidRPr="00CF48FC">
        <w:rPr>
          <w:rFonts w:ascii="黑体" w:eastAsia="黑体" w:hAnsi="黑体" w:cs="Times New Roman"/>
          <w:b/>
          <w:sz w:val="28"/>
          <w:szCs w:val="32"/>
        </w:rPr>
        <w:t>3</w:t>
      </w:r>
      <w:r w:rsidRPr="00CF48FC">
        <w:rPr>
          <w:rFonts w:ascii="黑体" w:eastAsia="黑体" w:hAnsi="黑体" w:cs="Times New Roman" w:hint="eastAsia"/>
          <w:b/>
          <w:sz w:val="28"/>
          <w:szCs w:val="32"/>
        </w:rPr>
        <w:t>.5</w:t>
      </w:r>
      <w:r w:rsidR="006C67A6">
        <w:rPr>
          <w:rFonts w:ascii="黑体" w:eastAsia="黑体" w:hAnsi="黑体" w:cs="Times New Roman"/>
          <w:b/>
          <w:sz w:val="28"/>
          <w:szCs w:val="32"/>
        </w:rPr>
        <w:t xml:space="preserve">  </w:t>
      </w:r>
      <w:r w:rsidRPr="00CF48FC">
        <w:rPr>
          <w:rFonts w:ascii="黑体" w:eastAsia="黑体" w:hAnsi="黑体" w:cs="Times New Roman" w:hint="eastAsia"/>
          <w:b/>
          <w:sz w:val="28"/>
          <w:szCs w:val="32"/>
        </w:rPr>
        <w:t>合同管理</w:t>
      </w:r>
      <w:bookmarkEnd w:id="40"/>
      <w:bookmarkEnd w:id="41"/>
      <w:bookmarkEnd w:id="42"/>
      <w:bookmarkEnd w:id="43"/>
    </w:p>
    <w:p w14:paraId="5E66B621" w14:textId="05CC5583" w:rsidR="005A0561" w:rsidRPr="00EA7DA1" w:rsidRDefault="009F7152" w:rsidP="000B1125">
      <w:pPr>
        <w:widowControl/>
        <w:spacing w:line="360" w:lineRule="auto"/>
        <w:rPr>
          <w:rFonts w:ascii="Times New Roman" w:eastAsia="宋体" w:hAnsi="Times New Roman" w:cs="Times New Roman"/>
          <w:color w:val="000000" w:themeColor="text1"/>
          <w:kern w:val="0"/>
          <w:sz w:val="24"/>
          <w:szCs w:val="24"/>
        </w:rPr>
      </w:pPr>
      <w:bookmarkStart w:id="44" w:name="_Toc161916394"/>
      <w:r w:rsidRPr="00A27F19">
        <w:rPr>
          <w:rFonts w:ascii="Times New Roman" w:hAnsi="Times New Roman" w:cs="Times New Roman" w:hint="eastAsia"/>
          <w:b/>
          <w:bCs/>
          <w:sz w:val="24"/>
          <w:szCs w:val="24"/>
        </w:rPr>
        <w:lastRenderedPageBreak/>
        <w:t>3</w:t>
      </w:r>
      <w:r w:rsidRPr="00A27F19">
        <w:rPr>
          <w:rFonts w:ascii="Times New Roman" w:hAnsi="Times New Roman" w:cs="Times New Roman"/>
          <w:b/>
          <w:bCs/>
          <w:sz w:val="24"/>
          <w:szCs w:val="24"/>
        </w:rPr>
        <w:t>.5.1</w:t>
      </w:r>
      <w:r w:rsidRPr="00A27F19">
        <w:rPr>
          <w:rFonts w:ascii="Times New Roman" w:hAnsi="Times New Roman" w:cs="Times New Roman" w:hint="eastAsia"/>
          <w:b/>
          <w:bCs/>
          <w:sz w:val="24"/>
          <w:szCs w:val="24"/>
        </w:rPr>
        <w:t xml:space="preserve">  </w:t>
      </w:r>
      <w:r w:rsidRPr="00EA7DA1">
        <w:rPr>
          <w:rFonts w:ascii="Times New Roman" w:eastAsia="宋体" w:hAnsi="Times New Roman" w:cs="Times New Roman" w:hint="eastAsia"/>
          <w:color w:val="000000" w:themeColor="text1"/>
          <w:kern w:val="0"/>
          <w:sz w:val="24"/>
          <w:szCs w:val="24"/>
        </w:rPr>
        <w:t>工程总承包的合同管理部门应负责项目合同的订立，对合同的履行进行监督。</w:t>
      </w:r>
    </w:p>
    <w:p w14:paraId="18431D90" w14:textId="6698482E" w:rsidR="009F7152" w:rsidRPr="00EA7DA1" w:rsidRDefault="005A0561" w:rsidP="00EA7DA1">
      <w:pPr>
        <w:widowControl/>
        <w:spacing w:line="360" w:lineRule="auto"/>
        <w:ind w:firstLineChars="200" w:firstLine="480"/>
        <w:rPr>
          <w:rFonts w:ascii="Times New Roman" w:eastAsia="宋体" w:hAnsi="Times New Roman" w:cs="Times New Roman"/>
          <w:color w:val="000000" w:themeColor="text1"/>
          <w:kern w:val="0"/>
          <w:sz w:val="24"/>
          <w:szCs w:val="24"/>
        </w:rPr>
      </w:pPr>
      <w:r w:rsidRPr="008C05F8">
        <w:rPr>
          <w:rFonts w:ascii="Times New Roman" w:eastAsia="仿宋" w:hAnsi="Times New Roman" w:cs="Times New Roman" w:hint="eastAsia"/>
          <w:color w:val="000000" w:themeColor="text1"/>
          <w:kern w:val="0"/>
          <w:sz w:val="24"/>
          <w:szCs w:val="21"/>
        </w:rPr>
        <w:t>【条文说明】</w:t>
      </w:r>
      <w:r w:rsidR="009F7152" w:rsidRPr="008C05F8">
        <w:rPr>
          <w:rFonts w:ascii="Times New Roman" w:eastAsia="仿宋" w:hAnsi="Times New Roman" w:cs="Times New Roman"/>
          <w:color w:val="000000" w:themeColor="text1"/>
          <w:kern w:val="0"/>
          <w:sz w:val="24"/>
          <w:szCs w:val="21"/>
        </w:rPr>
        <w:t>项目部应根据工程总承包</w:t>
      </w:r>
      <w:r w:rsidR="009F7152" w:rsidRPr="008C05F8">
        <w:rPr>
          <w:rFonts w:ascii="Times New Roman" w:eastAsia="仿宋" w:hAnsi="Times New Roman" w:cs="Times New Roman" w:hint="eastAsia"/>
          <w:color w:val="000000" w:themeColor="text1"/>
          <w:kern w:val="0"/>
          <w:sz w:val="24"/>
          <w:szCs w:val="21"/>
        </w:rPr>
        <w:t>单位</w:t>
      </w:r>
      <w:r w:rsidR="009F7152" w:rsidRPr="008C05F8">
        <w:rPr>
          <w:rFonts w:ascii="Times New Roman" w:eastAsia="仿宋" w:hAnsi="Times New Roman" w:cs="Times New Roman"/>
          <w:color w:val="000000" w:themeColor="text1"/>
          <w:kern w:val="0"/>
          <w:sz w:val="24"/>
          <w:szCs w:val="21"/>
        </w:rPr>
        <w:t>合同管理规定，负责组织对工程总承包合同的履行，并对分包合同的履行实施监督和控制</w:t>
      </w:r>
      <w:r w:rsidR="009F7152" w:rsidRPr="008C05F8">
        <w:rPr>
          <w:rFonts w:ascii="Times New Roman" w:eastAsia="仿宋" w:hAnsi="Times New Roman" w:cs="Times New Roman" w:hint="eastAsia"/>
          <w:color w:val="000000" w:themeColor="text1"/>
          <w:kern w:val="0"/>
          <w:sz w:val="24"/>
          <w:szCs w:val="21"/>
        </w:rPr>
        <w:t>，并应做好合同档案管理</w:t>
      </w:r>
      <w:r w:rsidR="009F7152" w:rsidRPr="008C05F8">
        <w:rPr>
          <w:rFonts w:ascii="Times New Roman" w:eastAsia="仿宋" w:hAnsi="Times New Roman" w:cs="Times New Roman"/>
          <w:color w:val="000000" w:themeColor="text1"/>
          <w:kern w:val="0"/>
          <w:sz w:val="24"/>
          <w:szCs w:val="21"/>
        </w:rPr>
        <w:t>。</w:t>
      </w:r>
    </w:p>
    <w:p w14:paraId="6C83450E" w14:textId="70D5F797" w:rsidR="0098654D" w:rsidRPr="00EA7DA1" w:rsidRDefault="009F7152" w:rsidP="000B1125">
      <w:pPr>
        <w:widowControl/>
        <w:spacing w:line="360" w:lineRule="auto"/>
        <w:rPr>
          <w:rFonts w:ascii="Times New Roman" w:eastAsia="宋体" w:hAnsi="Times New Roman" w:cs="Times New Roman"/>
          <w:color w:val="000000" w:themeColor="text1"/>
          <w:kern w:val="0"/>
          <w:sz w:val="24"/>
          <w:szCs w:val="24"/>
        </w:rPr>
      </w:pPr>
      <w:bookmarkStart w:id="45" w:name="_Toc145939192"/>
      <w:r w:rsidRPr="00A27F19">
        <w:rPr>
          <w:rFonts w:ascii="Times New Roman" w:hAnsi="Times New Roman" w:cs="Times New Roman" w:hint="eastAsia"/>
          <w:b/>
          <w:bCs/>
          <w:sz w:val="24"/>
          <w:szCs w:val="24"/>
        </w:rPr>
        <w:t>3</w:t>
      </w:r>
      <w:r w:rsidRPr="00A27F19">
        <w:rPr>
          <w:rFonts w:ascii="Times New Roman" w:hAnsi="Times New Roman" w:cs="Times New Roman"/>
          <w:b/>
          <w:bCs/>
          <w:sz w:val="24"/>
          <w:szCs w:val="24"/>
        </w:rPr>
        <w:t>.5.2</w:t>
      </w:r>
      <w:r w:rsidRPr="00A27F19">
        <w:rPr>
          <w:rFonts w:ascii="Times New Roman" w:hAnsi="Times New Roman" w:cs="Times New Roman" w:hint="eastAsia"/>
          <w:b/>
          <w:bCs/>
          <w:sz w:val="24"/>
          <w:szCs w:val="24"/>
        </w:rPr>
        <w:t xml:space="preserve">  </w:t>
      </w:r>
      <w:r w:rsidR="0098654D" w:rsidRPr="00EA7DA1">
        <w:rPr>
          <w:rFonts w:ascii="Times New Roman" w:eastAsia="宋体" w:hAnsi="Times New Roman" w:cs="Times New Roman" w:hint="eastAsia"/>
          <w:color w:val="000000" w:themeColor="text1"/>
          <w:kern w:val="0"/>
          <w:sz w:val="24"/>
          <w:szCs w:val="24"/>
        </w:rPr>
        <w:t>工程总承包单位</w:t>
      </w:r>
      <w:r w:rsidRPr="00EA7DA1">
        <w:rPr>
          <w:rFonts w:ascii="Times New Roman" w:eastAsia="宋体" w:hAnsi="Times New Roman" w:cs="Times New Roman" w:hint="eastAsia"/>
          <w:color w:val="000000" w:themeColor="text1"/>
          <w:kern w:val="0"/>
          <w:sz w:val="24"/>
          <w:szCs w:val="24"/>
        </w:rPr>
        <w:t>应配备合同管理人员</w:t>
      </w:r>
      <w:r w:rsidR="0098654D" w:rsidRPr="00EA7DA1">
        <w:rPr>
          <w:rFonts w:ascii="Times New Roman" w:eastAsia="宋体" w:hAnsi="Times New Roman" w:cs="Times New Roman" w:hint="eastAsia"/>
          <w:color w:val="000000" w:themeColor="text1"/>
          <w:kern w:val="0"/>
          <w:sz w:val="24"/>
          <w:szCs w:val="24"/>
        </w:rPr>
        <w:t>。</w:t>
      </w:r>
    </w:p>
    <w:p w14:paraId="61D1DBA7" w14:textId="6F2B85B1" w:rsidR="009F7152" w:rsidRPr="008C05F8" w:rsidRDefault="0098654D" w:rsidP="00EA7DA1">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w:t>
      </w:r>
      <w:r w:rsidR="009F7152" w:rsidRPr="008C05F8">
        <w:rPr>
          <w:rFonts w:ascii="Times New Roman" w:eastAsia="仿宋" w:hAnsi="Times New Roman" w:cs="Times New Roman"/>
          <w:color w:val="000000" w:themeColor="text1"/>
          <w:kern w:val="0"/>
          <w:sz w:val="24"/>
          <w:szCs w:val="21"/>
        </w:rPr>
        <w:t>合同管理</w:t>
      </w:r>
      <w:r w:rsidR="009F7152" w:rsidRPr="008C05F8">
        <w:rPr>
          <w:rFonts w:ascii="Times New Roman" w:eastAsia="仿宋" w:hAnsi="Times New Roman" w:cs="Times New Roman" w:hint="eastAsia"/>
          <w:color w:val="000000" w:themeColor="text1"/>
          <w:kern w:val="0"/>
          <w:sz w:val="24"/>
          <w:szCs w:val="21"/>
        </w:rPr>
        <w:t>人员</w:t>
      </w:r>
      <w:r w:rsidR="009F7152" w:rsidRPr="008C05F8">
        <w:rPr>
          <w:rFonts w:ascii="Times New Roman" w:eastAsia="仿宋" w:hAnsi="Times New Roman" w:cs="Times New Roman"/>
          <w:color w:val="000000" w:themeColor="text1"/>
          <w:kern w:val="0"/>
          <w:sz w:val="24"/>
          <w:szCs w:val="21"/>
        </w:rPr>
        <w:t>应记录、收集、整理所涉及到的各种文件，</w:t>
      </w:r>
      <w:r w:rsidR="009F7152" w:rsidRPr="008C05F8">
        <w:rPr>
          <w:rFonts w:ascii="Times New Roman" w:eastAsia="仿宋" w:hAnsi="Times New Roman" w:cs="Times New Roman" w:hint="eastAsia"/>
          <w:color w:val="000000" w:themeColor="text1"/>
          <w:kern w:val="0"/>
          <w:sz w:val="24"/>
          <w:szCs w:val="21"/>
        </w:rPr>
        <w:t>宜按照</w:t>
      </w:r>
      <w:r w:rsidR="009F7152" w:rsidRPr="008C05F8">
        <w:rPr>
          <w:rFonts w:ascii="Times New Roman" w:eastAsia="仿宋" w:hAnsi="Times New Roman" w:cs="Times New Roman"/>
          <w:color w:val="000000" w:themeColor="text1"/>
          <w:kern w:val="0"/>
          <w:sz w:val="24"/>
          <w:szCs w:val="21"/>
        </w:rPr>
        <w:t>图纸、各种计划、技术说明、规范和业主的变更指令</w:t>
      </w:r>
      <w:r w:rsidR="009F7152" w:rsidRPr="008C05F8">
        <w:rPr>
          <w:rFonts w:ascii="Times New Roman" w:eastAsia="仿宋" w:hAnsi="Times New Roman" w:cs="Times New Roman" w:hint="eastAsia"/>
          <w:color w:val="000000" w:themeColor="text1"/>
          <w:kern w:val="0"/>
          <w:sz w:val="24"/>
          <w:szCs w:val="21"/>
        </w:rPr>
        <w:t>分类汇总</w:t>
      </w:r>
      <w:r w:rsidR="009F7152" w:rsidRPr="008C05F8">
        <w:rPr>
          <w:rFonts w:ascii="Times New Roman" w:eastAsia="仿宋" w:hAnsi="Times New Roman" w:cs="Times New Roman"/>
          <w:color w:val="000000" w:themeColor="text1"/>
          <w:kern w:val="0"/>
          <w:sz w:val="24"/>
          <w:szCs w:val="21"/>
        </w:rPr>
        <w:t>，并对变更部分的内容进行审查和分析</w:t>
      </w:r>
      <w:bookmarkEnd w:id="45"/>
      <w:r w:rsidR="009F7152" w:rsidRPr="008C05F8">
        <w:rPr>
          <w:rFonts w:ascii="Times New Roman" w:eastAsia="仿宋" w:hAnsi="Times New Roman" w:cs="Times New Roman" w:hint="eastAsia"/>
          <w:color w:val="000000" w:themeColor="text1"/>
          <w:kern w:val="0"/>
          <w:sz w:val="24"/>
          <w:szCs w:val="21"/>
        </w:rPr>
        <w:t>，并应对签约对方是否具备合法的身份资格、是否具备履行合同的相应能力和条件等进行审核；并应当对履约情况进行管理、分析，协调各部门的联系，避免信息阻滞。</w:t>
      </w:r>
    </w:p>
    <w:p w14:paraId="4AE4744D" w14:textId="77777777" w:rsidR="009F7152" w:rsidRPr="00EA7DA1" w:rsidRDefault="009F7152" w:rsidP="000B1125">
      <w:pPr>
        <w:widowControl/>
        <w:spacing w:line="360" w:lineRule="auto"/>
        <w:rPr>
          <w:rFonts w:ascii="Times New Roman" w:eastAsia="宋体" w:hAnsi="Times New Roman" w:cs="Times New Roman"/>
          <w:color w:val="000000" w:themeColor="text1"/>
          <w:kern w:val="0"/>
          <w:sz w:val="24"/>
          <w:szCs w:val="24"/>
        </w:rPr>
      </w:pPr>
      <w:bookmarkStart w:id="46" w:name="_Toc56865065"/>
      <w:bookmarkStart w:id="47" w:name="_Toc56866198"/>
      <w:bookmarkStart w:id="48" w:name="_Toc57635796"/>
      <w:bookmarkStart w:id="49" w:name="_Toc145939193"/>
      <w:r w:rsidRPr="00A27F19">
        <w:rPr>
          <w:rFonts w:ascii="Times New Roman" w:hAnsi="Times New Roman" w:cs="Times New Roman"/>
          <w:b/>
          <w:bCs/>
          <w:sz w:val="24"/>
          <w:szCs w:val="24"/>
        </w:rPr>
        <w:t>3.5.</w:t>
      </w:r>
      <w:bookmarkEnd w:id="46"/>
      <w:bookmarkEnd w:id="47"/>
      <w:bookmarkEnd w:id="48"/>
      <w:r w:rsidRPr="00A27F19">
        <w:rPr>
          <w:rFonts w:ascii="Times New Roman" w:hAnsi="Times New Roman" w:cs="Times New Roman"/>
          <w:b/>
          <w:bCs/>
          <w:sz w:val="24"/>
          <w:szCs w:val="24"/>
        </w:rPr>
        <w:t>3</w:t>
      </w:r>
      <w:r w:rsidRPr="00A27F19">
        <w:rPr>
          <w:rFonts w:ascii="Times New Roman" w:hAnsi="Times New Roman" w:cs="Times New Roman" w:hint="eastAsia"/>
          <w:b/>
          <w:bCs/>
          <w:sz w:val="24"/>
          <w:szCs w:val="24"/>
        </w:rPr>
        <w:t xml:space="preserve">  </w:t>
      </w:r>
      <w:r w:rsidRPr="00EA7DA1">
        <w:rPr>
          <w:rFonts w:ascii="Times New Roman" w:eastAsia="宋体" w:hAnsi="Times New Roman" w:cs="Times New Roman"/>
          <w:color w:val="000000" w:themeColor="text1"/>
          <w:kern w:val="0"/>
          <w:sz w:val="24"/>
          <w:szCs w:val="24"/>
        </w:rPr>
        <w:t>合同文件的编制</w:t>
      </w:r>
      <w:r w:rsidRPr="00EA7DA1">
        <w:rPr>
          <w:rFonts w:ascii="Times New Roman" w:eastAsia="宋体" w:hAnsi="Times New Roman" w:cs="Times New Roman" w:hint="eastAsia"/>
          <w:color w:val="000000" w:themeColor="text1"/>
          <w:kern w:val="0"/>
          <w:sz w:val="24"/>
          <w:szCs w:val="24"/>
        </w:rPr>
        <w:t>宜</w:t>
      </w:r>
      <w:r w:rsidRPr="00EA7DA1">
        <w:rPr>
          <w:rFonts w:ascii="Times New Roman" w:eastAsia="宋体" w:hAnsi="Times New Roman" w:cs="Times New Roman"/>
          <w:color w:val="000000" w:themeColor="text1"/>
          <w:kern w:val="0"/>
          <w:sz w:val="24"/>
          <w:szCs w:val="24"/>
        </w:rPr>
        <w:t>包含下列内容：</w:t>
      </w:r>
      <w:bookmarkEnd w:id="49"/>
    </w:p>
    <w:p w14:paraId="394E979F" w14:textId="77777777" w:rsidR="009F7152" w:rsidRPr="00EA7DA1" w:rsidRDefault="009F7152"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1</w:t>
      </w:r>
      <w:r w:rsidRPr="00EA7DA1">
        <w:rPr>
          <w:rFonts w:eastAsia="宋体"/>
          <w:color w:val="000000" w:themeColor="text1"/>
          <w:kern w:val="0"/>
          <w:szCs w:val="24"/>
        </w:rPr>
        <w:t xml:space="preserve">  </w:t>
      </w:r>
      <w:r w:rsidRPr="00EA7DA1">
        <w:rPr>
          <w:rFonts w:eastAsia="宋体"/>
          <w:color w:val="000000" w:themeColor="text1"/>
          <w:kern w:val="0"/>
          <w:szCs w:val="24"/>
        </w:rPr>
        <w:t>合同协议书（</w:t>
      </w:r>
      <w:r w:rsidRPr="00EA7DA1">
        <w:rPr>
          <w:rFonts w:eastAsia="宋体" w:hint="eastAsia"/>
          <w:color w:val="000000" w:themeColor="text1"/>
          <w:kern w:val="0"/>
          <w:szCs w:val="24"/>
        </w:rPr>
        <w:t>应包含</w:t>
      </w:r>
      <w:r w:rsidRPr="00EA7DA1">
        <w:rPr>
          <w:rFonts w:eastAsia="宋体"/>
          <w:color w:val="000000" w:themeColor="text1"/>
          <w:kern w:val="0"/>
          <w:szCs w:val="24"/>
        </w:rPr>
        <w:t>工程概况、工程承包范围、合同工期、质量标准、合同价格、付款时间、工程质保期及质保开始</w:t>
      </w:r>
      <w:r w:rsidRPr="00EA7DA1">
        <w:rPr>
          <w:rFonts w:eastAsia="宋体"/>
          <w:color w:val="000000" w:themeColor="text1"/>
          <w:kern w:val="0"/>
          <w:szCs w:val="24"/>
        </w:rPr>
        <w:t>/</w:t>
      </w:r>
      <w:r w:rsidRPr="00EA7DA1">
        <w:rPr>
          <w:rFonts w:eastAsia="宋体"/>
          <w:color w:val="000000" w:themeColor="text1"/>
          <w:kern w:val="0"/>
          <w:szCs w:val="24"/>
        </w:rPr>
        <w:t>结束的时间组成合同的文件及解释顺序、合同生效等）</w:t>
      </w:r>
      <w:r w:rsidRPr="00EA7DA1">
        <w:rPr>
          <w:rFonts w:eastAsia="宋体" w:hint="eastAsia"/>
          <w:color w:val="000000" w:themeColor="text1"/>
          <w:kern w:val="0"/>
          <w:szCs w:val="24"/>
        </w:rPr>
        <w:t>；</w:t>
      </w:r>
    </w:p>
    <w:p w14:paraId="171B8CF3" w14:textId="77777777" w:rsidR="009F7152" w:rsidRPr="00EA7DA1" w:rsidRDefault="009F7152"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2</w:t>
      </w:r>
      <w:r w:rsidRPr="00EA7DA1">
        <w:rPr>
          <w:rFonts w:eastAsia="宋体"/>
          <w:color w:val="000000" w:themeColor="text1"/>
          <w:kern w:val="0"/>
          <w:szCs w:val="24"/>
        </w:rPr>
        <w:t xml:space="preserve">  </w:t>
      </w:r>
      <w:r w:rsidRPr="00EA7DA1">
        <w:rPr>
          <w:rFonts w:eastAsia="宋体"/>
          <w:color w:val="000000" w:themeColor="text1"/>
          <w:kern w:val="0"/>
          <w:szCs w:val="24"/>
        </w:rPr>
        <w:t>中标通知书（如果没有向中标包商发出中标通知书，则无此项）</w:t>
      </w:r>
      <w:r w:rsidRPr="00EA7DA1">
        <w:rPr>
          <w:rFonts w:eastAsia="宋体" w:hint="eastAsia"/>
          <w:color w:val="000000" w:themeColor="text1"/>
          <w:kern w:val="0"/>
          <w:szCs w:val="24"/>
        </w:rPr>
        <w:t>；</w:t>
      </w:r>
    </w:p>
    <w:p w14:paraId="16FB061E" w14:textId="77777777" w:rsidR="009F7152" w:rsidRPr="00EA7DA1" w:rsidRDefault="009F7152"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3</w:t>
      </w:r>
      <w:r w:rsidRPr="00EA7DA1">
        <w:rPr>
          <w:rFonts w:eastAsia="宋体"/>
          <w:color w:val="000000" w:themeColor="text1"/>
          <w:kern w:val="0"/>
          <w:szCs w:val="24"/>
        </w:rPr>
        <w:t xml:space="preserve">  </w:t>
      </w:r>
      <w:r w:rsidRPr="00EA7DA1">
        <w:rPr>
          <w:rFonts w:eastAsia="宋体"/>
          <w:color w:val="000000" w:themeColor="text1"/>
          <w:kern w:val="0"/>
          <w:szCs w:val="24"/>
        </w:rPr>
        <w:t>招标补遗、答疑、澄清文件（招标补遗图纸及文件、招标答疑文件、投标澄清文件及澄清会议记录等）</w:t>
      </w:r>
      <w:r w:rsidRPr="00EA7DA1">
        <w:rPr>
          <w:rFonts w:eastAsia="宋体" w:hint="eastAsia"/>
          <w:color w:val="000000" w:themeColor="text1"/>
          <w:kern w:val="0"/>
          <w:szCs w:val="24"/>
        </w:rPr>
        <w:t>；</w:t>
      </w:r>
    </w:p>
    <w:p w14:paraId="37267D72" w14:textId="77777777" w:rsidR="009F7152" w:rsidRPr="00EA7DA1" w:rsidRDefault="009F7152"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 xml:space="preserve">4  </w:t>
      </w:r>
      <w:r w:rsidRPr="00020FA9">
        <w:rPr>
          <w:rFonts w:eastAsia="宋体"/>
          <w:bCs/>
          <w:color w:val="000000" w:themeColor="text1"/>
          <w:kern w:val="0"/>
          <w:szCs w:val="21"/>
        </w:rPr>
        <w:t>合同专用</w:t>
      </w:r>
      <w:r w:rsidRPr="00EA7DA1">
        <w:rPr>
          <w:rFonts w:eastAsia="宋体"/>
          <w:color w:val="000000" w:themeColor="text1"/>
          <w:kern w:val="0"/>
          <w:szCs w:val="24"/>
        </w:rPr>
        <w:t>条款</w:t>
      </w:r>
      <w:r w:rsidRPr="00EA7DA1">
        <w:rPr>
          <w:rFonts w:eastAsia="宋体" w:hint="eastAsia"/>
          <w:color w:val="000000" w:themeColor="text1"/>
          <w:kern w:val="0"/>
          <w:szCs w:val="24"/>
        </w:rPr>
        <w:t>；</w:t>
      </w:r>
    </w:p>
    <w:p w14:paraId="5AA7625E" w14:textId="77777777" w:rsidR="009F7152" w:rsidRPr="00020FA9" w:rsidRDefault="009F7152"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5  </w:t>
      </w:r>
      <w:r w:rsidRPr="00020FA9">
        <w:rPr>
          <w:rFonts w:eastAsia="宋体"/>
          <w:bCs/>
          <w:color w:val="000000" w:themeColor="text1"/>
          <w:kern w:val="0"/>
          <w:szCs w:val="21"/>
        </w:rPr>
        <w:t>合同通用条款</w:t>
      </w:r>
      <w:r w:rsidRPr="00020FA9">
        <w:rPr>
          <w:rFonts w:eastAsia="宋体" w:hint="eastAsia"/>
          <w:bCs/>
          <w:color w:val="000000" w:themeColor="text1"/>
          <w:kern w:val="0"/>
          <w:szCs w:val="21"/>
        </w:rPr>
        <w:t>；</w:t>
      </w:r>
    </w:p>
    <w:p w14:paraId="627595D3" w14:textId="77777777" w:rsidR="009F7152" w:rsidRPr="00020FA9" w:rsidRDefault="009F7152"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6  </w:t>
      </w:r>
      <w:r w:rsidRPr="00020FA9">
        <w:rPr>
          <w:rFonts w:eastAsia="宋体"/>
          <w:bCs/>
          <w:color w:val="000000" w:themeColor="text1"/>
          <w:kern w:val="0"/>
          <w:szCs w:val="21"/>
        </w:rPr>
        <w:t>包定义</w:t>
      </w:r>
      <w:r w:rsidRPr="002B5BDD">
        <w:rPr>
          <w:rFonts w:eastAsia="宋体"/>
          <w:color w:val="000000" w:themeColor="text1"/>
          <w:kern w:val="0"/>
          <w:szCs w:val="24"/>
        </w:rPr>
        <w:t>文件</w:t>
      </w:r>
      <w:r w:rsidRPr="00020FA9">
        <w:rPr>
          <w:rFonts w:eastAsia="宋体"/>
          <w:bCs/>
          <w:color w:val="000000" w:themeColor="text1"/>
          <w:kern w:val="0"/>
          <w:szCs w:val="21"/>
        </w:rPr>
        <w:t>及技术规格书</w:t>
      </w:r>
      <w:r w:rsidRPr="00020FA9">
        <w:rPr>
          <w:rFonts w:eastAsia="宋体" w:hint="eastAsia"/>
          <w:bCs/>
          <w:color w:val="000000" w:themeColor="text1"/>
          <w:kern w:val="0"/>
          <w:szCs w:val="21"/>
        </w:rPr>
        <w:t>；</w:t>
      </w:r>
    </w:p>
    <w:p w14:paraId="5401AC26" w14:textId="77777777" w:rsidR="009F7152" w:rsidRPr="00020FA9" w:rsidRDefault="009F7152"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7  </w:t>
      </w:r>
      <w:r w:rsidRPr="00020FA9">
        <w:rPr>
          <w:rFonts w:eastAsia="宋体"/>
          <w:bCs/>
          <w:color w:val="000000" w:themeColor="text1"/>
          <w:kern w:val="0"/>
          <w:szCs w:val="21"/>
        </w:rPr>
        <w:t>投标报价函及工程量报价清单</w:t>
      </w:r>
      <w:r w:rsidRPr="00020FA9">
        <w:rPr>
          <w:rFonts w:eastAsia="宋体" w:hint="eastAsia"/>
          <w:bCs/>
          <w:color w:val="000000" w:themeColor="text1"/>
          <w:kern w:val="0"/>
          <w:szCs w:val="21"/>
        </w:rPr>
        <w:t>；</w:t>
      </w:r>
    </w:p>
    <w:p w14:paraId="5F36083E" w14:textId="77777777" w:rsidR="009F7152" w:rsidRPr="00EA7DA1" w:rsidRDefault="009F7152"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 xml:space="preserve">8 </w:t>
      </w:r>
      <w:r w:rsidRPr="00EA7DA1">
        <w:rPr>
          <w:rFonts w:eastAsia="宋体"/>
          <w:color w:val="000000" w:themeColor="text1"/>
          <w:kern w:val="0"/>
          <w:szCs w:val="24"/>
        </w:rPr>
        <w:t xml:space="preserve"> </w:t>
      </w:r>
      <w:r w:rsidRPr="00EA7DA1">
        <w:rPr>
          <w:rFonts w:eastAsia="宋体"/>
          <w:color w:val="000000" w:themeColor="text1"/>
          <w:kern w:val="0"/>
          <w:szCs w:val="24"/>
        </w:rPr>
        <w:t>合同附件（履约保函及预付款保函格式、安全协议书、</w:t>
      </w:r>
      <w:r w:rsidRPr="00EA7DA1">
        <w:rPr>
          <w:rFonts w:eastAsia="宋体" w:hint="eastAsia"/>
          <w:color w:val="000000" w:themeColor="text1"/>
          <w:kern w:val="0"/>
          <w:szCs w:val="24"/>
        </w:rPr>
        <w:t>环境保护协议书、</w:t>
      </w:r>
      <w:r w:rsidRPr="00EA7DA1">
        <w:rPr>
          <w:rFonts w:eastAsia="宋体"/>
          <w:color w:val="000000" w:themeColor="text1"/>
          <w:kern w:val="0"/>
          <w:szCs w:val="24"/>
        </w:rPr>
        <w:t>保密协议书、工程质量保修书）</w:t>
      </w:r>
      <w:r w:rsidRPr="00EA7DA1">
        <w:rPr>
          <w:rFonts w:eastAsia="宋体" w:hint="eastAsia"/>
          <w:color w:val="000000" w:themeColor="text1"/>
          <w:kern w:val="0"/>
          <w:szCs w:val="24"/>
        </w:rPr>
        <w:t>；</w:t>
      </w:r>
    </w:p>
    <w:p w14:paraId="36E71594" w14:textId="77777777" w:rsidR="009F7152" w:rsidRPr="00020FA9" w:rsidRDefault="009F7152"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9  </w:t>
      </w:r>
      <w:r w:rsidRPr="00020FA9">
        <w:rPr>
          <w:rFonts w:eastAsia="宋体"/>
          <w:bCs/>
          <w:color w:val="000000" w:themeColor="text1"/>
          <w:kern w:val="0"/>
          <w:szCs w:val="21"/>
        </w:rPr>
        <w:t>招标文件及招标图纸</w:t>
      </w:r>
      <w:r w:rsidRPr="00020FA9">
        <w:rPr>
          <w:rFonts w:eastAsia="宋体" w:hint="eastAsia"/>
          <w:bCs/>
          <w:color w:val="000000" w:themeColor="text1"/>
          <w:kern w:val="0"/>
          <w:szCs w:val="21"/>
        </w:rPr>
        <w:t>；</w:t>
      </w:r>
    </w:p>
    <w:p w14:paraId="5A33AD8C" w14:textId="77777777" w:rsidR="009F7152" w:rsidRPr="00020FA9" w:rsidRDefault="009F7152"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10  </w:t>
      </w:r>
      <w:r w:rsidRPr="00020FA9">
        <w:rPr>
          <w:rFonts w:eastAsia="宋体"/>
          <w:bCs/>
          <w:color w:val="000000" w:themeColor="text1"/>
          <w:kern w:val="0"/>
          <w:szCs w:val="21"/>
        </w:rPr>
        <w:t>投标</w:t>
      </w:r>
      <w:r w:rsidRPr="002B5BDD">
        <w:rPr>
          <w:rFonts w:eastAsia="宋体"/>
          <w:color w:val="000000" w:themeColor="text1"/>
          <w:kern w:val="0"/>
          <w:szCs w:val="24"/>
        </w:rPr>
        <w:t>文件</w:t>
      </w:r>
      <w:r w:rsidRPr="00020FA9">
        <w:rPr>
          <w:rFonts w:eastAsia="宋体" w:hint="eastAsia"/>
          <w:bCs/>
          <w:color w:val="000000" w:themeColor="text1"/>
          <w:kern w:val="0"/>
          <w:szCs w:val="21"/>
        </w:rPr>
        <w:t>；</w:t>
      </w:r>
    </w:p>
    <w:p w14:paraId="0B95CB73" w14:textId="77777777" w:rsidR="009F7152" w:rsidRPr="00EA7DA1" w:rsidRDefault="009F7152"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 xml:space="preserve">11 </w:t>
      </w:r>
      <w:r w:rsidRPr="00EA7DA1">
        <w:rPr>
          <w:rFonts w:eastAsia="宋体"/>
          <w:color w:val="000000" w:themeColor="text1"/>
          <w:kern w:val="0"/>
          <w:szCs w:val="24"/>
        </w:rPr>
        <w:t xml:space="preserve"> </w:t>
      </w:r>
      <w:r w:rsidRPr="00EA7DA1">
        <w:rPr>
          <w:rFonts w:eastAsia="宋体"/>
          <w:color w:val="000000" w:themeColor="text1"/>
          <w:kern w:val="0"/>
          <w:szCs w:val="24"/>
        </w:rPr>
        <w:t>合同附录（工程项目施工通用要求、个人安全装备要求、环境健康安全管理程序、施工质量手册）</w:t>
      </w:r>
      <w:bookmarkStart w:id="50" w:name="_Toc56865066"/>
      <w:bookmarkStart w:id="51" w:name="_Toc56866199"/>
      <w:bookmarkStart w:id="52" w:name="_Toc57635797"/>
      <w:bookmarkStart w:id="53" w:name="_Toc145939194"/>
      <w:r w:rsidRPr="00EA7DA1">
        <w:rPr>
          <w:rFonts w:eastAsia="宋体" w:hint="eastAsia"/>
          <w:color w:val="000000" w:themeColor="text1"/>
          <w:kern w:val="0"/>
          <w:szCs w:val="24"/>
        </w:rPr>
        <w:t>。</w:t>
      </w:r>
    </w:p>
    <w:p w14:paraId="0CAAAA5C" w14:textId="006984AE" w:rsidR="009F7152" w:rsidRPr="00EA7DA1" w:rsidRDefault="009F7152"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t>3.5.4</w:t>
      </w:r>
      <w:r w:rsidRPr="00A27F19">
        <w:rPr>
          <w:rFonts w:ascii="Times New Roman" w:hAnsi="Times New Roman" w:cs="Times New Roman" w:hint="eastAsia"/>
          <w:b/>
          <w:bCs/>
          <w:sz w:val="24"/>
          <w:szCs w:val="24"/>
        </w:rPr>
        <w:t xml:space="preserve"> </w:t>
      </w:r>
      <w:r w:rsidR="005844C6">
        <w:rPr>
          <w:rFonts w:ascii="Times New Roman" w:hAnsi="Times New Roman" w:cs="Times New Roman"/>
          <w:b/>
          <w:bCs/>
          <w:sz w:val="24"/>
          <w:szCs w:val="24"/>
        </w:rPr>
        <w:t xml:space="preserve"> </w:t>
      </w:r>
      <w:r w:rsidRPr="00EA7DA1">
        <w:rPr>
          <w:rFonts w:ascii="Times New Roman" w:eastAsia="宋体" w:hAnsi="Times New Roman" w:cs="Times New Roman"/>
          <w:color w:val="000000" w:themeColor="text1"/>
          <w:kern w:val="0"/>
          <w:sz w:val="24"/>
          <w:szCs w:val="24"/>
        </w:rPr>
        <w:t>合同管理风险识别</w:t>
      </w:r>
      <w:bookmarkEnd w:id="50"/>
      <w:bookmarkEnd w:id="51"/>
      <w:bookmarkEnd w:id="52"/>
      <w:r w:rsidR="0098654D" w:rsidRPr="00EA7DA1">
        <w:rPr>
          <w:rFonts w:ascii="Times New Roman" w:eastAsia="宋体" w:hAnsi="Times New Roman" w:cs="Times New Roman" w:hint="eastAsia"/>
          <w:color w:val="000000" w:themeColor="text1"/>
          <w:kern w:val="0"/>
          <w:sz w:val="24"/>
          <w:szCs w:val="24"/>
        </w:rPr>
        <w:t>宜</w:t>
      </w:r>
      <w:r w:rsidRPr="00EA7DA1">
        <w:rPr>
          <w:rFonts w:ascii="Times New Roman" w:eastAsia="宋体" w:hAnsi="Times New Roman" w:cs="Times New Roman" w:hint="eastAsia"/>
          <w:color w:val="000000" w:themeColor="text1"/>
          <w:kern w:val="0"/>
          <w:sz w:val="24"/>
          <w:szCs w:val="24"/>
        </w:rPr>
        <w:t>符合以下规定：</w:t>
      </w:r>
      <w:bookmarkEnd w:id="53"/>
    </w:p>
    <w:p w14:paraId="0A564C03" w14:textId="77777777" w:rsidR="009F7152" w:rsidRPr="00020FA9" w:rsidRDefault="009F7152"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lastRenderedPageBreak/>
        <w:t xml:space="preserve">1  </w:t>
      </w:r>
      <w:r w:rsidRPr="00020FA9">
        <w:rPr>
          <w:rFonts w:eastAsia="宋体" w:hint="eastAsia"/>
          <w:bCs/>
          <w:color w:val="000000" w:themeColor="text1"/>
          <w:kern w:val="0"/>
          <w:szCs w:val="21"/>
        </w:rPr>
        <w:t>项目</w:t>
      </w:r>
      <w:r w:rsidRPr="002B5BDD">
        <w:rPr>
          <w:rFonts w:eastAsia="宋体" w:hint="eastAsia"/>
          <w:color w:val="000000" w:themeColor="text1"/>
          <w:kern w:val="0"/>
          <w:szCs w:val="24"/>
        </w:rPr>
        <w:t>关系</w:t>
      </w:r>
      <w:r w:rsidRPr="00020FA9">
        <w:rPr>
          <w:rFonts w:eastAsia="宋体" w:hint="eastAsia"/>
          <w:bCs/>
          <w:color w:val="000000" w:themeColor="text1"/>
          <w:kern w:val="0"/>
          <w:szCs w:val="21"/>
        </w:rPr>
        <w:t>方，包括业主、合作单位的资信和履约能力，如</w:t>
      </w:r>
      <w:r w:rsidRPr="00020FA9">
        <w:rPr>
          <w:rFonts w:eastAsia="宋体"/>
          <w:bCs/>
          <w:color w:val="000000" w:themeColor="text1"/>
          <w:kern w:val="0"/>
          <w:szCs w:val="21"/>
        </w:rPr>
        <w:t>工程施工承包人不能严格履行投标承诺或者合同约定</w:t>
      </w:r>
      <w:r w:rsidRPr="00020FA9">
        <w:rPr>
          <w:rFonts w:eastAsia="宋体" w:hint="eastAsia"/>
          <w:bCs/>
          <w:color w:val="000000" w:themeColor="text1"/>
          <w:kern w:val="0"/>
          <w:szCs w:val="21"/>
        </w:rPr>
        <w:t>。</w:t>
      </w:r>
    </w:p>
    <w:p w14:paraId="2BAED899" w14:textId="77777777" w:rsidR="009F7152" w:rsidRPr="00EA7DA1" w:rsidRDefault="009F7152"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 xml:space="preserve">2 </w:t>
      </w:r>
      <w:r w:rsidRPr="00EA7DA1">
        <w:rPr>
          <w:rFonts w:eastAsia="宋体"/>
          <w:color w:val="000000" w:themeColor="text1"/>
          <w:kern w:val="0"/>
          <w:szCs w:val="24"/>
        </w:rPr>
        <w:t xml:space="preserve"> </w:t>
      </w:r>
      <w:r w:rsidRPr="00EA7DA1">
        <w:rPr>
          <w:rFonts w:eastAsia="宋体" w:hint="eastAsia"/>
          <w:color w:val="000000" w:themeColor="text1"/>
          <w:kern w:val="0"/>
          <w:szCs w:val="24"/>
        </w:rPr>
        <w:t>项目管理过程风险，如业主决策变化、合作单位索赔、</w:t>
      </w:r>
      <w:r w:rsidRPr="00EA7DA1">
        <w:rPr>
          <w:rFonts w:eastAsia="宋体"/>
          <w:color w:val="000000" w:themeColor="text1"/>
          <w:kern w:val="0"/>
          <w:szCs w:val="24"/>
        </w:rPr>
        <w:t>设备供应商无法按合同约定如期交付货物</w:t>
      </w:r>
      <w:r w:rsidRPr="00EA7DA1">
        <w:rPr>
          <w:rFonts w:eastAsia="宋体" w:hint="eastAsia"/>
          <w:color w:val="000000" w:themeColor="text1"/>
          <w:kern w:val="0"/>
          <w:szCs w:val="24"/>
        </w:rPr>
        <w:t>。</w:t>
      </w:r>
    </w:p>
    <w:p w14:paraId="6DB82053" w14:textId="77777777" w:rsidR="009F7152" w:rsidRPr="00020FA9" w:rsidRDefault="009F7152"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3  </w:t>
      </w:r>
      <w:r w:rsidRPr="00020FA9">
        <w:rPr>
          <w:rFonts w:eastAsia="宋体"/>
          <w:bCs/>
          <w:color w:val="000000" w:themeColor="text1"/>
          <w:kern w:val="0"/>
          <w:szCs w:val="21"/>
        </w:rPr>
        <w:t>已交付</w:t>
      </w:r>
      <w:r w:rsidRPr="002B5BDD">
        <w:rPr>
          <w:rFonts w:eastAsia="宋体"/>
          <w:color w:val="000000" w:themeColor="text1"/>
          <w:kern w:val="0"/>
          <w:szCs w:val="24"/>
        </w:rPr>
        <w:t>设备</w:t>
      </w:r>
      <w:r w:rsidRPr="00020FA9">
        <w:rPr>
          <w:rFonts w:eastAsia="宋体"/>
          <w:bCs/>
          <w:color w:val="000000" w:themeColor="text1"/>
          <w:kern w:val="0"/>
          <w:szCs w:val="21"/>
        </w:rPr>
        <w:t>在试车时发现需要纠正的较大缺陷。</w:t>
      </w:r>
    </w:p>
    <w:p w14:paraId="4BBCF993" w14:textId="77777777" w:rsidR="009F7152" w:rsidRPr="00020FA9" w:rsidRDefault="009F7152"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4</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外界环境的风险，如法律环境、自然条件等。</w:t>
      </w:r>
    </w:p>
    <w:p w14:paraId="2BBF6C1F" w14:textId="77777777" w:rsidR="009F7152" w:rsidRPr="00020FA9" w:rsidRDefault="009F7152"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5  </w:t>
      </w:r>
      <w:r w:rsidRPr="00020FA9">
        <w:rPr>
          <w:rFonts w:eastAsia="宋体" w:hint="eastAsia"/>
          <w:bCs/>
          <w:color w:val="000000" w:themeColor="text1"/>
          <w:kern w:val="0"/>
          <w:szCs w:val="21"/>
        </w:rPr>
        <w:t>工程技术和施工方案等方面的风险。</w:t>
      </w:r>
    </w:p>
    <w:p w14:paraId="69A3B46E" w14:textId="77777777" w:rsidR="009F7152" w:rsidRPr="00EA7DA1" w:rsidRDefault="009F7152" w:rsidP="002B5BDD">
      <w:pPr>
        <w:pStyle w:val="af0"/>
        <w:ind w:firstLineChars="200" w:firstLine="480"/>
        <w:rPr>
          <w:rFonts w:eastAsia="宋体"/>
          <w:color w:val="000000" w:themeColor="text1"/>
          <w:kern w:val="0"/>
          <w:szCs w:val="24"/>
        </w:rPr>
      </w:pPr>
      <w:r w:rsidRPr="00020FA9">
        <w:rPr>
          <w:rFonts w:eastAsia="宋体" w:hint="eastAsia"/>
          <w:bCs/>
          <w:color w:val="000000" w:themeColor="text1"/>
          <w:kern w:val="0"/>
          <w:szCs w:val="21"/>
        </w:rPr>
        <w:t>6</w:t>
      </w:r>
      <w:r w:rsidRPr="00020FA9">
        <w:rPr>
          <w:rFonts w:eastAsia="宋体"/>
          <w:bCs/>
          <w:color w:val="000000" w:themeColor="text1"/>
          <w:kern w:val="0"/>
          <w:szCs w:val="21"/>
        </w:rPr>
        <w:t xml:space="preserve">  </w:t>
      </w:r>
      <w:r w:rsidRPr="00EA7DA1">
        <w:rPr>
          <w:rFonts w:eastAsia="宋体" w:hint="eastAsia"/>
          <w:color w:val="000000" w:themeColor="text1"/>
          <w:kern w:val="0"/>
          <w:szCs w:val="24"/>
        </w:rPr>
        <w:t>其他风险因素。</w:t>
      </w:r>
    </w:p>
    <w:p w14:paraId="5AF8FF55" w14:textId="52902F0A" w:rsidR="0098654D" w:rsidRPr="00EA7DA1" w:rsidRDefault="009F7152"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3</w:t>
      </w:r>
      <w:r w:rsidRPr="00A27F19">
        <w:rPr>
          <w:rFonts w:ascii="Times New Roman" w:hAnsi="Times New Roman" w:cs="Times New Roman"/>
          <w:b/>
          <w:bCs/>
          <w:sz w:val="24"/>
          <w:szCs w:val="24"/>
        </w:rPr>
        <w:t>.5.5</w:t>
      </w:r>
      <w:r w:rsidR="005844C6">
        <w:rPr>
          <w:rFonts w:ascii="Times New Roman" w:hAnsi="Times New Roman" w:cs="Times New Roman"/>
          <w:b/>
          <w:bCs/>
          <w:sz w:val="24"/>
          <w:szCs w:val="24"/>
        </w:rPr>
        <w:t xml:space="preserve">  </w:t>
      </w:r>
      <w:r w:rsidR="0098654D" w:rsidRPr="00EA7DA1">
        <w:rPr>
          <w:rFonts w:ascii="Times New Roman" w:eastAsia="宋体" w:hAnsi="Times New Roman" w:cs="Times New Roman" w:hint="eastAsia"/>
          <w:color w:val="000000" w:themeColor="text1"/>
          <w:kern w:val="0"/>
          <w:sz w:val="24"/>
          <w:szCs w:val="24"/>
        </w:rPr>
        <w:t>工程总承包</w:t>
      </w:r>
      <w:r w:rsidRPr="00EA7DA1">
        <w:rPr>
          <w:rFonts w:ascii="Times New Roman" w:eastAsia="宋体" w:hAnsi="Times New Roman" w:cs="Times New Roman" w:hint="eastAsia"/>
          <w:color w:val="000000" w:themeColor="text1"/>
          <w:kern w:val="0"/>
          <w:sz w:val="24"/>
          <w:szCs w:val="24"/>
        </w:rPr>
        <w:t>应定期召开合同风险讨论会</w:t>
      </w:r>
      <w:r w:rsidR="0098654D" w:rsidRPr="00EA7DA1">
        <w:rPr>
          <w:rFonts w:ascii="Times New Roman" w:eastAsia="宋体" w:hAnsi="Times New Roman" w:cs="Times New Roman" w:hint="eastAsia"/>
          <w:color w:val="000000" w:themeColor="text1"/>
          <w:kern w:val="0"/>
          <w:sz w:val="24"/>
          <w:szCs w:val="24"/>
        </w:rPr>
        <w:t>。</w:t>
      </w:r>
    </w:p>
    <w:p w14:paraId="484DD1A1" w14:textId="287F6CF7" w:rsidR="009F7152" w:rsidRPr="008C05F8" w:rsidRDefault="0098654D" w:rsidP="00EA7DA1">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w:t>
      </w:r>
      <w:r w:rsidR="009F7152" w:rsidRPr="008C05F8">
        <w:rPr>
          <w:rFonts w:ascii="Times New Roman" w:eastAsia="仿宋" w:hAnsi="Times New Roman" w:cs="Times New Roman" w:hint="eastAsia"/>
          <w:color w:val="000000" w:themeColor="text1"/>
          <w:kern w:val="0"/>
          <w:sz w:val="24"/>
          <w:szCs w:val="21"/>
        </w:rPr>
        <w:t>对合同风险进行全面风险，并制定切实可行的对策和措施，充分做好风险的防范、转移和规避工作。</w:t>
      </w:r>
    </w:p>
    <w:p w14:paraId="6C6FD604" w14:textId="77777777" w:rsidR="009F7152" w:rsidRPr="00EA7DA1" w:rsidRDefault="009F7152"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t xml:space="preserve">3.5.6  </w:t>
      </w:r>
      <w:r w:rsidRPr="00EA7DA1">
        <w:rPr>
          <w:rFonts w:ascii="Times New Roman" w:eastAsia="宋体" w:hAnsi="Times New Roman" w:cs="Times New Roman" w:hint="eastAsia"/>
          <w:color w:val="000000" w:themeColor="text1"/>
          <w:kern w:val="0"/>
          <w:sz w:val="24"/>
          <w:szCs w:val="24"/>
        </w:rPr>
        <w:t>项目实施过程的合同变更和协议，应以书面形式订立，并成为合同的组成部分。</w:t>
      </w:r>
    </w:p>
    <w:p w14:paraId="38598C1E" w14:textId="77777777" w:rsidR="00F152C0" w:rsidRPr="00EA7DA1" w:rsidRDefault="009F7152"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t xml:space="preserve">3.5.7  </w:t>
      </w:r>
      <w:r w:rsidRPr="00EA7DA1">
        <w:rPr>
          <w:rFonts w:ascii="Times New Roman" w:eastAsia="宋体" w:hAnsi="Times New Roman" w:cs="Times New Roman" w:hint="eastAsia"/>
          <w:color w:val="000000" w:themeColor="text1"/>
          <w:kern w:val="0"/>
          <w:sz w:val="24"/>
          <w:szCs w:val="24"/>
        </w:rPr>
        <w:t>合同的在签订前应进行策划，分析掌握合同风险</w:t>
      </w:r>
      <w:r w:rsidR="00F152C0" w:rsidRPr="00EA7DA1">
        <w:rPr>
          <w:rFonts w:ascii="Times New Roman" w:eastAsia="宋体" w:hAnsi="Times New Roman" w:cs="Times New Roman" w:hint="eastAsia"/>
          <w:color w:val="000000" w:themeColor="text1"/>
          <w:kern w:val="0"/>
          <w:sz w:val="24"/>
          <w:szCs w:val="24"/>
        </w:rPr>
        <w:t>。</w:t>
      </w:r>
    </w:p>
    <w:p w14:paraId="519CA528" w14:textId="65F01ED7" w:rsidR="009F7152" w:rsidRPr="008C05F8" w:rsidRDefault="00F152C0" w:rsidP="00EA7DA1">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【条文说明】合同的在签订前应</w:t>
      </w:r>
      <w:r w:rsidR="009F7152" w:rsidRPr="008C05F8">
        <w:rPr>
          <w:rFonts w:ascii="Times New Roman" w:eastAsia="仿宋" w:hAnsi="Times New Roman" w:cs="Times New Roman" w:hint="eastAsia"/>
          <w:color w:val="000000" w:themeColor="text1"/>
          <w:kern w:val="0"/>
          <w:sz w:val="24"/>
          <w:szCs w:val="21"/>
        </w:rPr>
        <w:t>制定谈判策略，确定谈判小组，选择谈判时机，控制谈判进程，保证合同谈判达到预期目标。</w:t>
      </w:r>
    </w:p>
    <w:p w14:paraId="02565FA2" w14:textId="77777777" w:rsidR="006C52DC" w:rsidRPr="00EA7DA1" w:rsidRDefault="009F7152"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t>3.5.</w:t>
      </w:r>
      <w:r w:rsidR="00F152C0" w:rsidRPr="00A27F19">
        <w:rPr>
          <w:rFonts w:ascii="Times New Roman" w:hAnsi="Times New Roman" w:cs="Times New Roman"/>
          <w:b/>
          <w:bCs/>
          <w:sz w:val="24"/>
          <w:szCs w:val="24"/>
        </w:rPr>
        <w:t>8</w:t>
      </w:r>
      <w:r w:rsidRPr="00A27F19">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合同的起草及签订时针对专业技术部分内容应由</w:t>
      </w:r>
      <w:r w:rsidR="006C52DC" w:rsidRPr="00EA7DA1">
        <w:rPr>
          <w:rFonts w:ascii="Times New Roman" w:eastAsia="宋体" w:hAnsi="Times New Roman" w:cs="Times New Roman" w:hint="eastAsia"/>
          <w:color w:val="000000" w:themeColor="text1"/>
          <w:kern w:val="0"/>
          <w:sz w:val="24"/>
          <w:szCs w:val="24"/>
        </w:rPr>
        <w:t>工程总承包单位的</w:t>
      </w:r>
      <w:r w:rsidRPr="00EA7DA1">
        <w:rPr>
          <w:rFonts w:ascii="Times New Roman" w:eastAsia="宋体" w:hAnsi="Times New Roman" w:cs="Times New Roman" w:hint="eastAsia"/>
          <w:color w:val="000000" w:themeColor="text1"/>
          <w:kern w:val="0"/>
          <w:sz w:val="24"/>
          <w:szCs w:val="24"/>
        </w:rPr>
        <w:t>设计、采购、施工、合同、造价、商务等部门（或岗位）配合完成</w:t>
      </w:r>
      <w:r w:rsidR="006C52DC" w:rsidRPr="00EA7DA1">
        <w:rPr>
          <w:rFonts w:ascii="Times New Roman" w:eastAsia="宋体" w:hAnsi="Times New Roman" w:cs="Times New Roman" w:hint="eastAsia"/>
          <w:color w:val="000000" w:themeColor="text1"/>
          <w:kern w:val="0"/>
          <w:sz w:val="24"/>
          <w:szCs w:val="24"/>
        </w:rPr>
        <w:t>。</w:t>
      </w:r>
    </w:p>
    <w:p w14:paraId="4F77F449" w14:textId="0CB6E8DC" w:rsidR="006C52DC" w:rsidRPr="008C05F8" w:rsidRDefault="006C52DC" w:rsidP="00EA7DA1">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【条文说明】合同的起草及签订还</w:t>
      </w:r>
      <w:r w:rsidR="009F7152" w:rsidRPr="008C05F8">
        <w:rPr>
          <w:rFonts w:ascii="Times New Roman" w:eastAsia="仿宋" w:hAnsi="Times New Roman" w:cs="Times New Roman" w:hint="eastAsia"/>
          <w:color w:val="000000" w:themeColor="text1"/>
          <w:kern w:val="0"/>
          <w:sz w:val="24"/>
          <w:szCs w:val="21"/>
        </w:rPr>
        <w:t>应经过工程总承包单位法务部门审核</w:t>
      </w:r>
      <w:r w:rsidRPr="008C05F8">
        <w:rPr>
          <w:rFonts w:ascii="Times New Roman" w:eastAsia="仿宋" w:hAnsi="Times New Roman" w:cs="Times New Roman" w:hint="eastAsia"/>
          <w:color w:val="000000" w:themeColor="text1"/>
          <w:kern w:val="0"/>
          <w:sz w:val="24"/>
          <w:szCs w:val="21"/>
        </w:rPr>
        <w:t>，</w:t>
      </w:r>
      <w:r w:rsidR="009F7152" w:rsidRPr="008C05F8">
        <w:rPr>
          <w:rFonts w:ascii="Times New Roman" w:eastAsia="仿宋" w:hAnsi="Times New Roman" w:cs="Times New Roman" w:hint="eastAsia"/>
          <w:color w:val="000000" w:themeColor="text1"/>
          <w:kern w:val="0"/>
          <w:sz w:val="24"/>
          <w:szCs w:val="21"/>
        </w:rPr>
        <w:t>在签订合同前</w:t>
      </w:r>
      <w:r w:rsidRPr="008C05F8">
        <w:rPr>
          <w:rFonts w:ascii="Times New Roman" w:eastAsia="仿宋" w:hAnsi="Times New Roman" w:cs="Times New Roman" w:hint="eastAsia"/>
          <w:color w:val="000000" w:themeColor="text1"/>
          <w:kern w:val="0"/>
          <w:sz w:val="24"/>
          <w:szCs w:val="21"/>
        </w:rPr>
        <w:t>应充分考虑到设计、采购与施工的界面衔接，土建与安装、不同设备安装之间的界面衔接，工程总承包单位与合作单位（分包商）共同协调，密切配合，确保不因彼此的延误或干扰给其他交叉或关联工作带来影响。</w:t>
      </w:r>
    </w:p>
    <w:p w14:paraId="3B6D06F9" w14:textId="77777777" w:rsidR="006C52DC" w:rsidRPr="00EA7DA1" w:rsidRDefault="009F7152"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t>3.5.</w:t>
      </w:r>
      <w:r w:rsidR="006C52DC" w:rsidRPr="00A27F19">
        <w:rPr>
          <w:rFonts w:ascii="Times New Roman" w:hAnsi="Times New Roman" w:cs="Times New Roman"/>
          <w:b/>
          <w:bCs/>
          <w:sz w:val="24"/>
          <w:szCs w:val="24"/>
        </w:rPr>
        <w:t>9</w:t>
      </w:r>
      <w:r w:rsidRPr="00A27F19">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合同执行前应由主持该合同的人员</w:t>
      </w:r>
      <w:r w:rsidR="006C52DC" w:rsidRPr="00EA7DA1">
        <w:rPr>
          <w:rFonts w:ascii="Times New Roman" w:eastAsia="宋体" w:hAnsi="Times New Roman" w:cs="Times New Roman" w:hint="eastAsia"/>
          <w:color w:val="000000" w:themeColor="text1"/>
          <w:kern w:val="0"/>
          <w:sz w:val="24"/>
          <w:szCs w:val="24"/>
        </w:rPr>
        <w:t>对项目部</w:t>
      </w:r>
      <w:r w:rsidRPr="00EA7DA1">
        <w:rPr>
          <w:rFonts w:ascii="Times New Roman" w:eastAsia="宋体" w:hAnsi="Times New Roman" w:cs="Times New Roman" w:hint="eastAsia"/>
          <w:color w:val="000000" w:themeColor="text1"/>
          <w:kern w:val="0"/>
          <w:sz w:val="24"/>
          <w:szCs w:val="24"/>
        </w:rPr>
        <w:t>进行合同交底</w:t>
      </w:r>
      <w:r w:rsidR="006C52DC" w:rsidRPr="00EA7DA1">
        <w:rPr>
          <w:rFonts w:ascii="Times New Roman" w:eastAsia="宋体" w:hAnsi="Times New Roman" w:cs="Times New Roman" w:hint="eastAsia"/>
          <w:color w:val="000000" w:themeColor="text1"/>
          <w:kern w:val="0"/>
          <w:sz w:val="24"/>
          <w:szCs w:val="24"/>
        </w:rPr>
        <w:t>。</w:t>
      </w:r>
    </w:p>
    <w:p w14:paraId="156709EE" w14:textId="10605636" w:rsidR="009F7152" w:rsidRPr="008C05F8" w:rsidRDefault="006C52DC" w:rsidP="00EA7DA1">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w:t>
      </w:r>
      <w:r w:rsidR="009F7152" w:rsidRPr="008C05F8">
        <w:rPr>
          <w:rFonts w:ascii="Times New Roman" w:eastAsia="仿宋" w:hAnsi="Times New Roman" w:cs="Times New Roman" w:hint="eastAsia"/>
          <w:color w:val="000000" w:themeColor="text1"/>
          <w:kern w:val="0"/>
          <w:sz w:val="24"/>
          <w:szCs w:val="21"/>
        </w:rPr>
        <w:t>项目经理应组织项目部相关人员贯彻落实合同交底内容，并进行履约责任分解。</w:t>
      </w:r>
    </w:p>
    <w:p w14:paraId="00DC8098" w14:textId="13E9EF61" w:rsidR="006C52DC" w:rsidRPr="00EA7DA1" w:rsidRDefault="009F7152"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t xml:space="preserve">3.5.10  </w:t>
      </w:r>
      <w:r w:rsidR="006C52DC" w:rsidRPr="00EA7DA1">
        <w:rPr>
          <w:rFonts w:ascii="Times New Roman" w:eastAsia="宋体" w:hAnsi="Times New Roman" w:cs="Times New Roman" w:hint="eastAsia"/>
          <w:color w:val="000000" w:themeColor="text1"/>
          <w:kern w:val="0"/>
          <w:sz w:val="24"/>
          <w:szCs w:val="24"/>
        </w:rPr>
        <w:t>工程总承包</w:t>
      </w:r>
      <w:r w:rsidRPr="00EA7DA1">
        <w:rPr>
          <w:rFonts w:ascii="Times New Roman" w:eastAsia="宋体" w:hAnsi="Times New Roman" w:cs="Times New Roman" w:hint="eastAsia"/>
          <w:color w:val="000000" w:themeColor="text1"/>
          <w:kern w:val="0"/>
          <w:sz w:val="24"/>
          <w:szCs w:val="24"/>
        </w:rPr>
        <w:t>在合同履行过程中应实施动态管理</w:t>
      </w:r>
      <w:r w:rsidR="006C52DC" w:rsidRPr="00EA7DA1">
        <w:rPr>
          <w:rFonts w:ascii="Times New Roman" w:eastAsia="宋体" w:hAnsi="Times New Roman" w:cs="Times New Roman" w:hint="eastAsia"/>
          <w:color w:val="000000" w:themeColor="text1"/>
          <w:kern w:val="0"/>
          <w:sz w:val="24"/>
          <w:szCs w:val="24"/>
        </w:rPr>
        <w:t>。</w:t>
      </w:r>
    </w:p>
    <w:p w14:paraId="2CF4BE96" w14:textId="0A5918BE" w:rsidR="009F7152" w:rsidRPr="008C05F8" w:rsidRDefault="006C52DC" w:rsidP="00EA7DA1">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【条文说明】工程总承包单位应</w:t>
      </w:r>
      <w:r w:rsidR="009F7152" w:rsidRPr="008C05F8">
        <w:rPr>
          <w:rFonts w:ascii="Times New Roman" w:eastAsia="仿宋" w:hAnsi="Times New Roman" w:cs="Times New Roman" w:hint="eastAsia"/>
          <w:color w:val="000000" w:themeColor="text1"/>
          <w:kern w:val="0"/>
          <w:sz w:val="24"/>
          <w:szCs w:val="21"/>
        </w:rPr>
        <w:t>跟踪、收集、整理、分析合同履行中的信息，并对合同履行提出合理化建议，及早提出和解决影响合同履行中存在的问题，以最大限度地规避或减少风险。</w:t>
      </w:r>
    </w:p>
    <w:p w14:paraId="4AD86115" w14:textId="2299EB16" w:rsidR="00FA0D6A" w:rsidRPr="00CF48FC" w:rsidRDefault="00FA0D6A" w:rsidP="00FA0D6A">
      <w:pPr>
        <w:spacing w:line="360" w:lineRule="auto"/>
        <w:ind w:firstLineChars="200" w:firstLine="562"/>
        <w:jc w:val="center"/>
        <w:outlineLvl w:val="1"/>
        <w:rPr>
          <w:rFonts w:ascii="黑体" w:eastAsia="黑体" w:hAnsi="黑体" w:cs="Times New Roman"/>
          <w:b/>
          <w:sz w:val="28"/>
          <w:szCs w:val="32"/>
        </w:rPr>
      </w:pPr>
      <w:bookmarkStart w:id="54" w:name="_Toc179622989"/>
      <w:bookmarkStart w:id="55" w:name="_Toc179623020"/>
      <w:r w:rsidRPr="00CF48FC">
        <w:rPr>
          <w:rFonts w:ascii="黑体" w:eastAsia="黑体" w:hAnsi="黑体" w:cs="Times New Roman" w:hint="eastAsia"/>
          <w:b/>
          <w:sz w:val="28"/>
          <w:szCs w:val="32"/>
        </w:rPr>
        <w:lastRenderedPageBreak/>
        <w:t>3</w:t>
      </w:r>
      <w:r w:rsidRPr="00CF48FC">
        <w:rPr>
          <w:rFonts w:ascii="黑体" w:eastAsia="黑体" w:hAnsi="黑体" w:cs="Times New Roman"/>
          <w:b/>
          <w:sz w:val="28"/>
          <w:szCs w:val="32"/>
        </w:rPr>
        <w:t>.6</w:t>
      </w:r>
      <w:r w:rsidR="006C67A6">
        <w:rPr>
          <w:rFonts w:ascii="黑体" w:eastAsia="黑体" w:hAnsi="黑体" w:cs="Times New Roman"/>
          <w:b/>
          <w:sz w:val="28"/>
          <w:szCs w:val="32"/>
        </w:rPr>
        <w:t xml:space="preserve">  </w:t>
      </w:r>
      <w:r w:rsidRPr="00CF48FC">
        <w:rPr>
          <w:rFonts w:ascii="黑体" w:eastAsia="黑体" w:hAnsi="黑体" w:cs="Times New Roman" w:hint="eastAsia"/>
          <w:b/>
          <w:sz w:val="28"/>
          <w:szCs w:val="32"/>
        </w:rPr>
        <w:t>费用管理</w:t>
      </w:r>
      <w:bookmarkEnd w:id="44"/>
      <w:bookmarkEnd w:id="54"/>
      <w:bookmarkEnd w:id="55"/>
    </w:p>
    <w:p w14:paraId="0DD44AD8" w14:textId="109117BC" w:rsidR="009F7152" w:rsidRPr="00EA7DA1" w:rsidRDefault="009F7152"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t xml:space="preserve">3.6.1  </w:t>
      </w:r>
      <w:r w:rsidRPr="00EA7DA1">
        <w:rPr>
          <w:rFonts w:ascii="Times New Roman" w:eastAsia="宋体" w:hAnsi="Times New Roman" w:cs="Times New Roman" w:hint="eastAsia"/>
          <w:color w:val="000000" w:themeColor="text1"/>
          <w:kern w:val="0"/>
          <w:sz w:val="24"/>
          <w:szCs w:val="24"/>
        </w:rPr>
        <w:t>工程</w:t>
      </w:r>
      <w:r w:rsidRPr="00EA7DA1">
        <w:rPr>
          <w:rFonts w:ascii="Times New Roman" w:eastAsia="宋体" w:hAnsi="Times New Roman" w:cs="Times New Roman"/>
          <w:color w:val="000000" w:themeColor="text1"/>
          <w:kern w:val="0"/>
          <w:sz w:val="24"/>
          <w:szCs w:val="24"/>
        </w:rPr>
        <w:t>总承包在签订总承包合同后应根据具体情况在工程设计、采购、施工、试运行等各阶段进行费用管理</w:t>
      </w:r>
      <w:r w:rsidR="006C52DC" w:rsidRPr="00EA7DA1">
        <w:rPr>
          <w:rFonts w:ascii="Times New Roman" w:eastAsia="宋体" w:hAnsi="Times New Roman" w:cs="Times New Roman" w:hint="eastAsia"/>
          <w:color w:val="000000" w:themeColor="text1"/>
          <w:kern w:val="0"/>
          <w:sz w:val="24"/>
          <w:szCs w:val="24"/>
        </w:rPr>
        <w:t>。</w:t>
      </w:r>
      <w:r w:rsidRPr="00EA7DA1">
        <w:rPr>
          <w:rFonts w:ascii="Times New Roman" w:eastAsia="宋体" w:hAnsi="Times New Roman" w:cs="Times New Roman"/>
          <w:color w:val="000000" w:themeColor="text1"/>
          <w:kern w:val="0"/>
          <w:sz w:val="24"/>
          <w:szCs w:val="24"/>
        </w:rPr>
        <w:t>把项目费用控制在合同价格之内，保证项目费用管理目标的实现，做到合理使用人、财、物，以取得较好的经济效益和社会效益。</w:t>
      </w:r>
      <w:r w:rsidRPr="00EA7DA1">
        <w:rPr>
          <w:rFonts w:ascii="Times New Roman" w:eastAsia="宋体" w:hAnsi="Times New Roman" w:cs="Times New Roman" w:hint="eastAsia"/>
          <w:color w:val="000000" w:themeColor="text1"/>
          <w:kern w:val="0"/>
          <w:sz w:val="24"/>
          <w:szCs w:val="24"/>
        </w:rPr>
        <w:t xml:space="preserve"> </w:t>
      </w:r>
    </w:p>
    <w:p w14:paraId="24480BA0" w14:textId="2DE2A254" w:rsidR="009F7152" w:rsidRPr="008C05F8" w:rsidRDefault="006C52DC" w:rsidP="00EA7DA1">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w:t>
      </w:r>
      <w:r w:rsidRPr="008C05F8">
        <w:rPr>
          <w:rFonts w:ascii="Times New Roman" w:eastAsia="仿宋" w:hAnsi="Times New Roman" w:cs="Times New Roman"/>
          <w:color w:val="000000" w:themeColor="text1"/>
          <w:kern w:val="0"/>
          <w:sz w:val="24"/>
          <w:szCs w:val="21"/>
        </w:rPr>
        <w:t>费用管理的目的在于在总承包项目实施的全过程中对所有影响工程费用的活动进行恰当而连续的有效控制，</w:t>
      </w:r>
      <w:r w:rsidRPr="008C05F8">
        <w:rPr>
          <w:rFonts w:ascii="Times New Roman" w:eastAsia="仿宋" w:hAnsi="Times New Roman" w:cs="Times New Roman" w:hint="eastAsia"/>
          <w:color w:val="000000" w:themeColor="text1"/>
          <w:kern w:val="0"/>
          <w:sz w:val="24"/>
          <w:szCs w:val="21"/>
        </w:rPr>
        <w:t>是要保证在批准的费用计划内完成工程承包合同中规定的所有工程项目内容的建设，</w:t>
      </w:r>
      <w:r w:rsidRPr="008C05F8">
        <w:rPr>
          <w:rFonts w:ascii="Times New Roman" w:eastAsia="仿宋" w:hAnsi="Times New Roman" w:cs="Times New Roman"/>
          <w:color w:val="000000" w:themeColor="text1"/>
          <w:kern w:val="0"/>
          <w:sz w:val="24"/>
          <w:szCs w:val="21"/>
        </w:rPr>
        <w:t>从而在保证工期、工程质量和安全施工的前提下，将项目实际发生的费用控制在批准或确定的限额以内。</w:t>
      </w:r>
    </w:p>
    <w:p w14:paraId="58D396AC" w14:textId="29484351" w:rsidR="006E7329" w:rsidRPr="00EA7DA1" w:rsidRDefault="009F7152"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t xml:space="preserve">3.6.2  </w:t>
      </w:r>
      <w:r w:rsidR="006E7329" w:rsidRPr="00EA7DA1">
        <w:rPr>
          <w:rFonts w:ascii="Times New Roman" w:eastAsia="宋体" w:hAnsi="Times New Roman" w:cs="Times New Roman" w:hint="eastAsia"/>
          <w:color w:val="000000" w:themeColor="text1"/>
          <w:kern w:val="0"/>
          <w:sz w:val="24"/>
          <w:szCs w:val="24"/>
        </w:rPr>
        <w:t>工程总承包</w:t>
      </w:r>
      <w:r w:rsidRPr="00EA7DA1">
        <w:rPr>
          <w:rFonts w:ascii="Times New Roman" w:eastAsia="宋体" w:hAnsi="Times New Roman" w:cs="Times New Roman" w:hint="eastAsia"/>
          <w:color w:val="000000" w:themeColor="text1"/>
          <w:kern w:val="0"/>
          <w:sz w:val="24"/>
          <w:szCs w:val="24"/>
        </w:rPr>
        <w:t>应建立成本目标责任制</w:t>
      </w:r>
      <w:r w:rsidR="006E7329" w:rsidRPr="00EA7DA1">
        <w:rPr>
          <w:rFonts w:ascii="Times New Roman" w:eastAsia="宋体" w:hAnsi="Times New Roman" w:cs="Times New Roman" w:hint="eastAsia"/>
          <w:color w:val="000000" w:themeColor="text1"/>
          <w:kern w:val="0"/>
          <w:sz w:val="24"/>
          <w:szCs w:val="24"/>
        </w:rPr>
        <w:t>。</w:t>
      </w:r>
    </w:p>
    <w:p w14:paraId="7AF2B3B7" w14:textId="1158B7D7" w:rsidR="009F7152" w:rsidRPr="008C05F8" w:rsidRDefault="006E7329" w:rsidP="00EA7DA1">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【条文说明】工程总承包单位</w:t>
      </w:r>
      <w:r w:rsidR="009F7152" w:rsidRPr="008C05F8">
        <w:rPr>
          <w:rFonts w:ascii="Times New Roman" w:eastAsia="仿宋" w:hAnsi="Times New Roman" w:cs="Times New Roman" w:hint="eastAsia"/>
          <w:color w:val="000000" w:themeColor="text1"/>
          <w:kern w:val="0"/>
          <w:sz w:val="24"/>
          <w:szCs w:val="21"/>
        </w:rPr>
        <w:t>将成本目标层层分解，责任到人</w:t>
      </w:r>
      <w:r w:rsidRPr="008C05F8">
        <w:rPr>
          <w:rFonts w:ascii="Times New Roman" w:eastAsia="仿宋" w:hAnsi="Times New Roman" w:cs="Times New Roman" w:hint="eastAsia"/>
          <w:color w:val="000000" w:themeColor="text1"/>
          <w:kern w:val="0"/>
          <w:sz w:val="24"/>
          <w:szCs w:val="21"/>
        </w:rPr>
        <w:t>。</w:t>
      </w:r>
      <w:r w:rsidR="009F7152" w:rsidRPr="008C05F8">
        <w:rPr>
          <w:rFonts w:ascii="Times New Roman" w:eastAsia="仿宋" w:hAnsi="Times New Roman" w:cs="Times New Roman" w:hint="eastAsia"/>
          <w:color w:val="000000" w:themeColor="text1"/>
          <w:kern w:val="0"/>
          <w:sz w:val="24"/>
          <w:szCs w:val="21"/>
        </w:rPr>
        <w:t>项目经理应执行工程总承包单位费用及财务管理制度，组织现场预算的编制与执行，强化资金收支监管；项目经理是项目费用管理工作的第一责任人。</w:t>
      </w:r>
    </w:p>
    <w:p w14:paraId="0B4AF454" w14:textId="77777777" w:rsidR="006E7329" w:rsidRPr="00EA7DA1" w:rsidRDefault="009F7152"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t xml:space="preserve">3.6.3  </w:t>
      </w:r>
      <w:r w:rsidR="006E7329" w:rsidRPr="00EA7DA1">
        <w:rPr>
          <w:rFonts w:ascii="Times New Roman" w:eastAsia="宋体" w:hAnsi="Times New Roman" w:cs="Times New Roman" w:hint="eastAsia"/>
          <w:color w:val="000000" w:themeColor="text1"/>
          <w:kern w:val="0"/>
          <w:sz w:val="24"/>
          <w:szCs w:val="24"/>
        </w:rPr>
        <w:t>工程总承包</w:t>
      </w:r>
      <w:r w:rsidRPr="00EA7DA1">
        <w:rPr>
          <w:rFonts w:ascii="Times New Roman" w:eastAsia="宋体" w:hAnsi="Times New Roman" w:cs="Times New Roman" w:hint="eastAsia"/>
          <w:color w:val="000000" w:themeColor="text1"/>
          <w:kern w:val="0"/>
          <w:sz w:val="24"/>
          <w:szCs w:val="24"/>
        </w:rPr>
        <w:t>费用宜包括总承包管理费、勘察费、临时用地、临建费、设计费、建设施工费、建筑工程费设备采购费、系统集成费、工程保险费、其他专项费</w:t>
      </w:r>
      <w:r w:rsidR="006E7329" w:rsidRPr="00EA7DA1">
        <w:rPr>
          <w:rFonts w:ascii="Times New Roman" w:eastAsia="宋体" w:hAnsi="Times New Roman" w:cs="Times New Roman" w:hint="eastAsia"/>
          <w:color w:val="000000" w:themeColor="text1"/>
          <w:kern w:val="0"/>
          <w:sz w:val="24"/>
          <w:szCs w:val="24"/>
        </w:rPr>
        <w:t>等。</w:t>
      </w:r>
    </w:p>
    <w:p w14:paraId="4BE57555" w14:textId="795C1B85" w:rsidR="009F7152" w:rsidRPr="008C05F8" w:rsidRDefault="006E7329" w:rsidP="009F7152">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w:t>
      </w:r>
      <w:r w:rsidR="009F7152" w:rsidRPr="008C05F8">
        <w:rPr>
          <w:rFonts w:ascii="Times New Roman" w:eastAsia="仿宋" w:hAnsi="Times New Roman" w:cs="Times New Roman" w:hint="eastAsia"/>
          <w:color w:val="000000" w:themeColor="text1"/>
          <w:kern w:val="0"/>
          <w:sz w:val="24"/>
          <w:szCs w:val="21"/>
        </w:rPr>
        <w:t>当发包人将建设项目的报建报批等其他服务工作列入发包范围，代办服务费应纳入工程总承包其他费。</w:t>
      </w:r>
    </w:p>
    <w:p w14:paraId="3CD30F7A" w14:textId="660407DE" w:rsidR="009F7152" w:rsidRPr="00EA7DA1" w:rsidRDefault="009F7152"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t xml:space="preserve">3.6.4  </w:t>
      </w:r>
      <w:r w:rsidR="006E7329" w:rsidRPr="00EA7DA1">
        <w:rPr>
          <w:rFonts w:ascii="Times New Roman" w:eastAsia="宋体" w:hAnsi="Times New Roman" w:cs="Times New Roman" w:hint="eastAsia"/>
          <w:color w:val="000000" w:themeColor="text1"/>
          <w:kern w:val="0"/>
          <w:sz w:val="24"/>
          <w:szCs w:val="24"/>
        </w:rPr>
        <w:t>工程总承包的</w:t>
      </w:r>
      <w:r w:rsidRPr="00EA7DA1">
        <w:rPr>
          <w:rFonts w:ascii="Times New Roman" w:eastAsia="宋体" w:hAnsi="Times New Roman" w:cs="Times New Roman" w:hint="eastAsia"/>
          <w:color w:val="000000" w:themeColor="text1"/>
          <w:kern w:val="0"/>
          <w:sz w:val="24"/>
          <w:szCs w:val="24"/>
        </w:rPr>
        <w:t>费用管理</w:t>
      </w:r>
      <w:r w:rsidR="006E7329" w:rsidRPr="00EA7DA1">
        <w:rPr>
          <w:rFonts w:ascii="Times New Roman" w:eastAsia="宋体" w:hAnsi="Times New Roman" w:cs="Times New Roman" w:hint="eastAsia"/>
          <w:color w:val="000000" w:themeColor="text1"/>
          <w:kern w:val="0"/>
          <w:sz w:val="24"/>
          <w:szCs w:val="24"/>
        </w:rPr>
        <w:t>应包含下列内容：</w:t>
      </w:r>
    </w:p>
    <w:p w14:paraId="238AE20E" w14:textId="0259670D" w:rsidR="006E7329" w:rsidRPr="00020FA9" w:rsidRDefault="006E7329"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1</w:t>
      </w:r>
      <w:r w:rsidRPr="00020FA9">
        <w:rPr>
          <w:rFonts w:eastAsia="宋体" w:hint="eastAsia"/>
          <w:bCs/>
          <w:color w:val="000000" w:themeColor="text1"/>
          <w:kern w:val="0"/>
          <w:szCs w:val="21"/>
        </w:rPr>
        <w:t xml:space="preserve"> </w:t>
      </w:r>
      <w:r w:rsidR="008C05F8">
        <w:rPr>
          <w:rFonts w:eastAsia="宋体"/>
          <w:bCs/>
          <w:color w:val="000000" w:themeColor="text1"/>
          <w:kern w:val="0"/>
          <w:szCs w:val="21"/>
        </w:rPr>
        <w:t xml:space="preserve"> </w:t>
      </w:r>
      <w:r w:rsidRPr="00020FA9">
        <w:rPr>
          <w:rFonts w:eastAsia="宋体"/>
          <w:bCs/>
          <w:color w:val="000000" w:themeColor="text1"/>
          <w:kern w:val="0"/>
          <w:szCs w:val="21"/>
        </w:rPr>
        <w:t>编制项目的控制估算、预算，以及年度、季度和月度费用计划。</w:t>
      </w:r>
    </w:p>
    <w:p w14:paraId="220F05A9" w14:textId="766B02DA" w:rsidR="006E7329" w:rsidRPr="00020FA9" w:rsidRDefault="006E7329"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2</w:t>
      </w:r>
      <w:r w:rsidRPr="00020FA9">
        <w:rPr>
          <w:rFonts w:eastAsia="宋体" w:hint="eastAsia"/>
          <w:bCs/>
          <w:color w:val="000000" w:themeColor="text1"/>
          <w:kern w:val="0"/>
          <w:szCs w:val="21"/>
        </w:rPr>
        <w:t xml:space="preserve"> </w:t>
      </w:r>
      <w:r w:rsidR="008C05F8">
        <w:rPr>
          <w:rFonts w:eastAsia="宋体"/>
          <w:bCs/>
          <w:color w:val="000000" w:themeColor="text1"/>
          <w:kern w:val="0"/>
          <w:szCs w:val="21"/>
        </w:rPr>
        <w:t xml:space="preserve"> </w:t>
      </w:r>
      <w:r w:rsidRPr="00020FA9">
        <w:rPr>
          <w:rFonts w:eastAsia="宋体"/>
          <w:bCs/>
          <w:color w:val="000000" w:themeColor="text1"/>
          <w:kern w:val="0"/>
          <w:szCs w:val="21"/>
        </w:rPr>
        <w:t>跟踪监测</w:t>
      </w:r>
      <w:r w:rsidRPr="002B5BDD">
        <w:rPr>
          <w:rFonts w:eastAsia="宋体"/>
          <w:color w:val="000000" w:themeColor="text1"/>
          <w:kern w:val="0"/>
          <w:szCs w:val="24"/>
        </w:rPr>
        <w:t>项目</w:t>
      </w:r>
      <w:r w:rsidRPr="00020FA9">
        <w:rPr>
          <w:rFonts w:eastAsia="宋体"/>
          <w:bCs/>
          <w:color w:val="000000" w:themeColor="text1"/>
          <w:kern w:val="0"/>
          <w:szCs w:val="21"/>
        </w:rPr>
        <w:t>各项费用支出情况，分析影响项目费用的各种因素，做出费用分析、预测。</w:t>
      </w:r>
    </w:p>
    <w:p w14:paraId="3558DE51" w14:textId="117FFF1F" w:rsidR="006E7329" w:rsidRPr="00020FA9" w:rsidRDefault="006E7329"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3</w:t>
      </w:r>
      <w:r w:rsidRPr="00020FA9">
        <w:rPr>
          <w:rFonts w:eastAsia="宋体" w:hint="eastAsia"/>
          <w:bCs/>
          <w:color w:val="000000" w:themeColor="text1"/>
          <w:kern w:val="0"/>
          <w:szCs w:val="21"/>
        </w:rPr>
        <w:t xml:space="preserve"> </w:t>
      </w:r>
      <w:r w:rsidR="008C05F8">
        <w:rPr>
          <w:rFonts w:eastAsia="宋体"/>
          <w:bCs/>
          <w:color w:val="000000" w:themeColor="text1"/>
          <w:kern w:val="0"/>
          <w:szCs w:val="21"/>
        </w:rPr>
        <w:t xml:space="preserve"> </w:t>
      </w:r>
      <w:r w:rsidRPr="00020FA9">
        <w:rPr>
          <w:rFonts w:eastAsia="宋体"/>
          <w:bCs/>
          <w:color w:val="000000" w:themeColor="text1"/>
          <w:kern w:val="0"/>
          <w:szCs w:val="21"/>
        </w:rPr>
        <w:t>根据分包策略，拟定分包项目的标底，对分包商投标价格、补偿、付款等条款进行审查</w:t>
      </w:r>
      <w:r w:rsidRPr="00020FA9">
        <w:rPr>
          <w:rFonts w:eastAsia="宋体" w:hint="eastAsia"/>
          <w:bCs/>
          <w:color w:val="000000" w:themeColor="text1"/>
          <w:kern w:val="0"/>
          <w:szCs w:val="21"/>
        </w:rPr>
        <w:t>，</w:t>
      </w:r>
      <w:r w:rsidRPr="00020FA9">
        <w:rPr>
          <w:rFonts w:eastAsia="宋体"/>
          <w:bCs/>
          <w:color w:val="000000" w:themeColor="text1"/>
          <w:kern w:val="0"/>
          <w:szCs w:val="21"/>
        </w:rPr>
        <w:t>并提出修改意见。</w:t>
      </w:r>
    </w:p>
    <w:p w14:paraId="2D558C90" w14:textId="1133F663" w:rsidR="006E7329" w:rsidRPr="00020FA9" w:rsidRDefault="006E7329"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4</w:t>
      </w:r>
      <w:r w:rsidRPr="00020FA9">
        <w:rPr>
          <w:rFonts w:eastAsia="宋体" w:hint="eastAsia"/>
          <w:bCs/>
          <w:color w:val="000000" w:themeColor="text1"/>
          <w:kern w:val="0"/>
          <w:szCs w:val="21"/>
        </w:rPr>
        <w:t xml:space="preserve"> </w:t>
      </w:r>
      <w:r w:rsidR="008C05F8">
        <w:rPr>
          <w:rFonts w:eastAsia="宋体"/>
          <w:bCs/>
          <w:color w:val="000000" w:themeColor="text1"/>
          <w:kern w:val="0"/>
          <w:szCs w:val="21"/>
        </w:rPr>
        <w:t xml:space="preserve"> </w:t>
      </w:r>
      <w:r w:rsidRPr="00020FA9">
        <w:rPr>
          <w:rFonts w:eastAsia="宋体"/>
          <w:bCs/>
          <w:color w:val="000000" w:themeColor="text1"/>
          <w:kern w:val="0"/>
          <w:szCs w:val="21"/>
        </w:rPr>
        <w:t>负责变更单的记录、审核，在变更费用被批准以后对合同价格做出相应的调整。</w:t>
      </w:r>
    </w:p>
    <w:p w14:paraId="45FE4090" w14:textId="5EDE4CC4" w:rsidR="006E7329" w:rsidRPr="00020FA9" w:rsidRDefault="006E7329"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5</w:t>
      </w:r>
      <w:r w:rsidRPr="00020FA9">
        <w:rPr>
          <w:rFonts w:eastAsia="宋体" w:hint="eastAsia"/>
          <w:bCs/>
          <w:color w:val="000000" w:themeColor="text1"/>
          <w:kern w:val="0"/>
          <w:szCs w:val="21"/>
        </w:rPr>
        <w:t xml:space="preserve"> </w:t>
      </w:r>
      <w:r w:rsidR="008C05F8">
        <w:rPr>
          <w:rFonts w:eastAsia="宋体"/>
          <w:bCs/>
          <w:color w:val="000000" w:themeColor="text1"/>
          <w:kern w:val="0"/>
          <w:szCs w:val="21"/>
        </w:rPr>
        <w:t xml:space="preserve"> </w:t>
      </w:r>
      <w:r w:rsidRPr="00020FA9">
        <w:rPr>
          <w:rFonts w:eastAsia="宋体"/>
          <w:bCs/>
          <w:color w:val="000000" w:themeColor="text1"/>
          <w:kern w:val="0"/>
          <w:szCs w:val="21"/>
        </w:rPr>
        <w:t>编制项目年报、月报中的费用部分。</w:t>
      </w:r>
    </w:p>
    <w:p w14:paraId="45FF9C65" w14:textId="29B9FAFC" w:rsidR="006E7329" w:rsidRPr="00020FA9" w:rsidRDefault="006E7329"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6</w:t>
      </w:r>
      <w:r w:rsidRPr="00020FA9">
        <w:rPr>
          <w:rFonts w:eastAsia="宋体" w:hint="eastAsia"/>
          <w:bCs/>
          <w:color w:val="000000" w:themeColor="text1"/>
          <w:kern w:val="0"/>
          <w:szCs w:val="21"/>
        </w:rPr>
        <w:t xml:space="preserve"> </w:t>
      </w:r>
      <w:r w:rsidR="008C05F8">
        <w:rPr>
          <w:rFonts w:eastAsia="宋体"/>
          <w:bCs/>
          <w:color w:val="000000" w:themeColor="text1"/>
          <w:kern w:val="0"/>
          <w:szCs w:val="21"/>
        </w:rPr>
        <w:t xml:space="preserve"> </w:t>
      </w:r>
      <w:r w:rsidRPr="00020FA9">
        <w:rPr>
          <w:rFonts w:eastAsia="宋体"/>
          <w:bCs/>
          <w:color w:val="000000" w:themeColor="text1"/>
          <w:kern w:val="0"/>
          <w:szCs w:val="21"/>
        </w:rPr>
        <w:t>负责收集、整理项目的费用资料、数据，建立完善的档案使用系统和数据库。</w:t>
      </w:r>
    </w:p>
    <w:p w14:paraId="2989545F" w14:textId="1654809F" w:rsidR="006E7329" w:rsidRPr="00EA7DA1" w:rsidRDefault="009F7152"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lastRenderedPageBreak/>
        <w:t>3.6.5</w:t>
      </w:r>
      <w:r w:rsidR="005844C6">
        <w:rPr>
          <w:rFonts w:ascii="Times New Roman" w:hAnsi="Times New Roman" w:cs="Times New Roman"/>
          <w:b/>
          <w:bCs/>
          <w:sz w:val="24"/>
          <w:szCs w:val="24"/>
        </w:rPr>
        <w:t xml:space="preserve"> </w:t>
      </w:r>
      <w:r w:rsidRPr="00A27F19">
        <w:rPr>
          <w:rFonts w:ascii="Times New Roman" w:hAnsi="Times New Roman" w:cs="Times New Roman"/>
          <w:b/>
          <w:bCs/>
          <w:sz w:val="24"/>
          <w:szCs w:val="24"/>
        </w:rPr>
        <w:t xml:space="preserve"> </w:t>
      </w:r>
      <w:r w:rsidR="006E7329" w:rsidRPr="00EA7DA1">
        <w:rPr>
          <w:rFonts w:ascii="Times New Roman" w:eastAsia="宋体" w:hAnsi="Times New Roman" w:cs="Times New Roman" w:hint="eastAsia"/>
          <w:color w:val="000000" w:themeColor="text1"/>
          <w:kern w:val="0"/>
          <w:sz w:val="24"/>
          <w:szCs w:val="24"/>
        </w:rPr>
        <w:t>工程总承包的</w:t>
      </w:r>
      <w:r w:rsidRPr="00EA7DA1">
        <w:rPr>
          <w:rFonts w:ascii="Times New Roman" w:eastAsia="宋体" w:hAnsi="Times New Roman" w:cs="Times New Roman"/>
          <w:color w:val="000000" w:themeColor="text1"/>
          <w:kern w:val="0"/>
          <w:sz w:val="24"/>
          <w:szCs w:val="24"/>
        </w:rPr>
        <w:t>费用管理</w:t>
      </w:r>
      <w:r w:rsidRPr="00EA7DA1">
        <w:rPr>
          <w:rFonts w:ascii="Times New Roman" w:eastAsia="宋体" w:hAnsi="Times New Roman" w:cs="Times New Roman" w:hint="eastAsia"/>
          <w:color w:val="000000" w:themeColor="text1"/>
          <w:kern w:val="0"/>
          <w:sz w:val="24"/>
          <w:szCs w:val="24"/>
        </w:rPr>
        <w:t>内容主要包括项目支持费用以及整个过程支出费用的管理</w:t>
      </w:r>
      <w:r w:rsidR="006E7329" w:rsidRPr="00EA7DA1">
        <w:rPr>
          <w:rFonts w:ascii="Times New Roman" w:eastAsia="宋体" w:hAnsi="Times New Roman" w:cs="Times New Roman" w:hint="eastAsia"/>
          <w:color w:val="000000" w:themeColor="text1"/>
          <w:kern w:val="0"/>
          <w:sz w:val="24"/>
          <w:szCs w:val="24"/>
        </w:rPr>
        <w:t>。</w:t>
      </w:r>
    </w:p>
    <w:p w14:paraId="30A0CF6A" w14:textId="77B95E54" w:rsidR="009F7152" w:rsidRPr="008C05F8" w:rsidRDefault="006E7329" w:rsidP="00EA7DA1">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w:t>
      </w:r>
      <w:r w:rsidR="009F7152" w:rsidRPr="008C05F8">
        <w:rPr>
          <w:rFonts w:ascii="Times New Roman" w:eastAsia="仿宋" w:hAnsi="Times New Roman" w:cs="Times New Roman" w:hint="eastAsia"/>
          <w:color w:val="000000" w:themeColor="text1"/>
          <w:kern w:val="0"/>
          <w:sz w:val="24"/>
          <w:szCs w:val="21"/>
        </w:rPr>
        <w:t>包括费用估算、费用计划和费用控制和工程项目费用核算与分析</w:t>
      </w:r>
      <w:r w:rsidRPr="008C05F8">
        <w:rPr>
          <w:rFonts w:ascii="Times New Roman" w:eastAsia="仿宋" w:hAnsi="Times New Roman" w:cs="Times New Roman" w:hint="eastAsia"/>
          <w:color w:val="000000" w:themeColor="text1"/>
          <w:kern w:val="0"/>
          <w:sz w:val="24"/>
          <w:szCs w:val="21"/>
        </w:rPr>
        <w:t>。</w:t>
      </w:r>
      <w:r w:rsidR="009F7152" w:rsidRPr="008C05F8">
        <w:rPr>
          <w:rFonts w:ascii="Times New Roman" w:eastAsia="仿宋" w:hAnsi="Times New Roman" w:cs="Times New Roman" w:hint="eastAsia"/>
          <w:color w:val="000000" w:themeColor="text1"/>
          <w:kern w:val="0"/>
          <w:sz w:val="24"/>
          <w:szCs w:val="21"/>
        </w:rPr>
        <w:t>具体为：</w:t>
      </w:r>
      <w:r w:rsidR="009F7152" w:rsidRPr="008C05F8">
        <w:rPr>
          <w:rFonts w:ascii="Times New Roman" w:eastAsia="仿宋" w:hAnsi="Times New Roman" w:cs="Times New Roman" w:hint="eastAsia"/>
          <w:color w:val="000000" w:themeColor="text1"/>
          <w:kern w:val="0"/>
          <w:sz w:val="24"/>
          <w:szCs w:val="21"/>
        </w:rPr>
        <w:t>1</w:t>
      </w:r>
      <w:r w:rsidR="009F7152" w:rsidRPr="008C05F8">
        <w:rPr>
          <w:rFonts w:ascii="Times New Roman" w:eastAsia="仿宋" w:hAnsi="Times New Roman" w:cs="Times New Roman"/>
          <w:color w:val="000000" w:themeColor="text1"/>
          <w:kern w:val="0"/>
          <w:sz w:val="24"/>
          <w:szCs w:val="21"/>
        </w:rPr>
        <w:t xml:space="preserve"> </w:t>
      </w:r>
      <w:r w:rsidR="009F7152" w:rsidRPr="008C05F8">
        <w:rPr>
          <w:rFonts w:ascii="Times New Roman" w:eastAsia="仿宋" w:hAnsi="Times New Roman" w:cs="Times New Roman" w:hint="eastAsia"/>
          <w:color w:val="000000" w:themeColor="text1"/>
          <w:kern w:val="0"/>
          <w:sz w:val="24"/>
          <w:szCs w:val="21"/>
        </w:rPr>
        <w:t>工程项目费用估算：应根据项目的资源需求和计划，以及各种资源的市场或预期价格等信息，估算和确定出工程项目各种活动的成本和整个项目全部成本的费用工作；其主要任务是确定工程项目所需人、料、机、管理等费用成本，编制为完成项目各项活动所必须要费用的概预算。</w:t>
      </w:r>
      <w:r w:rsidR="009F7152" w:rsidRPr="008C05F8">
        <w:rPr>
          <w:rFonts w:ascii="Times New Roman" w:eastAsia="仿宋" w:hAnsi="Times New Roman" w:cs="Times New Roman" w:hint="eastAsia"/>
          <w:color w:val="000000" w:themeColor="text1"/>
          <w:kern w:val="0"/>
          <w:sz w:val="24"/>
          <w:szCs w:val="21"/>
        </w:rPr>
        <w:t>2</w:t>
      </w:r>
      <w:r w:rsidR="009F7152" w:rsidRPr="008C05F8">
        <w:rPr>
          <w:rFonts w:ascii="Times New Roman" w:eastAsia="仿宋" w:hAnsi="Times New Roman" w:cs="Times New Roman"/>
          <w:color w:val="000000" w:themeColor="text1"/>
          <w:kern w:val="0"/>
          <w:sz w:val="24"/>
          <w:szCs w:val="21"/>
        </w:rPr>
        <w:t xml:space="preserve"> </w:t>
      </w:r>
      <w:r w:rsidR="009F7152" w:rsidRPr="008C05F8">
        <w:rPr>
          <w:rFonts w:ascii="Times New Roman" w:eastAsia="仿宋" w:hAnsi="Times New Roman" w:cs="Times New Roman" w:hint="eastAsia"/>
          <w:color w:val="000000" w:themeColor="text1"/>
          <w:kern w:val="0"/>
          <w:sz w:val="24"/>
          <w:szCs w:val="21"/>
        </w:rPr>
        <w:t>工程项目费用计划；工程项目费用管理的前提是建立投资控制的目标，编制费用使用计划，主要是根据工程项目的费用估算，为项目各项具体工作分配和确定其费用计划；其关键是合理、科学地确定出项目的费用控制基准。</w:t>
      </w:r>
      <w:r w:rsidR="009F7152" w:rsidRPr="008C05F8">
        <w:rPr>
          <w:rFonts w:ascii="Times New Roman" w:eastAsia="仿宋" w:hAnsi="Times New Roman" w:cs="Times New Roman" w:hint="eastAsia"/>
          <w:color w:val="000000" w:themeColor="text1"/>
          <w:kern w:val="0"/>
          <w:sz w:val="24"/>
          <w:szCs w:val="21"/>
        </w:rPr>
        <w:t>3</w:t>
      </w:r>
      <w:r w:rsidR="009F7152" w:rsidRPr="008C05F8">
        <w:rPr>
          <w:rFonts w:ascii="Times New Roman" w:eastAsia="仿宋" w:hAnsi="Times New Roman" w:cs="Times New Roman"/>
          <w:color w:val="000000" w:themeColor="text1"/>
          <w:kern w:val="0"/>
          <w:sz w:val="24"/>
          <w:szCs w:val="21"/>
        </w:rPr>
        <w:t xml:space="preserve"> </w:t>
      </w:r>
      <w:r w:rsidR="009F7152" w:rsidRPr="008C05F8">
        <w:rPr>
          <w:rFonts w:ascii="Times New Roman" w:eastAsia="仿宋" w:hAnsi="Times New Roman" w:cs="Times New Roman" w:hint="eastAsia"/>
          <w:color w:val="000000" w:themeColor="text1"/>
          <w:kern w:val="0"/>
          <w:sz w:val="24"/>
          <w:szCs w:val="21"/>
        </w:rPr>
        <w:t>工程项目费用控制：费用控制是工程项目费用管理的核心部分；在项目的实施进展过程中，比较分析工程项目的实际费用与项目计划费用之间的差异，通过采取各种纠偏措施，努力将项目的实际费用控制在项目费用计划范围内，使整个工程的实际成本能够控制在一个合理的水平。设计阶段是项目费控控制的重点，设计人员在开始设计之前要尽量多收集有关基础资料，充分了解建设单位的要求，制定合理的技术方案，尽量减少设计变更；工程造价人员应尽早介入，就设计方案从工程造价的角度提出合理化建议，从而节约资金和减少工期。</w:t>
      </w:r>
      <w:r w:rsidRPr="008C05F8">
        <w:rPr>
          <w:rFonts w:ascii="Times New Roman" w:eastAsia="仿宋" w:hAnsi="Times New Roman" w:cs="Times New Roman" w:hint="eastAsia"/>
          <w:color w:val="000000" w:themeColor="text1"/>
          <w:kern w:val="0"/>
          <w:sz w:val="24"/>
          <w:szCs w:val="21"/>
        </w:rPr>
        <w:t>4</w:t>
      </w:r>
      <w:r w:rsidR="009F7152" w:rsidRPr="008C05F8">
        <w:rPr>
          <w:rFonts w:ascii="Times New Roman" w:eastAsia="仿宋" w:hAnsi="Times New Roman" w:cs="Times New Roman" w:hint="eastAsia"/>
          <w:color w:val="000000" w:themeColor="text1"/>
          <w:kern w:val="0"/>
          <w:sz w:val="24"/>
          <w:szCs w:val="21"/>
        </w:rPr>
        <w:t>费用控制应汇总工程项目的投资决策、设计、实施及以及终结阶段所发生的各项费用，并应根据各阶段的项目费用计划，采取一系列的措施和方法对项目费用偏差进行预防、监督和及时纠正，将项目费用限制在费用计划范围内，保证工程项目费用目标的实现。</w:t>
      </w:r>
      <w:r w:rsidRPr="008C05F8">
        <w:rPr>
          <w:rFonts w:ascii="Times New Roman" w:eastAsia="仿宋" w:hAnsi="Times New Roman" w:cs="Times New Roman" w:hint="eastAsia"/>
          <w:color w:val="000000" w:themeColor="text1"/>
          <w:kern w:val="0"/>
          <w:sz w:val="24"/>
          <w:szCs w:val="21"/>
        </w:rPr>
        <w:t>5</w:t>
      </w:r>
      <w:r w:rsidR="009F7152" w:rsidRPr="008C05F8">
        <w:rPr>
          <w:rFonts w:ascii="Times New Roman" w:eastAsia="仿宋" w:hAnsi="Times New Roman" w:cs="Times New Roman"/>
          <w:color w:val="000000" w:themeColor="text1"/>
          <w:kern w:val="0"/>
          <w:sz w:val="24"/>
          <w:szCs w:val="21"/>
        </w:rPr>
        <w:t xml:space="preserve"> </w:t>
      </w:r>
      <w:r w:rsidR="009F7152" w:rsidRPr="008C05F8">
        <w:rPr>
          <w:rFonts w:ascii="Times New Roman" w:eastAsia="仿宋" w:hAnsi="Times New Roman" w:cs="Times New Roman" w:hint="eastAsia"/>
          <w:color w:val="000000" w:themeColor="text1"/>
          <w:kern w:val="0"/>
          <w:sz w:val="24"/>
          <w:szCs w:val="21"/>
        </w:rPr>
        <w:t>工程项目费用结算与核算：费用结算是指在工程建设的收尾阶段，应根据影响工程造价的设计变更、工程量增减、项目增减、设备和材料价差，在合同约定的调整范围内，对合同价进行必要修正后形成的结算工程的实际建造价格。费用核算是指对工程项目建设过程中所发生的各种费用，与形成工程项目费用计划的目标费用，在保持统计口径一致的前提下，进行比较，找出差异，分析结果。</w:t>
      </w:r>
    </w:p>
    <w:p w14:paraId="7093CE16" w14:textId="03BD3732" w:rsidR="006E7329" w:rsidRPr="00EA7DA1" w:rsidRDefault="009F7152"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t xml:space="preserve">3.6.6  </w:t>
      </w:r>
      <w:r w:rsidR="006E7329" w:rsidRPr="00EA7DA1">
        <w:rPr>
          <w:rFonts w:ascii="Times New Roman" w:eastAsia="宋体" w:hAnsi="Times New Roman" w:cs="Times New Roman" w:hint="eastAsia"/>
          <w:color w:val="000000" w:themeColor="text1"/>
          <w:kern w:val="0"/>
          <w:sz w:val="24"/>
          <w:szCs w:val="24"/>
        </w:rPr>
        <w:t>工程总承包的</w:t>
      </w:r>
      <w:r w:rsidRPr="00EA7DA1">
        <w:rPr>
          <w:rFonts w:ascii="Times New Roman" w:eastAsia="宋体" w:hAnsi="Times New Roman" w:cs="Times New Roman"/>
          <w:color w:val="000000" w:themeColor="text1"/>
          <w:kern w:val="0"/>
          <w:sz w:val="24"/>
          <w:szCs w:val="24"/>
        </w:rPr>
        <w:t>费用管理</w:t>
      </w:r>
      <w:r w:rsidRPr="00EA7DA1">
        <w:rPr>
          <w:rFonts w:ascii="Times New Roman" w:eastAsia="宋体" w:hAnsi="Times New Roman" w:cs="Times New Roman" w:hint="eastAsia"/>
          <w:color w:val="000000" w:themeColor="text1"/>
          <w:kern w:val="0"/>
          <w:sz w:val="24"/>
          <w:szCs w:val="24"/>
        </w:rPr>
        <w:t>贯穿于项目执行的全过程。</w:t>
      </w:r>
    </w:p>
    <w:p w14:paraId="2441EDDA" w14:textId="2C04A474" w:rsidR="009F7152" w:rsidRPr="008C05F8" w:rsidRDefault="006E7329" w:rsidP="00EA7DA1">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w:t>
      </w:r>
      <w:r w:rsidR="009F7152" w:rsidRPr="008C05F8">
        <w:rPr>
          <w:rFonts w:ascii="Times New Roman" w:eastAsia="仿宋" w:hAnsi="Times New Roman" w:cs="Times New Roman" w:hint="eastAsia"/>
          <w:color w:val="000000" w:themeColor="text1"/>
          <w:kern w:val="0"/>
          <w:sz w:val="24"/>
          <w:szCs w:val="21"/>
        </w:rPr>
        <w:t>不同阶段费用管理措施和方法也不尽相同：在项目设计阶段，费用管理主要针对初步设计和施工图进行，这一阶段，是影响工程造价最关键的阶段，是费用管理的种重点。在项目实施阶段，费用管理主要编制费用计划，严</w:t>
      </w:r>
      <w:r w:rsidR="009F7152" w:rsidRPr="008C05F8">
        <w:rPr>
          <w:rFonts w:ascii="Times New Roman" w:eastAsia="仿宋" w:hAnsi="Times New Roman" w:cs="Times New Roman" w:hint="eastAsia"/>
          <w:color w:val="000000" w:themeColor="text1"/>
          <w:kern w:val="0"/>
          <w:sz w:val="24"/>
          <w:szCs w:val="21"/>
        </w:rPr>
        <w:lastRenderedPageBreak/>
        <w:t>格控制工程变更，做好费用偏差分析工作，采取有效的措施预防和纠正偏差。在项目竣工验收阶段，做好试运行服务、移交以及竣工结算等的费用管理工作。</w:t>
      </w:r>
    </w:p>
    <w:p w14:paraId="73274F62" w14:textId="18431FE7" w:rsidR="009F7152" w:rsidRPr="00CF48FC" w:rsidRDefault="009F7152" w:rsidP="000B1125">
      <w:pPr>
        <w:widowControl/>
        <w:spacing w:line="360" w:lineRule="auto"/>
        <w:rPr>
          <w:rFonts w:asciiTheme="minorEastAsia" w:hAnsiTheme="minorEastAsia" w:cs="Times New Roman"/>
          <w:kern w:val="0"/>
          <w:sz w:val="24"/>
          <w:szCs w:val="24"/>
          <w:lang w:bidi="ar"/>
        </w:rPr>
      </w:pPr>
      <w:r w:rsidRPr="00A27F19">
        <w:rPr>
          <w:rFonts w:ascii="Times New Roman" w:hAnsi="Times New Roman" w:cs="Times New Roman"/>
          <w:b/>
          <w:bCs/>
          <w:sz w:val="24"/>
          <w:szCs w:val="24"/>
        </w:rPr>
        <w:t>3.6.</w:t>
      </w:r>
      <w:r w:rsidR="006E7329" w:rsidRPr="00A27F19">
        <w:rPr>
          <w:rFonts w:ascii="Times New Roman" w:hAnsi="Times New Roman" w:cs="Times New Roman"/>
          <w:b/>
          <w:bCs/>
          <w:sz w:val="24"/>
          <w:szCs w:val="24"/>
        </w:rPr>
        <w:t>7</w:t>
      </w:r>
      <w:r w:rsidRPr="00A27F19">
        <w:rPr>
          <w:rFonts w:ascii="Times New Roman" w:hAnsi="Times New Roman" w:cs="Times New Roman"/>
          <w:b/>
          <w:bCs/>
          <w:sz w:val="24"/>
          <w:szCs w:val="24"/>
        </w:rPr>
        <w:t xml:space="preserve">  </w:t>
      </w:r>
      <w:r w:rsidR="006E7329" w:rsidRPr="00EA7DA1">
        <w:rPr>
          <w:rFonts w:ascii="Times New Roman" w:eastAsia="宋体" w:hAnsi="Times New Roman" w:cs="Times New Roman" w:hint="eastAsia"/>
          <w:color w:val="000000" w:themeColor="text1"/>
          <w:kern w:val="0"/>
          <w:sz w:val="24"/>
          <w:szCs w:val="24"/>
        </w:rPr>
        <w:t>工程总承包</w:t>
      </w:r>
      <w:r w:rsidRPr="00EA7DA1">
        <w:rPr>
          <w:rFonts w:ascii="Times New Roman" w:eastAsia="宋体" w:hAnsi="Times New Roman" w:cs="Times New Roman" w:hint="eastAsia"/>
          <w:color w:val="000000" w:themeColor="text1"/>
          <w:kern w:val="0"/>
          <w:sz w:val="24"/>
          <w:szCs w:val="24"/>
        </w:rPr>
        <w:t>费用管理的程序</w:t>
      </w:r>
      <w:r w:rsidR="006E7329" w:rsidRPr="00EA7DA1">
        <w:rPr>
          <w:rFonts w:ascii="Times New Roman" w:eastAsia="宋体" w:hAnsi="Times New Roman" w:cs="Times New Roman" w:hint="eastAsia"/>
          <w:color w:val="000000" w:themeColor="text1"/>
          <w:kern w:val="0"/>
          <w:sz w:val="24"/>
          <w:szCs w:val="24"/>
        </w:rPr>
        <w:t>可</w:t>
      </w:r>
      <w:r w:rsidRPr="00EA7DA1">
        <w:rPr>
          <w:rFonts w:ascii="Times New Roman" w:eastAsia="宋体" w:hAnsi="Times New Roman" w:cs="Times New Roman" w:hint="eastAsia"/>
          <w:color w:val="000000" w:themeColor="text1"/>
          <w:kern w:val="0"/>
          <w:sz w:val="24"/>
          <w:szCs w:val="24"/>
        </w:rPr>
        <w:t>包括</w:t>
      </w:r>
      <w:r w:rsidRPr="00EA7DA1">
        <w:rPr>
          <w:rFonts w:ascii="Times New Roman" w:eastAsia="宋体" w:hAnsi="Times New Roman" w:cs="Times New Roman"/>
          <w:color w:val="000000" w:themeColor="text1"/>
          <w:kern w:val="0"/>
          <w:sz w:val="24"/>
          <w:szCs w:val="24"/>
        </w:rPr>
        <w:t>制定项目工作分解结构</w:t>
      </w:r>
      <w:r w:rsidRPr="00EA7DA1">
        <w:rPr>
          <w:rFonts w:ascii="Times New Roman" w:eastAsia="宋体" w:hAnsi="Times New Roman" w:cs="Times New Roman" w:hint="eastAsia"/>
          <w:color w:val="000000" w:themeColor="text1"/>
          <w:kern w:val="0"/>
          <w:sz w:val="24"/>
          <w:szCs w:val="24"/>
        </w:rPr>
        <w:t>、</w:t>
      </w:r>
      <w:r w:rsidRPr="00EA7DA1">
        <w:rPr>
          <w:rFonts w:ascii="Times New Roman" w:eastAsia="宋体" w:hAnsi="Times New Roman" w:cs="Times New Roman"/>
          <w:color w:val="000000" w:themeColor="text1"/>
          <w:kern w:val="0"/>
          <w:sz w:val="24"/>
          <w:szCs w:val="24"/>
        </w:rPr>
        <w:t>编制费用估算</w:t>
      </w:r>
      <w:r w:rsidRPr="00EA7DA1">
        <w:rPr>
          <w:rFonts w:ascii="Times New Roman" w:eastAsia="宋体" w:hAnsi="Times New Roman" w:cs="Times New Roman" w:hint="eastAsia"/>
          <w:color w:val="000000" w:themeColor="text1"/>
          <w:kern w:val="0"/>
          <w:sz w:val="24"/>
          <w:szCs w:val="24"/>
        </w:rPr>
        <w:t>、</w:t>
      </w:r>
      <w:r w:rsidRPr="00EA7DA1">
        <w:rPr>
          <w:rFonts w:ascii="Times New Roman" w:eastAsia="宋体" w:hAnsi="Times New Roman" w:cs="Times New Roman"/>
          <w:color w:val="000000" w:themeColor="text1"/>
          <w:kern w:val="0"/>
          <w:sz w:val="24"/>
          <w:szCs w:val="24"/>
        </w:rPr>
        <w:t>编制费用预算</w:t>
      </w:r>
      <w:r w:rsidRPr="00EA7DA1">
        <w:rPr>
          <w:rFonts w:ascii="Times New Roman" w:eastAsia="宋体" w:hAnsi="Times New Roman" w:cs="Times New Roman" w:hint="eastAsia"/>
          <w:color w:val="000000" w:themeColor="text1"/>
          <w:kern w:val="0"/>
          <w:sz w:val="24"/>
          <w:szCs w:val="24"/>
        </w:rPr>
        <w:t>、</w:t>
      </w:r>
      <w:r w:rsidRPr="00EA7DA1">
        <w:rPr>
          <w:rFonts w:ascii="Times New Roman" w:eastAsia="宋体" w:hAnsi="Times New Roman" w:cs="Times New Roman"/>
          <w:color w:val="000000" w:themeColor="text1"/>
          <w:kern w:val="0"/>
          <w:sz w:val="24"/>
          <w:szCs w:val="24"/>
        </w:rPr>
        <w:t>进行费用监测</w:t>
      </w:r>
      <w:r w:rsidRPr="00EA7DA1">
        <w:rPr>
          <w:rFonts w:ascii="Times New Roman" w:eastAsia="宋体" w:hAnsi="Times New Roman" w:cs="Times New Roman" w:hint="eastAsia"/>
          <w:color w:val="000000" w:themeColor="text1"/>
          <w:kern w:val="0"/>
          <w:sz w:val="24"/>
          <w:szCs w:val="24"/>
        </w:rPr>
        <w:t>、</w:t>
      </w:r>
      <w:r w:rsidRPr="00EA7DA1">
        <w:rPr>
          <w:rFonts w:ascii="Times New Roman" w:eastAsia="宋体" w:hAnsi="Times New Roman" w:cs="Times New Roman"/>
          <w:color w:val="000000" w:themeColor="text1"/>
          <w:kern w:val="0"/>
          <w:sz w:val="24"/>
          <w:szCs w:val="24"/>
        </w:rPr>
        <w:t>编制项目费用报告</w:t>
      </w:r>
      <w:r w:rsidRPr="00EA7DA1">
        <w:rPr>
          <w:rFonts w:ascii="Times New Roman" w:eastAsia="宋体" w:hAnsi="Times New Roman" w:cs="Times New Roman" w:hint="eastAsia"/>
          <w:color w:val="000000" w:themeColor="text1"/>
          <w:kern w:val="0"/>
          <w:sz w:val="24"/>
          <w:szCs w:val="24"/>
        </w:rPr>
        <w:t>、</w:t>
      </w:r>
      <w:r w:rsidRPr="00EA7DA1">
        <w:rPr>
          <w:rFonts w:ascii="Times New Roman" w:eastAsia="宋体" w:hAnsi="Times New Roman" w:cs="Times New Roman"/>
          <w:color w:val="000000" w:themeColor="text1"/>
          <w:kern w:val="0"/>
          <w:sz w:val="24"/>
          <w:szCs w:val="24"/>
        </w:rPr>
        <w:t>进行变更和调整</w:t>
      </w:r>
      <w:r w:rsidRPr="00EA7DA1">
        <w:rPr>
          <w:rFonts w:ascii="Times New Roman" w:eastAsia="宋体" w:hAnsi="Times New Roman" w:cs="Times New Roman" w:hint="eastAsia"/>
          <w:color w:val="000000" w:themeColor="text1"/>
          <w:kern w:val="0"/>
          <w:sz w:val="24"/>
          <w:szCs w:val="24"/>
        </w:rPr>
        <w:t>。</w:t>
      </w:r>
    </w:p>
    <w:p w14:paraId="461D5B63" w14:textId="69BFC699" w:rsidR="009F7152" w:rsidRPr="00EA7DA1" w:rsidRDefault="009F7152"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t>3.6.</w:t>
      </w:r>
      <w:r w:rsidR="009727DC" w:rsidRPr="00A27F19">
        <w:rPr>
          <w:rFonts w:ascii="Times New Roman" w:hAnsi="Times New Roman" w:cs="Times New Roman"/>
          <w:b/>
          <w:bCs/>
          <w:sz w:val="24"/>
          <w:szCs w:val="24"/>
        </w:rPr>
        <w:t>8</w:t>
      </w:r>
      <w:r w:rsidRPr="00A27F19">
        <w:rPr>
          <w:rFonts w:ascii="Times New Roman" w:hAnsi="Times New Roman" w:cs="Times New Roman"/>
          <w:b/>
          <w:bCs/>
          <w:sz w:val="24"/>
          <w:szCs w:val="24"/>
        </w:rPr>
        <w:t xml:space="preserve">  </w:t>
      </w:r>
      <w:r w:rsidR="009727DC" w:rsidRPr="00EA7DA1">
        <w:rPr>
          <w:rFonts w:ascii="Times New Roman" w:eastAsia="宋体" w:hAnsi="Times New Roman" w:cs="Times New Roman" w:hint="eastAsia"/>
          <w:color w:val="000000" w:themeColor="text1"/>
          <w:kern w:val="0"/>
          <w:sz w:val="24"/>
          <w:szCs w:val="24"/>
        </w:rPr>
        <w:t>工程总承包对</w:t>
      </w:r>
      <w:r w:rsidRPr="00EA7DA1">
        <w:rPr>
          <w:rFonts w:ascii="Times New Roman" w:eastAsia="宋体" w:hAnsi="Times New Roman" w:cs="Times New Roman" w:hint="eastAsia"/>
          <w:color w:val="000000" w:themeColor="text1"/>
          <w:kern w:val="0"/>
          <w:sz w:val="24"/>
          <w:szCs w:val="24"/>
        </w:rPr>
        <w:t>分包付款管理</w:t>
      </w:r>
      <w:r w:rsidR="009727DC" w:rsidRPr="00EA7DA1">
        <w:rPr>
          <w:rFonts w:ascii="Times New Roman" w:eastAsia="宋体" w:hAnsi="Times New Roman" w:cs="Times New Roman" w:hint="eastAsia"/>
          <w:color w:val="000000" w:themeColor="text1"/>
          <w:kern w:val="0"/>
          <w:sz w:val="24"/>
          <w:szCs w:val="24"/>
        </w:rPr>
        <w:t>宜</w:t>
      </w:r>
      <w:r w:rsidRPr="00EA7DA1">
        <w:rPr>
          <w:rFonts w:ascii="Times New Roman" w:eastAsia="宋体" w:hAnsi="Times New Roman" w:cs="Times New Roman" w:hint="eastAsia"/>
          <w:color w:val="000000" w:themeColor="text1"/>
          <w:kern w:val="0"/>
          <w:sz w:val="24"/>
          <w:szCs w:val="24"/>
        </w:rPr>
        <w:t>提供以下资料：</w:t>
      </w:r>
    </w:p>
    <w:p w14:paraId="6F47B74F" w14:textId="5C683671" w:rsidR="009F7152" w:rsidRPr="00020FA9" w:rsidRDefault="009F7152"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1</w:t>
      </w:r>
      <w:r w:rsidRPr="00020FA9">
        <w:rPr>
          <w:rFonts w:eastAsia="宋体"/>
          <w:bCs/>
          <w:color w:val="000000" w:themeColor="text1"/>
          <w:kern w:val="0"/>
          <w:szCs w:val="21"/>
        </w:rPr>
        <w:t xml:space="preserve"> </w:t>
      </w:r>
      <w:r w:rsidR="008C05F8">
        <w:rPr>
          <w:rFonts w:eastAsia="宋体"/>
          <w:bCs/>
          <w:color w:val="000000" w:themeColor="text1"/>
          <w:kern w:val="0"/>
          <w:szCs w:val="21"/>
        </w:rPr>
        <w:t xml:space="preserve"> </w:t>
      </w:r>
      <w:r w:rsidRPr="00020FA9">
        <w:rPr>
          <w:rFonts w:eastAsia="宋体" w:hint="eastAsia"/>
          <w:bCs/>
          <w:color w:val="000000" w:themeColor="text1"/>
          <w:kern w:val="0"/>
          <w:szCs w:val="21"/>
        </w:rPr>
        <w:t>分包商向</w:t>
      </w:r>
      <w:r w:rsidR="009727DC" w:rsidRPr="00020FA9">
        <w:rPr>
          <w:rFonts w:eastAsia="宋体" w:hint="eastAsia"/>
          <w:bCs/>
          <w:color w:val="000000" w:themeColor="text1"/>
          <w:kern w:val="0"/>
          <w:szCs w:val="21"/>
        </w:rPr>
        <w:t>工程总承包单位</w:t>
      </w:r>
      <w:r w:rsidRPr="00020FA9">
        <w:rPr>
          <w:rFonts w:eastAsia="宋体" w:hint="eastAsia"/>
          <w:bCs/>
          <w:color w:val="000000" w:themeColor="text1"/>
          <w:kern w:val="0"/>
          <w:szCs w:val="21"/>
        </w:rPr>
        <w:t>的请款申请；</w:t>
      </w:r>
    </w:p>
    <w:p w14:paraId="31A55117" w14:textId="6AEB354A" w:rsidR="009F7152" w:rsidRPr="00020FA9" w:rsidRDefault="009F7152"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2</w:t>
      </w:r>
      <w:r w:rsidR="008C05F8">
        <w:rPr>
          <w:rFonts w:eastAsia="宋体"/>
          <w:bCs/>
          <w:color w:val="000000" w:themeColor="text1"/>
          <w:kern w:val="0"/>
          <w:szCs w:val="21"/>
        </w:rPr>
        <w:t xml:space="preserve">  </w:t>
      </w:r>
      <w:r w:rsidRPr="00020FA9">
        <w:rPr>
          <w:rFonts w:eastAsia="宋体" w:hint="eastAsia"/>
          <w:bCs/>
          <w:color w:val="000000" w:themeColor="text1"/>
          <w:kern w:val="0"/>
          <w:szCs w:val="21"/>
        </w:rPr>
        <w:t>项目的</w:t>
      </w:r>
      <w:r w:rsidRPr="002B5BDD">
        <w:rPr>
          <w:rFonts w:eastAsia="宋体" w:hint="eastAsia"/>
          <w:color w:val="000000" w:themeColor="text1"/>
          <w:kern w:val="0"/>
          <w:szCs w:val="24"/>
        </w:rPr>
        <w:t>分包</w:t>
      </w:r>
      <w:r w:rsidRPr="00020FA9">
        <w:rPr>
          <w:rFonts w:eastAsia="宋体" w:hint="eastAsia"/>
          <w:bCs/>
          <w:color w:val="000000" w:themeColor="text1"/>
          <w:kern w:val="0"/>
          <w:szCs w:val="21"/>
        </w:rPr>
        <w:t>付款台账；</w:t>
      </w:r>
    </w:p>
    <w:p w14:paraId="2E24A9E9" w14:textId="24FD6FE2" w:rsidR="009F7152" w:rsidRPr="00020FA9" w:rsidRDefault="009727DC"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3</w:t>
      </w:r>
      <w:r w:rsidR="009F7152" w:rsidRPr="00020FA9">
        <w:rPr>
          <w:rFonts w:eastAsia="宋体"/>
          <w:bCs/>
          <w:color w:val="000000" w:themeColor="text1"/>
          <w:kern w:val="0"/>
          <w:szCs w:val="21"/>
        </w:rPr>
        <w:t xml:space="preserve"> </w:t>
      </w:r>
      <w:r w:rsidR="008C05F8">
        <w:rPr>
          <w:rFonts w:eastAsia="宋体"/>
          <w:bCs/>
          <w:color w:val="000000" w:themeColor="text1"/>
          <w:kern w:val="0"/>
          <w:szCs w:val="21"/>
        </w:rPr>
        <w:t xml:space="preserve"> </w:t>
      </w:r>
      <w:r w:rsidR="009F7152" w:rsidRPr="00020FA9">
        <w:rPr>
          <w:rFonts w:eastAsia="宋体" w:hint="eastAsia"/>
          <w:bCs/>
          <w:color w:val="000000" w:themeColor="text1"/>
          <w:kern w:val="0"/>
          <w:szCs w:val="21"/>
        </w:rPr>
        <w:t>增值税专用发票；</w:t>
      </w:r>
    </w:p>
    <w:p w14:paraId="4F971F38" w14:textId="7D57D7D9" w:rsidR="009F7152" w:rsidRPr="00020FA9" w:rsidRDefault="008C05F8" w:rsidP="002B5BDD">
      <w:pPr>
        <w:pStyle w:val="af0"/>
        <w:ind w:firstLineChars="200" w:firstLine="480"/>
        <w:rPr>
          <w:rFonts w:eastAsia="宋体"/>
          <w:bCs/>
          <w:color w:val="000000" w:themeColor="text1"/>
          <w:kern w:val="0"/>
          <w:szCs w:val="21"/>
        </w:rPr>
      </w:pPr>
      <w:r>
        <w:rPr>
          <w:rFonts w:eastAsia="宋体" w:hint="eastAsia"/>
          <w:bCs/>
          <w:color w:val="000000" w:themeColor="text1"/>
          <w:kern w:val="0"/>
          <w:szCs w:val="21"/>
        </w:rPr>
        <w:t>4</w:t>
      </w:r>
      <w:r>
        <w:rPr>
          <w:rFonts w:eastAsia="宋体"/>
          <w:bCs/>
          <w:color w:val="000000" w:themeColor="text1"/>
          <w:kern w:val="0"/>
          <w:szCs w:val="21"/>
        </w:rPr>
        <w:t xml:space="preserve">  </w:t>
      </w:r>
      <w:r w:rsidR="009F7152" w:rsidRPr="00020FA9">
        <w:rPr>
          <w:rFonts w:eastAsia="宋体" w:hint="eastAsia"/>
          <w:bCs/>
          <w:color w:val="000000" w:themeColor="text1"/>
          <w:kern w:val="0"/>
          <w:szCs w:val="21"/>
        </w:rPr>
        <w:t>分包申请尾款</w:t>
      </w:r>
      <w:r w:rsidR="009F7152" w:rsidRPr="002B5BDD">
        <w:rPr>
          <w:rFonts w:eastAsia="宋体" w:hint="eastAsia"/>
          <w:color w:val="000000" w:themeColor="text1"/>
          <w:kern w:val="0"/>
          <w:szCs w:val="24"/>
        </w:rPr>
        <w:t>时</w:t>
      </w:r>
      <w:r w:rsidR="009727DC" w:rsidRPr="002B5BDD">
        <w:rPr>
          <w:rFonts w:eastAsia="宋体" w:hint="eastAsia"/>
          <w:color w:val="000000" w:themeColor="text1"/>
          <w:kern w:val="0"/>
          <w:szCs w:val="24"/>
        </w:rPr>
        <w:t>应</w:t>
      </w:r>
      <w:r w:rsidR="009F7152" w:rsidRPr="00020FA9">
        <w:rPr>
          <w:rFonts w:eastAsia="宋体" w:hint="eastAsia"/>
          <w:bCs/>
          <w:color w:val="000000" w:themeColor="text1"/>
          <w:kern w:val="0"/>
          <w:szCs w:val="21"/>
        </w:rPr>
        <w:t>提供</w:t>
      </w:r>
      <w:r w:rsidR="009F7152" w:rsidRPr="00020FA9">
        <w:rPr>
          <w:rFonts w:eastAsia="宋体"/>
          <w:bCs/>
          <w:color w:val="000000" w:themeColor="text1"/>
          <w:kern w:val="0"/>
          <w:szCs w:val="21"/>
        </w:rPr>
        <w:t>已盖章的分包结算协议</w:t>
      </w:r>
      <w:r w:rsidR="009F7152" w:rsidRPr="00020FA9">
        <w:rPr>
          <w:rFonts w:eastAsia="宋体" w:hint="eastAsia"/>
          <w:bCs/>
          <w:color w:val="000000" w:themeColor="text1"/>
          <w:kern w:val="0"/>
          <w:szCs w:val="21"/>
        </w:rPr>
        <w:t>或分包终止协议；</w:t>
      </w:r>
    </w:p>
    <w:p w14:paraId="414B42BF" w14:textId="61C50ABD" w:rsidR="009727DC" w:rsidRPr="00020FA9" w:rsidRDefault="009727DC"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 xml:space="preserve">5 </w:t>
      </w:r>
      <w:r w:rsidR="008C05F8">
        <w:rPr>
          <w:rFonts w:eastAsia="宋体"/>
          <w:bCs/>
          <w:color w:val="000000" w:themeColor="text1"/>
          <w:kern w:val="0"/>
          <w:szCs w:val="21"/>
        </w:rPr>
        <w:t xml:space="preserve"> </w:t>
      </w:r>
      <w:r w:rsidR="009F7152" w:rsidRPr="00020FA9">
        <w:rPr>
          <w:rFonts w:eastAsia="宋体" w:hint="eastAsia"/>
          <w:bCs/>
          <w:color w:val="000000" w:themeColor="text1"/>
          <w:kern w:val="0"/>
          <w:szCs w:val="21"/>
        </w:rPr>
        <w:t>对照分包</w:t>
      </w:r>
      <w:r w:rsidR="009F7152" w:rsidRPr="002B5BDD">
        <w:rPr>
          <w:rFonts w:eastAsia="宋体" w:hint="eastAsia"/>
          <w:color w:val="000000" w:themeColor="text1"/>
          <w:kern w:val="0"/>
          <w:szCs w:val="24"/>
        </w:rPr>
        <w:t>合同</w:t>
      </w:r>
      <w:r w:rsidR="009F7152" w:rsidRPr="00020FA9">
        <w:rPr>
          <w:rFonts w:eastAsia="宋体" w:hint="eastAsia"/>
          <w:bCs/>
          <w:color w:val="000000" w:themeColor="text1"/>
          <w:kern w:val="0"/>
          <w:szCs w:val="21"/>
        </w:rPr>
        <w:t>付款节点的工程量产值完工确认单；</w:t>
      </w:r>
    </w:p>
    <w:p w14:paraId="62208442" w14:textId="7A31C0F9" w:rsidR="009727DC" w:rsidRPr="00EA7DA1" w:rsidRDefault="001D06A5"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 xml:space="preserve">6 </w:t>
      </w:r>
      <w:r w:rsidR="008C05F8">
        <w:rPr>
          <w:rFonts w:eastAsia="宋体"/>
          <w:bCs/>
          <w:color w:val="000000" w:themeColor="text1"/>
          <w:kern w:val="0"/>
          <w:szCs w:val="21"/>
        </w:rPr>
        <w:t xml:space="preserve"> </w:t>
      </w:r>
      <w:r w:rsidR="009F7152" w:rsidRPr="00020FA9">
        <w:rPr>
          <w:rFonts w:eastAsia="宋体" w:hint="eastAsia"/>
          <w:bCs/>
          <w:color w:val="000000" w:themeColor="text1"/>
          <w:kern w:val="0"/>
          <w:szCs w:val="21"/>
        </w:rPr>
        <w:t>达</w:t>
      </w:r>
      <w:r w:rsidR="009F7152" w:rsidRPr="00EA7DA1">
        <w:rPr>
          <w:rFonts w:eastAsia="宋体" w:hint="eastAsia"/>
          <w:color w:val="000000" w:themeColor="text1"/>
          <w:kern w:val="0"/>
          <w:szCs w:val="24"/>
        </w:rPr>
        <w:t>到付款节点的证明资料</w:t>
      </w:r>
    </w:p>
    <w:p w14:paraId="48FA0036" w14:textId="05038F9C" w:rsidR="009F7152" w:rsidRPr="008C05F8" w:rsidRDefault="009727DC" w:rsidP="00EA7DA1">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w:t>
      </w:r>
      <w:r w:rsidR="009F7152" w:rsidRPr="008C05F8">
        <w:rPr>
          <w:rFonts w:ascii="Times New Roman" w:eastAsia="仿宋" w:hAnsi="Times New Roman" w:cs="Times New Roman" w:hint="eastAsia"/>
          <w:color w:val="000000" w:themeColor="text1"/>
          <w:kern w:val="0"/>
          <w:sz w:val="24"/>
          <w:szCs w:val="21"/>
        </w:rPr>
        <w:t>分包合同约定的付款条件，如：工程验收记录、材料采购的收发货单、验收单等；</w:t>
      </w:r>
    </w:p>
    <w:p w14:paraId="39E6FF3E" w14:textId="739DBFBA" w:rsidR="009F7152" w:rsidRPr="00EA7DA1" w:rsidRDefault="001D06A5"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7</w:t>
      </w:r>
      <w:r w:rsidR="009F7152" w:rsidRPr="00020FA9">
        <w:rPr>
          <w:rFonts w:eastAsia="宋体" w:hint="eastAsia"/>
          <w:bCs/>
          <w:color w:val="000000" w:themeColor="text1"/>
          <w:kern w:val="0"/>
          <w:szCs w:val="21"/>
        </w:rPr>
        <w:t>其</w:t>
      </w:r>
      <w:r w:rsidR="009F7152" w:rsidRPr="00EA7DA1">
        <w:rPr>
          <w:rFonts w:eastAsia="宋体" w:hint="eastAsia"/>
          <w:color w:val="000000" w:themeColor="text1"/>
          <w:kern w:val="0"/>
          <w:szCs w:val="24"/>
        </w:rPr>
        <w:t>他与分包付款相关的证明资料。</w:t>
      </w:r>
    </w:p>
    <w:p w14:paraId="1CCA4DF0" w14:textId="77777777" w:rsidR="00384035" w:rsidRPr="00EA7DA1" w:rsidRDefault="009F7152"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t>3.6.</w:t>
      </w:r>
      <w:r w:rsidR="009727DC" w:rsidRPr="00A27F19">
        <w:rPr>
          <w:rFonts w:ascii="Times New Roman" w:hAnsi="Times New Roman" w:cs="Times New Roman"/>
          <w:b/>
          <w:bCs/>
          <w:sz w:val="24"/>
          <w:szCs w:val="24"/>
        </w:rPr>
        <w:t>9</w:t>
      </w:r>
      <w:r w:rsidRPr="00A27F19">
        <w:rPr>
          <w:rFonts w:ascii="Times New Roman" w:hAnsi="Times New Roman" w:cs="Times New Roman"/>
          <w:b/>
          <w:bCs/>
          <w:sz w:val="24"/>
          <w:szCs w:val="24"/>
        </w:rPr>
        <w:t xml:space="preserve">  </w:t>
      </w:r>
      <w:r w:rsidR="009727DC" w:rsidRPr="00EA7DA1">
        <w:rPr>
          <w:rFonts w:ascii="Times New Roman" w:eastAsia="宋体" w:hAnsi="Times New Roman" w:cs="Times New Roman" w:hint="eastAsia"/>
          <w:color w:val="000000" w:themeColor="text1"/>
          <w:kern w:val="0"/>
          <w:sz w:val="24"/>
          <w:szCs w:val="24"/>
        </w:rPr>
        <w:t>工程总承包</w:t>
      </w:r>
      <w:r w:rsidRPr="00EA7DA1">
        <w:rPr>
          <w:rFonts w:ascii="Times New Roman" w:eastAsia="宋体" w:hAnsi="Times New Roman" w:cs="Times New Roman" w:hint="eastAsia"/>
          <w:color w:val="000000" w:themeColor="text1"/>
          <w:kern w:val="0"/>
          <w:sz w:val="24"/>
          <w:szCs w:val="24"/>
        </w:rPr>
        <w:t>变更管理应根据合同要求汇总材料，对超出合同范围或因业主方原因的变更，在施工前应取得业主方的签证或索赔文件。</w:t>
      </w:r>
    </w:p>
    <w:p w14:paraId="3578A75C" w14:textId="1FC7ABEE" w:rsidR="009F7152" w:rsidRPr="008C05F8" w:rsidRDefault="00384035" w:rsidP="00EA7DA1">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w:t>
      </w:r>
      <w:r w:rsidR="009F7152" w:rsidRPr="008C05F8">
        <w:rPr>
          <w:rFonts w:ascii="Times New Roman" w:eastAsia="仿宋" w:hAnsi="Times New Roman" w:cs="Times New Roman" w:hint="eastAsia"/>
          <w:color w:val="000000" w:themeColor="text1"/>
          <w:kern w:val="0"/>
          <w:sz w:val="24"/>
          <w:szCs w:val="21"/>
        </w:rPr>
        <w:t>变更索赔事项应关注</w:t>
      </w:r>
      <w:r w:rsidRPr="008C05F8">
        <w:rPr>
          <w:rFonts w:ascii="Times New Roman" w:eastAsia="仿宋" w:hAnsi="Times New Roman" w:cs="Times New Roman" w:hint="eastAsia"/>
          <w:color w:val="000000" w:themeColor="text1"/>
          <w:kern w:val="0"/>
          <w:sz w:val="24"/>
          <w:szCs w:val="21"/>
        </w:rPr>
        <w:t>以下内容：</w:t>
      </w:r>
      <w:r w:rsidR="009F7152" w:rsidRPr="008C05F8">
        <w:rPr>
          <w:rFonts w:ascii="Times New Roman" w:eastAsia="仿宋" w:hAnsi="Times New Roman" w:cs="Times New Roman" w:hint="eastAsia"/>
          <w:color w:val="000000" w:themeColor="text1"/>
          <w:kern w:val="0"/>
          <w:sz w:val="24"/>
          <w:szCs w:val="21"/>
        </w:rPr>
        <w:t>1</w:t>
      </w:r>
      <w:r w:rsidR="009F7152" w:rsidRPr="008C05F8">
        <w:rPr>
          <w:rFonts w:ascii="Times New Roman" w:eastAsia="仿宋" w:hAnsi="Times New Roman" w:cs="Times New Roman"/>
          <w:color w:val="000000" w:themeColor="text1"/>
          <w:kern w:val="0"/>
          <w:sz w:val="24"/>
          <w:szCs w:val="21"/>
        </w:rPr>
        <w:t xml:space="preserve"> </w:t>
      </w:r>
      <w:r w:rsidR="009F7152" w:rsidRPr="008C05F8">
        <w:rPr>
          <w:rFonts w:ascii="Times New Roman" w:eastAsia="仿宋" w:hAnsi="Times New Roman" w:cs="Times New Roman" w:hint="eastAsia"/>
          <w:color w:val="000000" w:themeColor="text1"/>
          <w:kern w:val="0"/>
          <w:sz w:val="24"/>
          <w:szCs w:val="21"/>
        </w:rPr>
        <w:t>业主方需求变化；</w:t>
      </w:r>
      <w:r w:rsidR="009F7152" w:rsidRPr="008C05F8">
        <w:rPr>
          <w:rFonts w:ascii="Times New Roman" w:eastAsia="仿宋" w:hAnsi="Times New Roman" w:cs="Times New Roman" w:hint="eastAsia"/>
          <w:color w:val="000000" w:themeColor="text1"/>
          <w:kern w:val="0"/>
          <w:sz w:val="24"/>
          <w:szCs w:val="21"/>
        </w:rPr>
        <w:t>2</w:t>
      </w:r>
      <w:r w:rsidR="009F7152" w:rsidRPr="008C05F8">
        <w:rPr>
          <w:rFonts w:ascii="Times New Roman" w:eastAsia="仿宋" w:hAnsi="Times New Roman" w:cs="Times New Roman"/>
          <w:color w:val="000000" w:themeColor="text1"/>
          <w:kern w:val="0"/>
          <w:sz w:val="24"/>
          <w:szCs w:val="21"/>
        </w:rPr>
        <w:t xml:space="preserve"> </w:t>
      </w:r>
      <w:r w:rsidR="009F7152" w:rsidRPr="008C05F8">
        <w:rPr>
          <w:rFonts w:ascii="Times New Roman" w:eastAsia="仿宋" w:hAnsi="Times New Roman" w:cs="Times New Roman" w:hint="eastAsia"/>
          <w:color w:val="000000" w:themeColor="text1"/>
          <w:kern w:val="0"/>
          <w:sz w:val="24"/>
          <w:szCs w:val="21"/>
        </w:rPr>
        <w:t>不按时提供具备施工条件的现场；</w:t>
      </w:r>
      <w:r w:rsidR="009F7152" w:rsidRPr="008C05F8">
        <w:rPr>
          <w:rFonts w:ascii="Times New Roman" w:eastAsia="仿宋" w:hAnsi="Times New Roman" w:cs="Times New Roman" w:hint="eastAsia"/>
          <w:color w:val="000000" w:themeColor="text1"/>
          <w:kern w:val="0"/>
          <w:sz w:val="24"/>
          <w:szCs w:val="21"/>
        </w:rPr>
        <w:t>3</w:t>
      </w:r>
      <w:r w:rsidR="009F7152" w:rsidRPr="008C05F8">
        <w:rPr>
          <w:rFonts w:ascii="Times New Roman" w:eastAsia="仿宋" w:hAnsi="Times New Roman" w:cs="Times New Roman"/>
          <w:color w:val="000000" w:themeColor="text1"/>
          <w:kern w:val="0"/>
          <w:sz w:val="24"/>
          <w:szCs w:val="21"/>
        </w:rPr>
        <w:t xml:space="preserve"> </w:t>
      </w:r>
      <w:r w:rsidR="009F7152" w:rsidRPr="008C05F8">
        <w:rPr>
          <w:rFonts w:ascii="Times New Roman" w:eastAsia="仿宋" w:hAnsi="Times New Roman" w:cs="Times New Roman" w:hint="eastAsia"/>
          <w:color w:val="000000" w:themeColor="text1"/>
          <w:kern w:val="0"/>
          <w:sz w:val="24"/>
          <w:szCs w:val="21"/>
        </w:rPr>
        <w:t>未完成前期各项许可手续影响项目执行；</w:t>
      </w:r>
      <w:r w:rsidR="009F7152" w:rsidRPr="008C05F8">
        <w:rPr>
          <w:rFonts w:ascii="Times New Roman" w:eastAsia="仿宋" w:hAnsi="Times New Roman" w:cs="Times New Roman" w:hint="eastAsia"/>
          <w:color w:val="000000" w:themeColor="text1"/>
          <w:kern w:val="0"/>
          <w:sz w:val="24"/>
          <w:szCs w:val="21"/>
        </w:rPr>
        <w:t>4</w:t>
      </w:r>
      <w:r w:rsidR="009F7152" w:rsidRPr="008C05F8">
        <w:rPr>
          <w:rFonts w:ascii="Times New Roman" w:eastAsia="仿宋" w:hAnsi="Times New Roman" w:cs="Times New Roman"/>
          <w:color w:val="000000" w:themeColor="text1"/>
          <w:kern w:val="0"/>
          <w:sz w:val="24"/>
          <w:szCs w:val="21"/>
        </w:rPr>
        <w:t xml:space="preserve"> </w:t>
      </w:r>
      <w:r w:rsidR="009F7152" w:rsidRPr="008C05F8">
        <w:rPr>
          <w:rFonts w:ascii="Times New Roman" w:eastAsia="仿宋" w:hAnsi="Times New Roman" w:cs="Times New Roman" w:hint="eastAsia"/>
          <w:color w:val="000000" w:themeColor="text1"/>
          <w:kern w:val="0"/>
          <w:sz w:val="24"/>
          <w:szCs w:val="21"/>
        </w:rPr>
        <w:t>付款延误；</w:t>
      </w:r>
      <w:r w:rsidR="009F7152" w:rsidRPr="008C05F8">
        <w:rPr>
          <w:rFonts w:ascii="Times New Roman" w:eastAsia="仿宋" w:hAnsi="Times New Roman" w:cs="Times New Roman" w:hint="eastAsia"/>
          <w:color w:val="000000" w:themeColor="text1"/>
          <w:kern w:val="0"/>
          <w:sz w:val="24"/>
          <w:szCs w:val="21"/>
        </w:rPr>
        <w:t>5</w:t>
      </w:r>
      <w:r w:rsidR="009F7152" w:rsidRPr="008C05F8">
        <w:rPr>
          <w:rFonts w:ascii="Times New Roman" w:eastAsia="仿宋" w:hAnsi="Times New Roman" w:cs="Times New Roman"/>
          <w:color w:val="000000" w:themeColor="text1"/>
          <w:kern w:val="0"/>
          <w:sz w:val="24"/>
          <w:szCs w:val="21"/>
        </w:rPr>
        <w:t xml:space="preserve"> </w:t>
      </w:r>
      <w:r w:rsidR="009F7152" w:rsidRPr="008C05F8">
        <w:rPr>
          <w:rFonts w:ascii="Times New Roman" w:eastAsia="仿宋" w:hAnsi="Times New Roman" w:cs="Times New Roman" w:hint="eastAsia"/>
          <w:color w:val="000000" w:themeColor="text1"/>
          <w:kern w:val="0"/>
          <w:sz w:val="24"/>
          <w:szCs w:val="21"/>
        </w:rPr>
        <w:t>提供的基础数据错误；</w:t>
      </w:r>
      <w:r w:rsidR="009F7152" w:rsidRPr="008C05F8">
        <w:rPr>
          <w:rFonts w:ascii="Times New Roman" w:eastAsia="仿宋" w:hAnsi="Times New Roman" w:cs="Times New Roman" w:hint="eastAsia"/>
          <w:color w:val="000000" w:themeColor="text1"/>
          <w:kern w:val="0"/>
          <w:sz w:val="24"/>
          <w:szCs w:val="21"/>
        </w:rPr>
        <w:t>6</w:t>
      </w:r>
      <w:r w:rsidR="009F7152" w:rsidRPr="008C05F8">
        <w:rPr>
          <w:rFonts w:ascii="Times New Roman" w:eastAsia="仿宋" w:hAnsi="Times New Roman" w:cs="Times New Roman"/>
          <w:color w:val="000000" w:themeColor="text1"/>
          <w:kern w:val="0"/>
          <w:sz w:val="24"/>
          <w:szCs w:val="21"/>
        </w:rPr>
        <w:t xml:space="preserve"> </w:t>
      </w:r>
      <w:r w:rsidR="009F7152" w:rsidRPr="008C05F8">
        <w:rPr>
          <w:rFonts w:ascii="Times New Roman" w:eastAsia="仿宋" w:hAnsi="Times New Roman" w:cs="Times New Roman" w:hint="eastAsia"/>
          <w:color w:val="000000" w:themeColor="text1"/>
          <w:kern w:val="0"/>
          <w:sz w:val="24"/>
          <w:szCs w:val="21"/>
        </w:rPr>
        <w:t>业主方要求错误导致工期或费用变化；</w:t>
      </w:r>
      <w:r w:rsidR="009F7152" w:rsidRPr="008C05F8">
        <w:rPr>
          <w:rFonts w:ascii="Times New Roman" w:eastAsia="仿宋" w:hAnsi="Times New Roman" w:cs="Times New Roman" w:hint="eastAsia"/>
          <w:color w:val="000000" w:themeColor="text1"/>
          <w:kern w:val="0"/>
          <w:sz w:val="24"/>
          <w:szCs w:val="21"/>
        </w:rPr>
        <w:t>7</w:t>
      </w:r>
      <w:r w:rsidR="009F7152" w:rsidRPr="008C05F8">
        <w:rPr>
          <w:rFonts w:ascii="Times New Roman" w:eastAsia="仿宋" w:hAnsi="Times New Roman" w:cs="Times New Roman"/>
          <w:color w:val="000000" w:themeColor="text1"/>
          <w:kern w:val="0"/>
          <w:sz w:val="24"/>
          <w:szCs w:val="21"/>
        </w:rPr>
        <w:t xml:space="preserve"> </w:t>
      </w:r>
      <w:r w:rsidR="009F7152" w:rsidRPr="008C05F8">
        <w:rPr>
          <w:rFonts w:ascii="Times New Roman" w:eastAsia="仿宋" w:hAnsi="Times New Roman" w:cs="Times New Roman" w:hint="eastAsia"/>
          <w:color w:val="000000" w:themeColor="text1"/>
          <w:kern w:val="0"/>
          <w:sz w:val="24"/>
          <w:szCs w:val="21"/>
        </w:rPr>
        <w:t>材料设备人工价格波动超过约定幅度、国家法律法规政策变化、不可预见的地质条件造成的费用和工期变化、不可抗力等。</w:t>
      </w:r>
      <w:r w:rsidR="009F7152" w:rsidRPr="008C05F8">
        <w:rPr>
          <w:rFonts w:ascii="Times New Roman" w:eastAsia="仿宋" w:hAnsi="Times New Roman" w:cs="Times New Roman" w:hint="eastAsia"/>
          <w:color w:val="000000" w:themeColor="text1"/>
          <w:kern w:val="0"/>
          <w:sz w:val="24"/>
          <w:szCs w:val="21"/>
        </w:rPr>
        <w:t>8</w:t>
      </w:r>
      <w:r w:rsidR="009F7152" w:rsidRPr="008C05F8">
        <w:rPr>
          <w:rFonts w:ascii="Times New Roman" w:eastAsia="仿宋" w:hAnsi="Times New Roman" w:cs="Times New Roman"/>
          <w:color w:val="000000" w:themeColor="text1"/>
          <w:kern w:val="0"/>
          <w:sz w:val="24"/>
          <w:szCs w:val="21"/>
        </w:rPr>
        <w:t xml:space="preserve"> </w:t>
      </w:r>
      <w:r w:rsidR="009F7152" w:rsidRPr="008C05F8">
        <w:rPr>
          <w:rFonts w:ascii="Times New Roman" w:eastAsia="仿宋" w:hAnsi="Times New Roman" w:cs="Times New Roman" w:hint="eastAsia"/>
          <w:color w:val="000000" w:themeColor="text1"/>
          <w:kern w:val="0"/>
          <w:sz w:val="24"/>
          <w:szCs w:val="21"/>
        </w:rPr>
        <w:t>其他影响费用变化的风险因素。</w:t>
      </w:r>
    </w:p>
    <w:p w14:paraId="1B990FEF" w14:textId="56787628" w:rsidR="00FA0D6A" w:rsidRPr="00CF48FC" w:rsidRDefault="00FA0D6A" w:rsidP="00FA0D6A">
      <w:pPr>
        <w:spacing w:line="360" w:lineRule="auto"/>
        <w:ind w:firstLineChars="200" w:firstLine="562"/>
        <w:jc w:val="center"/>
        <w:outlineLvl w:val="1"/>
        <w:rPr>
          <w:rFonts w:ascii="黑体" w:eastAsia="黑体" w:hAnsi="黑体" w:cs="Times New Roman"/>
          <w:b/>
          <w:sz w:val="28"/>
          <w:szCs w:val="32"/>
        </w:rPr>
      </w:pPr>
      <w:bookmarkStart w:id="56" w:name="_Toc161916395"/>
      <w:bookmarkStart w:id="57" w:name="_Toc179622990"/>
      <w:bookmarkStart w:id="58" w:name="_Toc179623021"/>
      <w:r w:rsidRPr="00CF48FC">
        <w:rPr>
          <w:rFonts w:ascii="黑体" w:eastAsia="黑体" w:hAnsi="黑体" w:cs="Times New Roman"/>
          <w:b/>
          <w:sz w:val="28"/>
          <w:szCs w:val="32"/>
        </w:rPr>
        <w:t>3.7</w:t>
      </w:r>
      <w:r w:rsidR="006C67A6">
        <w:rPr>
          <w:rFonts w:ascii="黑体" w:eastAsia="黑体" w:hAnsi="黑体" w:cs="Times New Roman"/>
          <w:b/>
          <w:sz w:val="28"/>
          <w:szCs w:val="32"/>
        </w:rPr>
        <w:t xml:space="preserve">  </w:t>
      </w:r>
      <w:r w:rsidRPr="00CF48FC">
        <w:rPr>
          <w:rFonts w:ascii="黑体" w:eastAsia="黑体" w:hAnsi="黑体" w:cs="Times New Roman" w:hint="eastAsia"/>
          <w:b/>
          <w:sz w:val="28"/>
          <w:szCs w:val="32"/>
        </w:rPr>
        <w:t>施工管理</w:t>
      </w:r>
      <w:bookmarkEnd w:id="56"/>
      <w:bookmarkEnd w:id="57"/>
      <w:bookmarkEnd w:id="58"/>
    </w:p>
    <w:p w14:paraId="5A04F679" w14:textId="4B62549A" w:rsidR="00FA0D6A" w:rsidRPr="00EA7DA1" w:rsidRDefault="00E1391B" w:rsidP="000B1125">
      <w:pPr>
        <w:widowControl/>
        <w:spacing w:line="360" w:lineRule="auto"/>
        <w:rPr>
          <w:rFonts w:asciiTheme="minorEastAsia" w:hAnsiTheme="minorEastAsia" w:cs="Times New Roman"/>
          <w:kern w:val="0"/>
          <w:sz w:val="24"/>
          <w:szCs w:val="24"/>
          <w:lang w:bidi="ar"/>
        </w:rPr>
      </w:pPr>
      <w:r w:rsidRPr="00A27F19">
        <w:rPr>
          <w:rFonts w:ascii="Times New Roman" w:hAnsi="Times New Roman" w:cs="Times New Roman" w:hint="eastAsia"/>
          <w:b/>
          <w:bCs/>
          <w:sz w:val="24"/>
          <w:szCs w:val="24"/>
        </w:rPr>
        <w:t>3</w:t>
      </w:r>
      <w:r w:rsidRPr="00A27F19">
        <w:rPr>
          <w:rFonts w:ascii="Times New Roman" w:hAnsi="Times New Roman" w:cs="Times New Roman"/>
          <w:b/>
          <w:bCs/>
          <w:sz w:val="24"/>
          <w:szCs w:val="24"/>
        </w:rPr>
        <w:t>.7.1</w:t>
      </w:r>
      <w:r w:rsidR="005844C6">
        <w:rPr>
          <w:rFonts w:ascii="Times New Roman" w:hAnsi="Times New Roman" w:cs="Times New Roman"/>
          <w:b/>
          <w:bCs/>
          <w:sz w:val="24"/>
          <w:szCs w:val="24"/>
        </w:rPr>
        <w:t xml:space="preserve">  </w:t>
      </w:r>
      <w:r w:rsidR="00384035" w:rsidRPr="00EA7DA1">
        <w:rPr>
          <w:rFonts w:ascii="Times New Roman" w:eastAsia="宋体" w:hAnsi="Times New Roman" w:cs="Times New Roman" w:hint="eastAsia"/>
          <w:color w:val="000000" w:themeColor="text1"/>
          <w:kern w:val="0"/>
          <w:sz w:val="24"/>
          <w:szCs w:val="24"/>
        </w:rPr>
        <w:t>工程总承包</w:t>
      </w:r>
      <w:r w:rsidR="00FA0D6A" w:rsidRPr="00EA7DA1">
        <w:rPr>
          <w:rFonts w:ascii="Times New Roman" w:eastAsia="宋体" w:hAnsi="Times New Roman" w:cs="Times New Roman"/>
          <w:color w:val="000000" w:themeColor="text1"/>
          <w:kern w:val="0"/>
          <w:sz w:val="24"/>
          <w:szCs w:val="24"/>
        </w:rPr>
        <w:t>应</w:t>
      </w:r>
      <w:r w:rsidR="00C2505B" w:rsidRPr="00EA7DA1">
        <w:rPr>
          <w:rFonts w:ascii="Times New Roman" w:eastAsia="宋体" w:hAnsi="Times New Roman" w:cs="Times New Roman" w:hint="eastAsia"/>
          <w:color w:val="000000" w:themeColor="text1"/>
          <w:kern w:val="0"/>
          <w:sz w:val="24"/>
          <w:szCs w:val="24"/>
        </w:rPr>
        <w:t>从</w:t>
      </w:r>
      <w:r w:rsidR="00FA0D6A" w:rsidRPr="00EA7DA1">
        <w:rPr>
          <w:rFonts w:ascii="Times New Roman" w:eastAsia="宋体" w:hAnsi="Times New Roman" w:cs="Times New Roman"/>
          <w:color w:val="000000" w:themeColor="text1"/>
          <w:kern w:val="0"/>
          <w:sz w:val="24"/>
          <w:szCs w:val="24"/>
        </w:rPr>
        <w:t>工程设计、施工管理和技术服务</w:t>
      </w:r>
      <w:r w:rsidR="00C2505B" w:rsidRPr="00EA7DA1">
        <w:rPr>
          <w:rFonts w:ascii="Times New Roman" w:eastAsia="宋体" w:hAnsi="Times New Roman" w:cs="Times New Roman" w:hint="eastAsia"/>
          <w:color w:val="000000" w:themeColor="text1"/>
          <w:kern w:val="0"/>
          <w:sz w:val="24"/>
          <w:szCs w:val="24"/>
        </w:rPr>
        <w:t>方面</w:t>
      </w:r>
      <w:r w:rsidR="00FA0D6A" w:rsidRPr="00EA7DA1">
        <w:rPr>
          <w:rFonts w:ascii="Times New Roman" w:eastAsia="宋体" w:hAnsi="Times New Roman" w:cs="Times New Roman"/>
          <w:color w:val="000000" w:themeColor="text1"/>
          <w:kern w:val="0"/>
          <w:sz w:val="24"/>
          <w:szCs w:val="24"/>
        </w:rPr>
        <w:t>对整个集成电路项目进行全过程的质量控制。</w:t>
      </w:r>
    </w:p>
    <w:p w14:paraId="0B707812" w14:textId="1B2B0E8A" w:rsidR="00FA0D6A" w:rsidRPr="00CF48FC" w:rsidRDefault="00384035" w:rsidP="000B1125">
      <w:pPr>
        <w:widowControl/>
        <w:spacing w:line="360" w:lineRule="auto"/>
        <w:rPr>
          <w:rFonts w:asciiTheme="minorEastAsia" w:hAnsiTheme="minorEastAsia" w:cs="Times New Roman"/>
          <w:kern w:val="0"/>
          <w:sz w:val="24"/>
          <w:szCs w:val="24"/>
          <w:lang w:bidi="ar"/>
        </w:rPr>
      </w:pPr>
      <w:r w:rsidRPr="00A27F19">
        <w:rPr>
          <w:rFonts w:ascii="Times New Roman" w:hAnsi="Times New Roman" w:cs="Times New Roman"/>
          <w:b/>
          <w:bCs/>
          <w:sz w:val="24"/>
          <w:szCs w:val="24"/>
        </w:rPr>
        <w:t>3.7.2</w:t>
      </w:r>
      <w:r w:rsidR="003F6471" w:rsidRPr="00A27F19">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工程总承包</w:t>
      </w:r>
      <w:r w:rsidR="00FA0D6A" w:rsidRPr="00EA7DA1">
        <w:rPr>
          <w:rFonts w:ascii="Times New Roman" w:eastAsia="宋体" w:hAnsi="Times New Roman" w:cs="Times New Roman"/>
          <w:color w:val="000000" w:themeColor="text1"/>
          <w:kern w:val="0"/>
          <w:sz w:val="24"/>
          <w:szCs w:val="24"/>
        </w:rPr>
        <w:t>方应根据项目要求制定合理的施工方案和进度计划，并保证施工进度与项目进度相匹配。</w:t>
      </w:r>
    </w:p>
    <w:p w14:paraId="74BB0488" w14:textId="5A0BBB30" w:rsidR="00FA0D6A" w:rsidRPr="00EA7DA1" w:rsidRDefault="003F6471"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t>3</w:t>
      </w:r>
      <w:r w:rsidR="00384035" w:rsidRPr="00A27F19">
        <w:rPr>
          <w:rFonts w:ascii="Times New Roman" w:hAnsi="Times New Roman" w:cs="Times New Roman"/>
          <w:b/>
          <w:bCs/>
          <w:sz w:val="24"/>
          <w:szCs w:val="24"/>
        </w:rPr>
        <w:t>.7.3</w:t>
      </w:r>
      <w:r w:rsidRPr="00A27F19">
        <w:rPr>
          <w:rFonts w:ascii="Times New Roman" w:hAnsi="Times New Roman" w:cs="Times New Roman"/>
          <w:b/>
          <w:bCs/>
          <w:sz w:val="24"/>
          <w:szCs w:val="24"/>
        </w:rPr>
        <w:t xml:space="preserve">  </w:t>
      </w:r>
      <w:r w:rsidR="00FA0D6A" w:rsidRPr="00EA7DA1">
        <w:rPr>
          <w:rFonts w:ascii="Times New Roman" w:eastAsia="宋体" w:hAnsi="Times New Roman" w:cs="Times New Roman"/>
          <w:color w:val="000000" w:themeColor="text1"/>
          <w:kern w:val="0"/>
          <w:sz w:val="24"/>
          <w:szCs w:val="24"/>
        </w:rPr>
        <w:t>总承包方应对各分包单位进行评估，并与分包单位签订详细的施工合同，明确各自的责任和任务。</w:t>
      </w:r>
    </w:p>
    <w:p w14:paraId="1D18EE94" w14:textId="189009F3" w:rsidR="00FA0D6A" w:rsidRPr="00CF48FC" w:rsidRDefault="00384035" w:rsidP="000B1125">
      <w:pPr>
        <w:widowControl/>
        <w:spacing w:line="360" w:lineRule="auto"/>
        <w:rPr>
          <w:rFonts w:asciiTheme="minorEastAsia" w:hAnsiTheme="minorEastAsia" w:cs="Times New Roman"/>
          <w:kern w:val="0"/>
          <w:sz w:val="24"/>
          <w:szCs w:val="24"/>
          <w:lang w:bidi="ar"/>
        </w:rPr>
      </w:pPr>
      <w:r w:rsidRPr="00A27F19">
        <w:rPr>
          <w:rFonts w:ascii="Times New Roman" w:hAnsi="Times New Roman" w:cs="Times New Roman"/>
          <w:b/>
          <w:bCs/>
          <w:sz w:val="24"/>
          <w:szCs w:val="24"/>
        </w:rPr>
        <w:lastRenderedPageBreak/>
        <w:t>3.7.4</w:t>
      </w:r>
      <w:r w:rsidR="003F6471" w:rsidRPr="00A27F19">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工程总承包</w:t>
      </w:r>
      <w:r w:rsidR="00FA0D6A" w:rsidRPr="00EA7DA1">
        <w:rPr>
          <w:rFonts w:ascii="Times New Roman" w:eastAsia="宋体" w:hAnsi="Times New Roman" w:cs="Times New Roman"/>
          <w:color w:val="000000" w:themeColor="text1"/>
          <w:kern w:val="0"/>
          <w:sz w:val="24"/>
          <w:szCs w:val="24"/>
        </w:rPr>
        <w:t>应组织专业人员开展安全、环保等方面的管理工作，确保项目施工过程中不发生安全事故和污染环境等不良影响。</w:t>
      </w:r>
    </w:p>
    <w:p w14:paraId="1FD7C3E8" w14:textId="77777777" w:rsidR="004934F7" w:rsidRDefault="00384035" w:rsidP="000B1125">
      <w:pPr>
        <w:widowControl/>
        <w:spacing w:line="360" w:lineRule="auto"/>
        <w:rPr>
          <w:rFonts w:asciiTheme="minorEastAsia" w:hAnsiTheme="minorEastAsia" w:cs="Times New Roman"/>
          <w:kern w:val="0"/>
          <w:sz w:val="24"/>
          <w:szCs w:val="24"/>
          <w:lang w:bidi="ar"/>
        </w:rPr>
      </w:pPr>
      <w:r w:rsidRPr="00A27F19">
        <w:rPr>
          <w:rFonts w:ascii="Times New Roman" w:hAnsi="Times New Roman" w:cs="Times New Roman"/>
          <w:b/>
          <w:bCs/>
          <w:sz w:val="24"/>
          <w:szCs w:val="24"/>
        </w:rPr>
        <w:t>3.7.5</w:t>
      </w:r>
      <w:r w:rsidR="003F6471" w:rsidRPr="00A27F19">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工程总承包</w:t>
      </w:r>
      <w:r w:rsidR="00FA0D6A" w:rsidRPr="00EA7DA1">
        <w:rPr>
          <w:rFonts w:ascii="Times New Roman" w:eastAsia="宋体" w:hAnsi="Times New Roman" w:cs="Times New Roman"/>
          <w:color w:val="000000" w:themeColor="text1"/>
          <w:kern w:val="0"/>
          <w:sz w:val="24"/>
          <w:szCs w:val="24"/>
        </w:rPr>
        <w:t>应定期向业主提供项目进展情况报告，及时跟进解决施工中出现的问题。</w:t>
      </w:r>
    </w:p>
    <w:p w14:paraId="7AA0E6F4" w14:textId="444CEEF3" w:rsidR="00FA0D6A" w:rsidRPr="00EA7DA1" w:rsidRDefault="004934F7"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3</w:t>
      </w:r>
      <w:r w:rsidRPr="00A27F19">
        <w:rPr>
          <w:rFonts w:ascii="Times New Roman" w:hAnsi="Times New Roman" w:cs="Times New Roman"/>
          <w:b/>
          <w:bCs/>
          <w:sz w:val="24"/>
          <w:szCs w:val="24"/>
        </w:rPr>
        <w:t>.7.6</w:t>
      </w:r>
      <w:r w:rsidR="005844C6">
        <w:rPr>
          <w:rFonts w:ascii="Times New Roman" w:hAnsi="Times New Roman" w:cs="Times New Roman"/>
          <w:b/>
          <w:bCs/>
          <w:sz w:val="24"/>
          <w:szCs w:val="24"/>
        </w:rPr>
        <w:t xml:space="preserve">  </w:t>
      </w:r>
      <w:r w:rsidR="0019213D" w:rsidRPr="00EA7DA1">
        <w:rPr>
          <w:rFonts w:ascii="Times New Roman" w:eastAsia="宋体" w:hAnsi="Times New Roman" w:cs="Times New Roman" w:hint="eastAsia"/>
          <w:color w:val="000000" w:themeColor="text1"/>
          <w:kern w:val="0"/>
          <w:sz w:val="24"/>
          <w:szCs w:val="24"/>
        </w:rPr>
        <w:t>工程总承包</w:t>
      </w:r>
      <w:r w:rsidR="00FA0D6A" w:rsidRPr="00EA7DA1">
        <w:rPr>
          <w:rFonts w:ascii="Times New Roman" w:eastAsia="宋体" w:hAnsi="Times New Roman" w:cs="Times New Roman"/>
          <w:color w:val="000000" w:themeColor="text1"/>
          <w:kern w:val="0"/>
          <w:sz w:val="24"/>
          <w:szCs w:val="24"/>
        </w:rPr>
        <w:t>应积极开展技术改进和创新，提高施工效率和项目质量水平。</w:t>
      </w:r>
    </w:p>
    <w:p w14:paraId="7DD30D39" w14:textId="49BD1886" w:rsidR="0019213D" w:rsidRPr="00EA7DA1" w:rsidRDefault="0019213D"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3</w:t>
      </w:r>
      <w:r w:rsidRPr="00A27F19">
        <w:rPr>
          <w:rFonts w:ascii="Times New Roman" w:hAnsi="Times New Roman" w:cs="Times New Roman"/>
          <w:b/>
          <w:bCs/>
          <w:sz w:val="24"/>
          <w:szCs w:val="24"/>
        </w:rPr>
        <w:t>.7.7</w:t>
      </w:r>
      <w:r w:rsidR="005844C6">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工程总承包施工现场应</w:t>
      </w:r>
      <w:r w:rsidR="00FA0D6A" w:rsidRPr="00EA7DA1">
        <w:rPr>
          <w:rFonts w:ascii="Times New Roman" w:eastAsia="宋体" w:hAnsi="Times New Roman" w:cs="Times New Roman" w:hint="eastAsia"/>
          <w:color w:val="000000" w:themeColor="text1"/>
          <w:kern w:val="0"/>
          <w:sz w:val="24"/>
          <w:szCs w:val="24"/>
        </w:rPr>
        <w:t>高度重视安全防护工作。</w:t>
      </w:r>
    </w:p>
    <w:p w14:paraId="4AC63CAF" w14:textId="71A8816B" w:rsidR="00FA0D6A" w:rsidRPr="008C05F8" w:rsidRDefault="0019213D" w:rsidP="00FA0D6A">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【条文说明】工程总承包应</w:t>
      </w:r>
      <w:r w:rsidR="00FA0D6A" w:rsidRPr="008C05F8">
        <w:rPr>
          <w:rFonts w:ascii="Times New Roman" w:eastAsia="仿宋" w:hAnsi="Times New Roman" w:cs="Times New Roman" w:hint="eastAsia"/>
          <w:color w:val="000000" w:themeColor="text1"/>
          <w:kern w:val="0"/>
          <w:sz w:val="24"/>
          <w:szCs w:val="21"/>
        </w:rPr>
        <w:t>制定详细的安全生产方案，包括施工现场布置、施工区域划分、设备安装与使用、危险源识别与控制等方面的内容。安排专人负责安全巡查，及时发现并处理安全隐患。</w:t>
      </w:r>
    </w:p>
    <w:p w14:paraId="693F0720" w14:textId="041E4EE6" w:rsidR="0019213D" w:rsidRPr="00EA7DA1" w:rsidRDefault="0019213D"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t>3.7.8</w:t>
      </w:r>
      <w:r w:rsidR="005844C6">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工程总承包应</w:t>
      </w:r>
      <w:r w:rsidR="00FA0D6A" w:rsidRPr="00EA7DA1">
        <w:rPr>
          <w:rFonts w:ascii="Times New Roman" w:eastAsia="宋体" w:hAnsi="Times New Roman" w:cs="Times New Roman" w:hint="eastAsia"/>
          <w:color w:val="000000" w:themeColor="text1"/>
          <w:kern w:val="0"/>
          <w:sz w:val="24"/>
          <w:szCs w:val="24"/>
        </w:rPr>
        <w:t>建立完善的质量管理体系</w:t>
      </w:r>
      <w:r w:rsidRPr="00EA7DA1">
        <w:rPr>
          <w:rFonts w:ascii="Times New Roman" w:eastAsia="宋体" w:hAnsi="Times New Roman" w:cs="Times New Roman" w:hint="eastAsia"/>
          <w:color w:val="000000" w:themeColor="text1"/>
          <w:kern w:val="0"/>
          <w:sz w:val="24"/>
          <w:szCs w:val="24"/>
        </w:rPr>
        <w:t>。</w:t>
      </w:r>
    </w:p>
    <w:p w14:paraId="3212EC87" w14:textId="4E692873" w:rsidR="00FA0D6A" w:rsidRPr="008C05F8" w:rsidRDefault="0019213D" w:rsidP="00FA0D6A">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【条文说明】工程总承包要</w:t>
      </w:r>
      <w:r w:rsidR="00FA0D6A" w:rsidRPr="008C05F8">
        <w:rPr>
          <w:rFonts w:ascii="Times New Roman" w:eastAsia="仿宋" w:hAnsi="Times New Roman" w:cs="Times New Roman" w:hint="eastAsia"/>
          <w:color w:val="000000" w:themeColor="text1"/>
          <w:kern w:val="0"/>
          <w:sz w:val="24"/>
          <w:szCs w:val="21"/>
        </w:rPr>
        <w:t>确保施工过程中各项工程质量得到控制和保障。制定质量计划和检验方案，设立质量控制点，对施工过程进行监督和抽检，及时纠正质量问题并记录整改过程。</w:t>
      </w:r>
    </w:p>
    <w:p w14:paraId="0FDB08C3" w14:textId="517FB8BB" w:rsidR="0019213D" w:rsidRPr="00EA7DA1" w:rsidRDefault="0019213D"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t>3.7.9</w:t>
      </w:r>
      <w:r w:rsidR="005844C6">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工程总承包应</w:t>
      </w:r>
      <w:r w:rsidR="00FA0D6A" w:rsidRPr="00EA7DA1">
        <w:rPr>
          <w:rFonts w:ascii="Times New Roman" w:eastAsia="宋体" w:hAnsi="Times New Roman" w:cs="Times New Roman" w:hint="eastAsia"/>
          <w:color w:val="000000" w:themeColor="text1"/>
          <w:kern w:val="0"/>
          <w:sz w:val="24"/>
          <w:szCs w:val="24"/>
        </w:rPr>
        <w:t>根据环保要求制定环境保护措施</w:t>
      </w:r>
      <w:r w:rsidR="00EA7DA1">
        <w:rPr>
          <w:rFonts w:ascii="Times New Roman" w:eastAsia="宋体" w:hAnsi="Times New Roman" w:cs="Times New Roman" w:hint="eastAsia"/>
          <w:color w:val="000000" w:themeColor="text1"/>
          <w:kern w:val="0"/>
          <w:sz w:val="24"/>
          <w:szCs w:val="24"/>
        </w:rPr>
        <w:t>。</w:t>
      </w:r>
    </w:p>
    <w:p w14:paraId="1B08C08D" w14:textId="54AF9A7C" w:rsidR="00FA0D6A" w:rsidRPr="008C05F8" w:rsidRDefault="0019213D" w:rsidP="00FA0D6A">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w:t>
      </w:r>
      <w:r w:rsidR="00FA0D6A" w:rsidRPr="008C05F8">
        <w:rPr>
          <w:rFonts w:ascii="Times New Roman" w:eastAsia="仿宋" w:hAnsi="Times New Roman" w:cs="Times New Roman" w:hint="eastAsia"/>
          <w:color w:val="000000" w:themeColor="text1"/>
          <w:kern w:val="0"/>
          <w:sz w:val="24"/>
          <w:szCs w:val="21"/>
        </w:rPr>
        <w:t>包括噪音、粉尘、废水、废气等的控制和处理方案</w:t>
      </w:r>
      <w:r w:rsidRPr="008C05F8">
        <w:rPr>
          <w:rFonts w:ascii="Times New Roman" w:eastAsia="仿宋" w:hAnsi="Times New Roman" w:cs="Times New Roman" w:hint="eastAsia"/>
          <w:color w:val="000000" w:themeColor="text1"/>
          <w:kern w:val="0"/>
          <w:sz w:val="24"/>
          <w:szCs w:val="21"/>
        </w:rPr>
        <w:t>。</w:t>
      </w:r>
      <w:r w:rsidR="00FA0D6A" w:rsidRPr="008C05F8">
        <w:rPr>
          <w:rFonts w:ascii="Times New Roman" w:eastAsia="仿宋" w:hAnsi="Times New Roman" w:cs="Times New Roman" w:hint="eastAsia"/>
          <w:color w:val="000000" w:themeColor="text1"/>
          <w:kern w:val="0"/>
          <w:sz w:val="24"/>
          <w:szCs w:val="21"/>
        </w:rPr>
        <w:t>合规处理废弃物，定期进行环境监测，并确保符合相关环保标准。</w:t>
      </w:r>
    </w:p>
    <w:p w14:paraId="3E23CC63" w14:textId="4A510282" w:rsidR="0019213D" w:rsidRPr="00EA7DA1" w:rsidRDefault="0019213D"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t>3.7.10</w:t>
      </w:r>
      <w:r w:rsidR="005844C6">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工程总承包应</w:t>
      </w:r>
      <w:r w:rsidR="00FA0D6A" w:rsidRPr="00EA7DA1">
        <w:rPr>
          <w:rFonts w:ascii="Times New Roman" w:eastAsia="宋体" w:hAnsi="Times New Roman" w:cs="Times New Roman" w:hint="eastAsia"/>
          <w:color w:val="000000" w:themeColor="text1"/>
          <w:kern w:val="0"/>
          <w:sz w:val="24"/>
          <w:szCs w:val="24"/>
        </w:rPr>
        <w:t>对人员进行</w:t>
      </w:r>
      <w:r w:rsidRPr="00EA7DA1">
        <w:rPr>
          <w:rFonts w:ascii="Times New Roman" w:eastAsia="宋体" w:hAnsi="Times New Roman" w:cs="Times New Roman" w:hint="eastAsia"/>
          <w:color w:val="000000" w:themeColor="text1"/>
          <w:kern w:val="0"/>
          <w:sz w:val="24"/>
          <w:szCs w:val="24"/>
        </w:rPr>
        <w:t>行为</w:t>
      </w:r>
      <w:r w:rsidR="00FA0D6A" w:rsidRPr="00EA7DA1">
        <w:rPr>
          <w:rFonts w:ascii="Times New Roman" w:eastAsia="宋体" w:hAnsi="Times New Roman" w:cs="Times New Roman" w:hint="eastAsia"/>
          <w:color w:val="000000" w:themeColor="text1"/>
          <w:kern w:val="0"/>
          <w:sz w:val="24"/>
          <w:szCs w:val="24"/>
        </w:rPr>
        <w:t>管理</w:t>
      </w:r>
      <w:r w:rsidRPr="00EA7DA1">
        <w:rPr>
          <w:rFonts w:ascii="Times New Roman" w:eastAsia="宋体" w:hAnsi="Times New Roman" w:cs="Times New Roman" w:hint="eastAsia"/>
          <w:color w:val="000000" w:themeColor="text1"/>
          <w:kern w:val="0"/>
          <w:sz w:val="24"/>
          <w:szCs w:val="24"/>
        </w:rPr>
        <w:t>。</w:t>
      </w:r>
    </w:p>
    <w:p w14:paraId="6C9F3C27" w14:textId="54AF3C3B" w:rsidR="00FA0D6A" w:rsidRPr="008C05F8" w:rsidRDefault="0019213D" w:rsidP="00EA7DA1">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【条文说明】行为管理</w:t>
      </w:r>
      <w:r w:rsidR="00FA0D6A" w:rsidRPr="008C05F8">
        <w:rPr>
          <w:rFonts w:ascii="Times New Roman" w:eastAsia="仿宋" w:hAnsi="Times New Roman" w:cs="Times New Roman" w:hint="eastAsia"/>
          <w:color w:val="000000" w:themeColor="text1"/>
          <w:kern w:val="0"/>
          <w:sz w:val="24"/>
          <w:szCs w:val="21"/>
        </w:rPr>
        <w:t>包括培训教育、劳动保护、劳动纪律</w:t>
      </w:r>
      <w:r w:rsidRPr="008C05F8">
        <w:rPr>
          <w:rFonts w:ascii="Times New Roman" w:eastAsia="仿宋" w:hAnsi="Times New Roman" w:cs="Times New Roman" w:hint="eastAsia"/>
          <w:color w:val="000000" w:themeColor="text1"/>
          <w:kern w:val="0"/>
          <w:sz w:val="24"/>
          <w:szCs w:val="21"/>
        </w:rPr>
        <w:t>、质量意识</w:t>
      </w:r>
      <w:r w:rsidR="00FA0D6A" w:rsidRPr="008C05F8">
        <w:rPr>
          <w:rFonts w:ascii="Times New Roman" w:eastAsia="仿宋" w:hAnsi="Times New Roman" w:cs="Times New Roman" w:hint="eastAsia"/>
          <w:color w:val="000000" w:themeColor="text1"/>
          <w:kern w:val="0"/>
          <w:sz w:val="24"/>
          <w:szCs w:val="21"/>
        </w:rPr>
        <w:t>等方面</w:t>
      </w:r>
      <w:r w:rsidRPr="008C05F8">
        <w:rPr>
          <w:rFonts w:ascii="Times New Roman" w:eastAsia="仿宋" w:hAnsi="Times New Roman" w:cs="Times New Roman" w:hint="eastAsia"/>
          <w:color w:val="000000" w:themeColor="text1"/>
          <w:kern w:val="0"/>
          <w:sz w:val="24"/>
          <w:szCs w:val="21"/>
        </w:rPr>
        <w:t>，</w:t>
      </w:r>
      <w:r w:rsidR="00FA0D6A" w:rsidRPr="008C05F8">
        <w:rPr>
          <w:rFonts w:ascii="Times New Roman" w:eastAsia="仿宋" w:hAnsi="Times New Roman" w:cs="Times New Roman" w:hint="eastAsia"/>
          <w:color w:val="000000" w:themeColor="text1"/>
          <w:kern w:val="0"/>
          <w:sz w:val="24"/>
          <w:szCs w:val="21"/>
        </w:rPr>
        <w:t>提供必要的个人防护用品</w:t>
      </w:r>
      <w:r w:rsidRPr="008C05F8">
        <w:rPr>
          <w:rFonts w:ascii="Times New Roman" w:eastAsia="仿宋" w:hAnsi="Times New Roman" w:cs="Times New Roman" w:hint="eastAsia"/>
          <w:color w:val="000000" w:themeColor="text1"/>
          <w:kern w:val="0"/>
          <w:sz w:val="24"/>
          <w:szCs w:val="21"/>
        </w:rPr>
        <w:t>及生产工具</w:t>
      </w:r>
      <w:r w:rsidR="00FA0D6A" w:rsidRPr="008C05F8">
        <w:rPr>
          <w:rFonts w:ascii="Times New Roman" w:eastAsia="仿宋" w:hAnsi="Times New Roman" w:cs="Times New Roman" w:hint="eastAsia"/>
          <w:color w:val="000000" w:themeColor="text1"/>
          <w:kern w:val="0"/>
          <w:sz w:val="24"/>
          <w:szCs w:val="21"/>
        </w:rPr>
        <w:t>，保障员工的安全和健康。倡导文明施工，建立文明施工管理制度，引导工人遵守施工现场秩序、文明施工行为，保持施工现场的整洁与有序。</w:t>
      </w:r>
    </w:p>
    <w:p w14:paraId="0BF11AB4" w14:textId="628E492F" w:rsidR="0019213D" w:rsidRPr="00EA7DA1" w:rsidRDefault="0019213D"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t>3.7.11</w:t>
      </w:r>
      <w:r w:rsidR="005844C6">
        <w:rPr>
          <w:rFonts w:ascii="Times New Roman" w:hAnsi="Times New Roman" w:cs="Times New Roman"/>
          <w:b/>
          <w:bCs/>
          <w:sz w:val="24"/>
          <w:szCs w:val="24"/>
        </w:rPr>
        <w:t xml:space="preserve">  </w:t>
      </w:r>
      <w:r w:rsidRPr="0019213D">
        <w:rPr>
          <w:rFonts w:asciiTheme="minorEastAsia" w:hAnsiTheme="minorEastAsia" w:cs="Times New Roman" w:hint="eastAsia"/>
          <w:kern w:val="0"/>
          <w:sz w:val="24"/>
          <w:szCs w:val="24"/>
          <w:lang w:bidi="ar"/>
        </w:rPr>
        <w:t>工</w:t>
      </w:r>
      <w:r w:rsidRPr="00EA7DA1">
        <w:rPr>
          <w:rFonts w:ascii="Times New Roman" w:eastAsia="宋体" w:hAnsi="Times New Roman" w:cs="Times New Roman" w:hint="eastAsia"/>
          <w:color w:val="000000" w:themeColor="text1"/>
          <w:kern w:val="0"/>
          <w:sz w:val="24"/>
          <w:szCs w:val="24"/>
        </w:rPr>
        <w:t>程总承包应</w:t>
      </w:r>
      <w:r w:rsidR="00FA0D6A" w:rsidRPr="00EA7DA1">
        <w:rPr>
          <w:rFonts w:ascii="Times New Roman" w:eastAsia="宋体" w:hAnsi="Times New Roman" w:cs="Times New Roman" w:hint="eastAsia"/>
          <w:color w:val="000000" w:themeColor="text1"/>
          <w:kern w:val="0"/>
          <w:sz w:val="24"/>
          <w:szCs w:val="24"/>
        </w:rPr>
        <w:t>记录施工现场的工作情况</w:t>
      </w:r>
      <w:r w:rsidRPr="00EA7DA1">
        <w:rPr>
          <w:rFonts w:ascii="Times New Roman" w:eastAsia="宋体" w:hAnsi="Times New Roman" w:cs="Times New Roman" w:hint="eastAsia"/>
          <w:color w:val="000000" w:themeColor="text1"/>
          <w:kern w:val="0"/>
          <w:sz w:val="24"/>
          <w:szCs w:val="24"/>
        </w:rPr>
        <w:t>，定期向项目经理及业主提交施工进展报告。</w:t>
      </w:r>
    </w:p>
    <w:p w14:paraId="33D393D0" w14:textId="60CF8787" w:rsidR="00FA0D6A" w:rsidRDefault="0019213D" w:rsidP="00EA7DA1">
      <w:pPr>
        <w:widowControl/>
        <w:spacing w:line="360" w:lineRule="auto"/>
        <w:ind w:firstLineChars="200" w:firstLine="480"/>
        <w:rPr>
          <w:rFonts w:ascii="Times New Roman" w:eastAsia="宋体" w:hAnsi="Times New Roman" w:cs="Times New Roman"/>
          <w:kern w:val="0"/>
          <w:sz w:val="24"/>
          <w:szCs w:val="24"/>
          <w:lang w:bidi="ar"/>
        </w:rPr>
      </w:pPr>
      <w:r w:rsidRPr="008C05F8">
        <w:rPr>
          <w:rFonts w:ascii="Times New Roman" w:eastAsia="仿宋" w:hAnsi="Times New Roman" w:cs="Times New Roman" w:hint="eastAsia"/>
          <w:color w:val="000000" w:themeColor="text1"/>
          <w:kern w:val="0"/>
          <w:sz w:val="24"/>
          <w:szCs w:val="21"/>
        </w:rPr>
        <w:t>【条文说明】工程总承包应记录</w:t>
      </w:r>
      <w:r w:rsidR="00FA0D6A" w:rsidRPr="008C05F8">
        <w:rPr>
          <w:rFonts w:ascii="Times New Roman" w:eastAsia="仿宋" w:hAnsi="Times New Roman" w:cs="Times New Roman" w:hint="eastAsia"/>
          <w:color w:val="000000" w:themeColor="text1"/>
          <w:kern w:val="0"/>
          <w:sz w:val="24"/>
          <w:szCs w:val="21"/>
        </w:rPr>
        <w:t>质量</w:t>
      </w:r>
      <w:r w:rsidRPr="008C05F8">
        <w:rPr>
          <w:rFonts w:ascii="Times New Roman" w:eastAsia="仿宋" w:hAnsi="Times New Roman" w:cs="Times New Roman" w:hint="eastAsia"/>
          <w:color w:val="000000" w:themeColor="text1"/>
          <w:kern w:val="0"/>
          <w:sz w:val="24"/>
          <w:szCs w:val="21"/>
        </w:rPr>
        <w:t>情况</w:t>
      </w:r>
      <w:r w:rsidR="00FA0D6A" w:rsidRPr="008C05F8">
        <w:rPr>
          <w:rFonts w:ascii="Times New Roman" w:eastAsia="仿宋" w:hAnsi="Times New Roman" w:cs="Times New Roman" w:hint="eastAsia"/>
          <w:color w:val="000000" w:themeColor="text1"/>
          <w:kern w:val="0"/>
          <w:sz w:val="24"/>
          <w:szCs w:val="21"/>
        </w:rPr>
        <w:t>、安全</w:t>
      </w:r>
      <w:r w:rsidRPr="008C05F8">
        <w:rPr>
          <w:rFonts w:ascii="Times New Roman" w:eastAsia="仿宋" w:hAnsi="Times New Roman" w:cs="Times New Roman" w:hint="eastAsia"/>
          <w:color w:val="000000" w:themeColor="text1"/>
          <w:kern w:val="0"/>
          <w:sz w:val="24"/>
          <w:szCs w:val="21"/>
        </w:rPr>
        <w:t>情况、进度情况</w:t>
      </w:r>
      <w:r w:rsidR="00FA0D6A" w:rsidRPr="008C05F8">
        <w:rPr>
          <w:rFonts w:ascii="Times New Roman" w:eastAsia="仿宋" w:hAnsi="Times New Roman" w:cs="Times New Roman" w:hint="eastAsia"/>
          <w:color w:val="000000" w:themeColor="text1"/>
          <w:kern w:val="0"/>
          <w:sz w:val="24"/>
          <w:szCs w:val="21"/>
        </w:rPr>
        <w:t>等重要信息。</w:t>
      </w:r>
    </w:p>
    <w:p w14:paraId="605D4597" w14:textId="3DBB0B9B" w:rsidR="00FA0D6A" w:rsidRPr="00CF48FC" w:rsidRDefault="00FA0D6A" w:rsidP="00FA0D6A">
      <w:pPr>
        <w:spacing w:line="360" w:lineRule="auto"/>
        <w:ind w:firstLineChars="200" w:firstLine="562"/>
        <w:jc w:val="center"/>
        <w:outlineLvl w:val="1"/>
        <w:rPr>
          <w:rFonts w:ascii="黑体" w:eastAsia="黑体" w:hAnsi="黑体" w:cs="Times New Roman"/>
          <w:b/>
          <w:sz w:val="28"/>
          <w:szCs w:val="32"/>
        </w:rPr>
      </w:pPr>
      <w:bookmarkStart w:id="59" w:name="_Toc161916396"/>
      <w:bookmarkStart w:id="60" w:name="_Toc179622991"/>
      <w:bookmarkStart w:id="61" w:name="_Toc179623022"/>
      <w:r w:rsidRPr="00CF48FC">
        <w:rPr>
          <w:rFonts w:ascii="黑体" w:eastAsia="黑体" w:hAnsi="黑体" w:cs="Times New Roman" w:hint="eastAsia"/>
          <w:b/>
          <w:sz w:val="28"/>
          <w:szCs w:val="32"/>
        </w:rPr>
        <w:t>3</w:t>
      </w:r>
      <w:r w:rsidRPr="00CF48FC">
        <w:rPr>
          <w:rFonts w:ascii="黑体" w:eastAsia="黑体" w:hAnsi="黑体" w:cs="Times New Roman"/>
          <w:b/>
          <w:sz w:val="28"/>
          <w:szCs w:val="32"/>
        </w:rPr>
        <w:t>.8</w:t>
      </w:r>
      <w:r w:rsidR="006C67A6">
        <w:rPr>
          <w:rFonts w:ascii="黑体" w:eastAsia="黑体" w:hAnsi="黑体" w:cs="Times New Roman"/>
          <w:b/>
          <w:sz w:val="28"/>
          <w:szCs w:val="32"/>
        </w:rPr>
        <w:t xml:space="preserve">  </w:t>
      </w:r>
      <w:r w:rsidRPr="00CF48FC">
        <w:rPr>
          <w:rFonts w:ascii="黑体" w:eastAsia="黑体" w:hAnsi="黑体" w:cs="Times New Roman" w:hint="eastAsia"/>
          <w:b/>
          <w:sz w:val="28"/>
          <w:szCs w:val="32"/>
        </w:rPr>
        <w:t>进度管理</w:t>
      </w:r>
      <w:bookmarkEnd w:id="59"/>
      <w:bookmarkEnd w:id="60"/>
      <w:bookmarkEnd w:id="61"/>
    </w:p>
    <w:p w14:paraId="1637B84E" w14:textId="5A3D9667" w:rsidR="00976C4C" w:rsidRPr="00EA7DA1" w:rsidRDefault="00FA0D6A"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3</w:t>
      </w:r>
      <w:r w:rsidRPr="00A27F19">
        <w:rPr>
          <w:rFonts w:ascii="Times New Roman" w:hAnsi="Times New Roman" w:cs="Times New Roman"/>
          <w:b/>
          <w:bCs/>
          <w:sz w:val="24"/>
          <w:szCs w:val="24"/>
        </w:rPr>
        <w:t>.8.1</w:t>
      </w:r>
      <w:r w:rsidR="005844C6">
        <w:rPr>
          <w:rFonts w:ascii="Times New Roman" w:hAnsi="Times New Roman" w:cs="Times New Roman"/>
          <w:b/>
          <w:bCs/>
          <w:sz w:val="24"/>
          <w:szCs w:val="24"/>
        </w:rPr>
        <w:t xml:space="preserve">  </w:t>
      </w:r>
      <w:r w:rsidR="00976C4C" w:rsidRPr="00EA7DA1">
        <w:rPr>
          <w:rFonts w:ascii="Times New Roman" w:eastAsia="宋体" w:hAnsi="Times New Roman" w:cs="Times New Roman" w:hint="eastAsia"/>
          <w:color w:val="000000" w:themeColor="text1"/>
          <w:kern w:val="0"/>
          <w:sz w:val="24"/>
          <w:szCs w:val="24"/>
        </w:rPr>
        <w:t>工程总承包应</w:t>
      </w:r>
      <w:r w:rsidRPr="00EA7DA1">
        <w:rPr>
          <w:rFonts w:ascii="Times New Roman" w:eastAsia="宋体" w:hAnsi="Times New Roman" w:cs="Times New Roman" w:hint="eastAsia"/>
          <w:color w:val="000000" w:themeColor="text1"/>
          <w:kern w:val="0"/>
          <w:sz w:val="24"/>
          <w:szCs w:val="24"/>
        </w:rPr>
        <w:t>建立项目进度管理体系</w:t>
      </w:r>
      <w:r w:rsidR="00976C4C" w:rsidRPr="00EA7DA1">
        <w:rPr>
          <w:rFonts w:ascii="Times New Roman" w:eastAsia="宋体" w:hAnsi="Times New Roman" w:cs="Times New Roman" w:hint="eastAsia"/>
          <w:color w:val="000000" w:themeColor="text1"/>
          <w:kern w:val="0"/>
          <w:sz w:val="24"/>
          <w:szCs w:val="24"/>
        </w:rPr>
        <w:t>。</w:t>
      </w:r>
    </w:p>
    <w:p w14:paraId="7543A564" w14:textId="1167005A" w:rsidR="00FA0D6A" w:rsidRPr="008C05F8" w:rsidRDefault="00976C4C" w:rsidP="00EA7DA1">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【条文说明】进度管理宜</w:t>
      </w:r>
      <w:r w:rsidR="00FA0D6A" w:rsidRPr="008C05F8">
        <w:rPr>
          <w:rFonts w:ascii="Times New Roman" w:eastAsia="仿宋" w:hAnsi="Times New Roman" w:cs="Times New Roman" w:hint="eastAsia"/>
          <w:color w:val="000000" w:themeColor="text1"/>
          <w:kern w:val="0"/>
          <w:sz w:val="24"/>
          <w:szCs w:val="21"/>
        </w:rPr>
        <w:t>按合理交叉、相互协调、资源优化的原则，对项目进度进行控制管理。</w:t>
      </w:r>
    </w:p>
    <w:p w14:paraId="3F2CF0FA" w14:textId="3C2B2A72" w:rsidR="00FA0D6A" w:rsidRPr="00EA7DA1" w:rsidRDefault="00FA0D6A"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lastRenderedPageBreak/>
        <w:t>3</w:t>
      </w:r>
      <w:r w:rsidRPr="00A27F19">
        <w:rPr>
          <w:rFonts w:ascii="Times New Roman" w:hAnsi="Times New Roman" w:cs="Times New Roman"/>
          <w:b/>
          <w:bCs/>
          <w:sz w:val="24"/>
          <w:szCs w:val="24"/>
        </w:rPr>
        <w:t>.8.2</w:t>
      </w:r>
      <w:r w:rsidR="005844C6">
        <w:rPr>
          <w:rFonts w:ascii="Times New Roman" w:hAnsi="Times New Roman" w:cs="Times New Roman"/>
          <w:b/>
          <w:bCs/>
          <w:sz w:val="24"/>
          <w:szCs w:val="24"/>
        </w:rPr>
        <w:t xml:space="preserve">  </w:t>
      </w:r>
      <w:r w:rsidR="00976C4C" w:rsidRPr="00EA7DA1">
        <w:rPr>
          <w:rFonts w:ascii="Times New Roman" w:eastAsia="宋体" w:hAnsi="Times New Roman" w:cs="Times New Roman" w:hint="eastAsia"/>
          <w:color w:val="000000" w:themeColor="text1"/>
          <w:kern w:val="0"/>
          <w:sz w:val="24"/>
          <w:szCs w:val="24"/>
        </w:rPr>
        <w:t>工程总承包</w:t>
      </w:r>
      <w:r w:rsidRPr="00EA7DA1">
        <w:rPr>
          <w:rFonts w:ascii="Times New Roman" w:eastAsia="宋体" w:hAnsi="Times New Roman" w:cs="Times New Roman" w:hint="eastAsia"/>
          <w:color w:val="000000" w:themeColor="text1"/>
          <w:kern w:val="0"/>
          <w:sz w:val="24"/>
          <w:szCs w:val="24"/>
        </w:rPr>
        <w:t>项目进度管理应按项目工作分解结构逐级管理</w:t>
      </w:r>
      <w:r w:rsidR="00976C4C" w:rsidRPr="00EA7DA1">
        <w:rPr>
          <w:rFonts w:ascii="Times New Roman" w:eastAsia="宋体" w:hAnsi="Times New Roman" w:cs="Times New Roman" w:hint="eastAsia"/>
          <w:color w:val="000000" w:themeColor="text1"/>
          <w:kern w:val="0"/>
          <w:sz w:val="24"/>
          <w:szCs w:val="24"/>
        </w:rPr>
        <w:t>，</w:t>
      </w:r>
      <w:r w:rsidRPr="00EA7DA1">
        <w:rPr>
          <w:rFonts w:ascii="Times New Roman" w:eastAsia="宋体" w:hAnsi="Times New Roman" w:cs="Times New Roman" w:hint="eastAsia"/>
          <w:color w:val="000000" w:themeColor="text1"/>
          <w:kern w:val="0"/>
          <w:sz w:val="24"/>
          <w:szCs w:val="24"/>
        </w:rPr>
        <w:t>项目进度控制宜采用信息技术。</w:t>
      </w:r>
    </w:p>
    <w:p w14:paraId="35B48CC7" w14:textId="01868FFD" w:rsidR="00976C4C" w:rsidRPr="00EA7DA1" w:rsidRDefault="00FA0D6A"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t>3.8.3</w:t>
      </w:r>
      <w:r w:rsidR="005844C6">
        <w:rPr>
          <w:rFonts w:ascii="Times New Roman" w:hAnsi="Times New Roman" w:cs="Times New Roman"/>
          <w:b/>
          <w:bCs/>
          <w:sz w:val="24"/>
          <w:szCs w:val="24"/>
        </w:rPr>
        <w:t xml:space="preserve">  </w:t>
      </w:r>
      <w:r w:rsidR="00976C4C" w:rsidRPr="00EA7DA1">
        <w:rPr>
          <w:rFonts w:ascii="Times New Roman" w:eastAsia="宋体" w:hAnsi="Times New Roman" w:cs="Times New Roman" w:hint="eastAsia"/>
          <w:color w:val="000000" w:themeColor="text1"/>
          <w:kern w:val="0"/>
          <w:sz w:val="24"/>
          <w:szCs w:val="24"/>
        </w:rPr>
        <w:t>工程总承包项目进度管理宜</w:t>
      </w:r>
      <w:r w:rsidRPr="00EA7DA1">
        <w:rPr>
          <w:rFonts w:ascii="Times New Roman" w:eastAsia="宋体" w:hAnsi="Times New Roman" w:cs="Times New Roman" w:hint="eastAsia"/>
          <w:color w:val="000000" w:themeColor="text1"/>
          <w:kern w:val="0"/>
          <w:sz w:val="24"/>
          <w:szCs w:val="24"/>
        </w:rPr>
        <w:t>建立多级动态管理模式</w:t>
      </w:r>
      <w:r w:rsidR="00976C4C" w:rsidRPr="00EA7DA1">
        <w:rPr>
          <w:rFonts w:ascii="Times New Roman" w:eastAsia="宋体" w:hAnsi="Times New Roman" w:cs="Times New Roman" w:hint="eastAsia"/>
          <w:color w:val="000000" w:themeColor="text1"/>
          <w:kern w:val="0"/>
          <w:sz w:val="24"/>
          <w:szCs w:val="24"/>
        </w:rPr>
        <w:t>。</w:t>
      </w:r>
    </w:p>
    <w:p w14:paraId="3A258634" w14:textId="77E705A8" w:rsidR="00FA0D6A" w:rsidRPr="008C05F8" w:rsidRDefault="00976C4C" w:rsidP="00EA7DA1">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【条文说明】多级动态管理</w:t>
      </w:r>
      <w:r w:rsidR="00FA0D6A" w:rsidRPr="008C05F8">
        <w:rPr>
          <w:rFonts w:ascii="Times New Roman" w:eastAsia="仿宋" w:hAnsi="Times New Roman" w:cs="Times New Roman" w:hint="eastAsia"/>
          <w:color w:val="000000" w:themeColor="text1"/>
          <w:kern w:val="0"/>
          <w:sz w:val="24"/>
          <w:szCs w:val="21"/>
        </w:rPr>
        <w:t>即总进度计划管理、阶段性进度计划管理、月进度计划管理、周进度计划管理。</w:t>
      </w:r>
    </w:p>
    <w:p w14:paraId="38696B5E" w14:textId="52CA4BEE" w:rsidR="00976C4C" w:rsidRPr="00EA7DA1" w:rsidRDefault="00FA0D6A"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3</w:t>
      </w:r>
      <w:r w:rsidRPr="00A27F19">
        <w:rPr>
          <w:rFonts w:ascii="Times New Roman" w:hAnsi="Times New Roman" w:cs="Times New Roman"/>
          <w:b/>
          <w:bCs/>
          <w:sz w:val="24"/>
          <w:szCs w:val="24"/>
        </w:rPr>
        <w:t>.8.4</w:t>
      </w:r>
      <w:r w:rsidR="005844C6">
        <w:rPr>
          <w:rFonts w:ascii="Times New Roman" w:hAnsi="Times New Roman" w:cs="Times New Roman"/>
          <w:b/>
          <w:bCs/>
          <w:sz w:val="24"/>
          <w:szCs w:val="24"/>
        </w:rPr>
        <w:t xml:space="preserve">  </w:t>
      </w:r>
      <w:r w:rsidR="00976C4C" w:rsidRPr="00EA7DA1">
        <w:rPr>
          <w:rFonts w:ascii="Times New Roman" w:eastAsia="宋体" w:hAnsi="Times New Roman" w:cs="Times New Roman" w:hint="eastAsia"/>
          <w:color w:val="000000" w:themeColor="text1"/>
          <w:kern w:val="0"/>
          <w:sz w:val="24"/>
          <w:szCs w:val="24"/>
        </w:rPr>
        <w:t>工程总承包</w:t>
      </w:r>
      <w:r w:rsidRPr="00EA7DA1">
        <w:rPr>
          <w:rFonts w:ascii="Times New Roman" w:eastAsia="宋体" w:hAnsi="Times New Roman" w:cs="Times New Roman" w:hint="eastAsia"/>
          <w:color w:val="000000" w:themeColor="text1"/>
          <w:kern w:val="0"/>
          <w:sz w:val="24"/>
          <w:szCs w:val="24"/>
        </w:rPr>
        <w:t>编制施工进度计划应遵循施工技术程序的规划</w:t>
      </w:r>
      <w:r w:rsidR="00976C4C" w:rsidRPr="00EA7DA1">
        <w:rPr>
          <w:rFonts w:ascii="Times New Roman" w:eastAsia="宋体" w:hAnsi="Times New Roman" w:cs="Times New Roman" w:hint="eastAsia"/>
          <w:color w:val="000000" w:themeColor="text1"/>
          <w:kern w:val="0"/>
          <w:sz w:val="24"/>
          <w:szCs w:val="24"/>
        </w:rPr>
        <w:t>。</w:t>
      </w:r>
    </w:p>
    <w:p w14:paraId="30C6F5E8" w14:textId="46E6C902" w:rsidR="00FA0D6A" w:rsidRPr="008C05F8" w:rsidRDefault="00976C4C" w:rsidP="00EA7DA1">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【条文说明】进度计划应</w:t>
      </w:r>
      <w:r w:rsidR="00FA0D6A" w:rsidRPr="008C05F8">
        <w:rPr>
          <w:rFonts w:ascii="Times New Roman" w:eastAsia="仿宋" w:hAnsi="Times New Roman" w:cs="Times New Roman" w:hint="eastAsia"/>
          <w:color w:val="000000" w:themeColor="text1"/>
          <w:kern w:val="0"/>
          <w:sz w:val="24"/>
          <w:szCs w:val="21"/>
        </w:rPr>
        <w:t>根据施工方案和工程开展程序组织，保证各项施工活动的紧密衔接和相互促进。</w:t>
      </w:r>
      <w:r w:rsidRPr="008C05F8">
        <w:rPr>
          <w:rFonts w:ascii="Times New Roman" w:eastAsia="仿宋" w:hAnsi="Times New Roman" w:cs="Times New Roman" w:hint="eastAsia"/>
          <w:color w:val="000000" w:themeColor="text1"/>
          <w:kern w:val="0"/>
          <w:sz w:val="24"/>
          <w:szCs w:val="21"/>
        </w:rPr>
        <w:t>还需要</w:t>
      </w:r>
      <w:r w:rsidR="00FA0D6A" w:rsidRPr="008C05F8">
        <w:rPr>
          <w:rFonts w:ascii="Times New Roman" w:eastAsia="仿宋" w:hAnsi="Times New Roman" w:cs="Times New Roman" w:hint="eastAsia"/>
          <w:color w:val="000000" w:themeColor="text1"/>
          <w:kern w:val="0"/>
          <w:sz w:val="24"/>
          <w:szCs w:val="21"/>
        </w:rPr>
        <w:t>考虑工作面利用率、专业化施工、连续作业等因素，宜采取流水施工方式，合理</w:t>
      </w:r>
      <w:r w:rsidRPr="008C05F8">
        <w:rPr>
          <w:rFonts w:ascii="Times New Roman" w:eastAsia="仿宋" w:hAnsi="Times New Roman" w:cs="Times New Roman" w:hint="eastAsia"/>
          <w:color w:val="000000" w:themeColor="text1"/>
          <w:kern w:val="0"/>
          <w:sz w:val="24"/>
          <w:szCs w:val="21"/>
        </w:rPr>
        <w:t>安排</w:t>
      </w:r>
      <w:r w:rsidR="00FA0D6A" w:rsidRPr="008C05F8">
        <w:rPr>
          <w:rFonts w:ascii="Times New Roman" w:eastAsia="仿宋" w:hAnsi="Times New Roman" w:cs="Times New Roman" w:hint="eastAsia"/>
          <w:color w:val="000000" w:themeColor="text1"/>
          <w:kern w:val="0"/>
          <w:sz w:val="24"/>
          <w:szCs w:val="21"/>
        </w:rPr>
        <w:t>工期。</w:t>
      </w:r>
    </w:p>
    <w:p w14:paraId="24264909" w14:textId="3232F3FC" w:rsidR="00976C4C" w:rsidRPr="00EA7DA1" w:rsidRDefault="00FA0D6A"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t>3.8.</w:t>
      </w:r>
      <w:r w:rsidR="00A27F19">
        <w:rPr>
          <w:rFonts w:ascii="Times New Roman" w:hAnsi="Times New Roman" w:cs="Times New Roman"/>
          <w:b/>
          <w:bCs/>
          <w:sz w:val="24"/>
          <w:szCs w:val="24"/>
        </w:rPr>
        <w:t>5</w:t>
      </w:r>
      <w:r w:rsidR="005844C6">
        <w:rPr>
          <w:rFonts w:ascii="Times New Roman" w:hAnsi="Times New Roman" w:cs="Times New Roman"/>
          <w:b/>
          <w:bCs/>
          <w:sz w:val="24"/>
          <w:szCs w:val="24"/>
        </w:rPr>
        <w:t xml:space="preserve">  </w:t>
      </w:r>
      <w:r w:rsidR="00976C4C" w:rsidRPr="00EA7DA1">
        <w:rPr>
          <w:rFonts w:ascii="Times New Roman" w:eastAsia="宋体" w:hAnsi="Times New Roman" w:cs="Times New Roman" w:hint="eastAsia"/>
          <w:color w:val="000000" w:themeColor="text1"/>
          <w:kern w:val="0"/>
          <w:sz w:val="24"/>
          <w:szCs w:val="24"/>
        </w:rPr>
        <w:t>工程总承包宜</w:t>
      </w:r>
      <w:r w:rsidRPr="00EA7DA1">
        <w:rPr>
          <w:rFonts w:ascii="Times New Roman" w:eastAsia="宋体" w:hAnsi="Times New Roman" w:cs="Times New Roman" w:hint="eastAsia"/>
          <w:color w:val="000000" w:themeColor="text1"/>
          <w:kern w:val="0"/>
          <w:sz w:val="24"/>
          <w:szCs w:val="24"/>
        </w:rPr>
        <w:t>使用</w:t>
      </w:r>
      <w:r w:rsidR="00976C4C" w:rsidRPr="00EA7DA1">
        <w:rPr>
          <w:rFonts w:ascii="Times New Roman" w:eastAsia="宋体" w:hAnsi="Times New Roman" w:cs="Times New Roman" w:hint="eastAsia"/>
          <w:color w:val="000000" w:themeColor="text1"/>
          <w:kern w:val="0"/>
          <w:sz w:val="24"/>
          <w:szCs w:val="24"/>
        </w:rPr>
        <w:t>数字</w:t>
      </w:r>
      <w:r w:rsidRPr="00EA7DA1">
        <w:rPr>
          <w:rFonts w:ascii="Times New Roman" w:eastAsia="宋体" w:hAnsi="Times New Roman" w:cs="Times New Roman" w:hint="eastAsia"/>
          <w:color w:val="000000" w:themeColor="text1"/>
          <w:kern w:val="0"/>
          <w:sz w:val="24"/>
          <w:szCs w:val="24"/>
        </w:rPr>
        <w:t>软件等信息技术对进度实施情况进行</w:t>
      </w:r>
      <w:r w:rsidR="00976C4C" w:rsidRPr="00EA7DA1">
        <w:rPr>
          <w:rFonts w:ascii="Times New Roman" w:eastAsia="宋体" w:hAnsi="Times New Roman" w:cs="Times New Roman" w:hint="eastAsia"/>
          <w:color w:val="000000" w:themeColor="text1"/>
          <w:kern w:val="0"/>
          <w:sz w:val="24"/>
          <w:szCs w:val="24"/>
        </w:rPr>
        <w:t>数据采集、</w:t>
      </w:r>
      <w:r w:rsidRPr="00EA7DA1">
        <w:rPr>
          <w:rFonts w:ascii="Times New Roman" w:eastAsia="宋体" w:hAnsi="Times New Roman" w:cs="Times New Roman" w:hint="eastAsia"/>
          <w:color w:val="000000" w:themeColor="text1"/>
          <w:kern w:val="0"/>
          <w:sz w:val="24"/>
          <w:szCs w:val="24"/>
        </w:rPr>
        <w:t>跟踪、</w:t>
      </w:r>
      <w:r w:rsidR="00976C4C" w:rsidRPr="00EA7DA1">
        <w:rPr>
          <w:rFonts w:ascii="Times New Roman" w:eastAsia="宋体" w:hAnsi="Times New Roman" w:cs="Times New Roman" w:hint="eastAsia"/>
          <w:color w:val="000000" w:themeColor="text1"/>
          <w:kern w:val="0"/>
          <w:sz w:val="24"/>
          <w:szCs w:val="24"/>
        </w:rPr>
        <w:t>调整。</w:t>
      </w:r>
    </w:p>
    <w:p w14:paraId="5BD498FA" w14:textId="6411BD73" w:rsidR="00FA0D6A" w:rsidRPr="008C05F8" w:rsidRDefault="00976C4C" w:rsidP="00EA7DA1">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【条文说明】工程总承包宜食用信息化工具再项目实施过程中实时监测工程信息并模拟预测后续可能存在的风险，从而</w:t>
      </w:r>
      <w:r w:rsidR="00FA0D6A" w:rsidRPr="008C05F8">
        <w:rPr>
          <w:rFonts w:ascii="Times New Roman" w:eastAsia="仿宋" w:hAnsi="Times New Roman" w:cs="Times New Roman" w:hint="eastAsia"/>
          <w:color w:val="000000" w:themeColor="text1"/>
          <w:kern w:val="0"/>
          <w:sz w:val="24"/>
          <w:szCs w:val="21"/>
        </w:rPr>
        <w:t>优化资源配置，对计划进行动态控制。</w:t>
      </w:r>
    </w:p>
    <w:p w14:paraId="69D2742D" w14:textId="633332F9" w:rsidR="00FA0D6A" w:rsidRPr="00CF48FC" w:rsidRDefault="00FA0D6A" w:rsidP="00FA0D6A">
      <w:pPr>
        <w:spacing w:line="360" w:lineRule="auto"/>
        <w:ind w:firstLineChars="200" w:firstLine="562"/>
        <w:jc w:val="center"/>
        <w:outlineLvl w:val="1"/>
        <w:rPr>
          <w:rFonts w:ascii="黑体" w:eastAsia="黑体" w:hAnsi="黑体" w:cs="Times New Roman"/>
          <w:b/>
          <w:sz w:val="28"/>
          <w:szCs w:val="32"/>
        </w:rPr>
      </w:pPr>
      <w:bookmarkStart w:id="62" w:name="_Toc161916397"/>
      <w:bookmarkStart w:id="63" w:name="_Toc179622992"/>
      <w:bookmarkStart w:id="64" w:name="_Toc179623023"/>
      <w:r w:rsidRPr="00CF48FC">
        <w:rPr>
          <w:rFonts w:ascii="黑体" w:eastAsia="黑体" w:hAnsi="黑体" w:cs="Times New Roman" w:hint="eastAsia"/>
          <w:b/>
          <w:sz w:val="28"/>
          <w:szCs w:val="32"/>
        </w:rPr>
        <w:t>3</w:t>
      </w:r>
      <w:r w:rsidRPr="00CF48FC">
        <w:rPr>
          <w:rFonts w:ascii="黑体" w:eastAsia="黑体" w:hAnsi="黑体" w:cs="Times New Roman"/>
          <w:b/>
          <w:sz w:val="28"/>
          <w:szCs w:val="32"/>
        </w:rPr>
        <w:t>.9</w:t>
      </w:r>
      <w:r w:rsidR="006C67A6">
        <w:rPr>
          <w:rFonts w:ascii="黑体" w:eastAsia="黑体" w:hAnsi="黑体" w:cs="Times New Roman"/>
          <w:b/>
          <w:sz w:val="28"/>
          <w:szCs w:val="32"/>
        </w:rPr>
        <w:t xml:space="preserve">  </w:t>
      </w:r>
      <w:r w:rsidRPr="00CF48FC">
        <w:rPr>
          <w:rFonts w:ascii="黑体" w:eastAsia="黑体" w:hAnsi="黑体" w:cs="Times New Roman" w:hint="eastAsia"/>
          <w:b/>
          <w:sz w:val="28"/>
          <w:szCs w:val="32"/>
        </w:rPr>
        <w:t>质量管理</w:t>
      </w:r>
      <w:bookmarkEnd w:id="62"/>
      <w:bookmarkEnd w:id="63"/>
      <w:bookmarkEnd w:id="64"/>
    </w:p>
    <w:p w14:paraId="015A95C1" w14:textId="2FCB92A1" w:rsidR="00025399" w:rsidRPr="00EA7DA1" w:rsidRDefault="00FA0D6A"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3</w:t>
      </w:r>
      <w:r w:rsidRPr="00A27F19">
        <w:rPr>
          <w:rFonts w:ascii="Times New Roman" w:hAnsi="Times New Roman" w:cs="Times New Roman"/>
          <w:b/>
          <w:bCs/>
          <w:sz w:val="24"/>
          <w:szCs w:val="24"/>
        </w:rPr>
        <w:t>.9.1</w:t>
      </w:r>
      <w:r w:rsidR="005844C6">
        <w:rPr>
          <w:rFonts w:ascii="Times New Roman" w:hAnsi="Times New Roman" w:cs="Times New Roman"/>
          <w:b/>
          <w:bCs/>
          <w:sz w:val="24"/>
          <w:szCs w:val="24"/>
        </w:rPr>
        <w:t xml:space="preserve">  </w:t>
      </w:r>
      <w:r w:rsidR="00025399" w:rsidRPr="00EA7DA1">
        <w:rPr>
          <w:rFonts w:ascii="Times New Roman" w:eastAsia="宋体" w:hAnsi="Times New Roman" w:cs="Times New Roman" w:hint="eastAsia"/>
          <w:color w:val="000000" w:themeColor="text1"/>
          <w:kern w:val="0"/>
          <w:sz w:val="24"/>
          <w:szCs w:val="24"/>
        </w:rPr>
        <w:t>工程总承包应</w:t>
      </w:r>
      <w:r w:rsidRPr="00EA7DA1">
        <w:rPr>
          <w:rFonts w:ascii="Times New Roman" w:eastAsia="宋体" w:hAnsi="Times New Roman" w:cs="Times New Roman" w:hint="eastAsia"/>
          <w:color w:val="000000" w:themeColor="text1"/>
          <w:kern w:val="0"/>
          <w:sz w:val="24"/>
          <w:szCs w:val="24"/>
        </w:rPr>
        <w:t>建立项目质量管理体系</w:t>
      </w:r>
      <w:r w:rsidR="00025399" w:rsidRPr="00EA7DA1">
        <w:rPr>
          <w:rFonts w:ascii="Times New Roman" w:eastAsia="宋体" w:hAnsi="Times New Roman" w:cs="Times New Roman" w:hint="eastAsia"/>
          <w:color w:val="000000" w:themeColor="text1"/>
          <w:kern w:val="0"/>
          <w:sz w:val="24"/>
          <w:szCs w:val="24"/>
        </w:rPr>
        <w:t>。</w:t>
      </w:r>
    </w:p>
    <w:p w14:paraId="49BFDE94" w14:textId="2AB143AF" w:rsidR="00FA0D6A" w:rsidRPr="008C05F8" w:rsidRDefault="00025399" w:rsidP="00EA7DA1">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【条文说明】工程总承包应</w:t>
      </w:r>
      <w:r w:rsidR="00FA0D6A" w:rsidRPr="008C05F8">
        <w:rPr>
          <w:rFonts w:ascii="Times New Roman" w:eastAsia="仿宋" w:hAnsi="Times New Roman" w:cs="Times New Roman" w:hint="eastAsia"/>
          <w:color w:val="000000" w:themeColor="text1"/>
          <w:kern w:val="0"/>
          <w:sz w:val="24"/>
          <w:szCs w:val="21"/>
        </w:rPr>
        <w:t>将各参建方质量管理职能和</w:t>
      </w:r>
      <w:r w:rsidRPr="008C05F8">
        <w:rPr>
          <w:rFonts w:ascii="Times New Roman" w:eastAsia="仿宋" w:hAnsi="Times New Roman" w:cs="Times New Roman" w:hint="eastAsia"/>
          <w:color w:val="000000" w:themeColor="text1"/>
          <w:kern w:val="0"/>
          <w:sz w:val="24"/>
          <w:szCs w:val="21"/>
        </w:rPr>
        <w:t>质量</w:t>
      </w:r>
      <w:r w:rsidR="00FA0D6A" w:rsidRPr="008C05F8">
        <w:rPr>
          <w:rFonts w:ascii="Times New Roman" w:eastAsia="仿宋" w:hAnsi="Times New Roman" w:cs="Times New Roman" w:hint="eastAsia"/>
          <w:color w:val="000000" w:themeColor="text1"/>
          <w:kern w:val="0"/>
          <w:sz w:val="24"/>
          <w:szCs w:val="21"/>
        </w:rPr>
        <w:t>活动合理地组织起来，形成一个有明确任务、职责、权限而互相协调、互相促进的有机整体。</w:t>
      </w:r>
    </w:p>
    <w:p w14:paraId="60CAB3BF" w14:textId="18629DD5" w:rsidR="00FA0D6A" w:rsidRPr="00CF48FC" w:rsidRDefault="00FA0D6A" w:rsidP="000B1125">
      <w:pPr>
        <w:widowControl/>
        <w:spacing w:line="360" w:lineRule="auto"/>
        <w:rPr>
          <w:rFonts w:ascii="宋体" w:eastAsia="宋体" w:hAnsi="宋体" w:cs="Times New Roman"/>
          <w:kern w:val="0"/>
          <w:sz w:val="24"/>
          <w:szCs w:val="24"/>
          <w:lang w:bidi="ar"/>
        </w:rPr>
      </w:pPr>
      <w:r w:rsidRPr="00A27F19">
        <w:rPr>
          <w:rFonts w:ascii="Times New Roman" w:hAnsi="Times New Roman" w:cs="Times New Roman"/>
          <w:b/>
          <w:bCs/>
          <w:sz w:val="24"/>
          <w:szCs w:val="24"/>
        </w:rPr>
        <w:t>3.9.2</w:t>
      </w:r>
      <w:r w:rsidR="005844C6">
        <w:rPr>
          <w:rFonts w:ascii="Times New Roman" w:hAnsi="Times New Roman" w:cs="Times New Roman"/>
          <w:b/>
          <w:bCs/>
          <w:sz w:val="24"/>
          <w:szCs w:val="24"/>
        </w:rPr>
        <w:t xml:space="preserve">  </w:t>
      </w:r>
      <w:r w:rsidR="00025399" w:rsidRPr="00EA7DA1">
        <w:rPr>
          <w:rFonts w:ascii="Times New Roman" w:eastAsia="宋体" w:hAnsi="Times New Roman" w:cs="Times New Roman" w:hint="eastAsia"/>
          <w:color w:val="000000" w:themeColor="text1"/>
          <w:kern w:val="0"/>
          <w:sz w:val="24"/>
          <w:szCs w:val="24"/>
        </w:rPr>
        <w:t>工程总承包在</w:t>
      </w:r>
      <w:r w:rsidRPr="00EA7DA1">
        <w:rPr>
          <w:rFonts w:ascii="Times New Roman" w:eastAsia="宋体" w:hAnsi="Times New Roman" w:cs="Times New Roman" w:hint="eastAsia"/>
          <w:color w:val="000000" w:themeColor="text1"/>
          <w:kern w:val="0"/>
          <w:sz w:val="24"/>
          <w:szCs w:val="24"/>
        </w:rPr>
        <w:t>工程项目开工前应进行质量策划，编制项目质量计划明确质量控制标准。</w:t>
      </w:r>
    </w:p>
    <w:p w14:paraId="5B5E9A60" w14:textId="589CD036" w:rsidR="00FA0D6A" w:rsidRPr="00CF48FC" w:rsidRDefault="00FA0D6A" w:rsidP="000B1125">
      <w:pPr>
        <w:widowControl/>
        <w:spacing w:line="360" w:lineRule="auto"/>
        <w:rPr>
          <w:rFonts w:ascii="宋体" w:eastAsia="宋体" w:hAnsi="宋体" w:cs="Times New Roman"/>
          <w:kern w:val="0"/>
          <w:sz w:val="24"/>
          <w:szCs w:val="24"/>
          <w:lang w:bidi="ar"/>
        </w:rPr>
      </w:pPr>
      <w:r w:rsidRPr="00A27F19">
        <w:rPr>
          <w:rFonts w:ascii="Times New Roman" w:hAnsi="Times New Roman" w:cs="Times New Roman" w:hint="eastAsia"/>
          <w:b/>
          <w:bCs/>
          <w:sz w:val="24"/>
          <w:szCs w:val="24"/>
        </w:rPr>
        <w:t>3</w:t>
      </w:r>
      <w:r w:rsidRPr="00A27F19">
        <w:rPr>
          <w:rFonts w:ascii="Times New Roman" w:hAnsi="Times New Roman" w:cs="Times New Roman"/>
          <w:b/>
          <w:bCs/>
          <w:sz w:val="24"/>
          <w:szCs w:val="24"/>
        </w:rPr>
        <w:t>.9.3</w:t>
      </w:r>
      <w:r w:rsidR="005844C6">
        <w:rPr>
          <w:rFonts w:ascii="Times New Roman" w:hAnsi="Times New Roman" w:cs="Times New Roman"/>
          <w:b/>
          <w:bCs/>
          <w:sz w:val="24"/>
          <w:szCs w:val="24"/>
        </w:rPr>
        <w:t xml:space="preserve">  </w:t>
      </w:r>
      <w:r w:rsidR="00025399" w:rsidRPr="00EA7DA1">
        <w:rPr>
          <w:rFonts w:ascii="Times New Roman" w:eastAsia="宋体" w:hAnsi="Times New Roman" w:cs="Times New Roman" w:hint="eastAsia"/>
          <w:color w:val="000000" w:themeColor="text1"/>
          <w:kern w:val="0"/>
          <w:sz w:val="24"/>
          <w:szCs w:val="24"/>
        </w:rPr>
        <w:t>工程总承包的</w:t>
      </w:r>
      <w:r w:rsidRPr="00EA7DA1">
        <w:rPr>
          <w:rFonts w:ascii="Times New Roman" w:eastAsia="宋体" w:hAnsi="Times New Roman" w:cs="Times New Roman"/>
          <w:color w:val="000000" w:themeColor="text1"/>
          <w:kern w:val="0"/>
          <w:sz w:val="24"/>
          <w:szCs w:val="24"/>
        </w:rPr>
        <w:t>项目质量管理应贯穿项目管理的全过程</w:t>
      </w:r>
      <w:r w:rsidR="00025399" w:rsidRPr="00EA7DA1">
        <w:rPr>
          <w:rFonts w:ascii="Times New Roman" w:eastAsia="宋体" w:hAnsi="Times New Roman" w:cs="Times New Roman" w:hint="eastAsia"/>
          <w:color w:val="000000" w:themeColor="text1"/>
          <w:kern w:val="0"/>
          <w:sz w:val="24"/>
          <w:szCs w:val="24"/>
        </w:rPr>
        <w:t>。</w:t>
      </w:r>
    </w:p>
    <w:p w14:paraId="7AF66840" w14:textId="0FF610C4" w:rsidR="00FA0D6A" w:rsidRPr="00CF48FC" w:rsidRDefault="00FA0D6A" w:rsidP="000B1125">
      <w:pPr>
        <w:widowControl/>
        <w:spacing w:line="360" w:lineRule="auto"/>
        <w:rPr>
          <w:rFonts w:ascii="宋体" w:eastAsia="宋体" w:hAnsi="宋体" w:cs="Times New Roman"/>
          <w:kern w:val="0"/>
          <w:sz w:val="24"/>
          <w:szCs w:val="24"/>
          <w:lang w:bidi="ar"/>
        </w:rPr>
      </w:pPr>
      <w:r w:rsidRPr="00A27F19">
        <w:rPr>
          <w:rFonts w:ascii="Times New Roman" w:hAnsi="Times New Roman" w:cs="Times New Roman" w:hint="eastAsia"/>
          <w:b/>
          <w:bCs/>
          <w:sz w:val="24"/>
          <w:szCs w:val="24"/>
        </w:rPr>
        <w:t>3</w:t>
      </w:r>
      <w:r w:rsidRPr="00A27F19">
        <w:rPr>
          <w:rFonts w:ascii="Times New Roman" w:hAnsi="Times New Roman" w:cs="Times New Roman"/>
          <w:b/>
          <w:bCs/>
          <w:sz w:val="24"/>
          <w:szCs w:val="24"/>
        </w:rPr>
        <w:t>.9.4</w:t>
      </w:r>
      <w:r w:rsidR="005844C6">
        <w:rPr>
          <w:rFonts w:ascii="Times New Roman" w:hAnsi="Times New Roman" w:cs="Times New Roman"/>
          <w:b/>
          <w:bCs/>
          <w:sz w:val="24"/>
          <w:szCs w:val="24"/>
        </w:rPr>
        <w:t xml:space="preserve">  </w:t>
      </w:r>
      <w:r w:rsidR="00025399" w:rsidRPr="00EA7DA1">
        <w:rPr>
          <w:rFonts w:ascii="Times New Roman" w:eastAsia="宋体" w:hAnsi="Times New Roman" w:cs="Times New Roman" w:hint="eastAsia"/>
          <w:color w:val="000000" w:themeColor="text1"/>
          <w:kern w:val="0"/>
          <w:sz w:val="24"/>
          <w:szCs w:val="24"/>
        </w:rPr>
        <w:t>工程总承包</w:t>
      </w:r>
      <w:r w:rsidRPr="00EA7DA1">
        <w:rPr>
          <w:rFonts w:ascii="Times New Roman" w:eastAsia="宋体" w:hAnsi="Times New Roman" w:cs="Times New Roman" w:hint="eastAsia"/>
          <w:color w:val="000000" w:themeColor="text1"/>
          <w:kern w:val="0"/>
          <w:sz w:val="24"/>
          <w:szCs w:val="24"/>
        </w:rPr>
        <w:t>应在影响施工质量的关键部位、关键环节</w:t>
      </w:r>
      <w:r w:rsidR="00025399" w:rsidRPr="00EA7DA1">
        <w:rPr>
          <w:rFonts w:ascii="Times New Roman" w:eastAsia="宋体" w:hAnsi="Times New Roman" w:cs="Times New Roman" w:hint="eastAsia"/>
          <w:color w:val="000000" w:themeColor="text1"/>
          <w:kern w:val="0"/>
          <w:sz w:val="24"/>
          <w:szCs w:val="24"/>
        </w:rPr>
        <w:t>、</w:t>
      </w:r>
      <w:r w:rsidRPr="00EA7DA1">
        <w:rPr>
          <w:rFonts w:ascii="Times New Roman" w:eastAsia="宋体" w:hAnsi="Times New Roman" w:cs="Times New Roman" w:hint="eastAsia"/>
          <w:color w:val="000000" w:themeColor="text1"/>
          <w:kern w:val="0"/>
          <w:sz w:val="24"/>
          <w:szCs w:val="24"/>
        </w:rPr>
        <w:t>隐蔽工程验收等部位设置质量控制点。</w:t>
      </w:r>
    </w:p>
    <w:p w14:paraId="5B97EFE7" w14:textId="7E17B698" w:rsidR="00FA0D6A" w:rsidRPr="00EA7DA1" w:rsidRDefault="00FA0D6A"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3</w:t>
      </w:r>
      <w:r w:rsidRPr="00A27F19">
        <w:rPr>
          <w:rFonts w:ascii="Times New Roman" w:hAnsi="Times New Roman" w:cs="Times New Roman"/>
          <w:b/>
          <w:bCs/>
          <w:sz w:val="24"/>
          <w:szCs w:val="24"/>
        </w:rPr>
        <w:t>.7.</w:t>
      </w:r>
      <w:r w:rsidR="00025399" w:rsidRPr="00A27F19">
        <w:rPr>
          <w:rFonts w:ascii="Times New Roman" w:hAnsi="Times New Roman" w:cs="Times New Roman"/>
          <w:b/>
          <w:bCs/>
          <w:sz w:val="24"/>
          <w:szCs w:val="24"/>
        </w:rPr>
        <w:t>5</w:t>
      </w:r>
      <w:r w:rsidR="005844C6">
        <w:rPr>
          <w:rFonts w:ascii="Times New Roman" w:hAnsi="Times New Roman" w:cs="Times New Roman"/>
          <w:b/>
          <w:bCs/>
          <w:sz w:val="24"/>
          <w:szCs w:val="24"/>
        </w:rPr>
        <w:t xml:space="preserve">  </w:t>
      </w:r>
      <w:r w:rsidR="00025399" w:rsidRPr="00EA7DA1">
        <w:rPr>
          <w:rFonts w:ascii="Times New Roman" w:eastAsia="宋体" w:hAnsi="Times New Roman" w:cs="Times New Roman" w:hint="eastAsia"/>
          <w:color w:val="000000" w:themeColor="text1"/>
          <w:kern w:val="0"/>
          <w:sz w:val="24"/>
          <w:szCs w:val="24"/>
        </w:rPr>
        <w:t>工程总承包</w:t>
      </w:r>
      <w:r w:rsidRPr="00EA7DA1">
        <w:rPr>
          <w:rFonts w:ascii="Times New Roman" w:eastAsia="宋体" w:hAnsi="Times New Roman" w:cs="Times New Roman" w:hint="eastAsia"/>
          <w:color w:val="000000" w:themeColor="text1"/>
          <w:kern w:val="0"/>
          <w:sz w:val="24"/>
          <w:szCs w:val="24"/>
        </w:rPr>
        <w:t>实行施工分包</w:t>
      </w:r>
      <w:r w:rsidR="00025399" w:rsidRPr="00EA7DA1">
        <w:rPr>
          <w:rFonts w:ascii="Times New Roman" w:eastAsia="宋体" w:hAnsi="Times New Roman" w:cs="Times New Roman" w:hint="eastAsia"/>
          <w:color w:val="000000" w:themeColor="text1"/>
          <w:kern w:val="0"/>
          <w:sz w:val="24"/>
          <w:szCs w:val="24"/>
        </w:rPr>
        <w:t>模式</w:t>
      </w:r>
      <w:r w:rsidRPr="00EA7DA1">
        <w:rPr>
          <w:rFonts w:ascii="Times New Roman" w:eastAsia="宋体" w:hAnsi="Times New Roman" w:cs="Times New Roman" w:hint="eastAsia"/>
          <w:color w:val="000000" w:themeColor="text1"/>
          <w:kern w:val="0"/>
          <w:sz w:val="24"/>
          <w:szCs w:val="24"/>
        </w:rPr>
        <w:t>时</w:t>
      </w:r>
      <w:r w:rsidR="00025399" w:rsidRPr="00EA7DA1">
        <w:rPr>
          <w:rFonts w:ascii="Times New Roman" w:eastAsia="宋体" w:hAnsi="Times New Roman" w:cs="Times New Roman" w:hint="eastAsia"/>
          <w:color w:val="000000" w:themeColor="text1"/>
          <w:kern w:val="0"/>
          <w:sz w:val="24"/>
          <w:szCs w:val="24"/>
        </w:rPr>
        <w:t>，分包质量标准应与总包质量标准相符</w:t>
      </w:r>
      <w:r w:rsidRPr="00EA7DA1">
        <w:rPr>
          <w:rFonts w:ascii="Times New Roman" w:eastAsia="宋体" w:hAnsi="Times New Roman" w:cs="Times New Roman" w:hint="eastAsia"/>
          <w:color w:val="000000" w:themeColor="text1"/>
          <w:kern w:val="0"/>
          <w:sz w:val="24"/>
          <w:szCs w:val="24"/>
        </w:rPr>
        <w:t>。</w:t>
      </w:r>
    </w:p>
    <w:p w14:paraId="5CEB9F38" w14:textId="05EDAE17" w:rsidR="00025399" w:rsidRPr="008C05F8" w:rsidRDefault="00025399" w:rsidP="00FA0D6A">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【条文说明】当工程总承包实行施工分包模式时，应考将分包的质量管理纳入项目总体质量管理中，其质量标准不应低于项目总体质量标准。若存在低于总体质量标准情况应有单独措施多其进行补强。</w:t>
      </w:r>
    </w:p>
    <w:p w14:paraId="6EDB58EA" w14:textId="15B8671C" w:rsidR="00FA0D6A" w:rsidRPr="00CF48FC" w:rsidRDefault="00FA0D6A" w:rsidP="000B1125">
      <w:pPr>
        <w:widowControl/>
        <w:spacing w:line="360" w:lineRule="auto"/>
        <w:rPr>
          <w:rFonts w:ascii="宋体" w:eastAsia="宋体" w:hAnsi="宋体" w:cs="Times New Roman"/>
          <w:kern w:val="0"/>
          <w:sz w:val="24"/>
          <w:szCs w:val="24"/>
          <w:lang w:bidi="ar"/>
        </w:rPr>
      </w:pPr>
      <w:r w:rsidRPr="00A27F19">
        <w:rPr>
          <w:rFonts w:ascii="Times New Roman" w:hAnsi="Times New Roman" w:cs="Times New Roman" w:hint="eastAsia"/>
          <w:b/>
          <w:bCs/>
          <w:sz w:val="24"/>
          <w:szCs w:val="24"/>
        </w:rPr>
        <w:t>3</w:t>
      </w:r>
      <w:r w:rsidRPr="00A27F19">
        <w:rPr>
          <w:rFonts w:ascii="Times New Roman" w:hAnsi="Times New Roman" w:cs="Times New Roman"/>
          <w:b/>
          <w:bCs/>
          <w:sz w:val="24"/>
          <w:szCs w:val="24"/>
        </w:rPr>
        <w:t>.9.</w:t>
      </w:r>
      <w:r w:rsidR="00025399" w:rsidRPr="00A27F19">
        <w:rPr>
          <w:rFonts w:ascii="Times New Roman" w:hAnsi="Times New Roman" w:cs="Times New Roman"/>
          <w:b/>
          <w:bCs/>
          <w:sz w:val="24"/>
          <w:szCs w:val="24"/>
        </w:rPr>
        <w:t>6</w:t>
      </w:r>
      <w:r w:rsidR="005844C6">
        <w:rPr>
          <w:rFonts w:ascii="Times New Roman" w:hAnsi="Times New Roman" w:cs="Times New Roman"/>
          <w:b/>
          <w:bCs/>
          <w:sz w:val="24"/>
          <w:szCs w:val="24"/>
        </w:rPr>
        <w:t xml:space="preserve">  </w:t>
      </w:r>
      <w:r w:rsidR="00025399" w:rsidRPr="00EA7DA1">
        <w:rPr>
          <w:rFonts w:ascii="Times New Roman" w:eastAsia="宋体" w:hAnsi="Times New Roman" w:cs="Times New Roman" w:hint="eastAsia"/>
          <w:color w:val="000000" w:themeColor="text1"/>
          <w:kern w:val="0"/>
          <w:sz w:val="24"/>
          <w:szCs w:val="24"/>
        </w:rPr>
        <w:t>工程总承包</w:t>
      </w:r>
      <w:r w:rsidR="00E1391B" w:rsidRPr="00EA7DA1">
        <w:rPr>
          <w:rFonts w:ascii="Times New Roman" w:eastAsia="宋体" w:hAnsi="Times New Roman" w:cs="Times New Roman" w:hint="eastAsia"/>
          <w:color w:val="000000" w:themeColor="text1"/>
          <w:kern w:val="0"/>
          <w:sz w:val="24"/>
          <w:szCs w:val="24"/>
        </w:rPr>
        <w:t>宜编制通用工程质量手册，各分包应按总包质量手册执行</w:t>
      </w:r>
      <w:r w:rsidRPr="00EA7DA1">
        <w:rPr>
          <w:rFonts w:ascii="Times New Roman" w:eastAsia="宋体" w:hAnsi="Times New Roman" w:cs="Times New Roman"/>
          <w:color w:val="000000" w:themeColor="text1"/>
          <w:kern w:val="0"/>
          <w:sz w:val="24"/>
          <w:szCs w:val="24"/>
        </w:rPr>
        <w:t>。</w:t>
      </w:r>
    </w:p>
    <w:p w14:paraId="43A5CD74" w14:textId="0F5C6299" w:rsidR="00025399" w:rsidRPr="00EA7DA1" w:rsidRDefault="00E1391B"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t>3.9.</w:t>
      </w:r>
      <w:r w:rsidR="00025399" w:rsidRPr="00A27F19">
        <w:rPr>
          <w:rFonts w:ascii="Times New Roman" w:hAnsi="Times New Roman" w:cs="Times New Roman"/>
          <w:b/>
          <w:bCs/>
          <w:sz w:val="24"/>
          <w:szCs w:val="24"/>
        </w:rPr>
        <w:t>7</w:t>
      </w:r>
      <w:r w:rsidR="005844C6">
        <w:rPr>
          <w:rFonts w:ascii="Times New Roman" w:hAnsi="Times New Roman" w:cs="Times New Roman"/>
          <w:b/>
          <w:bCs/>
          <w:sz w:val="24"/>
          <w:szCs w:val="24"/>
        </w:rPr>
        <w:t xml:space="preserve">  </w:t>
      </w:r>
      <w:r w:rsidR="00025399" w:rsidRPr="00EA7DA1">
        <w:rPr>
          <w:rFonts w:ascii="Times New Roman" w:eastAsia="宋体" w:hAnsi="Times New Roman" w:cs="Times New Roman" w:hint="eastAsia"/>
          <w:color w:val="000000" w:themeColor="text1"/>
          <w:kern w:val="0"/>
          <w:sz w:val="24"/>
          <w:szCs w:val="24"/>
        </w:rPr>
        <w:t>工程总承包</w:t>
      </w:r>
      <w:r w:rsidRPr="00EA7DA1">
        <w:rPr>
          <w:rFonts w:ascii="Times New Roman" w:eastAsia="宋体" w:hAnsi="Times New Roman" w:cs="Times New Roman" w:hint="eastAsia"/>
          <w:color w:val="000000" w:themeColor="text1"/>
          <w:kern w:val="0"/>
          <w:sz w:val="24"/>
          <w:szCs w:val="24"/>
        </w:rPr>
        <w:t>质量管理宜执行样板先行制度</w:t>
      </w:r>
      <w:r w:rsidR="00EA7DA1">
        <w:rPr>
          <w:rFonts w:ascii="Times New Roman" w:eastAsia="宋体" w:hAnsi="Times New Roman" w:cs="Times New Roman" w:hint="eastAsia"/>
          <w:color w:val="000000" w:themeColor="text1"/>
          <w:kern w:val="0"/>
          <w:sz w:val="24"/>
          <w:szCs w:val="24"/>
        </w:rPr>
        <w:t>。</w:t>
      </w:r>
    </w:p>
    <w:p w14:paraId="397F2A11" w14:textId="04AD7919" w:rsidR="00E1391B" w:rsidRPr="008C05F8" w:rsidRDefault="00025399" w:rsidP="00FA0D6A">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lastRenderedPageBreak/>
        <w:t>【条文说明】工程总承包可以按质量手册施作工程样板，</w:t>
      </w:r>
      <w:r w:rsidR="00E1391B" w:rsidRPr="008C05F8">
        <w:rPr>
          <w:rFonts w:ascii="Times New Roman" w:eastAsia="仿宋" w:hAnsi="Times New Roman" w:cs="Times New Roman" w:hint="eastAsia"/>
          <w:color w:val="000000" w:themeColor="text1"/>
          <w:kern w:val="0"/>
          <w:sz w:val="24"/>
          <w:szCs w:val="21"/>
        </w:rPr>
        <w:t>不同区域、不同分包宜</w:t>
      </w:r>
      <w:r w:rsidR="00581459" w:rsidRPr="008C05F8">
        <w:rPr>
          <w:rFonts w:ascii="Times New Roman" w:eastAsia="仿宋" w:hAnsi="Times New Roman" w:cs="Times New Roman" w:hint="eastAsia"/>
          <w:color w:val="000000" w:themeColor="text1"/>
          <w:kern w:val="0"/>
          <w:sz w:val="24"/>
          <w:szCs w:val="21"/>
        </w:rPr>
        <w:t>共同执行样板及质量手册工法规定</w:t>
      </w:r>
      <w:r w:rsidR="00E1391B" w:rsidRPr="008C05F8">
        <w:rPr>
          <w:rFonts w:ascii="Times New Roman" w:eastAsia="仿宋" w:hAnsi="Times New Roman" w:cs="Times New Roman" w:hint="eastAsia"/>
          <w:color w:val="000000" w:themeColor="text1"/>
          <w:kern w:val="0"/>
          <w:sz w:val="24"/>
          <w:szCs w:val="21"/>
        </w:rPr>
        <w:t>，确保工程统一性。</w:t>
      </w:r>
    </w:p>
    <w:p w14:paraId="6FEF0DB4" w14:textId="5301B0F9" w:rsidR="00FA0D6A" w:rsidRPr="00CF48FC" w:rsidRDefault="00FA0D6A" w:rsidP="00FA0D6A">
      <w:pPr>
        <w:spacing w:line="360" w:lineRule="auto"/>
        <w:ind w:firstLineChars="200" w:firstLine="562"/>
        <w:jc w:val="center"/>
        <w:outlineLvl w:val="1"/>
        <w:rPr>
          <w:rFonts w:ascii="黑体" w:eastAsia="黑体" w:hAnsi="黑体" w:cs="Times New Roman"/>
          <w:b/>
          <w:sz w:val="28"/>
          <w:szCs w:val="32"/>
        </w:rPr>
      </w:pPr>
      <w:bookmarkStart w:id="65" w:name="_Toc161916398"/>
      <w:bookmarkStart w:id="66" w:name="_Toc179622993"/>
      <w:bookmarkStart w:id="67" w:name="_Toc179623024"/>
      <w:r w:rsidRPr="00CF48FC">
        <w:rPr>
          <w:rFonts w:ascii="黑体" w:eastAsia="黑体" w:hAnsi="黑体" w:cs="Times New Roman" w:hint="eastAsia"/>
          <w:b/>
          <w:sz w:val="28"/>
          <w:szCs w:val="32"/>
        </w:rPr>
        <w:t>3</w:t>
      </w:r>
      <w:r w:rsidRPr="00CF48FC">
        <w:rPr>
          <w:rFonts w:ascii="黑体" w:eastAsia="黑体" w:hAnsi="黑体" w:cs="Times New Roman"/>
          <w:b/>
          <w:sz w:val="28"/>
          <w:szCs w:val="32"/>
        </w:rPr>
        <w:t>.10</w:t>
      </w:r>
      <w:r w:rsidR="006C67A6">
        <w:rPr>
          <w:rFonts w:ascii="黑体" w:eastAsia="黑体" w:hAnsi="黑体" w:cs="Times New Roman"/>
          <w:b/>
          <w:sz w:val="28"/>
          <w:szCs w:val="32"/>
        </w:rPr>
        <w:t xml:space="preserve">  </w:t>
      </w:r>
      <w:r w:rsidRPr="00CF48FC">
        <w:rPr>
          <w:rFonts w:ascii="黑体" w:eastAsia="黑体" w:hAnsi="黑体" w:cs="Times New Roman"/>
          <w:b/>
          <w:sz w:val="28"/>
          <w:szCs w:val="32"/>
        </w:rPr>
        <w:t>安全管理</w:t>
      </w:r>
      <w:bookmarkEnd w:id="65"/>
      <w:bookmarkEnd w:id="66"/>
      <w:bookmarkEnd w:id="67"/>
    </w:p>
    <w:p w14:paraId="40EDA69B" w14:textId="759556FB" w:rsidR="00FA0D6A" w:rsidRPr="00CF48FC" w:rsidRDefault="00FA0D6A" w:rsidP="000B1125">
      <w:pPr>
        <w:widowControl/>
        <w:spacing w:line="360" w:lineRule="auto"/>
        <w:rPr>
          <w:rFonts w:asciiTheme="minorEastAsia" w:hAnsiTheme="minorEastAsia" w:cs="Times New Roman"/>
          <w:kern w:val="0"/>
          <w:sz w:val="24"/>
          <w:szCs w:val="24"/>
          <w:lang w:bidi="ar"/>
        </w:rPr>
      </w:pPr>
      <w:r w:rsidRPr="00A27F19">
        <w:rPr>
          <w:rFonts w:ascii="Times New Roman" w:hAnsi="Times New Roman" w:cs="Times New Roman" w:hint="eastAsia"/>
          <w:b/>
          <w:bCs/>
          <w:sz w:val="24"/>
          <w:szCs w:val="24"/>
        </w:rPr>
        <w:t>3</w:t>
      </w:r>
      <w:r w:rsidRPr="00A27F19">
        <w:rPr>
          <w:rFonts w:ascii="Times New Roman" w:hAnsi="Times New Roman" w:cs="Times New Roman"/>
          <w:b/>
          <w:bCs/>
          <w:sz w:val="24"/>
          <w:szCs w:val="24"/>
        </w:rPr>
        <w:t>.10.1</w:t>
      </w:r>
      <w:r w:rsidR="005844C6">
        <w:rPr>
          <w:rFonts w:ascii="Times New Roman" w:hAnsi="Times New Roman" w:cs="Times New Roman"/>
          <w:b/>
          <w:bCs/>
          <w:sz w:val="24"/>
          <w:szCs w:val="24"/>
        </w:rPr>
        <w:t xml:space="preserve">  </w:t>
      </w:r>
      <w:r w:rsidR="00BE4657" w:rsidRPr="00EA7DA1">
        <w:rPr>
          <w:rFonts w:ascii="Times New Roman" w:eastAsia="宋体" w:hAnsi="Times New Roman" w:cs="Times New Roman" w:hint="eastAsia"/>
          <w:color w:val="000000" w:themeColor="text1"/>
          <w:kern w:val="0"/>
          <w:sz w:val="24"/>
          <w:szCs w:val="24"/>
        </w:rPr>
        <w:t>工程总承包</w:t>
      </w:r>
      <w:r w:rsidRPr="00EA7DA1">
        <w:rPr>
          <w:rFonts w:ascii="Times New Roman" w:eastAsia="宋体" w:hAnsi="Times New Roman" w:cs="Times New Roman"/>
          <w:color w:val="000000" w:themeColor="text1"/>
          <w:kern w:val="0"/>
          <w:sz w:val="24"/>
          <w:szCs w:val="24"/>
        </w:rPr>
        <w:t>应建立安全生产责任制，明确各岗位人员的责任、责任范围和考核目标。</w:t>
      </w:r>
    </w:p>
    <w:p w14:paraId="781D57A8" w14:textId="3EB32C23" w:rsidR="00FA0D6A" w:rsidRPr="00EA7DA1" w:rsidRDefault="00FA0D6A"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3</w:t>
      </w:r>
      <w:r w:rsidRPr="00A27F19">
        <w:rPr>
          <w:rFonts w:ascii="Times New Roman" w:hAnsi="Times New Roman" w:cs="Times New Roman"/>
          <w:b/>
          <w:bCs/>
          <w:sz w:val="24"/>
          <w:szCs w:val="24"/>
        </w:rPr>
        <w:t>.10.2</w:t>
      </w:r>
      <w:r w:rsidR="005844C6">
        <w:rPr>
          <w:rFonts w:ascii="Times New Roman" w:hAnsi="Times New Roman" w:cs="Times New Roman"/>
          <w:b/>
          <w:bCs/>
          <w:sz w:val="24"/>
          <w:szCs w:val="24"/>
        </w:rPr>
        <w:t xml:space="preserve">  </w:t>
      </w:r>
      <w:r w:rsidR="00BE4657" w:rsidRPr="00EA7DA1">
        <w:rPr>
          <w:rFonts w:ascii="Times New Roman" w:eastAsia="宋体" w:hAnsi="Times New Roman" w:cs="Times New Roman" w:hint="eastAsia"/>
          <w:color w:val="000000" w:themeColor="text1"/>
          <w:kern w:val="0"/>
          <w:sz w:val="24"/>
          <w:szCs w:val="24"/>
        </w:rPr>
        <w:t>工程总承包</w:t>
      </w:r>
      <w:r w:rsidRPr="00EA7DA1">
        <w:rPr>
          <w:rFonts w:ascii="Times New Roman" w:eastAsia="宋体" w:hAnsi="Times New Roman" w:cs="Times New Roman"/>
          <w:color w:val="000000" w:themeColor="text1"/>
          <w:kern w:val="0"/>
          <w:sz w:val="24"/>
          <w:szCs w:val="24"/>
        </w:rPr>
        <w:t>应在施工前进行危险源识别。</w:t>
      </w:r>
    </w:p>
    <w:p w14:paraId="2FB86F42" w14:textId="0F3B4AAC" w:rsidR="00BE4657" w:rsidRPr="008C05F8" w:rsidRDefault="00BE4657" w:rsidP="00EA7DA1">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w:t>
      </w:r>
      <w:r w:rsidRPr="008C05F8">
        <w:rPr>
          <w:rFonts w:ascii="Times New Roman" w:eastAsia="仿宋" w:hAnsi="Times New Roman" w:cs="Times New Roman"/>
          <w:color w:val="000000" w:themeColor="text1"/>
          <w:kern w:val="0"/>
          <w:sz w:val="24"/>
          <w:szCs w:val="21"/>
        </w:rPr>
        <w:t>对施工各阶段、部位、场所的危险源进行识别，制定相应的保证措施，并粘贴警示牌，对安全隐患进行严格把控。</w:t>
      </w:r>
    </w:p>
    <w:p w14:paraId="273D5DB0" w14:textId="0112267E" w:rsidR="00BE4657" w:rsidRPr="00EA7DA1" w:rsidRDefault="00FA0D6A"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3</w:t>
      </w:r>
      <w:r w:rsidRPr="00A27F19">
        <w:rPr>
          <w:rFonts w:ascii="Times New Roman" w:hAnsi="Times New Roman" w:cs="Times New Roman"/>
          <w:b/>
          <w:bCs/>
          <w:sz w:val="24"/>
          <w:szCs w:val="24"/>
        </w:rPr>
        <w:t>.10.3</w:t>
      </w:r>
      <w:r w:rsidR="005844C6">
        <w:rPr>
          <w:rFonts w:ascii="Times New Roman" w:hAnsi="Times New Roman" w:cs="Times New Roman"/>
          <w:b/>
          <w:bCs/>
          <w:sz w:val="24"/>
          <w:szCs w:val="24"/>
        </w:rPr>
        <w:t xml:space="preserve">  </w:t>
      </w:r>
      <w:r w:rsidR="00BE4657" w:rsidRPr="00EA7DA1">
        <w:rPr>
          <w:rFonts w:ascii="Times New Roman" w:eastAsia="宋体" w:hAnsi="Times New Roman" w:cs="Times New Roman" w:hint="eastAsia"/>
          <w:color w:val="000000" w:themeColor="text1"/>
          <w:kern w:val="0"/>
          <w:sz w:val="24"/>
          <w:szCs w:val="24"/>
        </w:rPr>
        <w:t>工程总承包应</w:t>
      </w:r>
      <w:r w:rsidRPr="00EA7DA1">
        <w:rPr>
          <w:rFonts w:ascii="Times New Roman" w:eastAsia="宋体" w:hAnsi="Times New Roman" w:cs="Times New Roman"/>
          <w:color w:val="000000" w:themeColor="text1"/>
          <w:kern w:val="0"/>
          <w:sz w:val="24"/>
          <w:szCs w:val="24"/>
        </w:rPr>
        <w:t>建立健全安全检查制度</w:t>
      </w:r>
      <w:r w:rsidR="00BE4657" w:rsidRPr="00EA7DA1">
        <w:rPr>
          <w:rFonts w:ascii="Times New Roman" w:eastAsia="宋体" w:hAnsi="Times New Roman" w:cs="Times New Roman" w:hint="eastAsia"/>
          <w:color w:val="000000" w:themeColor="text1"/>
          <w:kern w:val="0"/>
          <w:sz w:val="24"/>
          <w:szCs w:val="24"/>
        </w:rPr>
        <w:t>。</w:t>
      </w:r>
    </w:p>
    <w:p w14:paraId="18B8AF96" w14:textId="228A28E2" w:rsidR="00FA0D6A" w:rsidRPr="008C05F8" w:rsidRDefault="00BE4657" w:rsidP="00EA7DA1">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【条文说明】工程总承包宜</w:t>
      </w:r>
      <w:r w:rsidR="00FA0D6A" w:rsidRPr="008C05F8">
        <w:rPr>
          <w:rFonts w:ascii="Times New Roman" w:eastAsia="仿宋" w:hAnsi="Times New Roman" w:cs="Times New Roman"/>
          <w:color w:val="000000" w:themeColor="text1"/>
          <w:kern w:val="0"/>
          <w:sz w:val="24"/>
          <w:szCs w:val="21"/>
        </w:rPr>
        <w:t>组织人员对现场安全进行巡检，掌握安全信息，召开安全例会，及时发现和消除不安全隐患。</w:t>
      </w:r>
    </w:p>
    <w:p w14:paraId="1F93DD25" w14:textId="36728976" w:rsidR="00BE4657" w:rsidRPr="00EA7DA1" w:rsidRDefault="00FA0D6A"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3</w:t>
      </w:r>
      <w:r w:rsidRPr="00A27F19">
        <w:rPr>
          <w:rFonts w:ascii="Times New Roman" w:hAnsi="Times New Roman" w:cs="Times New Roman"/>
          <w:b/>
          <w:bCs/>
          <w:sz w:val="24"/>
          <w:szCs w:val="24"/>
        </w:rPr>
        <w:t>.10.4</w:t>
      </w:r>
      <w:r w:rsidR="005844C6">
        <w:rPr>
          <w:rFonts w:ascii="Times New Roman" w:hAnsi="Times New Roman" w:cs="Times New Roman"/>
          <w:b/>
          <w:bCs/>
          <w:sz w:val="24"/>
          <w:szCs w:val="24"/>
        </w:rPr>
        <w:t xml:space="preserve">  </w:t>
      </w:r>
      <w:r w:rsidR="00BE4657" w:rsidRPr="00EA7DA1">
        <w:rPr>
          <w:rFonts w:ascii="Times New Roman" w:eastAsia="宋体" w:hAnsi="Times New Roman" w:cs="Times New Roman" w:hint="eastAsia"/>
          <w:color w:val="000000" w:themeColor="text1"/>
          <w:kern w:val="0"/>
          <w:sz w:val="24"/>
          <w:szCs w:val="24"/>
        </w:rPr>
        <w:t>工程总承包应</w:t>
      </w:r>
      <w:r w:rsidRPr="00EA7DA1">
        <w:rPr>
          <w:rFonts w:ascii="Times New Roman" w:eastAsia="宋体" w:hAnsi="Times New Roman" w:cs="Times New Roman"/>
          <w:color w:val="000000" w:themeColor="text1"/>
          <w:kern w:val="0"/>
          <w:sz w:val="24"/>
          <w:szCs w:val="24"/>
        </w:rPr>
        <w:t>对施工人员进行详细的安全技术交底和岗前安全培训</w:t>
      </w:r>
      <w:r w:rsidR="00BE4657" w:rsidRPr="00EA7DA1">
        <w:rPr>
          <w:rFonts w:ascii="Times New Roman" w:eastAsia="宋体" w:hAnsi="Times New Roman" w:cs="Times New Roman" w:hint="eastAsia"/>
          <w:color w:val="000000" w:themeColor="text1"/>
          <w:kern w:val="0"/>
          <w:sz w:val="24"/>
          <w:szCs w:val="24"/>
        </w:rPr>
        <w:t>。</w:t>
      </w:r>
    </w:p>
    <w:p w14:paraId="6F23D20F" w14:textId="01747768" w:rsidR="00FA0D6A" w:rsidRPr="008C05F8" w:rsidRDefault="00BE4657" w:rsidP="00EA7DA1">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【条文说明】工程总承包要确保</w:t>
      </w:r>
      <w:r w:rsidR="00FA0D6A" w:rsidRPr="008C05F8">
        <w:rPr>
          <w:rFonts w:ascii="Times New Roman" w:eastAsia="仿宋" w:hAnsi="Times New Roman" w:cs="Times New Roman"/>
          <w:color w:val="000000" w:themeColor="text1"/>
          <w:kern w:val="0"/>
          <w:sz w:val="24"/>
          <w:szCs w:val="21"/>
        </w:rPr>
        <w:t>施工人员对现场操作环境熟悉</w:t>
      </w:r>
      <w:r w:rsidRPr="008C05F8">
        <w:rPr>
          <w:rFonts w:ascii="Times New Roman" w:eastAsia="仿宋" w:hAnsi="Times New Roman" w:cs="Times New Roman" w:hint="eastAsia"/>
          <w:color w:val="000000" w:themeColor="text1"/>
          <w:kern w:val="0"/>
          <w:sz w:val="24"/>
          <w:szCs w:val="21"/>
        </w:rPr>
        <w:t>，</w:t>
      </w:r>
      <w:r w:rsidR="00FA0D6A" w:rsidRPr="008C05F8">
        <w:rPr>
          <w:rFonts w:ascii="Times New Roman" w:eastAsia="仿宋" w:hAnsi="Times New Roman" w:cs="Times New Roman"/>
          <w:color w:val="000000" w:themeColor="text1"/>
          <w:kern w:val="0"/>
          <w:sz w:val="24"/>
          <w:szCs w:val="21"/>
        </w:rPr>
        <w:t>建立健全安全奖惩制度，提高工人的安全意识和安全操作的积极性</w:t>
      </w:r>
      <w:r w:rsidRPr="008C05F8">
        <w:rPr>
          <w:rFonts w:ascii="Times New Roman" w:eastAsia="仿宋" w:hAnsi="Times New Roman" w:cs="Times New Roman" w:hint="eastAsia"/>
          <w:color w:val="000000" w:themeColor="text1"/>
          <w:kern w:val="0"/>
          <w:sz w:val="24"/>
          <w:szCs w:val="21"/>
        </w:rPr>
        <w:t>，</w:t>
      </w:r>
      <w:r w:rsidR="00FA0D6A" w:rsidRPr="008C05F8">
        <w:rPr>
          <w:rFonts w:ascii="Times New Roman" w:eastAsia="仿宋" w:hAnsi="Times New Roman" w:cs="Times New Roman"/>
          <w:color w:val="000000" w:themeColor="text1"/>
          <w:kern w:val="0"/>
          <w:sz w:val="24"/>
          <w:szCs w:val="21"/>
        </w:rPr>
        <w:t>配备足够的资源进行安全作业，制定可靠地安全施工措施，不可因其他任何因素忽视安全工作。</w:t>
      </w:r>
    </w:p>
    <w:p w14:paraId="25555C29" w14:textId="28A66844" w:rsidR="00BE4657" w:rsidRPr="00EA7DA1" w:rsidRDefault="00FA0D6A"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3</w:t>
      </w:r>
      <w:r w:rsidRPr="00A27F19">
        <w:rPr>
          <w:rFonts w:ascii="Times New Roman" w:hAnsi="Times New Roman" w:cs="Times New Roman"/>
          <w:b/>
          <w:bCs/>
          <w:sz w:val="24"/>
          <w:szCs w:val="24"/>
        </w:rPr>
        <w:t>.10.</w:t>
      </w:r>
      <w:r w:rsidR="00BE4657" w:rsidRPr="00A27F19">
        <w:rPr>
          <w:rFonts w:ascii="Times New Roman" w:hAnsi="Times New Roman" w:cs="Times New Roman"/>
          <w:b/>
          <w:bCs/>
          <w:sz w:val="24"/>
          <w:szCs w:val="24"/>
        </w:rPr>
        <w:t>5</w:t>
      </w:r>
      <w:r w:rsidR="005844C6">
        <w:rPr>
          <w:rFonts w:ascii="Times New Roman" w:hAnsi="Times New Roman" w:cs="Times New Roman"/>
          <w:b/>
          <w:bCs/>
          <w:sz w:val="24"/>
          <w:szCs w:val="24"/>
        </w:rPr>
        <w:t xml:space="preserve">  </w:t>
      </w:r>
      <w:r w:rsidR="00BE4657" w:rsidRPr="00EA7DA1">
        <w:rPr>
          <w:rFonts w:ascii="Times New Roman" w:eastAsia="宋体" w:hAnsi="Times New Roman" w:cs="Times New Roman" w:hint="eastAsia"/>
          <w:color w:val="000000" w:themeColor="text1"/>
          <w:kern w:val="0"/>
          <w:sz w:val="24"/>
          <w:szCs w:val="24"/>
        </w:rPr>
        <w:t>工程总承包应</w:t>
      </w:r>
      <w:r w:rsidRPr="00EA7DA1">
        <w:rPr>
          <w:rFonts w:ascii="Times New Roman" w:eastAsia="宋体" w:hAnsi="Times New Roman" w:cs="Times New Roman"/>
          <w:color w:val="000000" w:themeColor="text1"/>
          <w:kern w:val="0"/>
          <w:sz w:val="24"/>
          <w:szCs w:val="24"/>
        </w:rPr>
        <w:t>设立安全专项资金</w:t>
      </w:r>
      <w:r w:rsidR="00BE4657" w:rsidRPr="00EA7DA1">
        <w:rPr>
          <w:rFonts w:ascii="Times New Roman" w:eastAsia="宋体" w:hAnsi="Times New Roman" w:cs="Times New Roman" w:hint="eastAsia"/>
          <w:color w:val="000000" w:themeColor="text1"/>
          <w:kern w:val="0"/>
          <w:sz w:val="24"/>
          <w:szCs w:val="24"/>
        </w:rPr>
        <w:t>。</w:t>
      </w:r>
    </w:p>
    <w:p w14:paraId="4C3E8B43" w14:textId="4DDE6350" w:rsidR="00FA0D6A" w:rsidRPr="008C05F8" w:rsidRDefault="00BE4657" w:rsidP="00EA7DA1">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w:t>
      </w:r>
      <w:r w:rsidRPr="008C05F8">
        <w:rPr>
          <w:rFonts w:ascii="Times New Roman" w:eastAsia="仿宋" w:hAnsi="Times New Roman" w:cs="Times New Roman"/>
          <w:color w:val="000000" w:themeColor="text1"/>
          <w:kern w:val="0"/>
          <w:sz w:val="24"/>
          <w:szCs w:val="21"/>
        </w:rPr>
        <w:t>安全专项资金</w:t>
      </w:r>
      <w:r w:rsidRPr="008C05F8">
        <w:rPr>
          <w:rFonts w:ascii="Times New Roman" w:eastAsia="仿宋" w:hAnsi="Times New Roman" w:cs="Times New Roman" w:hint="eastAsia"/>
          <w:color w:val="000000" w:themeColor="text1"/>
          <w:kern w:val="0"/>
          <w:sz w:val="24"/>
          <w:szCs w:val="21"/>
        </w:rPr>
        <w:t>要</w:t>
      </w:r>
      <w:r w:rsidR="00FA0D6A" w:rsidRPr="008C05F8">
        <w:rPr>
          <w:rFonts w:ascii="Times New Roman" w:eastAsia="仿宋" w:hAnsi="Times New Roman" w:cs="Times New Roman"/>
          <w:color w:val="000000" w:themeColor="text1"/>
          <w:kern w:val="0"/>
          <w:sz w:val="24"/>
          <w:szCs w:val="21"/>
        </w:rPr>
        <w:t>按时足额支付，并对安全资金的使用进行监督，做到专款专用。</w:t>
      </w:r>
    </w:p>
    <w:p w14:paraId="48E3DC74" w14:textId="2F99BD40" w:rsidR="00BE4657" w:rsidRPr="00EA7DA1" w:rsidRDefault="00FA0D6A"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3</w:t>
      </w:r>
      <w:r w:rsidRPr="00A27F19">
        <w:rPr>
          <w:rFonts w:ascii="Times New Roman" w:hAnsi="Times New Roman" w:cs="Times New Roman"/>
          <w:b/>
          <w:bCs/>
          <w:sz w:val="24"/>
          <w:szCs w:val="24"/>
        </w:rPr>
        <w:t>.10.</w:t>
      </w:r>
      <w:r w:rsidR="00BE4657" w:rsidRPr="00A27F19">
        <w:rPr>
          <w:rFonts w:ascii="Times New Roman" w:hAnsi="Times New Roman" w:cs="Times New Roman"/>
          <w:b/>
          <w:bCs/>
          <w:sz w:val="24"/>
          <w:szCs w:val="24"/>
        </w:rPr>
        <w:t>6</w:t>
      </w:r>
      <w:r w:rsidR="005844C6">
        <w:rPr>
          <w:rFonts w:ascii="Times New Roman" w:hAnsi="Times New Roman" w:cs="Times New Roman"/>
          <w:b/>
          <w:bCs/>
          <w:sz w:val="24"/>
          <w:szCs w:val="24"/>
        </w:rPr>
        <w:t xml:space="preserve">  </w:t>
      </w:r>
      <w:r w:rsidR="00BE4657" w:rsidRPr="00EA7DA1">
        <w:rPr>
          <w:rFonts w:ascii="Times New Roman" w:eastAsia="宋体" w:hAnsi="Times New Roman" w:cs="Times New Roman" w:hint="eastAsia"/>
          <w:color w:val="000000" w:themeColor="text1"/>
          <w:kern w:val="0"/>
          <w:sz w:val="24"/>
          <w:szCs w:val="24"/>
        </w:rPr>
        <w:t>工程总承包应</w:t>
      </w:r>
      <w:r w:rsidRPr="00EA7DA1">
        <w:rPr>
          <w:rFonts w:ascii="Times New Roman" w:eastAsia="宋体" w:hAnsi="Times New Roman" w:cs="Times New Roman"/>
          <w:color w:val="000000" w:themeColor="text1"/>
          <w:kern w:val="0"/>
          <w:sz w:val="24"/>
          <w:szCs w:val="24"/>
        </w:rPr>
        <w:t>对从业人员应办理保险</w:t>
      </w:r>
      <w:r w:rsidR="00BE4657" w:rsidRPr="00EA7DA1">
        <w:rPr>
          <w:rFonts w:ascii="Times New Roman" w:eastAsia="宋体" w:hAnsi="Times New Roman" w:cs="Times New Roman" w:hint="eastAsia"/>
          <w:color w:val="000000" w:themeColor="text1"/>
          <w:kern w:val="0"/>
          <w:sz w:val="24"/>
          <w:szCs w:val="24"/>
        </w:rPr>
        <w:t>业务</w:t>
      </w:r>
      <w:r w:rsidRPr="00EA7DA1">
        <w:rPr>
          <w:rFonts w:ascii="Times New Roman" w:eastAsia="宋体" w:hAnsi="Times New Roman" w:cs="Times New Roman"/>
          <w:color w:val="000000" w:themeColor="text1"/>
          <w:kern w:val="0"/>
          <w:sz w:val="24"/>
          <w:szCs w:val="24"/>
        </w:rPr>
        <w:t>，并制定事故应急预案</w:t>
      </w:r>
      <w:r w:rsidR="00BE4657" w:rsidRPr="00EA7DA1">
        <w:rPr>
          <w:rFonts w:ascii="Times New Roman" w:eastAsia="宋体" w:hAnsi="Times New Roman" w:cs="Times New Roman" w:hint="eastAsia"/>
          <w:color w:val="000000" w:themeColor="text1"/>
          <w:kern w:val="0"/>
          <w:sz w:val="24"/>
          <w:szCs w:val="24"/>
        </w:rPr>
        <w:t>。</w:t>
      </w:r>
    </w:p>
    <w:p w14:paraId="23E7BF0F" w14:textId="194FF285" w:rsidR="00FA0D6A" w:rsidRPr="008C05F8" w:rsidRDefault="00BE4657" w:rsidP="00EA7DA1">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【条文说明】工程总承包应</w:t>
      </w:r>
      <w:r w:rsidR="00FA0D6A" w:rsidRPr="008C05F8">
        <w:rPr>
          <w:rFonts w:ascii="Times New Roman" w:eastAsia="仿宋" w:hAnsi="Times New Roman" w:cs="Times New Roman"/>
          <w:color w:val="000000" w:themeColor="text1"/>
          <w:kern w:val="0"/>
          <w:sz w:val="24"/>
          <w:szCs w:val="21"/>
        </w:rPr>
        <w:t>落实救护渠道和措施，以保证在事故发生时及时组织实施，降低人员伤害减少财产损失</w:t>
      </w:r>
      <w:r w:rsidRPr="008C05F8">
        <w:rPr>
          <w:rFonts w:ascii="Times New Roman" w:eastAsia="仿宋" w:hAnsi="Times New Roman" w:cs="Times New Roman" w:hint="eastAsia"/>
          <w:color w:val="000000" w:themeColor="text1"/>
          <w:kern w:val="0"/>
          <w:sz w:val="24"/>
          <w:szCs w:val="21"/>
        </w:rPr>
        <w:t>，</w:t>
      </w:r>
      <w:r w:rsidR="00FA0D6A" w:rsidRPr="008C05F8">
        <w:rPr>
          <w:rFonts w:ascii="Times New Roman" w:eastAsia="仿宋" w:hAnsi="Times New Roman" w:cs="Times New Roman"/>
          <w:color w:val="000000" w:themeColor="text1"/>
          <w:kern w:val="0"/>
          <w:sz w:val="24"/>
          <w:szCs w:val="21"/>
        </w:rPr>
        <w:t>落实施工现场人员实名制，施工现场围挡全封闭，加强工人生活区卫生管理，如宿舍、卫生间、食堂等，预防中毒、传染病等的发生。</w:t>
      </w:r>
    </w:p>
    <w:p w14:paraId="4860B13C" w14:textId="7D562672" w:rsidR="00FA0D6A" w:rsidRPr="00CF48FC" w:rsidRDefault="00FA0D6A" w:rsidP="00FA0D6A">
      <w:pPr>
        <w:spacing w:line="360" w:lineRule="auto"/>
        <w:ind w:firstLineChars="200" w:firstLine="562"/>
        <w:jc w:val="center"/>
        <w:outlineLvl w:val="1"/>
        <w:rPr>
          <w:rFonts w:ascii="黑体" w:eastAsia="黑体" w:hAnsi="黑体" w:cs="Times New Roman"/>
          <w:b/>
          <w:sz w:val="28"/>
          <w:szCs w:val="32"/>
        </w:rPr>
      </w:pPr>
      <w:bookmarkStart w:id="68" w:name="_Toc161916399"/>
      <w:bookmarkStart w:id="69" w:name="_Toc179622994"/>
      <w:bookmarkStart w:id="70" w:name="_Toc179623025"/>
      <w:r w:rsidRPr="00CF48FC">
        <w:rPr>
          <w:rFonts w:ascii="黑体" w:eastAsia="黑体" w:hAnsi="黑体" w:cs="Times New Roman" w:hint="eastAsia"/>
          <w:b/>
          <w:sz w:val="28"/>
          <w:szCs w:val="32"/>
        </w:rPr>
        <w:t>3.</w:t>
      </w:r>
      <w:r w:rsidRPr="00CF48FC">
        <w:rPr>
          <w:rFonts w:ascii="黑体" w:eastAsia="黑体" w:hAnsi="黑体" w:cs="Times New Roman"/>
          <w:b/>
          <w:sz w:val="28"/>
          <w:szCs w:val="32"/>
        </w:rPr>
        <w:t>11</w:t>
      </w:r>
      <w:bookmarkEnd w:id="68"/>
      <w:r w:rsidR="006C67A6">
        <w:rPr>
          <w:rFonts w:ascii="黑体" w:eastAsia="黑体" w:hAnsi="黑体" w:cs="Times New Roman"/>
          <w:b/>
          <w:sz w:val="28"/>
          <w:szCs w:val="32"/>
        </w:rPr>
        <w:t xml:space="preserve">  </w:t>
      </w:r>
      <w:r w:rsidRPr="00CF48FC">
        <w:rPr>
          <w:rFonts w:ascii="黑体" w:eastAsia="黑体" w:hAnsi="黑体" w:cs="Times New Roman" w:hint="eastAsia"/>
          <w:b/>
          <w:sz w:val="28"/>
          <w:szCs w:val="32"/>
        </w:rPr>
        <w:t>物流</w:t>
      </w:r>
      <w:r w:rsidR="00E1391B" w:rsidRPr="00CF48FC">
        <w:rPr>
          <w:rFonts w:ascii="黑体" w:eastAsia="黑体" w:hAnsi="黑体" w:cs="Times New Roman" w:hint="eastAsia"/>
          <w:b/>
          <w:sz w:val="28"/>
          <w:szCs w:val="32"/>
        </w:rPr>
        <w:t>管理</w:t>
      </w:r>
      <w:bookmarkEnd w:id="69"/>
      <w:bookmarkEnd w:id="70"/>
    </w:p>
    <w:p w14:paraId="75FDCE3A" w14:textId="72D428E7" w:rsidR="00FA0D6A" w:rsidRPr="00CF48FC" w:rsidRDefault="00FA0D6A" w:rsidP="000B1125">
      <w:pPr>
        <w:widowControl/>
        <w:spacing w:line="360" w:lineRule="auto"/>
        <w:rPr>
          <w:rFonts w:ascii="宋体" w:eastAsia="宋体" w:hAnsi="宋体" w:cs="Times New Roman"/>
          <w:kern w:val="0"/>
          <w:sz w:val="24"/>
          <w:szCs w:val="24"/>
          <w:lang w:bidi="ar"/>
        </w:rPr>
      </w:pPr>
      <w:r w:rsidRPr="00A27F19">
        <w:rPr>
          <w:rFonts w:ascii="Times New Roman" w:hAnsi="Times New Roman" w:cs="Times New Roman" w:hint="eastAsia"/>
          <w:b/>
          <w:bCs/>
          <w:sz w:val="24"/>
          <w:szCs w:val="24"/>
        </w:rPr>
        <w:t>3.</w:t>
      </w:r>
      <w:r w:rsidRPr="00A27F19">
        <w:rPr>
          <w:rFonts w:ascii="Times New Roman" w:hAnsi="Times New Roman" w:cs="Times New Roman"/>
          <w:b/>
          <w:bCs/>
          <w:sz w:val="24"/>
          <w:szCs w:val="24"/>
        </w:rPr>
        <w:t>11.1</w:t>
      </w:r>
      <w:r w:rsidR="005844C6">
        <w:rPr>
          <w:rFonts w:ascii="Times New Roman" w:hAnsi="Times New Roman" w:cs="Times New Roman"/>
          <w:b/>
          <w:bCs/>
          <w:sz w:val="24"/>
          <w:szCs w:val="24"/>
        </w:rPr>
        <w:t xml:space="preserve">  </w:t>
      </w:r>
      <w:r w:rsidR="00BE4657" w:rsidRPr="00EA7DA1">
        <w:rPr>
          <w:rFonts w:ascii="Times New Roman" w:eastAsia="宋体" w:hAnsi="Times New Roman" w:cs="Times New Roman" w:hint="eastAsia"/>
          <w:color w:val="000000" w:themeColor="text1"/>
          <w:kern w:val="0"/>
          <w:sz w:val="24"/>
          <w:szCs w:val="24"/>
        </w:rPr>
        <w:t>工程总承包</w:t>
      </w:r>
      <w:r w:rsidRPr="00EA7DA1">
        <w:rPr>
          <w:rFonts w:ascii="Times New Roman" w:eastAsia="宋体" w:hAnsi="Times New Roman" w:cs="Times New Roman"/>
          <w:color w:val="000000" w:themeColor="text1"/>
          <w:kern w:val="0"/>
          <w:sz w:val="24"/>
          <w:szCs w:val="24"/>
        </w:rPr>
        <w:t>现场</w:t>
      </w:r>
      <w:r w:rsidR="00BE4657" w:rsidRPr="00EA7DA1">
        <w:rPr>
          <w:rFonts w:ascii="Times New Roman" w:eastAsia="宋体" w:hAnsi="Times New Roman" w:cs="Times New Roman"/>
          <w:color w:val="000000" w:themeColor="text1"/>
          <w:kern w:val="0"/>
          <w:sz w:val="24"/>
          <w:szCs w:val="24"/>
        </w:rPr>
        <w:t>物流</w:t>
      </w:r>
      <w:r w:rsidRPr="00EA7DA1">
        <w:rPr>
          <w:rFonts w:ascii="Times New Roman" w:eastAsia="宋体" w:hAnsi="Times New Roman" w:cs="Times New Roman"/>
          <w:color w:val="000000" w:themeColor="text1"/>
          <w:kern w:val="0"/>
          <w:sz w:val="24"/>
          <w:szCs w:val="24"/>
        </w:rPr>
        <w:t>管理应</w:t>
      </w:r>
      <w:r w:rsidR="00BE4657" w:rsidRPr="00EA7DA1">
        <w:rPr>
          <w:rFonts w:ascii="Times New Roman" w:eastAsia="宋体" w:hAnsi="Times New Roman" w:cs="Times New Roman" w:hint="eastAsia"/>
          <w:color w:val="000000" w:themeColor="text1"/>
          <w:kern w:val="0"/>
          <w:sz w:val="24"/>
          <w:szCs w:val="24"/>
        </w:rPr>
        <w:t>建立物流管理程序及制度</w:t>
      </w:r>
      <w:r w:rsidRPr="00EA7DA1">
        <w:rPr>
          <w:rFonts w:ascii="Times New Roman" w:eastAsia="宋体" w:hAnsi="Times New Roman" w:cs="Times New Roman"/>
          <w:color w:val="000000" w:themeColor="text1"/>
          <w:kern w:val="0"/>
          <w:sz w:val="24"/>
          <w:szCs w:val="24"/>
        </w:rPr>
        <w:t>。</w:t>
      </w:r>
    </w:p>
    <w:p w14:paraId="24DD8BEC" w14:textId="6513EE14" w:rsidR="00FA0D6A" w:rsidRPr="00EA7DA1" w:rsidRDefault="00FA0D6A"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3.</w:t>
      </w:r>
      <w:r w:rsidRPr="00A27F19">
        <w:rPr>
          <w:rFonts w:ascii="Times New Roman" w:hAnsi="Times New Roman" w:cs="Times New Roman"/>
          <w:b/>
          <w:bCs/>
          <w:sz w:val="24"/>
          <w:szCs w:val="24"/>
        </w:rPr>
        <w:t>11.</w:t>
      </w:r>
      <w:r w:rsidR="004D2639" w:rsidRPr="00A27F19">
        <w:rPr>
          <w:rFonts w:ascii="Times New Roman" w:hAnsi="Times New Roman" w:cs="Times New Roman"/>
          <w:b/>
          <w:bCs/>
          <w:sz w:val="24"/>
          <w:szCs w:val="24"/>
        </w:rPr>
        <w:t>2</w:t>
      </w:r>
      <w:r w:rsidR="005844C6">
        <w:rPr>
          <w:rFonts w:ascii="Times New Roman" w:hAnsi="Times New Roman" w:cs="Times New Roman"/>
          <w:b/>
          <w:bCs/>
          <w:sz w:val="24"/>
          <w:szCs w:val="24"/>
        </w:rPr>
        <w:t xml:space="preserve">  </w:t>
      </w:r>
      <w:r w:rsidR="00BE4657" w:rsidRPr="00EA7DA1">
        <w:rPr>
          <w:rFonts w:ascii="Times New Roman" w:eastAsia="宋体" w:hAnsi="Times New Roman" w:cs="Times New Roman" w:hint="eastAsia"/>
          <w:color w:val="000000" w:themeColor="text1"/>
          <w:kern w:val="0"/>
          <w:sz w:val="24"/>
          <w:szCs w:val="24"/>
        </w:rPr>
        <w:t>工程总承包的</w:t>
      </w:r>
      <w:r w:rsidRPr="00EA7DA1">
        <w:rPr>
          <w:rFonts w:ascii="Times New Roman" w:eastAsia="宋体" w:hAnsi="Times New Roman" w:cs="Times New Roman"/>
          <w:color w:val="000000" w:themeColor="text1"/>
          <w:kern w:val="0"/>
          <w:sz w:val="24"/>
          <w:szCs w:val="24"/>
        </w:rPr>
        <w:t>现场</w:t>
      </w:r>
      <w:r w:rsidR="00BE4657" w:rsidRPr="00EA7DA1">
        <w:rPr>
          <w:rFonts w:ascii="Times New Roman" w:eastAsia="宋体" w:hAnsi="Times New Roman" w:cs="Times New Roman"/>
          <w:color w:val="000000" w:themeColor="text1"/>
          <w:kern w:val="0"/>
          <w:sz w:val="24"/>
          <w:szCs w:val="24"/>
        </w:rPr>
        <w:t>物流</w:t>
      </w:r>
      <w:r w:rsidR="00BE4657" w:rsidRPr="00EA7DA1">
        <w:rPr>
          <w:rFonts w:ascii="Times New Roman" w:eastAsia="宋体" w:hAnsi="Times New Roman" w:cs="Times New Roman" w:hint="eastAsia"/>
          <w:color w:val="000000" w:themeColor="text1"/>
          <w:kern w:val="0"/>
          <w:sz w:val="24"/>
          <w:szCs w:val="24"/>
        </w:rPr>
        <w:t>管理</w:t>
      </w:r>
      <w:r w:rsidRPr="00EA7DA1">
        <w:rPr>
          <w:rFonts w:ascii="Times New Roman" w:eastAsia="宋体" w:hAnsi="Times New Roman" w:cs="Times New Roman"/>
          <w:color w:val="000000" w:themeColor="text1"/>
          <w:kern w:val="0"/>
          <w:sz w:val="24"/>
          <w:szCs w:val="24"/>
        </w:rPr>
        <w:t>设施应保持正常运行。</w:t>
      </w:r>
    </w:p>
    <w:p w14:paraId="6EF553E5" w14:textId="591E9F7E" w:rsidR="00BE4657" w:rsidRDefault="00FA0D6A" w:rsidP="000B1125">
      <w:pPr>
        <w:widowControl/>
        <w:spacing w:line="360" w:lineRule="auto"/>
        <w:rPr>
          <w:rFonts w:asciiTheme="minorEastAsia" w:hAnsiTheme="minorEastAsia" w:cs="Times New Roman"/>
          <w:kern w:val="0"/>
          <w:sz w:val="24"/>
          <w:szCs w:val="24"/>
          <w:lang w:bidi="ar"/>
        </w:rPr>
      </w:pPr>
      <w:r w:rsidRPr="00A27F19">
        <w:rPr>
          <w:rFonts w:ascii="Times New Roman" w:hAnsi="Times New Roman" w:cs="Times New Roman" w:hint="eastAsia"/>
          <w:b/>
          <w:bCs/>
          <w:sz w:val="24"/>
          <w:szCs w:val="24"/>
        </w:rPr>
        <w:t>3.</w:t>
      </w:r>
      <w:r w:rsidRPr="00A27F19">
        <w:rPr>
          <w:rFonts w:ascii="Times New Roman" w:hAnsi="Times New Roman" w:cs="Times New Roman"/>
          <w:b/>
          <w:bCs/>
          <w:sz w:val="24"/>
          <w:szCs w:val="24"/>
        </w:rPr>
        <w:t>11.</w:t>
      </w:r>
      <w:r w:rsidR="004D2639" w:rsidRPr="00A27F19">
        <w:rPr>
          <w:rFonts w:ascii="Times New Roman" w:hAnsi="Times New Roman" w:cs="Times New Roman"/>
          <w:b/>
          <w:bCs/>
          <w:sz w:val="24"/>
          <w:szCs w:val="24"/>
        </w:rPr>
        <w:t>3</w:t>
      </w:r>
      <w:r w:rsidR="005844C6">
        <w:rPr>
          <w:rFonts w:ascii="Times New Roman" w:hAnsi="Times New Roman" w:cs="Times New Roman"/>
          <w:b/>
          <w:bCs/>
          <w:sz w:val="24"/>
          <w:szCs w:val="24"/>
        </w:rPr>
        <w:t xml:space="preserve">  </w:t>
      </w:r>
      <w:r w:rsidR="00BE4657" w:rsidRPr="00EA7DA1">
        <w:rPr>
          <w:rFonts w:ascii="Times New Roman" w:eastAsia="宋体" w:hAnsi="Times New Roman" w:cs="Times New Roman" w:hint="eastAsia"/>
          <w:color w:val="000000" w:themeColor="text1"/>
          <w:kern w:val="0"/>
          <w:sz w:val="24"/>
          <w:szCs w:val="24"/>
        </w:rPr>
        <w:t>工程总承包应设置专职的物流管理人员。</w:t>
      </w:r>
    </w:p>
    <w:p w14:paraId="54ECF5ED" w14:textId="2C6C195B" w:rsidR="00FA0D6A" w:rsidRPr="008C05F8" w:rsidRDefault="00BE4657" w:rsidP="00FA0D6A">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lastRenderedPageBreak/>
        <w:t>【条文说明】物流管理人员要根据现场进度</w:t>
      </w:r>
      <w:r w:rsidR="009F5D97" w:rsidRPr="008C05F8">
        <w:rPr>
          <w:rFonts w:ascii="Times New Roman" w:eastAsia="仿宋" w:hAnsi="Times New Roman" w:cs="Times New Roman" w:hint="eastAsia"/>
          <w:color w:val="000000" w:themeColor="text1"/>
          <w:kern w:val="0"/>
          <w:sz w:val="24"/>
          <w:szCs w:val="21"/>
        </w:rPr>
        <w:t>、安全、质量需求调度物资，</w:t>
      </w:r>
      <w:r w:rsidRPr="008C05F8">
        <w:rPr>
          <w:rFonts w:ascii="Times New Roman" w:eastAsia="仿宋" w:hAnsi="Times New Roman" w:cs="Times New Roman"/>
          <w:color w:val="000000" w:themeColor="text1"/>
          <w:kern w:val="0"/>
          <w:sz w:val="24"/>
          <w:szCs w:val="21"/>
        </w:rPr>
        <w:t>确保生产运作的连贯性和高效性</w:t>
      </w:r>
      <w:r w:rsidR="009F5D97" w:rsidRPr="008C05F8">
        <w:rPr>
          <w:rFonts w:ascii="Times New Roman" w:eastAsia="仿宋" w:hAnsi="Times New Roman" w:cs="Times New Roman" w:hint="eastAsia"/>
          <w:color w:val="000000" w:themeColor="text1"/>
          <w:kern w:val="0"/>
          <w:sz w:val="24"/>
          <w:szCs w:val="21"/>
        </w:rPr>
        <w:t>，</w:t>
      </w:r>
      <w:r w:rsidR="00FA0D6A" w:rsidRPr="008C05F8">
        <w:rPr>
          <w:rFonts w:ascii="Times New Roman" w:eastAsia="仿宋" w:hAnsi="Times New Roman" w:cs="Times New Roman"/>
          <w:color w:val="000000" w:themeColor="text1"/>
          <w:kern w:val="0"/>
          <w:sz w:val="24"/>
          <w:szCs w:val="21"/>
        </w:rPr>
        <w:t>物流管理人员要具备丰富的管理经验和实践能力，做到责任明确、管理严格。</w:t>
      </w:r>
    </w:p>
    <w:p w14:paraId="4E4BCE97" w14:textId="23B6E0EE" w:rsidR="009F5D97" w:rsidRPr="00EA7DA1" w:rsidRDefault="00FA0D6A"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3.</w:t>
      </w:r>
      <w:r w:rsidRPr="00A27F19">
        <w:rPr>
          <w:rFonts w:ascii="Times New Roman" w:hAnsi="Times New Roman" w:cs="Times New Roman"/>
          <w:b/>
          <w:bCs/>
          <w:sz w:val="24"/>
          <w:szCs w:val="24"/>
        </w:rPr>
        <w:t>11.</w:t>
      </w:r>
      <w:r w:rsidR="004D2639" w:rsidRPr="00A27F19">
        <w:rPr>
          <w:rFonts w:ascii="Times New Roman" w:hAnsi="Times New Roman" w:cs="Times New Roman"/>
          <w:b/>
          <w:bCs/>
          <w:sz w:val="24"/>
          <w:szCs w:val="24"/>
        </w:rPr>
        <w:t>4</w:t>
      </w:r>
      <w:r w:rsidR="005844C6">
        <w:rPr>
          <w:rFonts w:ascii="Times New Roman" w:hAnsi="Times New Roman" w:cs="Times New Roman"/>
          <w:b/>
          <w:bCs/>
          <w:sz w:val="24"/>
          <w:szCs w:val="24"/>
        </w:rPr>
        <w:t xml:space="preserve">  </w:t>
      </w:r>
      <w:r w:rsidR="009F5D97" w:rsidRPr="00EA7DA1">
        <w:rPr>
          <w:rFonts w:ascii="Times New Roman" w:eastAsia="宋体" w:hAnsi="Times New Roman" w:cs="Times New Roman" w:hint="eastAsia"/>
          <w:color w:val="000000" w:themeColor="text1"/>
          <w:kern w:val="0"/>
          <w:sz w:val="24"/>
          <w:szCs w:val="24"/>
        </w:rPr>
        <w:t>工程总承包的</w:t>
      </w:r>
      <w:r w:rsidRPr="00EA7DA1">
        <w:rPr>
          <w:rFonts w:ascii="Times New Roman" w:eastAsia="宋体" w:hAnsi="Times New Roman" w:cs="Times New Roman"/>
          <w:color w:val="000000" w:themeColor="text1"/>
          <w:kern w:val="0"/>
          <w:sz w:val="24"/>
          <w:szCs w:val="24"/>
        </w:rPr>
        <w:t>物流管</w:t>
      </w:r>
      <w:r w:rsidR="009F5D97" w:rsidRPr="00EA7DA1">
        <w:rPr>
          <w:rFonts w:ascii="Times New Roman" w:eastAsia="宋体" w:hAnsi="Times New Roman" w:cs="Times New Roman" w:hint="eastAsia"/>
          <w:color w:val="000000" w:themeColor="text1"/>
          <w:kern w:val="0"/>
          <w:sz w:val="24"/>
          <w:szCs w:val="24"/>
        </w:rPr>
        <w:t>宜使用</w:t>
      </w:r>
      <w:r w:rsidRPr="00EA7DA1">
        <w:rPr>
          <w:rFonts w:ascii="Times New Roman" w:eastAsia="宋体" w:hAnsi="Times New Roman" w:cs="Times New Roman"/>
          <w:color w:val="000000" w:themeColor="text1"/>
          <w:kern w:val="0"/>
          <w:sz w:val="24"/>
          <w:szCs w:val="24"/>
        </w:rPr>
        <w:t>信息化和智能化</w:t>
      </w:r>
      <w:r w:rsidR="009F5D97" w:rsidRPr="00EA7DA1">
        <w:rPr>
          <w:rFonts w:ascii="Times New Roman" w:eastAsia="宋体" w:hAnsi="Times New Roman" w:cs="Times New Roman" w:hint="eastAsia"/>
          <w:color w:val="000000" w:themeColor="text1"/>
          <w:kern w:val="0"/>
          <w:sz w:val="24"/>
          <w:szCs w:val="24"/>
        </w:rPr>
        <w:t>工具。</w:t>
      </w:r>
    </w:p>
    <w:p w14:paraId="21A3666F" w14:textId="7E9C50DD" w:rsidR="00FA0D6A" w:rsidRPr="008C05F8" w:rsidRDefault="009F5D97" w:rsidP="00EA7DA1">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【条文说明】物流管理人员宜</w:t>
      </w:r>
      <w:r w:rsidR="00FA0D6A" w:rsidRPr="008C05F8">
        <w:rPr>
          <w:rFonts w:ascii="Times New Roman" w:eastAsia="仿宋" w:hAnsi="Times New Roman" w:cs="Times New Roman"/>
          <w:color w:val="000000" w:themeColor="text1"/>
          <w:kern w:val="0"/>
          <w:sz w:val="24"/>
          <w:szCs w:val="21"/>
        </w:rPr>
        <w:t>利用现代技术手段</w:t>
      </w:r>
      <w:r w:rsidRPr="008C05F8">
        <w:rPr>
          <w:rFonts w:ascii="Times New Roman" w:eastAsia="仿宋" w:hAnsi="Times New Roman" w:cs="Times New Roman" w:hint="eastAsia"/>
          <w:color w:val="000000" w:themeColor="text1"/>
          <w:kern w:val="0"/>
          <w:sz w:val="24"/>
          <w:szCs w:val="21"/>
        </w:rPr>
        <w:t>及信息技术工具</w:t>
      </w:r>
      <w:r w:rsidR="00FA0D6A" w:rsidRPr="008C05F8">
        <w:rPr>
          <w:rFonts w:ascii="Times New Roman" w:eastAsia="仿宋" w:hAnsi="Times New Roman" w:cs="Times New Roman"/>
          <w:color w:val="000000" w:themeColor="text1"/>
          <w:kern w:val="0"/>
          <w:sz w:val="24"/>
          <w:szCs w:val="21"/>
        </w:rPr>
        <w:t>提高管理效率。</w:t>
      </w:r>
    </w:p>
    <w:p w14:paraId="7DC8DBD3" w14:textId="6546D450" w:rsidR="009F5D97" w:rsidRPr="00EA7DA1" w:rsidRDefault="00FA0D6A"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3.</w:t>
      </w:r>
      <w:r w:rsidRPr="00A27F19">
        <w:rPr>
          <w:rFonts w:ascii="Times New Roman" w:hAnsi="Times New Roman" w:cs="Times New Roman"/>
          <w:b/>
          <w:bCs/>
          <w:sz w:val="24"/>
          <w:szCs w:val="24"/>
        </w:rPr>
        <w:t>11.</w:t>
      </w:r>
      <w:r w:rsidR="004D2639" w:rsidRPr="00A27F19">
        <w:rPr>
          <w:rFonts w:ascii="Times New Roman" w:hAnsi="Times New Roman" w:cs="Times New Roman"/>
          <w:b/>
          <w:bCs/>
          <w:sz w:val="24"/>
          <w:szCs w:val="24"/>
        </w:rPr>
        <w:t>5</w:t>
      </w:r>
      <w:r w:rsidR="005844C6">
        <w:rPr>
          <w:rFonts w:ascii="Times New Roman" w:hAnsi="Times New Roman" w:cs="Times New Roman"/>
          <w:b/>
          <w:bCs/>
          <w:sz w:val="24"/>
          <w:szCs w:val="24"/>
        </w:rPr>
        <w:t xml:space="preserve">  </w:t>
      </w:r>
      <w:r w:rsidR="009F5D97" w:rsidRPr="00EA7DA1">
        <w:rPr>
          <w:rFonts w:ascii="Times New Roman" w:eastAsia="宋体" w:hAnsi="Times New Roman" w:cs="Times New Roman" w:hint="eastAsia"/>
          <w:color w:val="000000" w:themeColor="text1"/>
          <w:kern w:val="0"/>
          <w:sz w:val="24"/>
          <w:szCs w:val="24"/>
        </w:rPr>
        <w:t>工程总承包的</w:t>
      </w:r>
      <w:r w:rsidRPr="00EA7DA1">
        <w:rPr>
          <w:rFonts w:ascii="Times New Roman" w:eastAsia="宋体" w:hAnsi="Times New Roman" w:cs="Times New Roman"/>
          <w:color w:val="000000" w:themeColor="text1"/>
          <w:kern w:val="0"/>
          <w:sz w:val="24"/>
          <w:szCs w:val="24"/>
        </w:rPr>
        <w:t>运输管理</w:t>
      </w:r>
      <w:r w:rsidR="004D2639" w:rsidRPr="00EA7DA1">
        <w:rPr>
          <w:rFonts w:ascii="Times New Roman" w:eastAsia="宋体" w:hAnsi="Times New Roman" w:cs="Times New Roman" w:hint="eastAsia"/>
          <w:color w:val="000000" w:themeColor="text1"/>
          <w:kern w:val="0"/>
          <w:sz w:val="24"/>
          <w:szCs w:val="24"/>
        </w:rPr>
        <w:t>宜纳入现场物流管理</w:t>
      </w:r>
      <w:r w:rsidR="009F5D97" w:rsidRPr="00EA7DA1">
        <w:rPr>
          <w:rFonts w:ascii="Times New Roman" w:eastAsia="宋体" w:hAnsi="Times New Roman" w:cs="Times New Roman" w:hint="eastAsia"/>
          <w:color w:val="000000" w:themeColor="text1"/>
          <w:kern w:val="0"/>
          <w:sz w:val="24"/>
          <w:szCs w:val="24"/>
        </w:rPr>
        <w:t>。</w:t>
      </w:r>
    </w:p>
    <w:p w14:paraId="516352F1" w14:textId="6680DD79" w:rsidR="00FA0D6A" w:rsidRPr="008C05F8" w:rsidRDefault="009F5D97" w:rsidP="00EA7DA1">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【条文说明】工程总承包</w:t>
      </w:r>
      <w:r w:rsidR="00FA0D6A" w:rsidRPr="008C05F8">
        <w:rPr>
          <w:rFonts w:ascii="Times New Roman" w:eastAsia="仿宋" w:hAnsi="Times New Roman" w:cs="Times New Roman"/>
          <w:color w:val="000000" w:themeColor="text1"/>
          <w:kern w:val="0"/>
          <w:sz w:val="24"/>
          <w:szCs w:val="21"/>
        </w:rPr>
        <w:t>要</w:t>
      </w:r>
      <w:r w:rsidR="004D2639" w:rsidRPr="008C05F8">
        <w:rPr>
          <w:rFonts w:ascii="Times New Roman" w:eastAsia="仿宋" w:hAnsi="Times New Roman" w:cs="Times New Roman" w:hint="eastAsia"/>
          <w:color w:val="000000" w:themeColor="text1"/>
          <w:kern w:val="0"/>
          <w:sz w:val="24"/>
          <w:szCs w:val="21"/>
        </w:rPr>
        <w:t>结合现场需求及物流情况</w:t>
      </w:r>
      <w:r w:rsidR="00FA0D6A" w:rsidRPr="008C05F8">
        <w:rPr>
          <w:rFonts w:ascii="Times New Roman" w:eastAsia="仿宋" w:hAnsi="Times New Roman" w:cs="Times New Roman"/>
          <w:color w:val="000000" w:themeColor="text1"/>
          <w:kern w:val="0"/>
          <w:sz w:val="24"/>
          <w:szCs w:val="21"/>
        </w:rPr>
        <w:t>合理安排运输计划，优化运输路径和运输工具，提高</w:t>
      </w:r>
      <w:r w:rsidRPr="008C05F8">
        <w:rPr>
          <w:rFonts w:ascii="Times New Roman" w:eastAsia="仿宋" w:hAnsi="Times New Roman" w:cs="Times New Roman" w:hint="eastAsia"/>
          <w:color w:val="000000" w:themeColor="text1"/>
          <w:kern w:val="0"/>
          <w:sz w:val="24"/>
          <w:szCs w:val="21"/>
        </w:rPr>
        <w:t>物流</w:t>
      </w:r>
      <w:r w:rsidR="00FA0D6A" w:rsidRPr="008C05F8">
        <w:rPr>
          <w:rFonts w:ascii="Times New Roman" w:eastAsia="仿宋" w:hAnsi="Times New Roman" w:cs="Times New Roman"/>
          <w:color w:val="000000" w:themeColor="text1"/>
          <w:kern w:val="0"/>
          <w:sz w:val="24"/>
          <w:szCs w:val="21"/>
        </w:rPr>
        <w:t>效率。</w:t>
      </w:r>
    </w:p>
    <w:p w14:paraId="6A71D086" w14:textId="78F5A873" w:rsidR="00FA0D6A" w:rsidRPr="00CF48FC" w:rsidRDefault="00FA0D6A" w:rsidP="00FA0D6A">
      <w:pPr>
        <w:spacing w:line="360" w:lineRule="auto"/>
        <w:ind w:firstLineChars="200" w:firstLine="562"/>
        <w:jc w:val="center"/>
        <w:outlineLvl w:val="1"/>
        <w:rPr>
          <w:rFonts w:ascii="黑体" w:eastAsia="黑体" w:hAnsi="黑体" w:cs="Times New Roman"/>
          <w:b/>
          <w:sz w:val="28"/>
          <w:szCs w:val="32"/>
        </w:rPr>
      </w:pPr>
      <w:bookmarkStart w:id="71" w:name="_Toc179622995"/>
      <w:bookmarkStart w:id="72" w:name="_Toc179623026"/>
      <w:r w:rsidRPr="00CF48FC">
        <w:rPr>
          <w:rFonts w:ascii="黑体" w:eastAsia="黑体" w:hAnsi="黑体" w:cs="Times New Roman"/>
          <w:b/>
          <w:sz w:val="28"/>
          <w:szCs w:val="32"/>
        </w:rPr>
        <w:t>3.1</w:t>
      </w:r>
      <w:r w:rsidR="00B35C7E" w:rsidRPr="00CF48FC">
        <w:rPr>
          <w:rFonts w:ascii="黑体" w:eastAsia="黑体" w:hAnsi="黑体" w:cs="Times New Roman"/>
          <w:b/>
          <w:sz w:val="28"/>
          <w:szCs w:val="32"/>
        </w:rPr>
        <w:t>2</w:t>
      </w:r>
      <w:r w:rsidR="006C67A6">
        <w:rPr>
          <w:rFonts w:ascii="黑体" w:eastAsia="黑体" w:hAnsi="黑体" w:cs="Times New Roman"/>
          <w:b/>
          <w:sz w:val="28"/>
          <w:szCs w:val="32"/>
        </w:rPr>
        <w:t xml:space="preserve">  </w:t>
      </w:r>
      <w:r w:rsidRPr="00CF48FC">
        <w:rPr>
          <w:rFonts w:ascii="黑体" w:eastAsia="黑体" w:hAnsi="黑体" w:cs="Times New Roman" w:hint="eastAsia"/>
          <w:b/>
          <w:sz w:val="28"/>
          <w:szCs w:val="32"/>
        </w:rPr>
        <w:t>信息</w:t>
      </w:r>
      <w:r w:rsidRPr="00CF48FC">
        <w:rPr>
          <w:rFonts w:ascii="黑体" w:eastAsia="黑体" w:hAnsi="黑体" w:cs="Times New Roman"/>
          <w:b/>
          <w:sz w:val="28"/>
          <w:szCs w:val="32"/>
        </w:rPr>
        <w:t>管理</w:t>
      </w:r>
      <w:bookmarkEnd w:id="71"/>
      <w:bookmarkEnd w:id="72"/>
    </w:p>
    <w:p w14:paraId="6F1F67AD" w14:textId="469267FE" w:rsidR="00461406" w:rsidRPr="00EA7DA1" w:rsidRDefault="00FA0D6A"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t>3.1</w:t>
      </w:r>
      <w:r w:rsidR="00B35C7E" w:rsidRPr="00A27F19">
        <w:rPr>
          <w:rFonts w:ascii="Times New Roman" w:hAnsi="Times New Roman" w:cs="Times New Roman"/>
          <w:b/>
          <w:bCs/>
          <w:sz w:val="24"/>
          <w:szCs w:val="24"/>
        </w:rPr>
        <w:t>2</w:t>
      </w:r>
      <w:r w:rsidRPr="00A27F19">
        <w:rPr>
          <w:rFonts w:ascii="Times New Roman" w:hAnsi="Times New Roman" w:cs="Times New Roman"/>
          <w:b/>
          <w:bCs/>
          <w:sz w:val="24"/>
          <w:szCs w:val="24"/>
        </w:rPr>
        <w:t>.1</w:t>
      </w:r>
      <w:r w:rsidR="005844C6">
        <w:rPr>
          <w:rFonts w:ascii="Times New Roman" w:hAnsi="Times New Roman" w:cs="Times New Roman"/>
          <w:b/>
          <w:bCs/>
          <w:sz w:val="24"/>
          <w:szCs w:val="24"/>
        </w:rPr>
        <w:t xml:space="preserve">  </w:t>
      </w:r>
      <w:r w:rsidR="00FF0A8D" w:rsidRPr="00EA7DA1">
        <w:rPr>
          <w:rFonts w:ascii="Times New Roman" w:eastAsia="宋体" w:hAnsi="Times New Roman" w:cs="Times New Roman" w:hint="eastAsia"/>
          <w:color w:val="000000" w:themeColor="text1"/>
          <w:kern w:val="0"/>
          <w:sz w:val="24"/>
          <w:szCs w:val="24"/>
        </w:rPr>
        <w:t>为规范管理建设单位、总承包单位、设计、监理、分包商、其他相关单位之间的往来文件，宜依据地方标准建筑工程资料管理规程编制项目信息管理手册</w:t>
      </w:r>
      <w:r w:rsidRPr="00EA7DA1">
        <w:rPr>
          <w:rFonts w:ascii="Times New Roman" w:eastAsia="宋体" w:hAnsi="Times New Roman" w:cs="Times New Roman" w:hint="eastAsia"/>
          <w:color w:val="000000" w:themeColor="text1"/>
          <w:kern w:val="0"/>
          <w:sz w:val="24"/>
          <w:szCs w:val="24"/>
        </w:rPr>
        <w:t>。</w:t>
      </w:r>
    </w:p>
    <w:p w14:paraId="13A4ACFE" w14:textId="03E3AE85" w:rsidR="00FF0A8D" w:rsidRPr="00CF48FC" w:rsidRDefault="00FF0A8D" w:rsidP="000B1125">
      <w:pPr>
        <w:widowControl/>
        <w:spacing w:line="360" w:lineRule="auto"/>
        <w:rPr>
          <w:rFonts w:asciiTheme="minorEastAsia" w:hAnsiTheme="minorEastAsia" w:cs="Times New Roman"/>
          <w:kern w:val="0"/>
          <w:sz w:val="24"/>
          <w:szCs w:val="24"/>
          <w:lang w:bidi="ar"/>
        </w:rPr>
      </w:pPr>
      <w:r w:rsidRPr="00A27F19">
        <w:rPr>
          <w:rFonts w:ascii="Times New Roman" w:hAnsi="Times New Roman" w:cs="Times New Roman" w:hint="eastAsia"/>
          <w:b/>
          <w:bCs/>
          <w:sz w:val="24"/>
          <w:szCs w:val="24"/>
        </w:rPr>
        <w:t>3</w:t>
      </w:r>
      <w:r w:rsidRPr="00A27F19">
        <w:rPr>
          <w:rFonts w:ascii="Times New Roman" w:hAnsi="Times New Roman" w:cs="Times New Roman"/>
          <w:b/>
          <w:bCs/>
          <w:sz w:val="24"/>
          <w:szCs w:val="24"/>
        </w:rPr>
        <w:t>.1</w:t>
      </w:r>
      <w:r w:rsidR="00B35C7E" w:rsidRPr="00A27F19">
        <w:rPr>
          <w:rFonts w:ascii="Times New Roman" w:hAnsi="Times New Roman" w:cs="Times New Roman"/>
          <w:b/>
          <w:bCs/>
          <w:sz w:val="24"/>
          <w:szCs w:val="24"/>
        </w:rPr>
        <w:t>2</w:t>
      </w:r>
      <w:r w:rsidRPr="00A27F19">
        <w:rPr>
          <w:rFonts w:ascii="Times New Roman" w:hAnsi="Times New Roman" w:cs="Times New Roman"/>
          <w:b/>
          <w:bCs/>
          <w:sz w:val="24"/>
          <w:szCs w:val="24"/>
        </w:rPr>
        <w:t>.2</w:t>
      </w:r>
      <w:r w:rsidR="005844C6">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项目信息管理手册宜对文件类型、流转路径、流转周期做出明确规定，确保项目信息</w:t>
      </w:r>
      <w:r w:rsidR="00F62DB3" w:rsidRPr="00EA7DA1">
        <w:rPr>
          <w:rFonts w:ascii="Times New Roman" w:eastAsia="宋体" w:hAnsi="Times New Roman" w:cs="Times New Roman" w:hint="eastAsia"/>
          <w:color w:val="000000" w:themeColor="text1"/>
          <w:kern w:val="0"/>
          <w:sz w:val="24"/>
          <w:szCs w:val="24"/>
        </w:rPr>
        <w:t>正确、完整。</w:t>
      </w:r>
    </w:p>
    <w:p w14:paraId="1E4BE165" w14:textId="7C7BEAC2" w:rsidR="00F62DB3" w:rsidRPr="00EA7DA1" w:rsidRDefault="00F62DB3"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3</w:t>
      </w:r>
      <w:r w:rsidRPr="00A27F19">
        <w:rPr>
          <w:rFonts w:ascii="Times New Roman" w:hAnsi="Times New Roman" w:cs="Times New Roman"/>
          <w:b/>
          <w:bCs/>
          <w:sz w:val="24"/>
          <w:szCs w:val="24"/>
        </w:rPr>
        <w:t>.1</w:t>
      </w:r>
      <w:r w:rsidR="00B35C7E" w:rsidRPr="00A27F19">
        <w:rPr>
          <w:rFonts w:ascii="Times New Roman" w:hAnsi="Times New Roman" w:cs="Times New Roman"/>
          <w:b/>
          <w:bCs/>
          <w:sz w:val="24"/>
          <w:szCs w:val="24"/>
        </w:rPr>
        <w:t>2</w:t>
      </w:r>
      <w:r w:rsidRPr="00A27F19">
        <w:rPr>
          <w:rFonts w:ascii="Times New Roman" w:hAnsi="Times New Roman" w:cs="Times New Roman"/>
          <w:b/>
          <w:bCs/>
          <w:sz w:val="24"/>
          <w:szCs w:val="24"/>
        </w:rPr>
        <w:t>.3</w:t>
      </w:r>
      <w:r w:rsidR="005844C6">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项目信息管理宜建立数字平台，便于高效率收集工程信息，提供文件时效性。</w:t>
      </w:r>
    </w:p>
    <w:p w14:paraId="463ABC80" w14:textId="75A98C8B" w:rsidR="00F62DB3" w:rsidRPr="00EA7DA1" w:rsidRDefault="00F62DB3"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3</w:t>
      </w:r>
      <w:r w:rsidRPr="00A27F19">
        <w:rPr>
          <w:rFonts w:ascii="Times New Roman" w:hAnsi="Times New Roman" w:cs="Times New Roman"/>
          <w:b/>
          <w:bCs/>
          <w:sz w:val="24"/>
          <w:szCs w:val="24"/>
        </w:rPr>
        <w:t>.1</w:t>
      </w:r>
      <w:r w:rsidR="00B35C7E" w:rsidRPr="00A27F19">
        <w:rPr>
          <w:rFonts w:ascii="Times New Roman" w:hAnsi="Times New Roman" w:cs="Times New Roman"/>
          <w:b/>
          <w:bCs/>
          <w:sz w:val="24"/>
          <w:szCs w:val="24"/>
        </w:rPr>
        <w:t>2</w:t>
      </w:r>
      <w:r w:rsidRPr="00A27F19">
        <w:rPr>
          <w:rFonts w:ascii="Times New Roman" w:hAnsi="Times New Roman" w:cs="Times New Roman"/>
          <w:b/>
          <w:bCs/>
          <w:sz w:val="24"/>
          <w:szCs w:val="24"/>
        </w:rPr>
        <w:t>.4</w:t>
      </w:r>
      <w:r w:rsidR="005844C6">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信息管理在符合地方标准建筑工程资料管理规程的同时还应遵守业主的保密协议，在未经允许的情况下有义务保证建设单位的信息安全。</w:t>
      </w:r>
    </w:p>
    <w:p w14:paraId="346D31EA" w14:textId="25021E5F" w:rsidR="00FA0D6A" w:rsidRPr="00EA7DA1" w:rsidRDefault="00F62DB3"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3</w:t>
      </w:r>
      <w:r w:rsidRPr="00A27F19">
        <w:rPr>
          <w:rFonts w:ascii="Times New Roman" w:hAnsi="Times New Roman" w:cs="Times New Roman"/>
          <w:b/>
          <w:bCs/>
          <w:sz w:val="24"/>
          <w:szCs w:val="24"/>
        </w:rPr>
        <w:t>.1</w:t>
      </w:r>
      <w:r w:rsidR="00B35C7E" w:rsidRPr="00A27F19">
        <w:rPr>
          <w:rFonts w:ascii="Times New Roman" w:hAnsi="Times New Roman" w:cs="Times New Roman"/>
          <w:b/>
          <w:bCs/>
          <w:sz w:val="24"/>
          <w:szCs w:val="24"/>
        </w:rPr>
        <w:t>2</w:t>
      </w:r>
      <w:r w:rsidRPr="00A27F19">
        <w:rPr>
          <w:rFonts w:ascii="Times New Roman" w:hAnsi="Times New Roman" w:cs="Times New Roman"/>
          <w:b/>
          <w:bCs/>
          <w:sz w:val="24"/>
          <w:szCs w:val="24"/>
        </w:rPr>
        <w:t>.5</w:t>
      </w:r>
      <w:r w:rsidR="005844C6">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项目信息管理手册编制时应同步编制制式表单，形成标准化信息管理流程。</w:t>
      </w:r>
    </w:p>
    <w:p w14:paraId="3EB3B2DC" w14:textId="40C9C23D" w:rsidR="00461406" w:rsidRPr="00F81C00" w:rsidRDefault="00461406" w:rsidP="00F81C00">
      <w:pPr>
        <w:spacing w:line="360" w:lineRule="auto"/>
        <w:ind w:firstLineChars="200" w:firstLine="602"/>
        <w:jc w:val="center"/>
        <w:outlineLvl w:val="0"/>
        <w:rPr>
          <w:rFonts w:asciiTheme="minorEastAsia" w:hAnsiTheme="minorEastAsia"/>
          <w:b/>
          <w:sz w:val="30"/>
          <w:szCs w:val="30"/>
        </w:rPr>
      </w:pPr>
      <w:bookmarkStart w:id="73" w:name="_Toc161916401"/>
      <w:bookmarkStart w:id="74" w:name="_Toc179622996"/>
      <w:bookmarkStart w:id="75" w:name="_Toc179623027"/>
      <w:r w:rsidRPr="00F81C00">
        <w:rPr>
          <w:rFonts w:asciiTheme="minorEastAsia" w:hAnsiTheme="minorEastAsia"/>
          <w:b/>
          <w:sz w:val="30"/>
          <w:szCs w:val="30"/>
        </w:rPr>
        <w:t>4</w:t>
      </w:r>
      <w:r w:rsidR="006C67A6" w:rsidRPr="00F81C00">
        <w:rPr>
          <w:rFonts w:asciiTheme="minorEastAsia" w:hAnsiTheme="minorEastAsia"/>
          <w:b/>
          <w:sz w:val="30"/>
          <w:szCs w:val="30"/>
        </w:rPr>
        <w:t xml:space="preserve">  </w:t>
      </w:r>
      <w:r w:rsidRPr="00F81C00">
        <w:rPr>
          <w:rFonts w:asciiTheme="minorEastAsia" w:hAnsiTheme="minorEastAsia" w:hint="eastAsia"/>
          <w:b/>
          <w:sz w:val="30"/>
          <w:szCs w:val="30"/>
        </w:rPr>
        <w:t>工艺支持系统</w:t>
      </w:r>
      <w:bookmarkEnd w:id="73"/>
      <w:bookmarkEnd w:id="74"/>
      <w:bookmarkEnd w:id="75"/>
    </w:p>
    <w:p w14:paraId="0EE17C24" w14:textId="5373850A" w:rsidR="00461406" w:rsidRPr="00F81C00" w:rsidRDefault="00461406" w:rsidP="00461406">
      <w:pPr>
        <w:spacing w:line="360" w:lineRule="auto"/>
        <w:ind w:firstLineChars="200" w:firstLine="562"/>
        <w:jc w:val="center"/>
        <w:outlineLvl w:val="1"/>
        <w:rPr>
          <w:rFonts w:ascii="黑体" w:eastAsia="黑体" w:hAnsi="黑体" w:cs="Times New Roman"/>
          <w:b/>
          <w:sz w:val="28"/>
          <w:szCs w:val="32"/>
        </w:rPr>
      </w:pPr>
      <w:bookmarkStart w:id="76" w:name="_Toc161916402"/>
      <w:bookmarkStart w:id="77" w:name="_Toc179622997"/>
      <w:bookmarkStart w:id="78" w:name="_Toc179623028"/>
      <w:r w:rsidRPr="00CF48FC">
        <w:rPr>
          <w:rFonts w:ascii="黑体" w:eastAsia="黑体" w:hAnsi="黑体" w:cs="Times New Roman" w:hint="eastAsia"/>
          <w:b/>
          <w:sz w:val="28"/>
          <w:szCs w:val="32"/>
        </w:rPr>
        <w:t>4</w:t>
      </w:r>
      <w:r w:rsidRPr="00CF48FC">
        <w:rPr>
          <w:rFonts w:ascii="黑体" w:eastAsia="黑体" w:hAnsi="黑体" w:cs="Times New Roman"/>
          <w:b/>
          <w:sz w:val="28"/>
          <w:szCs w:val="32"/>
        </w:rPr>
        <w:t>.1</w:t>
      </w:r>
      <w:r w:rsidR="006C67A6">
        <w:rPr>
          <w:rFonts w:ascii="黑体" w:eastAsia="黑体" w:hAnsi="黑体" w:cs="Times New Roman"/>
          <w:b/>
          <w:sz w:val="28"/>
          <w:szCs w:val="32"/>
        </w:rPr>
        <w:t xml:space="preserve">  </w:t>
      </w:r>
      <w:r w:rsidRPr="00CF48FC">
        <w:rPr>
          <w:rFonts w:ascii="黑体" w:eastAsia="黑体" w:hAnsi="黑体" w:cs="Times New Roman" w:hint="eastAsia"/>
          <w:b/>
          <w:sz w:val="28"/>
          <w:szCs w:val="32"/>
        </w:rPr>
        <w:t>化学品系统</w:t>
      </w:r>
      <w:bookmarkEnd w:id="76"/>
      <w:bookmarkEnd w:id="77"/>
      <w:bookmarkEnd w:id="78"/>
      <w:r w:rsidRPr="00F81C00">
        <w:rPr>
          <w:rFonts w:ascii="黑体" w:eastAsia="黑体" w:hAnsi="黑体" w:cs="Times New Roman"/>
          <w:b/>
          <w:sz w:val="28"/>
          <w:szCs w:val="32"/>
        </w:rPr>
        <w:t xml:space="preserve"> </w:t>
      </w:r>
    </w:p>
    <w:p w14:paraId="2E830199" w14:textId="0B2DFD7E" w:rsidR="00B11921" w:rsidRPr="00EA7DA1" w:rsidRDefault="00B11921"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4</w:t>
      </w:r>
      <w:r w:rsidRPr="00A27F19">
        <w:rPr>
          <w:rFonts w:ascii="Times New Roman" w:hAnsi="Times New Roman" w:cs="Times New Roman"/>
          <w:b/>
          <w:bCs/>
          <w:sz w:val="24"/>
          <w:szCs w:val="24"/>
        </w:rPr>
        <w:t>.1.1</w:t>
      </w:r>
      <w:r w:rsidR="005844C6">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化学品系统</w:t>
      </w:r>
      <w:r w:rsidR="00386FB5" w:rsidRPr="00EA7DA1">
        <w:rPr>
          <w:rFonts w:ascii="Times New Roman" w:eastAsia="宋体" w:hAnsi="Times New Roman" w:cs="Times New Roman" w:hint="eastAsia"/>
          <w:color w:val="000000" w:themeColor="text1"/>
          <w:kern w:val="0"/>
          <w:sz w:val="24"/>
          <w:szCs w:val="24"/>
        </w:rPr>
        <w:t>的</w:t>
      </w:r>
      <w:r w:rsidRPr="00EA7DA1">
        <w:rPr>
          <w:rFonts w:ascii="Times New Roman" w:eastAsia="宋体" w:hAnsi="Times New Roman" w:cs="Times New Roman" w:hint="eastAsia"/>
          <w:color w:val="000000" w:themeColor="text1"/>
          <w:kern w:val="0"/>
          <w:sz w:val="24"/>
          <w:szCs w:val="24"/>
        </w:rPr>
        <w:t>设计管理</w:t>
      </w:r>
      <w:r w:rsidR="00386FB5" w:rsidRPr="00EA7DA1">
        <w:rPr>
          <w:rFonts w:ascii="Times New Roman" w:eastAsia="宋体" w:hAnsi="Times New Roman" w:cs="Times New Roman" w:hint="eastAsia"/>
          <w:color w:val="000000" w:themeColor="text1"/>
          <w:kern w:val="0"/>
          <w:sz w:val="24"/>
          <w:szCs w:val="24"/>
        </w:rPr>
        <w:t>应包含下列内容</w:t>
      </w:r>
      <w:r w:rsidRPr="00EA7DA1">
        <w:rPr>
          <w:rFonts w:ascii="Times New Roman" w:eastAsia="宋体" w:hAnsi="Times New Roman" w:cs="Times New Roman" w:hint="eastAsia"/>
          <w:color w:val="000000" w:themeColor="text1"/>
          <w:kern w:val="0"/>
          <w:sz w:val="24"/>
          <w:szCs w:val="24"/>
        </w:rPr>
        <w:t>：</w:t>
      </w:r>
    </w:p>
    <w:p w14:paraId="72E11F53" w14:textId="0787A781" w:rsidR="00B11921" w:rsidRPr="00020FA9" w:rsidRDefault="00B11921"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1</w:t>
      </w:r>
      <w:r w:rsidR="008C05F8">
        <w:rPr>
          <w:rFonts w:eastAsia="宋体"/>
          <w:bCs/>
          <w:color w:val="000000" w:themeColor="text1"/>
          <w:kern w:val="0"/>
          <w:szCs w:val="21"/>
        </w:rPr>
        <w:t xml:space="preserve">  </w:t>
      </w:r>
      <w:r w:rsidRPr="002B5BDD">
        <w:rPr>
          <w:rFonts w:eastAsia="宋体" w:hint="eastAsia"/>
          <w:color w:val="000000" w:themeColor="text1"/>
          <w:kern w:val="0"/>
          <w:szCs w:val="24"/>
        </w:rPr>
        <w:t>化学品</w:t>
      </w:r>
      <w:r w:rsidRPr="00020FA9">
        <w:rPr>
          <w:rFonts w:eastAsia="宋体" w:hint="eastAsia"/>
          <w:bCs/>
          <w:color w:val="000000" w:themeColor="text1"/>
          <w:kern w:val="0"/>
          <w:szCs w:val="21"/>
        </w:rPr>
        <w:t>供应系统深化设计方案应满足国标规范。</w:t>
      </w:r>
    </w:p>
    <w:p w14:paraId="417B9DB3" w14:textId="49804E45" w:rsidR="00B11921" w:rsidRPr="00020FA9" w:rsidRDefault="00B11921"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2</w:t>
      </w:r>
      <w:r w:rsidR="008C05F8">
        <w:rPr>
          <w:rFonts w:eastAsia="宋体"/>
          <w:bCs/>
          <w:color w:val="000000" w:themeColor="text1"/>
          <w:kern w:val="0"/>
          <w:szCs w:val="21"/>
        </w:rPr>
        <w:t xml:space="preserve">  </w:t>
      </w:r>
      <w:r w:rsidRPr="00020FA9">
        <w:rPr>
          <w:rFonts w:eastAsia="宋体" w:hint="eastAsia"/>
          <w:bCs/>
          <w:color w:val="000000" w:themeColor="text1"/>
          <w:kern w:val="0"/>
          <w:szCs w:val="21"/>
        </w:rPr>
        <w:t>化学品系统应遵循物理特性不相容的原则放置在</w:t>
      </w:r>
      <w:r w:rsidR="00EE758E" w:rsidRPr="00020FA9">
        <w:rPr>
          <w:rFonts w:eastAsia="宋体" w:hint="eastAsia"/>
          <w:bCs/>
          <w:color w:val="000000" w:themeColor="text1"/>
          <w:kern w:val="0"/>
          <w:szCs w:val="21"/>
        </w:rPr>
        <w:t>规定</w:t>
      </w:r>
      <w:r w:rsidRPr="00020FA9">
        <w:rPr>
          <w:rFonts w:eastAsia="宋体" w:hint="eastAsia"/>
          <w:bCs/>
          <w:color w:val="000000" w:themeColor="text1"/>
          <w:kern w:val="0"/>
          <w:szCs w:val="21"/>
        </w:rPr>
        <w:t>区域。</w:t>
      </w:r>
    </w:p>
    <w:p w14:paraId="2DEFACA9" w14:textId="638DBCEF" w:rsidR="00EE758E" w:rsidRPr="00020FA9" w:rsidRDefault="00B11921"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3</w:t>
      </w:r>
      <w:r w:rsidR="008C05F8">
        <w:rPr>
          <w:rFonts w:eastAsia="宋体"/>
          <w:bCs/>
          <w:color w:val="000000" w:themeColor="text1"/>
          <w:kern w:val="0"/>
          <w:szCs w:val="21"/>
        </w:rPr>
        <w:t xml:space="preserve">  </w:t>
      </w:r>
      <w:r w:rsidRPr="00020FA9">
        <w:rPr>
          <w:rFonts w:eastAsia="宋体" w:hint="eastAsia"/>
          <w:bCs/>
          <w:color w:val="000000" w:themeColor="text1"/>
          <w:kern w:val="0"/>
          <w:szCs w:val="21"/>
        </w:rPr>
        <w:t>易</w:t>
      </w:r>
      <w:r w:rsidRPr="002B5BDD">
        <w:rPr>
          <w:rFonts w:eastAsia="宋体" w:hint="eastAsia"/>
          <w:color w:val="000000" w:themeColor="text1"/>
          <w:kern w:val="0"/>
          <w:szCs w:val="24"/>
        </w:rPr>
        <w:t>挥发性</w:t>
      </w:r>
      <w:r w:rsidRPr="00020FA9">
        <w:rPr>
          <w:rFonts w:eastAsia="宋体" w:hint="eastAsia"/>
          <w:bCs/>
          <w:color w:val="000000" w:themeColor="text1"/>
          <w:kern w:val="0"/>
          <w:szCs w:val="21"/>
        </w:rPr>
        <w:t>化学品房间应配置环境</w:t>
      </w:r>
      <w:r w:rsidR="00EE758E" w:rsidRPr="00020FA9">
        <w:rPr>
          <w:rFonts w:eastAsia="宋体" w:hint="eastAsia"/>
          <w:bCs/>
          <w:color w:val="000000" w:themeColor="text1"/>
          <w:kern w:val="0"/>
          <w:szCs w:val="21"/>
        </w:rPr>
        <w:t>排</w:t>
      </w:r>
      <w:r w:rsidRPr="00020FA9">
        <w:rPr>
          <w:rFonts w:eastAsia="宋体" w:hint="eastAsia"/>
          <w:bCs/>
          <w:color w:val="000000" w:themeColor="text1"/>
          <w:kern w:val="0"/>
          <w:szCs w:val="21"/>
        </w:rPr>
        <w:t>风</w:t>
      </w:r>
      <w:r w:rsidR="00EE758E" w:rsidRPr="00020FA9">
        <w:rPr>
          <w:rFonts w:eastAsia="宋体" w:hint="eastAsia"/>
          <w:bCs/>
          <w:color w:val="000000" w:themeColor="text1"/>
          <w:kern w:val="0"/>
          <w:szCs w:val="21"/>
        </w:rPr>
        <w:t>。</w:t>
      </w:r>
    </w:p>
    <w:p w14:paraId="3E5DC142" w14:textId="30C2117A" w:rsidR="00B11921" w:rsidRPr="008C05F8" w:rsidRDefault="00EE758E" w:rsidP="008C05F8">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lastRenderedPageBreak/>
        <w:t>【条文说明】应</w:t>
      </w:r>
      <w:r w:rsidR="00B11921" w:rsidRPr="008C05F8">
        <w:rPr>
          <w:rFonts w:ascii="Times New Roman" w:eastAsia="仿宋" w:hAnsi="Times New Roman" w:cs="Times New Roman" w:hint="eastAsia"/>
          <w:color w:val="000000" w:themeColor="text1"/>
          <w:kern w:val="0"/>
          <w:sz w:val="24"/>
          <w:szCs w:val="21"/>
        </w:rPr>
        <w:t>确保环境通风通畅避免有污染的环境气体腐蚀设施</w:t>
      </w:r>
      <w:r w:rsidRPr="008C05F8">
        <w:rPr>
          <w:rFonts w:ascii="Times New Roman" w:eastAsia="仿宋" w:hAnsi="Times New Roman" w:cs="Times New Roman" w:hint="eastAsia"/>
          <w:color w:val="000000" w:themeColor="text1"/>
          <w:kern w:val="0"/>
          <w:sz w:val="24"/>
          <w:szCs w:val="21"/>
        </w:rPr>
        <w:t>及对人员造成伤害</w:t>
      </w:r>
      <w:r w:rsidR="00B11921" w:rsidRPr="008C05F8">
        <w:rPr>
          <w:rFonts w:ascii="Times New Roman" w:eastAsia="仿宋" w:hAnsi="Times New Roman" w:cs="Times New Roman" w:hint="eastAsia"/>
          <w:color w:val="000000" w:themeColor="text1"/>
          <w:kern w:val="0"/>
          <w:sz w:val="24"/>
          <w:szCs w:val="21"/>
        </w:rPr>
        <w:t>。</w:t>
      </w:r>
    </w:p>
    <w:p w14:paraId="2DCBC3AA" w14:textId="054C3CAC" w:rsidR="00B11921" w:rsidRPr="00020FA9" w:rsidRDefault="00B11921"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4</w:t>
      </w:r>
      <w:r w:rsidR="008C05F8">
        <w:rPr>
          <w:rFonts w:eastAsia="宋体"/>
          <w:bCs/>
          <w:color w:val="000000" w:themeColor="text1"/>
          <w:kern w:val="0"/>
          <w:szCs w:val="21"/>
        </w:rPr>
        <w:t xml:space="preserve">  </w:t>
      </w:r>
      <w:r w:rsidRPr="00020FA9">
        <w:rPr>
          <w:rFonts w:eastAsia="宋体" w:hint="eastAsia"/>
          <w:bCs/>
          <w:color w:val="000000" w:themeColor="text1"/>
          <w:kern w:val="0"/>
          <w:szCs w:val="21"/>
        </w:rPr>
        <w:t>化学品</w:t>
      </w:r>
      <w:r w:rsidRPr="002B5BDD">
        <w:rPr>
          <w:rFonts w:eastAsia="宋体" w:hint="eastAsia"/>
          <w:color w:val="000000" w:themeColor="text1"/>
          <w:kern w:val="0"/>
          <w:szCs w:val="24"/>
        </w:rPr>
        <w:t>排放</w:t>
      </w:r>
      <w:r w:rsidRPr="00020FA9">
        <w:rPr>
          <w:rFonts w:eastAsia="宋体" w:hint="eastAsia"/>
          <w:bCs/>
          <w:color w:val="000000" w:themeColor="text1"/>
          <w:kern w:val="0"/>
          <w:szCs w:val="21"/>
        </w:rPr>
        <w:t>应依据废气、废液处理系统分类排放。</w:t>
      </w:r>
    </w:p>
    <w:p w14:paraId="7D1E1D8E" w14:textId="4A1409B3" w:rsidR="00B11921" w:rsidRPr="00020FA9" w:rsidRDefault="00B11921"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5</w:t>
      </w:r>
      <w:r w:rsidR="008C05F8">
        <w:rPr>
          <w:rFonts w:eastAsia="宋体"/>
          <w:bCs/>
          <w:color w:val="000000" w:themeColor="text1"/>
          <w:kern w:val="0"/>
          <w:szCs w:val="21"/>
        </w:rPr>
        <w:t xml:space="preserve">  </w:t>
      </w:r>
      <w:r w:rsidR="00EE758E" w:rsidRPr="00020FA9">
        <w:rPr>
          <w:rFonts w:eastAsia="宋体" w:hint="eastAsia"/>
          <w:bCs/>
          <w:color w:val="000000" w:themeColor="text1"/>
          <w:kern w:val="0"/>
          <w:szCs w:val="21"/>
        </w:rPr>
        <w:t>化学品</w:t>
      </w:r>
      <w:r w:rsidRPr="00020FA9">
        <w:rPr>
          <w:rFonts w:eastAsia="宋体" w:hint="eastAsia"/>
          <w:bCs/>
          <w:color w:val="000000" w:themeColor="text1"/>
          <w:kern w:val="0"/>
          <w:szCs w:val="21"/>
        </w:rPr>
        <w:t>桶槽区域应设计泄漏收集池（或防溢堤）</w:t>
      </w:r>
      <w:r w:rsidR="00EE758E" w:rsidRPr="00020FA9">
        <w:rPr>
          <w:rFonts w:eastAsia="宋体" w:hint="eastAsia"/>
          <w:bCs/>
          <w:color w:val="000000" w:themeColor="text1"/>
          <w:kern w:val="0"/>
          <w:szCs w:val="21"/>
        </w:rPr>
        <w:t>其容量应</w:t>
      </w:r>
      <w:r w:rsidRPr="00020FA9">
        <w:rPr>
          <w:rFonts w:eastAsia="宋体" w:hint="eastAsia"/>
          <w:bCs/>
          <w:color w:val="000000" w:themeColor="text1"/>
          <w:kern w:val="0"/>
          <w:szCs w:val="21"/>
        </w:rPr>
        <w:t>满足</w:t>
      </w:r>
      <w:r w:rsidRPr="00020FA9">
        <w:rPr>
          <w:rFonts w:eastAsia="宋体" w:hint="eastAsia"/>
          <w:bCs/>
          <w:color w:val="000000" w:themeColor="text1"/>
          <w:kern w:val="0"/>
          <w:szCs w:val="21"/>
        </w:rPr>
        <w:t>1</w:t>
      </w:r>
      <w:r w:rsidRPr="00020FA9">
        <w:rPr>
          <w:rFonts w:eastAsia="宋体"/>
          <w:bCs/>
          <w:color w:val="000000" w:themeColor="text1"/>
          <w:kern w:val="0"/>
          <w:szCs w:val="21"/>
        </w:rPr>
        <w:t>10</w:t>
      </w:r>
      <w:r w:rsidRPr="00020FA9">
        <w:rPr>
          <w:rFonts w:eastAsia="宋体" w:hint="eastAsia"/>
          <w:bCs/>
          <w:color w:val="000000" w:themeColor="text1"/>
          <w:kern w:val="0"/>
          <w:szCs w:val="21"/>
        </w:rPr>
        <w:t>%</w:t>
      </w:r>
      <w:r w:rsidR="00EE758E" w:rsidRPr="00020FA9">
        <w:rPr>
          <w:rFonts w:eastAsia="宋体" w:hint="eastAsia"/>
          <w:bCs/>
          <w:color w:val="000000" w:themeColor="text1"/>
          <w:kern w:val="0"/>
          <w:szCs w:val="21"/>
        </w:rPr>
        <w:t>的设计</w:t>
      </w:r>
      <w:r w:rsidRPr="00020FA9">
        <w:rPr>
          <w:rFonts w:eastAsia="宋体" w:hint="eastAsia"/>
          <w:bCs/>
          <w:color w:val="000000" w:themeColor="text1"/>
          <w:kern w:val="0"/>
          <w:szCs w:val="21"/>
        </w:rPr>
        <w:t>容量收集能力。</w:t>
      </w:r>
    </w:p>
    <w:p w14:paraId="5C88E5AA" w14:textId="4390DBCB" w:rsidR="00EE758E" w:rsidRPr="00020FA9" w:rsidRDefault="00EE758E"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 xml:space="preserve">6 </w:t>
      </w:r>
      <w:r w:rsidR="008C05F8">
        <w:rPr>
          <w:rFonts w:eastAsia="宋体"/>
          <w:bCs/>
          <w:color w:val="000000" w:themeColor="text1"/>
          <w:kern w:val="0"/>
          <w:szCs w:val="21"/>
        </w:rPr>
        <w:t xml:space="preserve"> </w:t>
      </w:r>
      <w:r w:rsidR="00B11921" w:rsidRPr="00020FA9">
        <w:rPr>
          <w:rFonts w:eastAsia="宋体" w:hint="eastAsia"/>
          <w:bCs/>
          <w:color w:val="000000" w:themeColor="text1"/>
          <w:kern w:val="0"/>
          <w:szCs w:val="21"/>
        </w:rPr>
        <w:t>槽车充填区应满足泄漏收集处置功能</w:t>
      </w:r>
      <w:r w:rsidRPr="00020FA9">
        <w:rPr>
          <w:rFonts w:eastAsia="宋体" w:hint="eastAsia"/>
          <w:bCs/>
          <w:color w:val="000000" w:themeColor="text1"/>
          <w:kern w:val="0"/>
          <w:szCs w:val="21"/>
        </w:rPr>
        <w:t>。</w:t>
      </w:r>
    </w:p>
    <w:p w14:paraId="0760D7C3" w14:textId="668626F1" w:rsidR="00B11921" w:rsidRPr="00EA7DA1" w:rsidRDefault="00EE758E"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7</w:t>
      </w:r>
      <w:r w:rsidR="008C05F8">
        <w:rPr>
          <w:rFonts w:eastAsia="宋体"/>
          <w:bCs/>
          <w:color w:val="000000" w:themeColor="text1"/>
          <w:kern w:val="0"/>
          <w:szCs w:val="21"/>
        </w:rPr>
        <w:t xml:space="preserve">  </w:t>
      </w:r>
      <w:r w:rsidR="00B11921" w:rsidRPr="00020FA9">
        <w:rPr>
          <w:rFonts w:eastAsia="宋体" w:hint="eastAsia"/>
          <w:bCs/>
          <w:color w:val="000000" w:themeColor="text1"/>
          <w:kern w:val="0"/>
          <w:szCs w:val="21"/>
        </w:rPr>
        <w:t>槽</w:t>
      </w:r>
      <w:r w:rsidR="00B11921" w:rsidRPr="00EA7DA1">
        <w:rPr>
          <w:rFonts w:eastAsia="宋体" w:hint="eastAsia"/>
          <w:color w:val="000000" w:themeColor="text1"/>
          <w:kern w:val="0"/>
          <w:szCs w:val="24"/>
        </w:rPr>
        <w:t>车充填区的泄漏收集沟应与应急水池、雨水排放有分隔功能</w:t>
      </w:r>
      <w:r w:rsidRPr="00EA7DA1">
        <w:rPr>
          <w:rFonts w:eastAsia="宋体" w:hint="eastAsia"/>
          <w:color w:val="000000" w:themeColor="text1"/>
          <w:kern w:val="0"/>
          <w:szCs w:val="24"/>
        </w:rPr>
        <w:t>。</w:t>
      </w:r>
    </w:p>
    <w:p w14:paraId="2941FB07" w14:textId="03B2CA74" w:rsidR="00B11921" w:rsidRPr="00EA7DA1" w:rsidRDefault="00B11921"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4</w:t>
      </w:r>
      <w:r w:rsidRPr="00A27F19">
        <w:rPr>
          <w:rFonts w:ascii="Times New Roman" w:hAnsi="Times New Roman" w:cs="Times New Roman"/>
          <w:b/>
          <w:bCs/>
          <w:sz w:val="24"/>
          <w:szCs w:val="24"/>
        </w:rPr>
        <w:t>.1.2</w:t>
      </w:r>
      <w:r w:rsidR="005844C6">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化学品系统施工管理</w:t>
      </w:r>
      <w:r w:rsidR="00EE758E" w:rsidRPr="00EA7DA1">
        <w:rPr>
          <w:rFonts w:ascii="Times New Roman" w:eastAsia="宋体" w:hAnsi="Times New Roman" w:cs="Times New Roman" w:hint="eastAsia"/>
          <w:color w:val="000000" w:themeColor="text1"/>
          <w:kern w:val="0"/>
          <w:sz w:val="24"/>
          <w:szCs w:val="24"/>
        </w:rPr>
        <w:t>应包含下列内容</w:t>
      </w:r>
      <w:r w:rsidRPr="00EA7DA1">
        <w:rPr>
          <w:rFonts w:ascii="Times New Roman" w:eastAsia="宋体" w:hAnsi="Times New Roman" w:cs="Times New Roman" w:hint="eastAsia"/>
          <w:color w:val="000000" w:themeColor="text1"/>
          <w:kern w:val="0"/>
          <w:sz w:val="24"/>
          <w:szCs w:val="24"/>
        </w:rPr>
        <w:t>：</w:t>
      </w:r>
    </w:p>
    <w:p w14:paraId="6348154E" w14:textId="74EC7BD9" w:rsidR="00B11921" w:rsidRPr="00020FA9" w:rsidRDefault="00B11921"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1</w:t>
      </w:r>
      <w:r w:rsidR="008C05F8">
        <w:rPr>
          <w:rFonts w:eastAsia="宋体"/>
          <w:bCs/>
          <w:color w:val="000000" w:themeColor="text1"/>
          <w:kern w:val="0"/>
          <w:szCs w:val="21"/>
        </w:rPr>
        <w:t xml:space="preserve"> </w:t>
      </w:r>
      <w:r w:rsidRPr="00020FA9">
        <w:rPr>
          <w:rFonts w:eastAsia="宋体"/>
          <w:bCs/>
          <w:color w:val="000000" w:themeColor="text1"/>
          <w:kern w:val="0"/>
          <w:szCs w:val="21"/>
        </w:rPr>
        <w:t xml:space="preserve"> </w:t>
      </w:r>
      <w:r w:rsidR="00EE758E" w:rsidRPr="00020FA9">
        <w:rPr>
          <w:rFonts w:eastAsia="宋体" w:hint="eastAsia"/>
          <w:bCs/>
          <w:color w:val="000000" w:themeColor="text1"/>
          <w:kern w:val="0"/>
          <w:szCs w:val="21"/>
        </w:rPr>
        <w:t>化学品系统</w:t>
      </w:r>
      <w:r w:rsidRPr="00020FA9">
        <w:rPr>
          <w:rFonts w:eastAsia="宋体" w:hint="eastAsia"/>
          <w:bCs/>
          <w:color w:val="000000" w:themeColor="text1"/>
          <w:kern w:val="0"/>
          <w:szCs w:val="21"/>
        </w:rPr>
        <w:t>应设立专职工程师负责。</w:t>
      </w:r>
    </w:p>
    <w:p w14:paraId="2B6DFC68" w14:textId="0FB38470" w:rsidR="00EE758E" w:rsidRPr="00020FA9" w:rsidRDefault="00B11921"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2</w:t>
      </w:r>
      <w:r w:rsidR="008C05F8">
        <w:rPr>
          <w:rFonts w:eastAsia="宋体"/>
          <w:bCs/>
          <w:color w:val="000000" w:themeColor="text1"/>
          <w:kern w:val="0"/>
          <w:szCs w:val="21"/>
        </w:rPr>
        <w:t xml:space="preserve"> </w:t>
      </w:r>
      <w:r w:rsidRPr="00020FA9">
        <w:rPr>
          <w:rFonts w:eastAsia="宋体"/>
          <w:bCs/>
          <w:color w:val="000000" w:themeColor="text1"/>
          <w:kern w:val="0"/>
          <w:szCs w:val="21"/>
        </w:rPr>
        <w:t xml:space="preserve"> </w:t>
      </w:r>
      <w:r w:rsidR="00EE758E" w:rsidRPr="00020FA9">
        <w:rPr>
          <w:rFonts w:eastAsia="宋体" w:hint="eastAsia"/>
          <w:bCs/>
          <w:color w:val="000000" w:themeColor="text1"/>
          <w:kern w:val="0"/>
          <w:szCs w:val="21"/>
        </w:rPr>
        <w:t>化学品系统施工人员应进行专项</w:t>
      </w:r>
      <w:r w:rsidRPr="00020FA9">
        <w:rPr>
          <w:rFonts w:eastAsia="宋体" w:hint="eastAsia"/>
          <w:bCs/>
          <w:color w:val="000000" w:themeColor="text1"/>
          <w:kern w:val="0"/>
          <w:szCs w:val="21"/>
        </w:rPr>
        <w:t>人员培训。</w:t>
      </w:r>
    </w:p>
    <w:p w14:paraId="5F664267" w14:textId="1BC90C63" w:rsidR="00B11921" w:rsidRPr="008C05F8" w:rsidRDefault="00EE758E" w:rsidP="008C05F8">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w:t>
      </w:r>
      <w:r w:rsidR="00B11921" w:rsidRPr="008C05F8">
        <w:rPr>
          <w:rFonts w:ascii="Times New Roman" w:eastAsia="仿宋" w:hAnsi="Times New Roman" w:cs="Times New Roman" w:hint="eastAsia"/>
          <w:color w:val="000000" w:themeColor="text1"/>
          <w:kern w:val="0"/>
          <w:sz w:val="24"/>
          <w:szCs w:val="21"/>
        </w:rPr>
        <w:t>培训对象为凡是在涉及化学品设备和管道等设施区域施工的作业人员</w:t>
      </w:r>
      <w:r w:rsidRPr="008C05F8">
        <w:rPr>
          <w:rFonts w:ascii="Times New Roman" w:eastAsia="仿宋" w:hAnsi="Times New Roman" w:cs="Times New Roman" w:hint="eastAsia"/>
          <w:color w:val="000000" w:themeColor="text1"/>
          <w:kern w:val="0"/>
          <w:sz w:val="24"/>
          <w:szCs w:val="21"/>
        </w:rPr>
        <w:t>。</w:t>
      </w:r>
      <w:r w:rsidR="00B11921" w:rsidRPr="008C05F8">
        <w:rPr>
          <w:rFonts w:ascii="Times New Roman" w:eastAsia="仿宋" w:hAnsi="Times New Roman" w:cs="Times New Roman" w:hint="eastAsia"/>
          <w:color w:val="000000" w:themeColor="text1"/>
          <w:kern w:val="0"/>
          <w:sz w:val="24"/>
          <w:szCs w:val="21"/>
        </w:rPr>
        <w:t>培训内容为各类化学品的危害性和应急对应措施。参与培训人员须完成考试并合格，考核结果相关管理部门资料归档。</w:t>
      </w:r>
    </w:p>
    <w:p w14:paraId="710E46ED" w14:textId="22C8E2DA" w:rsidR="00B11921" w:rsidRPr="00020FA9" w:rsidRDefault="00B11921"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3 </w:t>
      </w:r>
      <w:r w:rsidR="008C05F8">
        <w:rPr>
          <w:rFonts w:eastAsia="宋体"/>
          <w:bCs/>
          <w:color w:val="000000" w:themeColor="text1"/>
          <w:kern w:val="0"/>
          <w:szCs w:val="21"/>
        </w:rPr>
        <w:t xml:space="preserve"> </w:t>
      </w:r>
      <w:r w:rsidR="00EE758E" w:rsidRPr="00020FA9">
        <w:rPr>
          <w:rFonts w:eastAsia="宋体" w:hint="eastAsia"/>
          <w:bCs/>
          <w:color w:val="000000" w:themeColor="text1"/>
          <w:kern w:val="0"/>
          <w:szCs w:val="21"/>
        </w:rPr>
        <w:t>化学品系统的用料及设备应与化学品对于的理化性质符合。</w:t>
      </w:r>
    </w:p>
    <w:p w14:paraId="719C18CB" w14:textId="5511B13A" w:rsidR="00EE758E" w:rsidRPr="00EA7DA1" w:rsidRDefault="00EE758E" w:rsidP="002B5BDD">
      <w:pPr>
        <w:pStyle w:val="af0"/>
        <w:ind w:firstLineChars="200" w:firstLine="480"/>
        <w:rPr>
          <w:rFonts w:eastAsia="宋体"/>
          <w:color w:val="000000" w:themeColor="text1"/>
          <w:kern w:val="0"/>
          <w:szCs w:val="24"/>
        </w:rPr>
      </w:pPr>
      <w:r w:rsidRPr="00020FA9">
        <w:rPr>
          <w:rFonts w:eastAsia="宋体" w:hint="eastAsia"/>
          <w:bCs/>
          <w:color w:val="000000" w:themeColor="text1"/>
          <w:kern w:val="0"/>
          <w:szCs w:val="21"/>
        </w:rPr>
        <w:t xml:space="preserve">4 </w:t>
      </w:r>
      <w:r w:rsidR="008C05F8">
        <w:rPr>
          <w:rFonts w:eastAsia="宋体"/>
          <w:bCs/>
          <w:color w:val="000000" w:themeColor="text1"/>
          <w:kern w:val="0"/>
          <w:szCs w:val="21"/>
        </w:rPr>
        <w:t xml:space="preserve"> </w:t>
      </w:r>
      <w:r w:rsidRPr="00020FA9">
        <w:rPr>
          <w:rFonts w:eastAsia="宋体" w:hint="eastAsia"/>
          <w:bCs/>
          <w:color w:val="000000" w:themeColor="text1"/>
          <w:kern w:val="0"/>
          <w:szCs w:val="21"/>
        </w:rPr>
        <w:t>化学</w:t>
      </w:r>
      <w:r w:rsidRPr="00EA7DA1">
        <w:rPr>
          <w:rFonts w:eastAsia="宋体" w:hint="eastAsia"/>
          <w:color w:val="000000" w:themeColor="text1"/>
          <w:kern w:val="0"/>
          <w:szCs w:val="24"/>
        </w:rPr>
        <w:t>品系统</w:t>
      </w:r>
      <w:r w:rsidR="00B11921" w:rsidRPr="00EA7DA1">
        <w:rPr>
          <w:rFonts w:eastAsia="宋体" w:hint="eastAsia"/>
          <w:color w:val="000000" w:themeColor="text1"/>
          <w:kern w:val="0"/>
          <w:szCs w:val="24"/>
        </w:rPr>
        <w:t>施工前</w:t>
      </w:r>
      <w:r w:rsidRPr="00EA7DA1">
        <w:rPr>
          <w:rFonts w:eastAsia="宋体" w:hint="eastAsia"/>
          <w:color w:val="000000" w:themeColor="text1"/>
          <w:kern w:val="0"/>
          <w:szCs w:val="24"/>
        </w:rPr>
        <w:t>应</w:t>
      </w:r>
      <w:r w:rsidR="00B11921" w:rsidRPr="00EA7DA1">
        <w:rPr>
          <w:rFonts w:eastAsia="宋体" w:hint="eastAsia"/>
          <w:color w:val="000000" w:themeColor="text1"/>
          <w:kern w:val="0"/>
          <w:szCs w:val="24"/>
        </w:rPr>
        <w:t>提交</w:t>
      </w:r>
      <w:r w:rsidRPr="00EA7DA1">
        <w:rPr>
          <w:rFonts w:eastAsia="宋体" w:hint="eastAsia"/>
          <w:color w:val="000000" w:themeColor="text1"/>
          <w:kern w:val="0"/>
          <w:szCs w:val="24"/>
        </w:rPr>
        <w:t>专项</w:t>
      </w:r>
      <w:r w:rsidR="00B11921" w:rsidRPr="00EA7DA1">
        <w:rPr>
          <w:rFonts w:eastAsia="宋体" w:hint="eastAsia"/>
          <w:color w:val="000000" w:themeColor="text1"/>
          <w:kern w:val="0"/>
          <w:szCs w:val="24"/>
        </w:rPr>
        <w:t>施工方案</w:t>
      </w:r>
      <w:r w:rsidRPr="00EA7DA1">
        <w:rPr>
          <w:rFonts w:eastAsia="宋体" w:hint="eastAsia"/>
          <w:color w:val="000000" w:themeColor="text1"/>
          <w:kern w:val="0"/>
          <w:szCs w:val="24"/>
        </w:rPr>
        <w:t>。</w:t>
      </w:r>
    </w:p>
    <w:p w14:paraId="4BC3E650" w14:textId="310F5646" w:rsidR="00B11921" w:rsidRPr="008C05F8" w:rsidRDefault="00EE758E" w:rsidP="008C05F8">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w:t>
      </w:r>
      <w:r w:rsidR="00B11921" w:rsidRPr="008C05F8">
        <w:rPr>
          <w:rFonts w:ascii="Times New Roman" w:eastAsia="仿宋" w:hAnsi="Times New Roman" w:cs="Times New Roman" w:hint="eastAsia"/>
          <w:color w:val="000000" w:themeColor="text1"/>
          <w:kern w:val="0"/>
          <w:sz w:val="24"/>
          <w:szCs w:val="21"/>
        </w:rPr>
        <w:t>包括设备搬入通道、吊装方案、系统安装方案、测试计划等。</w:t>
      </w:r>
    </w:p>
    <w:p w14:paraId="35675A6A" w14:textId="66F46423" w:rsidR="00B11921" w:rsidRPr="00EA7DA1" w:rsidRDefault="00B11921"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4</w:t>
      </w:r>
      <w:r w:rsidRPr="00A27F19">
        <w:rPr>
          <w:rFonts w:ascii="Times New Roman" w:hAnsi="Times New Roman" w:cs="Times New Roman"/>
          <w:b/>
          <w:bCs/>
          <w:sz w:val="24"/>
          <w:szCs w:val="24"/>
        </w:rPr>
        <w:t>.1.3</w:t>
      </w:r>
      <w:r w:rsidR="005844C6">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化学品系统调试管理</w:t>
      </w:r>
      <w:r w:rsidR="00AE1B95" w:rsidRPr="00EA7DA1">
        <w:rPr>
          <w:rFonts w:ascii="Times New Roman" w:eastAsia="宋体" w:hAnsi="Times New Roman" w:cs="Times New Roman" w:hint="eastAsia"/>
          <w:color w:val="000000" w:themeColor="text1"/>
          <w:kern w:val="0"/>
          <w:sz w:val="24"/>
          <w:szCs w:val="24"/>
        </w:rPr>
        <w:t>应包含下列内容</w:t>
      </w:r>
      <w:r w:rsidRPr="00EA7DA1">
        <w:rPr>
          <w:rFonts w:ascii="Times New Roman" w:eastAsia="宋体" w:hAnsi="Times New Roman" w:cs="Times New Roman" w:hint="eastAsia"/>
          <w:color w:val="000000" w:themeColor="text1"/>
          <w:kern w:val="0"/>
          <w:sz w:val="24"/>
          <w:szCs w:val="24"/>
        </w:rPr>
        <w:t>：</w:t>
      </w:r>
    </w:p>
    <w:p w14:paraId="590455B2" w14:textId="7F32A5DB" w:rsidR="00B11921" w:rsidRPr="00020FA9" w:rsidRDefault="00B11921"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1</w:t>
      </w:r>
      <w:r w:rsidR="008C05F8">
        <w:rPr>
          <w:rFonts w:eastAsia="宋体"/>
          <w:bCs/>
          <w:color w:val="000000" w:themeColor="text1"/>
          <w:kern w:val="0"/>
          <w:szCs w:val="21"/>
        </w:rPr>
        <w:t xml:space="preserve"> </w:t>
      </w:r>
      <w:r w:rsidRPr="00020FA9">
        <w:rPr>
          <w:rFonts w:eastAsia="宋体" w:hint="eastAsia"/>
          <w:bCs/>
          <w:color w:val="000000" w:themeColor="text1"/>
          <w:kern w:val="0"/>
          <w:szCs w:val="21"/>
        </w:rPr>
        <w:t xml:space="preserve"> </w:t>
      </w:r>
      <w:r w:rsidR="00AE1B95" w:rsidRPr="00020FA9">
        <w:rPr>
          <w:rFonts w:eastAsia="宋体" w:hint="eastAsia"/>
          <w:bCs/>
          <w:color w:val="000000" w:themeColor="text1"/>
          <w:kern w:val="0"/>
          <w:szCs w:val="21"/>
        </w:rPr>
        <w:t>化学品系统</w:t>
      </w:r>
      <w:r w:rsidR="00AE1B95" w:rsidRPr="002B5BDD">
        <w:rPr>
          <w:rFonts w:eastAsia="宋体" w:hint="eastAsia"/>
          <w:color w:val="000000" w:themeColor="text1"/>
          <w:kern w:val="0"/>
          <w:szCs w:val="24"/>
        </w:rPr>
        <w:t>调试</w:t>
      </w:r>
      <w:r w:rsidRPr="00020FA9">
        <w:rPr>
          <w:rFonts w:eastAsia="宋体" w:hint="eastAsia"/>
          <w:bCs/>
          <w:color w:val="000000" w:themeColor="text1"/>
          <w:kern w:val="0"/>
          <w:szCs w:val="21"/>
        </w:rPr>
        <w:t>应设立专业工程师负责。</w:t>
      </w:r>
    </w:p>
    <w:p w14:paraId="41F14F27" w14:textId="3D36ED19" w:rsidR="00AE1B95" w:rsidRPr="00020FA9" w:rsidRDefault="00B11921"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2</w:t>
      </w:r>
      <w:r w:rsidR="008C05F8">
        <w:rPr>
          <w:rFonts w:eastAsia="宋体"/>
          <w:bCs/>
          <w:color w:val="000000" w:themeColor="text1"/>
          <w:kern w:val="0"/>
          <w:szCs w:val="21"/>
        </w:rPr>
        <w:t xml:space="preserve">  </w:t>
      </w:r>
      <w:r w:rsidRPr="00020FA9">
        <w:rPr>
          <w:rFonts w:eastAsia="宋体" w:hint="eastAsia"/>
          <w:bCs/>
          <w:color w:val="000000" w:themeColor="text1"/>
          <w:kern w:val="0"/>
          <w:szCs w:val="21"/>
        </w:rPr>
        <w:t>化学品系统的</w:t>
      </w:r>
      <w:r w:rsidR="00AE1B95" w:rsidRPr="002B5BDD">
        <w:rPr>
          <w:rFonts w:eastAsia="宋体" w:hint="eastAsia"/>
          <w:color w:val="000000" w:themeColor="text1"/>
          <w:kern w:val="0"/>
          <w:szCs w:val="24"/>
        </w:rPr>
        <w:t>调试</w:t>
      </w:r>
      <w:r w:rsidR="00AE1B95" w:rsidRPr="00020FA9">
        <w:rPr>
          <w:rFonts w:eastAsia="宋体" w:hint="eastAsia"/>
          <w:bCs/>
          <w:color w:val="000000" w:themeColor="text1"/>
          <w:kern w:val="0"/>
          <w:szCs w:val="21"/>
        </w:rPr>
        <w:t>前应检查系统安全设施功能。</w:t>
      </w:r>
    </w:p>
    <w:p w14:paraId="1658688E" w14:textId="094976C5" w:rsidR="00B11921" w:rsidRPr="008C05F8" w:rsidRDefault="00AE1B95" w:rsidP="008C05F8">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【条文说明】系统调试器前，应更具其</w:t>
      </w:r>
      <w:r w:rsidRPr="008C05F8">
        <w:rPr>
          <w:rFonts w:ascii="Times New Roman" w:eastAsia="仿宋" w:hAnsi="Times New Roman" w:cs="Times New Roman" w:hint="eastAsia"/>
          <w:color w:val="000000" w:themeColor="text1"/>
          <w:kern w:val="0"/>
          <w:sz w:val="24"/>
          <w:szCs w:val="21"/>
        </w:rPr>
        <w:t>M</w:t>
      </w:r>
      <w:r w:rsidRPr="008C05F8">
        <w:rPr>
          <w:rFonts w:ascii="Times New Roman" w:eastAsia="仿宋" w:hAnsi="Times New Roman" w:cs="Times New Roman"/>
          <w:color w:val="000000" w:themeColor="text1"/>
          <w:kern w:val="0"/>
          <w:sz w:val="24"/>
          <w:szCs w:val="21"/>
        </w:rPr>
        <w:t>SDS</w:t>
      </w:r>
      <w:r w:rsidRPr="008C05F8">
        <w:rPr>
          <w:rFonts w:ascii="Times New Roman" w:eastAsia="仿宋" w:hAnsi="Times New Roman" w:cs="Times New Roman" w:hint="eastAsia"/>
          <w:color w:val="000000" w:themeColor="text1"/>
          <w:kern w:val="0"/>
          <w:sz w:val="24"/>
          <w:szCs w:val="21"/>
        </w:rPr>
        <w:t>检查化学品的安全设施及应急救援物资准备情况，</w:t>
      </w:r>
      <w:r w:rsidR="00B11921" w:rsidRPr="008C05F8">
        <w:rPr>
          <w:rFonts w:ascii="Times New Roman" w:eastAsia="仿宋" w:hAnsi="Times New Roman" w:cs="Times New Roman" w:hint="eastAsia"/>
          <w:color w:val="000000" w:themeColor="text1"/>
          <w:kern w:val="0"/>
          <w:sz w:val="24"/>
          <w:szCs w:val="21"/>
        </w:rPr>
        <w:t>确保</w:t>
      </w:r>
      <w:r w:rsidRPr="008C05F8">
        <w:rPr>
          <w:rFonts w:ascii="Times New Roman" w:eastAsia="仿宋" w:hAnsi="Times New Roman" w:cs="Times New Roman" w:hint="eastAsia"/>
          <w:color w:val="000000" w:themeColor="text1"/>
          <w:kern w:val="0"/>
          <w:sz w:val="24"/>
          <w:szCs w:val="21"/>
        </w:rPr>
        <w:t>系统有</w:t>
      </w:r>
      <w:r w:rsidR="00B11921" w:rsidRPr="008C05F8">
        <w:rPr>
          <w:rFonts w:ascii="Times New Roman" w:eastAsia="仿宋" w:hAnsi="Times New Roman" w:cs="Times New Roman" w:hint="eastAsia"/>
          <w:color w:val="000000" w:themeColor="text1"/>
          <w:kern w:val="0"/>
          <w:sz w:val="24"/>
          <w:szCs w:val="21"/>
        </w:rPr>
        <w:t>达标的动力辅助系统及</w:t>
      </w:r>
      <w:r w:rsidRPr="008C05F8">
        <w:rPr>
          <w:rFonts w:ascii="Times New Roman" w:eastAsia="仿宋" w:hAnsi="Times New Roman" w:cs="Times New Roman" w:hint="eastAsia"/>
          <w:color w:val="000000" w:themeColor="text1"/>
          <w:kern w:val="0"/>
          <w:sz w:val="24"/>
          <w:szCs w:val="21"/>
        </w:rPr>
        <w:t>安全</w:t>
      </w:r>
      <w:r w:rsidR="00B11921" w:rsidRPr="008C05F8">
        <w:rPr>
          <w:rFonts w:ascii="Times New Roman" w:eastAsia="仿宋" w:hAnsi="Times New Roman" w:cs="Times New Roman" w:hint="eastAsia"/>
          <w:color w:val="000000" w:themeColor="text1"/>
          <w:kern w:val="0"/>
          <w:sz w:val="24"/>
          <w:szCs w:val="21"/>
        </w:rPr>
        <w:t>环境。</w:t>
      </w:r>
    </w:p>
    <w:p w14:paraId="58AFCFB9" w14:textId="6D7EC53C" w:rsidR="00B11921" w:rsidRPr="00EA7DA1" w:rsidRDefault="00B11921"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3</w:t>
      </w:r>
      <w:r w:rsidR="008C05F8">
        <w:rPr>
          <w:rFonts w:eastAsia="宋体"/>
          <w:bCs/>
          <w:color w:val="000000" w:themeColor="text1"/>
          <w:kern w:val="0"/>
          <w:szCs w:val="21"/>
        </w:rPr>
        <w:t xml:space="preserve">  </w:t>
      </w:r>
      <w:r w:rsidR="00AE1B95" w:rsidRPr="00020FA9">
        <w:rPr>
          <w:rFonts w:eastAsia="宋体" w:hint="eastAsia"/>
          <w:bCs/>
          <w:color w:val="000000" w:themeColor="text1"/>
          <w:kern w:val="0"/>
          <w:szCs w:val="21"/>
        </w:rPr>
        <w:t>化</w:t>
      </w:r>
      <w:r w:rsidR="00AE1B95" w:rsidRPr="00EA7DA1">
        <w:rPr>
          <w:rFonts w:eastAsia="宋体" w:hint="eastAsia"/>
          <w:color w:val="000000" w:themeColor="text1"/>
          <w:kern w:val="0"/>
          <w:szCs w:val="24"/>
        </w:rPr>
        <w:t>学品工程师</w:t>
      </w:r>
      <w:r w:rsidRPr="00EA7DA1">
        <w:rPr>
          <w:rFonts w:eastAsia="宋体" w:hint="eastAsia"/>
          <w:color w:val="000000" w:themeColor="text1"/>
          <w:kern w:val="0"/>
          <w:szCs w:val="24"/>
        </w:rPr>
        <w:t>应对化学品系统清洗的实施计划进行管控。</w:t>
      </w:r>
    </w:p>
    <w:p w14:paraId="6BC0D8A0" w14:textId="6AF72F43" w:rsidR="00B11921" w:rsidRPr="00EA7DA1" w:rsidRDefault="00B11921"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4</w:t>
      </w:r>
      <w:r w:rsidRPr="00A27F19">
        <w:rPr>
          <w:rFonts w:ascii="Times New Roman" w:hAnsi="Times New Roman" w:cs="Times New Roman"/>
          <w:b/>
          <w:bCs/>
          <w:sz w:val="24"/>
          <w:szCs w:val="24"/>
        </w:rPr>
        <w:t>.1.4</w:t>
      </w:r>
      <w:r w:rsidR="005844C6">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化学品系统供应管理</w:t>
      </w:r>
      <w:r w:rsidR="00F747EE" w:rsidRPr="00EA7DA1">
        <w:rPr>
          <w:rFonts w:ascii="Times New Roman" w:eastAsia="宋体" w:hAnsi="Times New Roman" w:cs="Times New Roman" w:hint="eastAsia"/>
          <w:color w:val="000000" w:themeColor="text1"/>
          <w:kern w:val="0"/>
          <w:sz w:val="24"/>
          <w:szCs w:val="24"/>
        </w:rPr>
        <w:t>应包含下列内容：</w:t>
      </w:r>
    </w:p>
    <w:p w14:paraId="60436BF5" w14:textId="2ACE9E72" w:rsidR="00B11921" w:rsidRPr="00020FA9" w:rsidRDefault="00B11921"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1</w:t>
      </w:r>
      <w:r w:rsidR="008C05F8">
        <w:rPr>
          <w:rFonts w:eastAsia="宋体"/>
          <w:bCs/>
          <w:color w:val="000000" w:themeColor="text1"/>
          <w:kern w:val="0"/>
          <w:szCs w:val="21"/>
        </w:rPr>
        <w:t xml:space="preserve">  </w:t>
      </w:r>
      <w:r w:rsidR="00F747EE" w:rsidRPr="00020FA9">
        <w:rPr>
          <w:rFonts w:eastAsia="宋体" w:hint="eastAsia"/>
          <w:bCs/>
          <w:color w:val="000000" w:themeColor="text1"/>
          <w:kern w:val="0"/>
          <w:szCs w:val="21"/>
        </w:rPr>
        <w:t>化学品系统</w:t>
      </w:r>
      <w:r w:rsidRPr="00020FA9">
        <w:rPr>
          <w:rFonts w:eastAsia="宋体" w:hint="eastAsia"/>
          <w:bCs/>
          <w:color w:val="000000" w:themeColor="text1"/>
          <w:kern w:val="0"/>
          <w:szCs w:val="21"/>
        </w:rPr>
        <w:t>应指派专职</w:t>
      </w:r>
      <w:r w:rsidR="00F747EE" w:rsidRPr="00020FA9">
        <w:rPr>
          <w:rFonts w:eastAsia="宋体" w:hint="eastAsia"/>
          <w:bCs/>
          <w:color w:val="000000" w:themeColor="text1"/>
          <w:kern w:val="0"/>
          <w:szCs w:val="21"/>
        </w:rPr>
        <w:t>供应</w:t>
      </w:r>
      <w:r w:rsidRPr="00020FA9">
        <w:rPr>
          <w:rFonts w:eastAsia="宋体" w:hint="eastAsia"/>
          <w:bCs/>
          <w:color w:val="000000" w:themeColor="text1"/>
          <w:kern w:val="0"/>
          <w:szCs w:val="21"/>
        </w:rPr>
        <w:t>工程师负责。</w:t>
      </w:r>
    </w:p>
    <w:p w14:paraId="3EF66839" w14:textId="361C7A50" w:rsidR="00F747EE" w:rsidRPr="00EA7DA1" w:rsidRDefault="00B11921"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2</w:t>
      </w:r>
      <w:r w:rsidR="008C05F8">
        <w:rPr>
          <w:rFonts w:eastAsia="宋体"/>
          <w:bCs/>
          <w:color w:val="000000" w:themeColor="text1"/>
          <w:kern w:val="0"/>
          <w:szCs w:val="21"/>
        </w:rPr>
        <w:t xml:space="preserve">  </w:t>
      </w:r>
      <w:r w:rsidR="00F747EE" w:rsidRPr="00020FA9">
        <w:rPr>
          <w:rFonts w:eastAsia="宋体" w:hint="eastAsia"/>
          <w:bCs/>
          <w:color w:val="000000" w:themeColor="text1"/>
          <w:kern w:val="0"/>
          <w:szCs w:val="21"/>
        </w:rPr>
        <w:t>化</w:t>
      </w:r>
      <w:r w:rsidR="00F747EE" w:rsidRPr="00EA7DA1">
        <w:rPr>
          <w:rFonts w:eastAsia="宋体" w:hint="eastAsia"/>
          <w:color w:val="000000" w:themeColor="text1"/>
          <w:kern w:val="0"/>
          <w:szCs w:val="24"/>
        </w:rPr>
        <w:t>学品系统供应前</w:t>
      </w:r>
      <w:r w:rsidRPr="00EA7DA1">
        <w:rPr>
          <w:rFonts w:eastAsia="宋体" w:hint="eastAsia"/>
          <w:color w:val="000000" w:themeColor="text1"/>
          <w:kern w:val="0"/>
          <w:szCs w:val="24"/>
        </w:rPr>
        <w:t>建立应急预案。</w:t>
      </w:r>
    </w:p>
    <w:p w14:paraId="15917D55" w14:textId="00B3483B" w:rsidR="00B11921" w:rsidRPr="008C05F8" w:rsidRDefault="00F747EE" w:rsidP="00EA7DA1">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【条文说明】化学品系统的初次投用前应配置</w:t>
      </w:r>
      <w:r w:rsidR="00B11921" w:rsidRPr="008C05F8">
        <w:rPr>
          <w:rFonts w:ascii="Times New Roman" w:eastAsia="仿宋" w:hAnsi="Times New Roman" w:cs="Times New Roman" w:hint="eastAsia"/>
          <w:color w:val="000000" w:themeColor="text1"/>
          <w:kern w:val="0"/>
          <w:sz w:val="24"/>
          <w:szCs w:val="21"/>
        </w:rPr>
        <w:t>人力和应急抢险器材配备，检查系统操作人员配备、机具的配备应急防护器材是否按计划施行。</w:t>
      </w:r>
    </w:p>
    <w:p w14:paraId="0981EBDE" w14:textId="6F98F52D" w:rsidR="00B11921" w:rsidRPr="00020FA9" w:rsidRDefault="00B11921"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3</w:t>
      </w:r>
      <w:r w:rsidR="008C05F8">
        <w:rPr>
          <w:rFonts w:eastAsia="宋体"/>
          <w:bCs/>
          <w:color w:val="000000" w:themeColor="text1"/>
          <w:kern w:val="0"/>
          <w:szCs w:val="21"/>
        </w:rPr>
        <w:t xml:space="preserve">  </w:t>
      </w:r>
      <w:r w:rsidRPr="00020FA9">
        <w:rPr>
          <w:rFonts w:eastAsia="宋体" w:hint="eastAsia"/>
          <w:bCs/>
          <w:color w:val="000000" w:themeColor="text1"/>
          <w:kern w:val="0"/>
          <w:szCs w:val="21"/>
        </w:rPr>
        <w:t>已经投入使用的爆炸危险区域</w:t>
      </w:r>
      <w:r w:rsidR="00F747EE" w:rsidRPr="00020FA9">
        <w:rPr>
          <w:rFonts w:eastAsia="宋体" w:hint="eastAsia"/>
          <w:bCs/>
          <w:color w:val="000000" w:themeColor="text1"/>
          <w:kern w:val="0"/>
          <w:szCs w:val="21"/>
        </w:rPr>
        <w:t>应进行</w:t>
      </w:r>
      <w:r w:rsidRPr="00020FA9">
        <w:rPr>
          <w:rFonts w:eastAsia="宋体" w:hint="eastAsia"/>
          <w:bCs/>
          <w:color w:val="000000" w:themeColor="text1"/>
          <w:kern w:val="0"/>
          <w:szCs w:val="21"/>
        </w:rPr>
        <w:t>作业管控。</w:t>
      </w:r>
    </w:p>
    <w:p w14:paraId="644B0321" w14:textId="69219CFD" w:rsidR="00F747EE" w:rsidRPr="00EA7DA1" w:rsidRDefault="00B11921"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4</w:t>
      </w:r>
      <w:r w:rsidR="008C05F8">
        <w:rPr>
          <w:rFonts w:eastAsia="宋体"/>
          <w:bCs/>
          <w:color w:val="000000" w:themeColor="text1"/>
          <w:kern w:val="0"/>
          <w:szCs w:val="21"/>
        </w:rPr>
        <w:t xml:space="preserve">  </w:t>
      </w:r>
      <w:r w:rsidR="00F747EE" w:rsidRPr="00020FA9">
        <w:rPr>
          <w:rFonts w:eastAsia="宋体" w:hint="eastAsia"/>
          <w:bCs/>
          <w:color w:val="000000" w:themeColor="text1"/>
          <w:kern w:val="0"/>
          <w:szCs w:val="21"/>
        </w:rPr>
        <w:t>化</w:t>
      </w:r>
      <w:r w:rsidR="00F747EE" w:rsidRPr="00EA7DA1">
        <w:rPr>
          <w:rFonts w:eastAsia="宋体" w:hint="eastAsia"/>
          <w:color w:val="000000" w:themeColor="text1"/>
          <w:kern w:val="0"/>
          <w:szCs w:val="24"/>
        </w:rPr>
        <w:t>学品系统供应时应保证</w:t>
      </w:r>
      <w:r w:rsidRPr="00EA7DA1">
        <w:rPr>
          <w:rFonts w:eastAsia="宋体" w:hint="eastAsia"/>
          <w:color w:val="000000" w:themeColor="text1"/>
          <w:kern w:val="0"/>
          <w:szCs w:val="24"/>
        </w:rPr>
        <w:t>动力系统运行稳定管理。</w:t>
      </w:r>
    </w:p>
    <w:p w14:paraId="584249C9" w14:textId="1AF6A5BC" w:rsidR="00B11921" w:rsidRPr="008C05F8" w:rsidRDefault="00F747EE" w:rsidP="00EA7DA1">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lastRenderedPageBreak/>
        <w:t>【条文说明】</w:t>
      </w:r>
      <w:r w:rsidR="00B11921" w:rsidRPr="008C05F8">
        <w:rPr>
          <w:rFonts w:ascii="Times New Roman" w:eastAsia="仿宋" w:hAnsi="Times New Roman" w:cs="Times New Roman" w:hint="eastAsia"/>
          <w:color w:val="000000" w:themeColor="text1"/>
          <w:kern w:val="0"/>
          <w:sz w:val="24"/>
          <w:szCs w:val="21"/>
        </w:rPr>
        <w:t>电力、排风、</w:t>
      </w:r>
      <w:r w:rsidR="00B11921" w:rsidRPr="008C05F8">
        <w:rPr>
          <w:rFonts w:ascii="Times New Roman" w:eastAsia="仿宋" w:hAnsi="Times New Roman" w:cs="Times New Roman" w:hint="eastAsia"/>
          <w:color w:val="000000" w:themeColor="text1"/>
          <w:kern w:val="0"/>
          <w:sz w:val="24"/>
          <w:szCs w:val="21"/>
        </w:rPr>
        <w:t>C</w:t>
      </w:r>
      <w:r w:rsidR="00B11921" w:rsidRPr="008C05F8">
        <w:rPr>
          <w:rFonts w:ascii="Times New Roman" w:eastAsia="仿宋" w:hAnsi="Times New Roman" w:cs="Times New Roman"/>
          <w:color w:val="000000" w:themeColor="text1"/>
          <w:kern w:val="0"/>
          <w:sz w:val="24"/>
          <w:szCs w:val="21"/>
        </w:rPr>
        <w:t>DA</w:t>
      </w:r>
      <w:r w:rsidR="00B11921" w:rsidRPr="008C05F8">
        <w:rPr>
          <w:rFonts w:ascii="Times New Roman" w:eastAsia="仿宋" w:hAnsi="Times New Roman" w:cs="Times New Roman" w:hint="eastAsia"/>
          <w:color w:val="000000" w:themeColor="text1"/>
          <w:kern w:val="0"/>
          <w:sz w:val="24"/>
          <w:szCs w:val="21"/>
        </w:rPr>
        <w:t>、</w:t>
      </w:r>
      <w:r w:rsidR="00B11921" w:rsidRPr="008C05F8">
        <w:rPr>
          <w:rFonts w:ascii="Times New Roman" w:eastAsia="仿宋" w:hAnsi="Times New Roman" w:cs="Times New Roman" w:hint="eastAsia"/>
          <w:color w:val="000000" w:themeColor="text1"/>
          <w:kern w:val="0"/>
          <w:sz w:val="24"/>
          <w:szCs w:val="21"/>
        </w:rPr>
        <w:t>N</w:t>
      </w:r>
      <w:r w:rsidR="00B11921" w:rsidRPr="008C05F8">
        <w:rPr>
          <w:rFonts w:ascii="Times New Roman" w:eastAsia="仿宋" w:hAnsi="Times New Roman" w:cs="Times New Roman"/>
          <w:color w:val="000000" w:themeColor="text1"/>
          <w:kern w:val="0"/>
          <w:sz w:val="24"/>
          <w:szCs w:val="21"/>
        </w:rPr>
        <w:t>2</w:t>
      </w:r>
      <w:r w:rsidR="00B11921" w:rsidRPr="008C05F8">
        <w:rPr>
          <w:rFonts w:ascii="Times New Roman" w:eastAsia="仿宋" w:hAnsi="Times New Roman" w:cs="Times New Roman" w:hint="eastAsia"/>
          <w:color w:val="000000" w:themeColor="text1"/>
          <w:kern w:val="0"/>
          <w:sz w:val="24"/>
          <w:szCs w:val="21"/>
        </w:rPr>
        <w:t>、废液收集、消防等系统都能正常运行，系统运行可能会对环境、人员、经济及其他设施造成风险时，经过风险评估不能使用的，应暂停化学品系统的投用。</w:t>
      </w:r>
    </w:p>
    <w:p w14:paraId="02158F52" w14:textId="2F55212A" w:rsidR="00B11921" w:rsidRPr="00020FA9" w:rsidRDefault="00B11921"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5</w:t>
      </w:r>
      <w:r w:rsidR="008C05F8">
        <w:rPr>
          <w:rFonts w:eastAsia="宋体"/>
          <w:bCs/>
          <w:color w:val="000000" w:themeColor="text1"/>
          <w:kern w:val="0"/>
          <w:szCs w:val="21"/>
        </w:rPr>
        <w:t xml:space="preserve">  </w:t>
      </w:r>
      <w:r w:rsidR="00F747EE" w:rsidRPr="00020FA9">
        <w:rPr>
          <w:rFonts w:eastAsia="宋体" w:hint="eastAsia"/>
          <w:bCs/>
          <w:color w:val="000000" w:themeColor="text1"/>
          <w:kern w:val="0"/>
          <w:szCs w:val="21"/>
        </w:rPr>
        <w:t>化学品系统</w:t>
      </w:r>
      <w:r w:rsidRPr="00020FA9">
        <w:rPr>
          <w:rFonts w:eastAsia="宋体" w:hint="eastAsia"/>
          <w:bCs/>
          <w:color w:val="000000" w:themeColor="text1"/>
          <w:kern w:val="0"/>
          <w:szCs w:val="21"/>
        </w:rPr>
        <w:t>调试期间的危废分类收集和外运处理管控。</w:t>
      </w:r>
    </w:p>
    <w:p w14:paraId="1027F477" w14:textId="020D66A8" w:rsidR="00B11921" w:rsidRPr="00EA7DA1" w:rsidRDefault="00B11921"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6</w:t>
      </w:r>
      <w:r w:rsidR="008C05F8">
        <w:rPr>
          <w:rFonts w:eastAsia="宋体"/>
          <w:bCs/>
          <w:color w:val="000000" w:themeColor="text1"/>
          <w:kern w:val="0"/>
          <w:szCs w:val="21"/>
        </w:rPr>
        <w:t xml:space="preserve">  </w:t>
      </w:r>
      <w:r w:rsidR="00F747EE" w:rsidRPr="00020FA9">
        <w:rPr>
          <w:rFonts w:eastAsia="宋体" w:hint="eastAsia"/>
          <w:bCs/>
          <w:color w:val="000000" w:themeColor="text1"/>
          <w:kern w:val="0"/>
          <w:szCs w:val="21"/>
        </w:rPr>
        <w:t>化</w:t>
      </w:r>
      <w:r w:rsidR="00F747EE" w:rsidRPr="00EA7DA1">
        <w:rPr>
          <w:rFonts w:eastAsia="宋体" w:hint="eastAsia"/>
          <w:color w:val="000000" w:themeColor="text1"/>
          <w:kern w:val="0"/>
          <w:szCs w:val="24"/>
        </w:rPr>
        <w:t>学品</w:t>
      </w:r>
      <w:r w:rsidRPr="00EA7DA1">
        <w:rPr>
          <w:rFonts w:eastAsia="宋体" w:hint="eastAsia"/>
          <w:color w:val="000000" w:themeColor="text1"/>
          <w:kern w:val="0"/>
          <w:szCs w:val="24"/>
        </w:rPr>
        <w:t>站房及</w:t>
      </w:r>
      <w:r w:rsidR="00F747EE" w:rsidRPr="00EA7DA1">
        <w:rPr>
          <w:rFonts w:eastAsia="宋体" w:hint="eastAsia"/>
          <w:color w:val="000000" w:themeColor="text1"/>
          <w:kern w:val="0"/>
          <w:szCs w:val="24"/>
        </w:rPr>
        <w:t>相关区域应粘贴</w:t>
      </w:r>
      <w:r w:rsidRPr="00EA7DA1">
        <w:rPr>
          <w:rFonts w:eastAsia="宋体" w:hint="eastAsia"/>
          <w:color w:val="000000" w:themeColor="text1"/>
          <w:kern w:val="0"/>
          <w:szCs w:val="24"/>
        </w:rPr>
        <w:t>危害告知牌。</w:t>
      </w:r>
    </w:p>
    <w:p w14:paraId="37B5A725" w14:textId="6FBBAF8F" w:rsidR="00B11921" w:rsidRPr="00EA7DA1" w:rsidRDefault="00B11921"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4</w:t>
      </w:r>
      <w:r w:rsidRPr="00A27F19">
        <w:rPr>
          <w:rFonts w:ascii="Times New Roman" w:hAnsi="Times New Roman" w:cs="Times New Roman"/>
          <w:b/>
          <w:bCs/>
          <w:sz w:val="24"/>
          <w:szCs w:val="24"/>
        </w:rPr>
        <w:t>.1.5</w:t>
      </w:r>
      <w:r w:rsidR="005844C6">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化学品系统安全管理</w:t>
      </w:r>
      <w:r w:rsidR="00F747EE" w:rsidRPr="00EA7DA1">
        <w:rPr>
          <w:rFonts w:ascii="Times New Roman" w:eastAsia="宋体" w:hAnsi="Times New Roman" w:cs="Times New Roman" w:hint="eastAsia"/>
          <w:color w:val="000000" w:themeColor="text1"/>
          <w:kern w:val="0"/>
          <w:sz w:val="24"/>
          <w:szCs w:val="24"/>
        </w:rPr>
        <w:t>应包含下列内容</w:t>
      </w:r>
      <w:r w:rsidRPr="00EA7DA1">
        <w:rPr>
          <w:rFonts w:ascii="Times New Roman" w:eastAsia="宋体" w:hAnsi="Times New Roman" w:cs="Times New Roman" w:hint="eastAsia"/>
          <w:color w:val="000000" w:themeColor="text1"/>
          <w:kern w:val="0"/>
          <w:sz w:val="24"/>
          <w:szCs w:val="24"/>
        </w:rPr>
        <w:t>：</w:t>
      </w:r>
    </w:p>
    <w:p w14:paraId="0F47B271" w14:textId="181FBB93" w:rsidR="00F747EE" w:rsidRPr="00020FA9" w:rsidRDefault="00B11921"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1</w:t>
      </w:r>
      <w:r w:rsidR="008C05F8">
        <w:rPr>
          <w:rFonts w:eastAsia="宋体"/>
          <w:bCs/>
          <w:color w:val="000000" w:themeColor="text1"/>
          <w:kern w:val="0"/>
          <w:szCs w:val="21"/>
        </w:rPr>
        <w:t xml:space="preserve">  </w:t>
      </w:r>
      <w:r w:rsidRPr="00020FA9">
        <w:rPr>
          <w:rFonts w:eastAsia="宋体" w:hint="eastAsia"/>
          <w:bCs/>
          <w:color w:val="000000" w:themeColor="text1"/>
          <w:kern w:val="0"/>
          <w:szCs w:val="21"/>
        </w:rPr>
        <w:t>进入化学品</w:t>
      </w:r>
      <w:r w:rsidRPr="002B5BDD">
        <w:rPr>
          <w:rFonts w:eastAsia="宋体" w:hint="eastAsia"/>
          <w:color w:val="000000" w:themeColor="text1"/>
          <w:kern w:val="0"/>
          <w:szCs w:val="24"/>
        </w:rPr>
        <w:t>系统</w:t>
      </w:r>
      <w:r w:rsidRPr="00020FA9">
        <w:rPr>
          <w:rFonts w:eastAsia="宋体" w:hint="eastAsia"/>
          <w:bCs/>
          <w:color w:val="000000" w:themeColor="text1"/>
          <w:kern w:val="0"/>
          <w:szCs w:val="21"/>
        </w:rPr>
        <w:t>管控区域应遵守化学品系统主管单位的管理规章制度。</w:t>
      </w:r>
    </w:p>
    <w:p w14:paraId="1EBAEB50" w14:textId="2500B1D2" w:rsidR="00B11921" w:rsidRPr="00020FA9" w:rsidRDefault="00F747EE" w:rsidP="008C05F8">
      <w:pPr>
        <w:widowControl/>
        <w:spacing w:line="360" w:lineRule="auto"/>
        <w:ind w:firstLineChars="200" w:firstLine="480"/>
        <w:rPr>
          <w:rFonts w:ascii="Times New Roman" w:eastAsia="宋体" w:hAnsi="Times New Roman" w:cs="Times New Roman"/>
          <w:bCs/>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w:t>
      </w:r>
      <w:r w:rsidR="00B11921" w:rsidRPr="008C05F8">
        <w:rPr>
          <w:rFonts w:ascii="Times New Roman" w:eastAsia="仿宋" w:hAnsi="Times New Roman" w:cs="Times New Roman" w:hint="eastAsia"/>
          <w:color w:val="000000" w:themeColor="text1"/>
          <w:kern w:val="0"/>
          <w:sz w:val="24"/>
          <w:szCs w:val="21"/>
        </w:rPr>
        <w:t>进入施工前应完成施工作业人员安全教育培训，施工单位应有专人看护作业人员，</w:t>
      </w:r>
      <w:r w:rsidRPr="008C05F8">
        <w:rPr>
          <w:rFonts w:ascii="Times New Roman" w:eastAsia="仿宋" w:hAnsi="Times New Roman" w:cs="Times New Roman" w:hint="eastAsia"/>
          <w:color w:val="000000" w:themeColor="text1"/>
          <w:kern w:val="0"/>
          <w:sz w:val="24"/>
          <w:szCs w:val="21"/>
        </w:rPr>
        <w:t>人员应遵守管理制度。</w:t>
      </w:r>
      <w:r w:rsidR="00B11921" w:rsidRPr="00020FA9">
        <w:rPr>
          <w:rFonts w:ascii="Times New Roman" w:eastAsia="宋体" w:hAnsi="Times New Roman" w:cs="Times New Roman"/>
          <w:bCs/>
          <w:color w:val="000000" w:themeColor="text1"/>
          <w:kern w:val="0"/>
          <w:sz w:val="24"/>
          <w:szCs w:val="21"/>
        </w:rPr>
        <w:t xml:space="preserve"> </w:t>
      </w:r>
    </w:p>
    <w:p w14:paraId="03E224F9" w14:textId="3C44F86F" w:rsidR="00B11921" w:rsidRPr="00020FA9" w:rsidRDefault="00B11921"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2</w:t>
      </w:r>
      <w:r w:rsidR="008C05F8">
        <w:rPr>
          <w:rFonts w:eastAsia="宋体"/>
          <w:bCs/>
          <w:color w:val="000000" w:themeColor="text1"/>
          <w:kern w:val="0"/>
          <w:szCs w:val="21"/>
        </w:rPr>
        <w:t xml:space="preserve">  </w:t>
      </w:r>
      <w:r w:rsidRPr="00020FA9">
        <w:rPr>
          <w:rFonts w:eastAsia="宋体" w:hint="eastAsia"/>
          <w:bCs/>
          <w:color w:val="000000" w:themeColor="text1"/>
          <w:kern w:val="0"/>
          <w:szCs w:val="21"/>
        </w:rPr>
        <w:t>化学品系统设备、管道应</w:t>
      </w:r>
      <w:r w:rsidR="00F747EE" w:rsidRPr="00020FA9">
        <w:rPr>
          <w:rFonts w:eastAsia="宋体" w:hint="eastAsia"/>
          <w:bCs/>
          <w:color w:val="000000" w:themeColor="text1"/>
          <w:kern w:val="0"/>
          <w:szCs w:val="21"/>
        </w:rPr>
        <w:t>有明确标识</w:t>
      </w:r>
      <w:r w:rsidRPr="00020FA9">
        <w:rPr>
          <w:rFonts w:eastAsia="宋体" w:hint="eastAsia"/>
          <w:bCs/>
          <w:color w:val="000000" w:themeColor="text1"/>
          <w:kern w:val="0"/>
          <w:szCs w:val="21"/>
        </w:rPr>
        <w:t>。</w:t>
      </w:r>
    </w:p>
    <w:p w14:paraId="1641548B" w14:textId="47FB7C09" w:rsidR="00F747EE" w:rsidRPr="00020FA9" w:rsidRDefault="00B11921"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3</w:t>
      </w:r>
      <w:r w:rsidR="008C05F8">
        <w:rPr>
          <w:rFonts w:eastAsia="宋体"/>
          <w:bCs/>
          <w:color w:val="000000" w:themeColor="text1"/>
          <w:kern w:val="0"/>
          <w:szCs w:val="21"/>
        </w:rPr>
        <w:t xml:space="preserve">  </w:t>
      </w:r>
      <w:r w:rsidRPr="00020FA9">
        <w:rPr>
          <w:rFonts w:eastAsia="宋体" w:hint="eastAsia"/>
          <w:bCs/>
          <w:color w:val="000000" w:themeColor="text1"/>
          <w:kern w:val="0"/>
          <w:szCs w:val="21"/>
        </w:rPr>
        <w:t>化学品站房内应配置废弃物分类收集箱。</w:t>
      </w:r>
    </w:p>
    <w:p w14:paraId="15B10DD2" w14:textId="55CC7262" w:rsidR="00B11921" w:rsidRPr="008C05F8" w:rsidRDefault="00F747EE" w:rsidP="008C05F8">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w:t>
      </w:r>
      <w:r w:rsidR="00B11921" w:rsidRPr="008C05F8">
        <w:rPr>
          <w:rFonts w:ascii="Times New Roman" w:eastAsia="仿宋" w:hAnsi="Times New Roman" w:cs="Times New Roman" w:hint="eastAsia"/>
          <w:color w:val="000000" w:themeColor="text1"/>
          <w:kern w:val="0"/>
          <w:sz w:val="24"/>
          <w:szCs w:val="21"/>
        </w:rPr>
        <w:t>清洗、测试、生产工作中产生的危废物按酸性、碱性、氧化性、有机溶剂、含氟等按特性要求应分开放置收集袋或容器内，特别是粘有硝酸的废弃物要稀释后独立收集。</w:t>
      </w:r>
    </w:p>
    <w:p w14:paraId="11204E0B" w14:textId="72B6E6D2" w:rsidR="00606E0E" w:rsidRPr="00EA7DA1" w:rsidRDefault="00B11921"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4</w:t>
      </w:r>
      <w:r w:rsidR="008C05F8">
        <w:rPr>
          <w:rFonts w:eastAsia="宋体"/>
          <w:bCs/>
          <w:color w:val="000000" w:themeColor="text1"/>
          <w:kern w:val="0"/>
          <w:szCs w:val="21"/>
        </w:rPr>
        <w:t xml:space="preserve">  </w:t>
      </w:r>
      <w:r w:rsidRPr="00020FA9">
        <w:rPr>
          <w:rFonts w:eastAsia="宋体" w:hint="eastAsia"/>
          <w:bCs/>
          <w:color w:val="000000" w:themeColor="text1"/>
          <w:kern w:val="0"/>
          <w:szCs w:val="21"/>
        </w:rPr>
        <w:t>化学</w:t>
      </w:r>
      <w:r w:rsidRPr="00EA7DA1">
        <w:rPr>
          <w:rFonts w:eastAsia="宋体" w:hint="eastAsia"/>
          <w:color w:val="000000" w:themeColor="text1"/>
          <w:kern w:val="0"/>
          <w:szCs w:val="24"/>
        </w:rPr>
        <w:t>品站房内应</w:t>
      </w:r>
      <w:r w:rsidR="00606E0E" w:rsidRPr="00EA7DA1">
        <w:rPr>
          <w:rFonts w:eastAsia="宋体" w:hint="eastAsia"/>
          <w:color w:val="000000" w:themeColor="text1"/>
          <w:kern w:val="0"/>
          <w:szCs w:val="24"/>
        </w:rPr>
        <w:t>设置应</w:t>
      </w:r>
      <w:r w:rsidRPr="00EA7DA1">
        <w:rPr>
          <w:rFonts w:eastAsia="宋体" w:hint="eastAsia"/>
          <w:color w:val="000000" w:themeColor="text1"/>
          <w:kern w:val="0"/>
          <w:szCs w:val="24"/>
        </w:rPr>
        <w:t>急安全设施。</w:t>
      </w:r>
    </w:p>
    <w:p w14:paraId="7BBAF349" w14:textId="73B80562" w:rsidR="00B11921" w:rsidRPr="008C05F8" w:rsidRDefault="00606E0E" w:rsidP="00EA7DA1">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【条文说明】区域内应按照</w:t>
      </w:r>
      <w:r w:rsidRPr="008C05F8">
        <w:rPr>
          <w:rFonts w:ascii="Times New Roman" w:eastAsia="仿宋" w:hAnsi="Times New Roman" w:cs="Times New Roman" w:hint="eastAsia"/>
          <w:color w:val="000000" w:themeColor="text1"/>
          <w:kern w:val="0"/>
          <w:sz w:val="24"/>
          <w:szCs w:val="21"/>
        </w:rPr>
        <w:t>M</w:t>
      </w:r>
      <w:r w:rsidRPr="008C05F8">
        <w:rPr>
          <w:rFonts w:ascii="Times New Roman" w:eastAsia="仿宋" w:hAnsi="Times New Roman" w:cs="Times New Roman"/>
          <w:color w:val="000000" w:themeColor="text1"/>
          <w:kern w:val="0"/>
          <w:sz w:val="24"/>
          <w:szCs w:val="21"/>
        </w:rPr>
        <w:t>SDS</w:t>
      </w:r>
      <w:r w:rsidRPr="008C05F8">
        <w:rPr>
          <w:rFonts w:ascii="Times New Roman" w:eastAsia="仿宋" w:hAnsi="Times New Roman" w:cs="Times New Roman" w:hint="eastAsia"/>
          <w:color w:val="000000" w:themeColor="text1"/>
          <w:kern w:val="0"/>
          <w:sz w:val="24"/>
          <w:szCs w:val="21"/>
        </w:rPr>
        <w:t>设置</w:t>
      </w:r>
      <w:r w:rsidR="00B11921" w:rsidRPr="008C05F8">
        <w:rPr>
          <w:rFonts w:ascii="Times New Roman" w:eastAsia="仿宋" w:hAnsi="Times New Roman" w:cs="Times New Roman" w:hint="eastAsia"/>
          <w:color w:val="000000" w:themeColor="text1"/>
          <w:kern w:val="0"/>
          <w:sz w:val="24"/>
          <w:szCs w:val="21"/>
        </w:rPr>
        <w:t>冲身洗眼器、排风系统、废液收集系统、房间气体侦测器等安全设施应投入使用，有机站房进门口</w:t>
      </w:r>
      <w:r w:rsidRPr="008C05F8">
        <w:rPr>
          <w:rFonts w:ascii="Times New Roman" w:eastAsia="仿宋" w:hAnsi="Times New Roman" w:cs="Times New Roman" w:hint="eastAsia"/>
          <w:color w:val="000000" w:themeColor="text1"/>
          <w:kern w:val="0"/>
          <w:sz w:val="24"/>
          <w:szCs w:val="21"/>
        </w:rPr>
        <w:t>应</w:t>
      </w:r>
      <w:r w:rsidR="00B11921" w:rsidRPr="008C05F8">
        <w:rPr>
          <w:rFonts w:ascii="Times New Roman" w:eastAsia="仿宋" w:hAnsi="Times New Roman" w:cs="Times New Roman" w:hint="eastAsia"/>
          <w:color w:val="000000" w:themeColor="text1"/>
          <w:kern w:val="0"/>
          <w:sz w:val="24"/>
          <w:szCs w:val="21"/>
        </w:rPr>
        <w:t>配置静电消除装置。</w:t>
      </w:r>
      <w:r w:rsidRPr="008C05F8">
        <w:rPr>
          <w:rFonts w:ascii="Times New Roman" w:eastAsia="仿宋" w:hAnsi="Times New Roman" w:cs="Times New Roman" w:hint="eastAsia"/>
          <w:color w:val="000000" w:themeColor="text1"/>
          <w:kern w:val="0"/>
          <w:sz w:val="24"/>
          <w:szCs w:val="21"/>
        </w:rPr>
        <w:t>还应</w:t>
      </w:r>
      <w:r w:rsidR="00B11921" w:rsidRPr="008C05F8">
        <w:rPr>
          <w:rFonts w:ascii="Times New Roman" w:eastAsia="仿宋" w:hAnsi="Times New Roman" w:cs="Times New Roman" w:hint="eastAsia"/>
          <w:color w:val="000000" w:themeColor="text1"/>
          <w:kern w:val="0"/>
          <w:sz w:val="24"/>
          <w:szCs w:val="21"/>
        </w:rPr>
        <w:t>配备必要的应急防护</w:t>
      </w:r>
      <w:r w:rsidR="00B11921" w:rsidRPr="008C05F8">
        <w:rPr>
          <w:rFonts w:ascii="Times New Roman" w:eastAsia="仿宋" w:hAnsi="Times New Roman" w:cs="Times New Roman"/>
          <w:color w:val="000000" w:themeColor="text1"/>
          <w:kern w:val="0"/>
          <w:sz w:val="24"/>
          <w:szCs w:val="21"/>
        </w:rPr>
        <w:t>PPE</w:t>
      </w:r>
      <w:r w:rsidR="00B11921" w:rsidRPr="008C05F8">
        <w:rPr>
          <w:rFonts w:ascii="Times New Roman" w:eastAsia="仿宋" w:hAnsi="Times New Roman" w:cs="Times New Roman" w:hint="eastAsia"/>
          <w:color w:val="000000" w:themeColor="text1"/>
          <w:kern w:val="0"/>
          <w:sz w:val="24"/>
          <w:szCs w:val="21"/>
        </w:rPr>
        <w:t>、防酸靴、呼吸防护面罩、吸酸棉、安全警示带等。</w:t>
      </w:r>
    </w:p>
    <w:p w14:paraId="4E141FE5" w14:textId="70420F6F" w:rsidR="00B11921" w:rsidRPr="00EA7DA1" w:rsidRDefault="00020FA9" w:rsidP="002B5BDD">
      <w:pPr>
        <w:pStyle w:val="af0"/>
        <w:ind w:firstLineChars="200" w:firstLine="480"/>
        <w:rPr>
          <w:rFonts w:eastAsia="宋体"/>
          <w:color w:val="000000" w:themeColor="text1"/>
          <w:kern w:val="0"/>
          <w:szCs w:val="24"/>
        </w:rPr>
      </w:pPr>
      <w:r>
        <w:rPr>
          <w:rFonts w:eastAsia="宋体"/>
          <w:bCs/>
          <w:color w:val="000000" w:themeColor="text1"/>
          <w:kern w:val="0"/>
          <w:szCs w:val="21"/>
        </w:rPr>
        <w:t>5</w:t>
      </w:r>
      <w:r w:rsidR="008C05F8">
        <w:rPr>
          <w:rFonts w:eastAsia="宋体"/>
          <w:bCs/>
          <w:color w:val="000000" w:themeColor="text1"/>
          <w:kern w:val="0"/>
          <w:szCs w:val="21"/>
        </w:rPr>
        <w:t xml:space="preserve">  </w:t>
      </w:r>
      <w:r w:rsidR="00B11921" w:rsidRPr="00EA7DA1">
        <w:rPr>
          <w:rFonts w:eastAsia="宋体" w:hint="eastAsia"/>
          <w:color w:val="000000" w:themeColor="text1"/>
          <w:kern w:val="0"/>
          <w:szCs w:val="24"/>
        </w:rPr>
        <w:t>化学品站房区域受控门口应张贴管控区域负责人和联络方式</w:t>
      </w:r>
      <w:r w:rsidR="00606E0E" w:rsidRPr="00EA7DA1">
        <w:rPr>
          <w:rFonts w:eastAsia="宋体" w:hint="eastAsia"/>
          <w:color w:val="000000" w:themeColor="text1"/>
          <w:kern w:val="0"/>
          <w:szCs w:val="24"/>
        </w:rPr>
        <w:t>。</w:t>
      </w:r>
    </w:p>
    <w:p w14:paraId="424E7112" w14:textId="5E9EB2CF" w:rsidR="00461406" w:rsidRPr="008C05F8" w:rsidRDefault="00606E0E" w:rsidP="00EA7DA1">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w:t>
      </w:r>
      <w:r w:rsidR="00B11921" w:rsidRPr="008C05F8">
        <w:rPr>
          <w:rFonts w:ascii="Times New Roman" w:eastAsia="仿宋" w:hAnsi="Times New Roman" w:cs="Times New Roman" w:hint="eastAsia"/>
          <w:color w:val="000000" w:themeColor="text1"/>
          <w:kern w:val="0"/>
          <w:sz w:val="24"/>
          <w:szCs w:val="21"/>
        </w:rPr>
        <w:t>进入化学品系统管控区域施工单位应遵守系统站房主管单位管理规章制度。满足施工作业许可后，应对作业人员进行化学品站房危险风险识别与告知教育。</w:t>
      </w:r>
    </w:p>
    <w:p w14:paraId="5654A5E4" w14:textId="704AFB25" w:rsidR="00461406" w:rsidRPr="00F81C00" w:rsidRDefault="00461406" w:rsidP="00F81C00">
      <w:pPr>
        <w:spacing w:line="360" w:lineRule="auto"/>
        <w:ind w:firstLineChars="200" w:firstLine="562"/>
        <w:jc w:val="center"/>
        <w:outlineLvl w:val="1"/>
        <w:rPr>
          <w:rFonts w:ascii="黑体" w:eastAsia="黑体" w:hAnsi="黑体" w:cs="Times New Roman"/>
          <w:b/>
          <w:sz w:val="28"/>
          <w:szCs w:val="32"/>
        </w:rPr>
      </w:pPr>
      <w:bookmarkStart w:id="79" w:name="_Toc161916403"/>
      <w:bookmarkStart w:id="80" w:name="_Toc179622998"/>
      <w:bookmarkStart w:id="81" w:name="_Toc179623029"/>
      <w:r w:rsidRPr="00F81C00">
        <w:rPr>
          <w:rFonts w:ascii="黑体" w:eastAsia="黑体" w:hAnsi="黑体" w:cs="Times New Roman" w:hint="eastAsia"/>
          <w:b/>
          <w:sz w:val="28"/>
          <w:szCs w:val="32"/>
        </w:rPr>
        <w:t>4</w:t>
      </w:r>
      <w:r w:rsidRPr="00F81C00">
        <w:rPr>
          <w:rFonts w:ascii="黑体" w:eastAsia="黑体" w:hAnsi="黑体" w:cs="Times New Roman"/>
          <w:b/>
          <w:sz w:val="28"/>
          <w:szCs w:val="32"/>
        </w:rPr>
        <w:t>.2</w:t>
      </w:r>
      <w:r w:rsidR="006C67A6" w:rsidRPr="00F81C00">
        <w:rPr>
          <w:rFonts w:ascii="黑体" w:eastAsia="黑体" w:hAnsi="黑体" w:cs="Times New Roman"/>
          <w:b/>
          <w:sz w:val="28"/>
          <w:szCs w:val="32"/>
        </w:rPr>
        <w:t xml:space="preserve">  </w:t>
      </w:r>
      <w:r w:rsidR="00AE2F6D" w:rsidRPr="00F81C00">
        <w:rPr>
          <w:rFonts w:ascii="黑体" w:eastAsia="黑体" w:hAnsi="黑体" w:cs="Times New Roman" w:hint="eastAsia"/>
          <w:b/>
          <w:sz w:val="28"/>
          <w:szCs w:val="32"/>
        </w:rPr>
        <w:t>特种气体</w:t>
      </w:r>
      <w:r w:rsidRPr="00F81C00">
        <w:rPr>
          <w:rFonts w:ascii="黑体" w:eastAsia="黑体" w:hAnsi="黑体" w:cs="Times New Roman" w:hint="eastAsia"/>
          <w:b/>
          <w:sz w:val="28"/>
          <w:szCs w:val="32"/>
        </w:rPr>
        <w:t>供应系统</w:t>
      </w:r>
      <w:bookmarkEnd w:id="79"/>
      <w:bookmarkEnd w:id="80"/>
      <w:bookmarkEnd w:id="81"/>
    </w:p>
    <w:p w14:paraId="77F23AE2" w14:textId="330BE3AD" w:rsidR="00B11921" w:rsidRPr="00EA7DA1" w:rsidRDefault="00B11921"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4</w:t>
      </w:r>
      <w:r w:rsidRPr="00A27F19">
        <w:rPr>
          <w:rFonts w:ascii="Times New Roman" w:hAnsi="Times New Roman" w:cs="Times New Roman"/>
          <w:b/>
          <w:bCs/>
          <w:sz w:val="24"/>
          <w:szCs w:val="24"/>
        </w:rPr>
        <w:t>.2.1</w:t>
      </w:r>
      <w:r w:rsidR="005844C6">
        <w:rPr>
          <w:rFonts w:ascii="Times New Roman" w:hAnsi="Times New Roman" w:cs="Times New Roman"/>
          <w:b/>
          <w:bCs/>
          <w:sz w:val="24"/>
          <w:szCs w:val="24"/>
        </w:rPr>
        <w:t xml:space="preserve">  </w:t>
      </w:r>
      <w:r w:rsidR="00AE2F6D" w:rsidRPr="00EA7DA1">
        <w:rPr>
          <w:rFonts w:ascii="Times New Roman" w:eastAsia="宋体" w:hAnsi="Times New Roman" w:cs="Times New Roman" w:hint="eastAsia"/>
          <w:color w:val="000000" w:themeColor="text1"/>
          <w:kern w:val="0"/>
          <w:sz w:val="24"/>
          <w:szCs w:val="24"/>
        </w:rPr>
        <w:t>特种气体</w:t>
      </w:r>
      <w:r w:rsidR="00C64AD6" w:rsidRPr="00EA7DA1">
        <w:rPr>
          <w:rFonts w:ascii="Times New Roman" w:eastAsia="宋体" w:hAnsi="Times New Roman" w:cs="Times New Roman" w:hint="eastAsia"/>
          <w:color w:val="000000" w:themeColor="text1"/>
          <w:kern w:val="0"/>
          <w:sz w:val="24"/>
          <w:szCs w:val="24"/>
        </w:rPr>
        <w:t>供应</w:t>
      </w:r>
      <w:r w:rsidRPr="00EA7DA1">
        <w:rPr>
          <w:rFonts w:ascii="Times New Roman" w:eastAsia="宋体" w:hAnsi="Times New Roman" w:cs="Times New Roman" w:hint="eastAsia"/>
          <w:color w:val="000000" w:themeColor="text1"/>
          <w:kern w:val="0"/>
          <w:sz w:val="24"/>
          <w:szCs w:val="24"/>
        </w:rPr>
        <w:t>系统设计</w:t>
      </w:r>
      <w:r w:rsidR="00AC0EF8" w:rsidRPr="00EA7DA1">
        <w:rPr>
          <w:rFonts w:ascii="Times New Roman" w:eastAsia="宋体" w:hAnsi="Times New Roman" w:cs="Times New Roman" w:hint="eastAsia"/>
          <w:color w:val="000000" w:themeColor="text1"/>
          <w:kern w:val="0"/>
          <w:sz w:val="24"/>
          <w:szCs w:val="24"/>
        </w:rPr>
        <w:t>管理应包含下列内容：</w:t>
      </w:r>
    </w:p>
    <w:p w14:paraId="22C9E943" w14:textId="103DD16C" w:rsidR="00B11921" w:rsidRPr="00020FA9" w:rsidRDefault="00B11921"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1  </w:t>
      </w:r>
      <w:r w:rsidR="00AE2F6D" w:rsidRPr="00020FA9">
        <w:rPr>
          <w:rFonts w:eastAsia="宋体" w:hint="eastAsia"/>
          <w:bCs/>
          <w:color w:val="000000" w:themeColor="text1"/>
          <w:kern w:val="0"/>
          <w:szCs w:val="21"/>
        </w:rPr>
        <w:t>特种气体</w:t>
      </w:r>
      <w:r w:rsidR="00C64AD6" w:rsidRPr="00020FA9">
        <w:rPr>
          <w:rFonts w:eastAsia="宋体" w:hint="eastAsia"/>
          <w:bCs/>
          <w:color w:val="000000" w:themeColor="text1"/>
          <w:kern w:val="0"/>
          <w:szCs w:val="21"/>
        </w:rPr>
        <w:t>供应</w:t>
      </w:r>
      <w:r w:rsidRPr="002B5BDD">
        <w:rPr>
          <w:rFonts w:eastAsia="宋体" w:hint="eastAsia"/>
          <w:color w:val="000000" w:themeColor="text1"/>
          <w:kern w:val="0"/>
          <w:szCs w:val="24"/>
        </w:rPr>
        <w:t>系统</w:t>
      </w:r>
      <w:r w:rsidRPr="00020FA9">
        <w:rPr>
          <w:rFonts w:eastAsia="宋体" w:hint="eastAsia"/>
          <w:bCs/>
          <w:color w:val="000000" w:themeColor="text1"/>
          <w:kern w:val="0"/>
          <w:szCs w:val="21"/>
        </w:rPr>
        <w:t>的设计应符合相关安全规范。</w:t>
      </w:r>
    </w:p>
    <w:p w14:paraId="7CFD92EF" w14:textId="107B7121" w:rsidR="00AC0EF8" w:rsidRPr="00EA7DA1" w:rsidRDefault="00B11921"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 xml:space="preserve">2  </w:t>
      </w:r>
      <w:r w:rsidR="00AE2F6D" w:rsidRPr="00020FA9">
        <w:rPr>
          <w:rFonts w:eastAsia="宋体" w:hint="eastAsia"/>
          <w:bCs/>
          <w:color w:val="000000" w:themeColor="text1"/>
          <w:kern w:val="0"/>
          <w:szCs w:val="21"/>
        </w:rPr>
        <w:t>特</w:t>
      </w:r>
      <w:r w:rsidR="00AE2F6D" w:rsidRPr="00EA7DA1">
        <w:rPr>
          <w:rFonts w:eastAsia="宋体" w:hint="eastAsia"/>
          <w:color w:val="000000" w:themeColor="text1"/>
          <w:kern w:val="0"/>
          <w:szCs w:val="24"/>
        </w:rPr>
        <w:t>种气体</w:t>
      </w:r>
      <w:r w:rsidR="00C64AD6" w:rsidRPr="00EA7DA1">
        <w:rPr>
          <w:rFonts w:eastAsia="宋体" w:hint="eastAsia"/>
          <w:color w:val="000000" w:themeColor="text1"/>
          <w:kern w:val="0"/>
          <w:szCs w:val="24"/>
        </w:rPr>
        <w:t>供应</w:t>
      </w:r>
      <w:r w:rsidRPr="00EA7DA1">
        <w:rPr>
          <w:rFonts w:eastAsia="宋体" w:hint="eastAsia"/>
          <w:color w:val="000000" w:themeColor="text1"/>
          <w:kern w:val="0"/>
          <w:szCs w:val="24"/>
        </w:rPr>
        <w:t>系统的设计应确保</w:t>
      </w:r>
      <w:r w:rsidR="00AC0EF8" w:rsidRPr="00EA7DA1">
        <w:rPr>
          <w:rFonts w:eastAsia="宋体" w:hint="eastAsia"/>
          <w:color w:val="000000" w:themeColor="text1"/>
          <w:kern w:val="0"/>
          <w:szCs w:val="24"/>
        </w:rPr>
        <w:t>供应系统的</w:t>
      </w:r>
      <w:r w:rsidRPr="00EA7DA1">
        <w:rPr>
          <w:rFonts w:eastAsia="宋体" w:hint="eastAsia"/>
          <w:color w:val="000000" w:themeColor="text1"/>
          <w:kern w:val="0"/>
          <w:szCs w:val="24"/>
        </w:rPr>
        <w:t>稳定</w:t>
      </w:r>
      <w:r w:rsidR="00AC0EF8" w:rsidRPr="00EA7DA1">
        <w:rPr>
          <w:rFonts w:eastAsia="宋体" w:hint="eastAsia"/>
          <w:color w:val="000000" w:themeColor="text1"/>
          <w:kern w:val="0"/>
          <w:szCs w:val="24"/>
        </w:rPr>
        <w:t>。</w:t>
      </w:r>
    </w:p>
    <w:p w14:paraId="37067E3D" w14:textId="72D12037" w:rsidR="00B11921" w:rsidRPr="008C05F8" w:rsidRDefault="00AC0EF8" w:rsidP="00EA7DA1">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lastRenderedPageBreak/>
        <w:t>【条文说明】</w:t>
      </w:r>
      <w:r w:rsidR="00AE2F6D" w:rsidRPr="008C05F8">
        <w:rPr>
          <w:rFonts w:ascii="Times New Roman" w:eastAsia="仿宋" w:hAnsi="Times New Roman" w:cs="Times New Roman" w:hint="eastAsia"/>
          <w:color w:val="000000" w:themeColor="text1"/>
          <w:kern w:val="0"/>
          <w:sz w:val="24"/>
          <w:szCs w:val="21"/>
        </w:rPr>
        <w:t>特种气体</w:t>
      </w:r>
      <w:r w:rsidR="00C64AD6" w:rsidRPr="008C05F8">
        <w:rPr>
          <w:rFonts w:ascii="Times New Roman" w:eastAsia="仿宋" w:hAnsi="Times New Roman" w:cs="Times New Roman" w:hint="eastAsia"/>
          <w:color w:val="000000" w:themeColor="text1"/>
          <w:kern w:val="0"/>
          <w:sz w:val="24"/>
          <w:szCs w:val="21"/>
        </w:rPr>
        <w:t>供应</w:t>
      </w:r>
      <w:r w:rsidRPr="008C05F8">
        <w:rPr>
          <w:rFonts w:ascii="Times New Roman" w:eastAsia="仿宋" w:hAnsi="Times New Roman" w:cs="Times New Roman" w:hint="eastAsia"/>
          <w:color w:val="000000" w:themeColor="text1"/>
          <w:kern w:val="0"/>
          <w:sz w:val="24"/>
          <w:szCs w:val="21"/>
        </w:rPr>
        <w:t>系统的设计时应考虑气体的流动、压力、温度等参数，提高气体的利用效率，具备良好的可靠性，能够在长期高效保持稳定的工作状态。</w:t>
      </w:r>
    </w:p>
    <w:p w14:paraId="3866D3F4" w14:textId="04921A3C" w:rsidR="00B11921" w:rsidRPr="00020FA9" w:rsidRDefault="00B11921"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3  </w:t>
      </w:r>
      <w:r w:rsidR="00AE2F6D" w:rsidRPr="00020FA9">
        <w:rPr>
          <w:rFonts w:eastAsia="宋体" w:hint="eastAsia"/>
          <w:bCs/>
          <w:color w:val="000000" w:themeColor="text1"/>
          <w:kern w:val="0"/>
          <w:szCs w:val="21"/>
        </w:rPr>
        <w:t>特种气体</w:t>
      </w:r>
      <w:r w:rsidR="00C64AD6" w:rsidRPr="00020FA9">
        <w:rPr>
          <w:rFonts w:eastAsia="宋体" w:hint="eastAsia"/>
          <w:bCs/>
          <w:color w:val="000000" w:themeColor="text1"/>
          <w:kern w:val="0"/>
          <w:szCs w:val="21"/>
        </w:rPr>
        <w:t>供应</w:t>
      </w:r>
      <w:r w:rsidRPr="002B5BDD">
        <w:rPr>
          <w:rFonts w:eastAsia="宋体" w:hint="eastAsia"/>
          <w:color w:val="000000" w:themeColor="text1"/>
          <w:kern w:val="0"/>
          <w:szCs w:val="24"/>
        </w:rPr>
        <w:t>系统</w:t>
      </w:r>
      <w:r w:rsidRPr="00020FA9">
        <w:rPr>
          <w:rFonts w:eastAsia="宋体" w:hint="eastAsia"/>
          <w:bCs/>
          <w:color w:val="000000" w:themeColor="text1"/>
          <w:kern w:val="0"/>
          <w:szCs w:val="21"/>
        </w:rPr>
        <w:t>应遵循其种类特性设置在适宜的区域，并配置对应的安全措施。</w:t>
      </w:r>
    </w:p>
    <w:p w14:paraId="38084189" w14:textId="33059A73" w:rsidR="00682579" w:rsidRPr="00EA7DA1" w:rsidRDefault="00020FA9" w:rsidP="002B5BDD">
      <w:pPr>
        <w:pStyle w:val="af0"/>
        <w:ind w:firstLineChars="200" w:firstLine="480"/>
        <w:rPr>
          <w:rFonts w:eastAsia="宋体"/>
          <w:color w:val="000000" w:themeColor="text1"/>
          <w:kern w:val="0"/>
          <w:szCs w:val="24"/>
        </w:rPr>
      </w:pPr>
      <w:r>
        <w:rPr>
          <w:rFonts w:eastAsia="宋体"/>
          <w:bCs/>
          <w:color w:val="000000" w:themeColor="text1"/>
          <w:kern w:val="0"/>
          <w:szCs w:val="21"/>
        </w:rPr>
        <w:t>4</w:t>
      </w:r>
      <w:r w:rsidR="00682579" w:rsidRPr="00020FA9">
        <w:rPr>
          <w:rFonts w:eastAsia="宋体" w:hint="eastAsia"/>
          <w:bCs/>
          <w:color w:val="000000" w:themeColor="text1"/>
          <w:kern w:val="0"/>
          <w:szCs w:val="21"/>
        </w:rPr>
        <w:t xml:space="preserve">  </w:t>
      </w:r>
      <w:r w:rsidR="00AE2F6D" w:rsidRPr="00020FA9">
        <w:rPr>
          <w:rFonts w:eastAsia="宋体" w:hint="eastAsia"/>
          <w:bCs/>
          <w:color w:val="000000" w:themeColor="text1"/>
          <w:kern w:val="0"/>
          <w:szCs w:val="21"/>
        </w:rPr>
        <w:t>特</w:t>
      </w:r>
      <w:r w:rsidR="00AE2F6D" w:rsidRPr="00EA7DA1">
        <w:rPr>
          <w:rFonts w:eastAsia="宋体" w:hint="eastAsia"/>
          <w:color w:val="000000" w:themeColor="text1"/>
          <w:kern w:val="0"/>
          <w:szCs w:val="24"/>
        </w:rPr>
        <w:t>种气体</w:t>
      </w:r>
      <w:r w:rsidR="00C64AD6" w:rsidRPr="00EA7DA1">
        <w:rPr>
          <w:rFonts w:eastAsia="宋体" w:hint="eastAsia"/>
          <w:color w:val="000000" w:themeColor="text1"/>
          <w:kern w:val="0"/>
          <w:szCs w:val="24"/>
        </w:rPr>
        <w:t>供应</w:t>
      </w:r>
      <w:r w:rsidR="00B11921" w:rsidRPr="00EA7DA1">
        <w:rPr>
          <w:rFonts w:eastAsia="宋体" w:hint="eastAsia"/>
          <w:color w:val="000000" w:themeColor="text1"/>
          <w:kern w:val="0"/>
          <w:szCs w:val="24"/>
        </w:rPr>
        <w:t>系统</w:t>
      </w:r>
      <w:r w:rsidR="00682579" w:rsidRPr="00EA7DA1">
        <w:rPr>
          <w:rFonts w:eastAsia="宋体" w:hint="eastAsia"/>
          <w:color w:val="000000" w:themeColor="text1"/>
          <w:kern w:val="0"/>
          <w:szCs w:val="24"/>
        </w:rPr>
        <w:t>站房</w:t>
      </w:r>
      <w:r w:rsidR="00B11921" w:rsidRPr="00EA7DA1">
        <w:rPr>
          <w:rFonts w:eastAsia="宋体" w:hint="eastAsia"/>
          <w:color w:val="000000" w:themeColor="text1"/>
          <w:kern w:val="0"/>
          <w:szCs w:val="24"/>
        </w:rPr>
        <w:t>应配置环境排放和事故排风，</w:t>
      </w:r>
      <w:r w:rsidR="00682579" w:rsidRPr="00EA7DA1">
        <w:rPr>
          <w:rFonts w:eastAsia="宋体" w:hint="eastAsia"/>
          <w:color w:val="000000" w:themeColor="text1"/>
          <w:kern w:val="0"/>
          <w:szCs w:val="24"/>
        </w:rPr>
        <w:t>还应</w:t>
      </w:r>
      <w:r w:rsidR="00B11921" w:rsidRPr="00EA7DA1">
        <w:rPr>
          <w:rFonts w:eastAsia="宋体" w:hint="eastAsia"/>
          <w:color w:val="000000" w:themeColor="text1"/>
          <w:kern w:val="0"/>
          <w:szCs w:val="24"/>
        </w:rPr>
        <w:t>设置尾气处理装置</w:t>
      </w:r>
      <w:r w:rsidR="00682579" w:rsidRPr="00EA7DA1">
        <w:rPr>
          <w:rFonts w:eastAsia="宋体" w:hint="eastAsia"/>
          <w:color w:val="000000" w:themeColor="text1"/>
          <w:kern w:val="0"/>
          <w:szCs w:val="24"/>
        </w:rPr>
        <w:t>。</w:t>
      </w:r>
    </w:p>
    <w:p w14:paraId="5BDE1BE5" w14:textId="32AEB6EB" w:rsidR="00B11921" w:rsidRPr="008C05F8" w:rsidRDefault="00682579" w:rsidP="00EA7DA1">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【条文说明】站房内应</w:t>
      </w:r>
      <w:r w:rsidR="00B11921" w:rsidRPr="008C05F8">
        <w:rPr>
          <w:rFonts w:ascii="Times New Roman" w:eastAsia="仿宋" w:hAnsi="Times New Roman" w:cs="Times New Roman" w:hint="eastAsia"/>
          <w:color w:val="000000" w:themeColor="text1"/>
          <w:kern w:val="0"/>
          <w:sz w:val="24"/>
          <w:szCs w:val="21"/>
        </w:rPr>
        <w:t>确保环境通风通畅</w:t>
      </w:r>
      <w:r w:rsidRPr="008C05F8">
        <w:rPr>
          <w:rFonts w:ascii="Times New Roman" w:eastAsia="仿宋" w:hAnsi="Times New Roman" w:cs="Times New Roman" w:hint="eastAsia"/>
          <w:color w:val="000000" w:themeColor="text1"/>
          <w:kern w:val="0"/>
          <w:sz w:val="24"/>
          <w:szCs w:val="21"/>
        </w:rPr>
        <w:t>且</w:t>
      </w:r>
      <w:r w:rsidR="00B11921" w:rsidRPr="008C05F8">
        <w:rPr>
          <w:rFonts w:ascii="Times New Roman" w:eastAsia="仿宋" w:hAnsi="Times New Roman" w:cs="Times New Roman" w:hint="eastAsia"/>
          <w:color w:val="000000" w:themeColor="text1"/>
          <w:kern w:val="0"/>
          <w:sz w:val="24"/>
          <w:szCs w:val="21"/>
        </w:rPr>
        <w:t>不会发生有</w:t>
      </w:r>
      <w:r w:rsidRPr="008C05F8">
        <w:rPr>
          <w:rFonts w:ascii="Times New Roman" w:eastAsia="仿宋" w:hAnsi="Times New Roman" w:cs="Times New Roman" w:hint="eastAsia"/>
          <w:color w:val="000000" w:themeColor="text1"/>
          <w:kern w:val="0"/>
          <w:sz w:val="24"/>
          <w:szCs w:val="21"/>
        </w:rPr>
        <w:t>害</w:t>
      </w:r>
      <w:r w:rsidR="00B11921" w:rsidRPr="008C05F8">
        <w:rPr>
          <w:rFonts w:ascii="Times New Roman" w:eastAsia="仿宋" w:hAnsi="Times New Roman" w:cs="Times New Roman" w:hint="eastAsia"/>
          <w:color w:val="000000" w:themeColor="text1"/>
          <w:kern w:val="0"/>
          <w:sz w:val="24"/>
          <w:szCs w:val="21"/>
        </w:rPr>
        <w:t>气体外溢</w:t>
      </w:r>
      <w:r w:rsidRPr="008C05F8">
        <w:rPr>
          <w:rFonts w:ascii="Times New Roman" w:eastAsia="仿宋" w:hAnsi="Times New Roman" w:cs="Times New Roman" w:hint="eastAsia"/>
          <w:color w:val="000000" w:themeColor="text1"/>
          <w:kern w:val="0"/>
          <w:sz w:val="24"/>
          <w:szCs w:val="21"/>
        </w:rPr>
        <w:t>环境</w:t>
      </w:r>
      <w:r w:rsidR="00B11921" w:rsidRPr="008C05F8">
        <w:rPr>
          <w:rFonts w:ascii="Times New Roman" w:eastAsia="仿宋" w:hAnsi="Times New Roman" w:cs="Times New Roman" w:hint="eastAsia"/>
          <w:color w:val="000000" w:themeColor="text1"/>
          <w:kern w:val="0"/>
          <w:sz w:val="24"/>
          <w:szCs w:val="21"/>
        </w:rPr>
        <w:t>。</w:t>
      </w:r>
    </w:p>
    <w:p w14:paraId="72E0FB60" w14:textId="144624AA" w:rsidR="00B11921" w:rsidRPr="00EA7DA1" w:rsidRDefault="00B11921"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4</w:t>
      </w:r>
      <w:r w:rsidRPr="00A27F19">
        <w:rPr>
          <w:rFonts w:ascii="Times New Roman" w:hAnsi="Times New Roman" w:cs="Times New Roman"/>
          <w:b/>
          <w:bCs/>
          <w:sz w:val="24"/>
          <w:szCs w:val="24"/>
        </w:rPr>
        <w:t>.2.2</w:t>
      </w:r>
      <w:r w:rsidR="005844C6">
        <w:rPr>
          <w:rFonts w:ascii="Times New Roman" w:hAnsi="Times New Roman" w:cs="Times New Roman"/>
          <w:b/>
          <w:bCs/>
          <w:sz w:val="24"/>
          <w:szCs w:val="24"/>
        </w:rPr>
        <w:t xml:space="preserve">  </w:t>
      </w:r>
      <w:r w:rsidR="00AE2F6D" w:rsidRPr="00EA7DA1">
        <w:rPr>
          <w:rFonts w:ascii="Times New Roman" w:eastAsia="宋体" w:hAnsi="Times New Roman" w:cs="Times New Roman" w:hint="eastAsia"/>
          <w:color w:val="000000" w:themeColor="text1"/>
          <w:kern w:val="0"/>
          <w:sz w:val="24"/>
          <w:szCs w:val="24"/>
        </w:rPr>
        <w:t>特种气体</w:t>
      </w:r>
      <w:r w:rsidR="00C64AD6" w:rsidRPr="00EA7DA1">
        <w:rPr>
          <w:rFonts w:ascii="Times New Roman" w:eastAsia="宋体" w:hAnsi="Times New Roman" w:cs="Times New Roman" w:hint="eastAsia"/>
          <w:color w:val="000000" w:themeColor="text1"/>
          <w:kern w:val="0"/>
          <w:sz w:val="24"/>
          <w:szCs w:val="24"/>
        </w:rPr>
        <w:t>供应</w:t>
      </w:r>
      <w:r w:rsidRPr="00EA7DA1">
        <w:rPr>
          <w:rFonts w:ascii="Times New Roman" w:eastAsia="宋体" w:hAnsi="Times New Roman" w:cs="Times New Roman" w:hint="eastAsia"/>
          <w:color w:val="000000" w:themeColor="text1"/>
          <w:kern w:val="0"/>
          <w:sz w:val="24"/>
          <w:szCs w:val="24"/>
        </w:rPr>
        <w:t>系统施工</w:t>
      </w:r>
      <w:r w:rsidR="00682579" w:rsidRPr="00EA7DA1">
        <w:rPr>
          <w:rFonts w:ascii="Times New Roman" w:eastAsia="宋体" w:hAnsi="Times New Roman" w:cs="Times New Roman" w:hint="eastAsia"/>
          <w:color w:val="000000" w:themeColor="text1"/>
          <w:kern w:val="0"/>
          <w:sz w:val="24"/>
          <w:szCs w:val="24"/>
        </w:rPr>
        <w:t>管理应包含下列内容：</w:t>
      </w:r>
    </w:p>
    <w:p w14:paraId="3C189440" w14:textId="2673FAB3" w:rsidR="00B11921" w:rsidRPr="00020FA9" w:rsidRDefault="00B11921"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1  </w:t>
      </w:r>
      <w:r w:rsidR="00AE2F6D" w:rsidRPr="00020FA9">
        <w:rPr>
          <w:rFonts w:eastAsia="宋体" w:hint="eastAsia"/>
          <w:bCs/>
          <w:color w:val="000000" w:themeColor="text1"/>
          <w:kern w:val="0"/>
          <w:szCs w:val="21"/>
        </w:rPr>
        <w:t>特种气体</w:t>
      </w:r>
      <w:r w:rsidR="00C64AD6" w:rsidRPr="00020FA9">
        <w:rPr>
          <w:rFonts w:eastAsia="宋体" w:hint="eastAsia"/>
          <w:bCs/>
          <w:color w:val="000000" w:themeColor="text1"/>
          <w:kern w:val="0"/>
          <w:szCs w:val="21"/>
        </w:rPr>
        <w:t>供应</w:t>
      </w:r>
      <w:r w:rsidR="00682579" w:rsidRPr="00020FA9">
        <w:rPr>
          <w:rFonts w:eastAsia="宋体" w:hint="eastAsia"/>
          <w:bCs/>
          <w:color w:val="000000" w:themeColor="text1"/>
          <w:kern w:val="0"/>
          <w:szCs w:val="21"/>
        </w:rPr>
        <w:t>系统施工</w:t>
      </w:r>
      <w:r w:rsidRPr="00020FA9">
        <w:rPr>
          <w:rFonts w:eastAsia="宋体" w:hint="eastAsia"/>
          <w:bCs/>
          <w:color w:val="000000" w:themeColor="text1"/>
          <w:kern w:val="0"/>
          <w:szCs w:val="21"/>
        </w:rPr>
        <w:t>应设置专业工程师负责。</w:t>
      </w:r>
    </w:p>
    <w:p w14:paraId="15FC3731" w14:textId="2DC495BE" w:rsidR="00B11921" w:rsidRPr="00020FA9" w:rsidRDefault="00B11921"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2  </w:t>
      </w:r>
      <w:r w:rsidR="00AE2F6D" w:rsidRPr="00020FA9">
        <w:rPr>
          <w:rFonts w:eastAsia="宋体" w:hint="eastAsia"/>
          <w:bCs/>
          <w:color w:val="000000" w:themeColor="text1"/>
          <w:kern w:val="0"/>
          <w:szCs w:val="21"/>
        </w:rPr>
        <w:t>特种气体</w:t>
      </w:r>
      <w:r w:rsidR="00C64AD6" w:rsidRPr="00020FA9">
        <w:rPr>
          <w:rFonts w:eastAsia="宋体" w:hint="eastAsia"/>
          <w:bCs/>
          <w:color w:val="000000" w:themeColor="text1"/>
          <w:kern w:val="0"/>
          <w:szCs w:val="21"/>
        </w:rPr>
        <w:t>供应</w:t>
      </w:r>
      <w:r w:rsidRPr="00020FA9">
        <w:rPr>
          <w:rFonts w:eastAsia="宋体" w:hint="eastAsia"/>
          <w:bCs/>
          <w:color w:val="000000" w:themeColor="text1"/>
          <w:kern w:val="0"/>
          <w:szCs w:val="21"/>
        </w:rPr>
        <w:t>系统使用的不锈钢管道宜优先采用自动焊机。</w:t>
      </w:r>
    </w:p>
    <w:p w14:paraId="07DE0169" w14:textId="55E50BE8" w:rsidR="00B11921" w:rsidRPr="00020FA9" w:rsidRDefault="00B11921"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3  </w:t>
      </w:r>
      <w:r w:rsidR="00AE2F6D" w:rsidRPr="00020FA9">
        <w:rPr>
          <w:rFonts w:eastAsia="宋体" w:hint="eastAsia"/>
          <w:bCs/>
          <w:color w:val="000000" w:themeColor="text1"/>
          <w:kern w:val="0"/>
          <w:szCs w:val="21"/>
        </w:rPr>
        <w:t>特种气体</w:t>
      </w:r>
      <w:r w:rsidR="00C64AD6" w:rsidRPr="00020FA9">
        <w:rPr>
          <w:rFonts w:eastAsia="宋体" w:hint="eastAsia"/>
          <w:bCs/>
          <w:color w:val="000000" w:themeColor="text1"/>
          <w:kern w:val="0"/>
          <w:szCs w:val="21"/>
        </w:rPr>
        <w:t>供应</w:t>
      </w:r>
      <w:r w:rsidRPr="002B5BDD">
        <w:rPr>
          <w:rFonts w:eastAsia="宋体" w:hint="eastAsia"/>
          <w:color w:val="000000" w:themeColor="text1"/>
          <w:kern w:val="0"/>
          <w:szCs w:val="24"/>
        </w:rPr>
        <w:t>系统工程</w:t>
      </w:r>
      <w:r w:rsidRPr="00020FA9">
        <w:rPr>
          <w:rFonts w:eastAsia="宋体" w:hint="eastAsia"/>
          <w:bCs/>
          <w:color w:val="000000" w:themeColor="text1"/>
          <w:kern w:val="0"/>
          <w:szCs w:val="21"/>
        </w:rPr>
        <w:t>施工前应编制专项施工方案及测试计划。</w:t>
      </w:r>
    </w:p>
    <w:p w14:paraId="6AE8CBDE" w14:textId="4E056611" w:rsidR="00B11921" w:rsidRPr="00EA7DA1" w:rsidRDefault="00B11921"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 xml:space="preserve">4  </w:t>
      </w:r>
      <w:r w:rsidR="00AE2F6D" w:rsidRPr="00020FA9">
        <w:rPr>
          <w:rFonts w:eastAsia="宋体" w:hint="eastAsia"/>
          <w:bCs/>
          <w:color w:val="000000" w:themeColor="text1"/>
          <w:kern w:val="0"/>
          <w:szCs w:val="21"/>
        </w:rPr>
        <w:t>特</w:t>
      </w:r>
      <w:r w:rsidR="00AE2F6D" w:rsidRPr="00EA7DA1">
        <w:rPr>
          <w:rFonts w:eastAsia="宋体" w:hint="eastAsia"/>
          <w:color w:val="000000" w:themeColor="text1"/>
          <w:kern w:val="0"/>
          <w:szCs w:val="24"/>
        </w:rPr>
        <w:t>种气体</w:t>
      </w:r>
      <w:r w:rsidR="00C64AD6" w:rsidRPr="00EA7DA1">
        <w:rPr>
          <w:rFonts w:eastAsia="宋体" w:hint="eastAsia"/>
          <w:color w:val="000000" w:themeColor="text1"/>
          <w:kern w:val="0"/>
          <w:szCs w:val="24"/>
        </w:rPr>
        <w:t>供应</w:t>
      </w:r>
      <w:r w:rsidR="00682579" w:rsidRPr="00EA7DA1">
        <w:rPr>
          <w:rFonts w:eastAsia="宋体" w:hint="eastAsia"/>
          <w:color w:val="000000" w:themeColor="text1"/>
          <w:kern w:val="0"/>
          <w:szCs w:val="24"/>
        </w:rPr>
        <w:t>系统</w:t>
      </w:r>
      <w:r w:rsidRPr="00EA7DA1">
        <w:rPr>
          <w:rFonts w:eastAsia="宋体" w:hint="eastAsia"/>
          <w:color w:val="000000" w:themeColor="text1"/>
          <w:kern w:val="0"/>
          <w:szCs w:val="24"/>
        </w:rPr>
        <w:t>施工时应保证施工环境</w:t>
      </w:r>
      <w:r w:rsidR="00682579" w:rsidRPr="00EA7DA1">
        <w:rPr>
          <w:rFonts w:eastAsia="宋体" w:hint="eastAsia"/>
          <w:color w:val="000000" w:themeColor="text1"/>
          <w:kern w:val="0"/>
          <w:szCs w:val="24"/>
        </w:rPr>
        <w:t>洁净</w:t>
      </w:r>
      <w:r w:rsidRPr="00EA7DA1">
        <w:rPr>
          <w:rFonts w:eastAsia="宋体" w:hint="eastAsia"/>
          <w:color w:val="000000" w:themeColor="text1"/>
          <w:kern w:val="0"/>
          <w:szCs w:val="24"/>
        </w:rPr>
        <w:t>。</w:t>
      </w:r>
    </w:p>
    <w:p w14:paraId="7FE202B9" w14:textId="23C04400" w:rsidR="00B11921" w:rsidRPr="00EA7DA1" w:rsidRDefault="00B11921"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4</w:t>
      </w:r>
      <w:r w:rsidRPr="00A27F19">
        <w:rPr>
          <w:rFonts w:ascii="Times New Roman" w:hAnsi="Times New Roman" w:cs="Times New Roman"/>
          <w:b/>
          <w:bCs/>
          <w:sz w:val="24"/>
          <w:szCs w:val="24"/>
        </w:rPr>
        <w:t xml:space="preserve">.2.3 </w:t>
      </w:r>
      <w:r w:rsidR="005844C6">
        <w:rPr>
          <w:rFonts w:ascii="Times New Roman" w:hAnsi="Times New Roman" w:cs="Times New Roman"/>
          <w:b/>
          <w:bCs/>
          <w:sz w:val="24"/>
          <w:szCs w:val="24"/>
        </w:rPr>
        <w:t xml:space="preserve"> </w:t>
      </w:r>
      <w:r w:rsidR="00AE2F6D" w:rsidRPr="00EA7DA1">
        <w:rPr>
          <w:rFonts w:ascii="Times New Roman" w:eastAsia="宋体" w:hAnsi="Times New Roman" w:cs="Times New Roman" w:hint="eastAsia"/>
          <w:color w:val="000000" w:themeColor="text1"/>
          <w:kern w:val="0"/>
          <w:sz w:val="24"/>
          <w:szCs w:val="24"/>
        </w:rPr>
        <w:t>特种气体</w:t>
      </w:r>
      <w:r w:rsidR="00C64AD6" w:rsidRPr="00EA7DA1">
        <w:rPr>
          <w:rFonts w:ascii="Times New Roman" w:eastAsia="宋体" w:hAnsi="Times New Roman" w:cs="Times New Roman" w:hint="eastAsia"/>
          <w:color w:val="000000" w:themeColor="text1"/>
          <w:kern w:val="0"/>
          <w:sz w:val="24"/>
          <w:szCs w:val="24"/>
        </w:rPr>
        <w:t>供应应</w:t>
      </w:r>
      <w:r w:rsidRPr="00EA7DA1">
        <w:rPr>
          <w:rFonts w:ascii="Times New Roman" w:eastAsia="宋体" w:hAnsi="Times New Roman" w:cs="Times New Roman" w:hint="eastAsia"/>
          <w:color w:val="000000" w:themeColor="text1"/>
          <w:kern w:val="0"/>
          <w:sz w:val="24"/>
          <w:szCs w:val="24"/>
        </w:rPr>
        <w:t>系统调试管理</w:t>
      </w:r>
      <w:r w:rsidR="00682579" w:rsidRPr="00EA7DA1">
        <w:rPr>
          <w:rFonts w:ascii="Times New Roman" w:eastAsia="宋体" w:hAnsi="Times New Roman" w:cs="Times New Roman" w:hint="eastAsia"/>
          <w:color w:val="000000" w:themeColor="text1"/>
          <w:kern w:val="0"/>
          <w:sz w:val="24"/>
          <w:szCs w:val="24"/>
        </w:rPr>
        <w:t>应包含下列内容：</w:t>
      </w:r>
    </w:p>
    <w:p w14:paraId="1C8F75CF" w14:textId="1BD473FF" w:rsidR="00B11921" w:rsidRPr="00020FA9" w:rsidRDefault="00B11921"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1</w:t>
      </w:r>
      <w:r w:rsidRPr="00020FA9">
        <w:rPr>
          <w:rFonts w:eastAsia="宋体"/>
          <w:bCs/>
          <w:color w:val="000000" w:themeColor="text1"/>
          <w:kern w:val="0"/>
          <w:szCs w:val="21"/>
        </w:rPr>
        <w:t xml:space="preserve">  </w:t>
      </w:r>
      <w:r w:rsidR="00AE2F6D" w:rsidRPr="00020FA9">
        <w:rPr>
          <w:rFonts w:eastAsia="宋体" w:hint="eastAsia"/>
          <w:bCs/>
          <w:color w:val="000000" w:themeColor="text1"/>
          <w:kern w:val="0"/>
          <w:szCs w:val="21"/>
        </w:rPr>
        <w:t>特种气体</w:t>
      </w:r>
      <w:r w:rsidR="00C64AD6" w:rsidRPr="00020FA9">
        <w:rPr>
          <w:rFonts w:eastAsia="宋体" w:hint="eastAsia"/>
          <w:bCs/>
          <w:color w:val="000000" w:themeColor="text1"/>
          <w:kern w:val="0"/>
          <w:szCs w:val="21"/>
        </w:rPr>
        <w:t>供应</w:t>
      </w:r>
      <w:r w:rsidR="00CB37F9" w:rsidRPr="002B5BDD">
        <w:rPr>
          <w:rFonts w:eastAsia="宋体" w:hint="eastAsia"/>
          <w:color w:val="000000" w:themeColor="text1"/>
          <w:kern w:val="0"/>
          <w:szCs w:val="24"/>
        </w:rPr>
        <w:t>系统</w:t>
      </w:r>
      <w:r w:rsidR="00CB37F9" w:rsidRPr="00020FA9">
        <w:rPr>
          <w:rFonts w:eastAsia="宋体" w:hint="eastAsia"/>
          <w:bCs/>
          <w:color w:val="000000" w:themeColor="text1"/>
          <w:kern w:val="0"/>
          <w:szCs w:val="21"/>
        </w:rPr>
        <w:t>施工</w:t>
      </w:r>
      <w:r w:rsidRPr="00020FA9">
        <w:rPr>
          <w:rFonts w:eastAsia="宋体" w:hint="eastAsia"/>
          <w:bCs/>
          <w:color w:val="000000" w:themeColor="text1"/>
          <w:kern w:val="0"/>
          <w:szCs w:val="21"/>
        </w:rPr>
        <w:t>应设立专业</w:t>
      </w:r>
      <w:r w:rsidR="00CB37F9" w:rsidRPr="00020FA9">
        <w:rPr>
          <w:rFonts w:eastAsia="宋体" w:hint="eastAsia"/>
          <w:bCs/>
          <w:color w:val="000000" w:themeColor="text1"/>
          <w:kern w:val="0"/>
          <w:szCs w:val="21"/>
        </w:rPr>
        <w:t>调试</w:t>
      </w:r>
      <w:r w:rsidRPr="00020FA9">
        <w:rPr>
          <w:rFonts w:eastAsia="宋体" w:hint="eastAsia"/>
          <w:bCs/>
          <w:color w:val="000000" w:themeColor="text1"/>
          <w:kern w:val="0"/>
          <w:szCs w:val="21"/>
        </w:rPr>
        <w:t>工程师。</w:t>
      </w:r>
    </w:p>
    <w:p w14:paraId="715440C7" w14:textId="0AB6BA93" w:rsidR="00720FD3" w:rsidRPr="00020FA9" w:rsidRDefault="00B11921"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2  </w:t>
      </w:r>
      <w:r w:rsidR="00AE2F6D" w:rsidRPr="00020FA9">
        <w:rPr>
          <w:rFonts w:eastAsia="宋体" w:hint="eastAsia"/>
          <w:bCs/>
          <w:color w:val="000000" w:themeColor="text1"/>
          <w:kern w:val="0"/>
          <w:szCs w:val="21"/>
        </w:rPr>
        <w:t>特种气体</w:t>
      </w:r>
      <w:r w:rsidR="00C64AD6" w:rsidRPr="00020FA9">
        <w:rPr>
          <w:rFonts w:eastAsia="宋体" w:hint="eastAsia"/>
          <w:bCs/>
          <w:color w:val="000000" w:themeColor="text1"/>
          <w:kern w:val="0"/>
          <w:szCs w:val="21"/>
        </w:rPr>
        <w:t>供应</w:t>
      </w:r>
      <w:r w:rsidRPr="00020FA9">
        <w:rPr>
          <w:rFonts w:eastAsia="宋体" w:hint="eastAsia"/>
          <w:bCs/>
          <w:color w:val="000000" w:themeColor="text1"/>
          <w:kern w:val="0"/>
          <w:szCs w:val="21"/>
        </w:rPr>
        <w:t>系统设备上应注明气体</w:t>
      </w:r>
      <w:r w:rsidR="00720FD3" w:rsidRPr="00020FA9">
        <w:rPr>
          <w:rFonts w:eastAsia="宋体" w:hint="eastAsia"/>
          <w:bCs/>
          <w:color w:val="000000" w:themeColor="text1"/>
          <w:kern w:val="0"/>
          <w:szCs w:val="21"/>
        </w:rPr>
        <w:t>相应的标识及危险标志。</w:t>
      </w:r>
    </w:p>
    <w:p w14:paraId="46A750C1" w14:textId="6A63DD2A" w:rsidR="00B11921" w:rsidRPr="008C05F8" w:rsidRDefault="00720FD3" w:rsidP="00EA7DA1">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【条文说明】标识应包含</w:t>
      </w:r>
      <w:r w:rsidR="00B11921" w:rsidRPr="008C05F8">
        <w:rPr>
          <w:rFonts w:ascii="Times New Roman" w:eastAsia="仿宋" w:hAnsi="Times New Roman" w:cs="Times New Roman" w:hint="eastAsia"/>
          <w:color w:val="000000" w:themeColor="text1"/>
          <w:kern w:val="0"/>
          <w:sz w:val="24"/>
          <w:szCs w:val="21"/>
        </w:rPr>
        <w:t>名称、化学式、浓度、化学性质，并应有管线、阀体及附件相互连接的系统图</w:t>
      </w:r>
      <w:r w:rsidRPr="008C05F8">
        <w:rPr>
          <w:rFonts w:ascii="Times New Roman" w:eastAsia="仿宋" w:hAnsi="Times New Roman" w:cs="Times New Roman" w:hint="eastAsia"/>
          <w:color w:val="000000" w:themeColor="text1"/>
          <w:kern w:val="0"/>
          <w:sz w:val="24"/>
          <w:szCs w:val="21"/>
        </w:rPr>
        <w:t>，</w:t>
      </w:r>
      <w:r w:rsidR="00B11921" w:rsidRPr="008C05F8">
        <w:rPr>
          <w:rFonts w:ascii="Times New Roman" w:eastAsia="仿宋" w:hAnsi="Times New Roman" w:cs="Times New Roman" w:hint="eastAsia"/>
          <w:color w:val="000000" w:themeColor="text1"/>
          <w:kern w:val="0"/>
          <w:sz w:val="24"/>
          <w:szCs w:val="21"/>
        </w:rPr>
        <w:t>同时，应配有与其对应的操作手册。</w:t>
      </w:r>
    </w:p>
    <w:p w14:paraId="1BD1CBB1" w14:textId="33F033E5" w:rsidR="00B11921" w:rsidRPr="00EA7DA1" w:rsidRDefault="00B11921"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 xml:space="preserve">3  </w:t>
      </w:r>
      <w:r w:rsidR="00AE2F6D" w:rsidRPr="00020FA9">
        <w:rPr>
          <w:rFonts w:eastAsia="宋体" w:hint="eastAsia"/>
          <w:bCs/>
          <w:color w:val="000000" w:themeColor="text1"/>
          <w:kern w:val="0"/>
          <w:szCs w:val="21"/>
        </w:rPr>
        <w:t>特</w:t>
      </w:r>
      <w:r w:rsidR="00AE2F6D" w:rsidRPr="00EA7DA1">
        <w:rPr>
          <w:rFonts w:eastAsia="宋体" w:hint="eastAsia"/>
          <w:color w:val="000000" w:themeColor="text1"/>
          <w:kern w:val="0"/>
          <w:szCs w:val="24"/>
        </w:rPr>
        <w:t>种气体</w:t>
      </w:r>
      <w:r w:rsidR="00C64AD6" w:rsidRPr="00EA7DA1">
        <w:rPr>
          <w:rFonts w:eastAsia="宋体" w:hint="eastAsia"/>
          <w:color w:val="000000" w:themeColor="text1"/>
          <w:kern w:val="0"/>
          <w:szCs w:val="24"/>
        </w:rPr>
        <w:t>供应</w:t>
      </w:r>
      <w:r w:rsidRPr="00EA7DA1">
        <w:rPr>
          <w:rFonts w:eastAsia="宋体" w:hint="eastAsia"/>
          <w:color w:val="000000" w:themeColor="text1"/>
          <w:kern w:val="0"/>
          <w:szCs w:val="24"/>
        </w:rPr>
        <w:t>系统供应前应完成气体质量测试工作及联动进行测试</w:t>
      </w:r>
      <w:r w:rsidR="00720FD3" w:rsidRPr="00EA7DA1">
        <w:rPr>
          <w:rFonts w:eastAsia="宋体" w:hint="eastAsia"/>
          <w:color w:val="000000" w:themeColor="text1"/>
          <w:kern w:val="0"/>
          <w:szCs w:val="24"/>
        </w:rPr>
        <w:t>工作</w:t>
      </w:r>
      <w:r w:rsidRPr="00EA7DA1">
        <w:rPr>
          <w:rFonts w:eastAsia="宋体" w:hint="eastAsia"/>
          <w:color w:val="000000" w:themeColor="text1"/>
          <w:kern w:val="0"/>
          <w:szCs w:val="24"/>
        </w:rPr>
        <w:t>。</w:t>
      </w:r>
    </w:p>
    <w:p w14:paraId="5A7FF507" w14:textId="4B51FF69" w:rsidR="00B11921" w:rsidRPr="00EA7DA1" w:rsidRDefault="00B11921"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4</w:t>
      </w:r>
      <w:r w:rsidRPr="00A27F19">
        <w:rPr>
          <w:rFonts w:ascii="Times New Roman" w:hAnsi="Times New Roman" w:cs="Times New Roman"/>
          <w:b/>
          <w:bCs/>
          <w:sz w:val="24"/>
          <w:szCs w:val="24"/>
        </w:rPr>
        <w:t>.2.4</w:t>
      </w:r>
      <w:r w:rsidR="005844C6">
        <w:rPr>
          <w:rFonts w:ascii="Times New Roman" w:hAnsi="Times New Roman" w:cs="Times New Roman"/>
          <w:b/>
          <w:bCs/>
          <w:sz w:val="24"/>
          <w:szCs w:val="24"/>
        </w:rPr>
        <w:t xml:space="preserve">  </w:t>
      </w:r>
      <w:r w:rsidR="00AE2F6D" w:rsidRPr="00EA7DA1">
        <w:rPr>
          <w:rFonts w:ascii="Times New Roman" w:eastAsia="宋体" w:hAnsi="Times New Roman" w:cs="Times New Roman" w:hint="eastAsia"/>
          <w:color w:val="000000" w:themeColor="text1"/>
          <w:kern w:val="0"/>
          <w:sz w:val="24"/>
          <w:szCs w:val="24"/>
        </w:rPr>
        <w:t>特种气体</w:t>
      </w:r>
      <w:r w:rsidR="00C64AD6" w:rsidRPr="00EA7DA1">
        <w:rPr>
          <w:rFonts w:ascii="Times New Roman" w:eastAsia="宋体" w:hAnsi="Times New Roman" w:cs="Times New Roman" w:hint="eastAsia"/>
          <w:color w:val="000000" w:themeColor="text1"/>
          <w:kern w:val="0"/>
          <w:sz w:val="24"/>
          <w:szCs w:val="24"/>
        </w:rPr>
        <w:t>供应</w:t>
      </w:r>
      <w:r w:rsidRPr="00EA7DA1">
        <w:rPr>
          <w:rFonts w:ascii="Times New Roman" w:eastAsia="宋体" w:hAnsi="Times New Roman" w:cs="Times New Roman" w:hint="eastAsia"/>
          <w:color w:val="000000" w:themeColor="text1"/>
          <w:kern w:val="0"/>
          <w:sz w:val="24"/>
          <w:szCs w:val="24"/>
        </w:rPr>
        <w:t>系统供应管理</w:t>
      </w:r>
      <w:r w:rsidR="001F775C" w:rsidRPr="00EA7DA1">
        <w:rPr>
          <w:rFonts w:ascii="Times New Roman" w:eastAsia="宋体" w:hAnsi="Times New Roman" w:cs="Times New Roman" w:hint="eastAsia"/>
          <w:color w:val="000000" w:themeColor="text1"/>
          <w:kern w:val="0"/>
          <w:sz w:val="24"/>
          <w:szCs w:val="24"/>
        </w:rPr>
        <w:t>应包含下列内容：</w:t>
      </w:r>
    </w:p>
    <w:p w14:paraId="2F24491A" w14:textId="1BE917C9" w:rsidR="001F775C" w:rsidRPr="00020FA9" w:rsidRDefault="00B11921"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1</w:t>
      </w:r>
      <w:r w:rsidRPr="00020FA9">
        <w:rPr>
          <w:rFonts w:eastAsia="宋体"/>
          <w:bCs/>
          <w:color w:val="000000" w:themeColor="text1"/>
          <w:kern w:val="0"/>
          <w:szCs w:val="21"/>
        </w:rPr>
        <w:t xml:space="preserve">  </w:t>
      </w:r>
      <w:r w:rsidR="00AE2F6D" w:rsidRPr="00020FA9">
        <w:rPr>
          <w:rFonts w:eastAsia="宋体" w:hint="eastAsia"/>
          <w:bCs/>
          <w:color w:val="000000" w:themeColor="text1"/>
          <w:kern w:val="0"/>
          <w:szCs w:val="21"/>
        </w:rPr>
        <w:t>特种气体</w:t>
      </w:r>
      <w:r w:rsidR="00C64AD6" w:rsidRPr="00020FA9">
        <w:rPr>
          <w:rFonts w:eastAsia="宋体" w:hint="eastAsia"/>
          <w:bCs/>
          <w:color w:val="000000" w:themeColor="text1"/>
          <w:kern w:val="0"/>
          <w:szCs w:val="21"/>
        </w:rPr>
        <w:t>供应</w:t>
      </w:r>
      <w:r w:rsidR="001F775C" w:rsidRPr="00020FA9">
        <w:rPr>
          <w:rFonts w:eastAsia="宋体" w:hint="eastAsia"/>
          <w:bCs/>
          <w:color w:val="000000" w:themeColor="text1"/>
          <w:kern w:val="0"/>
          <w:szCs w:val="21"/>
        </w:rPr>
        <w:t>系统应配置专业的供应工程师。</w:t>
      </w:r>
    </w:p>
    <w:p w14:paraId="79E8026E" w14:textId="01F4437B" w:rsidR="00B11921" w:rsidRPr="008C05F8" w:rsidRDefault="001F775C" w:rsidP="00EA7DA1">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【条文说明】供应工程师应</w:t>
      </w:r>
      <w:r w:rsidR="00B11921" w:rsidRPr="008C05F8">
        <w:rPr>
          <w:rFonts w:ascii="Times New Roman" w:eastAsia="仿宋" w:hAnsi="Times New Roman" w:cs="Times New Roman" w:hint="eastAsia"/>
          <w:color w:val="000000" w:themeColor="text1"/>
          <w:kern w:val="0"/>
          <w:sz w:val="24"/>
          <w:szCs w:val="21"/>
        </w:rPr>
        <w:t>熟悉认知</w:t>
      </w:r>
      <w:r w:rsidR="00B11921" w:rsidRPr="008C05F8">
        <w:rPr>
          <w:rFonts w:ascii="Times New Roman" w:eastAsia="仿宋" w:hAnsi="Times New Roman" w:cs="Times New Roman"/>
          <w:color w:val="000000" w:themeColor="text1"/>
          <w:kern w:val="0"/>
          <w:sz w:val="24"/>
          <w:szCs w:val="21"/>
        </w:rPr>
        <w:t>特种气体的性质是一切安全运行与管理的基础</w:t>
      </w:r>
      <w:r w:rsidR="00B11921" w:rsidRPr="008C05F8">
        <w:rPr>
          <w:rFonts w:ascii="Times New Roman" w:eastAsia="仿宋" w:hAnsi="Times New Roman" w:cs="Times New Roman" w:hint="eastAsia"/>
          <w:color w:val="000000" w:themeColor="text1"/>
          <w:kern w:val="0"/>
          <w:sz w:val="24"/>
          <w:szCs w:val="21"/>
        </w:rPr>
        <w:t>，</w:t>
      </w:r>
      <w:r w:rsidR="00B11921" w:rsidRPr="008C05F8">
        <w:rPr>
          <w:rFonts w:ascii="Times New Roman" w:eastAsia="仿宋" w:hAnsi="Times New Roman" w:cs="Times New Roman"/>
          <w:color w:val="000000" w:themeColor="text1"/>
          <w:kern w:val="0"/>
          <w:sz w:val="24"/>
          <w:szCs w:val="21"/>
        </w:rPr>
        <w:t>在储存、操作、处置气体之前须了解该</w:t>
      </w:r>
      <w:r w:rsidR="00AE2F6D" w:rsidRPr="008C05F8">
        <w:rPr>
          <w:rFonts w:ascii="Times New Roman" w:eastAsia="仿宋" w:hAnsi="Times New Roman" w:cs="Times New Roman"/>
          <w:color w:val="000000" w:themeColor="text1"/>
          <w:kern w:val="0"/>
          <w:sz w:val="24"/>
          <w:szCs w:val="21"/>
        </w:rPr>
        <w:t>特种气体</w:t>
      </w:r>
      <w:r w:rsidR="00B11921" w:rsidRPr="008C05F8">
        <w:rPr>
          <w:rFonts w:ascii="Times New Roman" w:eastAsia="仿宋" w:hAnsi="Times New Roman" w:cs="Times New Roman"/>
          <w:color w:val="000000" w:themeColor="text1"/>
          <w:kern w:val="0"/>
          <w:sz w:val="24"/>
          <w:szCs w:val="21"/>
        </w:rPr>
        <w:t>的化学品安全数据说明书</w:t>
      </w:r>
      <w:r w:rsidR="00B11921" w:rsidRPr="008C05F8">
        <w:rPr>
          <w:rFonts w:ascii="Times New Roman" w:eastAsia="仿宋" w:hAnsi="Times New Roman" w:cs="Times New Roman"/>
          <w:color w:val="000000" w:themeColor="text1"/>
          <w:kern w:val="0"/>
          <w:sz w:val="24"/>
          <w:szCs w:val="21"/>
        </w:rPr>
        <w:t>MSDS</w:t>
      </w:r>
      <w:r w:rsidR="00B11921" w:rsidRPr="008C05F8">
        <w:rPr>
          <w:rFonts w:ascii="Times New Roman" w:eastAsia="仿宋" w:hAnsi="Times New Roman" w:cs="Times New Roman"/>
          <w:color w:val="000000" w:themeColor="text1"/>
          <w:kern w:val="0"/>
          <w:sz w:val="24"/>
          <w:szCs w:val="21"/>
        </w:rPr>
        <w:t>。</w:t>
      </w:r>
    </w:p>
    <w:p w14:paraId="54B21D96" w14:textId="6DCB014B" w:rsidR="00B11921" w:rsidRPr="00020FA9" w:rsidRDefault="00B11921"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2</w:t>
      </w:r>
      <w:r w:rsidRPr="00020FA9">
        <w:rPr>
          <w:rFonts w:eastAsia="宋体"/>
          <w:bCs/>
          <w:color w:val="000000" w:themeColor="text1"/>
          <w:kern w:val="0"/>
          <w:szCs w:val="21"/>
        </w:rPr>
        <w:t xml:space="preserve">  </w:t>
      </w:r>
      <w:r w:rsidR="00AE2F6D" w:rsidRPr="00020FA9">
        <w:rPr>
          <w:rFonts w:eastAsia="宋体" w:hint="eastAsia"/>
          <w:bCs/>
          <w:color w:val="000000" w:themeColor="text1"/>
          <w:kern w:val="0"/>
          <w:szCs w:val="21"/>
        </w:rPr>
        <w:t>特种气体</w:t>
      </w:r>
      <w:r w:rsidR="001F775C" w:rsidRPr="00020FA9">
        <w:rPr>
          <w:rFonts w:eastAsia="宋体" w:hint="eastAsia"/>
          <w:bCs/>
          <w:color w:val="000000" w:themeColor="text1"/>
          <w:kern w:val="0"/>
          <w:szCs w:val="21"/>
        </w:rPr>
        <w:t>供应</w:t>
      </w:r>
      <w:r w:rsidR="001F775C" w:rsidRPr="002B5BDD">
        <w:rPr>
          <w:rFonts w:eastAsia="宋体" w:hint="eastAsia"/>
          <w:color w:val="000000" w:themeColor="text1"/>
          <w:kern w:val="0"/>
          <w:szCs w:val="24"/>
        </w:rPr>
        <w:t>系统</w:t>
      </w:r>
      <w:r w:rsidR="001F775C" w:rsidRPr="00020FA9">
        <w:rPr>
          <w:rFonts w:eastAsia="宋体" w:hint="eastAsia"/>
          <w:bCs/>
          <w:color w:val="000000" w:themeColor="text1"/>
          <w:kern w:val="0"/>
          <w:szCs w:val="21"/>
        </w:rPr>
        <w:t>应</w:t>
      </w:r>
      <w:r w:rsidRPr="00020FA9">
        <w:rPr>
          <w:rFonts w:eastAsia="宋体"/>
          <w:bCs/>
          <w:color w:val="000000" w:themeColor="text1"/>
          <w:kern w:val="0"/>
          <w:szCs w:val="21"/>
        </w:rPr>
        <w:t>依据</w:t>
      </w:r>
      <w:r w:rsidRPr="00020FA9">
        <w:rPr>
          <w:rFonts w:eastAsia="宋体"/>
          <w:bCs/>
          <w:color w:val="000000" w:themeColor="text1"/>
          <w:kern w:val="0"/>
          <w:szCs w:val="21"/>
        </w:rPr>
        <w:t>MSDS</w:t>
      </w:r>
      <w:r w:rsidR="001F775C" w:rsidRPr="00020FA9">
        <w:rPr>
          <w:rFonts w:eastAsia="宋体" w:hint="eastAsia"/>
          <w:bCs/>
          <w:color w:val="000000" w:themeColor="text1"/>
          <w:kern w:val="0"/>
          <w:szCs w:val="21"/>
        </w:rPr>
        <w:t>及工艺需求选择</w:t>
      </w:r>
      <w:r w:rsidR="00DA5D3C" w:rsidRPr="00020FA9">
        <w:rPr>
          <w:rFonts w:eastAsia="宋体" w:hint="eastAsia"/>
          <w:bCs/>
          <w:color w:val="000000" w:themeColor="text1"/>
          <w:kern w:val="0"/>
          <w:szCs w:val="21"/>
        </w:rPr>
        <w:t>气体</w:t>
      </w:r>
      <w:r w:rsidRPr="00020FA9">
        <w:rPr>
          <w:rFonts w:eastAsia="宋体" w:hint="eastAsia"/>
          <w:bCs/>
          <w:color w:val="000000" w:themeColor="text1"/>
          <w:kern w:val="0"/>
          <w:szCs w:val="21"/>
        </w:rPr>
        <w:t>供应</w:t>
      </w:r>
      <w:r w:rsidR="001F775C" w:rsidRPr="00020FA9">
        <w:rPr>
          <w:rFonts w:eastAsia="宋体" w:hint="eastAsia"/>
          <w:bCs/>
          <w:color w:val="000000" w:themeColor="text1"/>
          <w:kern w:val="0"/>
          <w:szCs w:val="21"/>
        </w:rPr>
        <w:t>形式。</w:t>
      </w:r>
    </w:p>
    <w:p w14:paraId="5453E9C3" w14:textId="5D0177A2" w:rsidR="00DA5D3C" w:rsidRPr="00020FA9" w:rsidRDefault="00DA5D3C"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3</w:t>
      </w:r>
      <w:r w:rsidR="00B11921" w:rsidRPr="00020FA9">
        <w:rPr>
          <w:rFonts w:eastAsia="宋体"/>
          <w:bCs/>
          <w:color w:val="000000" w:themeColor="text1"/>
          <w:kern w:val="0"/>
          <w:szCs w:val="21"/>
        </w:rPr>
        <w:t xml:space="preserve">  </w:t>
      </w:r>
      <w:r w:rsidR="00AE2F6D" w:rsidRPr="00020FA9">
        <w:rPr>
          <w:rFonts w:eastAsia="宋体" w:hint="eastAsia"/>
          <w:bCs/>
          <w:color w:val="000000" w:themeColor="text1"/>
          <w:kern w:val="0"/>
          <w:szCs w:val="21"/>
        </w:rPr>
        <w:t>特种气体</w:t>
      </w:r>
      <w:r w:rsidR="00B11921" w:rsidRPr="00020FA9">
        <w:rPr>
          <w:rFonts w:eastAsia="宋体"/>
          <w:bCs/>
          <w:color w:val="000000" w:themeColor="text1"/>
          <w:kern w:val="0"/>
          <w:szCs w:val="21"/>
        </w:rPr>
        <w:t>供气</w:t>
      </w:r>
      <w:r w:rsidRPr="00020FA9">
        <w:rPr>
          <w:rFonts w:eastAsia="宋体" w:hint="eastAsia"/>
          <w:bCs/>
          <w:color w:val="000000" w:themeColor="text1"/>
          <w:kern w:val="0"/>
          <w:szCs w:val="21"/>
        </w:rPr>
        <w:t>系统</w:t>
      </w:r>
      <w:r w:rsidR="00B11921" w:rsidRPr="00020FA9">
        <w:rPr>
          <w:rFonts w:eastAsia="宋体"/>
          <w:bCs/>
          <w:color w:val="000000" w:themeColor="text1"/>
          <w:kern w:val="0"/>
          <w:szCs w:val="21"/>
        </w:rPr>
        <w:t>在进行钢瓶交换时</w:t>
      </w:r>
      <w:r w:rsidRPr="00020FA9">
        <w:rPr>
          <w:rFonts w:eastAsia="宋体" w:hint="eastAsia"/>
          <w:bCs/>
          <w:color w:val="000000" w:themeColor="text1"/>
          <w:kern w:val="0"/>
          <w:szCs w:val="21"/>
        </w:rPr>
        <w:t>应</w:t>
      </w:r>
      <w:r w:rsidR="00B11921" w:rsidRPr="00020FA9">
        <w:rPr>
          <w:rFonts w:eastAsia="宋体"/>
          <w:bCs/>
          <w:color w:val="000000" w:themeColor="text1"/>
          <w:kern w:val="0"/>
          <w:szCs w:val="21"/>
        </w:rPr>
        <w:t>进行管道吹扫操作</w:t>
      </w:r>
      <w:r w:rsidRPr="00020FA9">
        <w:rPr>
          <w:rFonts w:eastAsia="宋体" w:hint="eastAsia"/>
          <w:bCs/>
          <w:color w:val="000000" w:themeColor="text1"/>
          <w:kern w:val="0"/>
          <w:szCs w:val="21"/>
        </w:rPr>
        <w:t>。</w:t>
      </w:r>
    </w:p>
    <w:p w14:paraId="67B09E90" w14:textId="5ED581ED" w:rsidR="00B11921" w:rsidRPr="008C05F8" w:rsidRDefault="00DA5D3C" w:rsidP="00EA7DA1">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w:t>
      </w:r>
      <w:r w:rsidR="00B11921" w:rsidRPr="008C05F8">
        <w:rPr>
          <w:rFonts w:ascii="Times New Roman" w:eastAsia="仿宋" w:hAnsi="Times New Roman" w:cs="Times New Roman"/>
          <w:color w:val="000000" w:themeColor="text1"/>
          <w:kern w:val="0"/>
          <w:sz w:val="24"/>
          <w:szCs w:val="21"/>
        </w:rPr>
        <w:t>所供</w:t>
      </w:r>
      <w:r w:rsidR="00AE2F6D" w:rsidRPr="008C05F8">
        <w:rPr>
          <w:rFonts w:ascii="Times New Roman" w:eastAsia="仿宋" w:hAnsi="Times New Roman" w:cs="Times New Roman"/>
          <w:color w:val="000000" w:themeColor="text1"/>
          <w:kern w:val="0"/>
          <w:sz w:val="24"/>
          <w:szCs w:val="21"/>
        </w:rPr>
        <w:t>特种气体</w:t>
      </w:r>
      <w:r w:rsidR="00B11921" w:rsidRPr="008C05F8">
        <w:rPr>
          <w:rFonts w:ascii="Times New Roman" w:eastAsia="仿宋" w:hAnsi="Times New Roman" w:cs="Times New Roman"/>
          <w:color w:val="000000" w:themeColor="text1"/>
          <w:kern w:val="0"/>
          <w:sz w:val="24"/>
          <w:szCs w:val="21"/>
        </w:rPr>
        <w:t>为有毒、腐蚀性及易燃易爆的气体时，则吹扫排出的气体不能直接排放，</w:t>
      </w:r>
      <w:r w:rsidR="00B11921" w:rsidRPr="008C05F8">
        <w:rPr>
          <w:rFonts w:ascii="Times New Roman" w:eastAsia="仿宋" w:hAnsi="Times New Roman" w:cs="Times New Roman" w:hint="eastAsia"/>
          <w:color w:val="000000" w:themeColor="text1"/>
          <w:kern w:val="0"/>
          <w:sz w:val="24"/>
          <w:szCs w:val="21"/>
        </w:rPr>
        <w:t>应</w:t>
      </w:r>
      <w:r w:rsidR="00B11921" w:rsidRPr="008C05F8">
        <w:rPr>
          <w:rFonts w:ascii="Times New Roman" w:eastAsia="仿宋" w:hAnsi="Times New Roman" w:cs="Times New Roman"/>
          <w:color w:val="000000" w:themeColor="text1"/>
          <w:kern w:val="0"/>
          <w:sz w:val="24"/>
          <w:szCs w:val="21"/>
        </w:rPr>
        <w:t>经过尾气处理装置处理符合环保标准后才能排放。</w:t>
      </w:r>
    </w:p>
    <w:p w14:paraId="017D2FEE" w14:textId="030785F8" w:rsidR="00DA5D3C" w:rsidRPr="00EA7DA1" w:rsidRDefault="00DA5D3C"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 xml:space="preserve">4  </w:t>
      </w:r>
      <w:r w:rsidR="00AE2F6D" w:rsidRPr="00020FA9">
        <w:rPr>
          <w:rFonts w:eastAsia="宋体" w:hint="eastAsia"/>
          <w:bCs/>
          <w:color w:val="000000" w:themeColor="text1"/>
          <w:kern w:val="0"/>
          <w:szCs w:val="21"/>
        </w:rPr>
        <w:t>特种</w:t>
      </w:r>
      <w:r w:rsidR="00AE2F6D" w:rsidRPr="00EA7DA1">
        <w:rPr>
          <w:rFonts w:eastAsia="宋体" w:hint="eastAsia"/>
          <w:color w:val="000000" w:themeColor="text1"/>
          <w:kern w:val="0"/>
          <w:szCs w:val="24"/>
        </w:rPr>
        <w:t>气体</w:t>
      </w:r>
      <w:r w:rsidR="00C64AD6" w:rsidRPr="00EA7DA1">
        <w:rPr>
          <w:rFonts w:eastAsia="宋体" w:hint="eastAsia"/>
          <w:color w:val="000000" w:themeColor="text1"/>
          <w:kern w:val="0"/>
          <w:szCs w:val="24"/>
        </w:rPr>
        <w:t>供应</w:t>
      </w:r>
      <w:r w:rsidRPr="00EA7DA1">
        <w:rPr>
          <w:rFonts w:eastAsia="宋体" w:hint="eastAsia"/>
          <w:color w:val="000000" w:themeColor="text1"/>
          <w:kern w:val="0"/>
          <w:szCs w:val="24"/>
        </w:rPr>
        <w:t>系统应设置</w:t>
      </w:r>
      <w:r w:rsidR="00B11921" w:rsidRPr="00EA7DA1">
        <w:rPr>
          <w:rFonts w:eastAsia="宋体"/>
          <w:color w:val="000000" w:themeColor="text1"/>
          <w:kern w:val="0"/>
          <w:szCs w:val="24"/>
        </w:rPr>
        <w:t>监控及侦测系统</w:t>
      </w:r>
      <w:r w:rsidRPr="00EA7DA1">
        <w:rPr>
          <w:rFonts w:eastAsia="宋体" w:hint="eastAsia"/>
          <w:color w:val="000000" w:themeColor="text1"/>
          <w:kern w:val="0"/>
          <w:szCs w:val="24"/>
        </w:rPr>
        <w:t>。</w:t>
      </w:r>
    </w:p>
    <w:p w14:paraId="7DBFF544" w14:textId="5DA386A8" w:rsidR="00B11921" w:rsidRPr="008C05F8" w:rsidRDefault="00DA5D3C" w:rsidP="00EA7DA1">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lastRenderedPageBreak/>
        <w:t>【条文说明】</w:t>
      </w:r>
      <w:r w:rsidR="00B11921" w:rsidRPr="008C05F8">
        <w:rPr>
          <w:rFonts w:ascii="Times New Roman" w:eastAsia="仿宋" w:hAnsi="Times New Roman" w:cs="Times New Roman"/>
          <w:color w:val="000000" w:themeColor="text1"/>
          <w:kern w:val="0"/>
          <w:sz w:val="24"/>
          <w:szCs w:val="21"/>
        </w:rPr>
        <w:t>气体设备运行状态</w:t>
      </w:r>
      <w:r w:rsidR="00110650" w:rsidRPr="008C05F8">
        <w:rPr>
          <w:rFonts w:ascii="Times New Roman" w:eastAsia="仿宋" w:hAnsi="Times New Roman" w:cs="Times New Roman" w:hint="eastAsia"/>
          <w:color w:val="000000" w:themeColor="text1"/>
          <w:kern w:val="0"/>
          <w:sz w:val="24"/>
          <w:szCs w:val="21"/>
        </w:rPr>
        <w:t>宜具备</w:t>
      </w:r>
      <w:r w:rsidR="00B11921" w:rsidRPr="008C05F8">
        <w:rPr>
          <w:rFonts w:ascii="Times New Roman" w:eastAsia="仿宋" w:hAnsi="Times New Roman" w:cs="Times New Roman"/>
          <w:color w:val="000000" w:themeColor="text1"/>
          <w:kern w:val="0"/>
          <w:sz w:val="24"/>
          <w:szCs w:val="21"/>
        </w:rPr>
        <w:t>实时监控</w:t>
      </w:r>
      <w:r w:rsidR="00110650" w:rsidRPr="008C05F8">
        <w:rPr>
          <w:rFonts w:ascii="Times New Roman" w:eastAsia="仿宋" w:hAnsi="Times New Roman" w:cs="Times New Roman" w:hint="eastAsia"/>
          <w:color w:val="000000" w:themeColor="text1"/>
          <w:kern w:val="0"/>
          <w:sz w:val="24"/>
          <w:szCs w:val="21"/>
        </w:rPr>
        <w:t>、</w:t>
      </w:r>
      <w:r w:rsidR="00B11921" w:rsidRPr="008C05F8">
        <w:rPr>
          <w:rFonts w:ascii="Times New Roman" w:eastAsia="仿宋" w:hAnsi="Times New Roman" w:cs="Times New Roman"/>
          <w:color w:val="000000" w:themeColor="text1"/>
          <w:kern w:val="0"/>
          <w:sz w:val="24"/>
          <w:szCs w:val="21"/>
        </w:rPr>
        <w:t>记录历史查询</w:t>
      </w:r>
      <w:r w:rsidR="00110650" w:rsidRPr="008C05F8">
        <w:rPr>
          <w:rFonts w:ascii="Times New Roman" w:eastAsia="仿宋" w:hAnsi="Times New Roman" w:cs="Times New Roman" w:hint="eastAsia"/>
          <w:color w:val="000000" w:themeColor="text1"/>
          <w:kern w:val="0"/>
          <w:sz w:val="24"/>
          <w:szCs w:val="21"/>
        </w:rPr>
        <w:t>和报警</w:t>
      </w:r>
      <w:r w:rsidR="00B11921" w:rsidRPr="008C05F8">
        <w:rPr>
          <w:rFonts w:ascii="Times New Roman" w:eastAsia="仿宋" w:hAnsi="Times New Roman" w:cs="Times New Roman"/>
          <w:color w:val="000000" w:themeColor="text1"/>
          <w:kern w:val="0"/>
          <w:sz w:val="24"/>
          <w:szCs w:val="21"/>
        </w:rPr>
        <w:t>功能</w:t>
      </w:r>
      <w:r w:rsidR="00110650" w:rsidRPr="008C05F8">
        <w:rPr>
          <w:rFonts w:ascii="Times New Roman" w:eastAsia="仿宋" w:hAnsi="Times New Roman" w:cs="Times New Roman" w:hint="eastAsia"/>
          <w:color w:val="000000" w:themeColor="text1"/>
          <w:kern w:val="0"/>
          <w:sz w:val="24"/>
          <w:szCs w:val="21"/>
        </w:rPr>
        <w:t>。</w:t>
      </w:r>
      <w:r w:rsidR="00B11921" w:rsidRPr="008C05F8">
        <w:rPr>
          <w:rFonts w:ascii="Times New Roman" w:eastAsia="仿宋" w:hAnsi="Times New Roman" w:cs="Times New Roman"/>
          <w:color w:val="000000" w:themeColor="text1"/>
          <w:kern w:val="0"/>
          <w:sz w:val="24"/>
          <w:szCs w:val="21"/>
        </w:rPr>
        <w:t>报警控制器通过</w:t>
      </w:r>
      <w:r w:rsidR="00B11921" w:rsidRPr="008C05F8">
        <w:rPr>
          <w:rFonts w:ascii="Times New Roman" w:eastAsia="仿宋" w:hAnsi="Times New Roman" w:cs="Times New Roman"/>
          <w:color w:val="000000" w:themeColor="text1"/>
          <w:kern w:val="0"/>
          <w:sz w:val="24"/>
          <w:szCs w:val="21"/>
        </w:rPr>
        <w:t>PLC</w:t>
      </w:r>
      <w:r w:rsidR="00B11921" w:rsidRPr="008C05F8">
        <w:rPr>
          <w:rFonts w:ascii="Times New Roman" w:eastAsia="仿宋" w:hAnsi="Times New Roman" w:cs="Times New Roman"/>
          <w:color w:val="000000" w:themeColor="text1"/>
          <w:kern w:val="0"/>
          <w:sz w:val="24"/>
          <w:szCs w:val="21"/>
        </w:rPr>
        <w:t>联动控制</w:t>
      </w:r>
      <w:r w:rsidR="00AE2F6D" w:rsidRPr="008C05F8">
        <w:rPr>
          <w:rFonts w:ascii="Times New Roman" w:eastAsia="仿宋" w:hAnsi="Times New Roman" w:cs="Times New Roman"/>
          <w:color w:val="000000" w:themeColor="text1"/>
          <w:kern w:val="0"/>
          <w:sz w:val="24"/>
          <w:szCs w:val="21"/>
        </w:rPr>
        <w:t>特种气体</w:t>
      </w:r>
      <w:r w:rsidR="00B11921" w:rsidRPr="008C05F8">
        <w:rPr>
          <w:rFonts w:ascii="Times New Roman" w:eastAsia="仿宋" w:hAnsi="Times New Roman" w:cs="Times New Roman"/>
          <w:color w:val="000000" w:themeColor="text1"/>
          <w:kern w:val="0"/>
          <w:sz w:val="24"/>
          <w:szCs w:val="21"/>
        </w:rPr>
        <w:t>设备气动阀的电磁阀，并发出报警联动相应的风机，一旦</w:t>
      </w:r>
      <w:r w:rsidR="00AE2F6D" w:rsidRPr="008C05F8">
        <w:rPr>
          <w:rFonts w:ascii="Times New Roman" w:eastAsia="仿宋" w:hAnsi="Times New Roman" w:cs="Times New Roman"/>
          <w:color w:val="000000" w:themeColor="text1"/>
          <w:kern w:val="0"/>
          <w:sz w:val="24"/>
          <w:szCs w:val="21"/>
        </w:rPr>
        <w:t>特种气体</w:t>
      </w:r>
      <w:r w:rsidR="00B11921" w:rsidRPr="008C05F8">
        <w:rPr>
          <w:rFonts w:ascii="Times New Roman" w:eastAsia="仿宋" w:hAnsi="Times New Roman" w:cs="Times New Roman"/>
          <w:color w:val="000000" w:themeColor="text1"/>
          <w:kern w:val="0"/>
          <w:sz w:val="24"/>
          <w:szCs w:val="21"/>
        </w:rPr>
        <w:t>泄漏除了自动关闭</w:t>
      </w:r>
      <w:r w:rsidR="00AE2F6D" w:rsidRPr="008C05F8">
        <w:rPr>
          <w:rFonts w:ascii="Times New Roman" w:eastAsia="仿宋" w:hAnsi="Times New Roman" w:cs="Times New Roman"/>
          <w:color w:val="000000" w:themeColor="text1"/>
          <w:kern w:val="0"/>
          <w:sz w:val="24"/>
          <w:szCs w:val="21"/>
        </w:rPr>
        <w:t>特种气体</w:t>
      </w:r>
      <w:r w:rsidR="00B11921" w:rsidRPr="008C05F8">
        <w:rPr>
          <w:rFonts w:ascii="Times New Roman" w:eastAsia="仿宋" w:hAnsi="Times New Roman" w:cs="Times New Roman"/>
          <w:color w:val="000000" w:themeColor="text1"/>
          <w:kern w:val="0"/>
          <w:sz w:val="24"/>
          <w:szCs w:val="21"/>
        </w:rPr>
        <w:t>设备供气阀门外，还能启动该房间的强制排风。</w:t>
      </w:r>
      <w:r w:rsidR="00AE2F6D" w:rsidRPr="008C05F8">
        <w:rPr>
          <w:rFonts w:ascii="Times New Roman" w:eastAsia="仿宋" w:hAnsi="Times New Roman" w:cs="Times New Roman"/>
          <w:color w:val="000000" w:themeColor="text1"/>
          <w:kern w:val="0"/>
          <w:sz w:val="24"/>
          <w:szCs w:val="21"/>
        </w:rPr>
        <w:t>特种气体</w:t>
      </w:r>
      <w:r w:rsidR="00B11921" w:rsidRPr="008C05F8">
        <w:rPr>
          <w:rFonts w:ascii="Times New Roman" w:eastAsia="仿宋" w:hAnsi="Times New Roman" w:cs="Times New Roman"/>
          <w:color w:val="000000" w:themeColor="text1"/>
          <w:kern w:val="0"/>
          <w:sz w:val="24"/>
          <w:szCs w:val="21"/>
        </w:rPr>
        <w:t>中的惰性气体无需对应的气体侦测器进行监控，只检测所在环境中的氧气浓度。</w:t>
      </w:r>
    </w:p>
    <w:p w14:paraId="483134AD" w14:textId="00BCC493" w:rsidR="00B11921" w:rsidRPr="00EA7DA1" w:rsidRDefault="00B11921"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4</w:t>
      </w:r>
      <w:r w:rsidRPr="00A27F19">
        <w:rPr>
          <w:rFonts w:ascii="Times New Roman" w:hAnsi="Times New Roman" w:cs="Times New Roman"/>
          <w:b/>
          <w:bCs/>
          <w:sz w:val="24"/>
          <w:szCs w:val="24"/>
        </w:rPr>
        <w:t>.2.5</w:t>
      </w:r>
      <w:r w:rsidR="005844C6">
        <w:rPr>
          <w:rFonts w:ascii="Times New Roman" w:hAnsi="Times New Roman" w:cs="Times New Roman"/>
          <w:b/>
          <w:bCs/>
          <w:sz w:val="24"/>
          <w:szCs w:val="24"/>
        </w:rPr>
        <w:t xml:space="preserve">  </w:t>
      </w:r>
      <w:r w:rsidR="00AE2F6D" w:rsidRPr="00EA7DA1">
        <w:rPr>
          <w:rFonts w:ascii="Times New Roman" w:eastAsia="宋体" w:hAnsi="Times New Roman" w:cs="Times New Roman" w:hint="eastAsia"/>
          <w:color w:val="000000" w:themeColor="text1"/>
          <w:kern w:val="0"/>
          <w:sz w:val="24"/>
          <w:szCs w:val="24"/>
        </w:rPr>
        <w:t>特种气体</w:t>
      </w:r>
      <w:r w:rsidR="00C64AD6" w:rsidRPr="00EA7DA1">
        <w:rPr>
          <w:rFonts w:ascii="Times New Roman" w:eastAsia="宋体" w:hAnsi="Times New Roman" w:cs="Times New Roman" w:hint="eastAsia"/>
          <w:color w:val="000000" w:themeColor="text1"/>
          <w:kern w:val="0"/>
          <w:sz w:val="24"/>
          <w:szCs w:val="24"/>
        </w:rPr>
        <w:t>供应</w:t>
      </w:r>
      <w:r w:rsidRPr="00EA7DA1">
        <w:rPr>
          <w:rFonts w:ascii="Times New Roman" w:eastAsia="宋体" w:hAnsi="Times New Roman" w:cs="Times New Roman" w:hint="eastAsia"/>
          <w:color w:val="000000" w:themeColor="text1"/>
          <w:kern w:val="0"/>
          <w:sz w:val="24"/>
          <w:szCs w:val="24"/>
        </w:rPr>
        <w:t>系统安全管理</w:t>
      </w:r>
      <w:r w:rsidR="00110650" w:rsidRPr="00EA7DA1">
        <w:rPr>
          <w:rFonts w:ascii="Times New Roman" w:eastAsia="宋体" w:hAnsi="Times New Roman" w:cs="Times New Roman" w:hint="eastAsia"/>
          <w:color w:val="000000" w:themeColor="text1"/>
          <w:kern w:val="0"/>
          <w:sz w:val="24"/>
          <w:szCs w:val="24"/>
        </w:rPr>
        <w:t>应包含下列内容：</w:t>
      </w:r>
    </w:p>
    <w:p w14:paraId="6FB20883" w14:textId="77777777" w:rsidR="00AE2F6D" w:rsidRPr="00020FA9" w:rsidRDefault="00B11921"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1  </w:t>
      </w:r>
      <w:r w:rsidR="00AE2F6D" w:rsidRPr="00020FA9">
        <w:rPr>
          <w:rFonts w:eastAsia="宋体" w:hint="eastAsia"/>
          <w:bCs/>
          <w:color w:val="000000" w:themeColor="text1"/>
          <w:kern w:val="0"/>
          <w:szCs w:val="21"/>
        </w:rPr>
        <w:t>特种气体供应</w:t>
      </w:r>
      <w:r w:rsidR="00AE2F6D" w:rsidRPr="002B5BDD">
        <w:rPr>
          <w:rFonts w:eastAsia="宋体" w:hint="eastAsia"/>
          <w:color w:val="000000" w:themeColor="text1"/>
          <w:kern w:val="0"/>
          <w:szCs w:val="24"/>
        </w:rPr>
        <w:t>系统</w:t>
      </w:r>
      <w:r w:rsidR="00AE2F6D" w:rsidRPr="00020FA9">
        <w:rPr>
          <w:rFonts w:eastAsia="宋体" w:hint="eastAsia"/>
          <w:bCs/>
          <w:color w:val="000000" w:themeColor="text1"/>
          <w:kern w:val="0"/>
          <w:szCs w:val="21"/>
        </w:rPr>
        <w:t>操作</w:t>
      </w:r>
      <w:r w:rsidRPr="00020FA9">
        <w:rPr>
          <w:rFonts w:eastAsia="宋体" w:hint="eastAsia"/>
          <w:bCs/>
          <w:color w:val="000000" w:themeColor="text1"/>
          <w:kern w:val="0"/>
          <w:szCs w:val="21"/>
        </w:rPr>
        <w:t>应</w:t>
      </w:r>
      <w:r w:rsidRPr="00020FA9">
        <w:rPr>
          <w:rFonts w:eastAsia="宋体"/>
          <w:bCs/>
          <w:color w:val="000000" w:themeColor="text1"/>
          <w:kern w:val="0"/>
          <w:szCs w:val="21"/>
        </w:rPr>
        <w:t>按照安全操作规程作业</w:t>
      </w:r>
      <w:r w:rsidR="00AE2F6D" w:rsidRPr="00020FA9">
        <w:rPr>
          <w:rFonts w:eastAsia="宋体" w:hint="eastAsia"/>
          <w:bCs/>
          <w:color w:val="000000" w:themeColor="text1"/>
          <w:kern w:val="0"/>
          <w:szCs w:val="21"/>
        </w:rPr>
        <w:t>。</w:t>
      </w:r>
    </w:p>
    <w:p w14:paraId="22BEBE2C" w14:textId="20C18D27" w:rsidR="00B11921" w:rsidRPr="008C05F8" w:rsidRDefault="00AE2F6D" w:rsidP="00EA7DA1">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w:t>
      </w:r>
      <w:r w:rsidRPr="008C05F8">
        <w:rPr>
          <w:rFonts w:ascii="Times New Roman" w:eastAsia="仿宋" w:hAnsi="Times New Roman" w:cs="Times New Roman"/>
          <w:color w:val="000000" w:themeColor="text1"/>
          <w:kern w:val="0"/>
          <w:sz w:val="24"/>
          <w:szCs w:val="21"/>
        </w:rPr>
        <w:t>特种气体</w:t>
      </w:r>
      <w:r w:rsidR="00B11921" w:rsidRPr="008C05F8">
        <w:rPr>
          <w:rFonts w:ascii="Times New Roman" w:eastAsia="仿宋" w:hAnsi="Times New Roman" w:cs="Times New Roman"/>
          <w:color w:val="000000" w:themeColor="text1"/>
          <w:kern w:val="0"/>
          <w:sz w:val="24"/>
          <w:szCs w:val="21"/>
        </w:rPr>
        <w:t>系统在投入使用前，</w:t>
      </w:r>
      <w:r w:rsidR="00B11921" w:rsidRPr="008C05F8">
        <w:rPr>
          <w:rFonts w:ascii="Times New Roman" w:eastAsia="仿宋" w:hAnsi="Times New Roman" w:cs="Times New Roman" w:hint="eastAsia"/>
          <w:color w:val="000000" w:themeColor="text1"/>
          <w:kern w:val="0"/>
          <w:sz w:val="24"/>
          <w:szCs w:val="21"/>
        </w:rPr>
        <w:t>应有</w:t>
      </w:r>
      <w:r w:rsidR="00B11921" w:rsidRPr="008C05F8">
        <w:rPr>
          <w:rFonts w:ascii="Times New Roman" w:eastAsia="仿宋" w:hAnsi="Times New Roman" w:cs="Times New Roman"/>
          <w:color w:val="000000" w:themeColor="text1"/>
          <w:kern w:val="0"/>
          <w:sz w:val="24"/>
          <w:szCs w:val="21"/>
        </w:rPr>
        <w:t>安全的设计理念，并且</w:t>
      </w:r>
      <w:r w:rsidRPr="008C05F8">
        <w:rPr>
          <w:rFonts w:ascii="Times New Roman" w:eastAsia="仿宋" w:hAnsi="Times New Roman" w:cs="Times New Roman"/>
          <w:color w:val="000000" w:themeColor="text1"/>
          <w:kern w:val="0"/>
          <w:sz w:val="24"/>
          <w:szCs w:val="21"/>
        </w:rPr>
        <w:t>特种气体</w:t>
      </w:r>
      <w:r w:rsidR="00B11921" w:rsidRPr="008C05F8">
        <w:rPr>
          <w:rFonts w:ascii="Times New Roman" w:eastAsia="仿宋" w:hAnsi="Times New Roman" w:cs="Times New Roman"/>
          <w:color w:val="000000" w:themeColor="text1"/>
          <w:kern w:val="0"/>
          <w:sz w:val="24"/>
          <w:szCs w:val="21"/>
        </w:rPr>
        <w:t>系统的操作和维护都</w:t>
      </w:r>
      <w:r w:rsidR="00B11921" w:rsidRPr="008C05F8">
        <w:rPr>
          <w:rFonts w:ascii="Times New Roman" w:eastAsia="仿宋" w:hAnsi="Times New Roman" w:cs="Times New Roman" w:hint="eastAsia"/>
          <w:color w:val="000000" w:themeColor="text1"/>
          <w:kern w:val="0"/>
          <w:sz w:val="24"/>
          <w:szCs w:val="21"/>
        </w:rPr>
        <w:t>应</w:t>
      </w:r>
      <w:r w:rsidR="00B11921" w:rsidRPr="008C05F8">
        <w:rPr>
          <w:rFonts w:ascii="Times New Roman" w:eastAsia="仿宋" w:hAnsi="Times New Roman" w:cs="Times New Roman"/>
          <w:color w:val="000000" w:themeColor="text1"/>
          <w:kern w:val="0"/>
          <w:sz w:val="24"/>
          <w:szCs w:val="21"/>
        </w:rPr>
        <w:t>有相应的标准操作规程。</w:t>
      </w:r>
    </w:p>
    <w:p w14:paraId="6F1E3693" w14:textId="77777777" w:rsidR="00AE2F6D" w:rsidRPr="00020FA9" w:rsidRDefault="00B11921"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2  </w:t>
      </w:r>
      <w:r w:rsidR="00AE2F6D" w:rsidRPr="00020FA9">
        <w:rPr>
          <w:rFonts w:eastAsia="宋体"/>
          <w:bCs/>
          <w:color w:val="000000" w:themeColor="text1"/>
          <w:kern w:val="0"/>
          <w:szCs w:val="21"/>
        </w:rPr>
        <w:t>特种气体</w:t>
      </w:r>
      <w:r w:rsidR="00AE2F6D" w:rsidRPr="00020FA9">
        <w:rPr>
          <w:rFonts w:eastAsia="宋体" w:hint="eastAsia"/>
          <w:bCs/>
          <w:color w:val="000000" w:themeColor="text1"/>
          <w:kern w:val="0"/>
          <w:szCs w:val="21"/>
        </w:rPr>
        <w:t>供应系统</w:t>
      </w:r>
      <w:r w:rsidRPr="00020FA9">
        <w:rPr>
          <w:rFonts w:eastAsia="宋体"/>
          <w:bCs/>
          <w:color w:val="000000" w:themeColor="text1"/>
          <w:kern w:val="0"/>
          <w:szCs w:val="21"/>
        </w:rPr>
        <w:t>运行管理人员</w:t>
      </w:r>
      <w:r w:rsidRPr="00020FA9">
        <w:rPr>
          <w:rFonts w:eastAsia="宋体" w:hint="eastAsia"/>
          <w:bCs/>
          <w:color w:val="000000" w:themeColor="text1"/>
          <w:kern w:val="0"/>
          <w:szCs w:val="21"/>
        </w:rPr>
        <w:t>应</w:t>
      </w:r>
      <w:r w:rsidRPr="00020FA9">
        <w:rPr>
          <w:rFonts w:eastAsia="宋体"/>
          <w:bCs/>
          <w:color w:val="000000" w:themeColor="text1"/>
          <w:kern w:val="0"/>
          <w:szCs w:val="21"/>
        </w:rPr>
        <w:t>取得作业资质</w:t>
      </w:r>
      <w:r w:rsidR="00AE2F6D" w:rsidRPr="00020FA9">
        <w:rPr>
          <w:rFonts w:eastAsia="宋体" w:hint="eastAsia"/>
          <w:bCs/>
          <w:color w:val="000000" w:themeColor="text1"/>
          <w:kern w:val="0"/>
          <w:szCs w:val="21"/>
        </w:rPr>
        <w:t>。</w:t>
      </w:r>
    </w:p>
    <w:p w14:paraId="0A9251FD" w14:textId="682DEAB6" w:rsidR="00B11921" w:rsidRPr="008C05F8" w:rsidRDefault="00AE2F6D" w:rsidP="00EA7DA1">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w:t>
      </w:r>
      <w:r w:rsidRPr="008C05F8">
        <w:rPr>
          <w:rFonts w:ascii="Times New Roman" w:eastAsia="仿宋" w:hAnsi="Times New Roman" w:cs="Times New Roman"/>
          <w:color w:val="000000" w:themeColor="text1"/>
          <w:kern w:val="0"/>
          <w:sz w:val="24"/>
          <w:szCs w:val="21"/>
        </w:rPr>
        <w:t>管理人员</w:t>
      </w:r>
      <w:r w:rsidRPr="008C05F8">
        <w:rPr>
          <w:rFonts w:ascii="Times New Roman" w:eastAsia="仿宋" w:hAnsi="Times New Roman" w:cs="Times New Roman" w:hint="eastAsia"/>
          <w:color w:val="000000" w:themeColor="text1"/>
          <w:kern w:val="0"/>
          <w:sz w:val="24"/>
          <w:szCs w:val="21"/>
        </w:rPr>
        <w:t>应根据气体类型具备</w:t>
      </w:r>
      <w:r w:rsidRPr="008C05F8">
        <w:rPr>
          <w:rFonts w:ascii="Times New Roman" w:eastAsia="仿宋" w:hAnsi="Times New Roman" w:cs="Times New Roman"/>
          <w:color w:val="000000" w:themeColor="text1"/>
          <w:kern w:val="0"/>
          <w:sz w:val="24"/>
          <w:szCs w:val="21"/>
        </w:rPr>
        <w:t>危险化学品管理安全资质、压力容器及压力管道</w:t>
      </w:r>
      <w:r w:rsidRPr="008C05F8">
        <w:rPr>
          <w:rFonts w:ascii="Times New Roman" w:eastAsia="仿宋" w:hAnsi="Times New Roman" w:cs="Times New Roman" w:hint="eastAsia"/>
          <w:color w:val="000000" w:themeColor="text1"/>
          <w:kern w:val="0"/>
          <w:sz w:val="24"/>
          <w:szCs w:val="21"/>
        </w:rPr>
        <w:t>资质，</w:t>
      </w:r>
      <w:r w:rsidR="00B11921" w:rsidRPr="008C05F8">
        <w:rPr>
          <w:rFonts w:ascii="Times New Roman" w:eastAsia="仿宋" w:hAnsi="Times New Roman" w:cs="Times New Roman"/>
          <w:color w:val="000000" w:themeColor="text1"/>
          <w:kern w:val="0"/>
          <w:sz w:val="24"/>
          <w:szCs w:val="21"/>
        </w:rPr>
        <w:t>另外相关人员还需要经过专业的</w:t>
      </w:r>
      <w:r w:rsidRPr="008C05F8">
        <w:rPr>
          <w:rFonts w:ascii="Times New Roman" w:eastAsia="仿宋" w:hAnsi="Times New Roman" w:cs="Times New Roman"/>
          <w:color w:val="000000" w:themeColor="text1"/>
          <w:kern w:val="0"/>
          <w:sz w:val="24"/>
          <w:szCs w:val="21"/>
        </w:rPr>
        <w:t>特种气体</w:t>
      </w:r>
      <w:r w:rsidR="00B11921" w:rsidRPr="008C05F8">
        <w:rPr>
          <w:rFonts w:ascii="Times New Roman" w:eastAsia="仿宋" w:hAnsi="Times New Roman" w:cs="Times New Roman"/>
          <w:color w:val="000000" w:themeColor="text1"/>
          <w:kern w:val="0"/>
          <w:sz w:val="24"/>
          <w:szCs w:val="21"/>
        </w:rPr>
        <w:t>设备操作维护运行及异常处理的专业培训后方可上岗作业。</w:t>
      </w:r>
    </w:p>
    <w:p w14:paraId="2A600CA3" w14:textId="53831922" w:rsidR="00B11921" w:rsidRPr="00020FA9" w:rsidRDefault="00B11921"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3  </w:t>
      </w:r>
      <w:r w:rsidR="00AE2F6D" w:rsidRPr="00020FA9">
        <w:rPr>
          <w:rFonts w:eastAsia="宋体"/>
          <w:bCs/>
          <w:color w:val="000000" w:themeColor="text1"/>
          <w:kern w:val="0"/>
          <w:szCs w:val="21"/>
        </w:rPr>
        <w:t>特种气体</w:t>
      </w:r>
      <w:r w:rsidR="00AE2F6D" w:rsidRPr="00020FA9">
        <w:rPr>
          <w:rFonts w:eastAsia="宋体" w:hint="eastAsia"/>
          <w:bCs/>
          <w:color w:val="000000" w:themeColor="text1"/>
          <w:kern w:val="0"/>
          <w:szCs w:val="21"/>
        </w:rPr>
        <w:t>供应系统</w:t>
      </w:r>
      <w:r w:rsidRPr="00020FA9">
        <w:rPr>
          <w:rFonts w:eastAsia="宋体"/>
          <w:bCs/>
          <w:color w:val="000000" w:themeColor="text1"/>
          <w:kern w:val="0"/>
          <w:szCs w:val="21"/>
        </w:rPr>
        <w:t>运行现场</w:t>
      </w:r>
      <w:r w:rsidRPr="00020FA9">
        <w:rPr>
          <w:rFonts w:eastAsia="宋体" w:hint="eastAsia"/>
          <w:bCs/>
          <w:color w:val="000000" w:themeColor="text1"/>
          <w:kern w:val="0"/>
          <w:szCs w:val="21"/>
        </w:rPr>
        <w:t>应</w:t>
      </w:r>
      <w:r w:rsidRPr="00020FA9">
        <w:rPr>
          <w:rFonts w:eastAsia="宋体"/>
          <w:bCs/>
          <w:color w:val="000000" w:themeColor="text1"/>
          <w:kern w:val="0"/>
          <w:szCs w:val="21"/>
        </w:rPr>
        <w:t>有针对每种</w:t>
      </w:r>
      <w:r w:rsidR="00AE2F6D" w:rsidRPr="00020FA9">
        <w:rPr>
          <w:rFonts w:eastAsia="宋体"/>
          <w:bCs/>
          <w:color w:val="000000" w:themeColor="text1"/>
          <w:kern w:val="0"/>
          <w:szCs w:val="21"/>
        </w:rPr>
        <w:t>特种气体</w:t>
      </w:r>
      <w:r w:rsidRPr="00020FA9">
        <w:rPr>
          <w:rFonts w:eastAsia="宋体"/>
          <w:bCs/>
          <w:color w:val="000000" w:themeColor="text1"/>
          <w:kern w:val="0"/>
          <w:szCs w:val="21"/>
        </w:rPr>
        <w:t>泄漏的紧急响应程序。</w:t>
      </w:r>
    </w:p>
    <w:p w14:paraId="5D0CE81F" w14:textId="0F4C2D88" w:rsidR="00461406" w:rsidRPr="00EA7DA1" w:rsidRDefault="00B11921" w:rsidP="002B5BDD">
      <w:pPr>
        <w:pStyle w:val="af0"/>
        <w:ind w:firstLineChars="200" w:firstLine="480"/>
        <w:rPr>
          <w:rFonts w:eastAsia="宋体"/>
          <w:color w:val="000000" w:themeColor="text1"/>
          <w:kern w:val="0"/>
          <w:szCs w:val="24"/>
        </w:rPr>
      </w:pPr>
      <w:r w:rsidRPr="00020FA9">
        <w:rPr>
          <w:rFonts w:eastAsia="宋体" w:hint="eastAsia"/>
          <w:bCs/>
          <w:color w:val="000000" w:themeColor="text1"/>
          <w:kern w:val="0"/>
          <w:szCs w:val="21"/>
        </w:rPr>
        <w:t>4</w:t>
      </w:r>
      <w:r w:rsidRPr="00020FA9">
        <w:rPr>
          <w:rFonts w:eastAsia="宋体"/>
          <w:bCs/>
          <w:color w:val="000000" w:themeColor="text1"/>
          <w:kern w:val="0"/>
          <w:szCs w:val="21"/>
        </w:rPr>
        <w:t xml:space="preserve">  </w:t>
      </w:r>
      <w:r w:rsidR="00AE2F6D" w:rsidRPr="00020FA9">
        <w:rPr>
          <w:rFonts w:eastAsia="宋体"/>
          <w:bCs/>
          <w:color w:val="000000" w:themeColor="text1"/>
          <w:kern w:val="0"/>
          <w:szCs w:val="21"/>
        </w:rPr>
        <w:t>特种气</w:t>
      </w:r>
      <w:r w:rsidR="00AE2F6D" w:rsidRPr="00EA7DA1">
        <w:rPr>
          <w:rFonts w:eastAsia="宋体"/>
          <w:color w:val="000000" w:themeColor="text1"/>
          <w:kern w:val="0"/>
          <w:szCs w:val="24"/>
        </w:rPr>
        <w:t>体</w:t>
      </w:r>
      <w:r w:rsidR="00AE2F6D" w:rsidRPr="00EA7DA1">
        <w:rPr>
          <w:rFonts w:eastAsia="宋体" w:hint="eastAsia"/>
          <w:color w:val="000000" w:themeColor="text1"/>
          <w:kern w:val="0"/>
          <w:szCs w:val="24"/>
        </w:rPr>
        <w:t>供应系统站房</w:t>
      </w:r>
      <w:r w:rsidRPr="00EA7DA1">
        <w:rPr>
          <w:rFonts w:eastAsia="宋体" w:hint="eastAsia"/>
          <w:color w:val="000000" w:themeColor="text1"/>
          <w:kern w:val="0"/>
          <w:szCs w:val="24"/>
        </w:rPr>
        <w:t>内应配置</w:t>
      </w:r>
      <w:r w:rsidRPr="00EA7DA1">
        <w:rPr>
          <w:rFonts w:eastAsia="宋体" w:hint="eastAsia"/>
          <w:color w:val="000000" w:themeColor="text1"/>
          <w:kern w:val="0"/>
          <w:szCs w:val="24"/>
        </w:rPr>
        <w:t>B</w:t>
      </w:r>
      <w:r w:rsidRPr="00EA7DA1">
        <w:rPr>
          <w:rFonts w:eastAsia="宋体"/>
          <w:color w:val="000000" w:themeColor="text1"/>
          <w:kern w:val="0"/>
          <w:szCs w:val="24"/>
        </w:rPr>
        <w:t>A</w:t>
      </w:r>
      <w:r w:rsidRPr="00EA7DA1">
        <w:rPr>
          <w:rFonts w:eastAsia="宋体" w:hint="eastAsia"/>
          <w:color w:val="000000" w:themeColor="text1"/>
          <w:kern w:val="0"/>
          <w:szCs w:val="24"/>
        </w:rPr>
        <w:t>系统。</w:t>
      </w:r>
    </w:p>
    <w:p w14:paraId="5331E047" w14:textId="722A6686" w:rsidR="00461406" w:rsidRPr="00F81C00" w:rsidRDefault="00461406" w:rsidP="00F81C00">
      <w:pPr>
        <w:spacing w:line="360" w:lineRule="auto"/>
        <w:ind w:firstLineChars="200" w:firstLine="562"/>
        <w:jc w:val="center"/>
        <w:outlineLvl w:val="1"/>
        <w:rPr>
          <w:rFonts w:ascii="黑体" w:eastAsia="黑体" w:hAnsi="黑体" w:cs="Times New Roman"/>
          <w:b/>
          <w:sz w:val="28"/>
          <w:szCs w:val="32"/>
        </w:rPr>
      </w:pPr>
      <w:bookmarkStart w:id="82" w:name="_Toc161916404"/>
      <w:bookmarkStart w:id="83" w:name="_Toc179622999"/>
      <w:bookmarkStart w:id="84" w:name="_Toc179623030"/>
      <w:r w:rsidRPr="00F81C00">
        <w:rPr>
          <w:rFonts w:ascii="黑体" w:eastAsia="黑体" w:hAnsi="黑体" w:cs="Times New Roman" w:hint="eastAsia"/>
          <w:b/>
          <w:sz w:val="28"/>
          <w:szCs w:val="32"/>
        </w:rPr>
        <w:t>4</w:t>
      </w:r>
      <w:r w:rsidRPr="00F81C00">
        <w:rPr>
          <w:rFonts w:ascii="黑体" w:eastAsia="黑体" w:hAnsi="黑体" w:cs="Times New Roman"/>
          <w:b/>
          <w:sz w:val="28"/>
          <w:szCs w:val="32"/>
        </w:rPr>
        <w:t>.3</w:t>
      </w:r>
      <w:r w:rsidR="006C67A6" w:rsidRPr="00F81C00">
        <w:rPr>
          <w:rFonts w:ascii="黑体" w:eastAsia="黑体" w:hAnsi="黑体" w:cs="Times New Roman"/>
          <w:b/>
          <w:sz w:val="28"/>
          <w:szCs w:val="32"/>
        </w:rPr>
        <w:t xml:space="preserve">  </w:t>
      </w:r>
      <w:r w:rsidRPr="00F81C00">
        <w:rPr>
          <w:rFonts w:ascii="黑体" w:eastAsia="黑体" w:hAnsi="黑体" w:cs="Times New Roman" w:hint="eastAsia"/>
          <w:b/>
          <w:sz w:val="28"/>
          <w:szCs w:val="32"/>
        </w:rPr>
        <w:t>工艺纯水系统</w:t>
      </w:r>
      <w:bookmarkEnd w:id="82"/>
      <w:bookmarkEnd w:id="83"/>
      <w:bookmarkEnd w:id="84"/>
    </w:p>
    <w:p w14:paraId="6D450A1C" w14:textId="257511B9" w:rsidR="00A9688B" w:rsidRPr="00EA7DA1" w:rsidRDefault="00A9688B"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t>4.3.1</w:t>
      </w:r>
      <w:r w:rsidR="005844C6">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工艺纯水系统设计管理</w:t>
      </w:r>
      <w:r w:rsidR="008B6533" w:rsidRPr="00EA7DA1">
        <w:rPr>
          <w:rFonts w:ascii="Times New Roman" w:eastAsia="宋体" w:hAnsi="Times New Roman" w:cs="Times New Roman" w:hint="eastAsia"/>
          <w:color w:val="000000" w:themeColor="text1"/>
          <w:kern w:val="0"/>
          <w:sz w:val="24"/>
          <w:szCs w:val="24"/>
        </w:rPr>
        <w:t>应包含下列内容：</w:t>
      </w:r>
    </w:p>
    <w:p w14:paraId="0CA1B415" w14:textId="2E8BD27C" w:rsidR="00A9688B" w:rsidRPr="00020FA9" w:rsidRDefault="00A9688B"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1  </w:t>
      </w:r>
      <w:r w:rsidRPr="00020FA9">
        <w:rPr>
          <w:rFonts w:eastAsia="宋体" w:hint="eastAsia"/>
          <w:bCs/>
          <w:color w:val="000000" w:themeColor="text1"/>
          <w:kern w:val="0"/>
          <w:szCs w:val="21"/>
        </w:rPr>
        <w:t>与纯水接触的设备选型和制造材料的选择应与各阶段处理指标的需求相匹配。</w:t>
      </w:r>
    </w:p>
    <w:p w14:paraId="3286504A" w14:textId="77777777" w:rsidR="00A9688B" w:rsidRPr="00020FA9" w:rsidRDefault="00A9688B"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2</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纯水终端输配系统（</w:t>
      </w:r>
      <w:r w:rsidRPr="00020FA9">
        <w:rPr>
          <w:rFonts w:eastAsia="宋体" w:hint="eastAsia"/>
          <w:bCs/>
          <w:color w:val="000000" w:themeColor="text1"/>
          <w:kern w:val="0"/>
          <w:szCs w:val="21"/>
        </w:rPr>
        <w:t>L</w:t>
      </w:r>
      <w:r w:rsidRPr="00020FA9">
        <w:rPr>
          <w:rFonts w:eastAsia="宋体"/>
          <w:bCs/>
          <w:color w:val="000000" w:themeColor="text1"/>
          <w:kern w:val="0"/>
          <w:szCs w:val="21"/>
        </w:rPr>
        <w:t>OOP</w:t>
      </w:r>
      <w:r w:rsidRPr="00020FA9">
        <w:rPr>
          <w:rFonts w:eastAsia="宋体"/>
          <w:bCs/>
          <w:color w:val="000000" w:themeColor="text1"/>
          <w:kern w:val="0"/>
          <w:szCs w:val="21"/>
        </w:rPr>
        <w:t>系统</w:t>
      </w:r>
      <w:r w:rsidRPr="00020FA9">
        <w:rPr>
          <w:rFonts w:eastAsia="宋体" w:hint="eastAsia"/>
          <w:bCs/>
          <w:color w:val="000000" w:themeColor="text1"/>
          <w:kern w:val="0"/>
          <w:szCs w:val="21"/>
        </w:rPr>
        <w:t>）应采用循环供水方式。</w:t>
      </w:r>
    </w:p>
    <w:p w14:paraId="65C2E55F" w14:textId="77777777" w:rsidR="00A9688B" w:rsidRPr="00020FA9" w:rsidRDefault="00A9688B"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3  </w:t>
      </w:r>
      <w:r w:rsidRPr="00020FA9">
        <w:rPr>
          <w:rFonts w:eastAsia="宋体" w:hint="eastAsia"/>
          <w:bCs/>
          <w:color w:val="000000" w:themeColor="text1"/>
          <w:kern w:val="0"/>
          <w:szCs w:val="21"/>
        </w:rPr>
        <w:t>用于纯水系统的水质检测设备、量具、仪表，其连接不应使纯水水质降低，其检测范围和精度应符合纯水生产和检验的要求。</w:t>
      </w:r>
    </w:p>
    <w:p w14:paraId="00E65A16" w14:textId="77777777" w:rsidR="00A9688B" w:rsidRPr="00020FA9" w:rsidRDefault="00A9688B"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4</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当纯水系统需要分段设置时，其前后端纯水指标应匹配，且应以最经济的方案分配各段处理方式。</w:t>
      </w:r>
    </w:p>
    <w:p w14:paraId="201AB90A" w14:textId="77777777" w:rsidR="00A9688B" w:rsidRPr="00020FA9" w:rsidRDefault="00A9688B"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5</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纯水系统制水设备的产水量应根据供水量加设备的自用水量确定。</w:t>
      </w:r>
    </w:p>
    <w:p w14:paraId="3C396D35" w14:textId="77777777" w:rsidR="00A9688B" w:rsidRPr="00EA7DA1" w:rsidRDefault="00A9688B"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 xml:space="preserve">6  </w:t>
      </w:r>
      <w:r w:rsidRPr="00020FA9">
        <w:rPr>
          <w:rFonts w:eastAsia="宋体" w:hint="eastAsia"/>
          <w:bCs/>
          <w:color w:val="000000" w:themeColor="text1"/>
          <w:kern w:val="0"/>
          <w:szCs w:val="21"/>
        </w:rPr>
        <w:t>纯水</w:t>
      </w:r>
      <w:r w:rsidRPr="00EA7DA1">
        <w:rPr>
          <w:rFonts w:eastAsia="宋体" w:hint="eastAsia"/>
          <w:color w:val="000000" w:themeColor="text1"/>
          <w:kern w:val="0"/>
          <w:szCs w:val="24"/>
        </w:rPr>
        <w:t>管道不应与生活饮用水管道直接连接。</w:t>
      </w:r>
    </w:p>
    <w:p w14:paraId="021F4E8E" w14:textId="2AC4D185" w:rsidR="00A9688B" w:rsidRPr="00EA7DA1" w:rsidRDefault="00A9688B"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t>4.3.2</w:t>
      </w:r>
      <w:r w:rsidR="005844C6">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工艺纯水系统施工管理</w:t>
      </w:r>
      <w:r w:rsidR="008B6533" w:rsidRPr="00EA7DA1">
        <w:rPr>
          <w:rFonts w:ascii="Times New Roman" w:eastAsia="宋体" w:hAnsi="Times New Roman" w:cs="Times New Roman" w:hint="eastAsia"/>
          <w:color w:val="000000" w:themeColor="text1"/>
          <w:kern w:val="0"/>
          <w:sz w:val="24"/>
          <w:szCs w:val="24"/>
        </w:rPr>
        <w:t>应包含下列内容：</w:t>
      </w:r>
    </w:p>
    <w:p w14:paraId="0615538A" w14:textId="011F0934" w:rsidR="00A9688B" w:rsidRPr="00020FA9" w:rsidRDefault="00A9688B"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1</w:t>
      </w:r>
      <w:r w:rsidRPr="00020FA9">
        <w:rPr>
          <w:rFonts w:eastAsia="宋体"/>
          <w:bCs/>
          <w:color w:val="000000" w:themeColor="text1"/>
          <w:kern w:val="0"/>
          <w:szCs w:val="21"/>
        </w:rPr>
        <w:t xml:space="preserve">  </w:t>
      </w:r>
      <w:r w:rsidRPr="00020FA9">
        <w:rPr>
          <w:rFonts w:eastAsia="宋体"/>
          <w:bCs/>
          <w:color w:val="000000" w:themeColor="text1"/>
          <w:kern w:val="0"/>
          <w:szCs w:val="21"/>
        </w:rPr>
        <w:t>纯水系统</w:t>
      </w:r>
      <w:r w:rsidRPr="00020FA9">
        <w:rPr>
          <w:rFonts w:eastAsia="宋体" w:hint="eastAsia"/>
          <w:bCs/>
          <w:color w:val="000000" w:themeColor="text1"/>
          <w:kern w:val="0"/>
          <w:szCs w:val="21"/>
        </w:rPr>
        <w:t>各处理阶段</w:t>
      </w:r>
      <w:r w:rsidRPr="00020FA9">
        <w:rPr>
          <w:rFonts w:eastAsia="宋体"/>
          <w:bCs/>
          <w:color w:val="000000" w:themeColor="text1"/>
          <w:kern w:val="0"/>
          <w:szCs w:val="21"/>
        </w:rPr>
        <w:t>管道材质</w:t>
      </w:r>
      <w:r w:rsidRPr="00020FA9">
        <w:rPr>
          <w:rFonts w:eastAsia="宋体" w:hint="eastAsia"/>
          <w:bCs/>
          <w:color w:val="000000" w:themeColor="text1"/>
          <w:kern w:val="0"/>
          <w:szCs w:val="21"/>
        </w:rPr>
        <w:t>及连接方式</w:t>
      </w:r>
      <w:r w:rsidRPr="00020FA9">
        <w:rPr>
          <w:rFonts w:eastAsia="宋体"/>
          <w:bCs/>
          <w:color w:val="000000" w:themeColor="text1"/>
          <w:kern w:val="0"/>
          <w:szCs w:val="21"/>
        </w:rPr>
        <w:t>的选用应满足</w:t>
      </w:r>
      <w:r w:rsidRPr="00020FA9">
        <w:rPr>
          <w:rFonts w:eastAsia="宋体" w:hint="eastAsia"/>
          <w:bCs/>
          <w:color w:val="000000" w:themeColor="text1"/>
          <w:kern w:val="0"/>
          <w:szCs w:val="21"/>
        </w:rPr>
        <w:t>各处理阶段</w:t>
      </w:r>
      <w:r w:rsidRPr="00020FA9">
        <w:rPr>
          <w:rFonts w:eastAsia="宋体"/>
          <w:bCs/>
          <w:color w:val="000000" w:themeColor="text1"/>
          <w:kern w:val="0"/>
          <w:szCs w:val="21"/>
        </w:rPr>
        <w:t>纯水水质指标的</w:t>
      </w:r>
      <w:r w:rsidRPr="00020FA9">
        <w:rPr>
          <w:rFonts w:eastAsia="宋体" w:hint="eastAsia"/>
          <w:bCs/>
          <w:color w:val="000000" w:themeColor="text1"/>
          <w:kern w:val="0"/>
          <w:szCs w:val="21"/>
        </w:rPr>
        <w:t>设计</w:t>
      </w:r>
      <w:r w:rsidRPr="00020FA9">
        <w:rPr>
          <w:rFonts w:eastAsia="宋体"/>
          <w:bCs/>
          <w:color w:val="000000" w:themeColor="text1"/>
          <w:kern w:val="0"/>
          <w:szCs w:val="21"/>
        </w:rPr>
        <w:t>要求</w:t>
      </w:r>
      <w:r w:rsidRPr="00020FA9">
        <w:rPr>
          <w:rFonts w:eastAsia="宋体" w:hint="eastAsia"/>
          <w:bCs/>
          <w:color w:val="000000" w:themeColor="text1"/>
          <w:kern w:val="0"/>
          <w:szCs w:val="21"/>
        </w:rPr>
        <w:t>。</w:t>
      </w:r>
    </w:p>
    <w:p w14:paraId="7B328037" w14:textId="1EB0C012" w:rsidR="00A9688B" w:rsidRPr="00020FA9" w:rsidRDefault="00A9688B"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lastRenderedPageBreak/>
        <w:t xml:space="preserve">2  </w:t>
      </w:r>
      <w:r w:rsidRPr="00020FA9">
        <w:rPr>
          <w:rFonts w:eastAsia="宋体" w:hint="eastAsia"/>
          <w:bCs/>
          <w:color w:val="000000" w:themeColor="text1"/>
          <w:kern w:val="0"/>
          <w:szCs w:val="21"/>
        </w:rPr>
        <w:t>纯水管路系统中需要清洗、杀菌的部位应设置清洗接口，清洗、杀菌时不宜通过的设备或装置应设旁通。</w:t>
      </w:r>
    </w:p>
    <w:p w14:paraId="13E22FFE" w14:textId="77777777" w:rsidR="008B6533" w:rsidRPr="00020FA9" w:rsidRDefault="00A9688B"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3  </w:t>
      </w:r>
      <w:r w:rsidRPr="00020FA9">
        <w:rPr>
          <w:rFonts w:eastAsia="宋体"/>
          <w:bCs/>
          <w:color w:val="000000" w:themeColor="text1"/>
          <w:kern w:val="0"/>
          <w:szCs w:val="21"/>
        </w:rPr>
        <w:t>紫外灯设备的进</w:t>
      </w:r>
      <w:r w:rsidRPr="00020FA9">
        <w:rPr>
          <w:rFonts w:eastAsia="宋体" w:hint="eastAsia"/>
          <w:bCs/>
          <w:color w:val="000000" w:themeColor="text1"/>
          <w:kern w:val="0"/>
          <w:szCs w:val="21"/>
        </w:rPr>
        <w:t>、</w:t>
      </w:r>
      <w:r w:rsidRPr="00020FA9">
        <w:rPr>
          <w:rFonts w:eastAsia="宋体"/>
          <w:bCs/>
          <w:color w:val="000000" w:themeColor="text1"/>
          <w:kern w:val="0"/>
          <w:szCs w:val="21"/>
        </w:rPr>
        <w:t>出口应设计</w:t>
      </w:r>
      <w:r w:rsidRPr="00020FA9">
        <w:rPr>
          <w:rFonts w:eastAsia="宋体" w:hint="eastAsia"/>
          <w:bCs/>
          <w:color w:val="000000" w:themeColor="text1"/>
          <w:kern w:val="0"/>
          <w:szCs w:val="21"/>
        </w:rPr>
        <w:t>不锈钢</w:t>
      </w:r>
      <w:r w:rsidRPr="00020FA9">
        <w:rPr>
          <w:rFonts w:eastAsia="宋体" w:hint="eastAsia"/>
          <w:bCs/>
          <w:color w:val="000000" w:themeColor="text1"/>
          <w:kern w:val="0"/>
          <w:szCs w:val="21"/>
        </w:rPr>
        <w:t>L</w:t>
      </w:r>
      <w:r w:rsidRPr="00020FA9">
        <w:rPr>
          <w:rFonts w:eastAsia="宋体"/>
          <w:bCs/>
          <w:color w:val="000000" w:themeColor="text1"/>
          <w:kern w:val="0"/>
          <w:szCs w:val="21"/>
        </w:rPr>
        <w:t>型或</w:t>
      </w:r>
      <w:r w:rsidRPr="00020FA9">
        <w:rPr>
          <w:rFonts w:eastAsia="宋体"/>
          <w:bCs/>
          <w:color w:val="000000" w:themeColor="text1"/>
          <w:kern w:val="0"/>
          <w:szCs w:val="21"/>
        </w:rPr>
        <w:t>S</w:t>
      </w:r>
      <w:r w:rsidRPr="00020FA9">
        <w:rPr>
          <w:rFonts w:eastAsia="宋体"/>
          <w:bCs/>
          <w:color w:val="000000" w:themeColor="text1"/>
          <w:kern w:val="0"/>
          <w:szCs w:val="21"/>
        </w:rPr>
        <w:t>型管路</w:t>
      </w:r>
      <w:r w:rsidRPr="00020FA9">
        <w:rPr>
          <w:rFonts w:eastAsia="宋体" w:hint="eastAsia"/>
          <w:bCs/>
          <w:color w:val="000000" w:themeColor="text1"/>
          <w:kern w:val="0"/>
          <w:szCs w:val="21"/>
        </w:rPr>
        <w:t>。</w:t>
      </w:r>
    </w:p>
    <w:p w14:paraId="5B6DBFD2" w14:textId="48B5B496" w:rsidR="00A9688B" w:rsidRPr="008C05F8" w:rsidRDefault="008B6533" w:rsidP="00EA7DA1">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w:t>
      </w:r>
      <w:r w:rsidR="00A9688B" w:rsidRPr="008C05F8">
        <w:rPr>
          <w:rFonts w:ascii="Times New Roman" w:eastAsia="仿宋" w:hAnsi="Times New Roman" w:cs="Times New Roman" w:hint="eastAsia"/>
          <w:color w:val="000000" w:themeColor="text1"/>
          <w:kern w:val="0"/>
          <w:sz w:val="24"/>
          <w:szCs w:val="21"/>
        </w:rPr>
        <w:t>避免紫外线直射塑料管路，导致塑料管路老化。</w:t>
      </w:r>
    </w:p>
    <w:p w14:paraId="1C64C3F7" w14:textId="7C760C83" w:rsidR="00A9688B" w:rsidRPr="00020FA9" w:rsidRDefault="00EA7DA1"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4</w:t>
      </w:r>
      <w:r w:rsidR="00020FA9">
        <w:rPr>
          <w:rFonts w:eastAsia="宋体"/>
          <w:bCs/>
          <w:color w:val="000000" w:themeColor="text1"/>
          <w:kern w:val="0"/>
          <w:szCs w:val="21"/>
        </w:rPr>
        <w:t xml:space="preserve"> </w:t>
      </w:r>
      <w:r w:rsidR="00A9688B" w:rsidRPr="00020FA9">
        <w:rPr>
          <w:rFonts w:eastAsia="宋体" w:hint="eastAsia"/>
          <w:bCs/>
          <w:color w:val="000000" w:themeColor="text1"/>
          <w:kern w:val="0"/>
          <w:szCs w:val="21"/>
        </w:rPr>
        <w:t xml:space="preserve"> </w:t>
      </w:r>
      <w:r w:rsidR="00A9688B" w:rsidRPr="00020FA9">
        <w:rPr>
          <w:rFonts w:eastAsia="宋体" w:hint="eastAsia"/>
          <w:bCs/>
          <w:color w:val="000000" w:themeColor="text1"/>
          <w:kern w:val="0"/>
          <w:szCs w:val="21"/>
        </w:rPr>
        <w:t>施工过程中应做好现场环境管控及管道封堵。</w:t>
      </w:r>
    </w:p>
    <w:p w14:paraId="60BEAB0D" w14:textId="3B6EA3A6" w:rsidR="00A9688B" w:rsidRPr="008C05F8" w:rsidRDefault="008B6533" w:rsidP="00EA7DA1">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w:t>
      </w:r>
      <w:r w:rsidR="00A9688B" w:rsidRPr="008C05F8">
        <w:rPr>
          <w:rFonts w:ascii="Times New Roman" w:eastAsia="仿宋" w:hAnsi="Times New Roman" w:cs="Times New Roman" w:hint="eastAsia"/>
          <w:color w:val="000000" w:themeColor="text1"/>
          <w:kern w:val="0"/>
          <w:sz w:val="24"/>
          <w:szCs w:val="21"/>
        </w:rPr>
        <w:t>施工过程中对现场环境及管道封堵的良好管控，可有效减少施工期间对纯水系统的污染，缩短系统的调试周期，使水质尽快达标。</w:t>
      </w:r>
    </w:p>
    <w:p w14:paraId="0DB50724" w14:textId="38505267" w:rsidR="00A9688B" w:rsidRPr="00020FA9" w:rsidRDefault="00EA7DA1"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5</w:t>
      </w:r>
      <w:r w:rsidR="00020FA9">
        <w:rPr>
          <w:rFonts w:eastAsia="宋体"/>
          <w:bCs/>
          <w:color w:val="000000" w:themeColor="text1"/>
          <w:kern w:val="0"/>
          <w:szCs w:val="21"/>
        </w:rPr>
        <w:t xml:space="preserve">  </w:t>
      </w:r>
      <w:r w:rsidR="00A9688B" w:rsidRPr="00020FA9">
        <w:rPr>
          <w:rFonts w:eastAsia="宋体" w:hint="eastAsia"/>
          <w:bCs/>
          <w:color w:val="000000" w:themeColor="text1"/>
          <w:kern w:val="0"/>
          <w:szCs w:val="21"/>
        </w:rPr>
        <w:t>装卸浓酸、碱液体不</w:t>
      </w:r>
      <w:r w:rsidR="008B6533" w:rsidRPr="00020FA9">
        <w:rPr>
          <w:rFonts w:eastAsia="宋体" w:hint="eastAsia"/>
          <w:bCs/>
          <w:color w:val="000000" w:themeColor="text1"/>
          <w:kern w:val="0"/>
          <w:szCs w:val="21"/>
        </w:rPr>
        <w:t>应</w:t>
      </w:r>
      <w:r w:rsidR="00A9688B" w:rsidRPr="00020FA9">
        <w:rPr>
          <w:rFonts w:eastAsia="宋体" w:hint="eastAsia"/>
          <w:bCs/>
          <w:color w:val="000000" w:themeColor="text1"/>
          <w:kern w:val="0"/>
          <w:szCs w:val="21"/>
        </w:rPr>
        <w:t>采用压缩空气输送。</w:t>
      </w:r>
    </w:p>
    <w:p w14:paraId="74DF9564" w14:textId="5895BBD4" w:rsidR="00A9688B" w:rsidRPr="00EA7DA1" w:rsidRDefault="00EA7DA1"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6</w:t>
      </w:r>
      <w:r w:rsidR="00020FA9">
        <w:rPr>
          <w:rFonts w:eastAsia="宋体"/>
          <w:bCs/>
          <w:color w:val="000000" w:themeColor="text1"/>
          <w:kern w:val="0"/>
          <w:szCs w:val="21"/>
        </w:rPr>
        <w:t xml:space="preserve">  </w:t>
      </w:r>
      <w:r w:rsidR="00A9688B" w:rsidRPr="00020FA9">
        <w:rPr>
          <w:rFonts w:eastAsia="宋体" w:hint="eastAsia"/>
          <w:bCs/>
          <w:color w:val="000000" w:themeColor="text1"/>
          <w:kern w:val="0"/>
          <w:szCs w:val="21"/>
        </w:rPr>
        <w:t>密闭或有限空间施工前应进行强制通风，施工人员应配备防护装备，施工过程中应</w:t>
      </w:r>
      <w:r w:rsidR="00A9688B" w:rsidRPr="00EA7DA1">
        <w:rPr>
          <w:rFonts w:eastAsia="宋体" w:hint="eastAsia"/>
          <w:color w:val="000000" w:themeColor="text1"/>
          <w:kern w:val="0"/>
          <w:szCs w:val="24"/>
        </w:rPr>
        <w:t>有专人进行安全监督。</w:t>
      </w:r>
    </w:p>
    <w:p w14:paraId="407308B3" w14:textId="4352FEBB" w:rsidR="00A9688B" w:rsidRPr="00EA7DA1" w:rsidRDefault="00A9688B"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t>4.3.3</w:t>
      </w:r>
      <w:r w:rsidR="005844C6">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工艺纯水系统调试管理</w:t>
      </w:r>
      <w:r w:rsidR="008B6533" w:rsidRPr="00EA7DA1">
        <w:rPr>
          <w:rFonts w:ascii="Times New Roman" w:eastAsia="宋体" w:hAnsi="Times New Roman" w:cs="Times New Roman" w:hint="eastAsia"/>
          <w:color w:val="000000" w:themeColor="text1"/>
          <w:kern w:val="0"/>
          <w:sz w:val="24"/>
          <w:szCs w:val="24"/>
        </w:rPr>
        <w:t>应包含下列内容：</w:t>
      </w:r>
    </w:p>
    <w:p w14:paraId="1821A01C" w14:textId="2FC00EFF" w:rsidR="00A9688B" w:rsidRPr="00020FA9" w:rsidRDefault="00A9688B"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1  </w:t>
      </w:r>
      <w:r w:rsidRPr="00020FA9">
        <w:rPr>
          <w:rFonts w:eastAsia="宋体" w:hint="eastAsia"/>
          <w:bCs/>
          <w:color w:val="000000" w:themeColor="text1"/>
          <w:kern w:val="0"/>
          <w:szCs w:val="21"/>
        </w:rPr>
        <w:t>纯水供水指标中</w:t>
      </w:r>
      <w:r w:rsidRPr="00020FA9">
        <w:rPr>
          <w:rFonts w:eastAsia="宋体" w:hint="eastAsia"/>
          <w:bCs/>
          <w:color w:val="000000" w:themeColor="text1"/>
          <w:kern w:val="0"/>
          <w:szCs w:val="21"/>
        </w:rPr>
        <w:t>TOC</w:t>
      </w:r>
      <w:r w:rsidRPr="00020FA9">
        <w:rPr>
          <w:rFonts w:eastAsia="宋体" w:hint="eastAsia"/>
          <w:bCs/>
          <w:color w:val="000000" w:themeColor="text1"/>
          <w:kern w:val="0"/>
          <w:szCs w:val="21"/>
        </w:rPr>
        <w:t>要求低于</w:t>
      </w:r>
      <w:r w:rsidRPr="00020FA9">
        <w:rPr>
          <w:rFonts w:eastAsia="宋体" w:hint="eastAsia"/>
          <w:bCs/>
          <w:color w:val="000000" w:themeColor="text1"/>
          <w:kern w:val="0"/>
          <w:szCs w:val="21"/>
        </w:rPr>
        <w:t>5ppb</w:t>
      </w:r>
      <w:r w:rsidRPr="00020FA9">
        <w:rPr>
          <w:rFonts w:eastAsia="宋体" w:hint="eastAsia"/>
          <w:bCs/>
          <w:color w:val="000000" w:themeColor="text1"/>
          <w:kern w:val="0"/>
          <w:szCs w:val="21"/>
        </w:rPr>
        <w:t>时，环氧防腐或</w:t>
      </w:r>
      <w:r w:rsidRPr="00020FA9">
        <w:rPr>
          <w:rFonts w:eastAsia="宋体" w:hint="eastAsia"/>
          <w:bCs/>
          <w:color w:val="000000" w:themeColor="text1"/>
          <w:kern w:val="0"/>
          <w:szCs w:val="21"/>
        </w:rPr>
        <w:t>F</w:t>
      </w:r>
      <w:r w:rsidRPr="00020FA9">
        <w:rPr>
          <w:rFonts w:eastAsia="宋体"/>
          <w:bCs/>
          <w:color w:val="000000" w:themeColor="text1"/>
          <w:kern w:val="0"/>
          <w:szCs w:val="21"/>
        </w:rPr>
        <w:t>RP</w:t>
      </w:r>
      <w:r w:rsidRPr="00020FA9">
        <w:rPr>
          <w:rFonts w:eastAsia="宋体"/>
          <w:bCs/>
          <w:color w:val="000000" w:themeColor="text1"/>
          <w:kern w:val="0"/>
          <w:szCs w:val="21"/>
        </w:rPr>
        <w:t>防腐施工</w:t>
      </w:r>
      <w:r w:rsidR="008B6533" w:rsidRPr="00020FA9">
        <w:rPr>
          <w:rFonts w:eastAsia="宋体" w:hint="eastAsia"/>
          <w:bCs/>
          <w:color w:val="000000" w:themeColor="text1"/>
          <w:kern w:val="0"/>
          <w:szCs w:val="21"/>
        </w:rPr>
        <w:t>应</w:t>
      </w:r>
      <w:r w:rsidRPr="00020FA9">
        <w:rPr>
          <w:rFonts w:eastAsia="宋体"/>
          <w:bCs/>
          <w:color w:val="000000" w:themeColor="text1"/>
          <w:kern w:val="0"/>
          <w:szCs w:val="21"/>
        </w:rPr>
        <w:t>在调试开始前完成</w:t>
      </w:r>
      <w:r w:rsidRPr="00020FA9">
        <w:rPr>
          <w:rFonts w:eastAsia="宋体" w:hint="eastAsia"/>
          <w:bCs/>
          <w:color w:val="000000" w:themeColor="text1"/>
          <w:kern w:val="0"/>
          <w:szCs w:val="21"/>
        </w:rPr>
        <w:t>。</w:t>
      </w:r>
    </w:p>
    <w:p w14:paraId="5D0806EC" w14:textId="248A467E" w:rsidR="00A9688B" w:rsidRPr="008C05F8" w:rsidRDefault="008B6533" w:rsidP="00A9688B">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w:t>
      </w:r>
      <w:r w:rsidR="00A9688B" w:rsidRPr="008C05F8">
        <w:rPr>
          <w:rFonts w:ascii="Times New Roman" w:eastAsia="仿宋" w:hAnsi="Times New Roman" w:cs="Times New Roman" w:hint="eastAsia"/>
          <w:color w:val="000000" w:themeColor="text1"/>
          <w:kern w:val="0"/>
          <w:sz w:val="24"/>
          <w:szCs w:val="21"/>
        </w:rPr>
        <w:t>防腐施工时挥发的</w:t>
      </w:r>
      <w:r w:rsidR="00A9688B" w:rsidRPr="008C05F8">
        <w:rPr>
          <w:rFonts w:ascii="Times New Roman" w:eastAsia="仿宋" w:hAnsi="Times New Roman" w:cs="Times New Roman" w:hint="eastAsia"/>
          <w:color w:val="000000" w:themeColor="text1"/>
          <w:kern w:val="0"/>
          <w:sz w:val="24"/>
          <w:szCs w:val="21"/>
        </w:rPr>
        <w:t>V</w:t>
      </w:r>
      <w:r w:rsidR="00A9688B" w:rsidRPr="008C05F8">
        <w:rPr>
          <w:rFonts w:ascii="Times New Roman" w:eastAsia="仿宋" w:hAnsi="Times New Roman" w:cs="Times New Roman"/>
          <w:color w:val="000000" w:themeColor="text1"/>
          <w:kern w:val="0"/>
          <w:sz w:val="24"/>
          <w:szCs w:val="21"/>
        </w:rPr>
        <w:t>OC</w:t>
      </w:r>
      <w:r w:rsidR="00A9688B" w:rsidRPr="008C05F8">
        <w:rPr>
          <w:rFonts w:ascii="Times New Roman" w:eastAsia="仿宋" w:hAnsi="Times New Roman" w:cs="Times New Roman" w:hint="eastAsia"/>
          <w:color w:val="000000" w:themeColor="text1"/>
          <w:kern w:val="0"/>
          <w:sz w:val="24"/>
          <w:szCs w:val="21"/>
        </w:rPr>
        <w:t>可通过水罐呼吸阀等进入纯水系统中，影响纯水的</w:t>
      </w:r>
      <w:r w:rsidR="00A9688B" w:rsidRPr="008C05F8">
        <w:rPr>
          <w:rFonts w:ascii="Times New Roman" w:eastAsia="仿宋" w:hAnsi="Times New Roman" w:cs="Times New Roman" w:hint="eastAsia"/>
          <w:color w:val="000000" w:themeColor="text1"/>
          <w:kern w:val="0"/>
          <w:sz w:val="24"/>
          <w:szCs w:val="21"/>
        </w:rPr>
        <w:t>T</w:t>
      </w:r>
      <w:r w:rsidR="00A9688B" w:rsidRPr="008C05F8">
        <w:rPr>
          <w:rFonts w:ascii="Times New Roman" w:eastAsia="仿宋" w:hAnsi="Times New Roman" w:cs="Times New Roman"/>
          <w:color w:val="000000" w:themeColor="text1"/>
          <w:kern w:val="0"/>
          <w:sz w:val="24"/>
          <w:szCs w:val="21"/>
        </w:rPr>
        <w:t>OC</w:t>
      </w:r>
      <w:r w:rsidR="00A9688B" w:rsidRPr="008C05F8">
        <w:rPr>
          <w:rFonts w:ascii="Times New Roman" w:eastAsia="仿宋" w:hAnsi="Times New Roman" w:cs="Times New Roman" w:hint="eastAsia"/>
          <w:color w:val="000000" w:themeColor="text1"/>
          <w:kern w:val="0"/>
          <w:sz w:val="24"/>
          <w:szCs w:val="21"/>
        </w:rPr>
        <w:t>含量，故而环氧及防腐等产生</w:t>
      </w:r>
      <w:r w:rsidR="00A9688B" w:rsidRPr="008C05F8">
        <w:rPr>
          <w:rFonts w:ascii="Times New Roman" w:eastAsia="仿宋" w:hAnsi="Times New Roman" w:cs="Times New Roman" w:hint="eastAsia"/>
          <w:color w:val="000000" w:themeColor="text1"/>
          <w:kern w:val="0"/>
          <w:sz w:val="24"/>
          <w:szCs w:val="21"/>
        </w:rPr>
        <w:t>V</w:t>
      </w:r>
      <w:r w:rsidR="00A9688B" w:rsidRPr="008C05F8">
        <w:rPr>
          <w:rFonts w:ascii="Times New Roman" w:eastAsia="仿宋" w:hAnsi="Times New Roman" w:cs="Times New Roman"/>
          <w:color w:val="000000" w:themeColor="text1"/>
          <w:kern w:val="0"/>
          <w:sz w:val="24"/>
          <w:szCs w:val="21"/>
        </w:rPr>
        <w:t>OC</w:t>
      </w:r>
      <w:r w:rsidR="00A9688B" w:rsidRPr="008C05F8">
        <w:rPr>
          <w:rFonts w:ascii="Times New Roman" w:eastAsia="仿宋" w:hAnsi="Times New Roman" w:cs="Times New Roman" w:hint="eastAsia"/>
          <w:color w:val="000000" w:themeColor="text1"/>
          <w:kern w:val="0"/>
          <w:sz w:val="24"/>
          <w:szCs w:val="21"/>
        </w:rPr>
        <w:t>挥发的施工应在系统调试开始前完成，当必须在纯水系统调试后施工时，应采取相应的排风措施，确保纯水</w:t>
      </w:r>
      <w:r w:rsidR="00A9688B" w:rsidRPr="008C05F8">
        <w:rPr>
          <w:rFonts w:ascii="Times New Roman" w:eastAsia="仿宋" w:hAnsi="Times New Roman" w:cs="Times New Roman" w:hint="eastAsia"/>
          <w:color w:val="000000" w:themeColor="text1"/>
          <w:kern w:val="0"/>
          <w:sz w:val="24"/>
          <w:szCs w:val="21"/>
        </w:rPr>
        <w:t>T</w:t>
      </w:r>
      <w:r w:rsidR="00A9688B" w:rsidRPr="008C05F8">
        <w:rPr>
          <w:rFonts w:ascii="Times New Roman" w:eastAsia="仿宋" w:hAnsi="Times New Roman" w:cs="Times New Roman"/>
          <w:color w:val="000000" w:themeColor="text1"/>
          <w:kern w:val="0"/>
          <w:sz w:val="24"/>
          <w:szCs w:val="21"/>
        </w:rPr>
        <w:t>OC</w:t>
      </w:r>
      <w:r w:rsidR="00A9688B" w:rsidRPr="008C05F8">
        <w:rPr>
          <w:rFonts w:ascii="Times New Roman" w:eastAsia="仿宋" w:hAnsi="Times New Roman" w:cs="Times New Roman" w:hint="eastAsia"/>
          <w:color w:val="000000" w:themeColor="text1"/>
          <w:kern w:val="0"/>
          <w:sz w:val="24"/>
          <w:szCs w:val="21"/>
        </w:rPr>
        <w:t>的稳定。</w:t>
      </w:r>
    </w:p>
    <w:p w14:paraId="17FE60C8" w14:textId="77777777" w:rsidR="00A9688B" w:rsidRPr="00020FA9" w:rsidRDefault="00A9688B"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2  </w:t>
      </w:r>
      <w:r w:rsidRPr="00020FA9">
        <w:rPr>
          <w:rFonts w:eastAsia="宋体"/>
          <w:bCs/>
          <w:color w:val="000000" w:themeColor="text1"/>
          <w:kern w:val="0"/>
          <w:szCs w:val="21"/>
        </w:rPr>
        <w:t>输送纯水的</w:t>
      </w:r>
      <w:r w:rsidRPr="002B5BDD">
        <w:rPr>
          <w:rFonts w:eastAsia="宋体"/>
          <w:color w:val="000000" w:themeColor="text1"/>
          <w:kern w:val="0"/>
          <w:szCs w:val="24"/>
        </w:rPr>
        <w:t>管路</w:t>
      </w:r>
      <w:r w:rsidRPr="00020FA9">
        <w:rPr>
          <w:rFonts w:eastAsia="宋体" w:hint="eastAsia"/>
          <w:bCs/>
          <w:color w:val="000000" w:themeColor="text1"/>
          <w:kern w:val="0"/>
          <w:szCs w:val="21"/>
        </w:rPr>
        <w:t>应采用与输送介质同品质的水为压力试验介质，或采用纯度不低于</w:t>
      </w:r>
      <w:r w:rsidRPr="00020FA9">
        <w:rPr>
          <w:rFonts w:eastAsia="宋体" w:hint="eastAsia"/>
          <w:bCs/>
          <w:color w:val="000000" w:themeColor="text1"/>
          <w:kern w:val="0"/>
          <w:szCs w:val="21"/>
        </w:rPr>
        <w:t>9</w:t>
      </w:r>
      <w:r w:rsidRPr="00020FA9">
        <w:rPr>
          <w:rFonts w:eastAsia="宋体"/>
          <w:bCs/>
          <w:color w:val="000000" w:themeColor="text1"/>
          <w:kern w:val="0"/>
          <w:szCs w:val="21"/>
        </w:rPr>
        <w:t>9.99</w:t>
      </w:r>
      <w:r w:rsidRPr="00020FA9">
        <w:rPr>
          <w:rFonts w:eastAsia="宋体" w:hint="eastAsia"/>
          <w:bCs/>
          <w:color w:val="000000" w:themeColor="text1"/>
          <w:kern w:val="0"/>
          <w:szCs w:val="21"/>
        </w:rPr>
        <w:t>%</w:t>
      </w:r>
      <w:r w:rsidRPr="00020FA9">
        <w:rPr>
          <w:rFonts w:eastAsia="宋体"/>
          <w:bCs/>
          <w:color w:val="000000" w:themeColor="text1"/>
          <w:kern w:val="0"/>
          <w:szCs w:val="21"/>
        </w:rPr>
        <w:t>的高纯惰性气体作为试验介质</w:t>
      </w:r>
      <w:r w:rsidRPr="00020FA9">
        <w:rPr>
          <w:rFonts w:eastAsia="宋体" w:hint="eastAsia"/>
          <w:bCs/>
          <w:color w:val="000000" w:themeColor="text1"/>
          <w:kern w:val="0"/>
          <w:szCs w:val="21"/>
        </w:rPr>
        <w:t>。</w:t>
      </w:r>
      <w:r w:rsidRPr="00020FA9">
        <w:rPr>
          <w:rFonts w:eastAsia="宋体"/>
          <w:bCs/>
          <w:color w:val="000000" w:themeColor="text1"/>
          <w:kern w:val="0"/>
          <w:szCs w:val="21"/>
        </w:rPr>
        <w:t>采用</w:t>
      </w:r>
      <w:r w:rsidRPr="00020FA9">
        <w:rPr>
          <w:rFonts w:eastAsia="宋体" w:hint="eastAsia"/>
          <w:bCs/>
          <w:color w:val="000000" w:themeColor="text1"/>
          <w:kern w:val="0"/>
          <w:szCs w:val="21"/>
        </w:rPr>
        <w:t>惰性气体作为试验介质的试验压力不应超过</w:t>
      </w:r>
      <w:r w:rsidRPr="00020FA9">
        <w:rPr>
          <w:rFonts w:eastAsia="宋体" w:hint="eastAsia"/>
          <w:bCs/>
          <w:color w:val="000000" w:themeColor="text1"/>
          <w:kern w:val="0"/>
          <w:szCs w:val="21"/>
        </w:rPr>
        <w:t>0</w:t>
      </w:r>
      <w:r w:rsidRPr="00020FA9">
        <w:rPr>
          <w:rFonts w:eastAsia="宋体"/>
          <w:bCs/>
          <w:color w:val="000000" w:themeColor="text1"/>
          <w:kern w:val="0"/>
          <w:szCs w:val="21"/>
        </w:rPr>
        <w:t>.3Mpa</w:t>
      </w:r>
      <w:r w:rsidRPr="00020FA9">
        <w:rPr>
          <w:rFonts w:eastAsia="宋体" w:hint="eastAsia"/>
          <w:bCs/>
          <w:color w:val="000000" w:themeColor="text1"/>
          <w:kern w:val="0"/>
          <w:szCs w:val="21"/>
        </w:rPr>
        <w:t>。</w:t>
      </w:r>
    </w:p>
    <w:p w14:paraId="14D3925B" w14:textId="77777777" w:rsidR="00A9688B" w:rsidRPr="00020FA9" w:rsidRDefault="00A9688B"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3  </w:t>
      </w:r>
      <w:r w:rsidRPr="00020FA9">
        <w:rPr>
          <w:rFonts w:eastAsia="宋体"/>
          <w:bCs/>
          <w:color w:val="000000" w:themeColor="text1"/>
          <w:kern w:val="0"/>
          <w:szCs w:val="21"/>
        </w:rPr>
        <w:t>设备填料</w:t>
      </w:r>
      <w:r w:rsidRPr="002B5BDD">
        <w:rPr>
          <w:rFonts w:eastAsia="宋体"/>
          <w:color w:val="000000" w:themeColor="text1"/>
          <w:kern w:val="0"/>
          <w:szCs w:val="24"/>
        </w:rPr>
        <w:t>投料</w:t>
      </w:r>
      <w:r w:rsidRPr="00020FA9">
        <w:rPr>
          <w:rFonts w:eastAsia="宋体"/>
          <w:bCs/>
          <w:color w:val="000000" w:themeColor="text1"/>
          <w:kern w:val="0"/>
          <w:szCs w:val="21"/>
        </w:rPr>
        <w:t>前</w:t>
      </w:r>
      <w:r w:rsidRPr="00020FA9">
        <w:rPr>
          <w:rFonts w:eastAsia="宋体" w:hint="eastAsia"/>
          <w:bCs/>
          <w:color w:val="000000" w:themeColor="text1"/>
          <w:kern w:val="0"/>
          <w:szCs w:val="21"/>
        </w:rPr>
        <w:t>，</w:t>
      </w:r>
      <w:r w:rsidRPr="00020FA9">
        <w:rPr>
          <w:rFonts w:eastAsia="宋体"/>
          <w:bCs/>
          <w:color w:val="000000" w:themeColor="text1"/>
          <w:kern w:val="0"/>
          <w:szCs w:val="21"/>
        </w:rPr>
        <w:t>与设备相连接的前端管路及设备内部应冲洗合格</w:t>
      </w:r>
      <w:r w:rsidRPr="00020FA9">
        <w:rPr>
          <w:rFonts w:eastAsia="宋体" w:hint="eastAsia"/>
          <w:bCs/>
          <w:color w:val="000000" w:themeColor="text1"/>
          <w:kern w:val="0"/>
          <w:szCs w:val="21"/>
        </w:rPr>
        <w:t>，</w:t>
      </w:r>
      <w:r w:rsidRPr="00020FA9">
        <w:rPr>
          <w:rFonts w:eastAsia="宋体"/>
          <w:bCs/>
          <w:color w:val="000000" w:themeColor="text1"/>
          <w:kern w:val="0"/>
          <w:szCs w:val="21"/>
        </w:rPr>
        <w:t>填料的型号</w:t>
      </w:r>
      <w:r w:rsidRPr="00020FA9">
        <w:rPr>
          <w:rFonts w:eastAsia="宋体" w:hint="eastAsia"/>
          <w:bCs/>
          <w:color w:val="000000" w:themeColor="text1"/>
          <w:kern w:val="0"/>
          <w:szCs w:val="21"/>
        </w:rPr>
        <w:t>、</w:t>
      </w:r>
      <w:r w:rsidRPr="00020FA9">
        <w:rPr>
          <w:rFonts w:eastAsia="宋体"/>
          <w:bCs/>
          <w:color w:val="000000" w:themeColor="text1"/>
          <w:kern w:val="0"/>
          <w:szCs w:val="21"/>
        </w:rPr>
        <w:t>规格及数量应符合设计文件的要求</w:t>
      </w:r>
      <w:r w:rsidRPr="00020FA9">
        <w:rPr>
          <w:rFonts w:eastAsia="宋体" w:hint="eastAsia"/>
          <w:bCs/>
          <w:color w:val="000000" w:themeColor="text1"/>
          <w:kern w:val="0"/>
          <w:szCs w:val="21"/>
        </w:rPr>
        <w:t>。</w:t>
      </w:r>
    </w:p>
    <w:p w14:paraId="13A25B4B" w14:textId="77777777" w:rsidR="00A9688B" w:rsidRPr="00EA7DA1" w:rsidRDefault="00A9688B"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 xml:space="preserve">4  </w:t>
      </w:r>
      <w:r w:rsidRPr="00020FA9">
        <w:rPr>
          <w:rFonts w:eastAsia="宋体" w:hint="eastAsia"/>
          <w:bCs/>
          <w:color w:val="000000" w:themeColor="text1"/>
          <w:kern w:val="0"/>
          <w:szCs w:val="21"/>
        </w:rPr>
        <w:t>系统</w:t>
      </w:r>
      <w:r w:rsidRPr="00EA7DA1">
        <w:rPr>
          <w:rFonts w:eastAsia="宋体"/>
          <w:color w:val="000000" w:themeColor="text1"/>
          <w:kern w:val="0"/>
          <w:szCs w:val="24"/>
        </w:rPr>
        <w:t>联合调试完成后</w:t>
      </w:r>
      <w:r w:rsidRPr="00EA7DA1">
        <w:rPr>
          <w:rFonts w:eastAsia="宋体" w:hint="eastAsia"/>
          <w:color w:val="000000" w:themeColor="text1"/>
          <w:kern w:val="0"/>
          <w:szCs w:val="24"/>
        </w:rPr>
        <w:t>，</w:t>
      </w:r>
      <w:r w:rsidRPr="00EA7DA1">
        <w:rPr>
          <w:rFonts w:eastAsia="宋体"/>
          <w:color w:val="000000" w:themeColor="text1"/>
          <w:kern w:val="0"/>
          <w:szCs w:val="24"/>
        </w:rPr>
        <w:t>在系统供水前应根据设计要求</w:t>
      </w:r>
      <w:r w:rsidRPr="00EA7DA1">
        <w:rPr>
          <w:rFonts w:eastAsia="宋体" w:hint="eastAsia"/>
          <w:color w:val="000000" w:themeColor="text1"/>
          <w:kern w:val="0"/>
          <w:szCs w:val="24"/>
        </w:rPr>
        <w:t>，</w:t>
      </w:r>
      <w:r w:rsidRPr="00EA7DA1">
        <w:rPr>
          <w:rFonts w:eastAsia="宋体"/>
          <w:color w:val="000000" w:themeColor="text1"/>
          <w:kern w:val="0"/>
          <w:szCs w:val="24"/>
        </w:rPr>
        <w:t>对细菌有限制的设备</w:t>
      </w:r>
      <w:r w:rsidRPr="00EA7DA1">
        <w:rPr>
          <w:rFonts w:eastAsia="宋体" w:hint="eastAsia"/>
          <w:color w:val="000000" w:themeColor="text1"/>
          <w:kern w:val="0"/>
          <w:szCs w:val="24"/>
        </w:rPr>
        <w:t>、</w:t>
      </w:r>
      <w:r w:rsidRPr="00EA7DA1">
        <w:rPr>
          <w:rFonts w:eastAsia="宋体"/>
          <w:color w:val="000000" w:themeColor="text1"/>
          <w:kern w:val="0"/>
          <w:szCs w:val="24"/>
        </w:rPr>
        <w:t>管路进行杀菌消毒</w:t>
      </w:r>
      <w:r w:rsidRPr="00EA7DA1">
        <w:rPr>
          <w:rFonts w:eastAsia="宋体" w:hint="eastAsia"/>
          <w:color w:val="000000" w:themeColor="text1"/>
          <w:kern w:val="0"/>
          <w:szCs w:val="24"/>
        </w:rPr>
        <w:t>，</w:t>
      </w:r>
      <w:r w:rsidRPr="00EA7DA1">
        <w:rPr>
          <w:rFonts w:eastAsia="宋体"/>
          <w:color w:val="000000" w:themeColor="text1"/>
          <w:kern w:val="0"/>
          <w:szCs w:val="24"/>
        </w:rPr>
        <w:t>杀菌消毒应有相应的安全监护措施</w:t>
      </w:r>
      <w:r w:rsidRPr="00EA7DA1">
        <w:rPr>
          <w:rFonts w:eastAsia="宋体" w:hint="eastAsia"/>
          <w:color w:val="000000" w:themeColor="text1"/>
          <w:kern w:val="0"/>
          <w:szCs w:val="24"/>
        </w:rPr>
        <w:t>。</w:t>
      </w:r>
    </w:p>
    <w:p w14:paraId="5695027E" w14:textId="2A3F2866" w:rsidR="00A9688B" w:rsidRPr="00EA7DA1" w:rsidRDefault="00A9688B"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4</w:t>
      </w:r>
      <w:r w:rsidRPr="00A27F19">
        <w:rPr>
          <w:rFonts w:ascii="Times New Roman" w:hAnsi="Times New Roman" w:cs="Times New Roman"/>
          <w:b/>
          <w:bCs/>
          <w:sz w:val="24"/>
          <w:szCs w:val="24"/>
        </w:rPr>
        <w:t>.3.4</w:t>
      </w:r>
      <w:r w:rsidR="005844C6">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工艺纯水系统供应管理</w:t>
      </w:r>
      <w:r w:rsidR="008B6533" w:rsidRPr="00EA7DA1">
        <w:rPr>
          <w:rFonts w:ascii="Times New Roman" w:eastAsia="宋体" w:hAnsi="Times New Roman" w:cs="Times New Roman" w:hint="eastAsia"/>
          <w:color w:val="000000" w:themeColor="text1"/>
          <w:kern w:val="0"/>
          <w:sz w:val="24"/>
          <w:szCs w:val="24"/>
        </w:rPr>
        <w:t>应包含下列内容：</w:t>
      </w:r>
    </w:p>
    <w:p w14:paraId="2D8D8918" w14:textId="77777777" w:rsidR="00A9688B" w:rsidRPr="00020FA9" w:rsidRDefault="00A9688B"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1</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除对水质进行检测外，纯水制备区域还应对环境进行监测。</w:t>
      </w:r>
    </w:p>
    <w:p w14:paraId="29D13815" w14:textId="77777777" w:rsidR="00A9688B" w:rsidRPr="00020FA9" w:rsidRDefault="00A9688B"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2</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高灵敏度仪表需要按设备要求在规定期间进行矫正更新。</w:t>
      </w:r>
    </w:p>
    <w:p w14:paraId="5A6159B7" w14:textId="77777777" w:rsidR="00A9688B" w:rsidRPr="00020FA9" w:rsidRDefault="00A9688B"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3</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超纯水系统应保持循环状态。</w:t>
      </w:r>
    </w:p>
    <w:p w14:paraId="63BBA462" w14:textId="77777777" w:rsidR="00A9688B" w:rsidRPr="00EA7DA1" w:rsidRDefault="00A9688B" w:rsidP="002B5BDD">
      <w:pPr>
        <w:pStyle w:val="af0"/>
        <w:ind w:firstLineChars="200" w:firstLine="480"/>
        <w:rPr>
          <w:rFonts w:eastAsia="宋体"/>
          <w:color w:val="000000" w:themeColor="text1"/>
          <w:kern w:val="0"/>
          <w:szCs w:val="24"/>
        </w:rPr>
      </w:pPr>
      <w:r w:rsidRPr="00020FA9">
        <w:rPr>
          <w:rFonts w:eastAsia="宋体" w:hint="eastAsia"/>
          <w:bCs/>
          <w:color w:val="000000" w:themeColor="text1"/>
          <w:kern w:val="0"/>
          <w:szCs w:val="21"/>
        </w:rPr>
        <w:t>4</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纯水</w:t>
      </w:r>
      <w:r w:rsidRPr="00EA7DA1">
        <w:rPr>
          <w:rFonts w:eastAsia="宋体" w:hint="eastAsia"/>
          <w:color w:val="000000" w:themeColor="text1"/>
          <w:kern w:val="0"/>
          <w:szCs w:val="24"/>
        </w:rPr>
        <w:t>系统产生的危险废弃物，应按危险废弃物相关规定进行处理。</w:t>
      </w:r>
    </w:p>
    <w:p w14:paraId="309E3AD0" w14:textId="59DF2C8D" w:rsidR="00A9688B" w:rsidRPr="00EA7DA1" w:rsidRDefault="00A9688B"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lastRenderedPageBreak/>
        <w:t>4.3.5</w:t>
      </w:r>
      <w:r w:rsidR="005844C6">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工艺纯水系统安全管理</w:t>
      </w:r>
      <w:r w:rsidR="008B6533" w:rsidRPr="00EA7DA1">
        <w:rPr>
          <w:rFonts w:ascii="Times New Roman" w:eastAsia="宋体" w:hAnsi="Times New Roman" w:cs="Times New Roman" w:hint="eastAsia"/>
          <w:color w:val="000000" w:themeColor="text1"/>
          <w:kern w:val="0"/>
          <w:sz w:val="24"/>
          <w:szCs w:val="24"/>
        </w:rPr>
        <w:t>应包含下列内容：</w:t>
      </w:r>
    </w:p>
    <w:p w14:paraId="41431707" w14:textId="77777777" w:rsidR="00A9688B" w:rsidRPr="00EA7DA1" w:rsidRDefault="00A9688B"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1</w:t>
      </w:r>
      <w:r w:rsidRPr="00EA7DA1">
        <w:rPr>
          <w:rFonts w:eastAsia="宋体"/>
          <w:color w:val="000000" w:themeColor="text1"/>
          <w:kern w:val="0"/>
          <w:szCs w:val="24"/>
        </w:rPr>
        <w:t xml:space="preserve">  </w:t>
      </w:r>
      <w:r w:rsidRPr="00EA7DA1">
        <w:rPr>
          <w:rFonts w:eastAsia="宋体" w:hint="eastAsia"/>
          <w:color w:val="000000" w:themeColor="text1"/>
          <w:kern w:val="0"/>
          <w:szCs w:val="24"/>
        </w:rPr>
        <w:t>有毒有害防腐蚀涂料</w:t>
      </w:r>
      <w:r w:rsidRPr="00EA7DA1">
        <w:rPr>
          <w:rFonts w:eastAsia="宋体"/>
          <w:color w:val="000000" w:themeColor="text1"/>
          <w:kern w:val="0"/>
          <w:szCs w:val="24"/>
        </w:rPr>
        <w:t>施工应严格落实相关安全措施</w:t>
      </w:r>
      <w:r w:rsidRPr="00EA7DA1">
        <w:rPr>
          <w:rFonts w:eastAsia="宋体" w:hint="eastAsia"/>
          <w:color w:val="000000" w:themeColor="text1"/>
          <w:kern w:val="0"/>
          <w:szCs w:val="24"/>
        </w:rPr>
        <w:t>。</w:t>
      </w:r>
    </w:p>
    <w:p w14:paraId="45D73CBD" w14:textId="2BC92858" w:rsidR="00A9688B" w:rsidRPr="008C05F8" w:rsidRDefault="008B6533" w:rsidP="00A9688B">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w:t>
      </w:r>
      <w:r w:rsidR="00A9688B" w:rsidRPr="008C05F8">
        <w:rPr>
          <w:rFonts w:ascii="Times New Roman" w:eastAsia="仿宋" w:hAnsi="Times New Roman" w:cs="Times New Roman" w:hint="eastAsia"/>
          <w:color w:val="000000" w:themeColor="text1"/>
          <w:kern w:val="0"/>
          <w:sz w:val="24"/>
          <w:szCs w:val="21"/>
        </w:rPr>
        <w:t>混凝土水池内壁等区域做诸如</w:t>
      </w:r>
      <w:r w:rsidR="00A9688B" w:rsidRPr="008C05F8">
        <w:rPr>
          <w:rFonts w:ascii="Times New Roman" w:eastAsia="仿宋" w:hAnsi="Times New Roman" w:cs="Times New Roman" w:hint="eastAsia"/>
          <w:color w:val="000000" w:themeColor="text1"/>
          <w:kern w:val="0"/>
          <w:sz w:val="24"/>
          <w:szCs w:val="21"/>
        </w:rPr>
        <w:t>F</w:t>
      </w:r>
      <w:r w:rsidR="00A9688B" w:rsidRPr="008C05F8">
        <w:rPr>
          <w:rFonts w:ascii="Times New Roman" w:eastAsia="仿宋" w:hAnsi="Times New Roman" w:cs="Times New Roman"/>
          <w:color w:val="000000" w:themeColor="text1"/>
          <w:kern w:val="0"/>
          <w:sz w:val="24"/>
          <w:szCs w:val="21"/>
        </w:rPr>
        <w:t>RP</w:t>
      </w:r>
      <w:r w:rsidR="00A9688B" w:rsidRPr="008C05F8">
        <w:rPr>
          <w:rFonts w:ascii="Times New Roman" w:eastAsia="仿宋" w:hAnsi="Times New Roman" w:cs="Times New Roman" w:hint="eastAsia"/>
          <w:color w:val="000000" w:themeColor="text1"/>
          <w:kern w:val="0"/>
          <w:sz w:val="24"/>
          <w:szCs w:val="21"/>
        </w:rPr>
        <w:t>防腐施工时，存在较大的安全风险，其施工及安全管控措施应严格按照《建筑防腐蚀工程施工规范》</w:t>
      </w:r>
      <w:r w:rsidR="00A9688B" w:rsidRPr="008C05F8">
        <w:rPr>
          <w:rFonts w:ascii="Times New Roman" w:eastAsia="仿宋" w:hAnsi="Times New Roman" w:cs="Times New Roman" w:hint="eastAsia"/>
          <w:color w:val="000000" w:themeColor="text1"/>
          <w:kern w:val="0"/>
          <w:sz w:val="24"/>
          <w:szCs w:val="21"/>
        </w:rPr>
        <w:t>G</w:t>
      </w:r>
      <w:r w:rsidR="00A9688B" w:rsidRPr="008C05F8">
        <w:rPr>
          <w:rFonts w:ascii="Times New Roman" w:eastAsia="仿宋" w:hAnsi="Times New Roman" w:cs="Times New Roman"/>
          <w:color w:val="000000" w:themeColor="text1"/>
          <w:kern w:val="0"/>
          <w:sz w:val="24"/>
          <w:szCs w:val="21"/>
        </w:rPr>
        <w:t>B 50212</w:t>
      </w:r>
      <w:r w:rsidR="00A9688B" w:rsidRPr="008C05F8">
        <w:rPr>
          <w:rFonts w:ascii="Times New Roman" w:eastAsia="仿宋" w:hAnsi="Times New Roman" w:cs="Times New Roman" w:hint="eastAsia"/>
          <w:color w:val="000000" w:themeColor="text1"/>
          <w:kern w:val="0"/>
          <w:sz w:val="24"/>
          <w:szCs w:val="21"/>
        </w:rPr>
        <w:t>执行，避免人身伤害事故的发生。</w:t>
      </w:r>
    </w:p>
    <w:p w14:paraId="6D41E64A" w14:textId="77777777" w:rsidR="00A9688B" w:rsidRPr="00020FA9" w:rsidRDefault="00A9688B"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2  </w:t>
      </w:r>
      <w:r w:rsidRPr="00020FA9">
        <w:rPr>
          <w:rFonts w:eastAsia="宋体" w:hint="eastAsia"/>
          <w:bCs/>
          <w:color w:val="000000" w:themeColor="text1"/>
          <w:kern w:val="0"/>
          <w:szCs w:val="21"/>
        </w:rPr>
        <w:t>纯水系统中</w:t>
      </w:r>
      <w:r w:rsidRPr="002B5BDD">
        <w:rPr>
          <w:rFonts w:eastAsia="宋体" w:hint="eastAsia"/>
          <w:color w:val="000000" w:themeColor="text1"/>
          <w:kern w:val="0"/>
          <w:szCs w:val="24"/>
        </w:rPr>
        <w:t>使用</w:t>
      </w:r>
      <w:r w:rsidRPr="00020FA9">
        <w:rPr>
          <w:rFonts w:eastAsia="宋体" w:hint="eastAsia"/>
          <w:bCs/>
          <w:color w:val="000000" w:themeColor="text1"/>
          <w:kern w:val="0"/>
          <w:szCs w:val="21"/>
        </w:rPr>
        <w:t>的惰性气体排放，应有组织的排至室外。</w:t>
      </w:r>
    </w:p>
    <w:p w14:paraId="142C979A" w14:textId="0AAF180D" w:rsidR="00A9688B" w:rsidRPr="008C05F8" w:rsidRDefault="008B6533" w:rsidP="00A9688B">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w:t>
      </w:r>
      <w:r w:rsidR="00A9688B" w:rsidRPr="008C05F8">
        <w:rPr>
          <w:rFonts w:ascii="Times New Roman" w:eastAsia="仿宋" w:hAnsi="Times New Roman" w:cs="Times New Roman" w:hint="eastAsia"/>
          <w:color w:val="000000" w:themeColor="text1"/>
          <w:kern w:val="0"/>
          <w:sz w:val="24"/>
          <w:szCs w:val="21"/>
        </w:rPr>
        <w:t>纯水系统中的氮封装置排气，以及脱气膜的气液分离装置的排气，应按规范和设计要求，将排气管路拉到室外排放，避免氮气排入室内引起人员窒息，导致安全事故。</w:t>
      </w:r>
    </w:p>
    <w:p w14:paraId="0DC0A605" w14:textId="77777777" w:rsidR="00A9688B" w:rsidRPr="00020FA9" w:rsidRDefault="00A9688B"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3  </w:t>
      </w:r>
      <w:r w:rsidRPr="00020FA9">
        <w:rPr>
          <w:rFonts w:eastAsia="宋体" w:hint="eastAsia"/>
          <w:bCs/>
          <w:color w:val="000000" w:themeColor="text1"/>
          <w:kern w:val="0"/>
          <w:szCs w:val="21"/>
        </w:rPr>
        <w:t>E</w:t>
      </w:r>
      <w:r w:rsidRPr="00020FA9">
        <w:rPr>
          <w:rFonts w:eastAsia="宋体"/>
          <w:bCs/>
          <w:color w:val="000000" w:themeColor="text1"/>
          <w:kern w:val="0"/>
          <w:szCs w:val="21"/>
        </w:rPr>
        <w:t>DI</w:t>
      </w:r>
      <w:r w:rsidRPr="00020FA9">
        <w:rPr>
          <w:rFonts w:eastAsia="宋体"/>
          <w:bCs/>
          <w:color w:val="000000" w:themeColor="text1"/>
          <w:kern w:val="0"/>
          <w:szCs w:val="21"/>
        </w:rPr>
        <w:t>模块进出口管路</w:t>
      </w:r>
      <w:r w:rsidRPr="00020FA9">
        <w:rPr>
          <w:rFonts w:eastAsia="宋体" w:hint="eastAsia"/>
          <w:bCs/>
          <w:color w:val="000000" w:themeColor="text1"/>
          <w:kern w:val="0"/>
          <w:szCs w:val="21"/>
        </w:rPr>
        <w:t>必须</w:t>
      </w:r>
      <w:r w:rsidRPr="00020FA9">
        <w:rPr>
          <w:rFonts w:eastAsia="宋体"/>
          <w:bCs/>
          <w:color w:val="000000" w:themeColor="text1"/>
          <w:kern w:val="0"/>
          <w:szCs w:val="21"/>
        </w:rPr>
        <w:t>可靠接地</w:t>
      </w:r>
      <w:r w:rsidRPr="00020FA9">
        <w:rPr>
          <w:rFonts w:eastAsia="宋体" w:hint="eastAsia"/>
          <w:bCs/>
          <w:color w:val="000000" w:themeColor="text1"/>
          <w:kern w:val="0"/>
          <w:szCs w:val="21"/>
        </w:rPr>
        <w:t>。</w:t>
      </w:r>
    </w:p>
    <w:p w14:paraId="32ADD4B3" w14:textId="2AC6ED03" w:rsidR="00A9688B" w:rsidRPr="008C05F8" w:rsidRDefault="008B6533" w:rsidP="00A9688B">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w:t>
      </w:r>
      <w:r w:rsidR="00A9688B" w:rsidRPr="008C05F8">
        <w:rPr>
          <w:rFonts w:ascii="Times New Roman" w:eastAsia="仿宋" w:hAnsi="Times New Roman" w:cs="Times New Roman" w:hint="eastAsia"/>
          <w:color w:val="000000" w:themeColor="text1"/>
          <w:kern w:val="0"/>
          <w:sz w:val="24"/>
          <w:szCs w:val="21"/>
        </w:rPr>
        <w:t>可靠接地可</w:t>
      </w:r>
      <w:r w:rsidR="00A9688B" w:rsidRPr="008C05F8">
        <w:rPr>
          <w:rFonts w:ascii="Times New Roman" w:eastAsia="仿宋" w:hAnsi="Times New Roman" w:cs="Times New Roman"/>
          <w:color w:val="000000" w:themeColor="text1"/>
          <w:kern w:val="0"/>
          <w:sz w:val="24"/>
          <w:szCs w:val="21"/>
        </w:rPr>
        <w:t>避免</w:t>
      </w:r>
      <w:r w:rsidR="00A9688B" w:rsidRPr="008C05F8">
        <w:rPr>
          <w:rFonts w:ascii="Times New Roman" w:eastAsia="仿宋" w:hAnsi="Times New Roman" w:cs="Times New Roman" w:hint="eastAsia"/>
          <w:color w:val="000000" w:themeColor="text1"/>
          <w:kern w:val="0"/>
          <w:sz w:val="24"/>
          <w:szCs w:val="21"/>
        </w:rPr>
        <w:t>因漏电而造成人身及设备安全事故。</w:t>
      </w:r>
    </w:p>
    <w:p w14:paraId="51C5AA6C" w14:textId="77777777" w:rsidR="00A9688B" w:rsidRPr="00020FA9" w:rsidRDefault="00A9688B"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4  </w:t>
      </w:r>
      <w:r w:rsidRPr="00020FA9">
        <w:rPr>
          <w:rFonts w:eastAsia="宋体" w:hint="eastAsia"/>
          <w:bCs/>
          <w:color w:val="000000" w:themeColor="text1"/>
          <w:kern w:val="0"/>
          <w:szCs w:val="21"/>
        </w:rPr>
        <w:t>E</w:t>
      </w:r>
      <w:r w:rsidRPr="00020FA9">
        <w:rPr>
          <w:rFonts w:eastAsia="宋体"/>
          <w:bCs/>
          <w:color w:val="000000" w:themeColor="text1"/>
          <w:kern w:val="0"/>
          <w:szCs w:val="21"/>
        </w:rPr>
        <w:t>DI</w:t>
      </w:r>
      <w:r w:rsidRPr="00020FA9">
        <w:rPr>
          <w:rFonts w:eastAsia="宋体"/>
          <w:bCs/>
          <w:color w:val="000000" w:themeColor="text1"/>
          <w:kern w:val="0"/>
          <w:szCs w:val="21"/>
        </w:rPr>
        <w:t>电极排水所流入罐体上方的排气</w:t>
      </w:r>
      <w:r w:rsidRPr="00020FA9">
        <w:rPr>
          <w:rFonts w:eastAsia="宋体" w:hint="eastAsia"/>
          <w:bCs/>
          <w:color w:val="000000" w:themeColor="text1"/>
          <w:kern w:val="0"/>
          <w:szCs w:val="21"/>
        </w:rPr>
        <w:t>应有组织的排至室外。</w:t>
      </w:r>
    </w:p>
    <w:p w14:paraId="2727D172" w14:textId="2E31303D" w:rsidR="00A9688B" w:rsidRPr="008C05F8" w:rsidRDefault="008B6533" w:rsidP="00A9688B">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w:t>
      </w:r>
      <w:r w:rsidR="00A9688B" w:rsidRPr="008C05F8">
        <w:rPr>
          <w:rFonts w:ascii="Times New Roman" w:eastAsia="仿宋" w:hAnsi="Times New Roman" w:cs="Times New Roman" w:hint="eastAsia"/>
          <w:color w:val="000000" w:themeColor="text1"/>
          <w:kern w:val="0"/>
          <w:sz w:val="24"/>
          <w:szCs w:val="21"/>
        </w:rPr>
        <w:t>E</w:t>
      </w:r>
      <w:r w:rsidR="00A9688B" w:rsidRPr="008C05F8">
        <w:rPr>
          <w:rFonts w:ascii="Times New Roman" w:eastAsia="仿宋" w:hAnsi="Times New Roman" w:cs="Times New Roman"/>
          <w:color w:val="000000" w:themeColor="text1"/>
          <w:kern w:val="0"/>
          <w:sz w:val="24"/>
          <w:szCs w:val="21"/>
        </w:rPr>
        <w:t>DI</w:t>
      </w:r>
      <w:r w:rsidR="00A9688B" w:rsidRPr="008C05F8">
        <w:rPr>
          <w:rFonts w:ascii="Times New Roman" w:eastAsia="仿宋" w:hAnsi="Times New Roman" w:cs="Times New Roman" w:hint="eastAsia"/>
          <w:color w:val="000000" w:themeColor="text1"/>
          <w:kern w:val="0"/>
          <w:sz w:val="24"/>
          <w:szCs w:val="21"/>
        </w:rPr>
        <w:t>电极排水中含有</w:t>
      </w:r>
      <w:r w:rsidR="00A9688B" w:rsidRPr="008C05F8">
        <w:rPr>
          <w:rFonts w:ascii="Times New Roman" w:eastAsia="仿宋" w:hAnsi="Times New Roman" w:cs="Times New Roman"/>
          <w:color w:val="000000" w:themeColor="text1"/>
          <w:kern w:val="0"/>
          <w:sz w:val="24"/>
          <w:szCs w:val="21"/>
        </w:rPr>
        <w:t>微量氢气或氯气</w:t>
      </w:r>
      <w:r w:rsidR="00A9688B" w:rsidRPr="008C05F8">
        <w:rPr>
          <w:rFonts w:ascii="Times New Roman" w:eastAsia="仿宋" w:hAnsi="Times New Roman" w:cs="Times New Roman" w:hint="eastAsia"/>
          <w:color w:val="000000" w:themeColor="text1"/>
          <w:kern w:val="0"/>
          <w:sz w:val="24"/>
          <w:szCs w:val="21"/>
        </w:rPr>
        <w:t>为</w:t>
      </w:r>
      <w:r w:rsidR="00A9688B" w:rsidRPr="008C05F8">
        <w:rPr>
          <w:rFonts w:ascii="Times New Roman" w:eastAsia="仿宋" w:hAnsi="Times New Roman" w:cs="Times New Roman"/>
          <w:color w:val="000000" w:themeColor="text1"/>
          <w:kern w:val="0"/>
          <w:sz w:val="24"/>
          <w:szCs w:val="21"/>
        </w:rPr>
        <w:t>避免气体在室内聚集引起爆炸或中毒</w:t>
      </w:r>
      <w:r w:rsidR="00A9688B" w:rsidRPr="008C05F8">
        <w:rPr>
          <w:rFonts w:ascii="Times New Roman" w:eastAsia="仿宋" w:hAnsi="Times New Roman" w:cs="Times New Roman" w:hint="eastAsia"/>
          <w:color w:val="000000" w:themeColor="text1"/>
          <w:kern w:val="0"/>
          <w:sz w:val="24"/>
          <w:szCs w:val="21"/>
        </w:rPr>
        <w:t>，需有组织的排放至室外。</w:t>
      </w:r>
    </w:p>
    <w:p w14:paraId="3D9ABE95" w14:textId="77777777" w:rsidR="00A9688B" w:rsidRPr="00EA7DA1" w:rsidRDefault="00A9688B"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 xml:space="preserve">5  </w:t>
      </w:r>
      <w:r w:rsidRPr="00020FA9">
        <w:rPr>
          <w:rFonts w:eastAsia="宋体"/>
          <w:bCs/>
          <w:color w:val="000000" w:themeColor="text1"/>
          <w:kern w:val="0"/>
          <w:szCs w:val="21"/>
        </w:rPr>
        <w:t>纯水系</w:t>
      </w:r>
      <w:r w:rsidRPr="00EA7DA1">
        <w:rPr>
          <w:rFonts w:eastAsia="宋体"/>
          <w:color w:val="000000" w:themeColor="text1"/>
          <w:kern w:val="0"/>
          <w:szCs w:val="24"/>
        </w:rPr>
        <w:t>统</w:t>
      </w:r>
      <w:r w:rsidRPr="00EA7DA1">
        <w:rPr>
          <w:rFonts w:eastAsia="宋体" w:hint="eastAsia"/>
          <w:color w:val="000000" w:themeColor="text1"/>
          <w:kern w:val="0"/>
          <w:szCs w:val="24"/>
        </w:rPr>
        <w:t>调试、供应时</w:t>
      </w:r>
      <w:r w:rsidRPr="00EA7DA1">
        <w:rPr>
          <w:rFonts w:eastAsia="宋体"/>
          <w:color w:val="000000" w:themeColor="text1"/>
          <w:kern w:val="0"/>
          <w:szCs w:val="24"/>
        </w:rPr>
        <w:t>所用化学品</w:t>
      </w:r>
      <w:r w:rsidRPr="00EA7DA1">
        <w:rPr>
          <w:rFonts w:eastAsia="宋体" w:hint="eastAsia"/>
          <w:color w:val="000000" w:themeColor="text1"/>
          <w:kern w:val="0"/>
          <w:szCs w:val="24"/>
        </w:rPr>
        <w:t>应遵循</w:t>
      </w:r>
      <w:r w:rsidRPr="00EA7DA1">
        <w:rPr>
          <w:rFonts w:eastAsia="宋体" w:hint="eastAsia"/>
          <w:color w:val="000000" w:themeColor="text1"/>
          <w:kern w:val="0"/>
          <w:szCs w:val="24"/>
        </w:rPr>
        <w:t>4</w:t>
      </w:r>
      <w:r w:rsidRPr="00EA7DA1">
        <w:rPr>
          <w:rFonts w:eastAsia="宋体"/>
          <w:color w:val="000000" w:themeColor="text1"/>
          <w:kern w:val="0"/>
          <w:szCs w:val="24"/>
        </w:rPr>
        <w:t>.1</w:t>
      </w:r>
      <w:r w:rsidRPr="00EA7DA1">
        <w:rPr>
          <w:rFonts w:eastAsia="宋体" w:hint="eastAsia"/>
          <w:color w:val="000000" w:themeColor="text1"/>
          <w:kern w:val="0"/>
          <w:szCs w:val="24"/>
        </w:rPr>
        <w:t>章节相关规定执行。</w:t>
      </w:r>
    </w:p>
    <w:p w14:paraId="6766766D" w14:textId="6A914B92" w:rsidR="00461406" w:rsidRPr="00F81C00" w:rsidRDefault="00461406" w:rsidP="00F81C00">
      <w:pPr>
        <w:spacing w:line="360" w:lineRule="auto"/>
        <w:ind w:firstLineChars="200" w:firstLine="562"/>
        <w:jc w:val="center"/>
        <w:outlineLvl w:val="1"/>
        <w:rPr>
          <w:rFonts w:ascii="黑体" w:eastAsia="黑体" w:hAnsi="黑体" w:cs="Times New Roman"/>
          <w:b/>
          <w:sz w:val="28"/>
          <w:szCs w:val="32"/>
        </w:rPr>
      </w:pPr>
      <w:bookmarkStart w:id="85" w:name="_Toc161916405"/>
      <w:bookmarkStart w:id="86" w:name="_Toc179623000"/>
      <w:bookmarkStart w:id="87" w:name="_Toc179623031"/>
      <w:r w:rsidRPr="00F81C00">
        <w:rPr>
          <w:rFonts w:ascii="黑体" w:eastAsia="黑体" w:hAnsi="黑体" w:cs="Times New Roman" w:hint="eastAsia"/>
          <w:b/>
          <w:sz w:val="28"/>
          <w:szCs w:val="32"/>
        </w:rPr>
        <w:t>4</w:t>
      </w:r>
      <w:r w:rsidRPr="00F81C00">
        <w:rPr>
          <w:rFonts w:ascii="黑体" w:eastAsia="黑体" w:hAnsi="黑体" w:cs="Times New Roman"/>
          <w:b/>
          <w:sz w:val="28"/>
          <w:szCs w:val="32"/>
        </w:rPr>
        <w:t>.4</w:t>
      </w:r>
      <w:r w:rsidR="006C67A6" w:rsidRPr="00F81C00">
        <w:rPr>
          <w:rFonts w:ascii="黑体" w:eastAsia="黑体" w:hAnsi="黑体" w:cs="Times New Roman"/>
          <w:b/>
          <w:sz w:val="28"/>
          <w:szCs w:val="32"/>
        </w:rPr>
        <w:t xml:space="preserve">  </w:t>
      </w:r>
      <w:r w:rsidRPr="00F81C00">
        <w:rPr>
          <w:rFonts w:ascii="黑体" w:eastAsia="黑体" w:hAnsi="黑体" w:cs="Times New Roman" w:hint="eastAsia"/>
          <w:b/>
          <w:sz w:val="28"/>
          <w:szCs w:val="32"/>
        </w:rPr>
        <w:t>工艺配电系统</w:t>
      </w:r>
      <w:bookmarkEnd w:id="85"/>
      <w:bookmarkEnd w:id="86"/>
      <w:bookmarkEnd w:id="87"/>
    </w:p>
    <w:p w14:paraId="60DA2EEE" w14:textId="1966B563" w:rsidR="00461406" w:rsidRPr="00EA7DA1" w:rsidRDefault="00461406"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4</w:t>
      </w:r>
      <w:r w:rsidRPr="00A27F19">
        <w:rPr>
          <w:rFonts w:ascii="Times New Roman" w:hAnsi="Times New Roman" w:cs="Times New Roman"/>
          <w:b/>
          <w:bCs/>
          <w:sz w:val="24"/>
          <w:szCs w:val="24"/>
        </w:rPr>
        <w:t>.4.1</w:t>
      </w:r>
      <w:r w:rsidR="005844C6">
        <w:rPr>
          <w:rFonts w:ascii="Times New Roman" w:hAnsi="Times New Roman" w:cs="Times New Roman"/>
          <w:b/>
          <w:bCs/>
          <w:sz w:val="24"/>
          <w:szCs w:val="24"/>
        </w:rPr>
        <w:t xml:space="preserve">  </w:t>
      </w:r>
      <w:r w:rsidR="00DE4DEC" w:rsidRPr="00EA7DA1">
        <w:rPr>
          <w:rFonts w:ascii="Times New Roman" w:eastAsia="宋体" w:hAnsi="Times New Roman" w:cs="Times New Roman" w:hint="eastAsia"/>
          <w:color w:val="000000" w:themeColor="text1"/>
          <w:kern w:val="0"/>
          <w:sz w:val="24"/>
          <w:szCs w:val="24"/>
        </w:rPr>
        <w:t>工艺配电系统</w:t>
      </w:r>
      <w:r w:rsidRPr="00EA7DA1">
        <w:rPr>
          <w:rFonts w:ascii="Times New Roman" w:eastAsia="宋体" w:hAnsi="Times New Roman" w:cs="Times New Roman" w:hint="eastAsia"/>
          <w:color w:val="000000" w:themeColor="text1"/>
          <w:kern w:val="0"/>
          <w:sz w:val="24"/>
          <w:szCs w:val="24"/>
        </w:rPr>
        <w:t>设计</w:t>
      </w:r>
      <w:r w:rsidR="00DE4DEC" w:rsidRPr="00EA7DA1">
        <w:rPr>
          <w:rFonts w:ascii="Times New Roman" w:eastAsia="宋体" w:hAnsi="Times New Roman" w:cs="Times New Roman" w:hint="eastAsia"/>
          <w:color w:val="000000" w:themeColor="text1"/>
          <w:kern w:val="0"/>
          <w:sz w:val="24"/>
          <w:szCs w:val="24"/>
        </w:rPr>
        <w:t>管理</w:t>
      </w:r>
      <w:r w:rsidR="008B6533" w:rsidRPr="00EA7DA1">
        <w:rPr>
          <w:rFonts w:ascii="Times New Roman" w:eastAsia="宋体" w:hAnsi="Times New Roman" w:cs="Times New Roman" w:hint="eastAsia"/>
          <w:color w:val="000000" w:themeColor="text1"/>
          <w:kern w:val="0"/>
          <w:sz w:val="24"/>
          <w:szCs w:val="24"/>
        </w:rPr>
        <w:t>应包含下列内容：</w:t>
      </w:r>
    </w:p>
    <w:p w14:paraId="753BA572" w14:textId="77777777" w:rsidR="009402D8" w:rsidRPr="00020FA9" w:rsidRDefault="00717971"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1</w:t>
      </w:r>
      <w:r w:rsidR="00742F1A" w:rsidRPr="00020FA9">
        <w:rPr>
          <w:rFonts w:eastAsia="宋体"/>
          <w:bCs/>
          <w:color w:val="000000" w:themeColor="text1"/>
          <w:kern w:val="0"/>
          <w:szCs w:val="21"/>
        </w:rPr>
        <w:t xml:space="preserve">  </w:t>
      </w:r>
      <w:r w:rsidR="00461406" w:rsidRPr="00020FA9">
        <w:rPr>
          <w:rFonts w:eastAsia="宋体"/>
          <w:bCs/>
          <w:color w:val="000000" w:themeColor="text1"/>
          <w:kern w:val="0"/>
          <w:szCs w:val="21"/>
        </w:rPr>
        <w:t>工艺设备和配套辅助设施</w:t>
      </w:r>
      <w:r w:rsidR="009402D8" w:rsidRPr="00020FA9">
        <w:rPr>
          <w:rFonts w:eastAsia="宋体" w:hint="eastAsia"/>
          <w:bCs/>
          <w:color w:val="000000" w:themeColor="text1"/>
          <w:kern w:val="0"/>
          <w:szCs w:val="21"/>
        </w:rPr>
        <w:t>应根据性质进行负荷分级。</w:t>
      </w:r>
    </w:p>
    <w:p w14:paraId="2D47398D" w14:textId="1E9D0098" w:rsidR="00461406" w:rsidRPr="008C05F8" w:rsidRDefault="009402D8" w:rsidP="00461406">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w:t>
      </w:r>
      <w:r w:rsidR="00461406" w:rsidRPr="008C05F8">
        <w:rPr>
          <w:rFonts w:ascii="Times New Roman" w:eastAsia="仿宋" w:hAnsi="Times New Roman" w:cs="Times New Roman"/>
          <w:color w:val="000000" w:themeColor="text1"/>
          <w:kern w:val="0"/>
          <w:sz w:val="24"/>
          <w:szCs w:val="21"/>
        </w:rPr>
        <w:t>工艺设备通信设备、生命安全设备</w:t>
      </w:r>
      <w:r w:rsidR="00461406" w:rsidRPr="008C05F8">
        <w:rPr>
          <w:rFonts w:ascii="Times New Roman" w:eastAsia="仿宋" w:hAnsi="Times New Roman" w:cs="Times New Roman" w:hint="eastAsia"/>
          <w:color w:val="000000" w:themeColor="text1"/>
          <w:kern w:val="0"/>
          <w:sz w:val="24"/>
          <w:szCs w:val="21"/>
        </w:rPr>
        <w:t>、</w:t>
      </w:r>
      <w:r w:rsidR="00461406" w:rsidRPr="008C05F8">
        <w:rPr>
          <w:rFonts w:ascii="Times New Roman" w:eastAsia="仿宋" w:hAnsi="Times New Roman" w:cs="Times New Roman"/>
          <w:color w:val="000000" w:themeColor="text1"/>
          <w:kern w:val="0"/>
          <w:sz w:val="24"/>
          <w:szCs w:val="21"/>
        </w:rPr>
        <w:t>工艺用电负荷等会造成较大经济损失的用电负荷</w:t>
      </w:r>
      <w:r w:rsidR="00461406" w:rsidRPr="008C05F8">
        <w:rPr>
          <w:rFonts w:ascii="Times New Roman" w:eastAsia="仿宋" w:hAnsi="Times New Roman" w:cs="Times New Roman" w:hint="eastAsia"/>
          <w:color w:val="000000" w:themeColor="text1"/>
          <w:kern w:val="0"/>
          <w:sz w:val="24"/>
          <w:szCs w:val="21"/>
        </w:rPr>
        <w:t>，一般设计为二级负荷；</w:t>
      </w:r>
      <w:r w:rsidR="00461406" w:rsidRPr="008C05F8">
        <w:rPr>
          <w:rFonts w:ascii="Times New Roman" w:eastAsia="仿宋" w:hAnsi="Times New Roman" w:cs="Times New Roman"/>
          <w:color w:val="000000" w:themeColor="text1"/>
          <w:kern w:val="0"/>
          <w:sz w:val="24"/>
          <w:szCs w:val="21"/>
        </w:rPr>
        <w:t>二级用电负荷由市电和柴油发电机组</w:t>
      </w:r>
      <w:r w:rsidR="00461406" w:rsidRPr="008C05F8">
        <w:rPr>
          <w:rFonts w:ascii="Times New Roman" w:eastAsia="仿宋" w:hAnsi="Times New Roman" w:cs="Times New Roman" w:hint="eastAsia"/>
          <w:color w:val="000000" w:themeColor="text1"/>
          <w:kern w:val="0"/>
          <w:sz w:val="24"/>
          <w:szCs w:val="21"/>
        </w:rPr>
        <w:t>双路</w:t>
      </w:r>
      <w:r w:rsidR="00461406" w:rsidRPr="008C05F8">
        <w:rPr>
          <w:rFonts w:ascii="Times New Roman" w:eastAsia="仿宋" w:hAnsi="Times New Roman" w:cs="Times New Roman"/>
          <w:color w:val="000000" w:themeColor="text1"/>
          <w:kern w:val="0"/>
          <w:sz w:val="24"/>
          <w:szCs w:val="21"/>
        </w:rPr>
        <w:t>供电。</w:t>
      </w:r>
    </w:p>
    <w:p w14:paraId="2077AEF1" w14:textId="1E127917" w:rsidR="00461406" w:rsidRPr="00020FA9" w:rsidRDefault="00CE598E"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2</w:t>
      </w:r>
      <w:r w:rsidR="00742F1A" w:rsidRPr="00020FA9">
        <w:rPr>
          <w:rFonts w:eastAsia="宋体"/>
          <w:bCs/>
          <w:color w:val="000000" w:themeColor="text1"/>
          <w:kern w:val="0"/>
          <w:szCs w:val="21"/>
        </w:rPr>
        <w:t xml:space="preserve">  </w:t>
      </w:r>
      <w:r w:rsidR="00461406" w:rsidRPr="00020FA9">
        <w:rPr>
          <w:rFonts w:eastAsia="宋体"/>
          <w:bCs/>
          <w:color w:val="000000" w:themeColor="text1"/>
          <w:kern w:val="0"/>
          <w:szCs w:val="21"/>
        </w:rPr>
        <w:t>工艺设备</w:t>
      </w:r>
      <w:r w:rsidR="009402D8" w:rsidRPr="00020FA9">
        <w:rPr>
          <w:rFonts w:eastAsia="宋体" w:hint="eastAsia"/>
          <w:bCs/>
          <w:color w:val="000000" w:themeColor="text1"/>
          <w:kern w:val="0"/>
          <w:szCs w:val="21"/>
        </w:rPr>
        <w:t>宜</w:t>
      </w:r>
      <w:r w:rsidR="00461406" w:rsidRPr="00020FA9">
        <w:rPr>
          <w:rFonts w:eastAsia="宋体" w:hint="eastAsia"/>
          <w:bCs/>
          <w:color w:val="000000" w:themeColor="text1"/>
          <w:kern w:val="0"/>
          <w:szCs w:val="21"/>
        </w:rPr>
        <w:t>设置单独的</w:t>
      </w:r>
      <w:r w:rsidR="00461406" w:rsidRPr="00020FA9">
        <w:rPr>
          <w:rFonts w:eastAsia="宋体"/>
          <w:bCs/>
          <w:color w:val="000000" w:themeColor="text1"/>
          <w:kern w:val="0"/>
          <w:szCs w:val="21"/>
        </w:rPr>
        <w:t>工作接地</w:t>
      </w:r>
      <w:r w:rsidR="00461406" w:rsidRPr="00020FA9">
        <w:rPr>
          <w:rFonts w:eastAsia="宋体" w:hint="eastAsia"/>
          <w:bCs/>
          <w:color w:val="000000" w:themeColor="text1"/>
          <w:kern w:val="0"/>
          <w:szCs w:val="21"/>
        </w:rPr>
        <w:t>系统，不与</w:t>
      </w:r>
      <w:r w:rsidR="009402D8" w:rsidRPr="00020FA9">
        <w:rPr>
          <w:rFonts w:eastAsia="宋体" w:hint="eastAsia"/>
          <w:bCs/>
          <w:color w:val="000000" w:themeColor="text1"/>
          <w:kern w:val="0"/>
          <w:szCs w:val="21"/>
        </w:rPr>
        <w:t>厂务</w:t>
      </w:r>
      <w:r w:rsidR="00461406" w:rsidRPr="00020FA9">
        <w:rPr>
          <w:rFonts w:eastAsia="宋体" w:hint="eastAsia"/>
          <w:bCs/>
          <w:color w:val="000000" w:themeColor="text1"/>
          <w:kern w:val="0"/>
          <w:szCs w:val="21"/>
        </w:rPr>
        <w:t>接地系统混用</w:t>
      </w:r>
      <w:r w:rsidR="003F6471" w:rsidRPr="00020FA9">
        <w:rPr>
          <w:rFonts w:eastAsia="宋体" w:hint="eastAsia"/>
          <w:bCs/>
          <w:color w:val="000000" w:themeColor="text1"/>
          <w:kern w:val="0"/>
          <w:szCs w:val="21"/>
        </w:rPr>
        <w:t>。</w:t>
      </w:r>
    </w:p>
    <w:p w14:paraId="2A7F096D" w14:textId="7C42F73B" w:rsidR="00461406" w:rsidRPr="00020FA9" w:rsidRDefault="00CE598E"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3</w:t>
      </w:r>
      <w:r w:rsidR="00742F1A" w:rsidRPr="00020FA9">
        <w:rPr>
          <w:rFonts w:eastAsia="宋体"/>
          <w:bCs/>
          <w:color w:val="000000" w:themeColor="text1"/>
          <w:kern w:val="0"/>
          <w:szCs w:val="21"/>
        </w:rPr>
        <w:t xml:space="preserve">  </w:t>
      </w:r>
      <w:r w:rsidR="009402D8" w:rsidRPr="00020FA9">
        <w:rPr>
          <w:rFonts w:eastAsia="宋体"/>
          <w:bCs/>
          <w:color w:val="000000" w:themeColor="text1"/>
          <w:kern w:val="0"/>
          <w:szCs w:val="21"/>
        </w:rPr>
        <w:t>重要厂务</w:t>
      </w:r>
      <w:r w:rsidR="009402D8" w:rsidRPr="00020FA9">
        <w:rPr>
          <w:rFonts w:eastAsia="宋体" w:hint="eastAsia"/>
          <w:bCs/>
          <w:color w:val="000000" w:themeColor="text1"/>
          <w:kern w:val="0"/>
          <w:szCs w:val="21"/>
        </w:rPr>
        <w:t>、</w:t>
      </w:r>
      <w:r w:rsidR="009402D8" w:rsidRPr="00020FA9">
        <w:rPr>
          <w:rFonts w:eastAsia="宋体"/>
          <w:bCs/>
          <w:color w:val="000000" w:themeColor="text1"/>
          <w:kern w:val="0"/>
          <w:szCs w:val="21"/>
        </w:rPr>
        <w:t>工艺</w:t>
      </w:r>
      <w:r w:rsidR="009402D8" w:rsidRPr="00020FA9">
        <w:rPr>
          <w:rFonts w:eastAsia="宋体" w:hint="eastAsia"/>
          <w:bCs/>
          <w:color w:val="000000" w:themeColor="text1"/>
          <w:kern w:val="0"/>
          <w:szCs w:val="21"/>
        </w:rPr>
        <w:t>的配电系统宜设置</w:t>
      </w:r>
      <w:r w:rsidR="00461406" w:rsidRPr="00020FA9">
        <w:rPr>
          <w:rFonts w:eastAsia="宋体"/>
          <w:bCs/>
          <w:color w:val="000000" w:themeColor="text1"/>
          <w:kern w:val="0"/>
          <w:szCs w:val="21"/>
        </w:rPr>
        <w:t>电力监控</w:t>
      </w:r>
      <w:r w:rsidR="00461406" w:rsidRPr="00020FA9">
        <w:rPr>
          <w:rFonts w:eastAsia="宋体" w:hint="eastAsia"/>
          <w:bCs/>
          <w:color w:val="000000" w:themeColor="text1"/>
          <w:kern w:val="0"/>
          <w:szCs w:val="21"/>
        </w:rPr>
        <w:t>系统</w:t>
      </w:r>
      <w:r w:rsidR="00461406" w:rsidRPr="00020FA9">
        <w:rPr>
          <w:rFonts w:eastAsia="宋体"/>
          <w:bCs/>
          <w:color w:val="000000" w:themeColor="text1"/>
          <w:kern w:val="0"/>
          <w:szCs w:val="21"/>
        </w:rPr>
        <w:t>。</w:t>
      </w:r>
    </w:p>
    <w:p w14:paraId="68827B86" w14:textId="23C60987" w:rsidR="009402D8" w:rsidRPr="00020FA9" w:rsidRDefault="009402D8"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 xml:space="preserve">4  </w:t>
      </w:r>
      <w:r w:rsidRPr="00020FA9">
        <w:rPr>
          <w:rFonts w:eastAsia="宋体" w:hint="eastAsia"/>
          <w:bCs/>
          <w:color w:val="000000" w:themeColor="text1"/>
          <w:kern w:val="0"/>
          <w:szCs w:val="21"/>
        </w:rPr>
        <w:t>特别重要的供应</w:t>
      </w:r>
      <w:r w:rsidRPr="002B5BDD">
        <w:rPr>
          <w:rFonts w:eastAsia="宋体" w:hint="eastAsia"/>
          <w:color w:val="000000" w:themeColor="text1"/>
          <w:kern w:val="0"/>
          <w:szCs w:val="24"/>
        </w:rPr>
        <w:t>设备</w:t>
      </w:r>
      <w:r w:rsidRPr="00020FA9">
        <w:rPr>
          <w:rFonts w:eastAsia="宋体" w:hint="eastAsia"/>
          <w:bCs/>
          <w:color w:val="000000" w:themeColor="text1"/>
          <w:kern w:val="0"/>
          <w:szCs w:val="21"/>
        </w:rPr>
        <w:t>还应设置</w:t>
      </w:r>
      <w:r w:rsidR="00461406" w:rsidRPr="00020FA9">
        <w:rPr>
          <w:rFonts w:eastAsia="宋体" w:hint="eastAsia"/>
          <w:bCs/>
          <w:color w:val="000000" w:themeColor="text1"/>
          <w:kern w:val="0"/>
          <w:szCs w:val="21"/>
        </w:rPr>
        <w:t>不间断电源系统</w:t>
      </w:r>
      <w:r w:rsidRPr="00020FA9">
        <w:rPr>
          <w:rFonts w:eastAsia="宋体" w:hint="eastAsia"/>
          <w:bCs/>
          <w:color w:val="000000" w:themeColor="text1"/>
          <w:kern w:val="0"/>
          <w:szCs w:val="21"/>
        </w:rPr>
        <w:t>。</w:t>
      </w:r>
    </w:p>
    <w:p w14:paraId="66996513" w14:textId="1B0E7B79" w:rsidR="00461406" w:rsidRPr="008C05F8" w:rsidRDefault="009402D8" w:rsidP="00EA7DA1">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【条文说明】不间断电源系统</w:t>
      </w:r>
      <w:r w:rsidR="00461406" w:rsidRPr="008C05F8">
        <w:rPr>
          <w:rFonts w:ascii="Times New Roman" w:eastAsia="仿宋" w:hAnsi="Times New Roman" w:cs="Times New Roman"/>
          <w:color w:val="000000" w:themeColor="text1"/>
          <w:kern w:val="0"/>
          <w:sz w:val="24"/>
          <w:szCs w:val="21"/>
        </w:rPr>
        <w:t>采用单机供电</w:t>
      </w:r>
      <w:r w:rsidR="00461406" w:rsidRPr="008C05F8">
        <w:rPr>
          <w:rFonts w:ascii="Times New Roman" w:eastAsia="仿宋" w:hAnsi="Times New Roman" w:cs="Times New Roman" w:hint="eastAsia"/>
          <w:color w:val="000000" w:themeColor="text1"/>
          <w:kern w:val="0"/>
          <w:sz w:val="24"/>
          <w:szCs w:val="21"/>
        </w:rPr>
        <w:t>，</w:t>
      </w:r>
      <w:r w:rsidR="00461406" w:rsidRPr="008C05F8">
        <w:rPr>
          <w:rFonts w:ascii="Times New Roman" w:eastAsia="仿宋" w:hAnsi="Times New Roman" w:cs="Times New Roman"/>
          <w:color w:val="000000" w:themeColor="text1"/>
          <w:kern w:val="0"/>
          <w:sz w:val="24"/>
          <w:szCs w:val="21"/>
        </w:rPr>
        <w:t>为部分工艺设备、控制设备、工艺生产配套动力设备等提供不间断电源</w:t>
      </w:r>
      <w:r w:rsidR="00461406" w:rsidRPr="008C05F8">
        <w:rPr>
          <w:rFonts w:ascii="Times New Roman" w:eastAsia="仿宋" w:hAnsi="Times New Roman" w:cs="Times New Roman" w:hint="eastAsia"/>
          <w:color w:val="000000" w:themeColor="text1"/>
          <w:kern w:val="0"/>
          <w:sz w:val="24"/>
          <w:szCs w:val="21"/>
        </w:rPr>
        <w:t>，</w:t>
      </w:r>
      <w:r w:rsidRPr="008C05F8">
        <w:rPr>
          <w:rFonts w:ascii="Times New Roman" w:eastAsia="仿宋" w:hAnsi="Times New Roman" w:cs="Times New Roman" w:hint="eastAsia"/>
          <w:color w:val="000000" w:themeColor="text1"/>
          <w:kern w:val="0"/>
          <w:sz w:val="24"/>
          <w:szCs w:val="21"/>
        </w:rPr>
        <w:t>其</w:t>
      </w:r>
      <w:r w:rsidR="00461406" w:rsidRPr="008C05F8">
        <w:rPr>
          <w:rFonts w:ascii="Times New Roman" w:eastAsia="仿宋" w:hAnsi="Times New Roman" w:cs="Times New Roman"/>
          <w:color w:val="000000" w:themeColor="text1"/>
          <w:kern w:val="0"/>
          <w:sz w:val="24"/>
          <w:szCs w:val="21"/>
        </w:rPr>
        <w:t>主回路进线及旁路进线来自不同的变压器下的低压母线段</w:t>
      </w:r>
      <w:r w:rsidR="00461406" w:rsidRPr="008C05F8">
        <w:rPr>
          <w:rFonts w:ascii="Times New Roman" w:eastAsia="仿宋" w:hAnsi="Times New Roman" w:cs="Times New Roman" w:hint="eastAsia"/>
          <w:color w:val="000000" w:themeColor="text1"/>
          <w:kern w:val="0"/>
          <w:sz w:val="24"/>
          <w:szCs w:val="21"/>
        </w:rPr>
        <w:t>；</w:t>
      </w:r>
      <w:r w:rsidR="00461406" w:rsidRPr="008C05F8">
        <w:rPr>
          <w:rFonts w:ascii="Times New Roman" w:eastAsia="仿宋" w:hAnsi="Times New Roman" w:cs="Times New Roman"/>
          <w:color w:val="000000" w:themeColor="text1"/>
          <w:kern w:val="0"/>
          <w:sz w:val="24"/>
          <w:szCs w:val="21"/>
        </w:rPr>
        <w:t>工艺设备</w:t>
      </w:r>
      <w:r w:rsidR="00461406" w:rsidRPr="008C05F8">
        <w:rPr>
          <w:rFonts w:ascii="Times New Roman" w:eastAsia="仿宋" w:hAnsi="Times New Roman" w:cs="Times New Roman" w:hint="eastAsia"/>
          <w:color w:val="000000" w:themeColor="text1"/>
          <w:kern w:val="0"/>
          <w:sz w:val="24"/>
          <w:szCs w:val="21"/>
        </w:rPr>
        <w:t>及</w:t>
      </w:r>
      <w:r w:rsidR="00461406" w:rsidRPr="008C05F8">
        <w:rPr>
          <w:rFonts w:ascii="Times New Roman" w:eastAsia="仿宋" w:hAnsi="Times New Roman" w:cs="Times New Roman"/>
          <w:color w:val="000000" w:themeColor="text1"/>
          <w:kern w:val="0"/>
          <w:sz w:val="24"/>
          <w:szCs w:val="21"/>
        </w:rPr>
        <w:t>工艺生产配套动力设备不间断电源的保证时间</w:t>
      </w:r>
      <w:r w:rsidRPr="008C05F8">
        <w:rPr>
          <w:rFonts w:ascii="Times New Roman" w:eastAsia="仿宋" w:hAnsi="Times New Roman" w:cs="Times New Roman" w:hint="eastAsia"/>
          <w:color w:val="000000" w:themeColor="text1"/>
          <w:kern w:val="0"/>
          <w:sz w:val="24"/>
          <w:szCs w:val="21"/>
        </w:rPr>
        <w:t>宜</w:t>
      </w:r>
      <w:r w:rsidR="00461406" w:rsidRPr="008C05F8">
        <w:rPr>
          <w:rFonts w:ascii="Times New Roman" w:eastAsia="仿宋" w:hAnsi="Times New Roman" w:cs="Times New Roman"/>
          <w:color w:val="000000" w:themeColor="text1"/>
          <w:kern w:val="0"/>
          <w:sz w:val="24"/>
          <w:szCs w:val="21"/>
        </w:rPr>
        <w:t>为</w:t>
      </w:r>
      <w:r w:rsidR="00461406" w:rsidRPr="008C05F8">
        <w:rPr>
          <w:rFonts w:ascii="Times New Roman" w:eastAsia="仿宋" w:hAnsi="Times New Roman" w:cs="Times New Roman"/>
          <w:color w:val="000000" w:themeColor="text1"/>
          <w:kern w:val="0"/>
          <w:sz w:val="24"/>
          <w:szCs w:val="21"/>
        </w:rPr>
        <w:t>15min</w:t>
      </w:r>
      <w:r w:rsidR="00461406" w:rsidRPr="008C05F8">
        <w:rPr>
          <w:rFonts w:ascii="Times New Roman" w:eastAsia="仿宋" w:hAnsi="Times New Roman" w:cs="Times New Roman" w:hint="eastAsia"/>
          <w:color w:val="000000" w:themeColor="text1"/>
          <w:kern w:val="0"/>
          <w:sz w:val="24"/>
          <w:szCs w:val="21"/>
        </w:rPr>
        <w:t>。</w:t>
      </w:r>
    </w:p>
    <w:p w14:paraId="7074DD39" w14:textId="5245AB84" w:rsidR="00461406" w:rsidRPr="00020FA9" w:rsidRDefault="009402D8"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5</w:t>
      </w:r>
      <w:r w:rsidR="00742F1A" w:rsidRPr="00020FA9">
        <w:rPr>
          <w:rFonts w:eastAsia="宋体"/>
          <w:bCs/>
          <w:color w:val="000000" w:themeColor="text1"/>
          <w:kern w:val="0"/>
          <w:szCs w:val="21"/>
        </w:rPr>
        <w:t xml:space="preserve">  </w:t>
      </w:r>
      <w:r w:rsidR="00461406" w:rsidRPr="00020FA9">
        <w:rPr>
          <w:rFonts w:eastAsia="宋体"/>
          <w:bCs/>
          <w:color w:val="000000" w:themeColor="text1"/>
          <w:kern w:val="0"/>
          <w:szCs w:val="21"/>
        </w:rPr>
        <w:t>工艺配电母线</w:t>
      </w:r>
      <w:r w:rsidR="00461406" w:rsidRPr="00020FA9">
        <w:rPr>
          <w:rFonts w:eastAsia="宋体" w:hint="eastAsia"/>
          <w:bCs/>
          <w:color w:val="000000" w:themeColor="text1"/>
          <w:kern w:val="0"/>
          <w:szCs w:val="21"/>
        </w:rPr>
        <w:t>、干线</w:t>
      </w:r>
      <w:r w:rsidRPr="00020FA9">
        <w:rPr>
          <w:rFonts w:eastAsia="宋体" w:hint="eastAsia"/>
          <w:bCs/>
          <w:color w:val="000000" w:themeColor="text1"/>
          <w:kern w:val="0"/>
          <w:szCs w:val="21"/>
        </w:rPr>
        <w:t>宜</w:t>
      </w:r>
      <w:r w:rsidR="00461406" w:rsidRPr="00020FA9">
        <w:rPr>
          <w:rFonts w:eastAsia="宋体"/>
          <w:bCs/>
          <w:color w:val="000000" w:themeColor="text1"/>
          <w:kern w:val="0"/>
          <w:szCs w:val="21"/>
        </w:rPr>
        <w:t>预留滤波器专用插接口</w:t>
      </w:r>
      <w:r w:rsidR="00461406" w:rsidRPr="00020FA9">
        <w:rPr>
          <w:rFonts w:eastAsia="宋体"/>
          <w:bCs/>
          <w:color w:val="000000" w:themeColor="text1"/>
          <w:kern w:val="0"/>
          <w:szCs w:val="21"/>
        </w:rPr>
        <w:t>,</w:t>
      </w:r>
      <w:r w:rsidR="00461406" w:rsidRPr="00020FA9">
        <w:rPr>
          <w:rFonts w:eastAsia="宋体"/>
          <w:bCs/>
          <w:color w:val="000000" w:themeColor="text1"/>
          <w:kern w:val="0"/>
          <w:szCs w:val="21"/>
        </w:rPr>
        <w:t>根据需要实测谐波进行针</w:t>
      </w:r>
      <w:r w:rsidR="00461406" w:rsidRPr="00020FA9">
        <w:rPr>
          <w:rFonts w:eastAsia="宋体"/>
          <w:bCs/>
          <w:color w:val="000000" w:themeColor="text1"/>
          <w:kern w:val="0"/>
          <w:szCs w:val="21"/>
        </w:rPr>
        <w:lastRenderedPageBreak/>
        <w:t>对性补偿。</w:t>
      </w:r>
    </w:p>
    <w:p w14:paraId="4E57C838" w14:textId="5F59A4EE" w:rsidR="00461406" w:rsidRPr="00EA7DA1" w:rsidRDefault="00461406"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4</w:t>
      </w:r>
      <w:r w:rsidRPr="00A27F19">
        <w:rPr>
          <w:rFonts w:ascii="Times New Roman" w:hAnsi="Times New Roman" w:cs="Times New Roman"/>
          <w:b/>
          <w:bCs/>
          <w:sz w:val="24"/>
          <w:szCs w:val="24"/>
        </w:rPr>
        <w:t>.4.2</w:t>
      </w:r>
      <w:r w:rsidR="005844C6">
        <w:rPr>
          <w:rFonts w:ascii="Times New Roman" w:hAnsi="Times New Roman" w:cs="Times New Roman"/>
          <w:b/>
          <w:bCs/>
          <w:sz w:val="24"/>
          <w:szCs w:val="24"/>
        </w:rPr>
        <w:t xml:space="preserve">  </w:t>
      </w:r>
      <w:r w:rsidR="00DE4DEC" w:rsidRPr="00EA7DA1">
        <w:rPr>
          <w:rFonts w:ascii="Times New Roman" w:eastAsia="宋体" w:hAnsi="Times New Roman" w:cs="Times New Roman" w:hint="eastAsia"/>
          <w:color w:val="000000" w:themeColor="text1"/>
          <w:kern w:val="0"/>
          <w:sz w:val="24"/>
          <w:szCs w:val="24"/>
        </w:rPr>
        <w:t>工艺配电系统</w:t>
      </w:r>
      <w:r w:rsidR="00CE598E" w:rsidRPr="00EA7DA1">
        <w:rPr>
          <w:rFonts w:ascii="Times New Roman" w:eastAsia="宋体" w:hAnsi="Times New Roman" w:cs="Times New Roman" w:hint="eastAsia"/>
          <w:color w:val="000000" w:themeColor="text1"/>
          <w:kern w:val="0"/>
          <w:sz w:val="24"/>
          <w:szCs w:val="24"/>
        </w:rPr>
        <w:t>施工管理</w:t>
      </w:r>
      <w:r w:rsidR="008B6533" w:rsidRPr="00EA7DA1">
        <w:rPr>
          <w:rFonts w:ascii="Times New Roman" w:eastAsia="宋体" w:hAnsi="Times New Roman" w:cs="Times New Roman" w:hint="eastAsia"/>
          <w:color w:val="000000" w:themeColor="text1"/>
          <w:kern w:val="0"/>
          <w:sz w:val="24"/>
          <w:szCs w:val="24"/>
        </w:rPr>
        <w:t>应包含下列内容：</w:t>
      </w:r>
    </w:p>
    <w:p w14:paraId="780341A1" w14:textId="451D9C83" w:rsidR="00CE598E" w:rsidRPr="00020FA9" w:rsidRDefault="00CB43CE"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1</w:t>
      </w:r>
      <w:r w:rsidR="00742F1A" w:rsidRPr="00020FA9">
        <w:rPr>
          <w:rFonts w:eastAsia="宋体"/>
          <w:bCs/>
          <w:color w:val="000000" w:themeColor="text1"/>
          <w:kern w:val="0"/>
          <w:szCs w:val="21"/>
        </w:rPr>
        <w:t xml:space="preserve">  </w:t>
      </w:r>
      <w:r w:rsidRPr="00020FA9">
        <w:rPr>
          <w:rFonts w:eastAsia="宋体" w:hint="eastAsia"/>
          <w:bCs/>
          <w:color w:val="000000" w:themeColor="text1"/>
          <w:kern w:val="0"/>
          <w:szCs w:val="21"/>
        </w:rPr>
        <w:t>母线施工应有</w:t>
      </w:r>
      <w:r w:rsidRPr="002B5BDD">
        <w:rPr>
          <w:rFonts w:eastAsia="宋体" w:hint="eastAsia"/>
          <w:color w:val="000000" w:themeColor="text1"/>
          <w:kern w:val="0"/>
          <w:szCs w:val="24"/>
        </w:rPr>
        <w:t>专用</w:t>
      </w:r>
      <w:r w:rsidRPr="00020FA9">
        <w:rPr>
          <w:rFonts w:eastAsia="宋体" w:hint="eastAsia"/>
          <w:bCs/>
          <w:color w:val="000000" w:themeColor="text1"/>
          <w:kern w:val="0"/>
          <w:szCs w:val="21"/>
        </w:rPr>
        <w:t>装配工具，并配有转</w:t>
      </w:r>
      <w:r w:rsidR="008B6533" w:rsidRPr="00020FA9">
        <w:rPr>
          <w:rFonts w:eastAsia="宋体" w:hint="eastAsia"/>
          <w:bCs/>
          <w:color w:val="000000" w:themeColor="text1"/>
          <w:kern w:val="0"/>
          <w:szCs w:val="21"/>
        </w:rPr>
        <w:t>人</w:t>
      </w:r>
      <w:r w:rsidRPr="00020FA9">
        <w:rPr>
          <w:rFonts w:eastAsia="宋体" w:hint="eastAsia"/>
          <w:bCs/>
          <w:color w:val="000000" w:themeColor="text1"/>
          <w:kern w:val="0"/>
          <w:szCs w:val="21"/>
        </w:rPr>
        <w:t>检查。</w:t>
      </w:r>
    </w:p>
    <w:p w14:paraId="7E1BFE07" w14:textId="07A61D14" w:rsidR="00CB43CE" w:rsidRPr="00020FA9" w:rsidRDefault="00CB43CE"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2</w:t>
      </w:r>
      <w:r w:rsidR="00742F1A" w:rsidRPr="00020FA9">
        <w:rPr>
          <w:rFonts w:eastAsia="宋体"/>
          <w:bCs/>
          <w:color w:val="000000" w:themeColor="text1"/>
          <w:kern w:val="0"/>
          <w:szCs w:val="21"/>
        </w:rPr>
        <w:t xml:space="preserve">  </w:t>
      </w:r>
      <w:r w:rsidR="008B6533" w:rsidRPr="00020FA9">
        <w:rPr>
          <w:rFonts w:eastAsia="宋体" w:hint="eastAsia"/>
          <w:bCs/>
          <w:color w:val="000000" w:themeColor="text1"/>
          <w:kern w:val="0"/>
          <w:szCs w:val="21"/>
        </w:rPr>
        <w:t>母线施工</w:t>
      </w:r>
      <w:r w:rsidRPr="00020FA9">
        <w:rPr>
          <w:rFonts w:eastAsia="宋体" w:hint="eastAsia"/>
          <w:bCs/>
          <w:color w:val="000000" w:themeColor="text1"/>
          <w:kern w:val="0"/>
          <w:szCs w:val="21"/>
        </w:rPr>
        <w:t>前</w:t>
      </w:r>
      <w:r w:rsidR="008B6533" w:rsidRPr="00020FA9">
        <w:rPr>
          <w:rFonts w:eastAsia="宋体" w:hint="eastAsia"/>
          <w:bCs/>
          <w:color w:val="000000" w:themeColor="text1"/>
          <w:kern w:val="0"/>
          <w:szCs w:val="21"/>
        </w:rPr>
        <w:t>应</w:t>
      </w:r>
      <w:r w:rsidRPr="00020FA9">
        <w:rPr>
          <w:rFonts w:eastAsia="宋体" w:hint="eastAsia"/>
          <w:bCs/>
          <w:color w:val="000000" w:themeColor="text1"/>
          <w:kern w:val="0"/>
          <w:szCs w:val="21"/>
        </w:rPr>
        <w:t>做好母线路径及施工策划。</w:t>
      </w:r>
    </w:p>
    <w:p w14:paraId="0AB64A81" w14:textId="06960AAE" w:rsidR="008B6533" w:rsidRPr="008C05F8" w:rsidRDefault="008B6533" w:rsidP="00461406">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【条文说明】提前规划路径减少母线非标段的数量及街头数量。</w:t>
      </w:r>
    </w:p>
    <w:p w14:paraId="1B39BDB0" w14:textId="6E07F4D1" w:rsidR="00CE598E" w:rsidRPr="00020FA9" w:rsidRDefault="00CB43CE"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3</w:t>
      </w:r>
      <w:r w:rsidR="00742F1A" w:rsidRPr="00020FA9">
        <w:rPr>
          <w:rFonts w:eastAsia="宋体"/>
          <w:bCs/>
          <w:color w:val="000000" w:themeColor="text1"/>
          <w:kern w:val="0"/>
          <w:szCs w:val="21"/>
        </w:rPr>
        <w:t xml:space="preserve">  </w:t>
      </w:r>
      <w:r w:rsidR="008B6533" w:rsidRPr="00020FA9">
        <w:rPr>
          <w:rFonts w:eastAsia="宋体" w:hint="eastAsia"/>
          <w:bCs/>
          <w:color w:val="000000" w:themeColor="text1"/>
          <w:kern w:val="0"/>
          <w:szCs w:val="21"/>
        </w:rPr>
        <w:t>母线</w:t>
      </w:r>
      <w:r w:rsidRPr="00020FA9">
        <w:rPr>
          <w:rFonts w:eastAsia="宋体" w:hint="eastAsia"/>
          <w:bCs/>
          <w:color w:val="000000" w:themeColor="text1"/>
          <w:kern w:val="0"/>
          <w:szCs w:val="21"/>
        </w:rPr>
        <w:t>预留插接</w:t>
      </w:r>
      <w:r w:rsidRPr="002B5BDD">
        <w:rPr>
          <w:rFonts w:eastAsia="宋体" w:hint="eastAsia"/>
          <w:color w:val="000000" w:themeColor="text1"/>
          <w:kern w:val="0"/>
          <w:szCs w:val="24"/>
        </w:rPr>
        <w:t>箱位</w:t>
      </w:r>
      <w:r w:rsidRPr="00020FA9">
        <w:rPr>
          <w:rFonts w:eastAsia="宋体" w:hint="eastAsia"/>
          <w:bCs/>
          <w:color w:val="000000" w:themeColor="text1"/>
          <w:kern w:val="0"/>
          <w:szCs w:val="21"/>
        </w:rPr>
        <w:t>置时应考虑后期</w:t>
      </w:r>
      <w:r w:rsidR="002C5242" w:rsidRPr="00020FA9">
        <w:rPr>
          <w:rFonts w:eastAsia="宋体" w:hint="eastAsia"/>
          <w:bCs/>
          <w:color w:val="000000" w:themeColor="text1"/>
          <w:kern w:val="0"/>
          <w:szCs w:val="21"/>
        </w:rPr>
        <w:t>启用的操作空间。</w:t>
      </w:r>
    </w:p>
    <w:p w14:paraId="20B730C6" w14:textId="0B8DD377" w:rsidR="002C5242" w:rsidRPr="00020FA9" w:rsidRDefault="002C5242"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4</w:t>
      </w:r>
      <w:r w:rsidR="00742F1A" w:rsidRPr="00020FA9">
        <w:rPr>
          <w:rFonts w:eastAsia="宋体"/>
          <w:bCs/>
          <w:color w:val="000000" w:themeColor="text1"/>
          <w:kern w:val="0"/>
          <w:szCs w:val="21"/>
        </w:rPr>
        <w:t xml:space="preserve">  </w:t>
      </w:r>
      <w:r w:rsidR="008B6533" w:rsidRPr="00020FA9">
        <w:rPr>
          <w:rFonts w:eastAsia="宋体" w:hint="eastAsia"/>
          <w:bCs/>
          <w:color w:val="000000" w:themeColor="text1"/>
          <w:kern w:val="0"/>
          <w:szCs w:val="21"/>
        </w:rPr>
        <w:t>电力设施搬运时</w:t>
      </w:r>
      <w:r w:rsidRPr="00020FA9">
        <w:rPr>
          <w:rFonts w:eastAsia="宋体" w:hint="eastAsia"/>
          <w:bCs/>
          <w:color w:val="000000" w:themeColor="text1"/>
          <w:kern w:val="0"/>
          <w:szCs w:val="21"/>
        </w:rPr>
        <w:t>应编制专项搬运及安装方案。</w:t>
      </w:r>
    </w:p>
    <w:p w14:paraId="517BD8B5" w14:textId="6B0912DE" w:rsidR="002C5242" w:rsidRPr="00020FA9" w:rsidRDefault="002C5242"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5</w:t>
      </w:r>
      <w:r w:rsidR="00742F1A" w:rsidRPr="00020FA9">
        <w:rPr>
          <w:rFonts w:eastAsia="宋体"/>
          <w:bCs/>
          <w:color w:val="000000" w:themeColor="text1"/>
          <w:kern w:val="0"/>
          <w:szCs w:val="21"/>
        </w:rPr>
        <w:t xml:space="preserve">  </w:t>
      </w:r>
      <w:r w:rsidRPr="00020FA9">
        <w:rPr>
          <w:rFonts w:eastAsia="宋体" w:hint="eastAsia"/>
          <w:bCs/>
          <w:color w:val="000000" w:themeColor="text1"/>
          <w:kern w:val="0"/>
          <w:szCs w:val="21"/>
        </w:rPr>
        <w:t>涉水区域的盘柜、母线等电力设施安装时应考虑防水措施或提高电力设施防水等级。</w:t>
      </w:r>
    </w:p>
    <w:p w14:paraId="2722AC15" w14:textId="14C73B48" w:rsidR="00CE598E" w:rsidRPr="00EA7DA1" w:rsidRDefault="00CE598E"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4</w:t>
      </w:r>
      <w:r w:rsidRPr="00A27F19">
        <w:rPr>
          <w:rFonts w:ascii="Times New Roman" w:hAnsi="Times New Roman" w:cs="Times New Roman"/>
          <w:b/>
          <w:bCs/>
          <w:sz w:val="24"/>
          <w:szCs w:val="24"/>
        </w:rPr>
        <w:t>.4.3</w:t>
      </w:r>
      <w:r w:rsidR="005844C6">
        <w:rPr>
          <w:rFonts w:ascii="Times New Roman" w:hAnsi="Times New Roman" w:cs="Times New Roman"/>
          <w:b/>
          <w:bCs/>
          <w:sz w:val="24"/>
          <w:szCs w:val="24"/>
        </w:rPr>
        <w:t xml:space="preserve">  </w:t>
      </w:r>
      <w:r w:rsidR="00DE4DEC" w:rsidRPr="00EA7DA1">
        <w:rPr>
          <w:rFonts w:ascii="Times New Roman" w:eastAsia="宋体" w:hAnsi="Times New Roman" w:cs="Times New Roman" w:hint="eastAsia"/>
          <w:color w:val="000000" w:themeColor="text1"/>
          <w:kern w:val="0"/>
          <w:sz w:val="24"/>
          <w:szCs w:val="24"/>
        </w:rPr>
        <w:t>工艺配电系统</w:t>
      </w:r>
      <w:r w:rsidRPr="00EA7DA1">
        <w:rPr>
          <w:rFonts w:ascii="Times New Roman" w:eastAsia="宋体" w:hAnsi="Times New Roman" w:cs="Times New Roman" w:hint="eastAsia"/>
          <w:color w:val="000000" w:themeColor="text1"/>
          <w:kern w:val="0"/>
          <w:sz w:val="24"/>
          <w:szCs w:val="24"/>
        </w:rPr>
        <w:t>调试管理</w:t>
      </w:r>
      <w:r w:rsidR="008B6533" w:rsidRPr="00EA7DA1">
        <w:rPr>
          <w:rFonts w:ascii="Times New Roman" w:eastAsia="宋体" w:hAnsi="Times New Roman" w:cs="Times New Roman" w:hint="eastAsia"/>
          <w:color w:val="000000" w:themeColor="text1"/>
          <w:kern w:val="0"/>
          <w:sz w:val="24"/>
          <w:szCs w:val="24"/>
        </w:rPr>
        <w:t>应包含下列内容：</w:t>
      </w:r>
    </w:p>
    <w:p w14:paraId="4B29C738" w14:textId="609D97FC" w:rsidR="00CE598E" w:rsidRPr="00020FA9" w:rsidRDefault="006D561A"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1</w:t>
      </w:r>
      <w:r w:rsidR="00742F1A" w:rsidRPr="00020FA9">
        <w:rPr>
          <w:rFonts w:eastAsia="宋体"/>
          <w:bCs/>
          <w:color w:val="000000" w:themeColor="text1"/>
          <w:kern w:val="0"/>
          <w:szCs w:val="21"/>
        </w:rPr>
        <w:t xml:space="preserve">  </w:t>
      </w:r>
      <w:r w:rsidR="001B3E5D" w:rsidRPr="00020FA9">
        <w:rPr>
          <w:rFonts w:eastAsia="宋体" w:hint="eastAsia"/>
          <w:bCs/>
          <w:color w:val="000000" w:themeColor="text1"/>
          <w:kern w:val="0"/>
          <w:szCs w:val="21"/>
        </w:rPr>
        <w:t>工艺配电系统</w:t>
      </w:r>
      <w:r w:rsidR="001B3E5D" w:rsidRPr="002B5BDD">
        <w:rPr>
          <w:rFonts w:eastAsia="宋体" w:hint="eastAsia"/>
          <w:color w:val="000000" w:themeColor="text1"/>
          <w:kern w:val="0"/>
          <w:szCs w:val="24"/>
        </w:rPr>
        <w:t>送电</w:t>
      </w:r>
      <w:r w:rsidR="001B3E5D" w:rsidRPr="00020FA9">
        <w:rPr>
          <w:rFonts w:eastAsia="宋体" w:hint="eastAsia"/>
          <w:bCs/>
          <w:color w:val="000000" w:themeColor="text1"/>
          <w:kern w:val="0"/>
          <w:szCs w:val="21"/>
        </w:rPr>
        <w:t>前应</w:t>
      </w:r>
      <w:r w:rsidR="00CB43CE" w:rsidRPr="00020FA9">
        <w:rPr>
          <w:rFonts w:eastAsia="宋体" w:hint="eastAsia"/>
          <w:bCs/>
          <w:color w:val="000000" w:themeColor="text1"/>
          <w:kern w:val="0"/>
          <w:szCs w:val="21"/>
        </w:rPr>
        <w:t>完成电气设备实验。</w:t>
      </w:r>
    </w:p>
    <w:p w14:paraId="3B7EF593" w14:textId="486ED2D3" w:rsidR="00CB43CE" w:rsidRPr="008C05F8" w:rsidRDefault="001B3E5D" w:rsidP="00461406">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w:t>
      </w:r>
      <w:r w:rsidR="00CB43CE" w:rsidRPr="008C05F8">
        <w:rPr>
          <w:rFonts w:ascii="Times New Roman" w:eastAsia="仿宋" w:hAnsi="Times New Roman" w:cs="Times New Roman" w:hint="eastAsia"/>
          <w:color w:val="000000" w:themeColor="text1"/>
          <w:kern w:val="0"/>
          <w:sz w:val="24"/>
          <w:szCs w:val="21"/>
        </w:rPr>
        <w:t>送电前准备工作：①书面通知相关单位及人员，并在现场张贴警示标语；②制定送点程序合操作要点及安全注意事项；③确认各级开关状况及安装规范性；④调试各区域应有负责人及技术骨干值守，并保持通讯畅通。</w:t>
      </w:r>
    </w:p>
    <w:p w14:paraId="5335FD48" w14:textId="6EFFCBB2" w:rsidR="00CB43CE" w:rsidRPr="00020FA9" w:rsidRDefault="001B3E5D"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2</w:t>
      </w:r>
      <w:r w:rsidR="00742F1A" w:rsidRPr="00020FA9">
        <w:rPr>
          <w:rFonts w:eastAsia="宋体"/>
          <w:bCs/>
          <w:color w:val="000000" w:themeColor="text1"/>
          <w:kern w:val="0"/>
          <w:szCs w:val="21"/>
        </w:rPr>
        <w:t xml:space="preserve">  </w:t>
      </w:r>
      <w:r w:rsidRPr="00020FA9">
        <w:rPr>
          <w:rFonts w:eastAsia="宋体" w:hint="eastAsia"/>
          <w:bCs/>
          <w:color w:val="000000" w:themeColor="text1"/>
          <w:kern w:val="0"/>
          <w:szCs w:val="21"/>
        </w:rPr>
        <w:t>工艺配电系统送电时应</w:t>
      </w:r>
      <w:r w:rsidR="00CB43CE" w:rsidRPr="00020FA9">
        <w:rPr>
          <w:rFonts w:eastAsia="宋体" w:hint="eastAsia"/>
          <w:bCs/>
          <w:color w:val="000000" w:themeColor="text1"/>
          <w:kern w:val="0"/>
          <w:szCs w:val="21"/>
        </w:rPr>
        <w:t>制定清晰明确的送到操作程序和要求。</w:t>
      </w:r>
    </w:p>
    <w:p w14:paraId="6F3030CD" w14:textId="787D57AF" w:rsidR="00CE598E" w:rsidRPr="00EA7DA1" w:rsidRDefault="001B3E5D"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3</w:t>
      </w:r>
      <w:r w:rsidR="00020FA9">
        <w:rPr>
          <w:rFonts w:eastAsia="宋体"/>
          <w:bCs/>
          <w:color w:val="000000" w:themeColor="text1"/>
          <w:kern w:val="0"/>
          <w:szCs w:val="21"/>
        </w:rPr>
        <w:t xml:space="preserve">  </w:t>
      </w:r>
      <w:r w:rsidRPr="00020FA9">
        <w:rPr>
          <w:rFonts w:eastAsia="宋体" w:hint="eastAsia"/>
          <w:bCs/>
          <w:color w:val="000000" w:themeColor="text1"/>
          <w:kern w:val="0"/>
          <w:szCs w:val="21"/>
        </w:rPr>
        <w:t>工艺配</w:t>
      </w:r>
      <w:r w:rsidRPr="00EA7DA1">
        <w:rPr>
          <w:rFonts w:eastAsia="宋体" w:hint="eastAsia"/>
          <w:color w:val="000000" w:themeColor="text1"/>
          <w:kern w:val="0"/>
          <w:szCs w:val="24"/>
        </w:rPr>
        <w:t>电系统应</w:t>
      </w:r>
      <w:r w:rsidR="00CB43CE" w:rsidRPr="00EA7DA1">
        <w:rPr>
          <w:rFonts w:eastAsia="宋体" w:hint="eastAsia"/>
          <w:color w:val="000000" w:themeColor="text1"/>
          <w:kern w:val="0"/>
          <w:szCs w:val="24"/>
        </w:rPr>
        <w:t>制定安全可靠的送电操作安全规定。</w:t>
      </w:r>
    </w:p>
    <w:p w14:paraId="0A5A2B79" w14:textId="1453633D" w:rsidR="00CE598E" w:rsidRPr="00EA7DA1" w:rsidRDefault="00CE598E"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t>4.4.4</w:t>
      </w:r>
      <w:r w:rsidR="005844C6">
        <w:rPr>
          <w:rFonts w:ascii="Times New Roman" w:hAnsi="Times New Roman" w:cs="Times New Roman"/>
          <w:b/>
          <w:bCs/>
          <w:sz w:val="24"/>
          <w:szCs w:val="24"/>
        </w:rPr>
        <w:t xml:space="preserve">  </w:t>
      </w:r>
      <w:r w:rsidR="00DE4DEC" w:rsidRPr="00EA7DA1">
        <w:rPr>
          <w:rFonts w:ascii="Times New Roman" w:eastAsia="宋体" w:hAnsi="Times New Roman" w:cs="Times New Roman" w:hint="eastAsia"/>
          <w:color w:val="000000" w:themeColor="text1"/>
          <w:kern w:val="0"/>
          <w:sz w:val="24"/>
          <w:szCs w:val="24"/>
        </w:rPr>
        <w:t>工艺配电系统</w:t>
      </w:r>
      <w:r w:rsidRPr="00EA7DA1">
        <w:rPr>
          <w:rFonts w:ascii="Times New Roman" w:eastAsia="宋体" w:hAnsi="Times New Roman" w:cs="Times New Roman" w:hint="eastAsia"/>
          <w:color w:val="000000" w:themeColor="text1"/>
          <w:kern w:val="0"/>
          <w:sz w:val="24"/>
          <w:szCs w:val="24"/>
        </w:rPr>
        <w:t>供应管理</w:t>
      </w:r>
      <w:r w:rsidR="001B3E5D" w:rsidRPr="00EA7DA1">
        <w:rPr>
          <w:rFonts w:ascii="Times New Roman" w:eastAsia="宋体" w:hAnsi="Times New Roman" w:cs="Times New Roman" w:hint="eastAsia"/>
          <w:color w:val="000000" w:themeColor="text1"/>
          <w:kern w:val="0"/>
          <w:sz w:val="24"/>
          <w:szCs w:val="24"/>
        </w:rPr>
        <w:t>应包含下列内容：</w:t>
      </w:r>
    </w:p>
    <w:p w14:paraId="7072AC32" w14:textId="0F55DE40" w:rsidR="00CE598E" w:rsidRPr="00020FA9" w:rsidRDefault="00CE598E"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1</w:t>
      </w:r>
      <w:r w:rsidR="00742F1A" w:rsidRPr="00020FA9">
        <w:rPr>
          <w:rFonts w:eastAsia="宋体"/>
          <w:bCs/>
          <w:color w:val="000000" w:themeColor="text1"/>
          <w:kern w:val="0"/>
          <w:szCs w:val="21"/>
        </w:rPr>
        <w:t xml:space="preserve">  </w:t>
      </w:r>
      <w:r w:rsidR="001B3E5D" w:rsidRPr="00020FA9">
        <w:rPr>
          <w:rFonts w:eastAsia="宋体" w:hint="eastAsia"/>
          <w:bCs/>
          <w:color w:val="000000" w:themeColor="text1"/>
          <w:kern w:val="0"/>
          <w:szCs w:val="21"/>
        </w:rPr>
        <w:t>工艺配电系统宜</w:t>
      </w:r>
      <w:r w:rsidRPr="00020FA9">
        <w:rPr>
          <w:rFonts w:eastAsia="宋体" w:hint="eastAsia"/>
          <w:bCs/>
          <w:color w:val="000000" w:themeColor="text1"/>
          <w:kern w:val="0"/>
          <w:szCs w:val="21"/>
        </w:rPr>
        <w:t>采用成熟</w:t>
      </w:r>
      <w:r w:rsidR="001B3E5D" w:rsidRPr="00020FA9">
        <w:rPr>
          <w:rFonts w:eastAsia="宋体" w:hint="eastAsia"/>
          <w:bCs/>
          <w:color w:val="000000" w:themeColor="text1"/>
          <w:kern w:val="0"/>
          <w:szCs w:val="21"/>
        </w:rPr>
        <w:t>稳定的</w:t>
      </w:r>
      <w:r w:rsidRPr="00020FA9">
        <w:rPr>
          <w:rFonts w:eastAsia="宋体" w:hint="eastAsia"/>
          <w:bCs/>
          <w:color w:val="000000" w:themeColor="text1"/>
          <w:kern w:val="0"/>
          <w:szCs w:val="21"/>
        </w:rPr>
        <w:t>产品</w:t>
      </w:r>
      <w:r w:rsidR="003F6471" w:rsidRPr="00020FA9">
        <w:rPr>
          <w:rFonts w:eastAsia="宋体" w:hint="eastAsia"/>
          <w:bCs/>
          <w:color w:val="000000" w:themeColor="text1"/>
          <w:kern w:val="0"/>
          <w:szCs w:val="21"/>
        </w:rPr>
        <w:t>。</w:t>
      </w:r>
    </w:p>
    <w:p w14:paraId="5D99CDA2" w14:textId="74853616" w:rsidR="00CE598E" w:rsidRPr="00020FA9" w:rsidRDefault="00CE598E"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2</w:t>
      </w:r>
      <w:r w:rsidR="00742F1A" w:rsidRPr="00020FA9">
        <w:rPr>
          <w:rFonts w:eastAsia="宋体"/>
          <w:bCs/>
          <w:color w:val="000000" w:themeColor="text1"/>
          <w:kern w:val="0"/>
          <w:szCs w:val="21"/>
        </w:rPr>
        <w:t xml:space="preserve">  </w:t>
      </w:r>
      <w:r w:rsidR="001B3E5D" w:rsidRPr="00020FA9">
        <w:rPr>
          <w:rFonts w:eastAsia="宋体" w:hint="eastAsia"/>
          <w:bCs/>
          <w:color w:val="000000" w:themeColor="text1"/>
          <w:kern w:val="0"/>
          <w:szCs w:val="21"/>
        </w:rPr>
        <w:t>工艺配电系统</w:t>
      </w:r>
      <w:r w:rsidRPr="00020FA9">
        <w:rPr>
          <w:rFonts w:eastAsia="宋体" w:hint="eastAsia"/>
          <w:bCs/>
          <w:color w:val="000000" w:themeColor="text1"/>
          <w:kern w:val="0"/>
          <w:szCs w:val="21"/>
        </w:rPr>
        <w:t>电缆的阻燃等级</w:t>
      </w:r>
      <w:r w:rsidR="001B3E5D" w:rsidRPr="00020FA9">
        <w:rPr>
          <w:rFonts w:eastAsia="宋体" w:hint="eastAsia"/>
          <w:bCs/>
          <w:color w:val="000000" w:themeColor="text1"/>
          <w:kern w:val="0"/>
          <w:szCs w:val="21"/>
        </w:rPr>
        <w:t>宜选用</w:t>
      </w:r>
      <w:r w:rsidRPr="00020FA9">
        <w:rPr>
          <w:rFonts w:eastAsia="宋体" w:hint="eastAsia"/>
          <w:bCs/>
          <w:color w:val="000000" w:themeColor="text1"/>
          <w:kern w:val="0"/>
          <w:szCs w:val="21"/>
        </w:rPr>
        <w:t>无烟低卤阻燃</w:t>
      </w:r>
      <w:r w:rsidRPr="00020FA9">
        <w:rPr>
          <w:rFonts w:eastAsia="宋体" w:hint="eastAsia"/>
          <w:bCs/>
          <w:color w:val="000000" w:themeColor="text1"/>
          <w:kern w:val="0"/>
          <w:szCs w:val="21"/>
        </w:rPr>
        <w:t>B</w:t>
      </w:r>
      <w:r w:rsidRPr="00020FA9">
        <w:rPr>
          <w:rFonts w:eastAsia="宋体" w:hint="eastAsia"/>
          <w:bCs/>
          <w:color w:val="000000" w:themeColor="text1"/>
          <w:kern w:val="0"/>
          <w:szCs w:val="21"/>
        </w:rPr>
        <w:t>级或以上的产品</w:t>
      </w:r>
      <w:r w:rsidR="003F6471" w:rsidRPr="00020FA9">
        <w:rPr>
          <w:rFonts w:eastAsia="宋体" w:hint="eastAsia"/>
          <w:bCs/>
          <w:color w:val="000000" w:themeColor="text1"/>
          <w:kern w:val="0"/>
          <w:szCs w:val="21"/>
        </w:rPr>
        <w:t>。</w:t>
      </w:r>
    </w:p>
    <w:p w14:paraId="7C42F168" w14:textId="2A5801B3" w:rsidR="00461406" w:rsidRPr="00EA7DA1" w:rsidRDefault="00CE598E"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3</w:t>
      </w:r>
      <w:r w:rsidR="00742F1A" w:rsidRPr="00020FA9">
        <w:rPr>
          <w:rFonts w:eastAsia="宋体"/>
          <w:bCs/>
          <w:color w:val="000000" w:themeColor="text1"/>
          <w:kern w:val="0"/>
          <w:szCs w:val="21"/>
        </w:rPr>
        <w:t xml:space="preserve">  </w:t>
      </w:r>
      <w:r w:rsidR="00461406" w:rsidRPr="00020FA9">
        <w:rPr>
          <w:rFonts w:eastAsia="宋体" w:hint="eastAsia"/>
          <w:bCs/>
          <w:color w:val="000000" w:themeColor="text1"/>
          <w:kern w:val="0"/>
          <w:szCs w:val="21"/>
        </w:rPr>
        <w:t>综保</w:t>
      </w:r>
      <w:r w:rsidR="00461406" w:rsidRPr="00EA7DA1">
        <w:rPr>
          <w:rFonts w:eastAsia="宋体" w:hint="eastAsia"/>
          <w:color w:val="000000" w:themeColor="text1"/>
          <w:kern w:val="0"/>
          <w:szCs w:val="24"/>
        </w:rPr>
        <w:t>参数</w:t>
      </w:r>
      <w:r w:rsidR="001B3E5D" w:rsidRPr="00EA7DA1">
        <w:rPr>
          <w:rFonts w:eastAsia="宋体" w:hint="eastAsia"/>
          <w:color w:val="000000" w:themeColor="text1"/>
          <w:kern w:val="0"/>
          <w:szCs w:val="24"/>
        </w:rPr>
        <w:t>不应低于表</w:t>
      </w:r>
      <w:r w:rsidR="00886F96" w:rsidRPr="00EA7DA1">
        <w:rPr>
          <w:rFonts w:eastAsia="宋体" w:hint="eastAsia"/>
          <w:color w:val="000000" w:themeColor="text1"/>
          <w:kern w:val="0"/>
          <w:szCs w:val="24"/>
        </w:rPr>
        <w:t>1</w:t>
      </w:r>
      <w:r w:rsidR="001B3E5D" w:rsidRPr="00EA7DA1">
        <w:rPr>
          <w:rFonts w:eastAsia="宋体" w:hint="eastAsia"/>
          <w:color w:val="000000" w:themeColor="text1"/>
          <w:kern w:val="0"/>
          <w:szCs w:val="24"/>
        </w:rPr>
        <w:t>参数</w:t>
      </w:r>
      <w:r w:rsidR="00461406" w:rsidRPr="00EA7DA1">
        <w:rPr>
          <w:rFonts w:eastAsia="宋体" w:hint="eastAsia"/>
          <w:color w:val="000000" w:themeColor="text1"/>
          <w:kern w:val="0"/>
          <w:szCs w:val="24"/>
        </w:rPr>
        <w:t>：</w:t>
      </w:r>
    </w:p>
    <w:p w14:paraId="2E39A031" w14:textId="0D4601DA" w:rsidR="00886F96" w:rsidRPr="00886F96" w:rsidRDefault="00886F96" w:rsidP="00886F96">
      <w:pPr>
        <w:widowControl/>
        <w:spacing w:line="360" w:lineRule="auto"/>
        <w:ind w:firstLineChars="200" w:firstLine="482"/>
        <w:jc w:val="center"/>
        <w:rPr>
          <w:rFonts w:asciiTheme="minorEastAsia" w:hAnsiTheme="minorEastAsia" w:cs="Times New Roman"/>
          <w:b/>
          <w:bCs/>
          <w:kern w:val="0"/>
          <w:sz w:val="24"/>
          <w:szCs w:val="24"/>
          <w:lang w:bidi="ar"/>
        </w:rPr>
      </w:pPr>
      <w:r w:rsidRPr="003F6471">
        <w:rPr>
          <w:rFonts w:asciiTheme="minorEastAsia" w:hAnsiTheme="minorEastAsia" w:cs="Times New Roman" w:hint="eastAsia"/>
          <w:b/>
          <w:bCs/>
          <w:kern w:val="0"/>
          <w:sz w:val="24"/>
          <w:szCs w:val="24"/>
          <w:lang w:bidi="ar"/>
        </w:rPr>
        <w:t>表1</w:t>
      </w:r>
    </w:p>
    <w:tbl>
      <w:tblPr>
        <w:tblStyle w:val="ad"/>
        <w:tblW w:w="9209" w:type="dxa"/>
        <w:tblLook w:val="04A0" w:firstRow="1" w:lastRow="0" w:firstColumn="1" w:lastColumn="0" w:noHBand="0" w:noVBand="1"/>
      </w:tblPr>
      <w:tblGrid>
        <w:gridCol w:w="2263"/>
        <w:gridCol w:w="4868"/>
        <w:gridCol w:w="2078"/>
      </w:tblGrid>
      <w:tr w:rsidR="001B3E5D" w14:paraId="54FEFC1B" w14:textId="77777777" w:rsidTr="00886F96">
        <w:tc>
          <w:tcPr>
            <w:tcW w:w="2263" w:type="dxa"/>
          </w:tcPr>
          <w:p w14:paraId="214F30E2" w14:textId="770E3D90" w:rsidR="001B3E5D" w:rsidRPr="00EA7DA1" w:rsidRDefault="001B3E5D" w:rsidP="00EA7DA1">
            <w:pPr>
              <w:widowControl/>
              <w:spacing w:line="360" w:lineRule="auto"/>
              <w:ind w:firstLineChars="200" w:firstLine="480"/>
              <w:rPr>
                <w:rFonts w:ascii="Times New Roman" w:eastAsia="宋体" w:hAnsi="Times New Roman" w:cs="Times New Roman"/>
                <w:color w:val="000000" w:themeColor="text1"/>
                <w:kern w:val="0"/>
                <w:sz w:val="24"/>
                <w:szCs w:val="24"/>
              </w:rPr>
            </w:pPr>
            <w:r w:rsidRPr="00EA7DA1">
              <w:rPr>
                <w:rFonts w:ascii="Times New Roman" w:eastAsia="宋体" w:hAnsi="Times New Roman" w:cs="Times New Roman" w:hint="eastAsia"/>
                <w:color w:val="000000" w:themeColor="text1"/>
                <w:kern w:val="0"/>
                <w:sz w:val="24"/>
                <w:szCs w:val="24"/>
              </w:rPr>
              <w:t>内容</w:t>
            </w:r>
          </w:p>
        </w:tc>
        <w:tc>
          <w:tcPr>
            <w:tcW w:w="6946" w:type="dxa"/>
            <w:gridSpan w:val="2"/>
          </w:tcPr>
          <w:p w14:paraId="7613144E" w14:textId="12534082" w:rsidR="001B3E5D" w:rsidRPr="00EA7DA1" w:rsidRDefault="001B3E5D" w:rsidP="00EA7DA1">
            <w:pPr>
              <w:widowControl/>
              <w:spacing w:line="360" w:lineRule="auto"/>
              <w:ind w:firstLineChars="200" w:firstLine="480"/>
              <w:rPr>
                <w:rFonts w:ascii="Times New Roman" w:eastAsia="宋体" w:hAnsi="Times New Roman" w:cs="Times New Roman"/>
                <w:color w:val="000000" w:themeColor="text1"/>
                <w:kern w:val="0"/>
                <w:sz w:val="24"/>
                <w:szCs w:val="24"/>
              </w:rPr>
            </w:pPr>
            <w:r w:rsidRPr="00EA7DA1">
              <w:rPr>
                <w:rFonts w:ascii="Times New Roman" w:eastAsia="宋体" w:hAnsi="Times New Roman" w:cs="Times New Roman" w:hint="eastAsia"/>
                <w:color w:val="000000" w:themeColor="text1"/>
                <w:kern w:val="0"/>
                <w:sz w:val="24"/>
                <w:szCs w:val="24"/>
              </w:rPr>
              <w:t>要求</w:t>
            </w:r>
          </w:p>
        </w:tc>
      </w:tr>
      <w:tr w:rsidR="001B3E5D" w14:paraId="010D76C7" w14:textId="77777777" w:rsidTr="00886F96">
        <w:tc>
          <w:tcPr>
            <w:tcW w:w="2263" w:type="dxa"/>
          </w:tcPr>
          <w:p w14:paraId="551A76BE" w14:textId="18C83A00" w:rsidR="001B3E5D" w:rsidRPr="00EA7DA1" w:rsidRDefault="001B3E5D" w:rsidP="00EA7DA1">
            <w:pPr>
              <w:widowControl/>
              <w:spacing w:line="360" w:lineRule="auto"/>
              <w:ind w:firstLineChars="200" w:firstLine="480"/>
              <w:rPr>
                <w:rFonts w:ascii="Times New Roman" w:eastAsia="宋体" w:hAnsi="Times New Roman" w:cs="Times New Roman"/>
                <w:color w:val="000000" w:themeColor="text1"/>
                <w:kern w:val="0"/>
                <w:sz w:val="24"/>
                <w:szCs w:val="24"/>
              </w:rPr>
            </w:pPr>
            <w:r w:rsidRPr="00EA7DA1">
              <w:rPr>
                <w:rFonts w:ascii="Times New Roman" w:eastAsia="宋体" w:hAnsi="Times New Roman" w:cs="Times New Roman" w:hint="eastAsia"/>
                <w:color w:val="000000" w:themeColor="text1"/>
                <w:kern w:val="0"/>
                <w:sz w:val="24"/>
                <w:szCs w:val="24"/>
              </w:rPr>
              <w:t>电流及电压定值误差</w:t>
            </w:r>
          </w:p>
        </w:tc>
        <w:tc>
          <w:tcPr>
            <w:tcW w:w="6946" w:type="dxa"/>
            <w:gridSpan w:val="2"/>
          </w:tcPr>
          <w:p w14:paraId="734A362E" w14:textId="5465D5A9" w:rsidR="001B3E5D" w:rsidRPr="00EA7DA1" w:rsidRDefault="001B3E5D" w:rsidP="00EA7DA1">
            <w:pPr>
              <w:widowControl/>
              <w:spacing w:line="360" w:lineRule="auto"/>
              <w:ind w:firstLineChars="200" w:firstLine="480"/>
              <w:rPr>
                <w:rFonts w:ascii="Times New Roman" w:eastAsia="宋体" w:hAnsi="Times New Roman" w:cs="Times New Roman"/>
                <w:color w:val="000000" w:themeColor="text1"/>
                <w:kern w:val="0"/>
                <w:sz w:val="24"/>
                <w:szCs w:val="24"/>
              </w:rPr>
            </w:pPr>
            <w:r w:rsidRPr="00EA7DA1">
              <w:rPr>
                <w:rFonts w:ascii="Times New Roman" w:eastAsia="宋体" w:hAnsi="Times New Roman" w:cs="Times New Roman" w:hint="eastAsia"/>
                <w:color w:val="000000" w:themeColor="text1"/>
                <w:kern w:val="0"/>
                <w:sz w:val="24"/>
                <w:szCs w:val="24"/>
              </w:rPr>
              <w:t>＜±</w:t>
            </w:r>
            <w:r w:rsidRPr="00EA7DA1">
              <w:rPr>
                <w:rFonts w:ascii="Times New Roman" w:eastAsia="宋体" w:hAnsi="Times New Roman" w:cs="Times New Roman" w:hint="eastAsia"/>
                <w:color w:val="000000" w:themeColor="text1"/>
                <w:kern w:val="0"/>
                <w:sz w:val="24"/>
                <w:szCs w:val="24"/>
              </w:rPr>
              <w:t>1</w:t>
            </w:r>
            <w:r w:rsidRPr="00EA7DA1">
              <w:rPr>
                <w:rFonts w:ascii="Times New Roman" w:eastAsia="宋体" w:hAnsi="Times New Roman" w:cs="Times New Roman"/>
                <w:color w:val="000000" w:themeColor="text1"/>
                <w:kern w:val="0"/>
                <w:sz w:val="24"/>
                <w:szCs w:val="24"/>
              </w:rPr>
              <w:t xml:space="preserve">.5% </w:t>
            </w:r>
            <w:r w:rsidRPr="00EA7DA1">
              <w:rPr>
                <w:rFonts w:ascii="Times New Roman" w:eastAsia="宋体" w:hAnsi="Times New Roman" w:cs="Times New Roman" w:hint="eastAsia"/>
                <w:color w:val="000000" w:themeColor="text1"/>
                <w:kern w:val="0"/>
                <w:sz w:val="24"/>
                <w:szCs w:val="24"/>
              </w:rPr>
              <w:t>整定值</w:t>
            </w:r>
          </w:p>
        </w:tc>
      </w:tr>
      <w:tr w:rsidR="001B3E5D" w14:paraId="20914EC1" w14:textId="77777777" w:rsidTr="00886F96">
        <w:tc>
          <w:tcPr>
            <w:tcW w:w="2263" w:type="dxa"/>
          </w:tcPr>
          <w:p w14:paraId="7C9271B4" w14:textId="6507FABC" w:rsidR="001B3E5D" w:rsidRPr="00EA7DA1" w:rsidRDefault="001B3E5D" w:rsidP="00EA7DA1">
            <w:pPr>
              <w:widowControl/>
              <w:spacing w:line="360" w:lineRule="auto"/>
              <w:ind w:firstLineChars="200" w:firstLine="480"/>
              <w:rPr>
                <w:rFonts w:ascii="Times New Roman" w:eastAsia="宋体" w:hAnsi="Times New Roman" w:cs="Times New Roman"/>
                <w:color w:val="000000" w:themeColor="text1"/>
                <w:kern w:val="0"/>
                <w:sz w:val="24"/>
                <w:szCs w:val="24"/>
              </w:rPr>
            </w:pPr>
            <w:r w:rsidRPr="00EA7DA1">
              <w:rPr>
                <w:rFonts w:ascii="Times New Roman" w:eastAsia="宋体" w:hAnsi="Times New Roman" w:cs="Times New Roman" w:hint="eastAsia"/>
                <w:color w:val="000000" w:themeColor="text1"/>
                <w:kern w:val="0"/>
                <w:sz w:val="24"/>
                <w:szCs w:val="24"/>
              </w:rPr>
              <w:t>频率定值误差</w:t>
            </w:r>
          </w:p>
        </w:tc>
        <w:tc>
          <w:tcPr>
            <w:tcW w:w="6946" w:type="dxa"/>
            <w:gridSpan w:val="2"/>
          </w:tcPr>
          <w:p w14:paraId="1920F630" w14:textId="44076D58" w:rsidR="001B3E5D" w:rsidRPr="00EA7DA1" w:rsidRDefault="001B3E5D" w:rsidP="00EA7DA1">
            <w:pPr>
              <w:widowControl/>
              <w:spacing w:line="360" w:lineRule="auto"/>
              <w:ind w:firstLineChars="200" w:firstLine="480"/>
              <w:rPr>
                <w:rFonts w:ascii="Times New Roman" w:eastAsia="宋体" w:hAnsi="Times New Roman" w:cs="Times New Roman"/>
                <w:color w:val="000000" w:themeColor="text1"/>
                <w:kern w:val="0"/>
                <w:sz w:val="24"/>
                <w:szCs w:val="24"/>
              </w:rPr>
            </w:pPr>
            <w:r w:rsidRPr="00EA7DA1">
              <w:rPr>
                <w:rFonts w:ascii="Times New Roman" w:eastAsia="宋体" w:hAnsi="Times New Roman" w:cs="Times New Roman" w:hint="eastAsia"/>
                <w:color w:val="000000" w:themeColor="text1"/>
                <w:kern w:val="0"/>
                <w:sz w:val="24"/>
                <w:szCs w:val="24"/>
              </w:rPr>
              <w:t>＜</w:t>
            </w:r>
            <w:r w:rsidRPr="00EA7DA1">
              <w:rPr>
                <w:rFonts w:ascii="Times New Roman" w:eastAsia="宋体" w:hAnsi="Times New Roman" w:cs="Times New Roman"/>
                <w:color w:val="000000" w:themeColor="text1"/>
                <w:kern w:val="0"/>
                <w:sz w:val="24"/>
                <w:szCs w:val="24"/>
              </w:rPr>
              <w:t>0.01</w:t>
            </w:r>
            <w:r w:rsidRPr="00EA7DA1">
              <w:rPr>
                <w:rFonts w:ascii="Times New Roman" w:eastAsia="宋体" w:hAnsi="Times New Roman" w:cs="Times New Roman" w:hint="eastAsia"/>
                <w:color w:val="000000" w:themeColor="text1"/>
                <w:kern w:val="0"/>
                <w:sz w:val="24"/>
                <w:szCs w:val="24"/>
              </w:rPr>
              <w:t xml:space="preserve"> </w:t>
            </w:r>
            <w:r w:rsidRPr="00EA7DA1">
              <w:rPr>
                <w:rFonts w:ascii="Times New Roman" w:eastAsia="宋体" w:hAnsi="Times New Roman" w:cs="Times New Roman"/>
                <w:color w:val="000000" w:themeColor="text1"/>
                <w:kern w:val="0"/>
                <w:sz w:val="24"/>
                <w:szCs w:val="24"/>
              </w:rPr>
              <w:t>Hz</w:t>
            </w:r>
          </w:p>
        </w:tc>
      </w:tr>
      <w:tr w:rsidR="001B3E5D" w14:paraId="1D41DA36" w14:textId="77777777" w:rsidTr="00886F96">
        <w:tc>
          <w:tcPr>
            <w:tcW w:w="2263" w:type="dxa"/>
          </w:tcPr>
          <w:p w14:paraId="01870840" w14:textId="7DDB3FD5" w:rsidR="001B3E5D" w:rsidRPr="00EA7DA1" w:rsidRDefault="001B3E5D" w:rsidP="00EA7DA1">
            <w:pPr>
              <w:widowControl/>
              <w:spacing w:line="360" w:lineRule="auto"/>
              <w:ind w:firstLineChars="200" w:firstLine="480"/>
              <w:rPr>
                <w:rFonts w:ascii="Times New Roman" w:eastAsia="宋体" w:hAnsi="Times New Roman" w:cs="Times New Roman"/>
                <w:color w:val="000000" w:themeColor="text1"/>
                <w:kern w:val="0"/>
                <w:sz w:val="24"/>
                <w:szCs w:val="24"/>
              </w:rPr>
            </w:pPr>
            <w:r w:rsidRPr="00EA7DA1">
              <w:rPr>
                <w:rFonts w:ascii="Times New Roman" w:eastAsia="宋体" w:hAnsi="Times New Roman" w:cs="Times New Roman" w:hint="eastAsia"/>
                <w:color w:val="000000" w:themeColor="text1"/>
                <w:kern w:val="0"/>
                <w:sz w:val="24"/>
                <w:szCs w:val="24"/>
              </w:rPr>
              <w:t>时间定值误差</w:t>
            </w:r>
          </w:p>
        </w:tc>
        <w:tc>
          <w:tcPr>
            <w:tcW w:w="6946" w:type="dxa"/>
            <w:gridSpan w:val="2"/>
          </w:tcPr>
          <w:p w14:paraId="0F8188F1" w14:textId="77777777" w:rsidR="001B3E5D" w:rsidRPr="00EA7DA1" w:rsidRDefault="001B3E5D" w:rsidP="00EA7DA1">
            <w:pPr>
              <w:widowControl/>
              <w:spacing w:line="360" w:lineRule="auto"/>
              <w:ind w:firstLineChars="200" w:firstLine="480"/>
              <w:rPr>
                <w:rFonts w:ascii="Times New Roman" w:eastAsia="宋体" w:hAnsi="Times New Roman" w:cs="Times New Roman"/>
                <w:color w:val="000000" w:themeColor="text1"/>
                <w:kern w:val="0"/>
                <w:sz w:val="24"/>
                <w:szCs w:val="24"/>
              </w:rPr>
            </w:pPr>
            <w:r w:rsidRPr="00EA7DA1">
              <w:rPr>
                <w:rFonts w:ascii="Times New Roman" w:eastAsia="宋体" w:hAnsi="Times New Roman" w:cs="Times New Roman" w:hint="eastAsia"/>
                <w:color w:val="000000" w:themeColor="text1"/>
                <w:kern w:val="0"/>
                <w:sz w:val="24"/>
                <w:szCs w:val="24"/>
              </w:rPr>
              <w:t>＜±</w:t>
            </w:r>
            <w:r w:rsidRPr="00EA7DA1">
              <w:rPr>
                <w:rFonts w:ascii="Times New Roman" w:eastAsia="宋体" w:hAnsi="Times New Roman" w:cs="Times New Roman"/>
                <w:color w:val="000000" w:themeColor="text1"/>
                <w:kern w:val="0"/>
                <w:sz w:val="24"/>
                <w:szCs w:val="24"/>
              </w:rPr>
              <w:t>1%~2%</w:t>
            </w:r>
            <w:r w:rsidRPr="00EA7DA1">
              <w:rPr>
                <w:rFonts w:ascii="Times New Roman" w:eastAsia="宋体" w:hAnsi="Times New Roman" w:cs="Times New Roman" w:hint="eastAsia"/>
                <w:color w:val="000000" w:themeColor="text1"/>
                <w:kern w:val="0"/>
                <w:sz w:val="24"/>
                <w:szCs w:val="24"/>
              </w:rPr>
              <w:t>整定时间</w:t>
            </w:r>
            <w:r w:rsidRPr="00EA7DA1">
              <w:rPr>
                <w:rFonts w:ascii="Times New Roman" w:eastAsia="宋体" w:hAnsi="Times New Roman" w:cs="Times New Roman"/>
                <w:color w:val="000000" w:themeColor="text1"/>
                <w:kern w:val="0"/>
                <w:sz w:val="24"/>
                <w:szCs w:val="24"/>
              </w:rPr>
              <w:t>+40ms</w:t>
            </w:r>
            <w:r w:rsidRPr="00EA7DA1">
              <w:rPr>
                <w:rFonts w:ascii="Times New Roman" w:eastAsia="宋体" w:hAnsi="Times New Roman" w:cs="Times New Roman" w:hint="eastAsia"/>
                <w:color w:val="000000" w:themeColor="text1"/>
                <w:kern w:val="0"/>
                <w:sz w:val="24"/>
                <w:szCs w:val="24"/>
              </w:rPr>
              <w:t>（延时段）</w:t>
            </w:r>
          </w:p>
          <w:p w14:paraId="776F422A" w14:textId="77777777" w:rsidR="001B3E5D" w:rsidRPr="00EA7DA1" w:rsidRDefault="001B3E5D" w:rsidP="00EA7DA1">
            <w:pPr>
              <w:widowControl/>
              <w:spacing w:line="360" w:lineRule="auto"/>
              <w:ind w:firstLineChars="200" w:firstLine="480"/>
              <w:rPr>
                <w:rFonts w:ascii="Times New Roman" w:eastAsia="宋体" w:hAnsi="Times New Roman" w:cs="Times New Roman"/>
                <w:color w:val="000000" w:themeColor="text1"/>
                <w:kern w:val="0"/>
                <w:sz w:val="24"/>
                <w:szCs w:val="24"/>
              </w:rPr>
            </w:pPr>
            <w:r w:rsidRPr="00EA7DA1">
              <w:rPr>
                <w:rFonts w:ascii="Times New Roman" w:eastAsia="宋体" w:hAnsi="Times New Roman" w:cs="Times New Roman" w:hint="eastAsia"/>
                <w:color w:val="000000" w:themeColor="text1"/>
                <w:kern w:val="0"/>
                <w:sz w:val="24"/>
                <w:szCs w:val="24"/>
              </w:rPr>
              <w:t>＜±</w:t>
            </w:r>
            <w:r w:rsidRPr="00EA7DA1">
              <w:rPr>
                <w:rFonts w:ascii="Times New Roman" w:eastAsia="宋体" w:hAnsi="Times New Roman" w:cs="Times New Roman"/>
                <w:color w:val="000000" w:themeColor="text1"/>
                <w:kern w:val="0"/>
                <w:sz w:val="24"/>
                <w:szCs w:val="24"/>
              </w:rPr>
              <w:t>1%~2%</w:t>
            </w:r>
            <w:r w:rsidRPr="00EA7DA1">
              <w:rPr>
                <w:rFonts w:ascii="Times New Roman" w:eastAsia="宋体" w:hAnsi="Times New Roman" w:cs="Times New Roman" w:hint="eastAsia"/>
                <w:color w:val="000000" w:themeColor="text1"/>
                <w:kern w:val="0"/>
                <w:sz w:val="24"/>
                <w:szCs w:val="24"/>
              </w:rPr>
              <w:t>整定时间</w:t>
            </w:r>
            <w:r w:rsidRPr="00EA7DA1">
              <w:rPr>
                <w:rFonts w:ascii="Times New Roman" w:eastAsia="宋体" w:hAnsi="Times New Roman" w:cs="Times New Roman"/>
                <w:color w:val="000000" w:themeColor="text1"/>
                <w:kern w:val="0"/>
                <w:sz w:val="24"/>
                <w:szCs w:val="24"/>
              </w:rPr>
              <w:t>+50ms</w:t>
            </w:r>
            <w:r w:rsidRPr="00EA7DA1">
              <w:rPr>
                <w:rFonts w:ascii="Times New Roman" w:eastAsia="宋体" w:hAnsi="Times New Roman" w:cs="Times New Roman" w:hint="eastAsia"/>
                <w:color w:val="000000" w:themeColor="text1"/>
                <w:kern w:val="0"/>
                <w:sz w:val="24"/>
                <w:szCs w:val="24"/>
              </w:rPr>
              <w:t>（重合闸）</w:t>
            </w:r>
          </w:p>
          <w:p w14:paraId="34543354" w14:textId="7609F507" w:rsidR="001B3E5D" w:rsidRPr="00EA7DA1" w:rsidRDefault="001B3E5D" w:rsidP="00EA7DA1">
            <w:pPr>
              <w:widowControl/>
              <w:spacing w:line="360" w:lineRule="auto"/>
              <w:ind w:firstLineChars="200" w:firstLine="480"/>
              <w:rPr>
                <w:rFonts w:ascii="Times New Roman" w:eastAsia="宋体" w:hAnsi="Times New Roman" w:cs="Times New Roman"/>
                <w:color w:val="000000" w:themeColor="text1"/>
                <w:kern w:val="0"/>
                <w:sz w:val="24"/>
                <w:szCs w:val="24"/>
              </w:rPr>
            </w:pPr>
            <w:r w:rsidRPr="00EA7DA1">
              <w:rPr>
                <w:rFonts w:ascii="Times New Roman" w:eastAsia="宋体" w:hAnsi="Times New Roman" w:cs="Times New Roman" w:hint="eastAsia"/>
                <w:color w:val="000000" w:themeColor="text1"/>
                <w:kern w:val="0"/>
                <w:sz w:val="24"/>
                <w:szCs w:val="24"/>
              </w:rPr>
              <w:t>＜</w:t>
            </w:r>
            <w:r w:rsidRPr="00EA7DA1">
              <w:rPr>
                <w:rFonts w:ascii="Times New Roman" w:eastAsia="宋体" w:hAnsi="Times New Roman" w:cs="Times New Roman"/>
                <w:color w:val="000000" w:themeColor="text1"/>
                <w:kern w:val="0"/>
                <w:sz w:val="24"/>
                <w:szCs w:val="24"/>
              </w:rPr>
              <w:t>40ms</w:t>
            </w:r>
            <w:r w:rsidRPr="00EA7DA1">
              <w:rPr>
                <w:rFonts w:ascii="Times New Roman" w:eastAsia="宋体" w:hAnsi="Times New Roman" w:cs="Times New Roman" w:hint="eastAsia"/>
                <w:color w:val="000000" w:themeColor="text1"/>
                <w:kern w:val="0"/>
                <w:sz w:val="24"/>
                <w:szCs w:val="24"/>
              </w:rPr>
              <w:t>±</w:t>
            </w:r>
            <w:r w:rsidRPr="00EA7DA1">
              <w:rPr>
                <w:rFonts w:ascii="Times New Roman" w:eastAsia="宋体" w:hAnsi="Times New Roman" w:cs="Times New Roman"/>
                <w:color w:val="000000" w:themeColor="text1"/>
                <w:kern w:val="0"/>
                <w:sz w:val="24"/>
                <w:szCs w:val="24"/>
              </w:rPr>
              <w:t>10ms</w:t>
            </w:r>
            <w:r w:rsidRPr="00EA7DA1">
              <w:rPr>
                <w:rFonts w:ascii="Times New Roman" w:eastAsia="宋体" w:hAnsi="Times New Roman" w:cs="Times New Roman" w:hint="eastAsia"/>
                <w:color w:val="000000" w:themeColor="text1"/>
                <w:kern w:val="0"/>
                <w:sz w:val="24"/>
                <w:szCs w:val="24"/>
              </w:rPr>
              <w:t>（无延时段）</w:t>
            </w:r>
          </w:p>
        </w:tc>
      </w:tr>
      <w:tr w:rsidR="001B3E5D" w14:paraId="31F9C7B9" w14:textId="77777777" w:rsidTr="00886F96">
        <w:tc>
          <w:tcPr>
            <w:tcW w:w="2263" w:type="dxa"/>
          </w:tcPr>
          <w:p w14:paraId="025D0D8B" w14:textId="2B281F51" w:rsidR="001B3E5D" w:rsidRPr="00EA7DA1" w:rsidRDefault="001B3E5D" w:rsidP="00EA7DA1">
            <w:pPr>
              <w:widowControl/>
              <w:spacing w:line="360" w:lineRule="auto"/>
              <w:ind w:firstLineChars="200" w:firstLine="480"/>
              <w:rPr>
                <w:rFonts w:ascii="Times New Roman" w:eastAsia="宋体" w:hAnsi="Times New Roman" w:cs="Times New Roman"/>
                <w:color w:val="000000" w:themeColor="text1"/>
                <w:kern w:val="0"/>
                <w:sz w:val="24"/>
                <w:szCs w:val="24"/>
              </w:rPr>
            </w:pPr>
            <w:r w:rsidRPr="00EA7DA1">
              <w:rPr>
                <w:rFonts w:ascii="Times New Roman" w:eastAsia="宋体" w:hAnsi="Times New Roman" w:cs="Times New Roman" w:hint="eastAsia"/>
                <w:color w:val="000000" w:themeColor="text1"/>
                <w:kern w:val="0"/>
                <w:sz w:val="24"/>
                <w:szCs w:val="24"/>
              </w:rPr>
              <w:lastRenderedPageBreak/>
              <w:t>速断保护启动时间典型值</w:t>
            </w:r>
          </w:p>
        </w:tc>
        <w:tc>
          <w:tcPr>
            <w:tcW w:w="6946" w:type="dxa"/>
            <w:gridSpan w:val="2"/>
          </w:tcPr>
          <w:p w14:paraId="46DD4701" w14:textId="093F1DA6" w:rsidR="001B3E5D" w:rsidRPr="00EA7DA1" w:rsidRDefault="001B3E5D" w:rsidP="00EA7DA1">
            <w:pPr>
              <w:widowControl/>
              <w:spacing w:line="360" w:lineRule="auto"/>
              <w:ind w:firstLineChars="200" w:firstLine="480"/>
              <w:rPr>
                <w:rFonts w:ascii="Times New Roman" w:eastAsia="宋体" w:hAnsi="Times New Roman" w:cs="Times New Roman"/>
                <w:color w:val="000000" w:themeColor="text1"/>
                <w:kern w:val="0"/>
                <w:sz w:val="24"/>
                <w:szCs w:val="24"/>
              </w:rPr>
            </w:pPr>
            <w:r w:rsidRPr="00EA7DA1">
              <w:rPr>
                <w:rFonts w:ascii="Times New Roman" w:eastAsia="宋体" w:hAnsi="Times New Roman" w:cs="Times New Roman" w:hint="eastAsia"/>
                <w:color w:val="000000" w:themeColor="text1"/>
                <w:kern w:val="0"/>
                <w:sz w:val="24"/>
                <w:szCs w:val="24"/>
              </w:rPr>
              <w:t>≤</w:t>
            </w:r>
            <w:r w:rsidRPr="00EA7DA1">
              <w:rPr>
                <w:rFonts w:ascii="Times New Roman" w:eastAsia="宋体" w:hAnsi="Times New Roman" w:cs="Times New Roman" w:hint="eastAsia"/>
                <w:color w:val="000000" w:themeColor="text1"/>
                <w:kern w:val="0"/>
                <w:sz w:val="24"/>
                <w:szCs w:val="24"/>
              </w:rPr>
              <w:t>0.02</w:t>
            </w:r>
            <w:r w:rsidRPr="00EA7DA1">
              <w:rPr>
                <w:rFonts w:ascii="Times New Roman" w:eastAsia="宋体" w:hAnsi="Times New Roman" w:cs="Times New Roman"/>
                <w:color w:val="000000" w:themeColor="text1"/>
                <w:kern w:val="0"/>
                <w:sz w:val="24"/>
                <w:szCs w:val="24"/>
              </w:rPr>
              <w:t>~0.03</w:t>
            </w:r>
            <w:r w:rsidRPr="00EA7DA1">
              <w:rPr>
                <w:rFonts w:ascii="Times New Roman" w:eastAsia="宋体" w:hAnsi="Times New Roman" w:cs="Times New Roman" w:hint="eastAsia"/>
                <w:color w:val="000000" w:themeColor="text1"/>
                <w:kern w:val="0"/>
                <w:sz w:val="24"/>
                <w:szCs w:val="24"/>
              </w:rPr>
              <w:t>s</w:t>
            </w:r>
          </w:p>
        </w:tc>
      </w:tr>
      <w:tr w:rsidR="00886F96" w14:paraId="109C09AE" w14:textId="77C6B1A3" w:rsidTr="00886F96">
        <w:trPr>
          <w:trHeight w:val="495"/>
        </w:trPr>
        <w:tc>
          <w:tcPr>
            <w:tcW w:w="2263" w:type="dxa"/>
            <w:vMerge w:val="restart"/>
          </w:tcPr>
          <w:p w14:paraId="566FC88A" w14:textId="12674154" w:rsidR="00886F96" w:rsidRPr="00EA7DA1" w:rsidRDefault="00886F96" w:rsidP="00EA7DA1">
            <w:pPr>
              <w:widowControl/>
              <w:spacing w:line="360" w:lineRule="auto"/>
              <w:ind w:firstLineChars="200" w:firstLine="480"/>
              <w:rPr>
                <w:rFonts w:ascii="Times New Roman" w:eastAsia="宋体" w:hAnsi="Times New Roman" w:cs="Times New Roman"/>
                <w:color w:val="000000" w:themeColor="text1"/>
                <w:kern w:val="0"/>
                <w:sz w:val="24"/>
                <w:szCs w:val="24"/>
              </w:rPr>
            </w:pPr>
            <w:r w:rsidRPr="00EA7DA1">
              <w:rPr>
                <w:rFonts w:ascii="Times New Roman" w:eastAsia="宋体" w:hAnsi="Times New Roman" w:cs="Times New Roman" w:hint="eastAsia"/>
                <w:color w:val="000000" w:themeColor="text1"/>
                <w:kern w:val="0"/>
                <w:sz w:val="24"/>
                <w:szCs w:val="24"/>
              </w:rPr>
              <w:t>过载能力</w:t>
            </w:r>
          </w:p>
        </w:tc>
        <w:tc>
          <w:tcPr>
            <w:tcW w:w="4868" w:type="dxa"/>
          </w:tcPr>
          <w:p w14:paraId="196D4927" w14:textId="5DC8FEED" w:rsidR="00886F96" w:rsidRPr="00EA7DA1" w:rsidRDefault="00886F96" w:rsidP="00EA7DA1">
            <w:pPr>
              <w:widowControl/>
              <w:spacing w:line="360" w:lineRule="auto"/>
              <w:ind w:firstLineChars="200" w:firstLine="480"/>
              <w:rPr>
                <w:rFonts w:ascii="Times New Roman" w:eastAsia="宋体" w:hAnsi="Times New Roman" w:cs="Times New Roman"/>
                <w:color w:val="000000" w:themeColor="text1"/>
                <w:kern w:val="0"/>
                <w:sz w:val="24"/>
                <w:szCs w:val="24"/>
              </w:rPr>
            </w:pPr>
            <w:r w:rsidRPr="00EA7DA1">
              <w:rPr>
                <w:rFonts w:ascii="Times New Roman" w:eastAsia="宋体" w:hAnsi="Times New Roman" w:cs="Times New Roman" w:hint="eastAsia"/>
                <w:color w:val="000000" w:themeColor="text1"/>
                <w:kern w:val="0"/>
                <w:sz w:val="24"/>
                <w:szCs w:val="24"/>
              </w:rPr>
              <w:t>交流电流回路：</w:t>
            </w:r>
            <w:r w:rsidRPr="00EA7DA1">
              <w:rPr>
                <w:rFonts w:ascii="Times New Roman" w:eastAsia="宋体" w:hAnsi="Times New Roman" w:cs="Times New Roman" w:hint="eastAsia"/>
                <w:color w:val="000000" w:themeColor="text1"/>
                <w:kern w:val="0"/>
                <w:sz w:val="24"/>
                <w:szCs w:val="24"/>
              </w:rPr>
              <w:t>4</w:t>
            </w:r>
            <w:r w:rsidRPr="00EA7DA1">
              <w:rPr>
                <w:rFonts w:ascii="Times New Roman" w:eastAsia="宋体" w:hAnsi="Times New Roman" w:cs="Times New Roman" w:hint="eastAsia"/>
                <w:color w:val="000000" w:themeColor="text1"/>
                <w:kern w:val="0"/>
                <w:sz w:val="24"/>
                <w:szCs w:val="24"/>
              </w:rPr>
              <w:t>倍额定电流</w:t>
            </w:r>
          </w:p>
        </w:tc>
        <w:tc>
          <w:tcPr>
            <w:tcW w:w="2078" w:type="dxa"/>
          </w:tcPr>
          <w:p w14:paraId="1C99AB6F" w14:textId="714400FF" w:rsidR="00886F96" w:rsidRPr="00EA7DA1" w:rsidRDefault="00886F96" w:rsidP="00EA7DA1">
            <w:pPr>
              <w:widowControl/>
              <w:spacing w:line="360" w:lineRule="auto"/>
              <w:ind w:left="100" w:firstLineChars="200" w:firstLine="480"/>
              <w:rPr>
                <w:rFonts w:ascii="Times New Roman" w:eastAsia="宋体" w:hAnsi="Times New Roman" w:cs="Times New Roman"/>
                <w:color w:val="000000" w:themeColor="text1"/>
                <w:kern w:val="0"/>
                <w:sz w:val="24"/>
                <w:szCs w:val="24"/>
              </w:rPr>
            </w:pPr>
            <w:r w:rsidRPr="00EA7DA1">
              <w:rPr>
                <w:rFonts w:ascii="Times New Roman" w:eastAsia="宋体" w:hAnsi="Times New Roman" w:cs="Times New Roman" w:hint="eastAsia"/>
                <w:color w:val="000000" w:themeColor="text1"/>
                <w:kern w:val="0"/>
                <w:sz w:val="24"/>
                <w:szCs w:val="24"/>
              </w:rPr>
              <w:t>连续工作</w:t>
            </w:r>
          </w:p>
        </w:tc>
      </w:tr>
      <w:tr w:rsidR="00886F96" w14:paraId="109AA07F" w14:textId="77777777" w:rsidTr="00886F96">
        <w:trPr>
          <w:trHeight w:val="429"/>
        </w:trPr>
        <w:tc>
          <w:tcPr>
            <w:tcW w:w="2263" w:type="dxa"/>
            <w:vMerge/>
          </w:tcPr>
          <w:p w14:paraId="4A2EE449" w14:textId="77777777" w:rsidR="00886F96" w:rsidRPr="00EA7DA1" w:rsidRDefault="00886F96" w:rsidP="00EA7DA1">
            <w:pPr>
              <w:widowControl/>
              <w:spacing w:line="360" w:lineRule="auto"/>
              <w:ind w:firstLineChars="200" w:firstLine="480"/>
              <w:rPr>
                <w:rFonts w:ascii="Times New Roman" w:eastAsia="宋体" w:hAnsi="Times New Roman" w:cs="Times New Roman"/>
                <w:color w:val="000000" w:themeColor="text1"/>
                <w:kern w:val="0"/>
                <w:sz w:val="24"/>
                <w:szCs w:val="24"/>
              </w:rPr>
            </w:pPr>
          </w:p>
        </w:tc>
        <w:tc>
          <w:tcPr>
            <w:tcW w:w="4868" w:type="dxa"/>
          </w:tcPr>
          <w:p w14:paraId="03F8B358" w14:textId="02E8C330" w:rsidR="00886F96" w:rsidRPr="00EA7DA1" w:rsidRDefault="00886F96" w:rsidP="00EA7DA1">
            <w:pPr>
              <w:spacing w:line="360" w:lineRule="auto"/>
              <w:ind w:firstLineChars="200" w:firstLine="480"/>
              <w:rPr>
                <w:rFonts w:ascii="Times New Roman" w:eastAsia="宋体" w:hAnsi="Times New Roman" w:cs="Times New Roman"/>
                <w:color w:val="000000" w:themeColor="text1"/>
                <w:kern w:val="0"/>
                <w:sz w:val="24"/>
                <w:szCs w:val="24"/>
              </w:rPr>
            </w:pPr>
            <w:r w:rsidRPr="00EA7DA1">
              <w:rPr>
                <w:rFonts w:ascii="Times New Roman" w:eastAsia="宋体" w:hAnsi="Times New Roman" w:cs="Times New Roman" w:hint="eastAsia"/>
                <w:color w:val="000000" w:themeColor="text1"/>
                <w:kern w:val="0"/>
                <w:sz w:val="24"/>
                <w:szCs w:val="24"/>
              </w:rPr>
              <w:t>10</w:t>
            </w:r>
            <w:r w:rsidRPr="00EA7DA1">
              <w:rPr>
                <w:rFonts w:ascii="Times New Roman" w:eastAsia="宋体" w:hAnsi="Times New Roman" w:cs="Times New Roman"/>
                <w:color w:val="000000" w:themeColor="text1"/>
                <w:kern w:val="0"/>
                <w:sz w:val="24"/>
                <w:szCs w:val="24"/>
              </w:rPr>
              <w:t>0</w:t>
            </w:r>
            <w:r w:rsidRPr="00EA7DA1">
              <w:rPr>
                <w:rFonts w:ascii="Times New Roman" w:eastAsia="宋体" w:hAnsi="Times New Roman" w:cs="Times New Roman" w:hint="eastAsia"/>
                <w:color w:val="000000" w:themeColor="text1"/>
                <w:kern w:val="0"/>
                <w:sz w:val="24"/>
                <w:szCs w:val="24"/>
              </w:rPr>
              <w:t>倍额定电流</w:t>
            </w:r>
            <w:r w:rsidRPr="00EA7DA1">
              <w:rPr>
                <w:rFonts w:ascii="Times New Roman" w:eastAsia="宋体" w:hAnsi="Times New Roman" w:cs="Times New Roman"/>
                <w:color w:val="000000" w:themeColor="text1"/>
                <w:kern w:val="0"/>
                <w:sz w:val="24"/>
                <w:szCs w:val="24"/>
              </w:rPr>
              <w:t xml:space="preserve"> </w:t>
            </w:r>
          </w:p>
        </w:tc>
        <w:tc>
          <w:tcPr>
            <w:tcW w:w="2078" w:type="dxa"/>
          </w:tcPr>
          <w:p w14:paraId="7704DCE1" w14:textId="5FA8FECE" w:rsidR="00886F96" w:rsidRPr="00EA7DA1" w:rsidRDefault="00886F96" w:rsidP="00EA7DA1">
            <w:pPr>
              <w:spacing w:line="360" w:lineRule="auto"/>
              <w:ind w:firstLineChars="200" w:firstLine="480"/>
              <w:rPr>
                <w:rFonts w:ascii="Times New Roman" w:eastAsia="宋体" w:hAnsi="Times New Roman" w:cs="Times New Roman"/>
                <w:color w:val="000000" w:themeColor="text1"/>
                <w:kern w:val="0"/>
                <w:sz w:val="24"/>
                <w:szCs w:val="24"/>
              </w:rPr>
            </w:pPr>
            <w:r w:rsidRPr="00EA7DA1">
              <w:rPr>
                <w:rFonts w:ascii="Times New Roman" w:eastAsia="宋体" w:hAnsi="Times New Roman" w:cs="Times New Roman" w:hint="eastAsia"/>
                <w:color w:val="000000" w:themeColor="text1"/>
                <w:kern w:val="0"/>
                <w:sz w:val="24"/>
                <w:szCs w:val="24"/>
              </w:rPr>
              <w:t>允许工作</w:t>
            </w:r>
            <w:r w:rsidRPr="00EA7DA1">
              <w:rPr>
                <w:rFonts w:ascii="Times New Roman" w:eastAsia="宋体" w:hAnsi="Times New Roman" w:cs="Times New Roman"/>
                <w:color w:val="000000" w:themeColor="text1"/>
                <w:kern w:val="0"/>
                <w:sz w:val="24"/>
                <w:szCs w:val="24"/>
              </w:rPr>
              <w:t>1</w:t>
            </w:r>
            <w:r w:rsidRPr="00EA7DA1">
              <w:rPr>
                <w:rFonts w:ascii="Times New Roman" w:eastAsia="宋体" w:hAnsi="Times New Roman" w:cs="Times New Roman" w:hint="eastAsia"/>
                <w:color w:val="000000" w:themeColor="text1"/>
                <w:kern w:val="0"/>
                <w:sz w:val="24"/>
                <w:szCs w:val="24"/>
              </w:rPr>
              <w:t>s</w:t>
            </w:r>
          </w:p>
        </w:tc>
      </w:tr>
      <w:tr w:rsidR="00886F96" w14:paraId="0E844964" w14:textId="77777777" w:rsidTr="00886F96">
        <w:trPr>
          <w:trHeight w:val="460"/>
        </w:trPr>
        <w:tc>
          <w:tcPr>
            <w:tcW w:w="2263" w:type="dxa"/>
            <w:vMerge/>
          </w:tcPr>
          <w:p w14:paraId="5B24E5FA" w14:textId="77777777" w:rsidR="00886F96" w:rsidRPr="00EA7DA1" w:rsidRDefault="00886F96" w:rsidP="00EA7DA1">
            <w:pPr>
              <w:widowControl/>
              <w:spacing w:line="360" w:lineRule="auto"/>
              <w:ind w:firstLineChars="200" w:firstLine="480"/>
              <w:rPr>
                <w:rFonts w:ascii="Times New Roman" w:eastAsia="宋体" w:hAnsi="Times New Roman" w:cs="Times New Roman"/>
                <w:color w:val="000000" w:themeColor="text1"/>
                <w:kern w:val="0"/>
                <w:sz w:val="24"/>
                <w:szCs w:val="24"/>
              </w:rPr>
            </w:pPr>
          </w:p>
        </w:tc>
        <w:tc>
          <w:tcPr>
            <w:tcW w:w="4868" w:type="dxa"/>
          </w:tcPr>
          <w:p w14:paraId="31979657" w14:textId="79ACBE25" w:rsidR="00886F96" w:rsidRPr="00EA7DA1" w:rsidRDefault="00886F96" w:rsidP="00EA7DA1">
            <w:pPr>
              <w:spacing w:line="360" w:lineRule="auto"/>
              <w:ind w:firstLineChars="200" w:firstLine="480"/>
              <w:rPr>
                <w:rFonts w:ascii="Times New Roman" w:eastAsia="宋体" w:hAnsi="Times New Roman" w:cs="Times New Roman"/>
                <w:color w:val="000000" w:themeColor="text1"/>
                <w:kern w:val="0"/>
                <w:sz w:val="24"/>
                <w:szCs w:val="24"/>
              </w:rPr>
            </w:pPr>
            <w:r w:rsidRPr="00EA7DA1">
              <w:rPr>
                <w:rFonts w:ascii="Times New Roman" w:eastAsia="宋体" w:hAnsi="Times New Roman" w:cs="Times New Roman" w:hint="eastAsia"/>
                <w:color w:val="000000" w:themeColor="text1"/>
                <w:kern w:val="0"/>
                <w:sz w:val="24"/>
                <w:szCs w:val="24"/>
              </w:rPr>
              <w:t>交流电压回路：</w:t>
            </w:r>
            <w:r w:rsidRPr="00EA7DA1">
              <w:rPr>
                <w:rFonts w:ascii="Times New Roman" w:eastAsia="宋体" w:hAnsi="Times New Roman" w:cs="Times New Roman"/>
                <w:color w:val="000000" w:themeColor="text1"/>
                <w:kern w:val="0"/>
                <w:sz w:val="24"/>
                <w:szCs w:val="24"/>
              </w:rPr>
              <w:t>1.</w:t>
            </w:r>
            <w:r w:rsidRPr="00EA7DA1">
              <w:rPr>
                <w:rFonts w:ascii="Times New Roman" w:eastAsia="宋体" w:hAnsi="Times New Roman" w:cs="Times New Roman" w:hint="eastAsia"/>
                <w:color w:val="000000" w:themeColor="text1"/>
                <w:kern w:val="0"/>
                <w:sz w:val="24"/>
                <w:szCs w:val="24"/>
              </w:rPr>
              <w:t>2</w:t>
            </w:r>
            <w:r w:rsidRPr="00EA7DA1">
              <w:rPr>
                <w:rFonts w:ascii="Times New Roman" w:eastAsia="宋体" w:hAnsi="Times New Roman" w:cs="Times New Roman" w:hint="eastAsia"/>
                <w:color w:val="000000" w:themeColor="text1"/>
                <w:kern w:val="0"/>
                <w:sz w:val="24"/>
                <w:szCs w:val="24"/>
              </w:rPr>
              <w:t>倍额定电压</w:t>
            </w:r>
            <w:r w:rsidRPr="00EA7DA1">
              <w:rPr>
                <w:rFonts w:ascii="Times New Roman" w:eastAsia="宋体" w:hAnsi="Times New Roman" w:cs="Times New Roman"/>
                <w:color w:val="000000" w:themeColor="text1"/>
                <w:kern w:val="0"/>
                <w:sz w:val="24"/>
                <w:szCs w:val="24"/>
              </w:rPr>
              <w:t xml:space="preserve">        </w:t>
            </w:r>
          </w:p>
        </w:tc>
        <w:tc>
          <w:tcPr>
            <w:tcW w:w="2078" w:type="dxa"/>
          </w:tcPr>
          <w:p w14:paraId="1F6F5E60" w14:textId="222F7F75" w:rsidR="00886F96" w:rsidRPr="00EA7DA1" w:rsidRDefault="00886F96" w:rsidP="00EA7DA1">
            <w:pPr>
              <w:spacing w:line="360" w:lineRule="auto"/>
              <w:ind w:firstLineChars="200" w:firstLine="480"/>
              <w:rPr>
                <w:rFonts w:ascii="Times New Roman" w:eastAsia="宋体" w:hAnsi="Times New Roman" w:cs="Times New Roman"/>
                <w:color w:val="000000" w:themeColor="text1"/>
                <w:kern w:val="0"/>
                <w:sz w:val="24"/>
                <w:szCs w:val="24"/>
              </w:rPr>
            </w:pPr>
            <w:r w:rsidRPr="00EA7DA1">
              <w:rPr>
                <w:rFonts w:ascii="Times New Roman" w:eastAsia="宋体" w:hAnsi="Times New Roman" w:cs="Times New Roman" w:hint="eastAsia"/>
                <w:color w:val="000000" w:themeColor="text1"/>
                <w:kern w:val="0"/>
                <w:sz w:val="24"/>
                <w:szCs w:val="24"/>
              </w:rPr>
              <w:t>连续工作</w:t>
            </w:r>
          </w:p>
        </w:tc>
      </w:tr>
      <w:tr w:rsidR="00886F96" w14:paraId="7EFAACDD" w14:textId="77777777" w:rsidTr="00886F96">
        <w:trPr>
          <w:trHeight w:val="420"/>
        </w:trPr>
        <w:tc>
          <w:tcPr>
            <w:tcW w:w="2263" w:type="dxa"/>
            <w:vMerge/>
          </w:tcPr>
          <w:p w14:paraId="478FBAAE" w14:textId="77777777" w:rsidR="00886F96" w:rsidRPr="00EA7DA1" w:rsidRDefault="00886F96" w:rsidP="00EA7DA1">
            <w:pPr>
              <w:widowControl/>
              <w:spacing w:line="360" w:lineRule="auto"/>
              <w:ind w:firstLineChars="200" w:firstLine="480"/>
              <w:rPr>
                <w:rFonts w:ascii="Times New Roman" w:eastAsia="宋体" w:hAnsi="Times New Roman" w:cs="Times New Roman"/>
                <w:color w:val="000000" w:themeColor="text1"/>
                <w:kern w:val="0"/>
                <w:sz w:val="24"/>
                <w:szCs w:val="24"/>
              </w:rPr>
            </w:pPr>
          </w:p>
        </w:tc>
        <w:tc>
          <w:tcPr>
            <w:tcW w:w="4868" w:type="dxa"/>
          </w:tcPr>
          <w:p w14:paraId="6FF988CA" w14:textId="58E72082" w:rsidR="00886F96" w:rsidRPr="00EA7DA1" w:rsidRDefault="00886F96" w:rsidP="00EA7DA1">
            <w:pPr>
              <w:spacing w:line="360" w:lineRule="auto"/>
              <w:ind w:firstLineChars="200" w:firstLine="480"/>
              <w:rPr>
                <w:rFonts w:ascii="Times New Roman" w:eastAsia="宋体" w:hAnsi="Times New Roman" w:cs="Times New Roman"/>
                <w:color w:val="000000" w:themeColor="text1"/>
                <w:kern w:val="0"/>
                <w:sz w:val="24"/>
                <w:szCs w:val="24"/>
              </w:rPr>
            </w:pPr>
            <w:r w:rsidRPr="00EA7DA1">
              <w:rPr>
                <w:rFonts w:ascii="Times New Roman" w:eastAsia="宋体" w:hAnsi="Times New Roman" w:cs="Times New Roman" w:hint="eastAsia"/>
                <w:color w:val="000000" w:themeColor="text1"/>
                <w:kern w:val="0"/>
                <w:sz w:val="24"/>
                <w:szCs w:val="24"/>
              </w:rPr>
              <w:t>直流电源回路：</w:t>
            </w:r>
            <w:r w:rsidRPr="00EA7DA1">
              <w:rPr>
                <w:rFonts w:ascii="Times New Roman" w:eastAsia="宋体" w:hAnsi="Times New Roman" w:cs="Times New Roman"/>
                <w:color w:val="000000" w:themeColor="text1"/>
                <w:kern w:val="0"/>
                <w:sz w:val="24"/>
                <w:szCs w:val="24"/>
              </w:rPr>
              <w:t>80%</w:t>
            </w:r>
            <w:r w:rsidRPr="00EA7DA1">
              <w:rPr>
                <w:rFonts w:ascii="Times New Roman" w:eastAsia="宋体" w:hAnsi="Times New Roman" w:cs="Times New Roman" w:hint="eastAsia"/>
                <w:color w:val="000000" w:themeColor="text1"/>
                <w:kern w:val="0"/>
                <w:sz w:val="24"/>
                <w:szCs w:val="24"/>
              </w:rPr>
              <w:t>～</w:t>
            </w:r>
            <w:r w:rsidRPr="00EA7DA1">
              <w:rPr>
                <w:rFonts w:ascii="Times New Roman" w:eastAsia="宋体" w:hAnsi="Times New Roman" w:cs="Times New Roman"/>
                <w:color w:val="000000" w:themeColor="text1"/>
                <w:kern w:val="0"/>
                <w:sz w:val="24"/>
                <w:szCs w:val="24"/>
              </w:rPr>
              <w:t>110%</w:t>
            </w:r>
            <w:r w:rsidRPr="00EA7DA1">
              <w:rPr>
                <w:rFonts w:ascii="Times New Roman" w:eastAsia="宋体" w:hAnsi="Times New Roman" w:cs="Times New Roman" w:hint="eastAsia"/>
                <w:color w:val="000000" w:themeColor="text1"/>
                <w:kern w:val="0"/>
                <w:sz w:val="24"/>
                <w:szCs w:val="24"/>
              </w:rPr>
              <w:t>额定电压</w:t>
            </w:r>
            <w:r w:rsidRPr="00EA7DA1">
              <w:rPr>
                <w:rFonts w:ascii="Times New Roman" w:eastAsia="宋体" w:hAnsi="Times New Roman" w:cs="Times New Roman"/>
                <w:color w:val="000000" w:themeColor="text1"/>
                <w:kern w:val="0"/>
                <w:sz w:val="24"/>
                <w:szCs w:val="24"/>
              </w:rPr>
              <w:t xml:space="preserve"> </w:t>
            </w:r>
          </w:p>
        </w:tc>
        <w:tc>
          <w:tcPr>
            <w:tcW w:w="2078" w:type="dxa"/>
          </w:tcPr>
          <w:p w14:paraId="53019695" w14:textId="77777777" w:rsidR="00886F96" w:rsidRPr="00EA7DA1" w:rsidRDefault="00886F96" w:rsidP="00EA7DA1">
            <w:pPr>
              <w:spacing w:line="360" w:lineRule="auto"/>
              <w:ind w:firstLineChars="200" w:firstLine="480"/>
              <w:rPr>
                <w:rFonts w:ascii="Times New Roman" w:eastAsia="宋体" w:hAnsi="Times New Roman" w:cs="Times New Roman"/>
                <w:color w:val="000000" w:themeColor="text1"/>
                <w:kern w:val="0"/>
                <w:sz w:val="24"/>
                <w:szCs w:val="24"/>
              </w:rPr>
            </w:pPr>
            <w:r w:rsidRPr="00EA7DA1">
              <w:rPr>
                <w:rFonts w:ascii="Times New Roman" w:eastAsia="宋体" w:hAnsi="Times New Roman" w:cs="Times New Roman" w:hint="eastAsia"/>
                <w:color w:val="000000" w:themeColor="text1"/>
                <w:kern w:val="0"/>
                <w:sz w:val="24"/>
                <w:szCs w:val="24"/>
              </w:rPr>
              <w:t>连续工作</w:t>
            </w:r>
          </w:p>
        </w:tc>
      </w:tr>
    </w:tbl>
    <w:p w14:paraId="05519054" w14:textId="4EDB1833" w:rsidR="00461406" w:rsidRPr="00CF48FC" w:rsidRDefault="00461406" w:rsidP="00886F96">
      <w:pPr>
        <w:widowControl/>
        <w:spacing w:line="360" w:lineRule="auto"/>
        <w:rPr>
          <w:rFonts w:asciiTheme="minorEastAsia" w:hAnsiTheme="minorEastAsia" w:cs="Times New Roman"/>
          <w:kern w:val="0"/>
          <w:sz w:val="24"/>
          <w:szCs w:val="24"/>
          <w:lang w:bidi="ar"/>
        </w:rPr>
      </w:pPr>
    </w:p>
    <w:p w14:paraId="75ECD856" w14:textId="7B1D9E17" w:rsidR="00461406" w:rsidRPr="00EA7DA1" w:rsidRDefault="00CE598E"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4</w:t>
      </w:r>
      <w:r w:rsidR="00742F1A" w:rsidRPr="00020FA9">
        <w:rPr>
          <w:rFonts w:eastAsia="宋体"/>
          <w:bCs/>
          <w:color w:val="000000" w:themeColor="text1"/>
          <w:kern w:val="0"/>
          <w:szCs w:val="21"/>
        </w:rPr>
        <w:t xml:space="preserve">  </w:t>
      </w:r>
      <w:r w:rsidR="00461406" w:rsidRPr="00020FA9">
        <w:rPr>
          <w:rFonts w:eastAsia="宋体" w:hint="eastAsia"/>
          <w:bCs/>
          <w:color w:val="000000" w:themeColor="text1"/>
          <w:kern w:val="0"/>
          <w:szCs w:val="21"/>
        </w:rPr>
        <w:t>金属</w:t>
      </w:r>
      <w:r w:rsidR="00461406" w:rsidRPr="00EA7DA1">
        <w:rPr>
          <w:rFonts w:eastAsia="宋体" w:hint="eastAsia"/>
          <w:color w:val="000000" w:themeColor="text1"/>
          <w:kern w:val="0"/>
          <w:szCs w:val="24"/>
        </w:rPr>
        <w:t>母线槽一般要求：</w:t>
      </w:r>
    </w:p>
    <w:p w14:paraId="1A345E12" w14:textId="31C4A878" w:rsidR="00461406" w:rsidRPr="00EA7DA1" w:rsidRDefault="00742F1A" w:rsidP="002B5BDD">
      <w:pPr>
        <w:pStyle w:val="af0"/>
        <w:ind w:firstLineChars="200" w:firstLine="480"/>
        <w:rPr>
          <w:rFonts w:eastAsia="宋体"/>
          <w:color w:val="000000" w:themeColor="text1"/>
          <w:kern w:val="0"/>
          <w:szCs w:val="24"/>
        </w:rPr>
      </w:pPr>
      <w:r w:rsidRPr="00EA7DA1">
        <w:rPr>
          <w:rFonts w:eastAsia="宋体"/>
          <w:color w:val="000000" w:themeColor="text1"/>
          <w:kern w:val="0"/>
          <w:szCs w:val="24"/>
        </w:rPr>
        <w:t>1</w:t>
      </w:r>
      <w:r w:rsidRPr="00EA7DA1">
        <w:rPr>
          <w:rFonts w:eastAsia="宋体" w:hint="eastAsia"/>
          <w:color w:val="000000" w:themeColor="text1"/>
          <w:kern w:val="0"/>
          <w:szCs w:val="24"/>
        </w:rPr>
        <w:t>）</w:t>
      </w:r>
      <w:r w:rsidR="00461406" w:rsidRPr="00EA7DA1">
        <w:rPr>
          <w:rFonts w:eastAsia="宋体"/>
          <w:color w:val="000000" w:themeColor="text1"/>
          <w:kern w:val="0"/>
          <w:szCs w:val="24"/>
        </w:rPr>
        <w:t xml:space="preserve">B </w:t>
      </w:r>
      <w:r w:rsidR="00461406" w:rsidRPr="00EA7DA1">
        <w:rPr>
          <w:rFonts w:eastAsia="宋体"/>
          <w:color w:val="000000" w:themeColor="text1"/>
          <w:kern w:val="0"/>
          <w:szCs w:val="24"/>
        </w:rPr>
        <w:t>级绝缘等级，耐受</w:t>
      </w:r>
      <w:r w:rsidR="00461406" w:rsidRPr="00EA7DA1">
        <w:rPr>
          <w:rFonts w:eastAsia="宋体"/>
          <w:color w:val="000000" w:themeColor="text1"/>
          <w:kern w:val="0"/>
          <w:szCs w:val="24"/>
        </w:rPr>
        <w:t xml:space="preserve"> 130</w:t>
      </w:r>
      <w:r w:rsidR="00461406" w:rsidRPr="00EA7DA1">
        <w:rPr>
          <w:rFonts w:eastAsia="宋体" w:hint="eastAsia"/>
          <w:color w:val="000000" w:themeColor="text1"/>
          <w:kern w:val="0"/>
          <w:szCs w:val="24"/>
        </w:rPr>
        <w:sym w:font="Symbol" w:char="F0B0"/>
      </w:r>
      <w:r w:rsidR="00461406" w:rsidRPr="00EA7DA1">
        <w:rPr>
          <w:rFonts w:eastAsia="宋体"/>
          <w:color w:val="000000" w:themeColor="text1"/>
          <w:kern w:val="0"/>
          <w:szCs w:val="24"/>
        </w:rPr>
        <w:t>高温</w:t>
      </w:r>
      <w:r w:rsidR="003F6471" w:rsidRPr="00EA7DA1">
        <w:rPr>
          <w:rFonts w:eastAsia="宋体" w:hint="eastAsia"/>
          <w:color w:val="000000" w:themeColor="text1"/>
          <w:kern w:val="0"/>
          <w:szCs w:val="24"/>
        </w:rPr>
        <w:t>。</w:t>
      </w:r>
    </w:p>
    <w:p w14:paraId="340C1865" w14:textId="7DEB81AF" w:rsidR="00C57489" w:rsidRPr="00EA7DA1" w:rsidRDefault="00461406" w:rsidP="002B5BDD">
      <w:pPr>
        <w:pStyle w:val="af0"/>
        <w:ind w:firstLineChars="200" w:firstLine="480"/>
        <w:rPr>
          <w:rFonts w:eastAsia="宋体"/>
          <w:color w:val="000000" w:themeColor="text1"/>
          <w:kern w:val="0"/>
          <w:szCs w:val="24"/>
        </w:rPr>
      </w:pPr>
      <w:r w:rsidRPr="00EA7DA1">
        <w:rPr>
          <w:rFonts w:eastAsia="宋体"/>
          <w:color w:val="000000" w:themeColor="text1"/>
          <w:kern w:val="0"/>
          <w:szCs w:val="24"/>
        </w:rPr>
        <w:t>2</w:t>
      </w:r>
      <w:r w:rsidR="00742F1A" w:rsidRPr="00EA7DA1">
        <w:rPr>
          <w:rFonts w:eastAsia="宋体" w:hint="eastAsia"/>
          <w:color w:val="000000" w:themeColor="text1"/>
          <w:kern w:val="0"/>
          <w:szCs w:val="24"/>
        </w:rPr>
        <w:t>）</w:t>
      </w:r>
      <w:r w:rsidRPr="00EA7DA1">
        <w:rPr>
          <w:rFonts w:eastAsia="宋体" w:hint="eastAsia"/>
          <w:color w:val="000000" w:themeColor="text1"/>
          <w:kern w:val="0"/>
          <w:szCs w:val="24"/>
        </w:rPr>
        <w:t>短时耐受电流</w:t>
      </w:r>
      <w:r w:rsidR="00886F96" w:rsidRPr="00EA7DA1">
        <w:rPr>
          <w:rFonts w:eastAsia="宋体" w:hint="eastAsia"/>
          <w:color w:val="000000" w:themeColor="text1"/>
          <w:kern w:val="0"/>
          <w:szCs w:val="24"/>
        </w:rPr>
        <w:t>宜</w:t>
      </w:r>
      <w:r w:rsidRPr="00EA7DA1">
        <w:rPr>
          <w:rFonts w:eastAsia="宋体" w:hint="eastAsia"/>
          <w:color w:val="000000" w:themeColor="text1"/>
          <w:kern w:val="0"/>
          <w:szCs w:val="24"/>
        </w:rPr>
        <w:t>满足表</w:t>
      </w:r>
      <w:r w:rsidR="00886F96" w:rsidRPr="00EA7DA1">
        <w:rPr>
          <w:rFonts w:eastAsia="宋体" w:hint="eastAsia"/>
          <w:color w:val="000000" w:themeColor="text1"/>
          <w:kern w:val="0"/>
          <w:szCs w:val="24"/>
        </w:rPr>
        <w:t>2</w:t>
      </w:r>
      <w:r w:rsidRPr="00EA7DA1">
        <w:rPr>
          <w:rFonts w:eastAsia="宋体" w:hint="eastAsia"/>
          <w:color w:val="000000" w:themeColor="text1"/>
          <w:kern w:val="0"/>
          <w:szCs w:val="24"/>
        </w:rPr>
        <w:t>要求：</w:t>
      </w:r>
    </w:p>
    <w:p w14:paraId="473A3CB5" w14:textId="124EEFE1" w:rsidR="003F6471" w:rsidRPr="003F6471" w:rsidRDefault="003F6471" w:rsidP="003F6471">
      <w:pPr>
        <w:widowControl/>
        <w:spacing w:line="360" w:lineRule="auto"/>
        <w:ind w:firstLineChars="200" w:firstLine="482"/>
        <w:jc w:val="center"/>
        <w:rPr>
          <w:rFonts w:asciiTheme="minorEastAsia" w:hAnsiTheme="minorEastAsia" w:cs="Times New Roman"/>
          <w:b/>
          <w:bCs/>
          <w:kern w:val="0"/>
          <w:sz w:val="24"/>
          <w:szCs w:val="24"/>
          <w:lang w:bidi="ar"/>
        </w:rPr>
      </w:pPr>
      <w:r w:rsidRPr="003F6471">
        <w:rPr>
          <w:rFonts w:asciiTheme="minorEastAsia" w:hAnsiTheme="minorEastAsia" w:cs="Times New Roman" w:hint="eastAsia"/>
          <w:b/>
          <w:bCs/>
          <w:kern w:val="0"/>
          <w:sz w:val="24"/>
          <w:szCs w:val="24"/>
          <w:lang w:bidi="ar"/>
        </w:rPr>
        <w:t>表</w:t>
      </w:r>
      <w:r w:rsidR="00886F96">
        <w:rPr>
          <w:rFonts w:asciiTheme="minorEastAsia" w:hAnsiTheme="minorEastAsia" w:cs="Times New Roman"/>
          <w:b/>
          <w:bCs/>
          <w:kern w:val="0"/>
          <w:sz w:val="24"/>
          <w:szCs w:val="24"/>
          <w:lang w:bidi="ar"/>
        </w:rPr>
        <w:t>2</w:t>
      </w:r>
    </w:p>
    <w:tbl>
      <w:tblPr>
        <w:tblStyle w:val="a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138"/>
        <w:gridCol w:w="4138"/>
      </w:tblGrid>
      <w:tr w:rsidR="003F6471" w14:paraId="5A6AFF60" w14:textId="77777777" w:rsidTr="00C57489">
        <w:tc>
          <w:tcPr>
            <w:tcW w:w="4148" w:type="dxa"/>
          </w:tcPr>
          <w:p w14:paraId="2C0C481D" w14:textId="61006DF6" w:rsidR="003F6471" w:rsidRPr="00EA7DA1" w:rsidRDefault="00C57489" w:rsidP="00EA7DA1">
            <w:pPr>
              <w:widowControl/>
              <w:spacing w:line="360" w:lineRule="auto"/>
              <w:ind w:firstLineChars="200" w:firstLine="480"/>
              <w:rPr>
                <w:rFonts w:ascii="Times New Roman" w:eastAsia="宋体" w:hAnsi="Times New Roman" w:cs="Times New Roman"/>
                <w:color w:val="000000" w:themeColor="text1"/>
                <w:kern w:val="0"/>
                <w:sz w:val="24"/>
                <w:szCs w:val="24"/>
              </w:rPr>
            </w:pPr>
            <w:r w:rsidRPr="00EA7DA1">
              <w:rPr>
                <w:rFonts w:ascii="Times New Roman" w:eastAsia="宋体" w:hAnsi="Times New Roman" w:cs="Times New Roman" w:hint="eastAsia"/>
                <w:color w:val="000000" w:themeColor="text1"/>
                <w:kern w:val="0"/>
                <w:sz w:val="24"/>
                <w:szCs w:val="24"/>
              </w:rPr>
              <w:t>额定短时耐受电流（</w:t>
            </w:r>
            <w:r w:rsidRPr="00EA7DA1">
              <w:rPr>
                <w:rFonts w:ascii="Times New Roman" w:eastAsia="宋体" w:hAnsi="Times New Roman" w:cs="Times New Roman" w:hint="eastAsia"/>
                <w:color w:val="000000" w:themeColor="text1"/>
                <w:kern w:val="0"/>
                <w:sz w:val="24"/>
                <w:szCs w:val="24"/>
              </w:rPr>
              <w:t>K</w:t>
            </w:r>
            <w:r w:rsidRPr="00EA7DA1">
              <w:rPr>
                <w:rFonts w:ascii="Times New Roman" w:eastAsia="宋体" w:hAnsi="Times New Roman" w:cs="Times New Roman"/>
                <w:color w:val="000000" w:themeColor="text1"/>
                <w:kern w:val="0"/>
                <w:sz w:val="24"/>
                <w:szCs w:val="24"/>
              </w:rPr>
              <w:t>A</w:t>
            </w:r>
            <w:r w:rsidRPr="00EA7DA1">
              <w:rPr>
                <w:rFonts w:ascii="Times New Roman" w:eastAsia="宋体" w:hAnsi="Times New Roman" w:cs="Times New Roman" w:hint="eastAsia"/>
                <w:color w:val="000000" w:themeColor="text1"/>
                <w:kern w:val="0"/>
                <w:sz w:val="24"/>
                <w:szCs w:val="24"/>
              </w:rPr>
              <w:t>）</w:t>
            </w:r>
          </w:p>
        </w:tc>
        <w:tc>
          <w:tcPr>
            <w:tcW w:w="4148" w:type="dxa"/>
          </w:tcPr>
          <w:p w14:paraId="6E374BFC" w14:textId="506F5F16" w:rsidR="003F6471" w:rsidRPr="00EA7DA1" w:rsidRDefault="00C57489" w:rsidP="00EA7DA1">
            <w:pPr>
              <w:widowControl/>
              <w:spacing w:line="360" w:lineRule="auto"/>
              <w:ind w:firstLineChars="200" w:firstLine="480"/>
              <w:rPr>
                <w:rFonts w:ascii="Times New Roman" w:eastAsia="宋体" w:hAnsi="Times New Roman" w:cs="Times New Roman"/>
                <w:color w:val="000000" w:themeColor="text1"/>
                <w:kern w:val="0"/>
                <w:sz w:val="24"/>
                <w:szCs w:val="24"/>
              </w:rPr>
            </w:pPr>
            <w:r w:rsidRPr="00EA7DA1">
              <w:rPr>
                <w:rFonts w:ascii="Times New Roman" w:eastAsia="宋体" w:hAnsi="Times New Roman" w:cs="Times New Roman" w:hint="eastAsia"/>
                <w:color w:val="000000" w:themeColor="text1"/>
                <w:kern w:val="0"/>
                <w:sz w:val="24"/>
                <w:szCs w:val="24"/>
              </w:rPr>
              <w:t>额定电流（</w:t>
            </w:r>
            <w:r w:rsidRPr="00EA7DA1">
              <w:rPr>
                <w:rFonts w:ascii="Times New Roman" w:eastAsia="宋体" w:hAnsi="Times New Roman" w:cs="Times New Roman"/>
                <w:color w:val="000000" w:themeColor="text1"/>
                <w:kern w:val="0"/>
                <w:sz w:val="24"/>
                <w:szCs w:val="24"/>
              </w:rPr>
              <w:t>A</w:t>
            </w:r>
            <w:r w:rsidRPr="00EA7DA1">
              <w:rPr>
                <w:rFonts w:ascii="Times New Roman" w:eastAsia="宋体" w:hAnsi="Times New Roman" w:cs="Times New Roman" w:hint="eastAsia"/>
                <w:color w:val="000000" w:themeColor="text1"/>
                <w:kern w:val="0"/>
                <w:sz w:val="24"/>
                <w:szCs w:val="24"/>
              </w:rPr>
              <w:t>）</w:t>
            </w:r>
          </w:p>
        </w:tc>
      </w:tr>
      <w:tr w:rsidR="003F6471" w14:paraId="40CD0402" w14:textId="77777777" w:rsidTr="00C57489">
        <w:tc>
          <w:tcPr>
            <w:tcW w:w="4148" w:type="dxa"/>
          </w:tcPr>
          <w:p w14:paraId="55D3F764" w14:textId="70C8F63D" w:rsidR="003F6471" w:rsidRPr="00EA7DA1" w:rsidRDefault="00C57489" w:rsidP="00EA7DA1">
            <w:pPr>
              <w:widowControl/>
              <w:spacing w:line="360" w:lineRule="auto"/>
              <w:ind w:firstLineChars="200" w:firstLine="480"/>
              <w:rPr>
                <w:rFonts w:ascii="Times New Roman" w:eastAsia="宋体" w:hAnsi="Times New Roman" w:cs="Times New Roman"/>
                <w:color w:val="000000" w:themeColor="text1"/>
                <w:kern w:val="0"/>
                <w:sz w:val="24"/>
                <w:szCs w:val="24"/>
              </w:rPr>
            </w:pPr>
            <w:r w:rsidRPr="00EA7DA1">
              <w:rPr>
                <w:rFonts w:ascii="Times New Roman" w:eastAsia="宋体" w:hAnsi="Times New Roman" w:cs="Times New Roman"/>
                <w:color w:val="000000" w:themeColor="text1"/>
                <w:kern w:val="0"/>
                <w:sz w:val="24"/>
                <w:szCs w:val="24"/>
              </w:rPr>
              <w:t>80</w:t>
            </w:r>
            <w:r w:rsidRPr="00EA7DA1">
              <w:rPr>
                <w:rFonts w:ascii="Times New Roman" w:eastAsia="宋体" w:hAnsi="Times New Roman" w:cs="Times New Roman" w:hint="eastAsia"/>
                <w:color w:val="000000" w:themeColor="text1"/>
                <w:kern w:val="0"/>
                <w:sz w:val="24"/>
                <w:szCs w:val="24"/>
              </w:rPr>
              <w:t>＜</w:t>
            </w:r>
            <w:r w:rsidRPr="00EA7DA1">
              <w:rPr>
                <w:rFonts w:ascii="Times New Roman" w:eastAsia="宋体" w:hAnsi="Times New Roman" w:cs="Times New Roman" w:hint="eastAsia"/>
                <w:color w:val="000000" w:themeColor="text1"/>
                <w:kern w:val="0"/>
                <w:sz w:val="24"/>
                <w:szCs w:val="24"/>
              </w:rPr>
              <w:t>I</w:t>
            </w:r>
          </w:p>
        </w:tc>
        <w:tc>
          <w:tcPr>
            <w:tcW w:w="4148" w:type="dxa"/>
          </w:tcPr>
          <w:p w14:paraId="3FC69849" w14:textId="1A974F76" w:rsidR="003F6471" w:rsidRPr="00EA7DA1" w:rsidRDefault="00C57489" w:rsidP="00EA7DA1">
            <w:pPr>
              <w:widowControl/>
              <w:spacing w:line="360" w:lineRule="auto"/>
              <w:ind w:firstLineChars="200" w:firstLine="480"/>
              <w:rPr>
                <w:rFonts w:ascii="Times New Roman" w:eastAsia="宋体" w:hAnsi="Times New Roman" w:cs="Times New Roman"/>
                <w:color w:val="000000" w:themeColor="text1"/>
                <w:kern w:val="0"/>
                <w:sz w:val="24"/>
                <w:szCs w:val="24"/>
              </w:rPr>
            </w:pPr>
            <w:r w:rsidRPr="00EA7DA1">
              <w:rPr>
                <w:rFonts w:ascii="Times New Roman" w:eastAsia="宋体" w:hAnsi="Times New Roman" w:cs="Times New Roman" w:hint="eastAsia"/>
                <w:color w:val="000000" w:themeColor="text1"/>
                <w:kern w:val="0"/>
                <w:sz w:val="24"/>
                <w:szCs w:val="24"/>
              </w:rPr>
              <w:t>4</w:t>
            </w:r>
            <w:r w:rsidRPr="00EA7DA1">
              <w:rPr>
                <w:rFonts w:ascii="Times New Roman" w:eastAsia="宋体" w:hAnsi="Times New Roman" w:cs="Times New Roman"/>
                <w:color w:val="000000" w:themeColor="text1"/>
                <w:kern w:val="0"/>
                <w:sz w:val="24"/>
                <w:szCs w:val="24"/>
              </w:rPr>
              <w:t>000</w:t>
            </w:r>
            <w:r w:rsidRPr="00EA7DA1">
              <w:rPr>
                <w:rFonts w:ascii="Times New Roman" w:eastAsia="宋体" w:hAnsi="Times New Roman" w:cs="Times New Roman" w:hint="eastAsia"/>
                <w:color w:val="000000" w:themeColor="text1"/>
                <w:kern w:val="0"/>
                <w:sz w:val="24"/>
                <w:szCs w:val="24"/>
              </w:rPr>
              <w:t>≤</w:t>
            </w:r>
            <w:r w:rsidRPr="00EA7DA1">
              <w:rPr>
                <w:rFonts w:ascii="Times New Roman" w:eastAsia="宋体" w:hAnsi="Times New Roman" w:cs="Times New Roman" w:hint="eastAsia"/>
                <w:color w:val="000000" w:themeColor="text1"/>
                <w:kern w:val="0"/>
                <w:sz w:val="24"/>
                <w:szCs w:val="24"/>
              </w:rPr>
              <w:t>I</w:t>
            </w:r>
          </w:p>
        </w:tc>
      </w:tr>
      <w:tr w:rsidR="003F6471" w14:paraId="4E690BDB" w14:textId="77777777" w:rsidTr="00C57489">
        <w:tc>
          <w:tcPr>
            <w:tcW w:w="4148" w:type="dxa"/>
          </w:tcPr>
          <w:p w14:paraId="141F9240" w14:textId="147DD1B3" w:rsidR="003F6471" w:rsidRPr="00EA7DA1" w:rsidRDefault="00C57489" w:rsidP="00EA7DA1">
            <w:pPr>
              <w:widowControl/>
              <w:spacing w:line="360" w:lineRule="auto"/>
              <w:ind w:firstLineChars="200" w:firstLine="480"/>
              <w:rPr>
                <w:rFonts w:ascii="Times New Roman" w:eastAsia="宋体" w:hAnsi="Times New Roman" w:cs="Times New Roman"/>
                <w:color w:val="000000" w:themeColor="text1"/>
                <w:kern w:val="0"/>
                <w:sz w:val="24"/>
                <w:szCs w:val="24"/>
              </w:rPr>
            </w:pPr>
            <w:r w:rsidRPr="00EA7DA1">
              <w:rPr>
                <w:rFonts w:ascii="Times New Roman" w:eastAsia="宋体" w:hAnsi="Times New Roman" w:cs="Times New Roman" w:hint="eastAsia"/>
                <w:color w:val="000000" w:themeColor="text1"/>
                <w:kern w:val="0"/>
                <w:sz w:val="24"/>
                <w:szCs w:val="24"/>
              </w:rPr>
              <w:t>6</w:t>
            </w:r>
            <w:r w:rsidRPr="00EA7DA1">
              <w:rPr>
                <w:rFonts w:ascii="Times New Roman" w:eastAsia="宋体" w:hAnsi="Times New Roman" w:cs="Times New Roman"/>
                <w:color w:val="000000" w:themeColor="text1"/>
                <w:kern w:val="0"/>
                <w:sz w:val="24"/>
                <w:szCs w:val="24"/>
              </w:rPr>
              <w:t>5</w:t>
            </w:r>
            <w:r w:rsidRPr="00EA7DA1">
              <w:rPr>
                <w:rFonts w:ascii="Times New Roman" w:eastAsia="宋体" w:hAnsi="Times New Roman" w:cs="Times New Roman" w:hint="eastAsia"/>
                <w:color w:val="000000" w:themeColor="text1"/>
                <w:kern w:val="0"/>
                <w:sz w:val="24"/>
                <w:szCs w:val="24"/>
              </w:rPr>
              <w:t>＜</w:t>
            </w:r>
            <w:r w:rsidRPr="00EA7DA1">
              <w:rPr>
                <w:rFonts w:ascii="Times New Roman" w:eastAsia="宋体" w:hAnsi="Times New Roman" w:cs="Times New Roman"/>
                <w:color w:val="000000" w:themeColor="text1"/>
                <w:kern w:val="0"/>
                <w:sz w:val="24"/>
                <w:szCs w:val="24"/>
              </w:rPr>
              <w:t>I</w:t>
            </w:r>
            <w:r w:rsidRPr="00EA7DA1">
              <w:rPr>
                <w:rFonts w:ascii="Times New Roman" w:eastAsia="宋体" w:hAnsi="Times New Roman" w:cs="Times New Roman" w:hint="eastAsia"/>
                <w:color w:val="000000" w:themeColor="text1"/>
                <w:kern w:val="0"/>
                <w:sz w:val="24"/>
                <w:szCs w:val="24"/>
              </w:rPr>
              <w:t>≤</w:t>
            </w:r>
            <w:r w:rsidRPr="00EA7DA1">
              <w:rPr>
                <w:rFonts w:ascii="Times New Roman" w:eastAsia="宋体" w:hAnsi="Times New Roman" w:cs="Times New Roman" w:hint="eastAsia"/>
                <w:color w:val="000000" w:themeColor="text1"/>
                <w:kern w:val="0"/>
                <w:sz w:val="24"/>
                <w:szCs w:val="24"/>
              </w:rPr>
              <w:t>8</w:t>
            </w:r>
            <w:r w:rsidRPr="00EA7DA1">
              <w:rPr>
                <w:rFonts w:ascii="Times New Roman" w:eastAsia="宋体" w:hAnsi="Times New Roman" w:cs="Times New Roman"/>
                <w:color w:val="000000" w:themeColor="text1"/>
                <w:kern w:val="0"/>
                <w:sz w:val="24"/>
                <w:szCs w:val="24"/>
              </w:rPr>
              <w:t>0</w:t>
            </w:r>
          </w:p>
        </w:tc>
        <w:tc>
          <w:tcPr>
            <w:tcW w:w="4148" w:type="dxa"/>
          </w:tcPr>
          <w:p w14:paraId="1A3A6CB5" w14:textId="39D011BF" w:rsidR="003F6471" w:rsidRPr="00EA7DA1" w:rsidRDefault="00C57489" w:rsidP="00EA7DA1">
            <w:pPr>
              <w:widowControl/>
              <w:spacing w:line="360" w:lineRule="auto"/>
              <w:ind w:firstLineChars="200" w:firstLine="480"/>
              <w:rPr>
                <w:rFonts w:ascii="Times New Roman" w:eastAsia="宋体" w:hAnsi="Times New Roman" w:cs="Times New Roman"/>
                <w:color w:val="000000" w:themeColor="text1"/>
                <w:kern w:val="0"/>
                <w:sz w:val="24"/>
                <w:szCs w:val="24"/>
              </w:rPr>
            </w:pPr>
            <w:r w:rsidRPr="00EA7DA1">
              <w:rPr>
                <w:rFonts w:ascii="Times New Roman" w:eastAsia="宋体" w:hAnsi="Times New Roman" w:cs="Times New Roman" w:hint="eastAsia"/>
                <w:color w:val="000000" w:themeColor="text1"/>
                <w:kern w:val="0"/>
                <w:sz w:val="24"/>
                <w:szCs w:val="24"/>
              </w:rPr>
              <w:t>2</w:t>
            </w:r>
            <w:r w:rsidRPr="00EA7DA1">
              <w:rPr>
                <w:rFonts w:ascii="Times New Roman" w:eastAsia="宋体" w:hAnsi="Times New Roman" w:cs="Times New Roman"/>
                <w:color w:val="000000" w:themeColor="text1"/>
                <w:kern w:val="0"/>
                <w:sz w:val="24"/>
                <w:szCs w:val="24"/>
              </w:rPr>
              <w:t>500</w:t>
            </w:r>
            <w:r w:rsidRPr="00EA7DA1">
              <w:rPr>
                <w:rFonts w:ascii="Times New Roman" w:eastAsia="宋体" w:hAnsi="Times New Roman" w:cs="Times New Roman" w:hint="eastAsia"/>
                <w:color w:val="000000" w:themeColor="text1"/>
                <w:kern w:val="0"/>
                <w:sz w:val="24"/>
                <w:szCs w:val="24"/>
              </w:rPr>
              <w:t>≤</w:t>
            </w:r>
            <w:r w:rsidRPr="00EA7DA1">
              <w:rPr>
                <w:rFonts w:ascii="Times New Roman" w:eastAsia="宋体" w:hAnsi="Times New Roman" w:cs="Times New Roman" w:hint="eastAsia"/>
                <w:color w:val="000000" w:themeColor="text1"/>
                <w:kern w:val="0"/>
                <w:sz w:val="24"/>
                <w:szCs w:val="24"/>
              </w:rPr>
              <w:t>I</w:t>
            </w:r>
            <w:r w:rsidRPr="00EA7DA1">
              <w:rPr>
                <w:rFonts w:ascii="Times New Roman" w:eastAsia="宋体" w:hAnsi="Times New Roman" w:cs="Times New Roman" w:hint="eastAsia"/>
                <w:color w:val="000000" w:themeColor="text1"/>
                <w:kern w:val="0"/>
                <w:sz w:val="24"/>
                <w:szCs w:val="24"/>
              </w:rPr>
              <w:t>≤</w:t>
            </w:r>
            <w:r w:rsidRPr="00EA7DA1">
              <w:rPr>
                <w:rFonts w:ascii="Times New Roman" w:eastAsia="宋体" w:hAnsi="Times New Roman" w:cs="Times New Roman" w:hint="eastAsia"/>
                <w:color w:val="000000" w:themeColor="text1"/>
                <w:kern w:val="0"/>
                <w:sz w:val="24"/>
                <w:szCs w:val="24"/>
              </w:rPr>
              <w:t>4</w:t>
            </w:r>
            <w:r w:rsidRPr="00EA7DA1">
              <w:rPr>
                <w:rFonts w:ascii="Times New Roman" w:eastAsia="宋体" w:hAnsi="Times New Roman" w:cs="Times New Roman"/>
                <w:color w:val="000000" w:themeColor="text1"/>
                <w:kern w:val="0"/>
                <w:sz w:val="24"/>
                <w:szCs w:val="24"/>
              </w:rPr>
              <w:t>000</w:t>
            </w:r>
          </w:p>
        </w:tc>
      </w:tr>
      <w:tr w:rsidR="00C57489" w14:paraId="2F5786A1" w14:textId="77777777" w:rsidTr="00C57489">
        <w:tc>
          <w:tcPr>
            <w:tcW w:w="4148" w:type="dxa"/>
          </w:tcPr>
          <w:p w14:paraId="2EF8C1ED" w14:textId="5355666B" w:rsidR="00C57489" w:rsidRPr="00EA7DA1" w:rsidRDefault="00C57489" w:rsidP="00EA7DA1">
            <w:pPr>
              <w:widowControl/>
              <w:spacing w:line="360" w:lineRule="auto"/>
              <w:ind w:firstLineChars="200" w:firstLine="480"/>
              <w:rPr>
                <w:rFonts w:ascii="Times New Roman" w:eastAsia="宋体" w:hAnsi="Times New Roman" w:cs="Times New Roman"/>
                <w:color w:val="000000" w:themeColor="text1"/>
                <w:kern w:val="0"/>
                <w:sz w:val="24"/>
                <w:szCs w:val="24"/>
              </w:rPr>
            </w:pPr>
            <w:r w:rsidRPr="00EA7DA1">
              <w:rPr>
                <w:rFonts w:ascii="Times New Roman" w:eastAsia="宋体" w:hAnsi="Times New Roman" w:cs="Times New Roman" w:hint="eastAsia"/>
                <w:color w:val="000000" w:themeColor="text1"/>
                <w:kern w:val="0"/>
                <w:sz w:val="24"/>
                <w:szCs w:val="24"/>
              </w:rPr>
              <w:t>5</w:t>
            </w:r>
            <w:r w:rsidRPr="00EA7DA1">
              <w:rPr>
                <w:rFonts w:ascii="Times New Roman" w:eastAsia="宋体" w:hAnsi="Times New Roman" w:cs="Times New Roman"/>
                <w:color w:val="000000" w:themeColor="text1"/>
                <w:kern w:val="0"/>
                <w:sz w:val="24"/>
                <w:szCs w:val="24"/>
              </w:rPr>
              <w:t>0</w:t>
            </w:r>
            <w:r w:rsidRPr="00EA7DA1">
              <w:rPr>
                <w:rFonts w:ascii="Times New Roman" w:eastAsia="宋体" w:hAnsi="Times New Roman" w:cs="Times New Roman" w:hint="eastAsia"/>
                <w:color w:val="000000" w:themeColor="text1"/>
                <w:kern w:val="0"/>
                <w:sz w:val="24"/>
                <w:szCs w:val="24"/>
              </w:rPr>
              <w:t>＜</w:t>
            </w:r>
            <w:r w:rsidRPr="00EA7DA1">
              <w:rPr>
                <w:rFonts w:ascii="Times New Roman" w:eastAsia="宋体" w:hAnsi="Times New Roman" w:cs="Times New Roman" w:hint="eastAsia"/>
                <w:color w:val="000000" w:themeColor="text1"/>
                <w:kern w:val="0"/>
                <w:sz w:val="24"/>
                <w:szCs w:val="24"/>
              </w:rPr>
              <w:t>I</w:t>
            </w:r>
            <w:r w:rsidRPr="00EA7DA1">
              <w:rPr>
                <w:rFonts w:ascii="Times New Roman" w:eastAsia="宋体" w:hAnsi="Times New Roman" w:cs="Times New Roman" w:hint="eastAsia"/>
                <w:color w:val="000000" w:themeColor="text1"/>
                <w:kern w:val="0"/>
                <w:sz w:val="24"/>
                <w:szCs w:val="24"/>
              </w:rPr>
              <w:t>≤</w:t>
            </w:r>
            <w:r w:rsidRPr="00EA7DA1">
              <w:rPr>
                <w:rFonts w:ascii="Times New Roman" w:eastAsia="宋体" w:hAnsi="Times New Roman" w:cs="Times New Roman" w:hint="eastAsia"/>
                <w:color w:val="000000" w:themeColor="text1"/>
                <w:kern w:val="0"/>
                <w:sz w:val="24"/>
                <w:szCs w:val="24"/>
              </w:rPr>
              <w:t>6</w:t>
            </w:r>
            <w:r w:rsidRPr="00EA7DA1">
              <w:rPr>
                <w:rFonts w:ascii="Times New Roman" w:eastAsia="宋体" w:hAnsi="Times New Roman" w:cs="Times New Roman"/>
                <w:color w:val="000000" w:themeColor="text1"/>
                <w:kern w:val="0"/>
                <w:sz w:val="24"/>
                <w:szCs w:val="24"/>
              </w:rPr>
              <w:t>5</w:t>
            </w:r>
          </w:p>
        </w:tc>
        <w:tc>
          <w:tcPr>
            <w:tcW w:w="4148" w:type="dxa"/>
          </w:tcPr>
          <w:p w14:paraId="1834741F" w14:textId="58686BFF" w:rsidR="00C57489" w:rsidRPr="00EA7DA1" w:rsidRDefault="00C57489" w:rsidP="00EA7DA1">
            <w:pPr>
              <w:widowControl/>
              <w:spacing w:line="360" w:lineRule="auto"/>
              <w:ind w:firstLineChars="200" w:firstLine="480"/>
              <w:rPr>
                <w:rFonts w:ascii="Times New Roman" w:eastAsia="宋体" w:hAnsi="Times New Roman" w:cs="Times New Roman"/>
                <w:color w:val="000000" w:themeColor="text1"/>
                <w:kern w:val="0"/>
                <w:sz w:val="24"/>
                <w:szCs w:val="24"/>
              </w:rPr>
            </w:pPr>
            <w:r w:rsidRPr="00EA7DA1">
              <w:rPr>
                <w:rFonts w:ascii="Times New Roman" w:eastAsia="宋体" w:hAnsi="Times New Roman" w:cs="Times New Roman" w:hint="eastAsia"/>
                <w:color w:val="000000" w:themeColor="text1"/>
                <w:kern w:val="0"/>
                <w:sz w:val="24"/>
                <w:szCs w:val="24"/>
              </w:rPr>
              <w:t>1</w:t>
            </w:r>
            <w:r w:rsidRPr="00EA7DA1">
              <w:rPr>
                <w:rFonts w:ascii="Times New Roman" w:eastAsia="宋体" w:hAnsi="Times New Roman" w:cs="Times New Roman"/>
                <w:color w:val="000000" w:themeColor="text1"/>
                <w:kern w:val="0"/>
                <w:sz w:val="24"/>
                <w:szCs w:val="24"/>
              </w:rPr>
              <w:t>600</w:t>
            </w:r>
            <w:r w:rsidRPr="00EA7DA1">
              <w:rPr>
                <w:rFonts w:ascii="Times New Roman" w:eastAsia="宋体" w:hAnsi="Times New Roman" w:cs="Times New Roman" w:hint="eastAsia"/>
                <w:color w:val="000000" w:themeColor="text1"/>
                <w:kern w:val="0"/>
                <w:sz w:val="24"/>
                <w:szCs w:val="24"/>
              </w:rPr>
              <w:t>≤</w:t>
            </w:r>
            <w:r w:rsidRPr="00EA7DA1">
              <w:rPr>
                <w:rFonts w:ascii="Times New Roman" w:eastAsia="宋体" w:hAnsi="Times New Roman" w:cs="Times New Roman" w:hint="eastAsia"/>
                <w:color w:val="000000" w:themeColor="text1"/>
                <w:kern w:val="0"/>
                <w:sz w:val="24"/>
                <w:szCs w:val="24"/>
              </w:rPr>
              <w:t>I</w:t>
            </w:r>
            <w:r w:rsidRPr="00EA7DA1">
              <w:rPr>
                <w:rFonts w:ascii="Times New Roman" w:eastAsia="宋体" w:hAnsi="Times New Roman" w:cs="Times New Roman" w:hint="eastAsia"/>
                <w:color w:val="000000" w:themeColor="text1"/>
                <w:kern w:val="0"/>
                <w:sz w:val="24"/>
                <w:szCs w:val="24"/>
              </w:rPr>
              <w:t>≤</w:t>
            </w:r>
            <w:r w:rsidRPr="00EA7DA1">
              <w:rPr>
                <w:rFonts w:ascii="Times New Roman" w:eastAsia="宋体" w:hAnsi="Times New Roman" w:cs="Times New Roman" w:hint="eastAsia"/>
                <w:color w:val="000000" w:themeColor="text1"/>
                <w:kern w:val="0"/>
                <w:sz w:val="24"/>
                <w:szCs w:val="24"/>
              </w:rPr>
              <w:t>3</w:t>
            </w:r>
            <w:r w:rsidRPr="00EA7DA1">
              <w:rPr>
                <w:rFonts w:ascii="Times New Roman" w:eastAsia="宋体" w:hAnsi="Times New Roman" w:cs="Times New Roman"/>
                <w:color w:val="000000" w:themeColor="text1"/>
                <w:kern w:val="0"/>
                <w:sz w:val="24"/>
                <w:szCs w:val="24"/>
              </w:rPr>
              <w:t>150</w:t>
            </w:r>
          </w:p>
        </w:tc>
      </w:tr>
      <w:tr w:rsidR="00C57489" w14:paraId="7B76AE0E" w14:textId="77777777" w:rsidTr="00C57489">
        <w:tc>
          <w:tcPr>
            <w:tcW w:w="4148" w:type="dxa"/>
          </w:tcPr>
          <w:p w14:paraId="4BD49F43" w14:textId="063D0873" w:rsidR="00C57489" w:rsidRPr="00EA7DA1" w:rsidRDefault="00C57489" w:rsidP="00EA7DA1">
            <w:pPr>
              <w:widowControl/>
              <w:spacing w:line="360" w:lineRule="auto"/>
              <w:ind w:firstLineChars="200" w:firstLine="480"/>
              <w:rPr>
                <w:rFonts w:ascii="Times New Roman" w:eastAsia="宋体" w:hAnsi="Times New Roman" w:cs="Times New Roman"/>
                <w:color w:val="000000" w:themeColor="text1"/>
                <w:kern w:val="0"/>
                <w:sz w:val="24"/>
                <w:szCs w:val="24"/>
              </w:rPr>
            </w:pPr>
            <w:r w:rsidRPr="00EA7DA1">
              <w:rPr>
                <w:rFonts w:ascii="Times New Roman" w:eastAsia="宋体" w:hAnsi="Times New Roman" w:cs="Times New Roman" w:hint="eastAsia"/>
                <w:color w:val="000000" w:themeColor="text1"/>
                <w:kern w:val="0"/>
                <w:sz w:val="24"/>
                <w:szCs w:val="24"/>
              </w:rPr>
              <w:t>3</w:t>
            </w:r>
            <w:r w:rsidRPr="00EA7DA1">
              <w:rPr>
                <w:rFonts w:ascii="Times New Roman" w:eastAsia="宋体" w:hAnsi="Times New Roman" w:cs="Times New Roman"/>
                <w:color w:val="000000" w:themeColor="text1"/>
                <w:kern w:val="0"/>
                <w:sz w:val="24"/>
                <w:szCs w:val="24"/>
              </w:rPr>
              <w:t>0</w:t>
            </w:r>
            <w:r w:rsidRPr="00EA7DA1">
              <w:rPr>
                <w:rFonts w:ascii="Times New Roman" w:eastAsia="宋体" w:hAnsi="Times New Roman" w:cs="Times New Roman" w:hint="eastAsia"/>
                <w:color w:val="000000" w:themeColor="text1"/>
                <w:kern w:val="0"/>
                <w:sz w:val="24"/>
                <w:szCs w:val="24"/>
              </w:rPr>
              <w:t>＜</w:t>
            </w:r>
            <w:r w:rsidRPr="00EA7DA1">
              <w:rPr>
                <w:rFonts w:ascii="Times New Roman" w:eastAsia="宋体" w:hAnsi="Times New Roman" w:cs="Times New Roman" w:hint="eastAsia"/>
                <w:color w:val="000000" w:themeColor="text1"/>
                <w:kern w:val="0"/>
                <w:sz w:val="24"/>
                <w:szCs w:val="24"/>
              </w:rPr>
              <w:t>I</w:t>
            </w:r>
            <w:r w:rsidRPr="00EA7DA1">
              <w:rPr>
                <w:rFonts w:ascii="Times New Roman" w:eastAsia="宋体" w:hAnsi="Times New Roman" w:cs="Times New Roman" w:hint="eastAsia"/>
                <w:color w:val="000000" w:themeColor="text1"/>
                <w:kern w:val="0"/>
                <w:sz w:val="24"/>
                <w:szCs w:val="24"/>
              </w:rPr>
              <w:t>≤</w:t>
            </w:r>
            <w:r w:rsidRPr="00EA7DA1">
              <w:rPr>
                <w:rFonts w:ascii="Times New Roman" w:eastAsia="宋体" w:hAnsi="Times New Roman" w:cs="Times New Roman" w:hint="eastAsia"/>
                <w:color w:val="000000" w:themeColor="text1"/>
                <w:kern w:val="0"/>
                <w:sz w:val="24"/>
                <w:szCs w:val="24"/>
              </w:rPr>
              <w:t>5</w:t>
            </w:r>
            <w:r w:rsidRPr="00EA7DA1">
              <w:rPr>
                <w:rFonts w:ascii="Times New Roman" w:eastAsia="宋体" w:hAnsi="Times New Roman" w:cs="Times New Roman"/>
                <w:color w:val="000000" w:themeColor="text1"/>
                <w:kern w:val="0"/>
                <w:sz w:val="24"/>
                <w:szCs w:val="24"/>
              </w:rPr>
              <w:t>0</w:t>
            </w:r>
          </w:p>
        </w:tc>
        <w:tc>
          <w:tcPr>
            <w:tcW w:w="4148" w:type="dxa"/>
          </w:tcPr>
          <w:p w14:paraId="36EE9FD6" w14:textId="74F97F0F" w:rsidR="00C57489" w:rsidRPr="00EA7DA1" w:rsidRDefault="00C57489" w:rsidP="00EA7DA1">
            <w:pPr>
              <w:widowControl/>
              <w:spacing w:line="360" w:lineRule="auto"/>
              <w:ind w:firstLineChars="200" w:firstLine="480"/>
              <w:rPr>
                <w:rFonts w:ascii="Times New Roman" w:eastAsia="宋体" w:hAnsi="Times New Roman" w:cs="Times New Roman"/>
                <w:color w:val="000000" w:themeColor="text1"/>
                <w:kern w:val="0"/>
                <w:sz w:val="24"/>
                <w:szCs w:val="24"/>
              </w:rPr>
            </w:pPr>
            <w:r w:rsidRPr="00EA7DA1">
              <w:rPr>
                <w:rFonts w:ascii="Times New Roman" w:eastAsia="宋体" w:hAnsi="Times New Roman" w:cs="Times New Roman" w:hint="eastAsia"/>
                <w:color w:val="000000" w:themeColor="text1"/>
                <w:kern w:val="0"/>
                <w:sz w:val="24"/>
                <w:szCs w:val="24"/>
              </w:rPr>
              <w:t>1</w:t>
            </w:r>
            <w:r w:rsidRPr="00EA7DA1">
              <w:rPr>
                <w:rFonts w:ascii="Times New Roman" w:eastAsia="宋体" w:hAnsi="Times New Roman" w:cs="Times New Roman"/>
                <w:color w:val="000000" w:themeColor="text1"/>
                <w:kern w:val="0"/>
                <w:sz w:val="24"/>
                <w:szCs w:val="24"/>
              </w:rPr>
              <w:t>000</w:t>
            </w:r>
            <w:r w:rsidRPr="00EA7DA1">
              <w:rPr>
                <w:rFonts w:ascii="Times New Roman" w:eastAsia="宋体" w:hAnsi="Times New Roman" w:cs="Times New Roman" w:hint="eastAsia"/>
                <w:color w:val="000000" w:themeColor="text1"/>
                <w:kern w:val="0"/>
                <w:sz w:val="24"/>
                <w:szCs w:val="24"/>
              </w:rPr>
              <w:t>≤</w:t>
            </w:r>
            <w:r w:rsidRPr="00EA7DA1">
              <w:rPr>
                <w:rFonts w:ascii="Times New Roman" w:eastAsia="宋体" w:hAnsi="Times New Roman" w:cs="Times New Roman" w:hint="eastAsia"/>
                <w:color w:val="000000" w:themeColor="text1"/>
                <w:kern w:val="0"/>
                <w:sz w:val="24"/>
                <w:szCs w:val="24"/>
              </w:rPr>
              <w:t>I</w:t>
            </w:r>
            <w:r w:rsidRPr="00EA7DA1">
              <w:rPr>
                <w:rFonts w:ascii="Times New Roman" w:eastAsia="宋体" w:hAnsi="Times New Roman" w:cs="Times New Roman" w:hint="eastAsia"/>
                <w:color w:val="000000" w:themeColor="text1"/>
                <w:kern w:val="0"/>
                <w:sz w:val="24"/>
                <w:szCs w:val="24"/>
              </w:rPr>
              <w:t>≤</w:t>
            </w:r>
            <w:r w:rsidRPr="00EA7DA1">
              <w:rPr>
                <w:rFonts w:ascii="Times New Roman" w:eastAsia="宋体" w:hAnsi="Times New Roman" w:cs="Times New Roman" w:hint="eastAsia"/>
                <w:color w:val="000000" w:themeColor="text1"/>
                <w:kern w:val="0"/>
                <w:sz w:val="24"/>
                <w:szCs w:val="24"/>
              </w:rPr>
              <w:t>2</w:t>
            </w:r>
            <w:r w:rsidRPr="00EA7DA1">
              <w:rPr>
                <w:rFonts w:ascii="Times New Roman" w:eastAsia="宋体" w:hAnsi="Times New Roman" w:cs="Times New Roman"/>
                <w:color w:val="000000" w:themeColor="text1"/>
                <w:kern w:val="0"/>
                <w:sz w:val="24"/>
                <w:szCs w:val="24"/>
              </w:rPr>
              <w:t>500</w:t>
            </w:r>
          </w:p>
        </w:tc>
      </w:tr>
      <w:tr w:rsidR="00C57489" w14:paraId="419EBAF6" w14:textId="77777777" w:rsidTr="00C57489">
        <w:tc>
          <w:tcPr>
            <w:tcW w:w="4148" w:type="dxa"/>
          </w:tcPr>
          <w:p w14:paraId="13003CB6" w14:textId="14342EB1" w:rsidR="00C57489" w:rsidRPr="00EA7DA1" w:rsidRDefault="00C57489" w:rsidP="00EA7DA1">
            <w:pPr>
              <w:widowControl/>
              <w:spacing w:line="360" w:lineRule="auto"/>
              <w:ind w:firstLineChars="200" w:firstLine="480"/>
              <w:rPr>
                <w:rFonts w:ascii="Times New Roman" w:eastAsia="宋体" w:hAnsi="Times New Roman" w:cs="Times New Roman"/>
                <w:color w:val="000000" w:themeColor="text1"/>
                <w:kern w:val="0"/>
                <w:sz w:val="24"/>
                <w:szCs w:val="24"/>
              </w:rPr>
            </w:pPr>
            <w:r w:rsidRPr="00EA7DA1">
              <w:rPr>
                <w:rFonts w:ascii="Times New Roman" w:eastAsia="宋体" w:hAnsi="Times New Roman" w:cs="Times New Roman" w:hint="eastAsia"/>
                <w:color w:val="000000" w:themeColor="text1"/>
                <w:kern w:val="0"/>
                <w:sz w:val="24"/>
                <w:szCs w:val="24"/>
              </w:rPr>
              <w:t>2</w:t>
            </w:r>
            <w:r w:rsidRPr="00EA7DA1">
              <w:rPr>
                <w:rFonts w:ascii="Times New Roman" w:eastAsia="宋体" w:hAnsi="Times New Roman" w:cs="Times New Roman"/>
                <w:color w:val="000000" w:themeColor="text1"/>
                <w:kern w:val="0"/>
                <w:sz w:val="24"/>
                <w:szCs w:val="24"/>
              </w:rPr>
              <w:t>0</w:t>
            </w:r>
            <w:r w:rsidRPr="00EA7DA1">
              <w:rPr>
                <w:rFonts w:ascii="Times New Roman" w:eastAsia="宋体" w:hAnsi="Times New Roman" w:cs="Times New Roman" w:hint="eastAsia"/>
                <w:color w:val="000000" w:themeColor="text1"/>
                <w:kern w:val="0"/>
                <w:sz w:val="24"/>
                <w:szCs w:val="24"/>
              </w:rPr>
              <w:t>＜</w:t>
            </w:r>
            <w:r w:rsidRPr="00EA7DA1">
              <w:rPr>
                <w:rFonts w:ascii="Times New Roman" w:eastAsia="宋体" w:hAnsi="Times New Roman" w:cs="Times New Roman" w:hint="eastAsia"/>
                <w:color w:val="000000" w:themeColor="text1"/>
                <w:kern w:val="0"/>
                <w:sz w:val="24"/>
                <w:szCs w:val="24"/>
              </w:rPr>
              <w:t>I</w:t>
            </w:r>
            <w:r w:rsidRPr="00EA7DA1">
              <w:rPr>
                <w:rFonts w:ascii="Times New Roman" w:eastAsia="宋体" w:hAnsi="Times New Roman" w:cs="Times New Roman" w:hint="eastAsia"/>
                <w:color w:val="000000" w:themeColor="text1"/>
                <w:kern w:val="0"/>
                <w:sz w:val="24"/>
                <w:szCs w:val="24"/>
              </w:rPr>
              <w:t>≤</w:t>
            </w:r>
            <w:r w:rsidRPr="00EA7DA1">
              <w:rPr>
                <w:rFonts w:ascii="Times New Roman" w:eastAsia="宋体" w:hAnsi="Times New Roman" w:cs="Times New Roman" w:hint="eastAsia"/>
                <w:color w:val="000000" w:themeColor="text1"/>
                <w:kern w:val="0"/>
                <w:sz w:val="24"/>
                <w:szCs w:val="24"/>
              </w:rPr>
              <w:t>3</w:t>
            </w:r>
            <w:r w:rsidRPr="00EA7DA1">
              <w:rPr>
                <w:rFonts w:ascii="Times New Roman" w:eastAsia="宋体" w:hAnsi="Times New Roman" w:cs="Times New Roman"/>
                <w:color w:val="000000" w:themeColor="text1"/>
                <w:kern w:val="0"/>
                <w:sz w:val="24"/>
                <w:szCs w:val="24"/>
              </w:rPr>
              <w:t>2</w:t>
            </w:r>
          </w:p>
        </w:tc>
        <w:tc>
          <w:tcPr>
            <w:tcW w:w="4148" w:type="dxa"/>
          </w:tcPr>
          <w:p w14:paraId="0B25BBB5" w14:textId="187479A7" w:rsidR="00C57489" w:rsidRPr="00EA7DA1" w:rsidRDefault="00C57489" w:rsidP="00EA7DA1">
            <w:pPr>
              <w:widowControl/>
              <w:spacing w:line="360" w:lineRule="auto"/>
              <w:ind w:firstLineChars="200" w:firstLine="480"/>
              <w:rPr>
                <w:rFonts w:ascii="Times New Roman" w:eastAsia="宋体" w:hAnsi="Times New Roman" w:cs="Times New Roman"/>
                <w:color w:val="000000" w:themeColor="text1"/>
                <w:kern w:val="0"/>
                <w:sz w:val="24"/>
                <w:szCs w:val="24"/>
              </w:rPr>
            </w:pPr>
            <w:r w:rsidRPr="00EA7DA1">
              <w:rPr>
                <w:rFonts w:ascii="Times New Roman" w:eastAsia="宋体" w:hAnsi="Times New Roman" w:cs="Times New Roman" w:hint="eastAsia"/>
                <w:color w:val="000000" w:themeColor="text1"/>
                <w:kern w:val="0"/>
                <w:sz w:val="24"/>
                <w:szCs w:val="24"/>
              </w:rPr>
              <w:t>6</w:t>
            </w:r>
            <w:r w:rsidRPr="00EA7DA1">
              <w:rPr>
                <w:rFonts w:ascii="Times New Roman" w:eastAsia="宋体" w:hAnsi="Times New Roman" w:cs="Times New Roman"/>
                <w:color w:val="000000" w:themeColor="text1"/>
                <w:kern w:val="0"/>
                <w:sz w:val="24"/>
                <w:szCs w:val="24"/>
              </w:rPr>
              <w:t>00</w:t>
            </w:r>
            <w:r w:rsidRPr="00EA7DA1">
              <w:rPr>
                <w:rFonts w:ascii="Times New Roman" w:eastAsia="宋体" w:hAnsi="Times New Roman" w:cs="Times New Roman" w:hint="eastAsia"/>
                <w:color w:val="000000" w:themeColor="text1"/>
                <w:kern w:val="0"/>
                <w:sz w:val="24"/>
                <w:szCs w:val="24"/>
              </w:rPr>
              <w:t>≤</w:t>
            </w:r>
            <w:r w:rsidRPr="00EA7DA1">
              <w:rPr>
                <w:rFonts w:ascii="Times New Roman" w:eastAsia="宋体" w:hAnsi="Times New Roman" w:cs="Times New Roman" w:hint="eastAsia"/>
                <w:color w:val="000000" w:themeColor="text1"/>
                <w:kern w:val="0"/>
                <w:sz w:val="24"/>
                <w:szCs w:val="24"/>
              </w:rPr>
              <w:t>I</w:t>
            </w:r>
            <w:r w:rsidRPr="00EA7DA1">
              <w:rPr>
                <w:rFonts w:ascii="Times New Roman" w:eastAsia="宋体" w:hAnsi="Times New Roman" w:cs="Times New Roman" w:hint="eastAsia"/>
                <w:color w:val="000000" w:themeColor="text1"/>
                <w:kern w:val="0"/>
                <w:sz w:val="24"/>
                <w:szCs w:val="24"/>
              </w:rPr>
              <w:t>≤</w:t>
            </w:r>
            <w:r w:rsidRPr="00EA7DA1">
              <w:rPr>
                <w:rFonts w:ascii="Times New Roman" w:eastAsia="宋体" w:hAnsi="Times New Roman" w:cs="Times New Roman" w:hint="eastAsia"/>
                <w:color w:val="000000" w:themeColor="text1"/>
                <w:kern w:val="0"/>
                <w:sz w:val="24"/>
                <w:szCs w:val="24"/>
              </w:rPr>
              <w:t>1</w:t>
            </w:r>
            <w:r w:rsidRPr="00EA7DA1">
              <w:rPr>
                <w:rFonts w:ascii="Times New Roman" w:eastAsia="宋体" w:hAnsi="Times New Roman" w:cs="Times New Roman"/>
                <w:color w:val="000000" w:themeColor="text1"/>
                <w:kern w:val="0"/>
                <w:sz w:val="24"/>
                <w:szCs w:val="24"/>
              </w:rPr>
              <w:t>600</w:t>
            </w:r>
          </w:p>
        </w:tc>
      </w:tr>
      <w:tr w:rsidR="00C57489" w14:paraId="40BBBB16" w14:textId="77777777" w:rsidTr="00C57489">
        <w:tc>
          <w:tcPr>
            <w:tcW w:w="4148" w:type="dxa"/>
          </w:tcPr>
          <w:p w14:paraId="01774FA7" w14:textId="3D8F5258" w:rsidR="00C57489" w:rsidRPr="00EA7DA1" w:rsidRDefault="00C57489" w:rsidP="00EA7DA1">
            <w:pPr>
              <w:widowControl/>
              <w:spacing w:line="360" w:lineRule="auto"/>
              <w:ind w:firstLineChars="200" w:firstLine="480"/>
              <w:rPr>
                <w:rFonts w:ascii="Times New Roman" w:eastAsia="宋体" w:hAnsi="Times New Roman" w:cs="Times New Roman"/>
                <w:color w:val="000000" w:themeColor="text1"/>
                <w:kern w:val="0"/>
                <w:sz w:val="24"/>
                <w:szCs w:val="24"/>
              </w:rPr>
            </w:pPr>
            <w:r w:rsidRPr="00EA7DA1">
              <w:rPr>
                <w:rFonts w:ascii="Times New Roman" w:eastAsia="宋体" w:hAnsi="Times New Roman" w:cs="Times New Roman" w:hint="eastAsia"/>
                <w:color w:val="000000" w:themeColor="text1"/>
                <w:kern w:val="0"/>
                <w:sz w:val="24"/>
                <w:szCs w:val="24"/>
              </w:rPr>
              <w:t>1</w:t>
            </w:r>
            <w:r w:rsidRPr="00EA7DA1">
              <w:rPr>
                <w:rFonts w:ascii="Times New Roman" w:eastAsia="宋体" w:hAnsi="Times New Roman" w:cs="Times New Roman"/>
                <w:color w:val="000000" w:themeColor="text1"/>
                <w:kern w:val="0"/>
                <w:sz w:val="24"/>
                <w:szCs w:val="24"/>
              </w:rPr>
              <w:t>0</w:t>
            </w:r>
            <w:r w:rsidRPr="00EA7DA1">
              <w:rPr>
                <w:rFonts w:ascii="Times New Roman" w:eastAsia="宋体" w:hAnsi="Times New Roman" w:cs="Times New Roman" w:hint="eastAsia"/>
                <w:color w:val="000000" w:themeColor="text1"/>
                <w:kern w:val="0"/>
                <w:sz w:val="24"/>
                <w:szCs w:val="24"/>
              </w:rPr>
              <w:t>＜</w:t>
            </w:r>
            <w:r w:rsidRPr="00EA7DA1">
              <w:rPr>
                <w:rFonts w:ascii="Times New Roman" w:eastAsia="宋体" w:hAnsi="Times New Roman" w:cs="Times New Roman" w:hint="eastAsia"/>
                <w:color w:val="000000" w:themeColor="text1"/>
                <w:kern w:val="0"/>
                <w:sz w:val="24"/>
                <w:szCs w:val="24"/>
              </w:rPr>
              <w:t>I</w:t>
            </w:r>
            <w:r w:rsidRPr="00EA7DA1">
              <w:rPr>
                <w:rFonts w:ascii="Times New Roman" w:eastAsia="宋体" w:hAnsi="Times New Roman" w:cs="Times New Roman" w:hint="eastAsia"/>
                <w:color w:val="000000" w:themeColor="text1"/>
                <w:kern w:val="0"/>
                <w:sz w:val="24"/>
                <w:szCs w:val="24"/>
              </w:rPr>
              <w:t>≤</w:t>
            </w:r>
            <w:r w:rsidRPr="00EA7DA1">
              <w:rPr>
                <w:rFonts w:ascii="Times New Roman" w:eastAsia="宋体" w:hAnsi="Times New Roman" w:cs="Times New Roman" w:hint="eastAsia"/>
                <w:color w:val="000000" w:themeColor="text1"/>
                <w:kern w:val="0"/>
                <w:sz w:val="24"/>
                <w:szCs w:val="24"/>
              </w:rPr>
              <w:t>2</w:t>
            </w:r>
            <w:r w:rsidRPr="00EA7DA1">
              <w:rPr>
                <w:rFonts w:ascii="Times New Roman" w:eastAsia="宋体" w:hAnsi="Times New Roman" w:cs="Times New Roman"/>
                <w:color w:val="000000" w:themeColor="text1"/>
                <w:kern w:val="0"/>
                <w:sz w:val="24"/>
                <w:szCs w:val="24"/>
              </w:rPr>
              <w:t>0</w:t>
            </w:r>
          </w:p>
        </w:tc>
        <w:tc>
          <w:tcPr>
            <w:tcW w:w="4148" w:type="dxa"/>
          </w:tcPr>
          <w:p w14:paraId="59377CCD" w14:textId="3DE1D162" w:rsidR="00C57489" w:rsidRPr="00EA7DA1" w:rsidRDefault="00C57489" w:rsidP="00EA7DA1">
            <w:pPr>
              <w:widowControl/>
              <w:spacing w:line="360" w:lineRule="auto"/>
              <w:ind w:firstLineChars="200" w:firstLine="480"/>
              <w:rPr>
                <w:rFonts w:ascii="Times New Roman" w:eastAsia="宋体" w:hAnsi="Times New Roman" w:cs="Times New Roman"/>
                <w:color w:val="000000" w:themeColor="text1"/>
                <w:kern w:val="0"/>
                <w:sz w:val="24"/>
                <w:szCs w:val="24"/>
              </w:rPr>
            </w:pPr>
            <w:r w:rsidRPr="00EA7DA1">
              <w:rPr>
                <w:rFonts w:ascii="Times New Roman" w:eastAsia="宋体" w:hAnsi="Times New Roman" w:cs="Times New Roman" w:hint="eastAsia"/>
                <w:color w:val="000000" w:themeColor="text1"/>
                <w:kern w:val="0"/>
                <w:sz w:val="24"/>
                <w:szCs w:val="24"/>
              </w:rPr>
              <w:t>4</w:t>
            </w:r>
            <w:r w:rsidRPr="00EA7DA1">
              <w:rPr>
                <w:rFonts w:ascii="Times New Roman" w:eastAsia="宋体" w:hAnsi="Times New Roman" w:cs="Times New Roman"/>
                <w:color w:val="000000" w:themeColor="text1"/>
                <w:kern w:val="0"/>
                <w:sz w:val="24"/>
                <w:szCs w:val="24"/>
              </w:rPr>
              <w:t>00</w:t>
            </w:r>
            <w:r w:rsidRPr="00EA7DA1">
              <w:rPr>
                <w:rFonts w:ascii="Times New Roman" w:eastAsia="宋体" w:hAnsi="Times New Roman" w:cs="Times New Roman" w:hint="eastAsia"/>
                <w:color w:val="000000" w:themeColor="text1"/>
                <w:kern w:val="0"/>
                <w:sz w:val="24"/>
                <w:szCs w:val="24"/>
              </w:rPr>
              <w:t>≤</w:t>
            </w:r>
            <w:r w:rsidRPr="00EA7DA1">
              <w:rPr>
                <w:rFonts w:ascii="Times New Roman" w:eastAsia="宋体" w:hAnsi="Times New Roman" w:cs="Times New Roman" w:hint="eastAsia"/>
                <w:color w:val="000000" w:themeColor="text1"/>
                <w:kern w:val="0"/>
                <w:sz w:val="24"/>
                <w:szCs w:val="24"/>
              </w:rPr>
              <w:t>I</w:t>
            </w:r>
            <w:r w:rsidRPr="00EA7DA1">
              <w:rPr>
                <w:rFonts w:ascii="Times New Roman" w:eastAsia="宋体" w:hAnsi="Times New Roman" w:cs="Times New Roman" w:hint="eastAsia"/>
                <w:color w:val="000000" w:themeColor="text1"/>
                <w:kern w:val="0"/>
                <w:sz w:val="24"/>
                <w:szCs w:val="24"/>
              </w:rPr>
              <w:t>≤</w:t>
            </w:r>
            <w:r w:rsidRPr="00EA7DA1">
              <w:rPr>
                <w:rFonts w:ascii="Times New Roman" w:eastAsia="宋体" w:hAnsi="Times New Roman" w:cs="Times New Roman" w:hint="eastAsia"/>
                <w:color w:val="000000" w:themeColor="text1"/>
                <w:kern w:val="0"/>
                <w:sz w:val="24"/>
                <w:szCs w:val="24"/>
              </w:rPr>
              <w:t>6</w:t>
            </w:r>
            <w:r w:rsidRPr="00EA7DA1">
              <w:rPr>
                <w:rFonts w:ascii="Times New Roman" w:eastAsia="宋体" w:hAnsi="Times New Roman" w:cs="Times New Roman"/>
                <w:color w:val="000000" w:themeColor="text1"/>
                <w:kern w:val="0"/>
                <w:sz w:val="24"/>
                <w:szCs w:val="24"/>
              </w:rPr>
              <w:t>30</w:t>
            </w:r>
          </w:p>
        </w:tc>
      </w:tr>
      <w:tr w:rsidR="00C57489" w14:paraId="44036A72" w14:textId="77777777" w:rsidTr="00C57489">
        <w:tc>
          <w:tcPr>
            <w:tcW w:w="4148" w:type="dxa"/>
          </w:tcPr>
          <w:p w14:paraId="7D050E89" w14:textId="218D3A74" w:rsidR="00C57489" w:rsidRPr="00EA7DA1" w:rsidRDefault="00C57489" w:rsidP="00EA7DA1">
            <w:pPr>
              <w:widowControl/>
              <w:spacing w:line="360" w:lineRule="auto"/>
              <w:ind w:firstLineChars="200" w:firstLine="480"/>
              <w:rPr>
                <w:rFonts w:ascii="Times New Roman" w:eastAsia="宋体" w:hAnsi="Times New Roman" w:cs="Times New Roman"/>
                <w:color w:val="000000" w:themeColor="text1"/>
                <w:kern w:val="0"/>
                <w:sz w:val="24"/>
                <w:szCs w:val="24"/>
              </w:rPr>
            </w:pPr>
            <w:r w:rsidRPr="00EA7DA1">
              <w:rPr>
                <w:rFonts w:ascii="Times New Roman" w:eastAsia="宋体" w:hAnsi="Times New Roman" w:cs="Times New Roman" w:hint="eastAsia"/>
                <w:color w:val="000000" w:themeColor="text1"/>
                <w:kern w:val="0"/>
                <w:sz w:val="24"/>
                <w:szCs w:val="24"/>
              </w:rPr>
              <w:t>I</w:t>
            </w:r>
            <w:r w:rsidRPr="00EA7DA1">
              <w:rPr>
                <w:rFonts w:ascii="Times New Roman" w:eastAsia="宋体" w:hAnsi="Times New Roman" w:cs="Times New Roman" w:hint="eastAsia"/>
                <w:color w:val="000000" w:themeColor="text1"/>
                <w:kern w:val="0"/>
                <w:sz w:val="24"/>
                <w:szCs w:val="24"/>
              </w:rPr>
              <w:t>≤</w:t>
            </w:r>
            <w:r w:rsidRPr="00EA7DA1">
              <w:rPr>
                <w:rFonts w:ascii="Times New Roman" w:eastAsia="宋体" w:hAnsi="Times New Roman" w:cs="Times New Roman" w:hint="eastAsia"/>
                <w:color w:val="000000" w:themeColor="text1"/>
                <w:kern w:val="0"/>
                <w:sz w:val="24"/>
                <w:szCs w:val="24"/>
              </w:rPr>
              <w:t>1</w:t>
            </w:r>
            <w:r w:rsidRPr="00EA7DA1">
              <w:rPr>
                <w:rFonts w:ascii="Times New Roman" w:eastAsia="宋体" w:hAnsi="Times New Roman" w:cs="Times New Roman"/>
                <w:color w:val="000000" w:themeColor="text1"/>
                <w:kern w:val="0"/>
                <w:sz w:val="24"/>
                <w:szCs w:val="24"/>
              </w:rPr>
              <w:t>0</w:t>
            </w:r>
          </w:p>
        </w:tc>
        <w:tc>
          <w:tcPr>
            <w:tcW w:w="4148" w:type="dxa"/>
          </w:tcPr>
          <w:p w14:paraId="460B8BEA" w14:textId="04F59726" w:rsidR="00C57489" w:rsidRPr="00EA7DA1" w:rsidRDefault="00C57489" w:rsidP="00EA7DA1">
            <w:pPr>
              <w:widowControl/>
              <w:spacing w:line="360" w:lineRule="auto"/>
              <w:ind w:firstLineChars="200" w:firstLine="480"/>
              <w:rPr>
                <w:rFonts w:ascii="Times New Roman" w:eastAsia="宋体" w:hAnsi="Times New Roman" w:cs="Times New Roman"/>
                <w:color w:val="000000" w:themeColor="text1"/>
                <w:kern w:val="0"/>
                <w:sz w:val="24"/>
                <w:szCs w:val="24"/>
              </w:rPr>
            </w:pPr>
            <w:r w:rsidRPr="00EA7DA1">
              <w:rPr>
                <w:rFonts w:ascii="Times New Roman" w:eastAsia="宋体" w:hAnsi="Times New Roman" w:cs="Times New Roman" w:hint="eastAsia"/>
                <w:color w:val="000000" w:themeColor="text1"/>
                <w:kern w:val="0"/>
                <w:sz w:val="24"/>
                <w:szCs w:val="24"/>
              </w:rPr>
              <w:t>I</w:t>
            </w:r>
            <w:r w:rsidRPr="00EA7DA1">
              <w:rPr>
                <w:rFonts w:ascii="Times New Roman" w:eastAsia="宋体" w:hAnsi="Times New Roman" w:cs="Times New Roman" w:hint="eastAsia"/>
                <w:color w:val="000000" w:themeColor="text1"/>
                <w:kern w:val="0"/>
                <w:sz w:val="24"/>
                <w:szCs w:val="24"/>
              </w:rPr>
              <w:t>≤</w:t>
            </w:r>
            <w:r w:rsidRPr="00EA7DA1">
              <w:rPr>
                <w:rFonts w:ascii="Times New Roman" w:eastAsia="宋体" w:hAnsi="Times New Roman" w:cs="Times New Roman" w:hint="eastAsia"/>
                <w:color w:val="000000" w:themeColor="text1"/>
                <w:kern w:val="0"/>
                <w:sz w:val="24"/>
                <w:szCs w:val="24"/>
              </w:rPr>
              <w:t>4</w:t>
            </w:r>
            <w:r w:rsidRPr="00EA7DA1">
              <w:rPr>
                <w:rFonts w:ascii="Times New Roman" w:eastAsia="宋体" w:hAnsi="Times New Roman" w:cs="Times New Roman"/>
                <w:color w:val="000000" w:themeColor="text1"/>
                <w:kern w:val="0"/>
                <w:sz w:val="24"/>
                <w:szCs w:val="24"/>
              </w:rPr>
              <w:t>00</w:t>
            </w:r>
          </w:p>
        </w:tc>
      </w:tr>
    </w:tbl>
    <w:p w14:paraId="1827BD4D" w14:textId="7E45A8D8" w:rsidR="00461406" w:rsidRPr="00CF48FC" w:rsidRDefault="00461406" w:rsidP="00C57489">
      <w:pPr>
        <w:widowControl/>
        <w:spacing w:line="360" w:lineRule="auto"/>
        <w:rPr>
          <w:rFonts w:asciiTheme="minorEastAsia" w:hAnsiTheme="minorEastAsia" w:cs="Times New Roman"/>
          <w:kern w:val="0"/>
          <w:sz w:val="24"/>
          <w:szCs w:val="24"/>
          <w:lang w:bidi="ar"/>
        </w:rPr>
      </w:pPr>
    </w:p>
    <w:p w14:paraId="4795DFB4" w14:textId="568A1491" w:rsidR="00461406" w:rsidRPr="00EA7DA1" w:rsidRDefault="00CE598E"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5</w:t>
      </w:r>
      <w:r w:rsidR="00742F1A" w:rsidRPr="00020FA9">
        <w:rPr>
          <w:rFonts w:eastAsia="宋体"/>
          <w:bCs/>
          <w:color w:val="000000" w:themeColor="text1"/>
          <w:kern w:val="0"/>
          <w:szCs w:val="21"/>
        </w:rPr>
        <w:t xml:space="preserve">  </w:t>
      </w:r>
      <w:r w:rsidR="00461406" w:rsidRPr="00020FA9">
        <w:rPr>
          <w:rFonts w:eastAsia="宋体" w:hint="eastAsia"/>
          <w:bCs/>
          <w:color w:val="000000" w:themeColor="text1"/>
          <w:kern w:val="0"/>
          <w:szCs w:val="21"/>
        </w:rPr>
        <w:t>母线</w:t>
      </w:r>
      <w:r w:rsidR="00886F96" w:rsidRPr="00EA7DA1">
        <w:rPr>
          <w:rFonts w:eastAsia="宋体" w:hint="eastAsia"/>
          <w:color w:val="000000" w:themeColor="text1"/>
          <w:kern w:val="0"/>
          <w:szCs w:val="24"/>
        </w:rPr>
        <w:t>宜</w:t>
      </w:r>
      <w:r w:rsidR="00461406" w:rsidRPr="00EA7DA1">
        <w:rPr>
          <w:rFonts w:eastAsia="宋体" w:hint="eastAsia"/>
          <w:color w:val="000000" w:themeColor="text1"/>
          <w:kern w:val="0"/>
          <w:szCs w:val="24"/>
        </w:rPr>
        <w:t>采用三相五线制或三项四线制，</w:t>
      </w:r>
      <w:r w:rsidR="00461406" w:rsidRPr="00EA7DA1">
        <w:rPr>
          <w:rFonts w:eastAsia="宋体" w:hint="eastAsia"/>
          <w:color w:val="000000" w:themeColor="text1"/>
          <w:kern w:val="0"/>
          <w:szCs w:val="24"/>
        </w:rPr>
        <w:t>P</w:t>
      </w:r>
      <w:r w:rsidR="00461406" w:rsidRPr="00EA7DA1">
        <w:rPr>
          <w:rFonts w:eastAsia="宋体"/>
          <w:color w:val="000000" w:themeColor="text1"/>
          <w:kern w:val="0"/>
          <w:szCs w:val="24"/>
        </w:rPr>
        <w:t>E</w:t>
      </w:r>
      <w:r w:rsidR="00461406" w:rsidRPr="00EA7DA1">
        <w:rPr>
          <w:rFonts w:eastAsia="宋体" w:hint="eastAsia"/>
          <w:color w:val="000000" w:themeColor="text1"/>
          <w:kern w:val="0"/>
          <w:szCs w:val="24"/>
        </w:rPr>
        <w:t>截面积不</w:t>
      </w:r>
      <w:r w:rsidR="00886F96" w:rsidRPr="00EA7DA1">
        <w:rPr>
          <w:rFonts w:eastAsia="宋体" w:hint="eastAsia"/>
          <w:color w:val="000000" w:themeColor="text1"/>
          <w:kern w:val="0"/>
          <w:szCs w:val="24"/>
        </w:rPr>
        <w:t>宜</w:t>
      </w:r>
      <w:r w:rsidR="00461406" w:rsidRPr="00EA7DA1">
        <w:rPr>
          <w:rFonts w:eastAsia="宋体" w:hint="eastAsia"/>
          <w:color w:val="000000" w:themeColor="text1"/>
          <w:kern w:val="0"/>
          <w:szCs w:val="24"/>
        </w:rPr>
        <w:t>小于相线</w:t>
      </w:r>
      <w:r w:rsidR="00461406" w:rsidRPr="00EA7DA1">
        <w:rPr>
          <w:rFonts w:eastAsia="宋体" w:hint="eastAsia"/>
          <w:color w:val="000000" w:themeColor="text1"/>
          <w:kern w:val="0"/>
          <w:szCs w:val="24"/>
        </w:rPr>
        <w:t>5</w:t>
      </w:r>
      <w:r w:rsidR="00461406" w:rsidRPr="00EA7DA1">
        <w:rPr>
          <w:rFonts w:eastAsia="宋体"/>
          <w:color w:val="000000" w:themeColor="text1"/>
          <w:kern w:val="0"/>
          <w:szCs w:val="24"/>
        </w:rPr>
        <w:t>0%</w:t>
      </w:r>
      <w:r w:rsidR="00461406" w:rsidRPr="00EA7DA1">
        <w:rPr>
          <w:rFonts w:eastAsia="宋体" w:hint="eastAsia"/>
          <w:color w:val="000000" w:themeColor="text1"/>
          <w:kern w:val="0"/>
          <w:szCs w:val="24"/>
        </w:rPr>
        <w:t>。</w:t>
      </w:r>
    </w:p>
    <w:p w14:paraId="5BB3E716" w14:textId="49CAA40F" w:rsidR="00461406" w:rsidRPr="00EA7DA1" w:rsidRDefault="00461406"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4</w:t>
      </w:r>
      <w:r w:rsidRPr="00A27F19">
        <w:rPr>
          <w:rFonts w:ascii="Times New Roman" w:hAnsi="Times New Roman" w:cs="Times New Roman"/>
          <w:b/>
          <w:bCs/>
          <w:sz w:val="24"/>
          <w:szCs w:val="24"/>
        </w:rPr>
        <w:t>.4.</w:t>
      </w:r>
      <w:r w:rsidR="00CE598E" w:rsidRPr="00A27F19">
        <w:rPr>
          <w:rFonts w:ascii="Times New Roman" w:hAnsi="Times New Roman" w:cs="Times New Roman"/>
          <w:b/>
          <w:bCs/>
          <w:sz w:val="24"/>
          <w:szCs w:val="24"/>
        </w:rPr>
        <w:t>5</w:t>
      </w:r>
      <w:r w:rsidR="005844C6">
        <w:rPr>
          <w:rFonts w:ascii="Times New Roman" w:hAnsi="Times New Roman" w:cs="Times New Roman"/>
          <w:b/>
          <w:bCs/>
          <w:sz w:val="24"/>
          <w:szCs w:val="24"/>
        </w:rPr>
        <w:t xml:space="preserve">  </w:t>
      </w:r>
      <w:r w:rsidR="00DE4DEC" w:rsidRPr="00EA7DA1">
        <w:rPr>
          <w:rFonts w:ascii="Times New Roman" w:eastAsia="宋体" w:hAnsi="Times New Roman" w:cs="Times New Roman" w:hint="eastAsia"/>
          <w:color w:val="000000" w:themeColor="text1"/>
          <w:kern w:val="0"/>
          <w:sz w:val="24"/>
          <w:szCs w:val="24"/>
        </w:rPr>
        <w:t>工艺配电系统</w:t>
      </w:r>
      <w:r w:rsidR="00CE598E" w:rsidRPr="00EA7DA1">
        <w:rPr>
          <w:rFonts w:ascii="Times New Roman" w:eastAsia="宋体" w:hAnsi="Times New Roman" w:cs="Times New Roman" w:hint="eastAsia"/>
          <w:color w:val="000000" w:themeColor="text1"/>
          <w:kern w:val="0"/>
          <w:sz w:val="24"/>
          <w:szCs w:val="24"/>
        </w:rPr>
        <w:t>安全</w:t>
      </w:r>
      <w:r w:rsidR="00DE4DEC" w:rsidRPr="00EA7DA1">
        <w:rPr>
          <w:rFonts w:ascii="Times New Roman" w:eastAsia="宋体" w:hAnsi="Times New Roman" w:cs="Times New Roman" w:hint="eastAsia"/>
          <w:color w:val="000000" w:themeColor="text1"/>
          <w:kern w:val="0"/>
          <w:sz w:val="24"/>
          <w:szCs w:val="24"/>
        </w:rPr>
        <w:t>管理</w:t>
      </w:r>
    </w:p>
    <w:p w14:paraId="71A4BAC7" w14:textId="77777777" w:rsidR="00A64D99" w:rsidRPr="00020FA9" w:rsidRDefault="00CE598E"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1</w:t>
      </w:r>
      <w:r w:rsidR="00742F1A" w:rsidRPr="00020FA9">
        <w:rPr>
          <w:rFonts w:eastAsia="宋体"/>
          <w:bCs/>
          <w:color w:val="000000" w:themeColor="text1"/>
          <w:kern w:val="0"/>
          <w:szCs w:val="21"/>
        </w:rPr>
        <w:t xml:space="preserve">  </w:t>
      </w:r>
      <w:r w:rsidR="006507E1" w:rsidRPr="00020FA9">
        <w:rPr>
          <w:rFonts w:eastAsia="宋体" w:hint="eastAsia"/>
          <w:bCs/>
          <w:color w:val="000000" w:themeColor="text1"/>
          <w:kern w:val="0"/>
          <w:szCs w:val="21"/>
        </w:rPr>
        <w:t>工艺配电系统在火灾情况</w:t>
      </w:r>
      <w:r w:rsidR="00A64D99" w:rsidRPr="00020FA9">
        <w:rPr>
          <w:rFonts w:eastAsia="宋体" w:hint="eastAsia"/>
          <w:bCs/>
          <w:color w:val="000000" w:themeColor="text1"/>
          <w:kern w:val="0"/>
          <w:szCs w:val="21"/>
        </w:rPr>
        <w:t>时宜由</w:t>
      </w:r>
      <w:r w:rsidR="00A64D99" w:rsidRPr="00020FA9">
        <w:rPr>
          <w:rFonts w:eastAsia="宋体"/>
          <w:bCs/>
          <w:color w:val="000000" w:themeColor="text1"/>
          <w:kern w:val="0"/>
          <w:szCs w:val="21"/>
        </w:rPr>
        <w:t>值班人</w:t>
      </w:r>
      <w:r w:rsidR="00A64D99" w:rsidRPr="00020FA9">
        <w:rPr>
          <w:rFonts w:eastAsia="宋体" w:hint="eastAsia"/>
          <w:bCs/>
          <w:color w:val="000000" w:themeColor="text1"/>
          <w:kern w:val="0"/>
          <w:szCs w:val="21"/>
        </w:rPr>
        <w:t>员手动关闭相关的非消防电源。</w:t>
      </w:r>
    </w:p>
    <w:p w14:paraId="1FB52A02" w14:textId="43CFC6DE" w:rsidR="00461406" w:rsidRPr="008C05F8" w:rsidRDefault="00A64D99" w:rsidP="00461406">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w:t>
      </w:r>
      <w:r w:rsidR="00461406" w:rsidRPr="008C05F8">
        <w:rPr>
          <w:rFonts w:ascii="Times New Roman" w:eastAsia="仿宋" w:hAnsi="Times New Roman" w:cs="Times New Roman" w:hint="eastAsia"/>
          <w:color w:val="000000" w:themeColor="text1"/>
          <w:kern w:val="0"/>
          <w:sz w:val="24"/>
          <w:szCs w:val="21"/>
        </w:rPr>
        <w:t>发生火灾情况下与生产直接相关的动力、空调、工艺设备等电源，</w:t>
      </w:r>
      <w:r w:rsidR="00461406" w:rsidRPr="008C05F8">
        <w:rPr>
          <w:rFonts w:ascii="Times New Roman" w:eastAsia="仿宋" w:hAnsi="Times New Roman" w:cs="Times New Roman"/>
          <w:color w:val="000000" w:themeColor="text1"/>
          <w:kern w:val="0"/>
          <w:sz w:val="24"/>
          <w:szCs w:val="21"/>
        </w:rPr>
        <w:t>在火灾确认后</w:t>
      </w:r>
      <w:r w:rsidR="00461406" w:rsidRPr="008C05F8">
        <w:rPr>
          <w:rFonts w:ascii="Times New Roman" w:eastAsia="仿宋" w:hAnsi="Times New Roman" w:cs="Times New Roman" w:hint="eastAsia"/>
          <w:color w:val="000000" w:themeColor="text1"/>
          <w:kern w:val="0"/>
          <w:sz w:val="24"/>
          <w:szCs w:val="21"/>
        </w:rPr>
        <w:t>，</w:t>
      </w:r>
      <w:r w:rsidRPr="008C05F8">
        <w:rPr>
          <w:rFonts w:ascii="Times New Roman" w:eastAsia="仿宋" w:hAnsi="Times New Roman" w:cs="Times New Roman" w:hint="eastAsia"/>
          <w:color w:val="000000" w:themeColor="text1"/>
          <w:kern w:val="0"/>
          <w:sz w:val="24"/>
          <w:szCs w:val="21"/>
        </w:rPr>
        <w:t>宜</w:t>
      </w:r>
      <w:r w:rsidR="00461406" w:rsidRPr="008C05F8">
        <w:rPr>
          <w:rFonts w:ascii="Times New Roman" w:eastAsia="仿宋" w:hAnsi="Times New Roman" w:cs="Times New Roman"/>
          <w:color w:val="000000" w:themeColor="text1"/>
          <w:kern w:val="0"/>
          <w:sz w:val="24"/>
          <w:szCs w:val="21"/>
        </w:rPr>
        <w:t>由</w:t>
      </w:r>
      <w:r w:rsidRPr="008C05F8">
        <w:rPr>
          <w:rFonts w:ascii="Times New Roman" w:eastAsia="仿宋" w:hAnsi="Times New Roman" w:cs="Times New Roman" w:hint="eastAsia"/>
          <w:color w:val="000000" w:themeColor="text1"/>
          <w:kern w:val="0"/>
          <w:sz w:val="24"/>
          <w:szCs w:val="21"/>
        </w:rPr>
        <w:t>值班人员确认分批关断非消防电源</w:t>
      </w:r>
      <w:r w:rsidR="00461406" w:rsidRPr="008C05F8">
        <w:rPr>
          <w:rFonts w:ascii="Times New Roman" w:eastAsia="仿宋" w:hAnsi="Times New Roman" w:cs="Times New Roman" w:hint="eastAsia"/>
          <w:color w:val="000000" w:themeColor="text1"/>
          <w:kern w:val="0"/>
          <w:sz w:val="24"/>
          <w:szCs w:val="21"/>
        </w:rPr>
        <w:t>，不设置自动切非</w:t>
      </w:r>
      <w:r w:rsidRPr="008C05F8">
        <w:rPr>
          <w:rFonts w:ascii="Times New Roman" w:eastAsia="仿宋" w:hAnsi="Times New Roman" w:cs="Times New Roman" w:hint="eastAsia"/>
          <w:color w:val="000000" w:themeColor="text1"/>
          <w:kern w:val="0"/>
          <w:sz w:val="24"/>
          <w:szCs w:val="21"/>
        </w:rPr>
        <w:t>，以防造成更大的经济损失和安全隐患</w:t>
      </w:r>
      <w:r w:rsidR="00461406" w:rsidRPr="008C05F8">
        <w:rPr>
          <w:rFonts w:ascii="Times New Roman" w:eastAsia="仿宋" w:hAnsi="Times New Roman" w:cs="Times New Roman" w:hint="eastAsia"/>
          <w:color w:val="000000" w:themeColor="text1"/>
          <w:kern w:val="0"/>
          <w:sz w:val="24"/>
          <w:szCs w:val="21"/>
        </w:rPr>
        <w:t>。</w:t>
      </w:r>
    </w:p>
    <w:p w14:paraId="5CC20060" w14:textId="5867D728" w:rsidR="00461406" w:rsidRPr="00020FA9" w:rsidRDefault="00CE598E"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2</w:t>
      </w:r>
      <w:r w:rsidR="00742F1A" w:rsidRPr="00020FA9">
        <w:rPr>
          <w:rFonts w:eastAsia="宋体"/>
          <w:bCs/>
          <w:color w:val="000000" w:themeColor="text1"/>
          <w:kern w:val="0"/>
          <w:szCs w:val="21"/>
        </w:rPr>
        <w:t xml:space="preserve">  </w:t>
      </w:r>
      <w:r w:rsidR="00A64D99" w:rsidRPr="00020FA9">
        <w:rPr>
          <w:rFonts w:eastAsia="宋体" w:hint="eastAsia"/>
          <w:bCs/>
          <w:color w:val="000000" w:themeColor="text1"/>
          <w:kern w:val="0"/>
          <w:szCs w:val="21"/>
        </w:rPr>
        <w:t>工艺配电系统应有</w:t>
      </w:r>
      <w:r w:rsidR="00461406" w:rsidRPr="00020FA9">
        <w:rPr>
          <w:rFonts w:eastAsia="宋体" w:hint="eastAsia"/>
          <w:bCs/>
          <w:color w:val="000000" w:themeColor="text1"/>
          <w:kern w:val="0"/>
          <w:szCs w:val="21"/>
        </w:rPr>
        <w:t>专人定时巡查线路，确保供电线路无物理损伤风险。</w:t>
      </w:r>
    </w:p>
    <w:p w14:paraId="6199E42A" w14:textId="77777777" w:rsidR="00A64D99" w:rsidRPr="00EA7DA1" w:rsidRDefault="00A64D99"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3</w:t>
      </w:r>
      <w:r w:rsidR="00742F1A" w:rsidRPr="00020FA9">
        <w:rPr>
          <w:rFonts w:eastAsia="宋体"/>
          <w:bCs/>
          <w:color w:val="000000" w:themeColor="text1"/>
          <w:kern w:val="0"/>
          <w:szCs w:val="21"/>
        </w:rPr>
        <w:t xml:space="preserve">  </w:t>
      </w:r>
      <w:r w:rsidRPr="00020FA9">
        <w:rPr>
          <w:rFonts w:eastAsia="宋体" w:hint="eastAsia"/>
          <w:bCs/>
          <w:color w:val="000000" w:themeColor="text1"/>
          <w:kern w:val="0"/>
          <w:szCs w:val="21"/>
        </w:rPr>
        <w:t>工艺</w:t>
      </w:r>
      <w:r w:rsidRPr="00EA7DA1">
        <w:rPr>
          <w:rFonts w:eastAsia="宋体" w:hint="eastAsia"/>
          <w:color w:val="000000" w:themeColor="text1"/>
          <w:kern w:val="0"/>
          <w:szCs w:val="24"/>
        </w:rPr>
        <w:t>配电系统</w:t>
      </w:r>
      <w:r w:rsidR="00461406" w:rsidRPr="00EA7DA1">
        <w:rPr>
          <w:rFonts w:eastAsia="宋体" w:hint="eastAsia"/>
          <w:color w:val="000000" w:themeColor="text1"/>
          <w:kern w:val="0"/>
          <w:szCs w:val="24"/>
        </w:rPr>
        <w:t>备用电源</w:t>
      </w:r>
      <w:r w:rsidRPr="00EA7DA1">
        <w:rPr>
          <w:rFonts w:eastAsia="宋体" w:hint="eastAsia"/>
          <w:color w:val="000000" w:themeColor="text1"/>
          <w:kern w:val="0"/>
          <w:szCs w:val="24"/>
        </w:rPr>
        <w:t>宜</w:t>
      </w:r>
      <w:r w:rsidR="00461406" w:rsidRPr="00EA7DA1">
        <w:rPr>
          <w:rFonts w:eastAsia="宋体" w:hint="eastAsia"/>
          <w:color w:val="000000" w:themeColor="text1"/>
          <w:kern w:val="0"/>
          <w:szCs w:val="24"/>
        </w:rPr>
        <w:t>采用热备用</w:t>
      </w:r>
      <w:r w:rsidRPr="00EA7DA1">
        <w:rPr>
          <w:rFonts w:eastAsia="宋体" w:hint="eastAsia"/>
          <w:color w:val="000000" w:themeColor="text1"/>
          <w:kern w:val="0"/>
          <w:szCs w:val="24"/>
        </w:rPr>
        <w:t>。</w:t>
      </w:r>
    </w:p>
    <w:p w14:paraId="19953BE4" w14:textId="5B1CA86C" w:rsidR="00461406" w:rsidRPr="008C05F8" w:rsidRDefault="00A64D99" w:rsidP="00461406">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lastRenderedPageBreak/>
        <w:t>【条文说明】</w:t>
      </w:r>
      <w:r w:rsidR="00461406" w:rsidRPr="008C05F8">
        <w:rPr>
          <w:rFonts w:ascii="Times New Roman" w:eastAsia="仿宋" w:hAnsi="Times New Roman" w:cs="Times New Roman" w:hint="eastAsia"/>
          <w:color w:val="000000" w:themeColor="text1"/>
          <w:kern w:val="0"/>
          <w:sz w:val="24"/>
          <w:szCs w:val="21"/>
        </w:rPr>
        <w:t>主市电失电后，低压应急母联设置为自动投入状态，自行切换供电电源为备用电</w:t>
      </w:r>
      <w:r w:rsidR="00EA7DA1" w:rsidRPr="008C05F8">
        <w:rPr>
          <w:rFonts w:ascii="Times New Roman" w:eastAsia="仿宋" w:hAnsi="Times New Roman" w:cs="Times New Roman" w:hint="eastAsia"/>
          <w:color w:val="000000" w:themeColor="text1"/>
          <w:kern w:val="0"/>
          <w:sz w:val="24"/>
          <w:szCs w:val="21"/>
        </w:rPr>
        <w:t>。</w:t>
      </w:r>
    </w:p>
    <w:p w14:paraId="0D276B94" w14:textId="77777777" w:rsidR="00461406" w:rsidRPr="00515EDE" w:rsidRDefault="00461406" w:rsidP="00461406">
      <w:pPr>
        <w:rPr>
          <w:rFonts w:ascii="宋体" w:eastAsia="宋体" w:hAnsi="宋体"/>
          <w:sz w:val="18"/>
          <w:szCs w:val="18"/>
        </w:rPr>
      </w:pPr>
    </w:p>
    <w:p w14:paraId="3C56C6C3" w14:textId="408E7954" w:rsidR="00461406" w:rsidRPr="00F81C00" w:rsidRDefault="00461406" w:rsidP="00F81C00">
      <w:pPr>
        <w:spacing w:line="360" w:lineRule="auto"/>
        <w:ind w:firstLineChars="200" w:firstLine="602"/>
        <w:jc w:val="center"/>
        <w:outlineLvl w:val="0"/>
        <w:rPr>
          <w:rFonts w:asciiTheme="minorEastAsia" w:hAnsiTheme="minorEastAsia"/>
          <w:b/>
          <w:sz w:val="30"/>
          <w:szCs w:val="30"/>
        </w:rPr>
      </w:pPr>
      <w:bookmarkStart w:id="88" w:name="_Toc161916406"/>
      <w:bookmarkStart w:id="89" w:name="_Toc179623001"/>
      <w:bookmarkStart w:id="90" w:name="_Toc179623032"/>
      <w:r w:rsidRPr="00F81C00">
        <w:rPr>
          <w:rFonts w:asciiTheme="minorEastAsia" w:hAnsiTheme="minorEastAsia" w:hint="eastAsia"/>
          <w:b/>
          <w:sz w:val="30"/>
          <w:szCs w:val="30"/>
        </w:rPr>
        <w:t>5</w:t>
      </w:r>
      <w:r w:rsidR="006C67A6" w:rsidRPr="00F81C00">
        <w:rPr>
          <w:rFonts w:asciiTheme="minorEastAsia" w:hAnsiTheme="minorEastAsia"/>
          <w:b/>
          <w:sz w:val="30"/>
          <w:szCs w:val="30"/>
        </w:rPr>
        <w:t xml:space="preserve">  </w:t>
      </w:r>
      <w:r w:rsidRPr="00F81C00">
        <w:rPr>
          <w:rFonts w:asciiTheme="minorEastAsia" w:hAnsiTheme="minorEastAsia"/>
          <w:b/>
          <w:sz w:val="30"/>
          <w:szCs w:val="30"/>
        </w:rPr>
        <w:t>环境保障保护系统</w:t>
      </w:r>
      <w:bookmarkEnd w:id="88"/>
      <w:bookmarkEnd w:id="89"/>
      <w:bookmarkEnd w:id="90"/>
    </w:p>
    <w:p w14:paraId="6813F0F1" w14:textId="443FBEF3" w:rsidR="00461406" w:rsidRPr="00F81C00" w:rsidRDefault="00461406" w:rsidP="00F81C00">
      <w:pPr>
        <w:spacing w:line="360" w:lineRule="auto"/>
        <w:ind w:firstLineChars="200" w:firstLine="562"/>
        <w:jc w:val="center"/>
        <w:outlineLvl w:val="1"/>
        <w:rPr>
          <w:rFonts w:ascii="黑体" w:eastAsia="黑体" w:hAnsi="黑体" w:cs="Times New Roman"/>
          <w:b/>
          <w:sz w:val="28"/>
          <w:szCs w:val="32"/>
        </w:rPr>
      </w:pPr>
      <w:bookmarkStart w:id="91" w:name="_Toc161916407"/>
      <w:bookmarkStart w:id="92" w:name="_Toc179623002"/>
      <w:bookmarkStart w:id="93" w:name="_Toc179623033"/>
      <w:r w:rsidRPr="00F81C00">
        <w:rPr>
          <w:rFonts w:ascii="黑体" w:eastAsia="黑体" w:hAnsi="黑体" w:cs="Times New Roman" w:hint="eastAsia"/>
          <w:b/>
          <w:sz w:val="28"/>
          <w:szCs w:val="32"/>
        </w:rPr>
        <w:t>5.1</w:t>
      </w:r>
      <w:r w:rsidR="006C67A6" w:rsidRPr="00F81C00">
        <w:rPr>
          <w:rFonts w:ascii="黑体" w:eastAsia="黑体" w:hAnsi="黑体" w:cs="Times New Roman"/>
          <w:b/>
          <w:sz w:val="28"/>
          <w:szCs w:val="32"/>
        </w:rPr>
        <w:t xml:space="preserve">  </w:t>
      </w:r>
      <w:r w:rsidRPr="00F81C00">
        <w:rPr>
          <w:rFonts w:ascii="黑体" w:eastAsia="黑体" w:hAnsi="黑体" w:cs="Times New Roman" w:hint="eastAsia"/>
          <w:b/>
          <w:sz w:val="28"/>
          <w:szCs w:val="32"/>
        </w:rPr>
        <w:t>洁净室系统</w:t>
      </w:r>
      <w:bookmarkEnd w:id="91"/>
      <w:bookmarkEnd w:id="92"/>
      <w:bookmarkEnd w:id="93"/>
    </w:p>
    <w:p w14:paraId="3A293AA0" w14:textId="7484CFDD" w:rsidR="002B12BA" w:rsidRPr="00EA7DA1" w:rsidRDefault="002B12BA"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5.1.1</w:t>
      </w:r>
      <w:r w:rsidR="005844C6">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洁净室系统设计管理</w:t>
      </w:r>
      <w:r w:rsidR="0011773A" w:rsidRPr="00EA7DA1">
        <w:rPr>
          <w:rFonts w:ascii="Times New Roman" w:eastAsia="宋体" w:hAnsi="Times New Roman" w:cs="Times New Roman" w:hint="eastAsia"/>
          <w:color w:val="000000" w:themeColor="text1"/>
          <w:kern w:val="0"/>
          <w:sz w:val="24"/>
          <w:szCs w:val="24"/>
        </w:rPr>
        <w:t>应包含下列内容：</w:t>
      </w:r>
    </w:p>
    <w:p w14:paraId="5ABADE9F" w14:textId="644B10CE" w:rsidR="002B12BA" w:rsidRPr="00020FA9" w:rsidRDefault="002B12BA"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1</w:t>
      </w:r>
      <w:r w:rsidRPr="00020FA9">
        <w:rPr>
          <w:rFonts w:eastAsia="宋体"/>
          <w:bCs/>
          <w:color w:val="000000" w:themeColor="text1"/>
          <w:kern w:val="0"/>
          <w:szCs w:val="21"/>
        </w:rPr>
        <w:t xml:space="preserve">  </w:t>
      </w:r>
      <w:r w:rsidR="0011773A" w:rsidRPr="00020FA9">
        <w:rPr>
          <w:rFonts w:eastAsia="宋体" w:hint="eastAsia"/>
          <w:bCs/>
          <w:color w:val="000000" w:themeColor="text1"/>
          <w:kern w:val="0"/>
          <w:szCs w:val="21"/>
        </w:rPr>
        <w:t>洁净室系统</w:t>
      </w:r>
      <w:r w:rsidRPr="00020FA9">
        <w:rPr>
          <w:rFonts w:eastAsia="宋体" w:hint="eastAsia"/>
          <w:bCs/>
          <w:color w:val="000000" w:themeColor="text1"/>
          <w:kern w:val="0"/>
          <w:szCs w:val="21"/>
        </w:rPr>
        <w:t>应根据生产工艺的要求控制微粒和对产品质量有害的杂质，并提出温度、湿度、压差、噪声、振动、静电防护、照度等参数要求。</w:t>
      </w:r>
    </w:p>
    <w:p w14:paraId="4DFB5313" w14:textId="77777777" w:rsidR="002B12BA" w:rsidRPr="00020FA9" w:rsidRDefault="002B12BA"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2</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洁净室的</w:t>
      </w:r>
      <w:r w:rsidRPr="002B5BDD">
        <w:rPr>
          <w:rFonts w:eastAsia="宋体" w:hint="eastAsia"/>
          <w:color w:val="000000" w:themeColor="text1"/>
          <w:kern w:val="0"/>
          <w:szCs w:val="24"/>
        </w:rPr>
        <w:t>空气洁净度</w:t>
      </w:r>
      <w:r w:rsidRPr="00020FA9">
        <w:rPr>
          <w:rFonts w:eastAsia="宋体" w:hint="eastAsia"/>
          <w:bCs/>
          <w:color w:val="000000" w:themeColor="text1"/>
          <w:kern w:val="0"/>
          <w:szCs w:val="21"/>
        </w:rPr>
        <w:t>等级应按现行国家标准《洁净厂房设计规范》</w:t>
      </w:r>
      <w:r w:rsidRPr="00020FA9">
        <w:rPr>
          <w:rFonts w:eastAsia="宋体" w:hint="eastAsia"/>
          <w:bCs/>
          <w:color w:val="000000" w:themeColor="text1"/>
          <w:kern w:val="0"/>
          <w:szCs w:val="21"/>
        </w:rPr>
        <w:t>GB50073</w:t>
      </w:r>
      <w:r w:rsidRPr="00020FA9">
        <w:rPr>
          <w:rFonts w:eastAsia="宋体" w:hint="eastAsia"/>
          <w:bCs/>
          <w:color w:val="000000" w:themeColor="text1"/>
          <w:kern w:val="0"/>
          <w:szCs w:val="21"/>
        </w:rPr>
        <w:t>的有关规定执行，空气洁净度所处状态应按具体生产工艺要求，与业主协商确定。</w:t>
      </w:r>
    </w:p>
    <w:p w14:paraId="3DAEED86" w14:textId="77777777" w:rsidR="002B12BA" w:rsidRPr="00020FA9" w:rsidRDefault="002B12BA"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3</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洁净室的型式应综合生产工艺要求、节约能源、减少投资和降低运行费用等因素确定。</w:t>
      </w:r>
    </w:p>
    <w:p w14:paraId="7ADAFD8D" w14:textId="77777777" w:rsidR="002B12BA" w:rsidRPr="00EA7DA1" w:rsidRDefault="002B12BA" w:rsidP="002B5BDD">
      <w:pPr>
        <w:pStyle w:val="af0"/>
        <w:ind w:firstLineChars="200" w:firstLine="480"/>
        <w:rPr>
          <w:rFonts w:eastAsia="宋体"/>
          <w:color w:val="000000" w:themeColor="text1"/>
          <w:kern w:val="0"/>
          <w:szCs w:val="24"/>
        </w:rPr>
      </w:pPr>
      <w:r w:rsidRPr="00020FA9">
        <w:rPr>
          <w:rFonts w:eastAsia="宋体" w:hint="eastAsia"/>
          <w:bCs/>
          <w:color w:val="000000" w:themeColor="text1"/>
          <w:kern w:val="0"/>
          <w:szCs w:val="21"/>
        </w:rPr>
        <w:t>4</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洁净室</w:t>
      </w:r>
      <w:r w:rsidRPr="00EA7DA1">
        <w:rPr>
          <w:rFonts w:eastAsia="宋体" w:hint="eastAsia"/>
          <w:color w:val="000000" w:themeColor="text1"/>
          <w:kern w:val="0"/>
          <w:szCs w:val="24"/>
        </w:rPr>
        <w:t>的布置应合理安排洁净生产区、辅助区和动力区。</w:t>
      </w:r>
    </w:p>
    <w:p w14:paraId="3E3DFC30" w14:textId="25256F00" w:rsidR="002B12BA" w:rsidRPr="00EA7DA1" w:rsidRDefault="002B12BA"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t>5.1.2</w:t>
      </w:r>
      <w:r w:rsidR="005844C6">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洁净室系统施工管理</w:t>
      </w:r>
      <w:r w:rsidR="00A076E0" w:rsidRPr="00EA7DA1">
        <w:rPr>
          <w:rFonts w:ascii="Times New Roman" w:eastAsia="宋体" w:hAnsi="Times New Roman" w:cs="Times New Roman" w:hint="eastAsia"/>
          <w:color w:val="000000" w:themeColor="text1"/>
          <w:kern w:val="0"/>
          <w:sz w:val="24"/>
          <w:szCs w:val="24"/>
        </w:rPr>
        <w:t>应包含下列内容：</w:t>
      </w:r>
    </w:p>
    <w:p w14:paraId="14E9F023" w14:textId="77777777" w:rsidR="0011773A" w:rsidRPr="00020FA9" w:rsidRDefault="002B12BA"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1</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洁净室系统的设计过程中</w:t>
      </w:r>
      <w:r w:rsidR="0011773A" w:rsidRPr="00020FA9">
        <w:rPr>
          <w:rFonts w:eastAsia="宋体" w:hint="eastAsia"/>
          <w:bCs/>
          <w:color w:val="000000" w:themeColor="text1"/>
          <w:kern w:val="0"/>
          <w:szCs w:val="21"/>
        </w:rPr>
        <w:t>应根据</w:t>
      </w:r>
      <w:r w:rsidRPr="00020FA9">
        <w:rPr>
          <w:rFonts w:eastAsia="宋体" w:hint="eastAsia"/>
          <w:bCs/>
          <w:color w:val="000000" w:themeColor="text1"/>
          <w:kern w:val="0"/>
          <w:szCs w:val="21"/>
        </w:rPr>
        <w:t>特殊情况制定相应的措施</w:t>
      </w:r>
      <w:r w:rsidR="0011773A" w:rsidRPr="00020FA9">
        <w:rPr>
          <w:rFonts w:eastAsia="宋体" w:hint="eastAsia"/>
          <w:bCs/>
          <w:color w:val="000000" w:themeColor="text1"/>
          <w:kern w:val="0"/>
          <w:szCs w:val="21"/>
        </w:rPr>
        <w:t>。</w:t>
      </w:r>
    </w:p>
    <w:p w14:paraId="6B00A1EA" w14:textId="368A0BA7" w:rsidR="002B12BA" w:rsidRPr="008C05F8" w:rsidRDefault="0011773A" w:rsidP="002B12BA">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【条文说明】措施宜</w:t>
      </w:r>
      <w:r w:rsidR="002B12BA" w:rsidRPr="008C05F8">
        <w:rPr>
          <w:rFonts w:ascii="Times New Roman" w:eastAsia="仿宋" w:hAnsi="Times New Roman" w:cs="Times New Roman" w:hint="eastAsia"/>
          <w:color w:val="000000" w:themeColor="text1"/>
          <w:kern w:val="0"/>
          <w:sz w:val="24"/>
          <w:szCs w:val="21"/>
        </w:rPr>
        <w:t>包括下列内容：①生产工艺或生产设备有特殊要求时，宜分隔为单独的房间；②生产过程中排放腐蚀性气体的生产设备或生产工序应分类、集中布置或与其他生产房间分隔；③发热量、发尘量大的生产工序或生产设备，宜与空气洁净度要求严格的房间分隔布置。</w:t>
      </w:r>
    </w:p>
    <w:p w14:paraId="5B443992" w14:textId="77777777" w:rsidR="0011773A" w:rsidRPr="00020FA9" w:rsidRDefault="002B12BA"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2  </w:t>
      </w:r>
      <w:r w:rsidR="0011773A" w:rsidRPr="00020FA9">
        <w:rPr>
          <w:rFonts w:eastAsia="宋体" w:hint="eastAsia"/>
          <w:bCs/>
          <w:color w:val="000000" w:themeColor="text1"/>
          <w:kern w:val="0"/>
          <w:szCs w:val="21"/>
        </w:rPr>
        <w:t>洁净室系统</w:t>
      </w:r>
      <w:r w:rsidR="0011773A" w:rsidRPr="002B5BDD">
        <w:rPr>
          <w:rFonts w:eastAsia="宋体" w:hint="eastAsia"/>
          <w:color w:val="000000" w:themeColor="text1"/>
          <w:kern w:val="0"/>
          <w:szCs w:val="24"/>
        </w:rPr>
        <w:t>施工</w:t>
      </w:r>
      <w:r w:rsidR="0011773A" w:rsidRPr="00020FA9">
        <w:rPr>
          <w:rFonts w:eastAsia="宋体" w:hint="eastAsia"/>
          <w:bCs/>
          <w:color w:val="000000" w:themeColor="text1"/>
          <w:kern w:val="0"/>
          <w:szCs w:val="21"/>
        </w:rPr>
        <w:t>管理</w:t>
      </w:r>
      <w:r w:rsidRPr="00020FA9">
        <w:rPr>
          <w:rFonts w:eastAsia="宋体" w:hint="eastAsia"/>
          <w:bCs/>
          <w:color w:val="000000" w:themeColor="text1"/>
          <w:kern w:val="0"/>
          <w:szCs w:val="21"/>
        </w:rPr>
        <w:t>应编制用于指导项目实施过程的系统</w:t>
      </w:r>
      <w:r w:rsidR="0011773A" w:rsidRPr="00020FA9">
        <w:rPr>
          <w:rFonts w:eastAsia="宋体" w:hint="eastAsia"/>
          <w:bCs/>
          <w:color w:val="000000" w:themeColor="text1"/>
          <w:kern w:val="0"/>
          <w:szCs w:val="21"/>
        </w:rPr>
        <w:t>施工</w:t>
      </w:r>
      <w:r w:rsidRPr="00020FA9">
        <w:rPr>
          <w:rFonts w:eastAsia="宋体" w:hint="eastAsia"/>
          <w:bCs/>
          <w:color w:val="000000" w:themeColor="text1"/>
          <w:kern w:val="0"/>
          <w:szCs w:val="21"/>
        </w:rPr>
        <w:t>方案</w:t>
      </w:r>
      <w:r w:rsidR="0011773A" w:rsidRPr="00020FA9">
        <w:rPr>
          <w:rFonts w:eastAsia="宋体" w:hint="eastAsia"/>
          <w:bCs/>
          <w:color w:val="000000" w:themeColor="text1"/>
          <w:kern w:val="0"/>
          <w:szCs w:val="21"/>
        </w:rPr>
        <w:t>。</w:t>
      </w:r>
    </w:p>
    <w:p w14:paraId="12507E1B" w14:textId="0CCD7A72" w:rsidR="002B12BA" w:rsidRPr="008C05F8" w:rsidRDefault="0011773A" w:rsidP="002B12BA">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【条文说明】系统施工方案应根据批准的招标文件、洁净环境技术要求</w:t>
      </w:r>
      <w:r w:rsidR="00A076E0" w:rsidRPr="008C05F8">
        <w:rPr>
          <w:rFonts w:ascii="Times New Roman" w:eastAsia="仿宋" w:hAnsi="Times New Roman" w:cs="Times New Roman" w:hint="eastAsia"/>
          <w:color w:val="000000" w:themeColor="text1"/>
          <w:kern w:val="0"/>
          <w:sz w:val="24"/>
          <w:szCs w:val="21"/>
        </w:rPr>
        <w:t>编制</w:t>
      </w:r>
      <w:r w:rsidRPr="008C05F8">
        <w:rPr>
          <w:rFonts w:ascii="Times New Roman" w:eastAsia="仿宋" w:hAnsi="Times New Roman" w:cs="Times New Roman" w:hint="eastAsia"/>
          <w:color w:val="000000" w:themeColor="text1"/>
          <w:kern w:val="0"/>
          <w:sz w:val="24"/>
          <w:szCs w:val="21"/>
        </w:rPr>
        <w:t>，</w:t>
      </w:r>
      <w:r w:rsidR="002B12BA" w:rsidRPr="008C05F8">
        <w:rPr>
          <w:rFonts w:ascii="Times New Roman" w:eastAsia="仿宋" w:hAnsi="Times New Roman" w:cs="Times New Roman" w:hint="eastAsia"/>
          <w:color w:val="000000" w:themeColor="text1"/>
          <w:kern w:val="0"/>
          <w:sz w:val="24"/>
          <w:szCs w:val="21"/>
        </w:rPr>
        <w:t>并按规定的程序批准实施。</w:t>
      </w:r>
    </w:p>
    <w:p w14:paraId="5A0D95A8" w14:textId="77777777" w:rsidR="0011773A" w:rsidRPr="00020FA9" w:rsidRDefault="002B12BA"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3  </w:t>
      </w:r>
      <w:r w:rsidR="0011773A" w:rsidRPr="00020FA9">
        <w:rPr>
          <w:rFonts w:eastAsia="宋体" w:hint="eastAsia"/>
          <w:bCs/>
          <w:color w:val="000000" w:themeColor="text1"/>
          <w:kern w:val="0"/>
          <w:szCs w:val="21"/>
        </w:rPr>
        <w:t>洁净室系统</w:t>
      </w:r>
      <w:r w:rsidR="0011773A" w:rsidRPr="002B5BDD">
        <w:rPr>
          <w:rFonts w:eastAsia="宋体" w:hint="eastAsia"/>
          <w:color w:val="000000" w:themeColor="text1"/>
          <w:kern w:val="0"/>
          <w:szCs w:val="24"/>
        </w:rPr>
        <w:t>施工</w:t>
      </w:r>
      <w:r w:rsidR="0011773A" w:rsidRPr="00020FA9">
        <w:rPr>
          <w:rFonts w:eastAsia="宋体" w:hint="eastAsia"/>
          <w:bCs/>
          <w:color w:val="000000" w:themeColor="text1"/>
          <w:kern w:val="0"/>
          <w:szCs w:val="21"/>
        </w:rPr>
        <w:t>管理</w:t>
      </w:r>
      <w:r w:rsidRPr="00020FA9">
        <w:rPr>
          <w:rFonts w:eastAsia="宋体" w:hint="eastAsia"/>
          <w:bCs/>
          <w:color w:val="000000" w:themeColor="text1"/>
          <w:kern w:val="0"/>
          <w:szCs w:val="21"/>
        </w:rPr>
        <w:t>应</w:t>
      </w:r>
      <w:r w:rsidR="0011773A" w:rsidRPr="00020FA9">
        <w:rPr>
          <w:rFonts w:eastAsia="宋体" w:hint="eastAsia"/>
          <w:bCs/>
          <w:color w:val="000000" w:themeColor="text1"/>
          <w:kern w:val="0"/>
          <w:szCs w:val="21"/>
        </w:rPr>
        <w:t>编制用于指导项目实施过程的</w:t>
      </w:r>
      <w:r w:rsidR="0011773A" w:rsidRPr="00020FA9">
        <w:rPr>
          <w:rFonts w:eastAsia="宋体" w:hint="eastAsia"/>
          <w:bCs/>
          <w:color w:val="000000" w:themeColor="text1"/>
          <w:kern w:val="0"/>
          <w:szCs w:val="21"/>
        </w:rPr>
        <w:t>AMC</w:t>
      </w:r>
      <w:r w:rsidR="0011773A" w:rsidRPr="00020FA9">
        <w:rPr>
          <w:rFonts w:eastAsia="宋体" w:hint="eastAsia"/>
          <w:bCs/>
          <w:color w:val="000000" w:themeColor="text1"/>
          <w:kern w:val="0"/>
          <w:szCs w:val="21"/>
        </w:rPr>
        <w:t>控制方案。</w:t>
      </w:r>
    </w:p>
    <w:p w14:paraId="35027B18" w14:textId="680F8CC1" w:rsidR="002B12BA" w:rsidRPr="008C05F8" w:rsidRDefault="0011773A" w:rsidP="002B12BA">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w:t>
      </w:r>
      <w:r w:rsidRPr="008C05F8">
        <w:rPr>
          <w:rFonts w:ascii="Times New Roman" w:eastAsia="仿宋" w:hAnsi="Times New Roman" w:cs="Times New Roman" w:hint="eastAsia"/>
          <w:color w:val="000000" w:themeColor="text1"/>
          <w:kern w:val="0"/>
          <w:sz w:val="24"/>
          <w:szCs w:val="21"/>
        </w:rPr>
        <w:t>AMC</w:t>
      </w:r>
      <w:r w:rsidRPr="008C05F8">
        <w:rPr>
          <w:rFonts w:ascii="Times New Roman" w:eastAsia="仿宋" w:hAnsi="Times New Roman" w:cs="Times New Roman" w:hint="eastAsia"/>
          <w:color w:val="000000" w:themeColor="text1"/>
          <w:kern w:val="0"/>
          <w:sz w:val="24"/>
          <w:szCs w:val="21"/>
        </w:rPr>
        <w:t>控制方案</w:t>
      </w:r>
      <w:r w:rsidR="00A076E0" w:rsidRPr="008C05F8">
        <w:rPr>
          <w:rFonts w:ascii="Times New Roman" w:eastAsia="仿宋" w:hAnsi="Times New Roman" w:cs="Times New Roman" w:hint="eastAsia"/>
          <w:color w:val="000000" w:themeColor="text1"/>
          <w:kern w:val="0"/>
          <w:sz w:val="24"/>
          <w:szCs w:val="21"/>
        </w:rPr>
        <w:t>应</w:t>
      </w:r>
      <w:r w:rsidR="002B12BA" w:rsidRPr="008C05F8">
        <w:rPr>
          <w:rFonts w:ascii="Times New Roman" w:eastAsia="仿宋" w:hAnsi="Times New Roman" w:cs="Times New Roman" w:hint="eastAsia"/>
          <w:color w:val="000000" w:themeColor="text1"/>
          <w:kern w:val="0"/>
          <w:sz w:val="24"/>
          <w:szCs w:val="21"/>
        </w:rPr>
        <w:t>根据批准的洁净环境技术要求</w:t>
      </w:r>
      <w:r w:rsidR="00A076E0" w:rsidRPr="008C05F8">
        <w:rPr>
          <w:rFonts w:ascii="Times New Roman" w:eastAsia="仿宋" w:hAnsi="Times New Roman" w:cs="Times New Roman" w:hint="eastAsia"/>
          <w:color w:val="000000" w:themeColor="text1"/>
          <w:kern w:val="0"/>
          <w:sz w:val="24"/>
          <w:szCs w:val="21"/>
        </w:rPr>
        <w:t>编制</w:t>
      </w:r>
      <w:r w:rsidR="002B12BA" w:rsidRPr="008C05F8">
        <w:rPr>
          <w:rFonts w:ascii="Times New Roman" w:eastAsia="仿宋" w:hAnsi="Times New Roman" w:cs="Times New Roman" w:hint="eastAsia"/>
          <w:color w:val="000000" w:themeColor="text1"/>
          <w:kern w:val="0"/>
          <w:sz w:val="24"/>
          <w:szCs w:val="21"/>
        </w:rPr>
        <w:t>，并按规定的程序批准实施。</w:t>
      </w:r>
    </w:p>
    <w:p w14:paraId="3B3924C8" w14:textId="3AE1EDB0" w:rsidR="002B12BA" w:rsidRPr="00EA7DA1" w:rsidRDefault="002B12BA"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5</w:t>
      </w:r>
      <w:r w:rsidRPr="00A27F19">
        <w:rPr>
          <w:rFonts w:ascii="Times New Roman" w:hAnsi="Times New Roman" w:cs="Times New Roman"/>
          <w:b/>
          <w:bCs/>
          <w:sz w:val="24"/>
          <w:szCs w:val="24"/>
        </w:rPr>
        <w:t>.1.3</w:t>
      </w:r>
      <w:r w:rsidR="005844C6">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洁净室系统调试管理</w:t>
      </w:r>
      <w:r w:rsidR="00A076E0" w:rsidRPr="00EA7DA1">
        <w:rPr>
          <w:rFonts w:ascii="Times New Roman" w:eastAsia="宋体" w:hAnsi="Times New Roman" w:cs="Times New Roman" w:hint="eastAsia"/>
          <w:color w:val="000000" w:themeColor="text1"/>
          <w:kern w:val="0"/>
          <w:sz w:val="24"/>
          <w:szCs w:val="24"/>
        </w:rPr>
        <w:t>应包含下列内容：</w:t>
      </w:r>
    </w:p>
    <w:p w14:paraId="5DFB4273" w14:textId="1717C1C8" w:rsidR="002B12BA" w:rsidRPr="00020FA9" w:rsidRDefault="002B12BA"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1</w:t>
      </w:r>
      <w:r w:rsidR="00020FA9">
        <w:rPr>
          <w:rFonts w:eastAsia="宋体"/>
          <w:bCs/>
          <w:color w:val="000000" w:themeColor="text1"/>
          <w:kern w:val="0"/>
          <w:szCs w:val="21"/>
        </w:rPr>
        <w:t xml:space="preserve">  </w:t>
      </w:r>
      <w:r w:rsidR="00C63D91" w:rsidRPr="00020FA9">
        <w:rPr>
          <w:rFonts w:eastAsia="宋体" w:hint="eastAsia"/>
          <w:bCs/>
          <w:color w:val="000000" w:themeColor="text1"/>
          <w:kern w:val="0"/>
          <w:szCs w:val="21"/>
        </w:rPr>
        <w:t>洁净室系统</w:t>
      </w:r>
      <w:r w:rsidRPr="002B5BDD">
        <w:rPr>
          <w:rFonts w:eastAsia="宋体" w:hint="eastAsia"/>
          <w:color w:val="000000" w:themeColor="text1"/>
          <w:kern w:val="0"/>
          <w:szCs w:val="24"/>
        </w:rPr>
        <w:t>调试</w:t>
      </w:r>
      <w:r w:rsidRPr="00020FA9">
        <w:rPr>
          <w:rFonts w:eastAsia="宋体" w:hint="eastAsia"/>
          <w:bCs/>
          <w:color w:val="000000" w:themeColor="text1"/>
          <w:kern w:val="0"/>
          <w:szCs w:val="21"/>
        </w:rPr>
        <w:t>前应完成洁净室清洁工作，确保洁净室内无污染源。</w:t>
      </w:r>
    </w:p>
    <w:p w14:paraId="0B31141E" w14:textId="3339B951" w:rsidR="002B12BA" w:rsidRPr="00020FA9" w:rsidRDefault="00C63D91"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2</w:t>
      </w:r>
      <w:r w:rsidR="002B12BA" w:rsidRPr="00020FA9">
        <w:rPr>
          <w:rFonts w:eastAsia="宋体"/>
          <w:bCs/>
          <w:color w:val="000000" w:themeColor="text1"/>
          <w:kern w:val="0"/>
          <w:szCs w:val="21"/>
        </w:rPr>
        <w:t xml:space="preserve">  </w:t>
      </w:r>
      <w:r w:rsidRPr="00020FA9">
        <w:rPr>
          <w:rFonts w:eastAsia="宋体" w:hint="eastAsia"/>
          <w:bCs/>
          <w:color w:val="000000" w:themeColor="text1"/>
          <w:kern w:val="0"/>
          <w:szCs w:val="21"/>
        </w:rPr>
        <w:t>洁净室系统应</w:t>
      </w:r>
      <w:r w:rsidR="002B12BA" w:rsidRPr="00020FA9">
        <w:rPr>
          <w:rFonts w:eastAsia="宋体" w:hint="eastAsia"/>
          <w:bCs/>
          <w:color w:val="000000" w:themeColor="text1"/>
          <w:kern w:val="0"/>
          <w:szCs w:val="21"/>
        </w:rPr>
        <w:t>依据设计文件，将</w:t>
      </w:r>
      <w:r w:rsidR="002B12BA" w:rsidRPr="00020FA9">
        <w:rPr>
          <w:rFonts w:eastAsia="宋体" w:hint="eastAsia"/>
          <w:bCs/>
          <w:color w:val="000000" w:themeColor="text1"/>
          <w:kern w:val="0"/>
          <w:szCs w:val="21"/>
        </w:rPr>
        <w:t>F</w:t>
      </w:r>
      <w:r w:rsidR="002B12BA" w:rsidRPr="00020FA9">
        <w:rPr>
          <w:rFonts w:eastAsia="宋体"/>
          <w:bCs/>
          <w:color w:val="000000" w:themeColor="text1"/>
          <w:kern w:val="0"/>
          <w:szCs w:val="21"/>
        </w:rPr>
        <w:t>FU</w:t>
      </w:r>
      <w:r w:rsidR="002B12BA" w:rsidRPr="00020FA9">
        <w:rPr>
          <w:rFonts w:eastAsia="宋体" w:hint="eastAsia"/>
          <w:bCs/>
          <w:color w:val="000000" w:themeColor="text1"/>
          <w:kern w:val="0"/>
          <w:szCs w:val="21"/>
        </w:rPr>
        <w:t>转速、</w:t>
      </w:r>
      <w:r w:rsidR="002B12BA" w:rsidRPr="00020FA9">
        <w:rPr>
          <w:rFonts w:eastAsia="宋体" w:hint="eastAsia"/>
          <w:bCs/>
          <w:color w:val="000000" w:themeColor="text1"/>
          <w:kern w:val="0"/>
          <w:szCs w:val="21"/>
        </w:rPr>
        <w:t>M</w:t>
      </w:r>
      <w:r w:rsidR="002B12BA" w:rsidRPr="00020FA9">
        <w:rPr>
          <w:rFonts w:eastAsia="宋体"/>
          <w:bCs/>
          <w:color w:val="000000" w:themeColor="text1"/>
          <w:kern w:val="0"/>
          <w:szCs w:val="21"/>
        </w:rPr>
        <w:t>AU</w:t>
      </w:r>
      <w:r w:rsidR="002B12BA" w:rsidRPr="00020FA9">
        <w:rPr>
          <w:rFonts w:eastAsia="宋体" w:hint="eastAsia"/>
          <w:bCs/>
          <w:color w:val="000000" w:themeColor="text1"/>
          <w:kern w:val="0"/>
          <w:szCs w:val="21"/>
        </w:rPr>
        <w:t>新风量与排气量平衡，</w:t>
      </w:r>
      <w:r w:rsidR="002B12BA" w:rsidRPr="00020FA9">
        <w:rPr>
          <w:rFonts w:eastAsia="宋体" w:hint="eastAsia"/>
          <w:bCs/>
          <w:color w:val="000000" w:themeColor="text1"/>
          <w:kern w:val="0"/>
          <w:szCs w:val="21"/>
        </w:rPr>
        <w:lastRenderedPageBreak/>
        <w:t>各分区气压与设计保持一致。</w:t>
      </w:r>
    </w:p>
    <w:p w14:paraId="74DD6A4F" w14:textId="067D826C" w:rsidR="002B12BA" w:rsidRPr="00020FA9" w:rsidRDefault="00C63D91"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3</w:t>
      </w:r>
      <w:r w:rsidR="002B12BA" w:rsidRPr="00020FA9">
        <w:rPr>
          <w:rFonts w:eastAsia="宋体"/>
          <w:bCs/>
          <w:color w:val="000000" w:themeColor="text1"/>
          <w:kern w:val="0"/>
          <w:szCs w:val="21"/>
        </w:rPr>
        <w:t xml:space="preserve">  </w:t>
      </w:r>
      <w:r w:rsidRPr="00020FA9">
        <w:rPr>
          <w:rFonts w:eastAsia="宋体" w:hint="eastAsia"/>
          <w:bCs/>
          <w:color w:val="000000" w:themeColor="text1"/>
          <w:kern w:val="0"/>
          <w:szCs w:val="21"/>
        </w:rPr>
        <w:t>洁净室系统宜</w:t>
      </w:r>
      <w:r w:rsidR="002B12BA" w:rsidRPr="00020FA9">
        <w:rPr>
          <w:rFonts w:eastAsia="宋体" w:hint="eastAsia"/>
          <w:bCs/>
          <w:color w:val="000000" w:themeColor="text1"/>
          <w:kern w:val="0"/>
          <w:szCs w:val="21"/>
        </w:rPr>
        <w:t>利用气流仿真模拟来优化气流与调整压差。</w:t>
      </w:r>
    </w:p>
    <w:p w14:paraId="6D44475E" w14:textId="7C16768A" w:rsidR="002B12BA" w:rsidRPr="00EA7DA1" w:rsidRDefault="00C63D91"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4</w:t>
      </w:r>
      <w:r w:rsidR="002B12BA" w:rsidRPr="00020FA9">
        <w:rPr>
          <w:rFonts w:eastAsia="宋体"/>
          <w:bCs/>
          <w:color w:val="000000" w:themeColor="text1"/>
          <w:kern w:val="0"/>
          <w:szCs w:val="21"/>
        </w:rPr>
        <w:t xml:space="preserve">  </w:t>
      </w:r>
      <w:r w:rsidRPr="00020FA9">
        <w:rPr>
          <w:rFonts w:eastAsia="宋体" w:hint="eastAsia"/>
          <w:bCs/>
          <w:color w:val="000000" w:themeColor="text1"/>
          <w:kern w:val="0"/>
          <w:szCs w:val="21"/>
        </w:rPr>
        <w:t>洁净</w:t>
      </w:r>
      <w:r w:rsidRPr="00EA7DA1">
        <w:rPr>
          <w:rFonts w:eastAsia="宋体" w:hint="eastAsia"/>
          <w:color w:val="000000" w:themeColor="text1"/>
          <w:kern w:val="0"/>
          <w:szCs w:val="24"/>
        </w:rPr>
        <w:t>室系统</w:t>
      </w:r>
      <w:r w:rsidR="002B12BA" w:rsidRPr="00EA7DA1">
        <w:rPr>
          <w:rFonts w:eastAsia="宋体" w:hint="eastAsia"/>
          <w:color w:val="000000" w:themeColor="text1"/>
          <w:kern w:val="0"/>
          <w:szCs w:val="24"/>
        </w:rPr>
        <w:t>宜设置检测包，对洁净室各区域环境进行分阶段测试，同时宜对</w:t>
      </w:r>
      <w:r w:rsidR="002B12BA" w:rsidRPr="00EA7DA1">
        <w:rPr>
          <w:rFonts w:eastAsia="宋体" w:hint="eastAsia"/>
          <w:color w:val="000000" w:themeColor="text1"/>
          <w:kern w:val="0"/>
          <w:szCs w:val="24"/>
        </w:rPr>
        <w:t>F</w:t>
      </w:r>
      <w:r w:rsidR="002B12BA" w:rsidRPr="00EA7DA1">
        <w:rPr>
          <w:rFonts w:eastAsia="宋体"/>
          <w:color w:val="000000" w:themeColor="text1"/>
          <w:kern w:val="0"/>
          <w:szCs w:val="24"/>
        </w:rPr>
        <w:t>FU</w:t>
      </w:r>
      <w:r w:rsidR="002B12BA" w:rsidRPr="00EA7DA1">
        <w:rPr>
          <w:rFonts w:eastAsia="宋体" w:hint="eastAsia"/>
          <w:color w:val="000000" w:themeColor="text1"/>
          <w:kern w:val="0"/>
          <w:szCs w:val="24"/>
        </w:rPr>
        <w:t>的气密进行测试认证。</w:t>
      </w:r>
    </w:p>
    <w:p w14:paraId="6F72C5ED" w14:textId="06792FBF" w:rsidR="002B12BA" w:rsidRPr="00EA7DA1" w:rsidRDefault="002B12BA"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5</w:t>
      </w:r>
      <w:r w:rsidRPr="00A27F19">
        <w:rPr>
          <w:rFonts w:ascii="Times New Roman" w:hAnsi="Times New Roman" w:cs="Times New Roman"/>
          <w:b/>
          <w:bCs/>
          <w:sz w:val="24"/>
          <w:szCs w:val="24"/>
        </w:rPr>
        <w:t>.1.4</w:t>
      </w:r>
      <w:r w:rsidR="005844C6">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洁净室系统供应管理</w:t>
      </w:r>
      <w:r w:rsidR="00C63D91" w:rsidRPr="00EA7DA1">
        <w:rPr>
          <w:rFonts w:ascii="Times New Roman" w:eastAsia="宋体" w:hAnsi="Times New Roman" w:cs="Times New Roman" w:hint="eastAsia"/>
          <w:color w:val="000000" w:themeColor="text1"/>
          <w:kern w:val="0"/>
          <w:sz w:val="24"/>
          <w:szCs w:val="24"/>
        </w:rPr>
        <w:t>应包含下列内容：</w:t>
      </w:r>
    </w:p>
    <w:p w14:paraId="211FFAC7" w14:textId="2A9A4417" w:rsidR="002B12BA" w:rsidRPr="00020FA9" w:rsidRDefault="002B12BA"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1</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洁净室内的生产材料、包装物、人员等</w:t>
      </w:r>
      <w:r w:rsidR="00615560" w:rsidRPr="00020FA9">
        <w:rPr>
          <w:rFonts w:eastAsia="宋体" w:hint="eastAsia"/>
          <w:bCs/>
          <w:color w:val="000000" w:themeColor="text1"/>
          <w:kern w:val="0"/>
          <w:szCs w:val="21"/>
        </w:rPr>
        <w:t>应</w:t>
      </w:r>
      <w:r w:rsidRPr="00020FA9">
        <w:rPr>
          <w:rFonts w:eastAsia="宋体" w:hint="eastAsia"/>
          <w:bCs/>
          <w:color w:val="000000" w:themeColor="text1"/>
          <w:kern w:val="0"/>
          <w:szCs w:val="21"/>
        </w:rPr>
        <w:t>进行</w:t>
      </w:r>
      <w:r w:rsidR="00615560" w:rsidRPr="00020FA9">
        <w:rPr>
          <w:rFonts w:eastAsia="宋体" w:hint="eastAsia"/>
          <w:bCs/>
          <w:color w:val="000000" w:themeColor="text1"/>
          <w:kern w:val="0"/>
          <w:szCs w:val="21"/>
        </w:rPr>
        <w:t>管控</w:t>
      </w:r>
      <w:r w:rsidRPr="00020FA9">
        <w:rPr>
          <w:rFonts w:eastAsia="宋体" w:hint="eastAsia"/>
          <w:bCs/>
          <w:color w:val="000000" w:themeColor="text1"/>
          <w:kern w:val="0"/>
          <w:szCs w:val="21"/>
        </w:rPr>
        <w:t>，</w:t>
      </w:r>
      <w:r w:rsidR="00615560" w:rsidRPr="00020FA9">
        <w:rPr>
          <w:rFonts w:eastAsia="宋体" w:hint="eastAsia"/>
          <w:bCs/>
          <w:color w:val="000000" w:themeColor="text1"/>
          <w:kern w:val="0"/>
          <w:szCs w:val="21"/>
        </w:rPr>
        <w:t>减少</w:t>
      </w:r>
      <w:r w:rsidRPr="00020FA9">
        <w:rPr>
          <w:rFonts w:eastAsia="宋体" w:hint="eastAsia"/>
          <w:bCs/>
          <w:color w:val="000000" w:themeColor="text1"/>
          <w:kern w:val="0"/>
          <w:szCs w:val="21"/>
        </w:rPr>
        <w:t>污染物进入。</w:t>
      </w:r>
    </w:p>
    <w:p w14:paraId="54ED2CD4" w14:textId="77777777" w:rsidR="00615560" w:rsidRPr="00020FA9" w:rsidRDefault="002B12BA"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2</w:t>
      </w:r>
      <w:r w:rsidRPr="00020FA9">
        <w:rPr>
          <w:rFonts w:eastAsia="宋体"/>
          <w:bCs/>
          <w:color w:val="000000" w:themeColor="text1"/>
          <w:kern w:val="0"/>
          <w:szCs w:val="21"/>
        </w:rPr>
        <w:t xml:space="preserve">  </w:t>
      </w:r>
      <w:r w:rsidR="00615560" w:rsidRPr="00020FA9">
        <w:rPr>
          <w:rFonts w:eastAsia="宋体" w:hint="eastAsia"/>
          <w:bCs/>
          <w:color w:val="000000" w:themeColor="text1"/>
          <w:kern w:val="0"/>
          <w:szCs w:val="21"/>
        </w:rPr>
        <w:t>洁净室内不同</w:t>
      </w:r>
      <w:r w:rsidRPr="00020FA9">
        <w:rPr>
          <w:rFonts w:eastAsia="宋体" w:hint="eastAsia"/>
          <w:bCs/>
          <w:color w:val="000000" w:themeColor="text1"/>
          <w:kern w:val="0"/>
          <w:szCs w:val="21"/>
        </w:rPr>
        <w:t>区域物料、人员流转宜设置缓冲间或风淋室</w:t>
      </w:r>
    </w:p>
    <w:p w14:paraId="62E46A80" w14:textId="6D086F30" w:rsidR="002B12BA" w:rsidRPr="008C05F8" w:rsidRDefault="00615560" w:rsidP="002B12BA">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【条文说明】区域设置缓冲间应</w:t>
      </w:r>
      <w:r w:rsidR="002B12BA" w:rsidRPr="008C05F8">
        <w:rPr>
          <w:rFonts w:ascii="Times New Roman" w:eastAsia="仿宋" w:hAnsi="Times New Roman" w:cs="Times New Roman" w:hint="eastAsia"/>
          <w:color w:val="000000" w:themeColor="text1"/>
          <w:kern w:val="0"/>
          <w:sz w:val="24"/>
          <w:szCs w:val="21"/>
        </w:rPr>
        <w:t>避免环境污染物随人员或物资进入</w:t>
      </w:r>
      <w:r w:rsidRPr="008C05F8">
        <w:rPr>
          <w:rFonts w:ascii="Times New Roman" w:eastAsia="仿宋" w:hAnsi="Times New Roman" w:cs="Times New Roman" w:hint="eastAsia"/>
          <w:color w:val="000000" w:themeColor="text1"/>
          <w:kern w:val="0"/>
          <w:sz w:val="24"/>
          <w:szCs w:val="21"/>
        </w:rPr>
        <w:t>相邻分区</w:t>
      </w:r>
      <w:r w:rsidR="002B12BA" w:rsidRPr="008C05F8">
        <w:rPr>
          <w:rFonts w:ascii="Times New Roman" w:eastAsia="仿宋" w:hAnsi="Times New Roman" w:cs="Times New Roman" w:hint="eastAsia"/>
          <w:color w:val="000000" w:themeColor="text1"/>
          <w:kern w:val="0"/>
          <w:sz w:val="24"/>
          <w:szCs w:val="21"/>
        </w:rPr>
        <w:t>。</w:t>
      </w:r>
    </w:p>
    <w:p w14:paraId="6FD691E7" w14:textId="617263CD" w:rsidR="002B12BA" w:rsidRPr="00020FA9" w:rsidRDefault="002B12BA"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3</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特殊工艺生产区对光源、震动、离子等进行专项控制时，</w:t>
      </w:r>
      <w:r w:rsidR="00615560" w:rsidRPr="00020FA9">
        <w:rPr>
          <w:rFonts w:eastAsia="宋体" w:hint="eastAsia"/>
          <w:bCs/>
          <w:color w:val="000000" w:themeColor="text1"/>
          <w:kern w:val="0"/>
          <w:szCs w:val="21"/>
        </w:rPr>
        <w:t>应</w:t>
      </w:r>
      <w:r w:rsidRPr="00020FA9">
        <w:rPr>
          <w:rFonts w:eastAsia="宋体" w:hint="eastAsia"/>
          <w:bCs/>
          <w:color w:val="000000" w:themeColor="text1"/>
          <w:kern w:val="0"/>
          <w:szCs w:val="21"/>
        </w:rPr>
        <w:t>设置控制</w:t>
      </w:r>
      <w:r w:rsidR="00615560" w:rsidRPr="00020FA9">
        <w:rPr>
          <w:rFonts w:eastAsia="宋体" w:hint="eastAsia"/>
          <w:bCs/>
          <w:color w:val="000000" w:themeColor="text1"/>
          <w:kern w:val="0"/>
          <w:szCs w:val="21"/>
        </w:rPr>
        <w:t>系统</w:t>
      </w:r>
      <w:r w:rsidRPr="00020FA9">
        <w:rPr>
          <w:rFonts w:eastAsia="宋体" w:hint="eastAsia"/>
          <w:bCs/>
          <w:color w:val="000000" w:themeColor="text1"/>
          <w:kern w:val="0"/>
          <w:szCs w:val="21"/>
        </w:rPr>
        <w:t>并监控其状况。</w:t>
      </w:r>
    </w:p>
    <w:p w14:paraId="15A85038" w14:textId="2D735827" w:rsidR="002B12BA" w:rsidRPr="00EA7DA1" w:rsidRDefault="002B12BA" w:rsidP="002B5BDD">
      <w:pPr>
        <w:pStyle w:val="af0"/>
        <w:ind w:firstLineChars="200" w:firstLine="480"/>
        <w:rPr>
          <w:rFonts w:eastAsia="宋体"/>
          <w:color w:val="000000" w:themeColor="text1"/>
          <w:kern w:val="0"/>
          <w:szCs w:val="24"/>
        </w:rPr>
      </w:pPr>
      <w:r w:rsidRPr="00020FA9">
        <w:rPr>
          <w:rFonts w:eastAsia="宋体" w:hint="eastAsia"/>
          <w:bCs/>
          <w:color w:val="000000" w:themeColor="text1"/>
          <w:kern w:val="0"/>
          <w:szCs w:val="21"/>
        </w:rPr>
        <w:t>4</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供</w:t>
      </w:r>
      <w:r w:rsidRPr="00EA7DA1">
        <w:rPr>
          <w:rFonts w:eastAsia="宋体" w:hint="eastAsia"/>
          <w:color w:val="000000" w:themeColor="text1"/>
          <w:kern w:val="0"/>
          <w:szCs w:val="24"/>
        </w:rPr>
        <w:t>应工艺生产</w:t>
      </w:r>
      <w:r w:rsidR="00615560" w:rsidRPr="00EA7DA1">
        <w:rPr>
          <w:rFonts w:eastAsia="宋体" w:hint="eastAsia"/>
          <w:color w:val="000000" w:themeColor="text1"/>
          <w:kern w:val="0"/>
          <w:szCs w:val="24"/>
        </w:rPr>
        <w:t>的</w:t>
      </w:r>
      <w:r w:rsidRPr="00EA7DA1">
        <w:rPr>
          <w:rFonts w:eastAsia="宋体" w:hint="eastAsia"/>
          <w:color w:val="000000" w:themeColor="text1"/>
          <w:kern w:val="0"/>
          <w:szCs w:val="24"/>
        </w:rPr>
        <w:t>系统宜设立备机，保证系统可以长期、稳定的运行。</w:t>
      </w:r>
    </w:p>
    <w:p w14:paraId="751A2D36" w14:textId="56B99F55" w:rsidR="002B12BA" w:rsidRPr="00EA7DA1" w:rsidRDefault="002B12BA"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5</w:t>
      </w:r>
      <w:r w:rsidRPr="00A27F19">
        <w:rPr>
          <w:rFonts w:ascii="Times New Roman" w:hAnsi="Times New Roman" w:cs="Times New Roman"/>
          <w:b/>
          <w:bCs/>
          <w:sz w:val="24"/>
          <w:szCs w:val="24"/>
        </w:rPr>
        <w:t>.1.5</w:t>
      </w:r>
      <w:r w:rsidR="005844C6">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洁净室系统安全管理</w:t>
      </w:r>
      <w:r w:rsidR="00615560" w:rsidRPr="00EA7DA1">
        <w:rPr>
          <w:rFonts w:ascii="Times New Roman" w:eastAsia="宋体" w:hAnsi="Times New Roman" w:cs="Times New Roman" w:hint="eastAsia"/>
          <w:color w:val="000000" w:themeColor="text1"/>
          <w:kern w:val="0"/>
          <w:sz w:val="24"/>
          <w:szCs w:val="24"/>
        </w:rPr>
        <w:t>应包含下列内容：</w:t>
      </w:r>
    </w:p>
    <w:p w14:paraId="08456BA7" w14:textId="25770EEF" w:rsidR="002B12BA" w:rsidRPr="00020FA9" w:rsidRDefault="002B12BA"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1</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洁净室天花宜独立管控，非</w:t>
      </w:r>
      <w:r w:rsidR="00864C0B" w:rsidRPr="00020FA9">
        <w:rPr>
          <w:rFonts w:eastAsia="宋体" w:hint="eastAsia"/>
          <w:bCs/>
          <w:color w:val="000000" w:themeColor="text1"/>
          <w:kern w:val="0"/>
          <w:szCs w:val="21"/>
        </w:rPr>
        <w:t>工作</w:t>
      </w:r>
      <w:r w:rsidRPr="00020FA9">
        <w:rPr>
          <w:rFonts w:eastAsia="宋体" w:hint="eastAsia"/>
          <w:bCs/>
          <w:color w:val="000000" w:themeColor="text1"/>
          <w:kern w:val="0"/>
          <w:szCs w:val="21"/>
        </w:rPr>
        <w:t>人员不宜进入；</w:t>
      </w:r>
    </w:p>
    <w:p w14:paraId="6A3FA308" w14:textId="6384BD11" w:rsidR="002B12BA" w:rsidRPr="00020FA9" w:rsidRDefault="002B12BA"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2</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洁净室内</w:t>
      </w:r>
      <w:r w:rsidRPr="002B5BDD">
        <w:rPr>
          <w:rFonts w:eastAsia="宋体" w:hint="eastAsia"/>
          <w:color w:val="000000" w:themeColor="text1"/>
          <w:kern w:val="0"/>
          <w:szCs w:val="24"/>
        </w:rPr>
        <w:t>安全</w:t>
      </w:r>
      <w:r w:rsidRPr="00020FA9">
        <w:rPr>
          <w:rFonts w:eastAsia="宋体" w:hint="eastAsia"/>
          <w:bCs/>
          <w:color w:val="000000" w:themeColor="text1"/>
          <w:kern w:val="0"/>
          <w:szCs w:val="21"/>
        </w:rPr>
        <w:t>设施宜按冗余方案设置。</w:t>
      </w:r>
    </w:p>
    <w:p w14:paraId="265E610B" w14:textId="77777777" w:rsidR="002B12BA" w:rsidRPr="00020FA9" w:rsidRDefault="002B12BA"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3  </w:t>
      </w:r>
      <w:r w:rsidRPr="00020FA9">
        <w:rPr>
          <w:rFonts w:eastAsia="宋体" w:hint="eastAsia"/>
          <w:bCs/>
          <w:color w:val="000000" w:themeColor="text1"/>
          <w:kern w:val="0"/>
          <w:szCs w:val="21"/>
        </w:rPr>
        <w:t>洁净室内</w:t>
      </w:r>
      <w:r w:rsidRPr="002B5BDD">
        <w:rPr>
          <w:rFonts w:eastAsia="宋体" w:hint="eastAsia"/>
          <w:color w:val="000000" w:themeColor="text1"/>
          <w:kern w:val="0"/>
          <w:szCs w:val="24"/>
        </w:rPr>
        <w:t>危险</w:t>
      </w:r>
      <w:r w:rsidRPr="00020FA9">
        <w:rPr>
          <w:rFonts w:eastAsia="宋体" w:hint="eastAsia"/>
          <w:bCs/>
          <w:color w:val="000000" w:themeColor="text1"/>
          <w:kern w:val="0"/>
          <w:szCs w:val="21"/>
        </w:rPr>
        <w:t>系统宜设立明显警示标语，并配备对应的防护用品。</w:t>
      </w:r>
    </w:p>
    <w:p w14:paraId="31D5C5BC" w14:textId="32CB96D1" w:rsidR="00313242" w:rsidRPr="00EA7DA1" w:rsidRDefault="002B12BA" w:rsidP="002B5BDD">
      <w:pPr>
        <w:pStyle w:val="af0"/>
        <w:ind w:firstLineChars="200" w:firstLine="480"/>
        <w:rPr>
          <w:rFonts w:eastAsia="宋体"/>
          <w:color w:val="000000" w:themeColor="text1"/>
          <w:kern w:val="0"/>
          <w:szCs w:val="24"/>
        </w:rPr>
      </w:pPr>
      <w:r w:rsidRPr="00020FA9">
        <w:rPr>
          <w:rFonts w:eastAsia="宋体" w:hint="eastAsia"/>
          <w:bCs/>
          <w:color w:val="000000" w:themeColor="text1"/>
          <w:kern w:val="0"/>
          <w:szCs w:val="21"/>
        </w:rPr>
        <w:t>4</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洁净室内防排烟设计须遵循国家规范设置，不</w:t>
      </w:r>
      <w:r w:rsidR="00864C0B" w:rsidRPr="00020FA9">
        <w:rPr>
          <w:rFonts w:eastAsia="宋体" w:hint="eastAsia"/>
          <w:bCs/>
          <w:color w:val="000000" w:themeColor="text1"/>
          <w:kern w:val="0"/>
          <w:szCs w:val="21"/>
        </w:rPr>
        <w:t>应</w:t>
      </w:r>
      <w:r w:rsidRPr="00020FA9">
        <w:rPr>
          <w:rFonts w:eastAsia="宋体" w:hint="eastAsia"/>
          <w:bCs/>
          <w:color w:val="000000" w:themeColor="text1"/>
          <w:kern w:val="0"/>
          <w:szCs w:val="21"/>
        </w:rPr>
        <w:t>因生产需求私自拆除消防设施</w:t>
      </w:r>
      <w:r w:rsidR="00864C0B" w:rsidRPr="00020FA9">
        <w:rPr>
          <w:rFonts w:eastAsia="宋体" w:hint="eastAsia"/>
          <w:bCs/>
          <w:color w:val="000000" w:themeColor="text1"/>
          <w:kern w:val="0"/>
          <w:szCs w:val="21"/>
        </w:rPr>
        <w:t>，必</w:t>
      </w:r>
      <w:r w:rsidR="00864C0B" w:rsidRPr="00EA7DA1">
        <w:rPr>
          <w:rFonts w:eastAsia="宋体" w:hint="eastAsia"/>
          <w:color w:val="000000" w:themeColor="text1"/>
          <w:kern w:val="0"/>
          <w:szCs w:val="24"/>
        </w:rPr>
        <w:t>须拆除时应设置补充设施。</w:t>
      </w:r>
    </w:p>
    <w:p w14:paraId="5938D642" w14:textId="1B66DFCB" w:rsidR="00461406" w:rsidRPr="00F81C00" w:rsidRDefault="00461406" w:rsidP="00F81C00">
      <w:pPr>
        <w:spacing w:line="360" w:lineRule="auto"/>
        <w:ind w:firstLineChars="200" w:firstLine="562"/>
        <w:jc w:val="center"/>
        <w:outlineLvl w:val="1"/>
        <w:rPr>
          <w:rFonts w:ascii="黑体" w:eastAsia="黑体" w:hAnsi="黑体" w:cs="Times New Roman"/>
          <w:b/>
          <w:sz w:val="28"/>
          <w:szCs w:val="32"/>
        </w:rPr>
      </w:pPr>
      <w:bookmarkStart w:id="94" w:name="_Toc161916408"/>
      <w:bookmarkStart w:id="95" w:name="_Toc179623003"/>
      <w:bookmarkStart w:id="96" w:name="_Toc179623034"/>
      <w:r w:rsidRPr="00F81C00">
        <w:rPr>
          <w:rFonts w:ascii="黑体" w:eastAsia="黑体" w:hAnsi="黑体" w:cs="Times New Roman"/>
          <w:b/>
          <w:sz w:val="28"/>
          <w:szCs w:val="32"/>
        </w:rPr>
        <w:t>5.2</w:t>
      </w:r>
      <w:r w:rsidR="006C67A6" w:rsidRPr="00F81C00">
        <w:rPr>
          <w:rFonts w:ascii="黑体" w:eastAsia="黑体" w:hAnsi="黑体" w:cs="Times New Roman"/>
          <w:b/>
          <w:sz w:val="28"/>
          <w:szCs w:val="32"/>
        </w:rPr>
        <w:t xml:space="preserve">  </w:t>
      </w:r>
      <w:r w:rsidRPr="00F81C00">
        <w:rPr>
          <w:rFonts w:ascii="黑体" w:eastAsia="黑体" w:hAnsi="黑体" w:cs="Times New Roman" w:hint="eastAsia"/>
          <w:b/>
          <w:sz w:val="28"/>
          <w:szCs w:val="32"/>
        </w:rPr>
        <w:t>防微振系统</w:t>
      </w:r>
      <w:bookmarkEnd w:id="94"/>
      <w:bookmarkEnd w:id="95"/>
      <w:bookmarkEnd w:id="96"/>
    </w:p>
    <w:p w14:paraId="64C14793" w14:textId="760DB811" w:rsidR="00DC12DE" w:rsidRPr="00EA7DA1" w:rsidRDefault="00DC12DE" w:rsidP="000B1125">
      <w:pPr>
        <w:widowControl/>
        <w:spacing w:line="360" w:lineRule="auto"/>
        <w:rPr>
          <w:rFonts w:ascii="Times New Roman" w:eastAsia="宋体" w:hAnsi="Times New Roman" w:cs="Times New Roman"/>
          <w:color w:val="000000" w:themeColor="text1"/>
          <w:kern w:val="0"/>
          <w:sz w:val="24"/>
          <w:szCs w:val="24"/>
        </w:rPr>
      </w:pPr>
      <w:bookmarkStart w:id="97" w:name="_Toc161916409"/>
      <w:r w:rsidRPr="00A27F19">
        <w:rPr>
          <w:rFonts w:ascii="Times New Roman" w:hAnsi="Times New Roman" w:cs="Times New Roman" w:hint="eastAsia"/>
          <w:b/>
          <w:bCs/>
          <w:sz w:val="24"/>
          <w:szCs w:val="24"/>
        </w:rPr>
        <w:t>5.</w:t>
      </w:r>
      <w:r w:rsidRPr="00A27F19">
        <w:rPr>
          <w:rFonts w:ascii="Times New Roman" w:hAnsi="Times New Roman" w:cs="Times New Roman"/>
          <w:b/>
          <w:bCs/>
          <w:sz w:val="24"/>
          <w:szCs w:val="24"/>
        </w:rPr>
        <w:t>2</w:t>
      </w:r>
      <w:r w:rsidRPr="00A27F19">
        <w:rPr>
          <w:rFonts w:ascii="Times New Roman" w:hAnsi="Times New Roman" w:cs="Times New Roman" w:hint="eastAsia"/>
          <w:b/>
          <w:bCs/>
          <w:sz w:val="24"/>
          <w:szCs w:val="24"/>
        </w:rPr>
        <w:t>.</w:t>
      </w:r>
      <w:r w:rsidRPr="00A27F19">
        <w:rPr>
          <w:rFonts w:ascii="Times New Roman" w:hAnsi="Times New Roman" w:cs="Times New Roman"/>
          <w:b/>
          <w:bCs/>
          <w:sz w:val="24"/>
          <w:szCs w:val="24"/>
        </w:rPr>
        <w:t>1</w:t>
      </w:r>
      <w:r w:rsidR="005844C6">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防微振系统设计管理</w:t>
      </w:r>
      <w:r w:rsidR="00016B43" w:rsidRPr="00EA7DA1">
        <w:rPr>
          <w:rFonts w:ascii="Times New Roman" w:eastAsia="宋体" w:hAnsi="Times New Roman" w:cs="Times New Roman" w:hint="eastAsia"/>
          <w:color w:val="000000" w:themeColor="text1"/>
          <w:kern w:val="0"/>
          <w:sz w:val="24"/>
          <w:szCs w:val="24"/>
        </w:rPr>
        <w:t>应包含下列内容：</w:t>
      </w:r>
    </w:p>
    <w:p w14:paraId="65E3C50A" w14:textId="0C7DAFEE" w:rsidR="00DC12DE" w:rsidRPr="00020FA9" w:rsidRDefault="00DC12DE"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1</w:t>
      </w:r>
      <w:r w:rsidR="00742F1A" w:rsidRPr="00020FA9">
        <w:rPr>
          <w:rFonts w:eastAsia="宋体"/>
          <w:bCs/>
          <w:color w:val="000000" w:themeColor="text1"/>
          <w:kern w:val="0"/>
          <w:szCs w:val="21"/>
        </w:rPr>
        <w:t xml:space="preserve">  </w:t>
      </w:r>
      <w:r w:rsidRPr="00020FA9">
        <w:rPr>
          <w:rFonts w:eastAsia="宋体" w:hint="eastAsia"/>
          <w:bCs/>
          <w:color w:val="000000" w:themeColor="text1"/>
          <w:kern w:val="0"/>
          <w:szCs w:val="21"/>
        </w:rPr>
        <w:t>有防微振要求的工程</w:t>
      </w:r>
      <w:r w:rsidR="00016B43" w:rsidRPr="00020FA9">
        <w:rPr>
          <w:rFonts w:eastAsia="宋体" w:hint="eastAsia"/>
          <w:bCs/>
          <w:color w:val="000000" w:themeColor="text1"/>
          <w:kern w:val="0"/>
          <w:szCs w:val="21"/>
        </w:rPr>
        <w:t>应</w:t>
      </w:r>
      <w:r w:rsidRPr="00020FA9">
        <w:rPr>
          <w:rFonts w:eastAsia="宋体" w:hint="eastAsia"/>
          <w:bCs/>
          <w:color w:val="000000" w:themeColor="text1"/>
          <w:kern w:val="0"/>
          <w:szCs w:val="21"/>
        </w:rPr>
        <w:t>经过系统的防微振</w:t>
      </w:r>
      <w:r w:rsidR="00016B43" w:rsidRPr="00020FA9">
        <w:rPr>
          <w:rFonts w:eastAsia="宋体" w:hint="eastAsia"/>
          <w:bCs/>
          <w:color w:val="000000" w:themeColor="text1"/>
          <w:kern w:val="0"/>
          <w:szCs w:val="21"/>
        </w:rPr>
        <w:t>专项</w:t>
      </w:r>
      <w:r w:rsidRPr="00020FA9">
        <w:rPr>
          <w:rFonts w:eastAsia="宋体" w:hint="eastAsia"/>
          <w:bCs/>
          <w:color w:val="000000" w:themeColor="text1"/>
          <w:kern w:val="0"/>
          <w:szCs w:val="21"/>
        </w:rPr>
        <w:t>设计。</w:t>
      </w:r>
    </w:p>
    <w:p w14:paraId="6E0B0D63" w14:textId="3584AA16" w:rsidR="00DC12DE" w:rsidRPr="00020FA9" w:rsidRDefault="00DC12DE"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2</w:t>
      </w:r>
      <w:r w:rsidR="00742F1A" w:rsidRPr="00020FA9">
        <w:rPr>
          <w:rFonts w:eastAsia="宋体"/>
          <w:bCs/>
          <w:color w:val="000000" w:themeColor="text1"/>
          <w:kern w:val="0"/>
          <w:szCs w:val="21"/>
        </w:rPr>
        <w:t xml:space="preserve">  </w:t>
      </w:r>
      <w:r w:rsidRPr="00020FA9">
        <w:rPr>
          <w:rFonts w:eastAsia="宋体" w:hint="eastAsia"/>
          <w:bCs/>
          <w:color w:val="000000" w:themeColor="text1"/>
          <w:kern w:val="0"/>
          <w:szCs w:val="21"/>
        </w:rPr>
        <w:t>防微振工程的</w:t>
      </w:r>
      <w:r w:rsidRPr="002B5BDD">
        <w:rPr>
          <w:rFonts w:eastAsia="宋体" w:hint="eastAsia"/>
          <w:color w:val="000000" w:themeColor="text1"/>
          <w:kern w:val="0"/>
          <w:szCs w:val="24"/>
        </w:rPr>
        <w:t>设计</w:t>
      </w:r>
      <w:r w:rsidR="00016B43" w:rsidRPr="00020FA9">
        <w:rPr>
          <w:rFonts w:eastAsia="宋体" w:hint="eastAsia"/>
          <w:bCs/>
          <w:color w:val="000000" w:themeColor="text1"/>
          <w:kern w:val="0"/>
          <w:szCs w:val="21"/>
        </w:rPr>
        <w:t>应</w:t>
      </w:r>
      <w:r w:rsidRPr="00020FA9">
        <w:rPr>
          <w:rFonts w:eastAsia="宋体" w:hint="eastAsia"/>
          <w:bCs/>
          <w:color w:val="000000" w:themeColor="text1"/>
          <w:kern w:val="0"/>
          <w:szCs w:val="21"/>
        </w:rPr>
        <w:t>满足精密设备及仪器的振动容许标准。</w:t>
      </w:r>
    </w:p>
    <w:p w14:paraId="54BCDDE6" w14:textId="77777777" w:rsidR="00016B43" w:rsidRPr="00020FA9" w:rsidRDefault="00DC12DE"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3</w:t>
      </w:r>
      <w:r w:rsidR="00742F1A" w:rsidRPr="00020FA9">
        <w:rPr>
          <w:rFonts w:eastAsia="宋体"/>
          <w:bCs/>
          <w:color w:val="000000" w:themeColor="text1"/>
          <w:kern w:val="0"/>
          <w:szCs w:val="21"/>
        </w:rPr>
        <w:t xml:space="preserve">  </w:t>
      </w:r>
      <w:r w:rsidRPr="00020FA9">
        <w:rPr>
          <w:rFonts w:eastAsia="宋体" w:hint="eastAsia"/>
          <w:bCs/>
          <w:color w:val="000000" w:themeColor="text1"/>
          <w:kern w:val="0"/>
          <w:szCs w:val="21"/>
        </w:rPr>
        <w:t>有防微振要求的建筑的规划和布局，应根据场地振动测试和自然条件</w:t>
      </w:r>
      <w:r w:rsidR="00016B43" w:rsidRPr="00020FA9">
        <w:rPr>
          <w:rFonts w:eastAsia="宋体" w:hint="eastAsia"/>
          <w:bCs/>
          <w:color w:val="000000" w:themeColor="text1"/>
          <w:kern w:val="0"/>
          <w:szCs w:val="21"/>
        </w:rPr>
        <w:t>选定。</w:t>
      </w:r>
    </w:p>
    <w:p w14:paraId="390D795D" w14:textId="02C287C8" w:rsidR="00DC12DE" w:rsidRPr="008C05F8" w:rsidRDefault="00016B43" w:rsidP="00742F1A">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【条文说明】有防微振要求的建筑</w:t>
      </w:r>
      <w:r w:rsidR="00DC12DE" w:rsidRPr="008C05F8">
        <w:rPr>
          <w:rFonts w:ascii="Times New Roman" w:eastAsia="仿宋" w:hAnsi="Times New Roman" w:cs="Times New Roman" w:hint="eastAsia"/>
          <w:color w:val="000000" w:themeColor="text1"/>
          <w:kern w:val="0"/>
          <w:sz w:val="24"/>
          <w:szCs w:val="21"/>
        </w:rPr>
        <w:t>不</w:t>
      </w:r>
      <w:r w:rsidRPr="008C05F8">
        <w:rPr>
          <w:rFonts w:ascii="Times New Roman" w:eastAsia="仿宋" w:hAnsi="Times New Roman" w:cs="Times New Roman" w:hint="eastAsia"/>
          <w:color w:val="000000" w:themeColor="text1"/>
          <w:kern w:val="0"/>
          <w:sz w:val="24"/>
          <w:szCs w:val="21"/>
        </w:rPr>
        <w:t>宜</w:t>
      </w:r>
      <w:r w:rsidR="00DC12DE" w:rsidRPr="008C05F8">
        <w:rPr>
          <w:rFonts w:ascii="Times New Roman" w:eastAsia="仿宋" w:hAnsi="Times New Roman" w:cs="Times New Roman" w:hint="eastAsia"/>
          <w:color w:val="000000" w:themeColor="text1"/>
          <w:kern w:val="0"/>
          <w:sz w:val="24"/>
          <w:szCs w:val="21"/>
        </w:rPr>
        <w:t>选择在强振源、强噪声、强风沙、强电磁辐射等不利区域。</w:t>
      </w:r>
    </w:p>
    <w:p w14:paraId="120BE5EA" w14:textId="16E07EE7" w:rsidR="00DC12DE" w:rsidRPr="00EA7DA1" w:rsidRDefault="00DC12DE" w:rsidP="002B5BDD">
      <w:pPr>
        <w:pStyle w:val="af0"/>
        <w:ind w:firstLineChars="200" w:firstLine="480"/>
        <w:rPr>
          <w:rFonts w:eastAsia="宋体"/>
          <w:color w:val="000000" w:themeColor="text1"/>
          <w:kern w:val="0"/>
          <w:szCs w:val="24"/>
        </w:rPr>
      </w:pPr>
      <w:r w:rsidRPr="00020FA9">
        <w:rPr>
          <w:rFonts w:eastAsia="宋体" w:hint="eastAsia"/>
          <w:bCs/>
          <w:color w:val="000000" w:themeColor="text1"/>
          <w:kern w:val="0"/>
          <w:szCs w:val="21"/>
        </w:rPr>
        <w:t>4</w:t>
      </w:r>
      <w:r w:rsidR="00742F1A" w:rsidRPr="00020FA9">
        <w:rPr>
          <w:rFonts w:eastAsia="宋体"/>
          <w:bCs/>
          <w:color w:val="000000" w:themeColor="text1"/>
          <w:kern w:val="0"/>
          <w:szCs w:val="21"/>
        </w:rPr>
        <w:t xml:space="preserve">  </w:t>
      </w:r>
      <w:r w:rsidRPr="00020FA9">
        <w:rPr>
          <w:rFonts w:eastAsia="宋体" w:hint="eastAsia"/>
          <w:bCs/>
          <w:color w:val="000000" w:themeColor="text1"/>
          <w:kern w:val="0"/>
          <w:szCs w:val="21"/>
        </w:rPr>
        <w:t>建筑结构的防微振设计应采取地基基础的防微振措施</w:t>
      </w:r>
      <w:r w:rsidR="00016B43" w:rsidRPr="00020FA9">
        <w:rPr>
          <w:rFonts w:eastAsia="宋体" w:hint="eastAsia"/>
          <w:bCs/>
          <w:color w:val="000000" w:themeColor="text1"/>
          <w:kern w:val="0"/>
          <w:szCs w:val="21"/>
        </w:rPr>
        <w:t>、</w:t>
      </w:r>
      <w:r w:rsidRPr="00020FA9">
        <w:rPr>
          <w:rFonts w:eastAsia="宋体" w:hint="eastAsia"/>
          <w:bCs/>
          <w:color w:val="000000" w:themeColor="text1"/>
          <w:kern w:val="0"/>
          <w:szCs w:val="21"/>
        </w:rPr>
        <w:t>主体结构的防微振</w:t>
      </w:r>
      <w:r w:rsidR="00016B43" w:rsidRPr="00020FA9">
        <w:rPr>
          <w:rFonts w:eastAsia="宋体" w:hint="eastAsia"/>
          <w:bCs/>
          <w:color w:val="000000" w:themeColor="text1"/>
          <w:kern w:val="0"/>
          <w:szCs w:val="21"/>
        </w:rPr>
        <w:t>措施、</w:t>
      </w:r>
      <w:r w:rsidRPr="00020FA9">
        <w:rPr>
          <w:rFonts w:eastAsia="宋体" w:hint="eastAsia"/>
          <w:bCs/>
          <w:color w:val="000000" w:themeColor="text1"/>
          <w:kern w:val="0"/>
          <w:szCs w:val="21"/>
        </w:rPr>
        <w:t>动</w:t>
      </w:r>
      <w:r w:rsidRPr="00EA7DA1">
        <w:rPr>
          <w:rFonts w:eastAsia="宋体" w:hint="eastAsia"/>
          <w:color w:val="000000" w:themeColor="text1"/>
          <w:kern w:val="0"/>
          <w:szCs w:val="24"/>
        </w:rPr>
        <w:t>力设备及管道的防微振措施</w:t>
      </w:r>
      <w:r w:rsidR="00016B43" w:rsidRPr="00EA7DA1">
        <w:rPr>
          <w:rFonts w:eastAsia="宋体" w:hint="eastAsia"/>
          <w:color w:val="000000" w:themeColor="text1"/>
          <w:kern w:val="0"/>
          <w:szCs w:val="24"/>
        </w:rPr>
        <w:t>、</w:t>
      </w:r>
      <w:r w:rsidRPr="00EA7DA1">
        <w:rPr>
          <w:rFonts w:eastAsia="宋体" w:hint="eastAsia"/>
          <w:color w:val="000000" w:themeColor="text1"/>
          <w:kern w:val="0"/>
          <w:szCs w:val="24"/>
        </w:rPr>
        <w:t>精密设备及仪器的独立基础的防微振措施</w:t>
      </w:r>
      <w:r w:rsidR="00016B43" w:rsidRPr="00EA7DA1">
        <w:rPr>
          <w:rFonts w:eastAsia="宋体" w:hint="eastAsia"/>
          <w:color w:val="000000" w:themeColor="text1"/>
          <w:kern w:val="0"/>
          <w:szCs w:val="24"/>
        </w:rPr>
        <w:t>。</w:t>
      </w:r>
    </w:p>
    <w:p w14:paraId="6D7FF063" w14:textId="5ACEFB90" w:rsidR="00DC12DE" w:rsidRPr="00EA7DA1" w:rsidRDefault="00DC12DE"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t>5.2.2</w:t>
      </w:r>
      <w:r w:rsidR="005844C6">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防微振系统测试</w:t>
      </w:r>
      <w:r w:rsidR="00016B43" w:rsidRPr="00EA7DA1">
        <w:rPr>
          <w:rFonts w:ascii="Times New Roman" w:eastAsia="宋体" w:hAnsi="Times New Roman" w:cs="Times New Roman" w:hint="eastAsia"/>
          <w:color w:val="000000" w:themeColor="text1"/>
          <w:kern w:val="0"/>
          <w:sz w:val="24"/>
          <w:szCs w:val="24"/>
        </w:rPr>
        <w:t>宜在建设工程的以下几个阶段进行现场实际测试：</w:t>
      </w:r>
    </w:p>
    <w:p w14:paraId="25C667E5" w14:textId="77777777" w:rsidR="00016B43" w:rsidRPr="00020FA9" w:rsidRDefault="00016B43"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lastRenderedPageBreak/>
        <w:t>1</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选址阶段的场地环境振动测试</w:t>
      </w:r>
    </w:p>
    <w:p w14:paraId="478C786F" w14:textId="77777777" w:rsidR="00016B43" w:rsidRPr="00020FA9" w:rsidRDefault="00016B43"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2  </w:t>
      </w:r>
      <w:r w:rsidRPr="00020FA9">
        <w:rPr>
          <w:rFonts w:eastAsia="宋体" w:hint="eastAsia"/>
          <w:bCs/>
          <w:color w:val="000000" w:themeColor="text1"/>
          <w:kern w:val="0"/>
          <w:szCs w:val="21"/>
        </w:rPr>
        <w:t>建筑主体</w:t>
      </w:r>
      <w:r w:rsidRPr="002B5BDD">
        <w:rPr>
          <w:rFonts w:eastAsia="宋体" w:hint="eastAsia"/>
          <w:color w:val="000000" w:themeColor="text1"/>
          <w:kern w:val="0"/>
          <w:szCs w:val="24"/>
        </w:rPr>
        <w:t>竣工</w:t>
      </w:r>
      <w:r w:rsidRPr="00020FA9">
        <w:rPr>
          <w:rFonts w:eastAsia="宋体" w:hint="eastAsia"/>
          <w:bCs/>
          <w:color w:val="000000" w:themeColor="text1"/>
          <w:kern w:val="0"/>
          <w:szCs w:val="21"/>
        </w:rPr>
        <w:t>结构的动力特性测试</w:t>
      </w:r>
    </w:p>
    <w:p w14:paraId="72F515A9" w14:textId="77777777" w:rsidR="00016B43" w:rsidRPr="00020FA9" w:rsidRDefault="00016B43"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3  </w:t>
      </w:r>
      <w:r w:rsidRPr="00020FA9">
        <w:rPr>
          <w:rFonts w:eastAsia="宋体" w:hint="eastAsia"/>
          <w:bCs/>
          <w:color w:val="000000" w:themeColor="text1"/>
          <w:kern w:val="0"/>
          <w:szCs w:val="21"/>
        </w:rPr>
        <w:t>空调及动力设备、管道试运行时测试</w:t>
      </w:r>
    </w:p>
    <w:p w14:paraId="4DE7BE2A" w14:textId="30375915" w:rsidR="00016B43" w:rsidRPr="00EA7DA1" w:rsidRDefault="00016B43"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 xml:space="preserve">4  </w:t>
      </w:r>
      <w:r w:rsidRPr="00020FA9">
        <w:rPr>
          <w:rFonts w:eastAsia="宋体" w:hint="eastAsia"/>
          <w:bCs/>
          <w:color w:val="000000" w:themeColor="text1"/>
          <w:kern w:val="0"/>
          <w:szCs w:val="21"/>
        </w:rPr>
        <w:t>工艺</w:t>
      </w:r>
      <w:r w:rsidRPr="00EA7DA1">
        <w:rPr>
          <w:rFonts w:eastAsia="宋体" w:hint="eastAsia"/>
          <w:color w:val="000000" w:themeColor="text1"/>
          <w:kern w:val="0"/>
          <w:szCs w:val="24"/>
        </w:rPr>
        <w:t>设备试生产时测试</w:t>
      </w:r>
    </w:p>
    <w:p w14:paraId="09F16598" w14:textId="69530017" w:rsidR="00DC12DE" w:rsidRPr="008C05F8" w:rsidRDefault="00016B43" w:rsidP="00016B43">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w:t>
      </w:r>
      <w:r w:rsidR="00DC12DE" w:rsidRPr="008C05F8">
        <w:rPr>
          <w:rFonts w:ascii="Times New Roman" w:eastAsia="仿宋" w:hAnsi="Times New Roman" w:cs="Times New Roman" w:hint="eastAsia"/>
          <w:color w:val="000000" w:themeColor="text1"/>
          <w:kern w:val="0"/>
          <w:sz w:val="24"/>
          <w:szCs w:val="21"/>
        </w:rPr>
        <w:t>对于大型复杂、要求高的工程可适当增加测试次数，对于一般性的防微振工程可适当简化测试次数。</w:t>
      </w:r>
    </w:p>
    <w:p w14:paraId="0CD32B9F" w14:textId="7CBAB883" w:rsidR="00DC12DE" w:rsidRPr="00EA7DA1" w:rsidRDefault="00DC12DE"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t>5.2.3</w:t>
      </w:r>
      <w:r w:rsidR="005844C6">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防微振系统施工管理</w:t>
      </w:r>
      <w:r w:rsidR="00F02636" w:rsidRPr="00EA7DA1">
        <w:rPr>
          <w:rFonts w:ascii="Times New Roman" w:eastAsia="宋体" w:hAnsi="Times New Roman" w:cs="Times New Roman" w:hint="eastAsia"/>
          <w:color w:val="000000" w:themeColor="text1"/>
          <w:kern w:val="0"/>
          <w:sz w:val="24"/>
          <w:szCs w:val="24"/>
        </w:rPr>
        <w:t>应包含下列内容：</w:t>
      </w:r>
    </w:p>
    <w:p w14:paraId="1C3D3D78" w14:textId="63E40D98" w:rsidR="00DC12DE" w:rsidRPr="00020FA9" w:rsidRDefault="00DC12DE"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1</w:t>
      </w:r>
      <w:r w:rsidR="00742F1A" w:rsidRPr="00020FA9">
        <w:rPr>
          <w:rFonts w:eastAsia="宋体"/>
          <w:bCs/>
          <w:color w:val="000000" w:themeColor="text1"/>
          <w:kern w:val="0"/>
          <w:szCs w:val="21"/>
        </w:rPr>
        <w:t xml:space="preserve">  </w:t>
      </w:r>
      <w:r w:rsidRPr="00020FA9">
        <w:rPr>
          <w:rFonts w:eastAsia="宋体" w:hint="eastAsia"/>
          <w:bCs/>
          <w:color w:val="000000" w:themeColor="text1"/>
          <w:kern w:val="0"/>
          <w:szCs w:val="21"/>
        </w:rPr>
        <w:t>防微振系统施工应按照被批准的设计方案执行。</w:t>
      </w:r>
    </w:p>
    <w:p w14:paraId="746BDBBD" w14:textId="3EEA61C7" w:rsidR="00DC12DE" w:rsidRPr="00020FA9" w:rsidRDefault="00DC12DE"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2</w:t>
      </w:r>
      <w:r w:rsidR="00742F1A" w:rsidRPr="00020FA9">
        <w:rPr>
          <w:rFonts w:eastAsia="宋体"/>
          <w:bCs/>
          <w:color w:val="000000" w:themeColor="text1"/>
          <w:kern w:val="0"/>
          <w:szCs w:val="21"/>
        </w:rPr>
        <w:t xml:space="preserve">  </w:t>
      </w:r>
      <w:r w:rsidRPr="00020FA9">
        <w:rPr>
          <w:rFonts w:eastAsia="宋体" w:hint="eastAsia"/>
          <w:bCs/>
          <w:color w:val="000000" w:themeColor="text1"/>
          <w:kern w:val="0"/>
          <w:szCs w:val="21"/>
        </w:rPr>
        <w:t>防微振系统施工过程中使用的各类工具，应检定合格并在有效期内。</w:t>
      </w:r>
    </w:p>
    <w:p w14:paraId="68D9D5DF" w14:textId="7070AB13" w:rsidR="00DC12DE" w:rsidRPr="00020FA9" w:rsidRDefault="00DC12DE"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3</w:t>
      </w:r>
      <w:r w:rsidR="00742F1A" w:rsidRPr="00020FA9">
        <w:rPr>
          <w:rFonts w:eastAsia="宋体" w:hint="eastAsia"/>
          <w:bCs/>
          <w:color w:val="000000" w:themeColor="text1"/>
          <w:kern w:val="0"/>
          <w:szCs w:val="21"/>
        </w:rPr>
        <w:t xml:space="preserve"> </w:t>
      </w:r>
      <w:r w:rsidR="00742F1A" w:rsidRPr="00020FA9">
        <w:rPr>
          <w:rFonts w:eastAsia="宋体"/>
          <w:bCs/>
          <w:color w:val="000000" w:themeColor="text1"/>
          <w:kern w:val="0"/>
          <w:szCs w:val="21"/>
        </w:rPr>
        <w:t xml:space="preserve"> </w:t>
      </w:r>
      <w:r w:rsidRPr="00020FA9">
        <w:rPr>
          <w:rFonts w:eastAsia="宋体" w:hint="eastAsia"/>
          <w:bCs/>
          <w:color w:val="000000" w:themeColor="text1"/>
          <w:kern w:val="0"/>
          <w:szCs w:val="21"/>
        </w:rPr>
        <w:t>防微振系统</w:t>
      </w:r>
      <w:r w:rsidRPr="002B5BDD">
        <w:rPr>
          <w:rFonts w:eastAsia="宋体" w:hint="eastAsia"/>
          <w:color w:val="000000" w:themeColor="text1"/>
          <w:kern w:val="0"/>
          <w:szCs w:val="24"/>
        </w:rPr>
        <w:t>施工</w:t>
      </w:r>
      <w:r w:rsidRPr="00020FA9">
        <w:rPr>
          <w:rFonts w:eastAsia="宋体" w:hint="eastAsia"/>
          <w:bCs/>
          <w:color w:val="000000" w:themeColor="text1"/>
          <w:kern w:val="0"/>
          <w:szCs w:val="21"/>
        </w:rPr>
        <w:t>过程中使用的各类材料或者成品、半成品，应有相应的质量合格文件或者检验合格记录。</w:t>
      </w:r>
    </w:p>
    <w:p w14:paraId="07EEC1BA" w14:textId="26E72451" w:rsidR="00DC12DE" w:rsidRPr="00EA7DA1" w:rsidRDefault="00DC12DE"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4</w:t>
      </w:r>
      <w:r w:rsidR="00742F1A" w:rsidRPr="00020FA9">
        <w:rPr>
          <w:rFonts w:eastAsia="宋体"/>
          <w:bCs/>
          <w:color w:val="000000" w:themeColor="text1"/>
          <w:kern w:val="0"/>
          <w:szCs w:val="21"/>
        </w:rPr>
        <w:t xml:space="preserve">  </w:t>
      </w:r>
      <w:r w:rsidRPr="00020FA9">
        <w:rPr>
          <w:rFonts w:eastAsia="宋体" w:hint="eastAsia"/>
          <w:bCs/>
          <w:color w:val="000000" w:themeColor="text1"/>
          <w:kern w:val="0"/>
          <w:szCs w:val="21"/>
        </w:rPr>
        <w:t>防微振</w:t>
      </w:r>
      <w:r w:rsidRPr="00EA7DA1">
        <w:rPr>
          <w:rFonts w:eastAsia="宋体" w:hint="eastAsia"/>
          <w:color w:val="000000" w:themeColor="text1"/>
          <w:kern w:val="0"/>
          <w:szCs w:val="24"/>
        </w:rPr>
        <w:t>系统施工验收应满足设计和工艺精密设备安装场地条件要求。</w:t>
      </w:r>
    </w:p>
    <w:p w14:paraId="4A35D81A" w14:textId="170D8E54" w:rsidR="00461406" w:rsidRPr="00F81C00" w:rsidRDefault="00461406" w:rsidP="00F81C00">
      <w:pPr>
        <w:spacing w:line="360" w:lineRule="auto"/>
        <w:ind w:firstLineChars="200" w:firstLine="562"/>
        <w:jc w:val="center"/>
        <w:outlineLvl w:val="1"/>
        <w:rPr>
          <w:rFonts w:ascii="黑体" w:eastAsia="黑体" w:hAnsi="黑体" w:cs="Times New Roman"/>
          <w:b/>
          <w:sz w:val="28"/>
          <w:szCs w:val="32"/>
        </w:rPr>
      </w:pPr>
      <w:bookmarkStart w:id="98" w:name="_Toc179623004"/>
      <w:bookmarkStart w:id="99" w:name="_Toc179623035"/>
      <w:r w:rsidRPr="00F81C00">
        <w:rPr>
          <w:rFonts w:ascii="黑体" w:eastAsia="黑体" w:hAnsi="黑体" w:cs="Times New Roman" w:hint="eastAsia"/>
          <w:b/>
          <w:sz w:val="28"/>
          <w:szCs w:val="32"/>
        </w:rPr>
        <w:t>5.3</w:t>
      </w:r>
      <w:r w:rsidR="006C67A6" w:rsidRPr="00F81C00">
        <w:rPr>
          <w:rFonts w:ascii="黑体" w:eastAsia="黑体" w:hAnsi="黑体" w:cs="Times New Roman"/>
          <w:b/>
          <w:sz w:val="28"/>
          <w:szCs w:val="32"/>
        </w:rPr>
        <w:t xml:space="preserve">  </w:t>
      </w:r>
      <w:r w:rsidRPr="00F81C00">
        <w:rPr>
          <w:rFonts w:ascii="黑体" w:eastAsia="黑体" w:hAnsi="黑体" w:cs="Times New Roman" w:hint="eastAsia"/>
          <w:b/>
          <w:sz w:val="28"/>
          <w:szCs w:val="32"/>
        </w:rPr>
        <w:t>废气处理系统</w:t>
      </w:r>
      <w:bookmarkEnd w:id="97"/>
      <w:bookmarkEnd w:id="98"/>
      <w:bookmarkEnd w:id="99"/>
    </w:p>
    <w:p w14:paraId="073C19F7" w14:textId="6B845AC2" w:rsidR="002B12BA" w:rsidRPr="00EA7DA1" w:rsidRDefault="002B12BA"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 xml:space="preserve">5.3.1 </w:t>
      </w:r>
      <w:r w:rsidR="005844C6">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废气处理系统设计管理</w:t>
      </w:r>
      <w:r w:rsidR="00D72BFE" w:rsidRPr="00EA7DA1">
        <w:rPr>
          <w:rFonts w:ascii="Times New Roman" w:eastAsia="宋体" w:hAnsi="Times New Roman" w:cs="Times New Roman" w:hint="eastAsia"/>
          <w:color w:val="000000" w:themeColor="text1"/>
          <w:kern w:val="0"/>
          <w:sz w:val="24"/>
          <w:szCs w:val="24"/>
        </w:rPr>
        <w:t>应包含下列内容：</w:t>
      </w:r>
    </w:p>
    <w:p w14:paraId="27BCDAE5" w14:textId="77777777" w:rsidR="002B12BA" w:rsidRPr="00020FA9" w:rsidRDefault="002B12BA"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1</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废气处理</w:t>
      </w:r>
      <w:r w:rsidRPr="002B5BDD">
        <w:rPr>
          <w:rFonts w:eastAsia="宋体" w:hint="eastAsia"/>
          <w:color w:val="000000" w:themeColor="text1"/>
          <w:kern w:val="0"/>
          <w:szCs w:val="24"/>
        </w:rPr>
        <w:t>系统</w:t>
      </w:r>
      <w:r w:rsidRPr="00020FA9">
        <w:rPr>
          <w:rFonts w:eastAsia="宋体" w:hint="eastAsia"/>
          <w:bCs/>
          <w:color w:val="000000" w:themeColor="text1"/>
          <w:kern w:val="0"/>
          <w:szCs w:val="21"/>
        </w:rPr>
        <w:t>应按废气种类、特点和不相容原则设置。</w:t>
      </w:r>
    </w:p>
    <w:p w14:paraId="13264595" w14:textId="77777777" w:rsidR="002B12BA" w:rsidRPr="00020FA9" w:rsidRDefault="002B12BA"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2</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废气处理系统应满足建设项目环境影响评价文件的排放标准要求。</w:t>
      </w:r>
    </w:p>
    <w:p w14:paraId="3E48160F" w14:textId="77777777" w:rsidR="002B12BA" w:rsidRPr="00020FA9" w:rsidRDefault="002B12BA"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3</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废气处理系统宜按照最大产能时的各工艺设备排气量计算，并据此确定废气处理系统的风量和风管尺寸。</w:t>
      </w:r>
    </w:p>
    <w:p w14:paraId="6E830860" w14:textId="77777777" w:rsidR="002B12BA" w:rsidRPr="00020FA9" w:rsidRDefault="002B12BA"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4  </w:t>
      </w:r>
      <w:r w:rsidRPr="00020FA9">
        <w:rPr>
          <w:rFonts w:eastAsia="宋体" w:hint="eastAsia"/>
          <w:bCs/>
          <w:color w:val="000000" w:themeColor="text1"/>
          <w:kern w:val="0"/>
          <w:szCs w:val="21"/>
        </w:rPr>
        <w:t>燃烧爆炸性、毒性物质未经处理的废气管路，应保持相对于路由区域的负压值。</w:t>
      </w:r>
    </w:p>
    <w:p w14:paraId="33E53D4B" w14:textId="77777777" w:rsidR="002B12BA" w:rsidRPr="00020FA9" w:rsidRDefault="002B12BA"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5  </w:t>
      </w:r>
      <w:r w:rsidRPr="00020FA9">
        <w:rPr>
          <w:rFonts w:eastAsia="宋体" w:hint="eastAsia"/>
          <w:bCs/>
          <w:color w:val="000000" w:themeColor="text1"/>
          <w:kern w:val="0"/>
          <w:szCs w:val="21"/>
        </w:rPr>
        <w:t>废气中含有燃烧爆炸性物质时，风机应设置防爆和备用。</w:t>
      </w:r>
    </w:p>
    <w:p w14:paraId="7C6D27CE" w14:textId="77777777" w:rsidR="002B12BA" w:rsidRDefault="002B12BA" w:rsidP="002B5BDD">
      <w:pPr>
        <w:pStyle w:val="af0"/>
        <w:ind w:firstLineChars="200" w:firstLine="480"/>
        <w:rPr>
          <w:rFonts w:asciiTheme="minorEastAsia" w:hAnsiTheme="minorEastAsia"/>
          <w:kern w:val="0"/>
          <w:szCs w:val="24"/>
          <w:lang w:bidi="ar"/>
        </w:rPr>
      </w:pPr>
      <w:r w:rsidRPr="00020FA9">
        <w:rPr>
          <w:rFonts w:eastAsia="宋体"/>
          <w:bCs/>
          <w:color w:val="000000" w:themeColor="text1"/>
          <w:kern w:val="0"/>
          <w:szCs w:val="21"/>
        </w:rPr>
        <w:t xml:space="preserve">6  </w:t>
      </w:r>
      <w:r w:rsidRPr="00020FA9">
        <w:rPr>
          <w:rFonts w:eastAsia="宋体" w:hint="eastAsia"/>
          <w:bCs/>
          <w:color w:val="000000" w:themeColor="text1"/>
          <w:kern w:val="0"/>
          <w:szCs w:val="21"/>
        </w:rPr>
        <w:t>废气</w:t>
      </w:r>
      <w:r w:rsidRPr="00EA7DA1">
        <w:rPr>
          <w:rFonts w:eastAsia="宋体" w:hint="eastAsia"/>
          <w:color w:val="000000" w:themeColor="text1"/>
          <w:kern w:val="0"/>
          <w:szCs w:val="24"/>
        </w:rPr>
        <w:t>中含有极毒或剧毒物质时，风机应设置防爆和备用，处理设备应设置备用。</w:t>
      </w:r>
    </w:p>
    <w:p w14:paraId="029D0792" w14:textId="74F80FD5" w:rsidR="002B12BA" w:rsidRPr="00EA7DA1" w:rsidRDefault="002B12BA"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5.3.</w:t>
      </w:r>
      <w:r w:rsidRPr="00A27F19">
        <w:rPr>
          <w:rFonts w:ascii="Times New Roman" w:hAnsi="Times New Roman" w:cs="Times New Roman"/>
          <w:b/>
          <w:bCs/>
          <w:sz w:val="24"/>
          <w:szCs w:val="24"/>
        </w:rPr>
        <w:t>2</w:t>
      </w:r>
      <w:r w:rsidR="005844C6">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废气处理系统施工管理</w:t>
      </w:r>
      <w:r w:rsidR="00D72BFE" w:rsidRPr="00EA7DA1">
        <w:rPr>
          <w:rFonts w:ascii="Times New Roman" w:eastAsia="宋体" w:hAnsi="Times New Roman" w:cs="Times New Roman" w:hint="eastAsia"/>
          <w:color w:val="000000" w:themeColor="text1"/>
          <w:kern w:val="0"/>
          <w:sz w:val="24"/>
          <w:szCs w:val="24"/>
        </w:rPr>
        <w:t>应包含下列内容：</w:t>
      </w:r>
    </w:p>
    <w:p w14:paraId="0581656D" w14:textId="3F6B1983" w:rsidR="00FC280B" w:rsidRPr="00020FA9" w:rsidRDefault="002B12BA"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1</w:t>
      </w:r>
      <w:r w:rsidRPr="00020FA9">
        <w:rPr>
          <w:rFonts w:eastAsia="宋体"/>
          <w:bCs/>
          <w:color w:val="000000" w:themeColor="text1"/>
          <w:kern w:val="0"/>
          <w:szCs w:val="21"/>
        </w:rPr>
        <w:t xml:space="preserve">  </w:t>
      </w:r>
      <w:r w:rsidR="00FC280B" w:rsidRPr="00020FA9">
        <w:rPr>
          <w:rFonts w:eastAsia="宋体" w:hint="eastAsia"/>
          <w:bCs/>
          <w:color w:val="000000" w:themeColor="text1"/>
          <w:kern w:val="0"/>
          <w:szCs w:val="21"/>
        </w:rPr>
        <w:t>废气处理系统</w:t>
      </w:r>
      <w:r w:rsidRPr="00020FA9">
        <w:rPr>
          <w:rFonts w:eastAsia="宋体" w:hint="eastAsia"/>
          <w:bCs/>
          <w:color w:val="000000" w:themeColor="text1"/>
          <w:kern w:val="0"/>
          <w:szCs w:val="21"/>
        </w:rPr>
        <w:t>应</w:t>
      </w:r>
      <w:r w:rsidR="00FC280B" w:rsidRPr="00020FA9">
        <w:rPr>
          <w:rFonts w:eastAsia="宋体" w:hint="eastAsia"/>
          <w:bCs/>
          <w:color w:val="000000" w:themeColor="text1"/>
          <w:kern w:val="0"/>
          <w:szCs w:val="21"/>
        </w:rPr>
        <w:t>编制用于指导项目实施过程的废气处理系统施工方案。</w:t>
      </w:r>
    </w:p>
    <w:p w14:paraId="5D3817B9" w14:textId="42BF18FB" w:rsidR="002B12BA" w:rsidRPr="008C05F8" w:rsidRDefault="00FC280B" w:rsidP="002B12BA">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w:t>
      </w:r>
      <w:r w:rsidR="002B12BA" w:rsidRPr="008C05F8">
        <w:rPr>
          <w:rFonts w:ascii="Times New Roman" w:eastAsia="仿宋" w:hAnsi="Times New Roman" w:cs="Times New Roman" w:hint="eastAsia"/>
          <w:color w:val="000000" w:themeColor="text1"/>
          <w:kern w:val="0"/>
          <w:sz w:val="24"/>
          <w:szCs w:val="21"/>
        </w:rPr>
        <w:t>根据批准的建设项目环境影响评价文件、招标文件、技术要求等，编制</w:t>
      </w:r>
      <w:r w:rsidRPr="008C05F8">
        <w:rPr>
          <w:rFonts w:ascii="Times New Roman" w:eastAsia="仿宋" w:hAnsi="Times New Roman" w:cs="Times New Roman" w:hint="eastAsia"/>
          <w:color w:val="000000" w:themeColor="text1"/>
          <w:kern w:val="0"/>
          <w:sz w:val="24"/>
          <w:szCs w:val="21"/>
        </w:rPr>
        <w:t>专项</w:t>
      </w:r>
      <w:r w:rsidR="002B12BA" w:rsidRPr="008C05F8">
        <w:rPr>
          <w:rFonts w:ascii="Times New Roman" w:eastAsia="仿宋" w:hAnsi="Times New Roman" w:cs="Times New Roman" w:hint="eastAsia"/>
          <w:color w:val="000000" w:themeColor="text1"/>
          <w:kern w:val="0"/>
          <w:sz w:val="24"/>
          <w:szCs w:val="21"/>
        </w:rPr>
        <w:t>方案，并按规定的程序批准实施。</w:t>
      </w:r>
    </w:p>
    <w:p w14:paraId="4BF2EA14" w14:textId="02EDE3C1" w:rsidR="002B12BA" w:rsidRPr="00020FA9" w:rsidRDefault="002B12BA"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2  </w:t>
      </w:r>
      <w:r w:rsidRPr="00020FA9">
        <w:rPr>
          <w:rFonts w:eastAsia="宋体" w:hint="eastAsia"/>
          <w:bCs/>
          <w:color w:val="000000" w:themeColor="text1"/>
          <w:kern w:val="0"/>
          <w:szCs w:val="21"/>
        </w:rPr>
        <w:t>废气处理系统</w:t>
      </w:r>
      <w:r w:rsidR="00FC280B" w:rsidRPr="00020FA9">
        <w:rPr>
          <w:rFonts w:eastAsia="宋体" w:hint="eastAsia"/>
          <w:bCs/>
          <w:color w:val="000000" w:themeColor="text1"/>
          <w:kern w:val="0"/>
          <w:szCs w:val="21"/>
        </w:rPr>
        <w:t>应</w:t>
      </w:r>
      <w:r w:rsidR="00FC280B" w:rsidRPr="002B5BDD">
        <w:rPr>
          <w:rFonts w:eastAsia="宋体" w:hint="eastAsia"/>
          <w:color w:val="000000" w:themeColor="text1"/>
          <w:kern w:val="0"/>
          <w:szCs w:val="24"/>
        </w:rPr>
        <w:t>进行</w:t>
      </w:r>
      <w:r w:rsidR="00FC280B" w:rsidRPr="00020FA9">
        <w:rPr>
          <w:rFonts w:eastAsia="宋体" w:hint="eastAsia"/>
          <w:bCs/>
          <w:color w:val="000000" w:themeColor="text1"/>
          <w:kern w:val="0"/>
          <w:szCs w:val="21"/>
        </w:rPr>
        <w:t>必要的</w:t>
      </w:r>
      <w:r w:rsidRPr="00020FA9">
        <w:rPr>
          <w:rFonts w:eastAsia="宋体" w:hint="eastAsia"/>
          <w:bCs/>
          <w:color w:val="000000" w:themeColor="text1"/>
          <w:kern w:val="0"/>
          <w:szCs w:val="21"/>
        </w:rPr>
        <w:t>实施计划管控，保证按照计划将工艺设备的废气排出室外，达到环保排放要求。</w:t>
      </w:r>
    </w:p>
    <w:p w14:paraId="410AD1E4" w14:textId="4A9B7E1D" w:rsidR="002B12BA" w:rsidRPr="00EA7DA1" w:rsidRDefault="002B12BA" w:rsidP="002B5BDD">
      <w:pPr>
        <w:pStyle w:val="af0"/>
        <w:ind w:firstLineChars="200" w:firstLine="480"/>
        <w:rPr>
          <w:rFonts w:eastAsia="宋体"/>
          <w:color w:val="000000" w:themeColor="text1"/>
          <w:kern w:val="0"/>
          <w:szCs w:val="24"/>
        </w:rPr>
      </w:pPr>
      <w:r w:rsidRPr="00020FA9">
        <w:rPr>
          <w:rFonts w:eastAsia="宋体" w:hint="eastAsia"/>
          <w:bCs/>
          <w:color w:val="000000" w:themeColor="text1"/>
          <w:kern w:val="0"/>
          <w:szCs w:val="21"/>
        </w:rPr>
        <w:lastRenderedPageBreak/>
        <w:t>3</w:t>
      </w:r>
      <w:r w:rsidRPr="00020FA9">
        <w:rPr>
          <w:rFonts w:eastAsia="宋体"/>
          <w:bCs/>
          <w:color w:val="000000" w:themeColor="text1"/>
          <w:kern w:val="0"/>
          <w:szCs w:val="21"/>
        </w:rPr>
        <w:t xml:space="preserve">  </w:t>
      </w:r>
      <w:r w:rsidR="00FC280B" w:rsidRPr="00020FA9">
        <w:rPr>
          <w:rFonts w:eastAsia="宋体" w:hint="eastAsia"/>
          <w:bCs/>
          <w:color w:val="000000" w:themeColor="text1"/>
          <w:kern w:val="0"/>
          <w:szCs w:val="21"/>
        </w:rPr>
        <w:t>废气</w:t>
      </w:r>
      <w:r w:rsidR="00FC280B" w:rsidRPr="00EA7DA1">
        <w:rPr>
          <w:rFonts w:eastAsia="宋体" w:hint="eastAsia"/>
          <w:color w:val="000000" w:themeColor="text1"/>
          <w:kern w:val="0"/>
          <w:szCs w:val="24"/>
        </w:rPr>
        <w:t>处理系统施工应执行</w:t>
      </w:r>
      <w:r w:rsidRPr="00EA7DA1">
        <w:rPr>
          <w:rFonts w:eastAsia="宋体" w:hint="eastAsia"/>
          <w:color w:val="000000" w:themeColor="text1"/>
          <w:kern w:val="0"/>
          <w:szCs w:val="24"/>
        </w:rPr>
        <w:t>环境保护主管部门对废气处理系统的要求，严格按照规范及标准完成施工作业。</w:t>
      </w:r>
    </w:p>
    <w:p w14:paraId="5722DC63" w14:textId="63F1264E" w:rsidR="002B12BA" w:rsidRPr="00EA7DA1" w:rsidRDefault="002B12BA"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5.3.</w:t>
      </w:r>
      <w:r w:rsidRPr="00A27F19">
        <w:rPr>
          <w:rFonts w:ascii="Times New Roman" w:hAnsi="Times New Roman" w:cs="Times New Roman"/>
          <w:b/>
          <w:bCs/>
          <w:sz w:val="24"/>
          <w:szCs w:val="24"/>
        </w:rPr>
        <w:t>3</w:t>
      </w:r>
      <w:r w:rsidR="005844C6">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废气处理系统调试管理</w:t>
      </w:r>
      <w:r w:rsidR="00FC280B" w:rsidRPr="00EA7DA1">
        <w:rPr>
          <w:rFonts w:ascii="Times New Roman" w:eastAsia="宋体" w:hAnsi="Times New Roman" w:cs="Times New Roman" w:hint="eastAsia"/>
          <w:color w:val="000000" w:themeColor="text1"/>
          <w:kern w:val="0"/>
          <w:sz w:val="24"/>
          <w:szCs w:val="24"/>
        </w:rPr>
        <w:t>应包含下列内容：</w:t>
      </w:r>
    </w:p>
    <w:p w14:paraId="195BD410" w14:textId="36AB1F54" w:rsidR="00FC280B" w:rsidRPr="00020FA9" w:rsidRDefault="002B12BA"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1</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废气处理系统所用</w:t>
      </w:r>
      <w:r w:rsidR="00FC280B" w:rsidRPr="00020FA9">
        <w:rPr>
          <w:rFonts w:eastAsia="宋体" w:hint="eastAsia"/>
          <w:bCs/>
          <w:color w:val="000000" w:themeColor="text1"/>
          <w:kern w:val="0"/>
          <w:szCs w:val="21"/>
        </w:rPr>
        <w:t>复合</w:t>
      </w:r>
      <w:r w:rsidRPr="00020FA9">
        <w:rPr>
          <w:rFonts w:eastAsia="宋体" w:hint="eastAsia"/>
          <w:bCs/>
          <w:color w:val="000000" w:themeColor="text1"/>
          <w:kern w:val="0"/>
          <w:szCs w:val="21"/>
        </w:rPr>
        <w:t>风管调试前</w:t>
      </w:r>
      <w:r w:rsidR="00FC280B" w:rsidRPr="00020FA9">
        <w:rPr>
          <w:rFonts w:eastAsia="宋体" w:hint="eastAsia"/>
          <w:bCs/>
          <w:color w:val="000000" w:themeColor="text1"/>
          <w:kern w:val="0"/>
          <w:szCs w:val="21"/>
        </w:rPr>
        <w:t>应</w:t>
      </w:r>
      <w:r w:rsidRPr="00020FA9">
        <w:rPr>
          <w:rFonts w:eastAsia="宋体" w:hint="eastAsia"/>
          <w:bCs/>
          <w:color w:val="000000" w:themeColor="text1"/>
          <w:kern w:val="0"/>
          <w:szCs w:val="21"/>
        </w:rPr>
        <w:t>重点检查</w:t>
      </w:r>
      <w:r w:rsidR="00FC280B" w:rsidRPr="00020FA9">
        <w:rPr>
          <w:rFonts w:eastAsia="宋体" w:hint="eastAsia"/>
          <w:bCs/>
          <w:color w:val="000000" w:themeColor="text1"/>
          <w:kern w:val="0"/>
          <w:szCs w:val="21"/>
        </w:rPr>
        <w:t>完整性。</w:t>
      </w:r>
    </w:p>
    <w:p w14:paraId="6F6DA385" w14:textId="06DEE8CB" w:rsidR="002B12BA" w:rsidRPr="008C05F8" w:rsidRDefault="00FC280B" w:rsidP="002B12BA">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【条文说明】风管内涂层</w:t>
      </w:r>
      <w:r w:rsidR="002B12BA" w:rsidRPr="008C05F8">
        <w:rPr>
          <w:rFonts w:ascii="Times New Roman" w:eastAsia="仿宋" w:hAnsi="Times New Roman" w:cs="Times New Roman" w:hint="eastAsia"/>
          <w:color w:val="000000" w:themeColor="text1"/>
          <w:kern w:val="0"/>
          <w:sz w:val="24"/>
          <w:szCs w:val="21"/>
        </w:rPr>
        <w:t>如有损坏，需修复</w:t>
      </w:r>
      <w:r w:rsidR="002B12BA" w:rsidRPr="008C05F8">
        <w:rPr>
          <w:rFonts w:ascii="Times New Roman" w:eastAsia="仿宋" w:hAnsi="Times New Roman" w:cs="Times New Roman" w:hint="eastAsia"/>
          <w:color w:val="000000" w:themeColor="text1"/>
          <w:kern w:val="0"/>
          <w:sz w:val="24"/>
          <w:szCs w:val="21"/>
        </w:rPr>
        <w:t>/</w:t>
      </w:r>
      <w:r w:rsidR="002B12BA" w:rsidRPr="008C05F8">
        <w:rPr>
          <w:rFonts w:ascii="Times New Roman" w:eastAsia="仿宋" w:hAnsi="Times New Roman" w:cs="Times New Roman" w:hint="eastAsia"/>
          <w:color w:val="000000" w:themeColor="text1"/>
          <w:kern w:val="0"/>
          <w:sz w:val="24"/>
          <w:szCs w:val="21"/>
        </w:rPr>
        <w:t>更换后才能继续调试。</w:t>
      </w:r>
    </w:p>
    <w:p w14:paraId="3D544ECA" w14:textId="77777777" w:rsidR="000D1C85" w:rsidRPr="00020FA9" w:rsidRDefault="002B12BA"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2  </w:t>
      </w:r>
      <w:r w:rsidR="000D1C85" w:rsidRPr="00020FA9">
        <w:rPr>
          <w:rFonts w:eastAsia="宋体" w:hint="eastAsia"/>
          <w:bCs/>
          <w:color w:val="000000" w:themeColor="text1"/>
          <w:kern w:val="0"/>
          <w:szCs w:val="21"/>
        </w:rPr>
        <w:t>废气处理</w:t>
      </w:r>
      <w:r w:rsidRPr="00020FA9">
        <w:rPr>
          <w:rFonts w:eastAsia="宋体" w:hint="eastAsia"/>
          <w:bCs/>
          <w:color w:val="000000" w:themeColor="text1"/>
          <w:kern w:val="0"/>
          <w:szCs w:val="21"/>
        </w:rPr>
        <w:t>系统宜按规范进行气压实验</w:t>
      </w:r>
      <w:r w:rsidR="000D1C85" w:rsidRPr="00020FA9">
        <w:rPr>
          <w:rFonts w:eastAsia="宋体" w:hint="eastAsia"/>
          <w:bCs/>
          <w:color w:val="000000" w:themeColor="text1"/>
          <w:kern w:val="0"/>
          <w:szCs w:val="21"/>
        </w:rPr>
        <w:t>。</w:t>
      </w:r>
    </w:p>
    <w:p w14:paraId="5C271230" w14:textId="6481E6B2" w:rsidR="002B12BA" w:rsidRPr="008C05F8" w:rsidRDefault="000D1C85" w:rsidP="002B12BA">
      <w:pPr>
        <w:widowControl/>
        <w:spacing w:line="360" w:lineRule="auto"/>
        <w:ind w:firstLineChars="200" w:firstLine="480"/>
        <w:rPr>
          <w:rFonts w:ascii="Times New Roman" w:eastAsia="仿宋" w:hAnsi="Times New Roman" w:cs="Times New Roman"/>
          <w:color w:val="000000" w:themeColor="text1"/>
          <w:kern w:val="0"/>
          <w:sz w:val="24"/>
          <w:szCs w:val="21"/>
        </w:rPr>
      </w:pPr>
      <w:r w:rsidRPr="008C05F8">
        <w:rPr>
          <w:rFonts w:ascii="Times New Roman" w:eastAsia="仿宋" w:hAnsi="Times New Roman" w:cs="Times New Roman" w:hint="eastAsia"/>
          <w:color w:val="000000" w:themeColor="text1"/>
          <w:kern w:val="0"/>
          <w:sz w:val="24"/>
          <w:szCs w:val="21"/>
        </w:rPr>
        <w:t>【条文说明】气压实验时应</w:t>
      </w:r>
      <w:r w:rsidR="002B12BA" w:rsidRPr="008C05F8">
        <w:rPr>
          <w:rFonts w:ascii="Times New Roman" w:eastAsia="仿宋" w:hAnsi="Times New Roman" w:cs="Times New Roman" w:hint="eastAsia"/>
          <w:color w:val="000000" w:themeColor="text1"/>
          <w:kern w:val="0"/>
          <w:sz w:val="24"/>
          <w:szCs w:val="21"/>
        </w:rPr>
        <w:t>对清扫口、检查口、集液口进行重点检测。</w:t>
      </w:r>
    </w:p>
    <w:p w14:paraId="61F1926D" w14:textId="459B80E5" w:rsidR="002B12BA" w:rsidRPr="00020FA9" w:rsidRDefault="002B12BA"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3</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R</w:t>
      </w:r>
      <w:r w:rsidRPr="00020FA9">
        <w:rPr>
          <w:rFonts w:eastAsia="宋体"/>
          <w:bCs/>
          <w:color w:val="000000" w:themeColor="text1"/>
          <w:kern w:val="0"/>
          <w:szCs w:val="21"/>
        </w:rPr>
        <w:t>TO</w:t>
      </w:r>
      <w:r w:rsidRPr="00020FA9">
        <w:rPr>
          <w:rFonts w:eastAsia="宋体" w:hint="eastAsia"/>
          <w:bCs/>
          <w:color w:val="000000" w:themeColor="text1"/>
          <w:kern w:val="0"/>
          <w:szCs w:val="21"/>
        </w:rPr>
        <w:t>点火升温前，</w:t>
      </w:r>
      <w:r w:rsidR="000D1C85" w:rsidRPr="00020FA9">
        <w:rPr>
          <w:rFonts w:eastAsia="宋体" w:hint="eastAsia"/>
          <w:bCs/>
          <w:color w:val="000000" w:themeColor="text1"/>
          <w:kern w:val="0"/>
          <w:szCs w:val="21"/>
        </w:rPr>
        <w:t>应</w:t>
      </w:r>
      <w:r w:rsidRPr="00020FA9">
        <w:rPr>
          <w:rFonts w:eastAsia="宋体" w:hint="eastAsia"/>
          <w:bCs/>
          <w:color w:val="000000" w:themeColor="text1"/>
          <w:kern w:val="0"/>
          <w:szCs w:val="21"/>
        </w:rPr>
        <w:t>严格执行吹扫流程。</w:t>
      </w:r>
    </w:p>
    <w:p w14:paraId="0B8B5B62" w14:textId="77777777" w:rsidR="002B12BA" w:rsidRPr="00EA7DA1" w:rsidRDefault="002B12BA"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 xml:space="preserve">4  </w:t>
      </w:r>
      <w:r w:rsidRPr="00020FA9">
        <w:rPr>
          <w:rFonts w:eastAsia="宋体" w:hint="eastAsia"/>
          <w:bCs/>
          <w:color w:val="000000" w:themeColor="text1"/>
          <w:kern w:val="0"/>
          <w:szCs w:val="21"/>
        </w:rPr>
        <w:t>首次</w:t>
      </w:r>
      <w:r w:rsidRPr="00EA7DA1">
        <w:rPr>
          <w:rFonts w:eastAsia="宋体" w:hint="eastAsia"/>
          <w:color w:val="000000" w:themeColor="text1"/>
          <w:kern w:val="0"/>
          <w:szCs w:val="24"/>
        </w:rPr>
        <w:t>启用的设备应查看设备是否有异常响动，震动、温度确认在正常范围值内。</w:t>
      </w:r>
    </w:p>
    <w:p w14:paraId="7C3D74C5" w14:textId="6ECD0714" w:rsidR="002B12BA" w:rsidRPr="00EA7DA1" w:rsidRDefault="002B12BA"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5</w:t>
      </w:r>
      <w:r w:rsidRPr="00A27F19">
        <w:rPr>
          <w:rFonts w:ascii="Times New Roman" w:hAnsi="Times New Roman" w:cs="Times New Roman"/>
          <w:b/>
          <w:bCs/>
          <w:sz w:val="24"/>
          <w:szCs w:val="24"/>
        </w:rPr>
        <w:t>.3.4</w:t>
      </w:r>
      <w:r w:rsidR="005844C6">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废气处理系统运行管理</w:t>
      </w:r>
      <w:r w:rsidR="000D1C85" w:rsidRPr="00EA7DA1">
        <w:rPr>
          <w:rFonts w:ascii="Times New Roman" w:eastAsia="宋体" w:hAnsi="Times New Roman" w:cs="Times New Roman" w:hint="eastAsia"/>
          <w:color w:val="000000" w:themeColor="text1"/>
          <w:kern w:val="0"/>
          <w:sz w:val="24"/>
          <w:szCs w:val="24"/>
        </w:rPr>
        <w:t>应包含下列内容：</w:t>
      </w:r>
    </w:p>
    <w:p w14:paraId="5CB5B648" w14:textId="360116C8" w:rsidR="002B12BA" w:rsidRPr="00020FA9" w:rsidRDefault="002B12BA"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1</w:t>
      </w:r>
      <w:r w:rsidRPr="00020FA9">
        <w:rPr>
          <w:rFonts w:eastAsia="宋体"/>
          <w:bCs/>
          <w:color w:val="000000" w:themeColor="text1"/>
          <w:kern w:val="0"/>
          <w:szCs w:val="21"/>
        </w:rPr>
        <w:t xml:space="preserve">  </w:t>
      </w:r>
      <w:r w:rsidR="000D1C85" w:rsidRPr="00020FA9">
        <w:rPr>
          <w:rFonts w:eastAsia="宋体" w:hint="eastAsia"/>
          <w:bCs/>
          <w:color w:val="000000" w:themeColor="text1"/>
          <w:kern w:val="0"/>
          <w:szCs w:val="21"/>
        </w:rPr>
        <w:t>废气处理</w:t>
      </w:r>
      <w:r w:rsidR="000D1C85" w:rsidRPr="002B5BDD">
        <w:rPr>
          <w:rFonts w:eastAsia="宋体" w:hint="eastAsia"/>
          <w:color w:val="000000" w:themeColor="text1"/>
          <w:kern w:val="0"/>
          <w:szCs w:val="24"/>
        </w:rPr>
        <w:t>系统</w:t>
      </w:r>
      <w:r w:rsidRPr="00020FA9">
        <w:rPr>
          <w:rFonts w:eastAsia="宋体" w:hint="eastAsia"/>
          <w:bCs/>
          <w:color w:val="000000" w:themeColor="text1"/>
          <w:kern w:val="0"/>
          <w:szCs w:val="21"/>
        </w:rPr>
        <w:t>应按当地环保部分要求，设立专人对排风设施进行维护运行。</w:t>
      </w:r>
    </w:p>
    <w:p w14:paraId="421EC6CA" w14:textId="77777777" w:rsidR="002B12BA" w:rsidRPr="00020FA9" w:rsidRDefault="002B12BA"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2</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维持系统运行所需之药剂、燃气，应遵循化学品、燃气等相关规定设置。</w:t>
      </w:r>
    </w:p>
    <w:p w14:paraId="31BD1D08" w14:textId="77777777" w:rsidR="002B12BA" w:rsidRPr="00EA7DA1" w:rsidRDefault="002B12BA" w:rsidP="002B5BDD">
      <w:pPr>
        <w:pStyle w:val="af0"/>
        <w:ind w:firstLineChars="200" w:firstLine="480"/>
        <w:rPr>
          <w:rFonts w:eastAsia="宋体"/>
          <w:color w:val="000000" w:themeColor="text1"/>
          <w:kern w:val="0"/>
          <w:szCs w:val="24"/>
        </w:rPr>
      </w:pPr>
      <w:r w:rsidRPr="00020FA9">
        <w:rPr>
          <w:rFonts w:eastAsia="宋体" w:hint="eastAsia"/>
          <w:bCs/>
          <w:color w:val="000000" w:themeColor="text1"/>
          <w:kern w:val="0"/>
          <w:szCs w:val="21"/>
        </w:rPr>
        <w:t>3</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废气</w:t>
      </w:r>
      <w:r w:rsidRPr="00EA7DA1">
        <w:rPr>
          <w:rFonts w:eastAsia="宋体" w:hint="eastAsia"/>
          <w:color w:val="000000" w:themeColor="text1"/>
          <w:kern w:val="0"/>
          <w:szCs w:val="24"/>
        </w:rPr>
        <w:t>排放标准应符合环评及当地政府规定要求，并办理相关环保手续。</w:t>
      </w:r>
    </w:p>
    <w:p w14:paraId="3F0F9A17" w14:textId="61EE76E3" w:rsidR="002B12BA" w:rsidRPr="00EA7DA1" w:rsidRDefault="002B12BA"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b/>
          <w:bCs/>
          <w:sz w:val="24"/>
          <w:szCs w:val="24"/>
        </w:rPr>
        <w:t>5.3.5</w:t>
      </w:r>
      <w:r w:rsidR="005844C6">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废气处理系统安全管理</w:t>
      </w:r>
      <w:r w:rsidR="000D1C85" w:rsidRPr="00EA7DA1">
        <w:rPr>
          <w:rFonts w:ascii="Times New Roman" w:eastAsia="宋体" w:hAnsi="Times New Roman" w:cs="Times New Roman" w:hint="eastAsia"/>
          <w:color w:val="000000" w:themeColor="text1"/>
          <w:kern w:val="0"/>
          <w:sz w:val="24"/>
          <w:szCs w:val="24"/>
        </w:rPr>
        <w:t>应包含下列内容：</w:t>
      </w:r>
    </w:p>
    <w:p w14:paraId="54974A8F" w14:textId="18FD419E" w:rsidR="002B12BA" w:rsidRPr="00020FA9" w:rsidRDefault="002B12BA"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1</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高空安装工作宜在实施前，对施工人员进行安全技术交底，做好心理</w:t>
      </w:r>
      <w:r w:rsidR="000D1C85" w:rsidRPr="00020FA9">
        <w:rPr>
          <w:rFonts w:eastAsia="宋体" w:hint="eastAsia"/>
          <w:bCs/>
          <w:color w:val="000000" w:themeColor="text1"/>
          <w:kern w:val="0"/>
          <w:szCs w:val="21"/>
        </w:rPr>
        <w:t>辅导</w:t>
      </w:r>
      <w:r w:rsidRPr="00020FA9">
        <w:rPr>
          <w:rFonts w:eastAsia="宋体" w:hint="eastAsia"/>
          <w:bCs/>
          <w:color w:val="000000" w:themeColor="text1"/>
          <w:kern w:val="0"/>
          <w:szCs w:val="21"/>
        </w:rPr>
        <w:t>工作。</w:t>
      </w:r>
    </w:p>
    <w:p w14:paraId="4B14207F" w14:textId="77777777" w:rsidR="002B12BA" w:rsidRPr="00020FA9" w:rsidRDefault="002B12BA"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2</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登高作业人员宜进行体检，确保无心脏、精神等相关类疾病。</w:t>
      </w:r>
    </w:p>
    <w:p w14:paraId="085166BD" w14:textId="60F260DB" w:rsidR="00A916E5" w:rsidRPr="00EA7DA1" w:rsidRDefault="002B12BA" w:rsidP="002B5BDD">
      <w:pPr>
        <w:pStyle w:val="af0"/>
        <w:ind w:firstLineChars="200" w:firstLine="480"/>
        <w:rPr>
          <w:rFonts w:eastAsia="宋体"/>
          <w:color w:val="000000" w:themeColor="text1"/>
          <w:kern w:val="0"/>
          <w:szCs w:val="24"/>
        </w:rPr>
      </w:pPr>
      <w:r w:rsidRPr="00020FA9">
        <w:rPr>
          <w:rFonts w:eastAsia="宋体" w:hint="eastAsia"/>
          <w:bCs/>
          <w:color w:val="000000" w:themeColor="text1"/>
          <w:kern w:val="0"/>
          <w:szCs w:val="21"/>
        </w:rPr>
        <w:t>3</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应做好防</w:t>
      </w:r>
      <w:r w:rsidRPr="00EA7DA1">
        <w:rPr>
          <w:rFonts w:eastAsia="宋体" w:hint="eastAsia"/>
          <w:color w:val="000000" w:themeColor="text1"/>
          <w:kern w:val="0"/>
          <w:szCs w:val="24"/>
        </w:rPr>
        <w:t>高坠措施、防止触电装置和防雷击措施</w:t>
      </w:r>
      <w:r w:rsidR="00A916E5" w:rsidRPr="00EA7DA1">
        <w:rPr>
          <w:rFonts w:eastAsia="宋体" w:hint="eastAsia"/>
          <w:color w:val="000000" w:themeColor="text1"/>
          <w:kern w:val="0"/>
          <w:szCs w:val="24"/>
        </w:rPr>
        <w:t>。</w:t>
      </w:r>
    </w:p>
    <w:p w14:paraId="6D69B484" w14:textId="43307608" w:rsidR="00461406" w:rsidRPr="00F81C00" w:rsidRDefault="00461406" w:rsidP="00F81C00">
      <w:pPr>
        <w:spacing w:line="360" w:lineRule="auto"/>
        <w:ind w:firstLineChars="200" w:firstLine="562"/>
        <w:jc w:val="center"/>
        <w:outlineLvl w:val="1"/>
        <w:rPr>
          <w:rFonts w:ascii="黑体" w:eastAsia="黑体" w:hAnsi="黑体" w:cs="Times New Roman"/>
          <w:b/>
          <w:sz w:val="28"/>
          <w:szCs w:val="32"/>
        </w:rPr>
      </w:pPr>
      <w:bookmarkStart w:id="100" w:name="_Toc161916410"/>
      <w:bookmarkStart w:id="101" w:name="_Toc179623005"/>
      <w:bookmarkStart w:id="102" w:name="_Toc179623036"/>
      <w:r w:rsidRPr="00F81C00">
        <w:rPr>
          <w:rFonts w:ascii="黑体" w:eastAsia="黑体" w:hAnsi="黑体" w:cs="Times New Roman" w:hint="eastAsia"/>
          <w:b/>
          <w:sz w:val="28"/>
          <w:szCs w:val="32"/>
        </w:rPr>
        <w:t>5</w:t>
      </w:r>
      <w:r w:rsidRPr="00F81C00">
        <w:rPr>
          <w:rFonts w:ascii="黑体" w:eastAsia="黑体" w:hAnsi="黑体" w:cs="Times New Roman"/>
          <w:b/>
          <w:sz w:val="28"/>
          <w:szCs w:val="32"/>
        </w:rPr>
        <w:t>.4</w:t>
      </w:r>
      <w:r w:rsidR="006C67A6" w:rsidRPr="00F81C00">
        <w:rPr>
          <w:rFonts w:ascii="黑体" w:eastAsia="黑体" w:hAnsi="黑体" w:cs="Times New Roman"/>
          <w:b/>
          <w:sz w:val="28"/>
          <w:szCs w:val="32"/>
        </w:rPr>
        <w:t xml:space="preserve">  </w:t>
      </w:r>
      <w:r w:rsidRPr="00F81C00">
        <w:rPr>
          <w:rFonts w:ascii="黑体" w:eastAsia="黑体" w:hAnsi="黑体" w:cs="Times New Roman" w:hint="eastAsia"/>
          <w:b/>
          <w:sz w:val="28"/>
          <w:szCs w:val="32"/>
        </w:rPr>
        <w:t>废水处理系统</w:t>
      </w:r>
      <w:bookmarkEnd w:id="100"/>
      <w:bookmarkEnd w:id="101"/>
      <w:bookmarkEnd w:id="102"/>
    </w:p>
    <w:p w14:paraId="2EE8DD6A" w14:textId="269C5A07" w:rsidR="00313DD2" w:rsidRPr="00EA7DA1" w:rsidRDefault="00313DD2" w:rsidP="000B1125">
      <w:pPr>
        <w:widowControl/>
        <w:spacing w:line="360" w:lineRule="auto"/>
        <w:rPr>
          <w:rFonts w:ascii="Times New Roman" w:eastAsia="宋体" w:hAnsi="Times New Roman" w:cs="Times New Roman"/>
          <w:color w:val="000000" w:themeColor="text1"/>
          <w:kern w:val="0"/>
          <w:sz w:val="24"/>
          <w:szCs w:val="24"/>
        </w:rPr>
      </w:pPr>
      <w:bookmarkStart w:id="103" w:name="_Toc155171660"/>
      <w:r w:rsidRPr="00A27F19">
        <w:rPr>
          <w:rFonts w:ascii="Times New Roman" w:hAnsi="Times New Roman" w:cs="Times New Roman" w:hint="eastAsia"/>
          <w:b/>
          <w:bCs/>
          <w:sz w:val="24"/>
          <w:szCs w:val="24"/>
        </w:rPr>
        <w:t>5</w:t>
      </w:r>
      <w:r w:rsidRPr="00A27F19">
        <w:rPr>
          <w:rFonts w:ascii="Times New Roman" w:hAnsi="Times New Roman" w:cs="Times New Roman"/>
          <w:b/>
          <w:bCs/>
          <w:sz w:val="24"/>
          <w:szCs w:val="24"/>
        </w:rPr>
        <w:t>.4.1</w:t>
      </w:r>
      <w:bookmarkEnd w:id="103"/>
      <w:r w:rsidR="005844C6">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废水处理系统设计管理</w:t>
      </w:r>
      <w:r w:rsidR="000D1C85" w:rsidRPr="00EA7DA1">
        <w:rPr>
          <w:rFonts w:ascii="Times New Roman" w:eastAsia="宋体" w:hAnsi="Times New Roman" w:cs="Times New Roman" w:hint="eastAsia"/>
          <w:color w:val="000000" w:themeColor="text1"/>
          <w:kern w:val="0"/>
          <w:sz w:val="24"/>
          <w:szCs w:val="24"/>
        </w:rPr>
        <w:t>应包含下列内容：</w:t>
      </w:r>
    </w:p>
    <w:p w14:paraId="3682F6F6" w14:textId="77777777" w:rsidR="00313DD2" w:rsidRPr="00020FA9" w:rsidRDefault="00313DD2"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1</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废水应</w:t>
      </w:r>
      <w:r w:rsidRPr="002B5BDD">
        <w:rPr>
          <w:rFonts w:eastAsia="宋体" w:hint="eastAsia"/>
          <w:color w:val="000000" w:themeColor="text1"/>
          <w:kern w:val="0"/>
          <w:szCs w:val="24"/>
        </w:rPr>
        <w:t>根据</w:t>
      </w:r>
      <w:r w:rsidRPr="00020FA9">
        <w:rPr>
          <w:rFonts w:eastAsia="宋体" w:hint="eastAsia"/>
          <w:bCs/>
          <w:color w:val="000000" w:themeColor="text1"/>
          <w:kern w:val="0"/>
          <w:szCs w:val="21"/>
        </w:rPr>
        <w:t>性质、处理工艺的要求进行分类、分质收集。</w:t>
      </w:r>
    </w:p>
    <w:p w14:paraId="594911D5" w14:textId="77777777" w:rsidR="00313DD2" w:rsidRPr="00020FA9" w:rsidRDefault="00313DD2"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2</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废水管道的材质及连接方式，应根据输送介质的腐蚀性、温度、压力等因素合理选择管道材质。</w:t>
      </w:r>
    </w:p>
    <w:p w14:paraId="633E09BE" w14:textId="77777777" w:rsidR="00313DD2" w:rsidRPr="00020FA9" w:rsidRDefault="00313DD2"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2</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废水处理</w:t>
      </w:r>
      <w:r w:rsidRPr="002B5BDD">
        <w:rPr>
          <w:rFonts w:eastAsia="宋体" w:hint="eastAsia"/>
          <w:color w:val="000000" w:themeColor="text1"/>
          <w:kern w:val="0"/>
          <w:szCs w:val="24"/>
        </w:rPr>
        <w:t>设计</w:t>
      </w:r>
      <w:r w:rsidRPr="00020FA9">
        <w:rPr>
          <w:rFonts w:eastAsia="宋体" w:hint="eastAsia"/>
          <w:bCs/>
          <w:color w:val="000000" w:themeColor="text1"/>
          <w:kern w:val="0"/>
          <w:szCs w:val="21"/>
        </w:rPr>
        <w:t>应妥善处理运行过程中可能产生的废气、废渣以及其他污染物。</w:t>
      </w:r>
    </w:p>
    <w:p w14:paraId="5E08B768" w14:textId="77777777" w:rsidR="00313DD2" w:rsidRPr="00020FA9" w:rsidRDefault="00313DD2"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3  </w:t>
      </w:r>
      <w:r w:rsidRPr="00020FA9">
        <w:rPr>
          <w:rFonts w:eastAsia="宋体"/>
          <w:bCs/>
          <w:color w:val="000000" w:themeColor="text1"/>
          <w:kern w:val="0"/>
          <w:szCs w:val="21"/>
        </w:rPr>
        <w:t>废水处理应</w:t>
      </w:r>
      <w:r w:rsidRPr="002B5BDD">
        <w:rPr>
          <w:rFonts w:eastAsia="宋体"/>
          <w:color w:val="000000" w:themeColor="text1"/>
          <w:kern w:val="0"/>
          <w:szCs w:val="24"/>
        </w:rPr>
        <w:t>设置</w:t>
      </w:r>
      <w:r w:rsidRPr="00020FA9">
        <w:rPr>
          <w:rFonts w:eastAsia="宋体"/>
          <w:bCs/>
          <w:color w:val="000000" w:themeColor="text1"/>
          <w:kern w:val="0"/>
          <w:szCs w:val="21"/>
        </w:rPr>
        <w:t>事故应急池</w:t>
      </w:r>
      <w:r w:rsidRPr="00020FA9">
        <w:rPr>
          <w:rFonts w:eastAsia="宋体" w:hint="eastAsia"/>
          <w:bCs/>
          <w:color w:val="000000" w:themeColor="text1"/>
          <w:kern w:val="0"/>
          <w:szCs w:val="21"/>
        </w:rPr>
        <w:t>，并应满足项目环境影响评价报告的要求。</w:t>
      </w:r>
    </w:p>
    <w:p w14:paraId="0F70F484" w14:textId="77777777" w:rsidR="00313DD2" w:rsidRPr="00EA7DA1" w:rsidRDefault="00313DD2"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 xml:space="preserve">4  </w:t>
      </w:r>
      <w:r w:rsidRPr="00020FA9">
        <w:rPr>
          <w:rFonts w:eastAsia="宋体" w:hint="eastAsia"/>
          <w:bCs/>
          <w:color w:val="000000" w:themeColor="text1"/>
          <w:kern w:val="0"/>
          <w:szCs w:val="21"/>
        </w:rPr>
        <w:t>废水处</w:t>
      </w:r>
      <w:r w:rsidRPr="00EA7DA1">
        <w:rPr>
          <w:rFonts w:eastAsia="宋体" w:hint="eastAsia"/>
          <w:color w:val="000000" w:themeColor="text1"/>
          <w:kern w:val="0"/>
          <w:szCs w:val="24"/>
        </w:rPr>
        <w:t>理工程中的收集、处理建</w:t>
      </w:r>
      <w:r w:rsidRPr="00EA7DA1">
        <w:rPr>
          <w:rFonts w:eastAsia="宋体" w:hint="eastAsia"/>
          <w:color w:val="000000" w:themeColor="text1"/>
          <w:kern w:val="0"/>
          <w:szCs w:val="24"/>
        </w:rPr>
        <w:t>(</w:t>
      </w:r>
      <w:r w:rsidRPr="00EA7DA1">
        <w:rPr>
          <w:rFonts w:eastAsia="宋体" w:hint="eastAsia"/>
          <w:color w:val="000000" w:themeColor="text1"/>
          <w:kern w:val="0"/>
          <w:szCs w:val="24"/>
        </w:rPr>
        <w:t>构</w:t>
      </w:r>
      <w:r w:rsidRPr="00EA7DA1">
        <w:rPr>
          <w:rFonts w:eastAsia="宋体" w:hint="eastAsia"/>
          <w:color w:val="000000" w:themeColor="text1"/>
          <w:kern w:val="0"/>
          <w:szCs w:val="24"/>
        </w:rPr>
        <w:t>)</w:t>
      </w:r>
      <w:r w:rsidRPr="00EA7DA1">
        <w:rPr>
          <w:rFonts w:eastAsia="宋体" w:hint="eastAsia"/>
          <w:color w:val="000000" w:themeColor="text1"/>
          <w:kern w:val="0"/>
          <w:szCs w:val="24"/>
        </w:rPr>
        <w:t>筑物和附属设施应根据接触介质的</w:t>
      </w:r>
      <w:r w:rsidRPr="00EA7DA1">
        <w:rPr>
          <w:rFonts w:eastAsia="宋体" w:hint="eastAsia"/>
          <w:color w:val="000000" w:themeColor="text1"/>
          <w:kern w:val="0"/>
          <w:szCs w:val="24"/>
        </w:rPr>
        <w:lastRenderedPageBreak/>
        <w:t>化学性质采取防腐、防渗、防漏和监测措施。</w:t>
      </w:r>
    </w:p>
    <w:p w14:paraId="7B61165C" w14:textId="79BF0740" w:rsidR="00313DD2" w:rsidRPr="00EA7DA1" w:rsidRDefault="00313DD2"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5</w:t>
      </w:r>
      <w:r w:rsidRPr="00A27F19">
        <w:rPr>
          <w:rFonts w:ascii="Times New Roman" w:hAnsi="Times New Roman" w:cs="Times New Roman"/>
          <w:b/>
          <w:bCs/>
          <w:sz w:val="24"/>
          <w:szCs w:val="24"/>
        </w:rPr>
        <w:t>.4.2</w:t>
      </w:r>
      <w:r w:rsidR="005844C6">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废水处理系统施工管理</w:t>
      </w:r>
      <w:r w:rsidR="000D1C85" w:rsidRPr="00EA7DA1">
        <w:rPr>
          <w:rFonts w:ascii="Times New Roman" w:eastAsia="宋体" w:hAnsi="Times New Roman" w:cs="Times New Roman" w:hint="eastAsia"/>
          <w:color w:val="000000" w:themeColor="text1"/>
          <w:kern w:val="0"/>
          <w:sz w:val="24"/>
          <w:szCs w:val="24"/>
        </w:rPr>
        <w:t>应包含下列内容：</w:t>
      </w:r>
    </w:p>
    <w:p w14:paraId="56A3C048" w14:textId="77777777" w:rsidR="00313DD2" w:rsidRPr="00020FA9" w:rsidRDefault="00313DD2"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1</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废水管道不应敷设在配电柜、控制柜等电气设备上方。</w:t>
      </w:r>
    </w:p>
    <w:p w14:paraId="6314638B" w14:textId="77777777" w:rsidR="00313DD2" w:rsidRPr="00020FA9" w:rsidRDefault="00313DD2"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2</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电机、启动</w:t>
      </w:r>
      <w:r w:rsidRPr="002B5BDD">
        <w:rPr>
          <w:rFonts w:eastAsia="宋体" w:hint="eastAsia"/>
          <w:color w:val="000000" w:themeColor="text1"/>
          <w:kern w:val="0"/>
          <w:szCs w:val="24"/>
        </w:rPr>
        <w:t>装置</w:t>
      </w:r>
      <w:r w:rsidRPr="00020FA9">
        <w:rPr>
          <w:rFonts w:eastAsia="宋体" w:hint="eastAsia"/>
          <w:bCs/>
          <w:color w:val="000000" w:themeColor="text1"/>
          <w:kern w:val="0"/>
          <w:szCs w:val="21"/>
        </w:rPr>
        <w:t>、灯具、电缆、桥架和配电柜的选择，应与废水处理站内不同区域的环境特征适应，并应根据设备环境采取必要的防水、防腐蚀措施。</w:t>
      </w:r>
    </w:p>
    <w:p w14:paraId="203BC016" w14:textId="77777777" w:rsidR="00313DD2" w:rsidRPr="00020FA9" w:rsidRDefault="00313DD2"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3  </w:t>
      </w:r>
      <w:r w:rsidRPr="00020FA9">
        <w:rPr>
          <w:rFonts w:eastAsia="宋体" w:hint="eastAsia"/>
          <w:bCs/>
          <w:color w:val="000000" w:themeColor="text1"/>
          <w:kern w:val="0"/>
          <w:szCs w:val="21"/>
        </w:rPr>
        <w:t>非标槽体</w:t>
      </w:r>
      <w:r w:rsidRPr="002B5BDD">
        <w:rPr>
          <w:rFonts w:eastAsia="宋体" w:hint="eastAsia"/>
          <w:color w:val="000000" w:themeColor="text1"/>
          <w:kern w:val="0"/>
          <w:szCs w:val="24"/>
        </w:rPr>
        <w:t>安装</w:t>
      </w:r>
      <w:r w:rsidRPr="00020FA9">
        <w:rPr>
          <w:rFonts w:eastAsia="宋体" w:hint="eastAsia"/>
          <w:bCs/>
          <w:color w:val="000000" w:themeColor="text1"/>
          <w:kern w:val="0"/>
          <w:szCs w:val="21"/>
        </w:rPr>
        <w:t>完成后，宜进行电火花测试。</w:t>
      </w:r>
    </w:p>
    <w:p w14:paraId="2F44D7BF" w14:textId="5FB22D69" w:rsidR="00313DD2" w:rsidRPr="00020FA9" w:rsidRDefault="00DE2C39" w:rsidP="00313DD2">
      <w:pPr>
        <w:widowControl/>
        <w:spacing w:line="360" w:lineRule="auto"/>
        <w:ind w:firstLineChars="200" w:firstLine="480"/>
        <w:rPr>
          <w:rFonts w:ascii="Times New Roman" w:eastAsia="宋体" w:hAnsi="Times New Roman" w:cs="Times New Roman"/>
          <w:bCs/>
          <w:color w:val="000000" w:themeColor="text1"/>
          <w:kern w:val="0"/>
          <w:sz w:val="24"/>
          <w:szCs w:val="21"/>
        </w:rPr>
      </w:pPr>
      <w:r w:rsidRPr="000B1125">
        <w:rPr>
          <w:rFonts w:ascii="Times New Roman" w:eastAsia="仿宋" w:hAnsi="Times New Roman" w:cs="Times New Roman" w:hint="eastAsia"/>
          <w:color w:val="000000" w:themeColor="text1"/>
          <w:kern w:val="0"/>
          <w:sz w:val="24"/>
          <w:szCs w:val="21"/>
        </w:rPr>
        <w:t>【条文说明】</w:t>
      </w:r>
      <w:r w:rsidR="00313DD2" w:rsidRPr="000B1125">
        <w:rPr>
          <w:rFonts w:ascii="Times New Roman" w:eastAsia="仿宋" w:hAnsi="Times New Roman" w:cs="Times New Roman"/>
          <w:color w:val="000000" w:themeColor="text1"/>
          <w:kern w:val="0"/>
          <w:sz w:val="24"/>
          <w:szCs w:val="21"/>
        </w:rPr>
        <w:t>碳钢内衬</w:t>
      </w:r>
      <w:r w:rsidR="00313DD2" w:rsidRPr="000B1125">
        <w:rPr>
          <w:rFonts w:ascii="Times New Roman" w:eastAsia="仿宋" w:hAnsi="Times New Roman" w:cs="Times New Roman" w:hint="eastAsia"/>
          <w:color w:val="000000" w:themeColor="text1"/>
          <w:kern w:val="0"/>
          <w:sz w:val="24"/>
          <w:szCs w:val="21"/>
        </w:rPr>
        <w:t>F</w:t>
      </w:r>
      <w:r w:rsidR="00313DD2" w:rsidRPr="000B1125">
        <w:rPr>
          <w:rFonts w:ascii="Times New Roman" w:eastAsia="仿宋" w:hAnsi="Times New Roman" w:cs="Times New Roman"/>
          <w:color w:val="000000" w:themeColor="text1"/>
          <w:kern w:val="0"/>
          <w:sz w:val="24"/>
          <w:szCs w:val="21"/>
        </w:rPr>
        <w:t>RP</w:t>
      </w:r>
      <w:r w:rsidR="00313DD2" w:rsidRPr="000B1125">
        <w:rPr>
          <w:rFonts w:ascii="Times New Roman" w:eastAsia="仿宋" w:hAnsi="Times New Roman" w:cs="Times New Roman" w:hint="eastAsia"/>
          <w:color w:val="000000" w:themeColor="text1"/>
          <w:kern w:val="0"/>
          <w:sz w:val="24"/>
          <w:szCs w:val="21"/>
        </w:rPr>
        <w:t>、</w:t>
      </w:r>
      <w:r w:rsidR="00313DD2" w:rsidRPr="000B1125">
        <w:rPr>
          <w:rFonts w:ascii="Times New Roman" w:eastAsia="仿宋" w:hAnsi="Times New Roman" w:cs="Times New Roman"/>
          <w:color w:val="000000" w:themeColor="text1"/>
          <w:kern w:val="0"/>
          <w:sz w:val="24"/>
          <w:szCs w:val="21"/>
        </w:rPr>
        <w:t>内衬</w:t>
      </w:r>
      <w:r w:rsidR="00313DD2" w:rsidRPr="000B1125">
        <w:rPr>
          <w:rFonts w:ascii="Times New Roman" w:eastAsia="仿宋" w:hAnsi="Times New Roman" w:cs="Times New Roman" w:hint="eastAsia"/>
          <w:color w:val="000000" w:themeColor="text1"/>
          <w:kern w:val="0"/>
          <w:sz w:val="24"/>
          <w:szCs w:val="21"/>
        </w:rPr>
        <w:t>P</w:t>
      </w:r>
      <w:r w:rsidR="00313DD2" w:rsidRPr="000B1125">
        <w:rPr>
          <w:rFonts w:ascii="Times New Roman" w:eastAsia="仿宋" w:hAnsi="Times New Roman" w:cs="Times New Roman"/>
          <w:color w:val="000000" w:themeColor="text1"/>
          <w:kern w:val="0"/>
          <w:sz w:val="24"/>
          <w:szCs w:val="21"/>
        </w:rPr>
        <w:t>TFE</w:t>
      </w:r>
      <w:r w:rsidR="00313DD2" w:rsidRPr="000B1125">
        <w:rPr>
          <w:rFonts w:ascii="Times New Roman" w:eastAsia="仿宋" w:hAnsi="Times New Roman" w:cs="Times New Roman"/>
          <w:color w:val="000000" w:themeColor="text1"/>
          <w:kern w:val="0"/>
          <w:sz w:val="24"/>
          <w:szCs w:val="21"/>
        </w:rPr>
        <w:t>或内衬其他塑料的非标槽体</w:t>
      </w:r>
      <w:r w:rsidR="00313DD2" w:rsidRPr="000B1125">
        <w:rPr>
          <w:rFonts w:ascii="Times New Roman" w:eastAsia="仿宋" w:hAnsi="Times New Roman" w:cs="Times New Roman" w:hint="eastAsia"/>
          <w:color w:val="000000" w:themeColor="text1"/>
          <w:kern w:val="0"/>
          <w:sz w:val="24"/>
          <w:szCs w:val="21"/>
        </w:rPr>
        <w:t>，</w:t>
      </w:r>
      <w:r w:rsidR="00313DD2" w:rsidRPr="000B1125">
        <w:rPr>
          <w:rFonts w:ascii="Times New Roman" w:eastAsia="仿宋" w:hAnsi="Times New Roman" w:cs="Times New Roman"/>
          <w:color w:val="000000" w:themeColor="text1"/>
          <w:kern w:val="0"/>
          <w:sz w:val="24"/>
          <w:szCs w:val="21"/>
        </w:rPr>
        <w:t>即使出厂电火花试验测试结果合格</w:t>
      </w:r>
      <w:r w:rsidR="00313DD2" w:rsidRPr="000B1125">
        <w:rPr>
          <w:rFonts w:ascii="Times New Roman" w:eastAsia="仿宋" w:hAnsi="Times New Roman" w:cs="Times New Roman" w:hint="eastAsia"/>
          <w:color w:val="000000" w:themeColor="text1"/>
          <w:kern w:val="0"/>
          <w:sz w:val="24"/>
          <w:szCs w:val="21"/>
        </w:rPr>
        <w:t>，</w:t>
      </w:r>
      <w:r w:rsidR="00313DD2" w:rsidRPr="000B1125">
        <w:rPr>
          <w:rFonts w:ascii="Times New Roman" w:eastAsia="仿宋" w:hAnsi="Times New Roman" w:cs="Times New Roman"/>
          <w:color w:val="000000" w:themeColor="text1"/>
          <w:kern w:val="0"/>
          <w:sz w:val="24"/>
          <w:szCs w:val="21"/>
        </w:rPr>
        <w:t>但在运输</w:t>
      </w:r>
      <w:r w:rsidR="00313DD2" w:rsidRPr="000B1125">
        <w:rPr>
          <w:rFonts w:ascii="Times New Roman" w:eastAsia="仿宋" w:hAnsi="Times New Roman" w:cs="Times New Roman" w:hint="eastAsia"/>
          <w:color w:val="000000" w:themeColor="text1"/>
          <w:kern w:val="0"/>
          <w:sz w:val="24"/>
          <w:szCs w:val="21"/>
        </w:rPr>
        <w:t>、</w:t>
      </w:r>
      <w:r w:rsidR="00313DD2" w:rsidRPr="000B1125">
        <w:rPr>
          <w:rFonts w:ascii="Times New Roman" w:eastAsia="仿宋" w:hAnsi="Times New Roman" w:cs="Times New Roman"/>
          <w:color w:val="000000" w:themeColor="text1"/>
          <w:kern w:val="0"/>
          <w:sz w:val="24"/>
          <w:szCs w:val="21"/>
        </w:rPr>
        <w:t>吊装</w:t>
      </w:r>
      <w:r w:rsidR="00313DD2" w:rsidRPr="000B1125">
        <w:rPr>
          <w:rFonts w:ascii="Times New Roman" w:eastAsia="仿宋" w:hAnsi="Times New Roman" w:cs="Times New Roman" w:hint="eastAsia"/>
          <w:color w:val="000000" w:themeColor="text1"/>
          <w:kern w:val="0"/>
          <w:sz w:val="24"/>
          <w:szCs w:val="21"/>
        </w:rPr>
        <w:t>、</w:t>
      </w:r>
      <w:r w:rsidR="00313DD2" w:rsidRPr="000B1125">
        <w:rPr>
          <w:rFonts w:ascii="Times New Roman" w:eastAsia="仿宋" w:hAnsi="Times New Roman" w:cs="Times New Roman"/>
          <w:color w:val="000000" w:themeColor="text1"/>
          <w:kern w:val="0"/>
          <w:sz w:val="24"/>
          <w:szCs w:val="21"/>
        </w:rPr>
        <w:t>安装过程中依然存在内衬损坏风险</w:t>
      </w:r>
      <w:r w:rsidR="00313DD2" w:rsidRPr="000B1125">
        <w:rPr>
          <w:rFonts w:ascii="Times New Roman" w:eastAsia="仿宋" w:hAnsi="Times New Roman" w:cs="Times New Roman" w:hint="eastAsia"/>
          <w:color w:val="000000" w:themeColor="text1"/>
          <w:kern w:val="0"/>
          <w:sz w:val="24"/>
          <w:szCs w:val="21"/>
        </w:rPr>
        <w:t>，进水后损坏处易快速腐蚀，且维修难度大。因此，</w:t>
      </w:r>
      <w:r w:rsidR="00313DD2" w:rsidRPr="000B1125">
        <w:rPr>
          <w:rFonts w:ascii="Times New Roman" w:eastAsia="仿宋" w:hAnsi="Times New Roman" w:cs="Times New Roman"/>
          <w:color w:val="000000" w:themeColor="text1"/>
          <w:kern w:val="0"/>
          <w:sz w:val="24"/>
          <w:szCs w:val="21"/>
        </w:rPr>
        <w:t>在这些非标槽体安装完成后</w:t>
      </w:r>
      <w:r w:rsidR="00313DD2" w:rsidRPr="000B1125">
        <w:rPr>
          <w:rFonts w:ascii="Times New Roman" w:eastAsia="仿宋" w:hAnsi="Times New Roman" w:cs="Times New Roman" w:hint="eastAsia"/>
          <w:color w:val="000000" w:themeColor="text1"/>
          <w:kern w:val="0"/>
          <w:sz w:val="24"/>
          <w:szCs w:val="21"/>
        </w:rPr>
        <w:t>，</w:t>
      </w:r>
      <w:r w:rsidR="00313DD2" w:rsidRPr="000B1125">
        <w:rPr>
          <w:rFonts w:ascii="Times New Roman" w:eastAsia="仿宋" w:hAnsi="Times New Roman" w:cs="Times New Roman"/>
          <w:color w:val="000000" w:themeColor="text1"/>
          <w:kern w:val="0"/>
          <w:sz w:val="24"/>
          <w:szCs w:val="21"/>
        </w:rPr>
        <w:t>宜再次进行电火花测试</w:t>
      </w:r>
      <w:r w:rsidR="00313DD2" w:rsidRPr="000B1125">
        <w:rPr>
          <w:rFonts w:ascii="Times New Roman" w:eastAsia="仿宋" w:hAnsi="Times New Roman" w:cs="Times New Roman" w:hint="eastAsia"/>
          <w:color w:val="000000" w:themeColor="text1"/>
          <w:kern w:val="0"/>
          <w:sz w:val="24"/>
          <w:szCs w:val="21"/>
        </w:rPr>
        <w:t>。</w:t>
      </w:r>
    </w:p>
    <w:p w14:paraId="7F15865C" w14:textId="77777777" w:rsidR="00313DD2" w:rsidRPr="00020FA9" w:rsidRDefault="00313DD2"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4</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废气处理系统的排气装置应设置避雷装置，并应接地可靠。</w:t>
      </w:r>
    </w:p>
    <w:p w14:paraId="77D07EAA" w14:textId="77777777" w:rsidR="00313DD2" w:rsidRPr="00EA7DA1" w:rsidRDefault="00313DD2" w:rsidP="002B5BDD">
      <w:pPr>
        <w:pStyle w:val="af0"/>
        <w:ind w:firstLineChars="200" w:firstLine="480"/>
        <w:rPr>
          <w:rFonts w:eastAsia="宋体"/>
          <w:color w:val="000000" w:themeColor="text1"/>
          <w:kern w:val="0"/>
          <w:szCs w:val="24"/>
        </w:rPr>
      </w:pPr>
      <w:r w:rsidRPr="00020FA9">
        <w:rPr>
          <w:rFonts w:eastAsia="宋体" w:hint="eastAsia"/>
          <w:bCs/>
          <w:color w:val="000000" w:themeColor="text1"/>
          <w:kern w:val="0"/>
          <w:szCs w:val="21"/>
        </w:rPr>
        <w:t>5</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密闭或有限空间施工，施工前应进行强制通风，施工人员应配备防护装备，施工过</w:t>
      </w:r>
      <w:r w:rsidRPr="00EA7DA1">
        <w:rPr>
          <w:rFonts w:eastAsia="宋体" w:hint="eastAsia"/>
          <w:color w:val="000000" w:themeColor="text1"/>
          <w:kern w:val="0"/>
          <w:szCs w:val="24"/>
        </w:rPr>
        <w:t>程中应有专人进行安全监督。</w:t>
      </w:r>
    </w:p>
    <w:p w14:paraId="14983AB8" w14:textId="4F457619" w:rsidR="00313DD2" w:rsidRPr="00EA7DA1" w:rsidRDefault="00313DD2"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5</w:t>
      </w:r>
      <w:r w:rsidRPr="00A27F19">
        <w:rPr>
          <w:rFonts w:ascii="Times New Roman" w:hAnsi="Times New Roman" w:cs="Times New Roman"/>
          <w:b/>
          <w:bCs/>
          <w:sz w:val="24"/>
          <w:szCs w:val="24"/>
        </w:rPr>
        <w:t>.4.3</w:t>
      </w:r>
      <w:r w:rsidR="005844C6">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废水处理系统调试管理</w:t>
      </w:r>
      <w:r w:rsidR="000D1C85" w:rsidRPr="00EA7DA1">
        <w:rPr>
          <w:rFonts w:ascii="Times New Roman" w:eastAsia="宋体" w:hAnsi="Times New Roman" w:cs="Times New Roman" w:hint="eastAsia"/>
          <w:color w:val="000000" w:themeColor="text1"/>
          <w:kern w:val="0"/>
          <w:sz w:val="24"/>
          <w:szCs w:val="24"/>
        </w:rPr>
        <w:t>应包含下列内容：</w:t>
      </w:r>
    </w:p>
    <w:p w14:paraId="2F115B2B" w14:textId="77777777" w:rsidR="00313DD2" w:rsidRPr="00020FA9" w:rsidRDefault="00313DD2"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1  </w:t>
      </w:r>
      <w:r w:rsidRPr="00020FA9">
        <w:rPr>
          <w:rFonts w:eastAsia="宋体" w:hint="eastAsia"/>
          <w:bCs/>
          <w:color w:val="000000" w:themeColor="text1"/>
          <w:kern w:val="0"/>
          <w:szCs w:val="21"/>
        </w:rPr>
        <w:t>调试前应完善准备工作，确保按设计文件及相关标准完成生产系统、配套系统和辅助系统的施工安装工作。</w:t>
      </w:r>
    </w:p>
    <w:p w14:paraId="47E34E8C" w14:textId="77777777" w:rsidR="00313DD2" w:rsidRPr="00020FA9" w:rsidRDefault="00313DD2"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2  </w:t>
      </w:r>
      <w:r w:rsidRPr="00020FA9">
        <w:rPr>
          <w:rFonts w:eastAsia="宋体"/>
          <w:bCs/>
          <w:color w:val="000000" w:themeColor="text1"/>
          <w:kern w:val="0"/>
          <w:szCs w:val="21"/>
        </w:rPr>
        <w:t>设备填料</w:t>
      </w:r>
      <w:r w:rsidRPr="002B5BDD">
        <w:rPr>
          <w:rFonts w:eastAsia="宋体"/>
          <w:color w:val="000000" w:themeColor="text1"/>
          <w:kern w:val="0"/>
          <w:szCs w:val="24"/>
        </w:rPr>
        <w:t>投料</w:t>
      </w:r>
      <w:r w:rsidRPr="00020FA9">
        <w:rPr>
          <w:rFonts w:eastAsia="宋体"/>
          <w:bCs/>
          <w:color w:val="000000" w:themeColor="text1"/>
          <w:kern w:val="0"/>
          <w:szCs w:val="21"/>
        </w:rPr>
        <w:t>前</w:t>
      </w:r>
      <w:r w:rsidRPr="00020FA9">
        <w:rPr>
          <w:rFonts w:eastAsia="宋体" w:hint="eastAsia"/>
          <w:bCs/>
          <w:color w:val="000000" w:themeColor="text1"/>
          <w:kern w:val="0"/>
          <w:szCs w:val="21"/>
        </w:rPr>
        <w:t>，</w:t>
      </w:r>
      <w:r w:rsidRPr="00020FA9">
        <w:rPr>
          <w:rFonts w:eastAsia="宋体"/>
          <w:bCs/>
          <w:color w:val="000000" w:themeColor="text1"/>
          <w:kern w:val="0"/>
          <w:szCs w:val="21"/>
        </w:rPr>
        <w:t>与设备相连接的前端管路及设备内部应冲洗合格</w:t>
      </w:r>
      <w:r w:rsidRPr="00020FA9">
        <w:rPr>
          <w:rFonts w:eastAsia="宋体" w:hint="eastAsia"/>
          <w:bCs/>
          <w:color w:val="000000" w:themeColor="text1"/>
          <w:kern w:val="0"/>
          <w:szCs w:val="21"/>
        </w:rPr>
        <w:t>，</w:t>
      </w:r>
      <w:r w:rsidRPr="00020FA9">
        <w:rPr>
          <w:rFonts w:eastAsia="宋体"/>
          <w:bCs/>
          <w:color w:val="000000" w:themeColor="text1"/>
          <w:kern w:val="0"/>
          <w:szCs w:val="21"/>
        </w:rPr>
        <w:t>填料的型号</w:t>
      </w:r>
      <w:r w:rsidRPr="00020FA9">
        <w:rPr>
          <w:rFonts w:eastAsia="宋体" w:hint="eastAsia"/>
          <w:bCs/>
          <w:color w:val="000000" w:themeColor="text1"/>
          <w:kern w:val="0"/>
          <w:szCs w:val="21"/>
        </w:rPr>
        <w:t>、</w:t>
      </w:r>
      <w:r w:rsidRPr="00020FA9">
        <w:rPr>
          <w:rFonts w:eastAsia="宋体"/>
          <w:bCs/>
          <w:color w:val="000000" w:themeColor="text1"/>
          <w:kern w:val="0"/>
          <w:szCs w:val="21"/>
        </w:rPr>
        <w:t>规格及数量应符合设计文件的要求</w:t>
      </w:r>
      <w:r w:rsidRPr="00020FA9">
        <w:rPr>
          <w:rFonts w:eastAsia="宋体" w:hint="eastAsia"/>
          <w:bCs/>
          <w:color w:val="000000" w:themeColor="text1"/>
          <w:kern w:val="0"/>
          <w:szCs w:val="21"/>
        </w:rPr>
        <w:t>。</w:t>
      </w:r>
    </w:p>
    <w:p w14:paraId="76492719" w14:textId="77777777" w:rsidR="00313DD2" w:rsidRPr="00020FA9" w:rsidRDefault="00313DD2"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3  </w:t>
      </w:r>
      <w:r w:rsidRPr="00020FA9">
        <w:rPr>
          <w:rFonts w:eastAsia="宋体"/>
          <w:bCs/>
          <w:color w:val="000000" w:themeColor="text1"/>
          <w:kern w:val="0"/>
          <w:szCs w:val="21"/>
        </w:rPr>
        <w:t>废水系统中</w:t>
      </w:r>
      <w:r w:rsidRPr="002B5BDD">
        <w:rPr>
          <w:rFonts w:eastAsia="宋体" w:hint="eastAsia"/>
          <w:color w:val="000000" w:themeColor="text1"/>
          <w:kern w:val="0"/>
          <w:szCs w:val="24"/>
        </w:rPr>
        <w:t>不宜</w:t>
      </w:r>
      <w:r w:rsidRPr="00020FA9">
        <w:rPr>
          <w:rFonts w:eastAsia="宋体" w:hint="eastAsia"/>
          <w:bCs/>
          <w:color w:val="000000" w:themeColor="text1"/>
          <w:kern w:val="0"/>
          <w:szCs w:val="21"/>
        </w:rPr>
        <w:t>干置的材料，应在临近其所属主体设备调试前安装，避免过早安装引起损坏。</w:t>
      </w:r>
    </w:p>
    <w:p w14:paraId="6F6DECE7" w14:textId="77777777" w:rsidR="00313DD2" w:rsidRPr="00020FA9" w:rsidRDefault="00313DD2"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4  </w:t>
      </w:r>
      <w:r w:rsidRPr="00020FA9">
        <w:rPr>
          <w:rFonts w:eastAsia="宋体" w:hint="eastAsia"/>
          <w:bCs/>
          <w:color w:val="000000" w:themeColor="text1"/>
          <w:kern w:val="0"/>
          <w:szCs w:val="21"/>
        </w:rPr>
        <w:t>废水系统无</w:t>
      </w:r>
      <w:r w:rsidRPr="002B5BDD">
        <w:rPr>
          <w:rFonts w:eastAsia="宋体" w:hint="eastAsia"/>
          <w:color w:val="000000" w:themeColor="text1"/>
          <w:kern w:val="0"/>
          <w:szCs w:val="24"/>
        </w:rPr>
        <w:t>生产</w:t>
      </w:r>
      <w:r w:rsidRPr="00020FA9">
        <w:rPr>
          <w:rFonts w:eastAsia="宋体" w:hint="eastAsia"/>
          <w:bCs/>
          <w:color w:val="000000" w:themeColor="text1"/>
          <w:kern w:val="0"/>
          <w:szCs w:val="21"/>
        </w:rPr>
        <w:t>负荷联合试运转及调试应符合下列要求：</w:t>
      </w:r>
    </w:p>
    <w:p w14:paraId="67265FD0" w14:textId="77777777" w:rsidR="00313DD2" w:rsidRPr="00020FA9" w:rsidRDefault="00313DD2"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1</w:t>
      </w:r>
      <w:r w:rsidRPr="00020FA9">
        <w:rPr>
          <w:rFonts w:eastAsia="宋体" w:hint="eastAsia"/>
          <w:bCs/>
          <w:color w:val="000000" w:themeColor="text1"/>
          <w:kern w:val="0"/>
          <w:szCs w:val="21"/>
        </w:rPr>
        <w:t>）设备及主要部件的联动应符合设计要求，动作协调、正确，无异常现象</w:t>
      </w:r>
      <w:r w:rsidRPr="00020FA9">
        <w:rPr>
          <w:rFonts w:eastAsia="宋体" w:hint="eastAsia"/>
          <w:bCs/>
          <w:color w:val="000000" w:themeColor="text1"/>
          <w:kern w:val="0"/>
          <w:szCs w:val="21"/>
        </w:rPr>
        <w:t>;</w:t>
      </w:r>
    </w:p>
    <w:p w14:paraId="46369F2E" w14:textId="77777777" w:rsidR="00313DD2" w:rsidRPr="00020FA9" w:rsidRDefault="00313DD2"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2</w:t>
      </w:r>
      <w:r w:rsidRPr="00020FA9">
        <w:rPr>
          <w:rFonts w:eastAsia="宋体" w:hint="eastAsia"/>
          <w:bCs/>
          <w:color w:val="000000" w:themeColor="text1"/>
          <w:kern w:val="0"/>
          <w:szCs w:val="21"/>
        </w:rPr>
        <w:t>）多台设备</w:t>
      </w:r>
      <w:r w:rsidRPr="002B5BDD">
        <w:rPr>
          <w:rFonts w:eastAsia="宋体" w:hint="eastAsia"/>
          <w:color w:val="000000" w:themeColor="text1"/>
          <w:kern w:val="0"/>
          <w:szCs w:val="24"/>
        </w:rPr>
        <w:t>并联运行</w:t>
      </w:r>
      <w:r w:rsidRPr="00020FA9">
        <w:rPr>
          <w:rFonts w:eastAsia="宋体" w:hint="eastAsia"/>
          <w:bCs/>
          <w:color w:val="000000" w:themeColor="text1"/>
          <w:kern w:val="0"/>
          <w:szCs w:val="21"/>
        </w:rPr>
        <w:t>时，各单体设备的运行流量应均衡一致</w:t>
      </w:r>
      <w:r w:rsidRPr="00020FA9">
        <w:rPr>
          <w:rFonts w:eastAsia="宋体" w:hint="eastAsia"/>
          <w:bCs/>
          <w:color w:val="000000" w:themeColor="text1"/>
          <w:kern w:val="0"/>
          <w:szCs w:val="21"/>
        </w:rPr>
        <w:t>;</w:t>
      </w:r>
    </w:p>
    <w:p w14:paraId="388581C7" w14:textId="77777777" w:rsidR="00313DD2" w:rsidRPr="00020FA9" w:rsidRDefault="00313DD2"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3</w:t>
      </w:r>
      <w:r w:rsidRPr="00020FA9">
        <w:rPr>
          <w:rFonts w:eastAsia="宋体" w:hint="eastAsia"/>
          <w:bCs/>
          <w:color w:val="000000" w:themeColor="text1"/>
          <w:kern w:val="0"/>
          <w:szCs w:val="21"/>
        </w:rPr>
        <w:t>）系统处理流程应符合工艺、水力设计要求</w:t>
      </w:r>
      <w:r w:rsidRPr="00020FA9">
        <w:rPr>
          <w:rFonts w:eastAsia="宋体" w:hint="eastAsia"/>
          <w:bCs/>
          <w:color w:val="000000" w:themeColor="text1"/>
          <w:kern w:val="0"/>
          <w:szCs w:val="21"/>
        </w:rPr>
        <w:t>;</w:t>
      </w:r>
    </w:p>
    <w:p w14:paraId="74D06F81" w14:textId="77777777" w:rsidR="00313DD2" w:rsidRPr="00EA7DA1" w:rsidRDefault="00313DD2" w:rsidP="002B5BDD">
      <w:pPr>
        <w:pStyle w:val="af0"/>
        <w:ind w:firstLineChars="200" w:firstLine="480"/>
        <w:rPr>
          <w:rFonts w:eastAsia="宋体"/>
          <w:color w:val="000000" w:themeColor="text1"/>
          <w:kern w:val="0"/>
          <w:szCs w:val="24"/>
        </w:rPr>
      </w:pPr>
      <w:r w:rsidRPr="00020FA9">
        <w:rPr>
          <w:rFonts w:eastAsia="宋体" w:hint="eastAsia"/>
          <w:bCs/>
          <w:color w:val="000000" w:themeColor="text1"/>
          <w:kern w:val="0"/>
          <w:szCs w:val="21"/>
        </w:rPr>
        <w:t>4</w:t>
      </w:r>
      <w:r w:rsidRPr="00020FA9">
        <w:rPr>
          <w:rFonts w:eastAsia="宋体" w:hint="eastAsia"/>
          <w:bCs/>
          <w:color w:val="000000" w:themeColor="text1"/>
          <w:kern w:val="0"/>
          <w:szCs w:val="21"/>
        </w:rPr>
        <w:t>）系统连续</w:t>
      </w:r>
      <w:r w:rsidRPr="00EA7DA1">
        <w:rPr>
          <w:rFonts w:eastAsia="宋体" w:hint="eastAsia"/>
          <w:color w:val="000000" w:themeColor="text1"/>
          <w:kern w:val="0"/>
          <w:szCs w:val="24"/>
        </w:rPr>
        <w:t>正常运行时间不应少于</w:t>
      </w:r>
      <w:r w:rsidRPr="00EA7DA1">
        <w:rPr>
          <w:rFonts w:eastAsia="宋体" w:hint="eastAsia"/>
          <w:color w:val="000000" w:themeColor="text1"/>
          <w:kern w:val="0"/>
          <w:szCs w:val="24"/>
        </w:rPr>
        <w:t>72h</w:t>
      </w:r>
      <w:r w:rsidRPr="00EA7DA1">
        <w:rPr>
          <w:rFonts w:eastAsia="宋体" w:hint="eastAsia"/>
          <w:color w:val="000000" w:themeColor="text1"/>
          <w:kern w:val="0"/>
          <w:szCs w:val="24"/>
        </w:rPr>
        <w:t>。</w:t>
      </w:r>
    </w:p>
    <w:p w14:paraId="7B529B40" w14:textId="5B2771C7" w:rsidR="00313DD2" w:rsidRPr="00EA7DA1" w:rsidRDefault="00313DD2"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5</w:t>
      </w:r>
      <w:r w:rsidRPr="00A27F19">
        <w:rPr>
          <w:rFonts w:ascii="Times New Roman" w:hAnsi="Times New Roman" w:cs="Times New Roman"/>
          <w:b/>
          <w:bCs/>
          <w:sz w:val="24"/>
          <w:szCs w:val="24"/>
        </w:rPr>
        <w:t>.4.4</w:t>
      </w:r>
      <w:r w:rsidR="005844C6">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废水处理系统运行管理</w:t>
      </w:r>
      <w:r w:rsidR="000D1C85" w:rsidRPr="00EA7DA1">
        <w:rPr>
          <w:rFonts w:ascii="Times New Roman" w:eastAsia="宋体" w:hAnsi="Times New Roman" w:cs="Times New Roman" w:hint="eastAsia"/>
          <w:color w:val="000000" w:themeColor="text1"/>
          <w:kern w:val="0"/>
          <w:sz w:val="24"/>
          <w:szCs w:val="24"/>
        </w:rPr>
        <w:t>应包含下列内容：</w:t>
      </w:r>
    </w:p>
    <w:p w14:paraId="2B1ADBF7" w14:textId="77777777" w:rsidR="00313DD2" w:rsidRPr="00020FA9" w:rsidRDefault="00313DD2"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1</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废水处理站应确保通风设施正常运转。</w:t>
      </w:r>
    </w:p>
    <w:p w14:paraId="407553FE" w14:textId="77777777" w:rsidR="00313DD2" w:rsidRPr="00020FA9" w:rsidRDefault="00313DD2"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2</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化学药剂贮存、配置和投加场所应确保机械排风措施正常运转。</w:t>
      </w:r>
    </w:p>
    <w:p w14:paraId="70241921" w14:textId="77777777" w:rsidR="00313DD2" w:rsidRPr="00020FA9" w:rsidRDefault="00313DD2"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3</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药剂计量</w:t>
      </w:r>
      <w:r w:rsidRPr="002B5BDD">
        <w:rPr>
          <w:rFonts w:eastAsia="宋体" w:hint="eastAsia"/>
          <w:color w:val="000000" w:themeColor="text1"/>
          <w:kern w:val="0"/>
          <w:szCs w:val="24"/>
        </w:rPr>
        <w:t>精度</w:t>
      </w:r>
      <w:r w:rsidRPr="00020FA9">
        <w:rPr>
          <w:rFonts w:eastAsia="宋体" w:hint="eastAsia"/>
          <w:bCs/>
          <w:color w:val="000000" w:themeColor="text1"/>
          <w:kern w:val="0"/>
          <w:szCs w:val="21"/>
        </w:rPr>
        <w:t>应满足处理工艺的要求。</w:t>
      </w:r>
    </w:p>
    <w:p w14:paraId="33E4E95F" w14:textId="77777777" w:rsidR="00313DD2" w:rsidRPr="00020FA9" w:rsidRDefault="00313DD2"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lastRenderedPageBreak/>
        <w:t xml:space="preserve">4  </w:t>
      </w:r>
      <w:r w:rsidRPr="00020FA9">
        <w:rPr>
          <w:rFonts w:eastAsia="宋体" w:hint="eastAsia"/>
          <w:bCs/>
          <w:color w:val="000000" w:themeColor="text1"/>
          <w:kern w:val="0"/>
          <w:szCs w:val="21"/>
        </w:rPr>
        <w:t>化学药剂有</w:t>
      </w:r>
      <w:r w:rsidRPr="002B5BDD">
        <w:rPr>
          <w:rFonts w:eastAsia="宋体" w:hint="eastAsia"/>
          <w:color w:val="000000" w:themeColor="text1"/>
          <w:kern w:val="0"/>
          <w:szCs w:val="24"/>
        </w:rPr>
        <w:t>较强</w:t>
      </w:r>
      <w:r w:rsidRPr="00020FA9">
        <w:rPr>
          <w:rFonts w:eastAsia="宋体" w:hint="eastAsia"/>
          <w:bCs/>
          <w:color w:val="000000" w:themeColor="text1"/>
          <w:kern w:val="0"/>
          <w:szCs w:val="21"/>
        </w:rPr>
        <w:t>的挥发性时，应确保经处理达标后方可排入大气。</w:t>
      </w:r>
    </w:p>
    <w:p w14:paraId="6FD9A804" w14:textId="77777777" w:rsidR="00313DD2" w:rsidRPr="00EA7DA1" w:rsidRDefault="00313DD2"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 xml:space="preserve">5  </w:t>
      </w:r>
      <w:r w:rsidRPr="00020FA9">
        <w:rPr>
          <w:rFonts w:eastAsia="宋体" w:hint="eastAsia"/>
          <w:bCs/>
          <w:color w:val="000000" w:themeColor="text1"/>
          <w:kern w:val="0"/>
          <w:szCs w:val="21"/>
        </w:rPr>
        <w:t>废水</w:t>
      </w:r>
      <w:r w:rsidRPr="00EA7DA1">
        <w:rPr>
          <w:rFonts w:eastAsia="宋体" w:hint="eastAsia"/>
          <w:color w:val="000000" w:themeColor="text1"/>
          <w:kern w:val="0"/>
          <w:szCs w:val="24"/>
        </w:rPr>
        <w:t>池应设有防止有毒有害气体外逸的措施，其废气应经处理达标后排放。</w:t>
      </w:r>
    </w:p>
    <w:p w14:paraId="0C0F9EBD" w14:textId="77777777" w:rsidR="00313DD2" w:rsidRPr="00020FA9" w:rsidRDefault="00313DD2"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4</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易燃易爆</w:t>
      </w:r>
      <w:r w:rsidRPr="002B5BDD">
        <w:rPr>
          <w:rFonts w:eastAsia="宋体" w:hint="eastAsia"/>
          <w:color w:val="000000" w:themeColor="text1"/>
          <w:kern w:val="0"/>
          <w:szCs w:val="24"/>
        </w:rPr>
        <w:t>有毒气体</w:t>
      </w:r>
      <w:r w:rsidRPr="00020FA9">
        <w:rPr>
          <w:rFonts w:eastAsia="宋体" w:hint="eastAsia"/>
          <w:bCs/>
          <w:color w:val="000000" w:themeColor="text1"/>
          <w:kern w:val="0"/>
          <w:szCs w:val="21"/>
        </w:rPr>
        <w:t>产生的区域应配置相应的气体检测仪，并应实现自动报警功能。</w:t>
      </w:r>
    </w:p>
    <w:p w14:paraId="4E4960BF" w14:textId="77777777" w:rsidR="00313DD2" w:rsidRPr="00020FA9" w:rsidRDefault="00313DD2"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5  </w:t>
      </w:r>
      <w:r w:rsidRPr="00020FA9">
        <w:rPr>
          <w:rFonts w:eastAsia="宋体" w:hint="eastAsia"/>
          <w:bCs/>
          <w:color w:val="000000" w:themeColor="text1"/>
          <w:kern w:val="0"/>
          <w:szCs w:val="21"/>
        </w:rPr>
        <w:t>废水排放应符合地方政府规定与环境影响评价报告书及批复要求。</w:t>
      </w:r>
    </w:p>
    <w:p w14:paraId="7011600B" w14:textId="77777777" w:rsidR="00313DD2" w:rsidRPr="00020FA9" w:rsidRDefault="00313DD2"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6</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应取得排污</w:t>
      </w:r>
      <w:r w:rsidRPr="002B5BDD">
        <w:rPr>
          <w:rFonts w:eastAsia="宋体" w:hint="eastAsia"/>
          <w:color w:val="000000" w:themeColor="text1"/>
          <w:kern w:val="0"/>
          <w:szCs w:val="24"/>
        </w:rPr>
        <w:t>相关</w:t>
      </w:r>
      <w:r w:rsidRPr="00020FA9">
        <w:rPr>
          <w:rFonts w:eastAsia="宋体" w:hint="eastAsia"/>
          <w:bCs/>
          <w:color w:val="000000" w:themeColor="text1"/>
          <w:kern w:val="0"/>
          <w:szCs w:val="21"/>
        </w:rPr>
        <w:t>许可资料。</w:t>
      </w:r>
    </w:p>
    <w:p w14:paraId="659E6BF9" w14:textId="77777777" w:rsidR="00313DD2" w:rsidRPr="00EA7DA1" w:rsidRDefault="00313DD2" w:rsidP="002B5BDD">
      <w:pPr>
        <w:pStyle w:val="af0"/>
        <w:ind w:firstLineChars="200" w:firstLine="480"/>
        <w:rPr>
          <w:rFonts w:eastAsia="宋体"/>
          <w:color w:val="000000" w:themeColor="text1"/>
          <w:kern w:val="0"/>
          <w:szCs w:val="24"/>
        </w:rPr>
      </w:pPr>
      <w:r w:rsidRPr="00020FA9">
        <w:rPr>
          <w:rFonts w:eastAsia="宋体" w:hint="eastAsia"/>
          <w:bCs/>
          <w:color w:val="000000" w:themeColor="text1"/>
          <w:kern w:val="0"/>
          <w:szCs w:val="21"/>
        </w:rPr>
        <w:t>7</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按</w:t>
      </w:r>
      <w:r w:rsidRPr="00EA7DA1">
        <w:rPr>
          <w:rFonts w:eastAsia="宋体" w:hint="eastAsia"/>
          <w:color w:val="000000" w:themeColor="text1"/>
          <w:kern w:val="0"/>
          <w:szCs w:val="24"/>
        </w:rPr>
        <w:t>环境影响评价报告书及批复要求，在总排口设置监测仪表，并与环保监管单位联网。</w:t>
      </w:r>
    </w:p>
    <w:p w14:paraId="09A1118B" w14:textId="16C4ECA4" w:rsidR="00313DD2" w:rsidRPr="00EA7DA1" w:rsidRDefault="00313DD2"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5</w:t>
      </w:r>
      <w:r w:rsidRPr="00A27F19">
        <w:rPr>
          <w:rFonts w:ascii="Times New Roman" w:hAnsi="Times New Roman" w:cs="Times New Roman"/>
          <w:b/>
          <w:bCs/>
          <w:sz w:val="24"/>
          <w:szCs w:val="24"/>
        </w:rPr>
        <w:t>.4.5</w:t>
      </w:r>
      <w:r w:rsidR="005844C6">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废水处理系统安全管理</w:t>
      </w:r>
      <w:r w:rsidR="000D1C85" w:rsidRPr="00EA7DA1">
        <w:rPr>
          <w:rFonts w:ascii="Times New Roman" w:eastAsia="宋体" w:hAnsi="Times New Roman" w:cs="Times New Roman" w:hint="eastAsia"/>
          <w:color w:val="000000" w:themeColor="text1"/>
          <w:kern w:val="0"/>
          <w:sz w:val="24"/>
          <w:szCs w:val="24"/>
        </w:rPr>
        <w:t>应包含下列内容：</w:t>
      </w:r>
    </w:p>
    <w:p w14:paraId="032AAC0F" w14:textId="77777777" w:rsidR="00313DD2" w:rsidRPr="00020FA9" w:rsidRDefault="00313DD2"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1  </w:t>
      </w:r>
      <w:r w:rsidRPr="00020FA9">
        <w:rPr>
          <w:rFonts w:eastAsia="宋体" w:hint="eastAsia"/>
          <w:bCs/>
          <w:color w:val="000000" w:themeColor="text1"/>
          <w:kern w:val="0"/>
          <w:szCs w:val="21"/>
        </w:rPr>
        <w:t>有毒有害</w:t>
      </w:r>
      <w:r w:rsidRPr="002B5BDD">
        <w:rPr>
          <w:rFonts w:eastAsia="宋体" w:hint="eastAsia"/>
          <w:color w:val="000000" w:themeColor="text1"/>
          <w:kern w:val="0"/>
          <w:szCs w:val="24"/>
        </w:rPr>
        <w:t>防腐蚀涂料</w:t>
      </w:r>
      <w:r w:rsidRPr="00020FA9">
        <w:rPr>
          <w:rFonts w:eastAsia="宋体"/>
          <w:bCs/>
          <w:color w:val="000000" w:themeColor="text1"/>
          <w:kern w:val="0"/>
          <w:szCs w:val="21"/>
        </w:rPr>
        <w:t>施工应严格落实相关安全措施</w:t>
      </w:r>
      <w:r w:rsidRPr="00020FA9">
        <w:rPr>
          <w:rFonts w:eastAsia="宋体" w:hint="eastAsia"/>
          <w:bCs/>
          <w:color w:val="000000" w:themeColor="text1"/>
          <w:kern w:val="0"/>
          <w:szCs w:val="21"/>
        </w:rPr>
        <w:t>。</w:t>
      </w:r>
    </w:p>
    <w:p w14:paraId="17177585" w14:textId="77777777" w:rsidR="00313DD2" w:rsidRPr="00020FA9" w:rsidRDefault="00313DD2"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2  </w:t>
      </w:r>
      <w:r w:rsidRPr="00020FA9">
        <w:rPr>
          <w:rFonts w:eastAsia="宋体" w:hint="eastAsia"/>
          <w:bCs/>
          <w:color w:val="000000" w:themeColor="text1"/>
          <w:kern w:val="0"/>
          <w:szCs w:val="21"/>
        </w:rPr>
        <w:t>化学药剂的</w:t>
      </w:r>
      <w:r w:rsidRPr="002B5BDD">
        <w:rPr>
          <w:rFonts w:eastAsia="宋体" w:hint="eastAsia"/>
          <w:color w:val="000000" w:themeColor="text1"/>
          <w:kern w:val="0"/>
          <w:szCs w:val="24"/>
        </w:rPr>
        <w:t>储存</w:t>
      </w:r>
      <w:r w:rsidRPr="00020FA9">
        <w:rPr>
          <w:rFonts w:eastAsia="宋体" w:hint="eastAsia"/>
          <w:bCs/>
          <w:color w:val="000000" w:themeColor="text1"/>
          <w:kern w:val="0"/>
          <w:szCs w:val="21"/>
        </w:rPr>
        <w:t>、调配应严格按相关规定执行。</w:t>
      </w:r>
    </w:p>
    <w:p w14:paraId="6ED80FAA" w14:textId="79F23E17" w:rsidR="00461406" w:rsidRPr="00EA7DA1" w:rsidRDefault="00313DD2"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 xml:space="preserve">3  </w:t>
      </w:r>
      <w:r w:rsidRPr="00020FA9">
        <w:rPr>
          <w:rFonts w:eastAsia="宋体"/>
          <w:bCs/>
          <w:color w:val="000000" w:themeColor="text1"/>
          <w:kern w:val="0"/>
          <w:szCs w:val="21"/>
        </w:rPr>
        <w:t>废水</w:t>
      </w:r>
      <w:r w:rsidRPr="00EA7DA1">
        <w:rPr>
          <w:rFonts w:eastAsia="宋体"/>
          <w:color w:val="000000" w:themeColor="text1"/>
          <w:kern w:val="0"/>
          <w:szCs w:val="24"/>
        </w:rPr>
        <w:t>处理构筑物应采取防护栏杆</w:t>
      </w:r>
      <w:r w:rsidRPr="00EA7DA1">
        <w:rPr>
          <w:rFonts w:eastAsia="宋体" w:hint="eastAsia"/>
          <w:color w:val="000000" w:themeColor="text1"/>
          <w:kern w:val="0"/>
          <w:szCs w:val="24"/>
        </w:rPr>
        <w:t>、</w:t>
      </w:r>
      <w:r w:rsidRPr="00EA7DA1">
        <w:rPr>
          <w:rFonts w:eastAsia="宋体"/>
          <w:color w:val="000000" w:themeColor="text1"/>
          <w:kern w:val="0"/>
          <w:szCs w:val="24"/>
        </w:rPr>
        <w:t>防滑梯等安全措施</w:t>
      </w:r>
      <w:r w:rsidRPr="00EA7DA1">
        <w:rPr>
          <w:rFonts w:eastAsia="宋体" w:hint="eastAsia"/>
          <w:color w:val="000000" w:themeColor="text1"/>
          <w:kern w:val="0"/>
          <w:szCs w:val="24"/>
        </w:rPr>
        <w:t>，</w:t>
      </w:r>
      <w:r w:rsidRPr="00EA7DA1">
        <w:rPr>
          <w:rFonts w:eastAsia="宋体"/>
          <w:color w:val="000000" w:themeColor="text1"/>
          <w:kern w:val="0"/>
          <w:szCs w:val="24"/>
        </w:rPr>
        <w:t>高架处理构筑物应设置避雷设施</w:t>
      </w:r>
      <w:r w:rsidRPr="00EA7DA1">
        <w:rPr>
          <w:rFonts w:eastAsia="宋体" w:hint="eastAsia"/>
          <w:color w:val="000000" w:themeColor="text1"/>
          <w:kern w:val="0"/>
          <w:szCs w:val="24"/>
        </w:rPr>
        <w:t>。</w:t>
      </w:r>
    </w:p>
    <w:p w14:paraId="71DDD907" w14:textId="604768EC" w:rsidR="00461406" w:rsidRPr="00F81C00" w:rsidRDefault="00461406" w:rsidP="00F81C00">
      <w:pPr>
        <w:spacing w:line="360" w:lineRule="auto"/>
        <w:ind w:firstLineChars="200" w:firstLine="602"/>
        <w:jc w:val="center"/>
        <w:outlineLvl w:val="0"/>
        <w:rPr>
          <w:rFonts w:asciiTheme="minorEastAsia" w:hAnsiTheme="minorEastAsia"/>
          <w:b/>
          <w:sz w:val="30"/>
          <w:szCs w:val="30"/>
        </w:rPr>
      </w:pPr>
      <w:bookmarkStart w:id="104" w:name="_Toc161916411"/>
      <w:bookmarkStart w:id="105" w:name="_Toc179623006"/>
      <w:bookmarkStart w:id="106" w:name="_Toc179623037"/>
      <w:r w:rsidRPr="00F81C00">
        <w:rPr>
          <w:rFonts w:asciiTheme="minorEastAsia" w:hAnsiTheme="minorEastAsia"/>
          <w:b/>
          <w:sz w:val="30"/>
          <w:szCs w:val="30"/>
        </w:rPr>
        <w:t>6</w:t>
      </w:r>
      <w:r w:rsidR="006C67A6" w:rsidRPr="00F81C00">
        <w:rPr>
          <w:rFonts w:asciiTheme="minorEastAsia" w:hAnsiTheme="minorEastAsia"/>
          <w:b/>
          <w:sz w:val="30"/>
          <w:szCs w:val="30"/>
        </w:rPr>
        <w:t xml:space="preserve">  </w:t>
      </w:r>
      <w:r w:rsidRPr="00F81C00">
        <w:rPr>
          <w:rFonts w:asciiTheme="minorEastAsia" w:hAnsiTheme="minorEastAsia"/>
          <w:b/>
          <w:sz w:val="30"/>
          <w:szCs w:val="30"/>
        </w:rPr>
        <w:t>建筑结构及其他系统</w:t>
      </w:r>
      <w:bookmarkEnd w:id="104"/>
      <w:bookmarkEnd w:id="105"/>
      <w:bookmarkEnd w:id="106"/>
    </w:p>
    <w:p w14:paraId="66DBCD83" w14:textId="7371063A" w:rsidR="00461406" w:rsidRPr="00F81C00" w:rsidRDefault="00461406" w:rsidP="00F81C00">
      <w:pPr>
        <w:spacing w:line="360" w:lineRule="auto"/>
        <w:ind w:firstLineChars="200" w:firstLine="562"/>
        <w:jc w:val="center"/>
        <w:outlineLvl w:val="1"/>
        <w:rPr>
          <w:rFonts w:ascii="黑体" w:eastAsia="黑体" w:hAnsi="黑体" w:cs="Times New Roman"/>
          <w:b/>
          <w:sz w:val="28"/>
          <w:szCs w:val="32"/>
        </w:rPr>
      </w:pPr>
      <w:bookmarkStart w:id="107" w:name="_Toc161916412"/>
      <w:bookmarkStart w:id="108" w:name="_Toc179623007"/>
      <w:bookmarkStart w:id="109" w:name="_Toc179623038"/>
      <w:r w:rsidRPr="00F81C00">
        <w:rPr>
          <w:rFonts w:ascii="黑体" w:eastAsia="黑体" w:hAnsi="黑体" w:cs="Times New Roman"/>
          <w:b/>
          <w:sz w:val="28"/>
          <w:szCs w:val="32"/>
        </w:rPr>
        <w:t>6.1</w:t>
      </w:r>
      <w:r w:rsidR="006C67A6" w:rsidRPr="00F81C00">
        <w:rPr>
          <w:rFonts w:ascii="黑体" w:eastAsia="黑体" w:hAnsi="黑体" w:cs="Times New Roman"/>
          <w:b/>
          <w:sz w:val="28"/>
          <w:szCs w:val="32"/>
        </w:rPr>
        <w:t xml:space="preserve">  </w:t>
      </w:r>
      <w:r w:rsidRPr="00F81C00">
        <w:rPr>
          <w:rFonts w:ascii="黑体" w:eastAsia="黑体" w:hAnsi="黑体" w:cs="Times New Roman"/>
          <w:b/>
          <w:sz w:val="28"/>
          <w:szCs w:val="32"/>
        </w:rPr>
        <w:t>建筑结构系统</w:t>
      </w:r>
      <w:bookmarkEnd w:id="107"/>
      <w:bookmarkEnd w:id="108"/>
      <w:bookmarkEnd w:id="109"/>
    </w:p>
    <w:p w14:paraId="3200D238" w14:textId="353FB01B" w:rsidR="00313DD2" w:rsidRPr="00EA7DA1" w:rsidRDefault="00313DD2" w:rsidP="000B1125">
      <w:pPr>
        <w:widowControl/>
        <w:spacing w:line="360" w:lineRule="auto"/>
        <w:rPr>
          <w:rFonts w:ascii="Times New Roman" w:eastAsia="宋体" w:hAnsi="Times New Roman" w:cs="Times New Roman"/>
          <w:color w:val="000000" w:themeColor="text1"/>
          <w:kern w:val="0"/>
          <w:sz w:val="24"/>
          <w:szCs w:val="24"/>
        </w:rPr>
      </w:pPr>
      <w:r w:rsidRPr="00A27F19">
        <w:rPr>
          <w:rFonts w:ascii="Times New Roman" w:hAnsi="Times New Roman" w:cs="Times New Roman" w:hint="eastAsia"/>
          <w:b/>
          <w:bCs/>
          <w:sz w:val="24"/>
          <w:szCs w:val="24"/>
        </w:rPr>
        <w:t>6</w:t>
      </w:r>
      <w:r w:rsidRPr="00A27F19">
        <w:rPr>
          <w:rFonts w:ascii="Times New Roman" w:hAnsi="Times New Roman" w:cs="Times New Roman"/>
          <w:b/>
          <w:bCs/>
          <w:sz w:val="24"/>
          <w:szCs w:val="24"/>
        </w:rPr>
        <w:t>.1.1</w:t>
      </w:r>
      <w:r w:rsidR="005844C6">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建筑结构系统设计管理</w:t>
      </w:r>
      <w:r w:rsidR="000D1C85" w:rsidRPr="00EA7DA1">
        <w:rPr>
          <w:rFonts w:ascii="Times New Roman" w:eastAsia="宋体" w:hAnsi="Times New Roman" w:cs="Times New Roman" w:hint="eastAsia"/>
          <w:color w:val="000000" w:themeColor="text1"/>
          <w:kern w:val="0"/>
          <w:sz w:val="24"/>
          <w:szCs w:val="24"/>
        </w:rPr>
        <w:t>应包含下列内容：</w:t>
      </w:r>
    </w:p>
    <w:p w14:paraId="648D8F73" w14:textId="532F49EA" w:rsidR="00313DD2" w:rsidRPr="00020FA9" w:rsidRDefault="00313DD2"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1  </w:t>
      </w:r>
      <w:r w:rsidR="000D1C85" w:rsidRPr="00020FA9">
        <w:rPr>
          <w:rFonts w:eastAsia="宋体" w:hint="eastAsia"/>
          <w:bCs/>
          <w:color w:val="000000" w:themeColor="text1"/>
          <w:kern w:val="0"/>
          <w:szCs w:val="21"/>
        </w:rPr>
        <w:t>建筑结构系统</w:t>
      </w:r>
      <w:r w:rsidRPr="00020FA9">
        <w:rPr>
          <w:rFonts w:eastAsia="宋体" w:hint="eastAsia"/>
          <w:bCs/>
          <w:color w:val="000000" w:themeColor="text1"/>
          <w:kern w:val="0"/>
          <w:szCs w:val="21"/>
        </w:rPr>
        <w:t>应依据厂房生产使用需求，按照功能要求进行合理布局规划。</w:t>
      </w:r>
    </w:p>
    <w:p w14:paraId="25C51834" w14:textId="583389E8" w:rsidR="00313DD2" w:rsidRPr="00020FA9" w:rsidRDefault="00313DD2"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 xml:space="preserve">2  </w:t>
      </w:r>
      <w:r w:rsidR="000D1C85" w:rsidRPr="00020FA9">
        <w:rPr>
          <w:rFonts w:eastAsia="宋体" w:hint="eastAsia"/>
          <w:bCs/>
          <w:color w:val="000000" w:themeColor="text1"/>
          <w:kern w:val="0"/>
          <w:szCs w:val="21"/>
        </w:rPr>
        <w:t>建筑结构系统</w:t>
      </w:r>
      <w:r w:rsidRPr="002B5BDD">
        <w:rPr>
          <w:rFonts w:eastAsia="宋体" w:hint="eastAsia"/>
          <w:color w:val="000000" w:themeColor="text1"/>
          <w:kern w:val="0"/>
          <w:szCs w:val="24"/>
        </w:rPr>
        <w:t>方案设计</w:t>
      </w:r>
      <w:r w:rsidRPr="00020FA9">
        <w:rPr>
          <w:rFonts w:eastAsia="宋体" w:hint="eastAsia"/>
          <w:bCs/>
          <w:color w:val="000000" w:themeColor="text1"/>
          <w:kern w:val="0"/>
          <w:szCs w:val="21"/>
        </w:rPr>
        <w:t>时应审查施工可行性、经济指标。</w:t>
      </w:r>
    </w:p>
    <w:p w14:paraId="153E4C2C" w14:textId="4C3E728E" w:rsidR="00313DD2" w:rsidRPr="00020FA9" w:rsidRDefault="00313DD2"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 xml:space="preserve">3 </w:t>
      </w:r>
      <w:r w:rsidRPr="00020FA9">
        <w:rPr>
          <w:rFonts w:eastAsia="宋体"/>
          <w:bCs/>
          <w:color w:val="000000" w:themeColor="text1"/>
          <w:kern w:val="0"/>
          <w:szCs w:val="21"/>
        </w:rPr>
        <w:t xml:space="preserve"> </w:t>
      </w:r>
      <w:r w:rsidR="000D1C85" w:rsidRPr="00020FA9">
        <w:rPr>
          <w:rFonts w:eastAsia="宋体" w:hint="eastAsia"/>
          <w:bCs/>
          <w:color w:val="000000" w:themeColor="text1"/>
          <w:kern w:val="0"/>
          <w:szCs w:val="21"/>
        </w:rPr>
        <w:t>建筑结构系统</w:t>
      </w:r>
      <w:r w:rsidRPr="00020FA9">
        <w:rPr>
          <w:rFonts w:eastAsia="宋体" w:hint="eastAsia"/>
          <w:bCs/>
          <w:color w:val="000000" w:themeColor="text1"/>
          <w:kern w:val="0"/>
          <w:szCs w:val="21"/>
        </w:rPr>
        <w:t>宜结合生产性房间使用特性及需求进行厂房及构筑物的建筑结构设计。</w:t>
      </w:r>
    </w:p>
    <w:p w14:paraId="11FD0031" w14:textId="12BD934C" w:rsidR="00313DD2" w:rsidRPr="00EA7DA1" w:rsidRDefault="00313DD2"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 xml:space="preserve">4  </w:t>
      </w:r>
      <w:r w:rsidR="000D1C85" w:rsidRPr="00020FA9">
        <w:rPr>
          <w:rFonts w:eastAsia="宋体" w:hint="eastAsia"/>
          <w:bCs/>
          <w:color w:val="000000" w:themeColor="text1"/>
          <w:kern w:val="0"/>
          <w:szCs w:val="21"/>
        </w:rPr>
        <w:t>建筑</w:t>
      </w:r>
      <w:r w:rsidR="000D1C85" w:rsidRPr="00EA7DA1">
        <w:rPr>
          <w:rFonts w:eastAsia="宋体" w:hint="eastAsia"/>
          <w:color w:val="000000" w:themeColor="text1"/>
          <w:kern w:val="0"/>
          <w:szCs w:val="24"/>
        </w:rPr>
        <w:t>结构系统</w:t>
      </w:r>
      <w:r w:rsidRPr="00EA7DA1">
        <w:rPr>
          <w:rFonts w:eastAsia="宋体" w:hint="eastAsia"/>
          <w:color w:val="000000" w:themeColor="text1"/>
          <w:kern w:val="0"/>
          <w:szCs w:val="24"/>
        </w:rPr>
        <w:t>应根据生产系统的专业使用需求，设置防护设施。</w:t>
      </w:r>
    </w:p>
    <w:p w14:paraId="31FD00DD" w14:textId="3E70C51B" w:rsidR="00313DD2" w:rsidRPr="00EA7DA1" w:rsidRDefault="00313DD2" w:rsidP="000B1125">
      <w:pPr>
        <w:widowControl/>
        <w:spacing w:line="360" w:lineRule="auto"/>
        <w:rPr>
          <w:rFonts w:ascii="Times New Roman" w:eastAsia="宋体" w:hAnsi="Times New Roman" w:cs="Times New Roman"/>
          <w:color w:val="000000" w:themeColor="text1"/>
          <w:kern w:val="0"/>
          <w:sz w:val="24"/>
          <w:szCs w:val="24"/>
        </w:rPr>
      </w:pPr>
      <w:r w:rsidRPr="005844C6">
        <w:rPr>
          <w:rFonts w:ascii="Times New Roman" w:hAnsi="Times New Roman" w:cs="Times New Roman" w:hint="eastAsia"/>
          <w:b/>
          <w:bCs/>
          <w:sz w:val="24"/>
          <w:szCs w:val="24"/>
        </w:rPr>
        <w:t>6</w:t>
      </w:r>
      <w:r w:rsidRPr="005844C6">
        <w:rPr>
          <w:rFonts w:ascii="Times New Roman" w:hAnsi="Times New Roman" w:cs="Times New Roman"/>
          <w:b/>
          <w:bCs/>
          <w:sz w:val="24"/>
          <w:szCs w:val="24"/>
        </w:rPr>
        <w:t>.1.2</w:t>
      </w:r>
      <w:r w:rsidR="005844C6">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建筑结构系统施工管理</w:t>
      </w:r>
      <w:r w:rsidR="000D1C85" w:rsidRPr="00EA7DA1">
        <w:rPr>
          <w:rFonts w:ascii="Times New Roman" w:eastAsia="宋体" w:hAnsi="Times New Roman" w:cs="Times New Roman" w:hint="eastAsia"/>
          <w:color w:val="000000" w:themeColor="text1"/>
          <w:kern w:val="0"/>
          <w:sz w:val="24"/>
          <w:szCs w:val="24"/>
        </w:rPr>
        <w:t>应包含下列内容：</w:t>
      </w:r>
    </w:p>
    <w:p w14:paraId="5216E671" w14:textId="48C2061C" w:rsidR="00313DD2" w:rsidRPr="00020FA9" w:rsidRDefault="00313DD2"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1</w:t>
      </w:r>
      <w:r w:rsidRPr="00020FA9">
        <w:rPr>
          <w:rFonts w:eastAsia="宋体"/>
          <w:bCs/>
          <w:color w:val="000000" w:themeColor="text1"/>
          <w:kern w:val="0"/>
          <w:szCs w:val="21"/>
        </w:rPr>
        <w:t xml:space="preserve">  </w:t>
      </w:r>
      <w:r w:rsidR="000D1C85" w:rsidRPr="00020FA9">
        <w:rPr>
          <w:rFonts w:eastAsia="宋体" w:hint="eastAsia"/>
          <w:bCs/>
          <w:color w:val="000000" w:themeColor="text1"/>
          <w:kern w:val="0"/>
          <w:szCs w:val="21"/>
        </w:rPr>
        <w:t>建筑结构系统</w:t>
      </w:r>
      <w:r w:rsidRPr="00020FA9">
        <w:rPr>
          <w:rFonts w:eastAsia="宋体" w:hint="eastAsia"/>
          <w:bCs/>
          <w:color w:val="000000" w:themeColor="text1"/>
          <w:kern w:val="0"/>
          <w:szCs w:val="21"/>
        </w:rPr>
        <w:t>应</w:t>
      </w:r>
      <w:r w:rsidRPr="002B5BDD">
        <w:rPr>
          <w:rFonts w:eastAsia="宋体" w:hint="eastAsia"/>
          <w:color w:val="000000" w:themeColor="text1"/>
          <w:kern w:val="0"/>
          <w:szCs w:val="24"/>
        </w:rPr>
        <w:t>根据</w:t>
      </w:r>
      <w:r w:rsidRPr="00020FA9">
        <w:rPr>
          <w:rFonts w:eastAsia="宋体" w:hint="eastAsia"/>
          <w:bCs/>
          <w:color w:val="000000" w:themeColor="text1"/>
          <w:kern w:val="0"/>
          <w:szCs w:val="21"/>
        </w:rPr>
        <w:t>项目工期目标及工程量编制人力、材料、机械计划；</w:t>
      </w:r>
    </w:p>
    <w:p w14:paraId="539353D1" w14:textId="3F817330" w:rsidR="00313DD2" w:rsidRPr="00020FA9" w:rsidRDefault="00313DD2"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 xml:space="preserve">2 </w:t>
      </w:r>
      <w:r w:rsidRPr="00020FA9">
        <w:rPr>
          <w:rFonts w:eastAsia="宋体"/>
          <w:bCs/>
          <w:color w:val="000000" w:themeColor="text1"/>
          <w:kern w:val="0"/>
          <w:szCs w:val="21"/>
        </w:rPr>
        <w:t xml:space="preserve"> </w:t>
      </w:r>
      <w:r w:rsidR="000D1C85" w:rsidRPr="00020FA9">
        <w:rPr>
          <w:rFonts w:eastAsia="宋体" w:hint="eastAsia"/>
          <w:bCs/>
          <w:color w:val="000000" w:themeColor="text1"/>
          <w:kern w:val="0"/>
          <w:szCs w:val="21"/>
        </w:rPr>
        <w:t>建筑结构系统</w:t>
      </w:r>
      <w:r w:rsidRPr="00020FA9">
        <w:rPr>
          <w:rFonts w:eastAsia="宋体" w:hint="eastAsia"/>
          <w:bCs/>
          <w:color w:val="000000" w:themeColor="text1"/>
          <w:kern w:val="0"/>
          <w:szCs w:val="21"/>
        </w:rPr>
        <w:t>应</w:t>
      </w:r>
      <w:r w:rsidRPr="002B5BDD">
        <w:rPr>
          <w:rFonts w:eastAsia="宋体" w:hint="eastAsia"/>
          <w:color w:val="000000" w:themeColor="text1"/>
          <w:kern w:val="0"/>
          <w:szCs w:val="24"/>
        </w:rPr>
        <w:t>根据</w:t>
      </w:r>
      <w:r w:rsidRPr="00020FA9">
        <w:rPr>
          <w:rFonts w:eastAsia="宋体" w:hint="eastAsia"/>
          <w:bCs/>
          <w:color w:val="000000" w:themeColor="text1"/>
          <w:kern w:val="0"/>
          <w:szCs w:val="21"/>
        </w:rPr>
        <w:t>项目里程碑节点及工期目标编制厂房各功能区向装修机电施工人员的移交计划</w:t>
      </w:r>
      <w:r w:rsidR="000D1C85" w:rsidRPr="00020FA9">
        <w:rPr>
          <w:rFonts w:eastAsia="宋体" w:hint="eastAsia"/>
          <w:bCs/>
          <w:color w:val="000000" w:themeColor="text1"/>
          <w:kern w:val="0"/>
          <w:szCs w:val="21"/>
        </w:rPr>
        <w:t>。</w:t>
      </w:r>
    </w:p>
    <w:p w14:paraId="56035FCD" w14:textId="27EA6FB0" w:rsidR="00313DD2" w:rsidRPr="00020FA9" w:rsidRDefault="000D1C85"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3</w:t>
      </w:r>
      <w:r w:rsidR="00313DD2" w:rsidRPr="00020FA9">
        <w:rPr>
          <w:rFonts w:eastAsia="宋体"/>
          <w:bCs/>
          <w:color w:val="000000" w:themeColor="text1"/>
          <w:kern w:val="0"/>
          <w:szCs w:val="21"/>
        </w:rPr>
        <w:t xml:space="preserve">  </w:t>
      </w:r>
      <w:r w:rsidR="00313DD2" w:rsidRPr="00020FA9">
        <w:rPr>
          <w:rFonts w:eastAsia="宋体" w:hint="eastAsia"/>
          <w:bCs/>
          <w:color w:val="000000" w:themeColor="text1"/>
          <w:kern w:val="0"/>
          <w:szCs w:val="21"/>
        </w:rPr>
        <w:t>生产区华夫板结构施工前应编制专项施工方案，确保施工质量满足生产基本条件。</w:t>
      </w:r>
    </w:p>
    <w:p w14:paraId="5A7F245F" w14:textId="063807BA" w:rsidR="00313DD2" w:rsidRPr="00EA7DA1" w:rsidRDefault="000D1C85"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lastRenderedPageBreak/>
        <w:t>4</w:t>
      </w:r>
      <w:r w:rsidR="00313DD2" w:rsidRPr="00020FA9">
        <w:rPr>
          <w:rFonts w:eastAsia="宋体"/>
          <w:bCs/>
          <w:color w:val="000000" w:themeColor="text1"/>
          <w:kern w:val="0"/>
          <w:szCs w:val="21"/>
        </w:rPr>
        <w:t xml:space="preserve">  </w:t>
      </w:r>
      <w:r w:rsidR="00313DD2" w:rsidRPr="00020FA9">
        <w:rPr>
          <w:rFonts w:eastAsia="宋体" w:hint="eastAsia"/>
          <w:bCs/>
          <w:color w:val="000000" w:themeColor="text1"/>
          <w:kern w:val="0"/>
          <w:szCs w:val="21"/>
        </w:rPr>
        <w:t>大跨</w:t>
      </w:r>
      <w:r w:rsidR="00313DD2" w:rsidRPr="00EA7DA1">
        <w:rPr>
          <w:rFonts w:eastAsia="宋体" w:hint="eastAsia"/>
          <w:color w:val="000000" w:themeColor="text1"/>
          <w:kern w:val="0"/>
          <w:szCs w:val="24"/>
        </w:rPr>
        <w:t>度桁架结构吊装施工前应编制专项施工方案，必要时组织专家进行专项论证工作。</w:t>
      </w:r>
    </w:p>
    <w:p w14:paraId="5AA335BD" w14:textId="4092F561" w:rsidR="00313DD2" w:rsidRPr="00EA7DA1" w:rsidRDefault="000D1C85" w:rsidP="002B5BDD">
      <w:pPr>
        <w:pStyle w:val="af0"/>
        <w:ind w:firstLineChars="200" w:firstLine="480"/>
        <w:rPr>
          <w:rFonts w:eastAsia="宋体"/>
          <w:color w:val="000000" w:themeColor="text1"/>
          <w:kern w:val="0"/>
          <w:szCs w:val="24"/>
        </w:rPr>
      </w:pPr>
      <w:r w:rsidRPr="00020FA9">
        <w:rPr>
          <w:rFonts w:eastAsia="宋体"/>
          <w:bCs/>
          <w:color w:val="000000" w:themeColor="text1"/>
          <w:kern w:val="0"/>
          <w:szCs w:val="21"/>
        </w:rPr>
        <w:t>5</w:t>
      </w:r>
      <w:r w:rsidR="00313DD2" w:rsidRPr="00020FA9">
        <w:rPr>
          <w:rFonts w:eastAsia="宋体"/>
          <w:bCs/>
          <w:color w:val="000000" w:themeColor="text1"/>
          <w:kern w:val="0"/>
          <w:szCs w:val="21"/>
        </w:rPr>
        <w:t xml:space="preserve">  </w:t>
      </w:r>
      <w:r w:rsidRPr="00020FA9">
        <w:rPr>
          <w:rFonts w:eastAsia="宋体" w:hint="eastAsia"/>
          <w:bCs/>
          <w:color w:val="000000" w:themeColor="text1"/>
          <w:kern w:val="0"/>
          <w:szCs w:val="21"/>
        </w:rPr>
        <w:t>建筑</w:t>
      </w:r>
      <w:r w:rsidRPr="00EA7DA1">
        <w:rPr>
          <w:rFonts w:eastAsia="宋体" w:hint="eastAsia"/>
          <w:color w:val="000000" w:themeColor="text1"/>
          <w:kern w:val="0"/>
          <w:szCs w:val="24"/>
        </w:rPr>
        <w:t>结构系统施工前</w:t>
      </w:r>
      <w:r w:rsidR="00313DD2" w:rsidRPr="00EA7DA1">
        <w:rPr>
          <w:rFonts w:eastAsia="宋体" w:hint="eastAsia"/>
          <w:color w:val="000000" w:themeColor="text1"/>
          <w:kern w:val="0"/>
          <w:szCs w:val="24"/>
        </w:rPr>
        <w:t>应对项目所在地的天气、自然条件进行专项分析，编制专项季节性施工方案，制定专项应急措施。</w:t>
      </w:r>
    </w:p>
    <w:p w14:paraId="42517CB6" w14:textId="5030D630" w:rsidR="00313DD2" w:rsidRPr="00EA7DA1" w:rsidRDefault="00313DD2" w:rsidP="000B1125">
      <w:pPr>
        <w:widowControl/>
        <w:spacing w:line="360" w:lineRule="auto"/>
        <w:rPr>
          <w:rFonts w:ascii="Times New Roman" w:eastAsia="宋体" w:hAnsi="Times New Roman" w:cs="Times New Roman"/>
          <w:color w:val="000000" w:themeColor="text1"/>
          <w:kern w:val="0"/>
          <w:sz w:val="24"/>
          <w:szCs w:val="24"/>
        </w:rPr>
      </w:pPr>
      <w:r w:rsidRPr="005844C6">
        <w:rPr>
          <w:rFonts w:ascii="Times New Roman" w:hAnsi="Times New Roman" w:cs="Times New Roman" w:hint="eastAsia"/>
          <w:b/>
          <w:bCs/>
          <w:sz w:val="24"/>
          <w:szCs w:val="24"/>
        </w:rPr>
        <w:t>6</w:t>
      </w:r>
      <w:r w:rsidRPr="005844C6">
        <w:rPr>
          <w:rFonts w:ascii="Times New Roman" w:hAnsi="Times New Roman" w:cs="Times New Roman"/>
          <w:b/>
          <w:bCs/>
          <w:sz w:val="24"/>
          <w:szCs w:val="24"/>
        </w:rPr>
        <w:t>.1.3</w:t>
      </w:r>
      <w:r w:rsidR="005844C6">
        <w:rPr>
          <w:rFonts w:ascii="Times New Roman" w:hAnsi="Times New Roman" w:cs="Times New Roman"/>
          <w:b/>
          <w:bCs/>
          <w:sz w:val="24"/>
          <w:szCs w:val="24"/>
        </w:rPr>
        <w:t xml:space="preserve">  </w:t>
      </w:r>
      <w:r w:rsidR="00EA7DA1" w:rsidRPr="00EA7DA1">
        <w:rPr>
          <w:rFonts w:ascii="Times New Roman" w:eastAsia="宋体" w:hAnsi="Times New Roman" w:cs="Times New Roman" w:hint="eastAsia"/>
          <w:color w:val="000000" w:themeColor="text1"/>
          <w:kern w:val="0"/>
          <w:sz w:val="24"/>
          <w:szCs w:val="24"/>
        </w:rPr>
        <w:t>安防</w:t>
      </w:r>
      <w:r w:rsidRPr="00EA7DA1">
        <w:rPr>
          <w:rFonts w:ascii="Times New Roman" w:eastAsia="宋体" w:hAnsi="Times New Roman" w:cs="Times New Roman" w:hint="eastAsia"/>
          <w:color w:val="000000" w:themeColor="text1"/>
          <w:kern w:val="0"/>
          <w:sz w:val="24"/>
          <w:szCs w:val="24"/>
        </w:rPr>
        <w:t>系统安全管理</w:t>
      </w:r>
      <w:r w:rsidR="000D1C85" w:rsidRPr="00EA7DA1">
        <w:rPr>
          <w:rFonts w:ascii="Times New Roman" w:eastAsia="宋体" w:hAnsi="Times New Roman" w:cs="Times New Roman" w:hint="eastAsia"/>
          <w:color w:val="000000" w:themeColor="text1"/>
          <w:kern w:val="0"/>
          <w:sz w:val="24"/>
          <w:szCs w:val="24"/>
        </w:rPr>
        <w:t>应包含下列内容：</w:t>
      </w:r>
    </w:p>
    <w:p w14:paraId="4B2A1EEB" w14:textId="77777777" w:rsidR="00313DD2" w:rsidRPr="00020FA9" w:rsidRDefault="00313DD2"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1</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深基坑作业应做好专项安全防护措施。</w:t>
      </w:r>
    </w:p>
    <w:p w14:paraId="29F0FE2E" w14:textId="77777777" w:rsidR="00313DD2" w:rsidRPr="00020FA9" w:rsidRDefault="00313DD2"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2</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华夫板区域回风夹道及临边洞口在支撑模板拆除后应设置满足后续施工需求的安全防护措施。</w:t>
      </w:r>
    </w:p>
    <w:p w14:paraId="1D53F844" w14:textId="77777777" w:rsidR="00313DD2" w:rsidRPr="00020FA9" w:rsidRDefault="00313DD2"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3</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华夫板区域支撑</w:t>
      </w:r>
      <w:r w:rsidRPr="002B5BDD">
        <w:rPr>
          <w:rFonts w:eastAsia="宋体" w:hint="eastAsia"/>
          <w:color w:val="000000" w:themeColor="text1"/>
          <w:kern w:val="0"/>
          <w:szCs w:val="24"/>
        </w:rPr>
        <w:t>模板</w:t>
      </w:r>
      <w:r w:rsidRPr="00020FA9">
        <w:rPr>
          <w:rFonts w:eastAsia="宋体" w:hint="eastAsia"/>
          <w:bCs/>
          <w:color w:val="000000" w:themeColor="text1"/>
          <w:kern w:val="0"/>
          <w:szCs w:val="21"/>
        </w:rPr>
        <w:t>拆除后应及时设置满足后续施工的安全防护设施。</w:t>
      </w:r>
    </w:p>
    <w:p w14:paraId="5375DD1A" w14:textId="3ACEDAE2" w:rsidR="00461406" w:rsidRPr="00EA7DA1" w:rsidRDefault="00313DD2" w:rsidP="002B5BDD">
      <w:pPr>
        <w:pStyle w:val="af0"/>
        <w:ind w:firstLineChars="200" w:firstLine="480"/>
        <w:rPr>
          <w:rFonts w:eastAsia="宋体"/>
          <w:color w:val="000000" w:themeColor="text1"/>
          <w:kern w:val="0"/>
          <w:szCs w:val="24"/>
        </w:rPr>
      </w:pPr>
      <w:r w:rsidRPr="00020FA9">
        <w:rPr>
          <w:rFonts w:eastAsia="宋体" w:hint="eastAsia"/>
          <w:bCs/>
          <w:color w:val="000000" w:themeColor="text1"/>
          <w:kern w:val="0"/>
          <w:szCs w:val="21"/>
        </w:rPr>
        <w:t>4</w:t>
      </w:r>
      <w:r w:rsidRPr="00020FA9">
        <w:rPr>
          <w:rFonts w:eastAsia="宋体"/>
          <w:bCs/>
          <w:color w:val="000000" w:themeColor="text1"/>
          <w:kern w:val="0"/>
          <w:szCs w:val="21"/>
        </w:rPr>
        <w:t xml:space="preserve">  </w:t>
      </w:r>
      <w:r w:rsidRPr="00020FA9">
        <w:rPr>
          <w:rFonts w:eastAsia="宋体" w:hint="eastAsia"/>
          <w:bCs/>
          <w:color w:val="000000" w:themeColor="text1"/>
          <w:kern w:val="0"/>
          <w:szCs w:val="21"/>
        </w:rPr>
        <w:t>登高机</w:t>
      </w:r>
      <w:r w:rsidRPr="00EA7DA1">
        <w:rPr>
          <w:rFonts w:eastAsia="宋体" w:hint="eastAsia"/>
          <w:color w:val="000000" w:themeColor="text1"/>
          <w:kern w:val="0"/>
          <w:szCs w:val="24"/>
        </w:rPr>
        <w:t>械在华夫板区域施工时，应对支撑点进行专项防护</w:t>
      </w:r>
      <w:r w:rsidR="003346C1" w:rsidRPr="00EA7DA1">
        <w:rPr>
          <w:rFonts w:eastAsia="宋体" w:hint="eastAsia"/>
          <w:color w:val="000000" w:themeColor="text1"/>
          <w:kern w:val="0"/>
          <w:szCs w:val="24"/>
        </w:rPr>
        <w:t>。</w:t>
      </w:r>
    </w:p>
    <w:p w14:paraId="6BB001FD" w14:textId="3D124536" w:rsidR="00461406" w:rsidRPr="00F81C00" w:rsidRDefault="00461406" w:rsidP="00F81C00">
      <w:pPr>
        <w:spacing w:line="360" w:lineRule="auto"/>
        <w:ind w:firstLineChars="200" w:firstLine="562"/>
        <w:jc w:val="center"/>
        <w:outlineLvl w:val="1"/>
        <w:rPr>
          <w:rFonts w:ascii="黑体" w:eastAsia="黑体" w:hAnsi="黑体" w:cs="Times New Roman"/>
          <w:b/>
          <w:sz w:val="28"/>
          <w:szCs w:val="32"/>
        </w:rPr>
      </w:pPr>
      <w:bookmarkStart w:id="110" w:name="_Toc161916413"/>
      <w:bookmarkStart w:id="111" w:name="_Toc179623008"/>
      <w:bookmarkStart w:id="112" w:name="_Toc179623039"/>
      <w:r w:rsidRPr="00F81C00">
        <w:rPr>
          <w:rFonts w:ascii="黑体" w:eastAsia="黑体" w:hAnsi="黑体" w:cs="Times New Roman"/>
          <w:b/>
          <w:sz w:val="28"/>
          <w:szCs w:val="32"/>
        </w:rPr>
        <w:t>6.2</w:t>
      </w:r>
      <w:r w:rsidR="006C67A6" w:rsidRPr="00F81C00">
        <w:rPr>
          <w:rFonts w:ascii="黑体" w:eastAsia="黑体" w:hAnsi="黑体" w:cs="Times New Roman"/>
          <w:b/>
          <w:sz w:val="28"/>
          <w:szCs w:val="32"/>
        </w:rPr>
        <w:t xml:space="preserve">  </w:t>
      </w:r>
      <w:r w:rsidRPr="00F81C00">
        <w:rPr>
          <w:rFonts w:ascii="黑体" w:eastAsia="黑体" w:hAnsi="黑体" w:cs="Times New Roman"/>
          <w:b/>
          <w:sz w:val="28"/>
          <w:szCs w:val="32"/>
        </w:rPr>
        <w:t>公用设备工程</w:t>
      </w:r>
      <w:bookmarkEnd w:id="110"/>
      <w:bookmarkEnd w:id="111"/>
      <w:bookmarkEnd w:id="112"/>
    </w:p>
    <w:p w14:paraId="5A49350E" w14:textId="10A28151" w:rsidR="00461406" w:rsidRPr="00EA7DA1" w:rsidRDefault="00F2724C" w:rsidP="000B1125">
      <w:pPr>
        <w:widowControl/>
        <w:spacing w:line="360" w:lineRule="auto"/>
        <w:rPr>
          <w:rFonts w:ascii="Times New Roman" w:eastAsia="宋体" w:hAnsi="Times New Roman" w:cs="Times New Roman"/>
          <w:color w:val="000000" w:themeColor="text1"/>
          <w:kern w:val="0"/>
          <w:sz w:val="24"/>
          <w:szCs w:val="24"/>
        </w:rPr>
      </w:pPr>
      <w:r w:rsidRPr="005844C6">
        <w:rPr>
          <w:rFonts w:ascii="Times New Roman" w:hAnsi="Times New Roman" w:cs="Times New Roman" w:hint="eastAsia"/>
          <w:b/>
          <w:bCs/>
          <w:sz w:val="24"/>
          <w:szCs w:val="24"/>
        </w:rPr>
        <w:t>6</w:t>
      </w:r>
      <w:r w:rsidRPr="005844C6">
        <w:rPr>
          <w:rFonts w:ascii="Times New Roman" w:hAnsi="Times New Roman" w:cs="Times New Roman"/>
          <w:b/>
          <w:bCs/>
          <w:sz w:val="24"/>
          <w:szCs w:val="24"/>
        </w:rPr>
        <w:t>.2.1</w:t>
      </w:r>
      <w:r w:rsidR="005844C6">
        <w:rPr>
          <w:rFonts w:ascii="Times New Roman" w:hAnsi="Times New Roman" w:cs="Times New Roman"/>
          <w:b/>
          <w:bCs/>
          <w:sz w:val="24"/>
          <w:szCs w:val="24"/>
        </w:rPr>
        <w:t xml:space="preserve">  </w:t>
      </w:r>
      <w:r w:rsidR="00461406" w:rsidRPr="00EA7DA1">
        <w:rPr>
          <w:rFonts w:ascii="Times New Roman" w:eastAsia="宋体" w:hAnsi="Times New Roman" w:cs="Times New Roman" w:hint="eastAsia"/>
          <w:color w:val="000000" w:themeColor="text1"/>
          <w:kern w:val="0"/>
          <w:sz w:val="24"/>
          <w:szCs w:val="24"/>
        </w:rPr>
        <w:t>公用工程系统设计</w:t>
      </w:r>
      <w:r w:rsidRPr="00EA7DA1">
        <w:rPr>
          <w:rFonts w:ascii="Times New Roman" w:eastAsia="宋体" w:hAnsi="Times New Roman" w:cs="Times New Roman" w:hint="eastAsia"/>
          <w:color w:val="000000" w:themeColor="text1"/>
          <w:kern w:val="0"/>
          <w:sz w:val="24"/>
          <w:szCs w:val="24"/>
        </w:rPr>
        <w:t>管理</w:t>
      </w:r>
      <w:r w:rsidR="00DD313C" w:rsidRPr="00EA7DA1">
        <w:rPr>
          <w:rFonts w:ascii="Times New Roman" w:eastAsia="宋体" w:hAnsi="Times New Roman" w:cs="Times New Roman" w:hint="eastAsia"/>
          <w:color w:val="000000" w:themeColor="text1"/>
          <w:kern w:val="0"/>
          <w:sz w:val="24"/>
          <w:szCs w:val="24"/>
        </w:rPr>
        <w:t>应包含下列内容：</w:t>
      </w:r>
    </w:p>
    <w:p w14:paraId="45853486" w14:textId="5F6BE062" w:rsidR="00461406" w:rsidRPr="00020FA9" w:rsidRDefault="00F2724C"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1</w:t>
      </w:r>
      <w:r w:rsidR="00742F1A" w:rsidRPr="00020FA9">
        <w:rPr>
          <w:rFonts w:eastAsia="宋体"/>
          <w:bCs/>
          <w:color w:val="000000" w:themeColor="text1"/>
          <w:kern w:val="0"/>
          <w:szCs w:val="21"/>
        </w:rPr>
        <w:t xml:space="preserve">  </w:t>
      </w:r>
      <w:r w:rsidR="00461406" w:rsidRPr="00020FA9">
        <w:rPr>
          <w:rFonts w:eastAsia="宋体" w:hint="eastAsia"/>
          <w:bCs/>
          <w:color w:val="000000" w:themeColor="text1"/>
          <w:kern w:val="0"/>
          <w:szCs w:val="21"/>
        </w:rPr>
        <w:t>按功能、使用</w:t>
      </w:r>
      <w:r w:rsidR="00461406" w:rsidRPr="002B5BDD">
        <w:rPr>
          <w:rFonts w:eastAsia="宋体" w:hint="eastAsia"/>
          <w:color w:val="000000" w:themeColor="text1"/>
          <w:kern w:val="0"/>
          <w:szCs w:val="24"/>
        </w:rPr>
        <w:t>需求</w:t>
      </w:r>
      <w:r w:rsidR="00461406" w:rsidRPr="00020FA9">
        <w:rPr>
          <w:rFonts w:eastAsia="宋体" w:hint="eastAsia"/>
          <w:bCs/>
          <w:color w:val="000000" w:themeColor="text1"/>
          <w:kern w:val="0"/>
          <w:szCs w:val="21"/>
        </w:rPr>
        <w:t>布置机房设置区域</w:t>
      </w:r>
      <w:r w:rsidR="003F6471" w:rsidRPr="00020FA9">
        <w:rPr>
          <w:rFonts w:eastAsia="宋体" w:hint="eastAsia"/>
          <w:bCs/>
          <w:color w:val="000000" w:themeColor="text1"/>
          <w:kern w:val="0"/>
          <w:szCs w:val="21"/>
        </w:rPr>
        <w:t>。</w:t>
      </w:r>
    </w:p>
    <w:p w14:paraId="223CDBBD" w14:textId="73AD1CE0" w:rsidR="00461406" w:rsidRPr="00020FA9" w:rsidRDefault="00F2724C"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2</w:t>
      </w:r>
      <w:r w:rsidR="00742F1A" w:rsidRPr="00020FA9">
        <w:rPr>
          <w:rFonts w:eastAsia="宋体"/>
          <w:bCs/>
          <w:color w:val="000000" w:themeColor="text1"/>
          <w:kern w:val="0"/>
          <w:szCs w:val="21"/>
        </w:rPr>
        <w:t xml:space="preserve">  </w:t>
      </w:r>
      <w:r w:rsidR="00461406" w:rsidRPr="00020FA9">
        <w:rPr>
          <w:rFonts w:eastAsia="宋体" w:hint="eastAsia"/>
          <w:bCs/>
          <w:color w:val="000000" w:themeColor="text1"/>
          <w:kern w:val="0"/>
          <w:szCs w:val="21"/>
        </w:rPr>
        <w:t>充分考虑备机原则，</w:t>
      </w:r>
      <w:r w:rsidR="00DD313C" w:rsidRPr="00020FA9">
        <w:rPr>
          <w:rFonts w:eastAsia="宋体" w:hint="eastAsia"/>
          <w:bCs/>
          <w:color w:val="000000" w:themeColor="text1"/>
          <w:kern w:val="0"/>
          <w:szCs w:val="21"/>
        </w:rPr>
        <w:t>不应</w:t>
      </w:r>
      <w:r w:rsidR="00461406" w:rsidRPr="00020FA9">
        <w:rPr>
          <w:rFonts w:eastAsia="宋体" w:hint="eastAsia"/>
          <w:bCs/>
          <w:color w:val="000000" w:themeColor="text1"/>
          <w:kern w:val="0"/>
          <w:szCs w:val="21"/>
        </w:rPr>
        <w:t>低于</w:t>
      </w:r>
      <w:r w:rsidR="00461406" w:rsidRPr="00020FA9">
        <w:rPr>
          <w:rFonts w:eastAsia="宋体" w:hint="eastAsia"/>
          <w:bCs/>
          <w:color w:val="000000" w:themeColor="text1"/>
          <w:kern w:val="0"/>
          <w:szCs w:val="21"/>
        </w:rPr>
        <w:t>N</w:t>
      </w:r>
      <w:r w:rsidR="00461406" w:rsidRPr="00020FA9">
        <w:rPr>
          <w:rFonts w:eastAsia="宋体"/>
          <w:bCs/>
          <w:color w:val="000000" w:themeColor="text1"/>
          <w:kern w:val="0"/>
          <w:szCs w:val="21"/>
        </w:rPr>
        <w:t>+1</w:t>
      </w:r>
      <w:r w:rsidR="00461406" w:rsidRPr="00020FA9">
        <w:rPr>
          <w:rFonts w:eastAsia="宋体" w:hint="eastAsia"/>
          <w:bCs/>
          <w:color w:val="000000" w:themeColor="text1"/>
          <w:kern w:val="0"/>
          <w:szCs w:val="21"/>
        </w:rPr>
        <w:t>模式设置。</w:t>
      </w:r>
    </w:p>
    <w:p w14:paraId="4511E8DA" w14:textId="79A8C982" w:rsidR="00461406" w:rsidRPr="00020FA9" w:rsidRDefault="00F2724C"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3</w:t>
      </w:r>
      <w:r w:rsidR="00742F1A" w:rsidRPr="00020FA9">
        <w:rPr>
          <w:rFonts w:eastAsia="宋体"/>
          <w:bCs/>
          <w:color w:val="000000" w:themeColor="text1"/>
          <w:kern w:val="0"/>
          <w:szCs w:val="21"/>
        </w:rPr>
        <w:t xml:space="preserve">  </w:t>
      </w:r>
      <w:r w:rsidR="00461406" w:rsidRPr="00020FA9">
        <w:rPr>
          <w:rFonts w:eastAsia="宋体" w:hint="eastAsia"/>
          <w:bCs/>
          <w:color w:val="000000" w:themeColor="text1"/>
          <w:kern w:val="0"/>
          <w:szCs w:val="21"/>
        </w:rPr>
        <w:t>各系统设置应充分考虑节能原则。</w:t>
      </w:r>
    </w:p>
    <w:p w14:paraId="5B1EC923" w14:textId="53F601E4" w:rsidR="00461406" w:rsidRPr="00EA7DA1" w:rsidRDefault="00F2724C" w:rsidP="002B5BDD">
      <w:pPr>
        <w:pStyle w:val="af0"/>
        <w:ind w:firstLineChars="200" w:firstLine="480"/>
        <w:rPr>
          <w:rFonts w:eastAsia="宋体"/>
          <w:color w:val="000000" w:themeColor="text1"/>
          <w:kern w:val="0"/>
          <w:szCs w:val="24"/>
        </w:rPr>
      </w:pPr>
      <w:r w:rsidRPr="00020FA9">
        <w:rPr>
          <w:rFonts w:eastAsia="宋体" w:hint="eastAsia"/>
          <w:bCs/>
          <w:color w:val="000000" w:themeColor="text1"/>
          <w:kern w:val="0"/>
          <w:szCs w:val="21"/>
        </w:rPr>
        <w:t>4</w:t>
      </w:r>
      <w:r w:rsidR="00742F1A" w:rsidRPr="00020FA9">
        <w:rPr>
          <w:rFonts w:eastAsia="宋体"/>
          <w:bCs/>
          <w:color w:val="000000" w:themeColor="text1"/>
          <w:kern w:val="0"/>
          <w:szCs w:val="21"/>
        </w:rPr>
        <w:t xml:space="preserve">  </w:t>
      </w:r>
      <w:r w:rsidR="00DD313C" w:rsidRPr="00020FA9">
        <w:rPr>
          <w:rFonts w:eastAsia="宋体" w:hint="eastAsia"/>
          <w:bCs/>
          <w:color w:val="000000" w:themeColor="text1"/>
          <w:kern w:val="0"/>
          <w:szCs w:val="21"/>
        </w:rPr>
        <w:t>厂务系</w:t>
      </w:r>
      <w:r w:rsidR="00DD313C" w:rsidRPr="00EA7DA1">
        <w:rPr>
          <w:rFonts w:eastAsia="宋体" w:hint="eastAsia"/>
          <w:color w:val="000000" w:themeColor="text1"/>
          <w:kern w:val="0"/>
          <w:szCs w:val="24"/>
        </w:rPr>
        <w:t>统应</w:t>
      </w:r>
      <w:r w:rsidR="00461406" w:rsidRPr="00EA7DA1">
        <w:rPr>
          <w:rFonts w:eastAsia="宋体" w:hint="eastAsia"/>
          <w:color w:val="000000" w:themeColor="text1"/>
          <w:kern w:val="0"/>
          <w:szCs w:val="24"/>
        </w:rPr>
        <w:t>预设检修空间，且应预留点位供后续扩充用。</w:t>
      </w:r>
    </w:p>
    <w:p w14:paraId="47172AAB" w14:textId="5EF1F964" w:rsidR="00461406" w:rsidRPr="00EA7DA1" w:rsidRDefault="00F2724C" w:rsidP="000B1125">
      <w:pPr>
        <w:widowControl/>
        <w:spacing w:line="360" w:lineRule="auto"/>
        <w:rPr>
          <w:rFonts w:ascii="Times New Roman" w:eastAsia="宋体" w:hAnsi="Times New Roman" w:cs="Times New Roman"/>
          <w:color w:val="000000" w:themeColor="text1"/>
          <w:kern w:val="0"/>
          <w:sz w:val="24"/>
          <w:szCs w:val="24"/>
        </w:rPr>
      </w:pPr>
      <w:r w:rsidRPr="005844C6">
        <w:rPr>
          <w:rFonts w:ascii="Times New Roman" w:hAnsi="Times New Roman" w:cs="Times New Roman" w:hint="eastAsia"/>
          <w:b/>
          <w:bCs/>
          <w:sz w:val="24"/>
          <w:szCs w:val="24"/>
        </w:rPr>
        <w:t>6</w:t>
      </w:r>
      <w:r w:rsidRPr="005844C6">
        <w:rPr>
          <w:rFonts w:ascii="Times New Roman" w:hAnsi="Times New Roman" w:cs="Times New Roman"/>
          <w:b/>
          <w:bCs/>
          <w:sz w:val="24"/>
          <w:szCs w:val="24"/>
        </w:rPr>
        <w:t>.2.2</w:t>
      </w:r>
      <w:r w:rsidR="005844C6">
        <w:rPr>
          <w:rFonts w:ascii="Times New Roman" w:hAnsi="Times New Roman" w:cs="Times New Roman"/>
          <w:b/>
          <w:bCs/>
          <w:sz w:val="24"/>
          <w:szCs w:val="24"/>
        </w:rPr>
        <w:t xml:space="preserve">  </w:t>
      </w:r>
      <w:r w:rsidR="000E64C4" w:rsidRPr="00EA7DA1">
        <w:rPr>
          <w:rFonts w:ascii="Times New Roman" w:eastAsia="宋体" w:hAnsi="Times New Roman" w:cs="Times New Roman" w:hint="eastAsia"/>
          <w:color w:val="000000" w:themeColor="text1"/>
          <w:kern w:val="0"/>
          <w:sz w:val="24"/>
          <w:szCs w:val="24"/>
        </w:rPr>
        <w:t>公用工程</w:t>
      </w:r>
      <w:r w:rsidR="00461406" w:rsidRPr="00EA7DA1">
        <w:rPr>
          <w:rFonts w:ascii="Times New Roman" w:eastAsia="宋体" w:hAnsi="Times New Roman" w:cs="Times New Roman" w:hint="eastAsia"/>
          <w:color w:val="000000" w:themeColor="text1"/>
          <w:kern w:val="0"/>
          <w:sz w:val="24"/>
          <w:szCs w:val="24"/>
        </w:rPr>
        <w:t>施工管理</w:t>
      </w:r>
      <w:r w:rsidR="00DD313C" w:rsidRPr="00EA7DA1">
        <w:rPr>
          <w:rFonts w:ascii="Times New Roman" w:eastAsia="宋体" w:hAnsi="Times New Roman" w:cs="Times New Roman" w:hint="eastAsia"/>
          <w:color w:val="000000" w:themeColor="text1"/>
          <w:kern w:val="0"/>
          <w:sz w:val="24"/>
          <w:szCs w:val="24"/>
        </w:rPr>
        <w:t>应包含下列内容：</w:t>
      </w:r>
    </w:p>
    <w:p w14:paraId="0DEC92DC" w14:textId="158B4522" w:rsidR="00461406" w:rsidRPr="00020FA9" w:rsidRDefault="003346C1"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1</w:t>
      </w:r>
      <w:r w:rsidR="00742F1A" w:rsidRPr="00020FA9">
        <w:rPr>
          <w:rFonts w:eastAsia="宋体"/>
          <w:bCs/>
          <w:color w:val="000000" w:themeColor="text1"/>
          <w:kern w:val="0"/>
          <w:szCs w:val="21"/>
        </w:rPr>
        <w:t xml:space="preserve">  </w:t>
      </w:r>
      <w:r w:rsidR="00461406" w:rsidRPr="00020FA9">
        <w:rPr>
          <w:rFonts w:eastAsia="宋体" w:hint="eastAsia"/>
          <w:bCs/>
          <w:color w:val="000000" w:themeColor="text1"/>
          <w:kern w:val="0"/>
          <w:szCs w:val="21"/>
        </w:rPr>
        <w:t>大型机械吊装、安装</w:t>
      </w:r>
      <w:r w:rsidR="00DD313C" w:rsidRPr="00020FA9">
        <w:rPr>
          <w:rFonts w:eastAsia="宋体" w:hint="eastAsia"/>
          <w:bCs/>
          <w:color w:val="000000" w:themeColor="text1"/>
          <w:kern w:val="0"/>
          <w:szCs w:val="21"/>
        </w:rPr>
        <w:t>应</w:t>
      </w:r>
      <w:r w:rsidR="00461406" w:rsidRPr="00020FA9">
        <w:rPr>
          <w:rFonts w:eastAsia="宋体" w:hint="eastAsia"/>
          <w:bCs/>
          <w:color w:val="000000" w:themeColor="text1"/>
          <w:kern w:val="0"/>
          <w:szCs w:val="21"/>
        </w:rPr>
        <w:t>编制专项方案</w:t>
      </w:r>
      <w:r w:rsidR="003F6471" w:rsidRPr="00020FA9">
        <w:rPr>
          <w:rFonts w:eastAsia="宋体" w:hint="eastAsia"/>
          <w:bCs/>
          <w:color w:val="000000" w:themeColor="text1"/>
          <w:kern w:val="0"/>
          <w:szCs w:val="21"/>
        </w:rPr>
        <w:t>。</w:t>
      </w:r>
    </w:p>
    <w:p w14:paraId="47CACB47" w14:textId="06A2C6AF" w:rsidR="00461406" w:rsidRPr="00020FA9" w:rsidRDefault="003346C1"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2</w:t>
      </w:r>
      <w:r w:rsidR="00742F1A" w:rsidRPr="00020FA9">
        <w:rPr>
          <w:rFonts w:eastAsia="宋体"/>
          <w:bCs/>
          <w:color w:val="000000" w:themeColor="text1"/>
          <w:kern w:val="0"/>
          <w:szCs w:val="21"/>
        </w:rPr>
        <w:t xml:space="preserve">  </w:t>
      </w:r>
      <w:r w:rsidR="00461406" w:rsidRPr="00020FA9">
        <w:rPr>
          <w:rFonts w:eastAsia="宋体" w:hint="eastAsia"/>
          <w:bCs/>
          <w:color w:val="000000" w:themeColor="text1"/>
          <w:kern w:val="0"/>
          <w:szCs w:val="21"/>
        </w:rPr>
        <w:t>特种设备安装应按</w:t>
      </w:r>
      <w:r w:rsidR="00461406" w:rsidRPr="002B5BDD">
        <w:rPr>
          <w:rFonts w:eastAsia="宋体" w:hint="eastAsia"/>
          <w:color w:val="000000" w:themeColor="text1"/>
          <w:kern w:val="0"/>
          <w:szCs w:val="24"/>
        </w:rPr>
        <w:t>国家</w:t>
      </w:r>
      <w:r w:rsidR="00461406" w:rsidRPr="00020FA9">
        <w:rPr>
          <w:rFonts w:eastAsia="宋体" w:hint="eastAsia"/>
          <w:bCs/>
          <w:color w:val="000000" w:themeColor="text1"/>
          <w:kern w:val="0"/>
          <w:szCs w:val="21"/>
        </w:rPr>
        <w:t>规定办理告知及验收相关工作</w:t>
      </w:r>
      <w:r w:rsidR="003F6471" w:rsidRPr="00020FA9">
        <w:rPr>
          <w:rFonts w:eastAsia="宋体" w:hint="eastAsia"/>
          <w:bCs/>
          <w:color w:val="000000" w:themeColor="text1"/>
          <w:kern w:val="0"/>
          <w:szCs w:val="21"/>
        </w:rPr>
        <w:t>。</w:t>
      </w:r>
    </w:p>
    <w:p w14:paraId="49E535F7" w14:textId="5945AB73" w:rsidR="00461406" w:rsidRPr="00020FA9" w:rsidRDefault="003346C1"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3</w:t>
      </w:r>
      <w:r w:rsidR="00742F1A" w:rsidRPr="00020FA9">
        <w:rPr>
          <w:rFonts w:eastAsia="宋体"/>
          <w:bCs/>
          <w:color w:val="000000" w:themeColor="text1"/>
          <w:kern w:val="0"/>
          <w:szCs w:val="21"/>
        </w:rPr>
        <w:t xml:space="preserve">  </w:t>
      </w:r>
      <w:r w:rsidR="00461406" w:rsidRPr="00020FA9">
        <w:rPr>
          <w:rFonts w:eastAsia="宋体" w:hint="eastAsia"/>
          <w:bCs/>
          <w:color w:val="000000" w:themeColor="text1"/>
          <w:kern w:val="0"/>
          <w:szCs w:val="21"/>
        </w:rPr>
        <w:t>大型管路系统宜考虑设置纵向伸缩节，并做好水锤消除设施</w:t>
      </w:r>
      <w:r w:rsidR="003F6471" w:rsidRPr="00020FA9">
        <w:rPr>
          <w:rFonts w:eastAsia="宋体" w:hint="eastAsia"/>
          <w:bCs/>
          <w:color w:val="000000" w:themeColor="text1"/>
          <w:kern w:val="0"/>
          <w:szCs w:val="21"/>
        </w:rPr>
        <w:t>。</w:t>
      </w:r>
    </w:p>
    <w:p w14:paraId="79541008" w14:textId="07F46525" w:rsidR="00461406" w:rsidRPr="00EA7DA1" w:rsidRDefault="003346C1" w:rsidP="002B5BDD">
      <w:pPr>
        <w:pStyle w:val="af0"/>
        <w:ind w:firstLineChars="200" w:firstLine="480"/>
        <w:rPr>
          <w:rFonts w:eastAsia="宋体"/>
          <w:color w:val="000000" w:themeColor="text1"/>
          <w:kern w:val="0"/>
          <w:szCs w:val="24"/>
        </w:rPr>
      </w:pPr>
      <w:r w:rsidRPr="00020FA9">
        <w:rPr>
          <w:rFonts w:eastAsia="宋体" w:hint="eastAsia"/>
          <w:bCs/>
          <w:color w:val="000000" w:themeColor="text1"/>
          <w:kern w:val="0"/>
          <w:szCs w:val="21"/>
        </w:rPr>
        <w:t>4</w:t>
      </w:r>
      <w:r w:rsidR="00742F1A" w:rsidRPr="00020FA9">
        <w:rPr>
          <w:rFonts w:eastAsia="宋体"/>
          <w:bCs/>
          <w:color w:val="000000" w:themeColor="text1"/>
          <w:kern w:val="0"/>
          <w:szCs w:val="21"/>
        </w:rPr>
        <w:t xml:space="preserve">  </w:t>
      </w:r>
      <w:r w:rsidR="00461406" w:rsidRPr="00020FA9">
        <w:rPr>
          <w:rFonts w:eastAsia="宋体" w:hint="eastAsia"/>
          <w:bCs/>
          <w:color w:val="000000" w:themeColor="text1"/>
          <w:kern w:val="0"/>
          <w:szCs w:val="21"/>
        </w:rPr>
        <w:t>电力</w:t>
      </w:r>
      <w:r w:rsidR="00461406" w:rsidRPr="00EA7DA1">
        <w:rPr>
          <w:rFonts w:eastAsia="宋体" w:hint="eastAsia"/>
          <w:color w:val="000000" w:themeColor="text1"/>
          <w:kern w:val="0"/>
          <w:szCs w:val="24"/>
        </w:rPr>
        <w:t>设备等安装时应遵循相关规定</w:t>
      </w:r>
      <w:r w:rsidR="003F6471" w:rsidRPr="00EA7DA1">
        <w:rPr>
          <w:rFonts w:eastAsia="宋体" w:hint="eastAsia"/>
          <w:color w:val="000000" w:themeColor="text1"/>
          <w:kern w:val="0"/>
          <w:szCs w:val="24"/>
        </w:rPr>
        <w:t>。</w:t>
      </w:r>
    </w:p>
    <w:p w14:paraId="4B0418B8" w14:textId="7CA098D1" w:rsidR="00461406" w:rsidRPr="00EA7DA1" w:rsidRDefault="003346C1" w:rsidP="000B1125">
      <w:pPr>
        <w:widowControl/>
        <w:spacing w:line="360" w:lineRule="auto"/>
        <w:rPr>
          <w:rFonts w:ascii="Times New Roman" w:eastAsia="宋体" w:hAnsi="Times New Roman" w:cs="Times New Roman"/>
          <w:color w:val="000000" w:themeColor="text1"/>
          <w:kern w:val="0"/>
          <w:sz w:val="24"/>
          <w:szCs w:val="24"/>
        </w:rPr>
      </w:pPr>
      <w:r w:rsidRPr="005844C6">
        <w:rPr>
          <w:rFonts w:ascii="Times New Roman" w:hAnsi="Times New Roman" w:cs="Times New Roman" w:hint="eastAsia"/>
          <w:b/>
          <w:bCs/>
          <w:sz w:val="24"/>
          <w:szCs w:val="24"/>
        </w:rPr>
        <w:t>6</w:t>
      </w:r>
      <w:r w:rsidRPr="005844C6">
        <w:rPr>
          <w:rFonts w:ascii="Times New Roman" w:hAnsi="Times New Roman" w:cs="Times New Roman"/>
          <w:b/>
          <w:bCs/>
          <w:sz w:val="24"/>
          <w:szCs w:val="24"/>
        </w:rPr>
        <w:t>.2.3</w:t>
      </w:r>
      <w:r w:rsidR="005844C6">
        <w:rPr>
          <w:rFonts w:ascii="Times New Roman" w:hAnsi="Times New Roman" w:cs="Times New Roman"/>
          <w:b/>
          <w:bCs/>
          <w:sz w:val="24"/>
          <w:szCs w:val="24"/>
        </w:rPr>
        <w:t xml:space="preserve">  </w:t>
      </w:r>
      <w:r w:rsidR="000E64C4" w:rsidRPr="00EA7DA1">
        <w:rPr>
          <w:rFonts w:ascii="Times New Roman" w:eastAsia="宋体" w:hAnsi="Times New Roman" w:cs="Times New Roman" w:hint="eastAsia"/>
          <w:color w:val="000000" w:themeColor="text1"/>
          <w:kern w:val="0"/>
          <w:sz w:val="24"/>
          <w:szCs w:val="24"/>
        </w:rPr>
        <w:t>公用工程</w:t>
      </w:r>
      <w:r w:rsidR="00461406" w:rsidRPr="00EA7DA1">
        <w:rPr>
          <w:rFonts w:ascii="Times New Roman" w:eastAsia="宋体" w:hAnsi="Times New Roman" w:cs="Times New Roman" w:hint="eastAsia"/>
          <w:color w:val="000000" w:themeColor="text1"/>
          <w:kern w:val="0"/>
          <w:sz w:val="24"/>
          <w:szCs w:val="24"/>
        </w:rPr>
        <w:t>调试管理</w:t>
      </w:r>
      <w:r w:rsidR="00DD313C" w:rsidRPr="00EA7DA1">
        <w:rPr>
          <w:rFonts w:ascii="Times New Roman" w:eastAsia="宋体" w:hAnsi="Times New Roman" w:cs="Times New Roman" w:hint="eastAsia"/>
          <w:color w:val="000000" w:themeColor="text1"/>
          <w:kern w:val="0"/>
          <w:sz w:val="24"/>
          <w:szCs w:val="24"/>
        </w:rPr>
        <w:t>应包含下列内容：</w:t>
      </w:r>
    </w:p>
    <w:p w14:paraId="4BAACC4F" w14:textId="7701ABD6" w:rsidR="00461406" w:rsidRPr="00020FA9" w:rsidRDefault="003346C1"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1</w:t>
      </w:r>
      <w:r w:rsidR="00742F1A" w:rsidRPr="00020FA9">
        <w:rPr>
          <w:rFonts w:eastAsia="宋体"/>
          <w:bCs/>
          <w:color w:val="000000" w:themeColor="text1"/>
          <w:kern w:val="0"/>
          <w:szCs w:val="21"/>
        </w:rPr>
        <w:t xml:space="preserve">  </w:t>
      </w:r>
      <w:r w:rsidR="00461406" w:rsidRPr="00020FA9">
        <w:rPr>
          <w:rFonts w:eastAsia="宋体" w:hint="eastAsia"/>
          <w:bCs/>
          <w:color w:val="000000" w:themeColor="text1"/>
          <w:kern w:val="0"/>
          <w:szCs w:val="21"/>
        </w:rPr>
        <w:t>系统调试前应完成冲洗、试压、镀膜等相关工作。</w:t>
      </w:r>
    </w:p>
    <w:p w14:paraId="726CC664" w14:textId="505C5FC9" w:rsidR="00461406" w:rsidRPr="00020FA9" w:rsidRDefault="003346C1" w:rsidP="002B5BDD">
      <w:pPr>
        <w:pStyle w:val="af0"/>
        <w:ind w:firstLineChars="200" w:firstLine="480"/>
        <w:rPr>
          <w:rFonts w:eastAsia="宋体"/>
          <w:bCs/>
          <w:color w:val="000000" w:themeColor="text1"/>
          <w:kern w:val="0"/>
          <w:szCs w:val="21"/>
        </w:rPr>
      </w:pPr>
      <w:r w:rsidRPr="00020FA9">
        <w:rPr>
          <w:rFonts w:eastAsia="宋体"/>
          <w:bCs/>
          <w:color w:val="000000" w:themeColor="text1"/>
          <w:kern w:val="0"/>
          <w:szCs w:val="21"/>
        </w:rPr>
        <w:t>2</w:t>
      </w:r>
      <w:r w:rsidR="00742F1A" w:rsidRPr="00020FA9">
        <w:rPr>
          <w:rFonts w:eastAsia="宋体"/>
          <w:bCs/>
          <w:color w:val="000000" w:themeColor="text1"/>
          <w:kern w:val="0"/>
          <w:szCs w:val="21"/>
        </w:rPr>
        <w:t xml:space="preserve">  </w:t>
      </w:r>
      <w:r w:rsidR="00461406" w:rsidRPr="00020FA9">
        <w:rPr>
          <w:rFonts w:eastAsia="宋体" w:hint="eastAsia"/>
          <w:bCs/>
          <w:color w:val="000000" w:themeColor="text1"/>
          <w:kern w:val="0"/>
          <w:szCs w:val="21"/>
        </w:rPr>
        <w:t>系统调试前应按系统情况编制各设备的单机调试方案</w:t>
      </w:r>
      <w:r w:rsidR="003F6471" w:rsidRPr="00020FA9">
        <w:rPr>
          <w:rFonts w:eastAsia="宋体" w:hint="eastAsia"/>
          <w:bCs/>
          <w:color w:val="000000" w:themeColor="text1"/>
          <w:kern w:val="0"/>
          <w:szCs w:val="21"/>
        </w:rPr>
        <w:t>。</w:t>
      </w:r>
    </w:p>
    <w:p w14:paraId="5203E669" w14:textId="2CC9AF71" w:rsidR="00461406" w:rsidRPr="00EA7DA1" w:rsidRDefault="003346C1" w:rsidP="002B5BDD">
      <w:pPr>
        <w:pStyle w:val="af0"/>
        <w:ind w:firstLineChars="200" w:firstLine="480"/>
        <w:rPr>
          <w:rFonts w:eastAsia="宋体"/>
          <w:color w:val="000000" w:themeColor="text1"/>
          <w:kern w:val="0"/>
          <w:szCs w:val="24"/>
        </w:rPr>
      </w:pPr>
      <w:r w:rsidRPr="00020FA9">
        <w:rPr>
          <w:rFonts w:eastAsia="宋体" w:hint="eastAsia"/>
          <w:bCs/>
          <w:color w:val="000000" w:themeColor="text1"/>
          <w:kern w:val="0"/>
          <w:szCs w:val="21"/>
        </w:rPr>
        <w:t>3</w:t>
      </w:r>
      <w:r w:rsidR="00742F1A" w:rsidRPr="00020FA9">
        <w:rPr>
          <w:rFonts w:eastAsia="宋体"/>
          <w:bCs/>
          <w:color w:val="000000" w:themeColor="text1"/>
          <w:kern w:val="0"/>
          <w:szCs w:val="21"/>
        </w:rPr>
        <w:t xml:space="preserve">  </w:t>
      </w:r>
      <w:r w:rsidR="00461406" w:rsidRPr="00020FA9">
        <w:rPr>
          <w:rFonts w:eastAsia="宋体" w:hint="eastAsia"/>
          <w:bCs/>
          <w:color w:val="000000" w:themeColor="text1"/>
          <w:kern w:val="0"/>
          <w:szCs w:val="21"/>
        </w:rPr>
        <w:t>除按</w:t>
      </w:r>
      <w:r w:rsidR="00461406" w:rsidRPr="00EA7DA1">
        <w:rPr>
          <w:rFonts w:eastAsia="宋体" w:hint="eastAsia"/>
          <w:color w:val="000000" w:themeColor="text1"/>
          <w:kern w:val="0"/>
          <w:szCs w:val="24"/>
        </w:rPr>
        <w:t>包别设置系统调试方案，还应跨系统夸包别做联动调试工作</w:t>
      </w:r>
      <w:r w:rsidR="003F6471" w:rsidRPr="00EA7DA1">
        <w:rPr>
          <w:rFonts w:eastAsia="宋体" w:hint="eastAsia"/>
          <w:color w:val="000000" w:themeColor="text1"/>
          <w:kern w:val="0"/>
          <w:szCs w:val="24"/>
        </w:rPr>
        <w:t>。</w:t>
      </w:r>
    </w:p>
    <w:p w14:paraId="4D9B5B40" w14:textId="0F3365C5" w:rsidR="003346C1" w:rsidRPr="00EA7DA1" w:rsidRDefault="003346C1" w:rsidP="000B1125">
      <w:pPr>
        <w:widowControl/>
        <w:spacing w:line="360" w:lineRule="auto"/>
        <w:rPr>
          <w:rFonts w:ascii="Times New Roman" w:eastAsia="宋体" w:hAnsi="Times New Roman" w:cs="Times New Roman"/>
          <w:color w:val="000000" w:themeColor="text1"/>
          <w:kern w:val="0"/>
          <w:sz w:val="24"/>
          <w:szCs w:val="24"/>
        </w:rPr>
      </w:pPr>
      <w:r w:rsidRPr="005844C6">
        <w:rPr>
          <w:rFonts w:ascii="Times New Roman" w:hAnsi="Times New Roman" w:cs="Times New Roman" w:hint="eastAsia"/>
          <w:b/>
          <w:bCs/>
          <w:sz w:val="24"/>
          <w:szCs w:val="24"/>
        </w:rPr>
        <w:t>6</w:t>
      </w:r>
      <w:r w:rsidRPr="005844C6">
        <w:rPr>
          <w:rFonts w:ascii="Times New Roman" w:hAnsi="Times New Roman" w:cs="Times New Roman"/>
          <w:b/>
          <w:bCs/>
          <w:sz w:val="24"/>
          <w:szCs w:val="24"/>
        </w:rPr>
        <w:t>.2.4</w:t>
      </w:r>
      <w:r w:rsidR="005844C6">
        <w:rPr>
          <w:rFonts w:ascii="Times New Roman" w:hAnsi="Times New Roman" w:cs="Times New Roman"/>
          <w:b/>
          <w:bCs/>
          <w:sz w:val="24"/>
          <w:szCs w:val="24"/>
        </w:rPr>
        <w:t xml:space="preserve">  </w:t>
      </w:r>
      <w:r w:rsidR="000E64C4" w:rsidRPr="00EA7DA1">
        <w:rPr>
          <w:rFonts w:ascii="Times New Roman" w:eastAsia="宋体" w:hAnsi="Times New Roman" w:cs="Times New Roman" w:hint="eastAsia"/>
          <w:color w:val="000000" w:themeColor="text1"/>
          <w:kern w:val="0"/>
          <w:sz w:val="24"/>
          <w:szCs w:val="24"/>
        </w:rPr>
        <w:t>公用工程</w:t>
      </w:r>
      <w:r w:rsidRPr="00EA7DA1">
        <w:rPr>
          <w:rFonts w:ascii="Times New Roman" w:eastAsia="宋体" w:hAnsi="Times New Roman" w:cs="Times New Roman" w:hint="eastAsia"/>
          <w:color w:val="000000" w:themeColor="text1"/>
          <w:kern w:val="0"/>
          <w:sz w:val="24"/>
          <w:szCs w:val="24"/>
        </w:rPr>
        <w:t>供应管理</w:t>
      </w:r>
      <w:r w:rsidR="00DD313C" w:rsidRPr="00EA7DA1">
        <w:rPr>
          <w:rFonts w:ascii="Times New Roman" w:eastAsia="宋体" w:hAnsi="Times New Roman" w:cs="Times New Roman" w:hint="eastAsia"/>
          <w:color w:val="000000" w:themeColor="text1"/>
          <w:kern w:val="0"/>
          <w:sz w:val="24"/>
          <w:szCs w:val="24"/>
        </w:rPr>
        <w:t>应包含下列内容：</w:t>
      </w:r>
    </w:p>
    <w:p w14:paraId="350F0399" w14:textId="6C2BD52C" w:rsidR="003346C1" w:rsidRPr="00020FA9" w:rsidRDefault="00165229"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1</w:t>
      </w:r>
      <w:r w:rsidR="00742F1A" w:rsidRPr="00020FA9">
        <w:rPr>
          <w:rFonts w:eastAsia="宋体"/>
          <w:bCs/>
          <w:color w:val="000000" w:themeColor="text1"/>
          <w:kern w:val="0"/>
          <w:szCs w:val="21"/>
        </w:rPr>
        <w:t xml:space="preserve">  </w:t>
      </w:r>
      <w:r w:rsidRPr="00020FA9">
        <w:rPr>
          <w:rFonts w:eastAsia="宋体" w:hint="eastAsia"/>
          <w:bCs/>
          <w:color w:val="000000" w:themeColor="text1"/>
          <w:kern w:val="0"/>
          <w:szCs w:val="21"/>
        </w:rPr>
        <w:t>系统</w:t>
      </w:r>
      <w:r w:rsidR="00E63F86" w:rsidRPr="00020FA9">
        <w:rPr>
          <w:rFonts w:eastAsia="宋体" w:hint="eastAsia"/>
          <w:bCs/>
          <w:color w:val="000000" w:themeColor="text1"/>
          <w:kern w:val="0"/>
          <w:szCs w:val="21"/>
        </w:rPr>
        <w:t>应</w:t>
      </w:r>
      <w:r w:rsidRPr="00020FA9">
        <w:rPr>
          <w:rFonts w:eastAsia="宋体" w:hint="eastAsia"/>
          <w:bCs/>
          <w:color w:val="000000" w:themeColor="text1"/>
          <w:kern w:val="0"/>
          <w:szCs w:val="21"/>
        </w:rPr>
        <w:t>具备长期稳定的供应能力。</w:t>
      </w:r>
    </w:p>
    <w:p w14:paraId="323EFE10" w14:textId="64BF6E1C" w:rsidR="00165229" w:rsidRPr="00EA7DA1" w:rsidRDefault="00165229" w:rsidP="002B5BDD">
      <w:pPr>
        <w:pStyle w:val="af0"/>
        <w:ind w:firstLineChars="200" w:firstLine="480"/>
        <w:rPr>
          <w:rFonts w:eastAsia="宋体"/>
          <w:color w:val="000000" w:themeColor="text1"/>
          <w:kern w:val="0"/>
          <w:szCs w:val="24"/>
        </w:rPr>
      </w:pPr>
      <w:r w:rsidRPr="00020FA9">
        <w:rPr>
          <w:rFonts w:eastAsia="宋体" w:hint="eastAsia"/>
          <w:bCs/>
          <w:color w:val="000000" w:themeColor="text1"/>
          <w:kern w:val="0"/>
          <w:szCs w:val="21"/>
        </w:rPr>
        <w:t>2</w:t>
      </w:r>
      <w:r w:rsidR="00742F1A" w:rsidRPr="00020FA9">
        <w:rPr>
          <w:rFonts w:eastAsia="宋体"/>
          <w:bCs/>
          <w:color w:val="000000" w:themeColor="text1"/>
          <w:kern w:val="0"/>
          <w:szCs w:val="21"/>
        </w:rPr>
        <w:t xml:space="preserve">  </w:t>
      </w:r>
      <w:r w:rsidRPr="00020FA9">
        <w:rPr>
          <w:rFonts w:eastAsia="宋体" w:hint="eastAsia"/>
          <w:bCs/>
          <w:color w:val="000000" w:themeColor="text1"/>
          <w:kern w:val="0"/>
          <w:szCs w:val="21"/>
        </w:rPr>
        <w:t>系</w:t>
      </w:r>
      <w:r w:rsidRPr="00EA7DA1">
        <w:rPr>
          <w:rFonts w:eastAsia="宋体" w:hint="eastAsia"/>
          <w:color w:val="000000" w:themeColor="text1"/>
          <w:kern w:val="0"/>
          <w:szCs w:val="24"/>
        </w:rPr>
        <w:t>统主要设备</w:t>
      </w:r>
      <w:r w:rsidR="00E63F86" w:rsidRPr="00EA7DA1">
        <w:rPr>
          <w:rFonts w:eastAsia="宋体" w:hint="eastAsia"/>
          <w:color w:val="000000" w:themeColor="text1"/>
          <w:kern w:val="0"/>
          <w:szCs w:val="24"/>
        </w:rPr>
        <w:t>应</w:t>
      </w:r>
      <w:r w:rsidRPr="00EA7DA1">
        <w:rPr>
          <w:rFonts w:eastAsia="宋体" w:hint="eastAsia"/>
          <w:color w:val="000000" w:themeColor="text1"/>
          <w:kern w:val="0"/>
          <w:szCs w:val="24"/>
        </w:rPr>
        <w:t>具备独立检修、保养的能力。</w:t>
      </w:r>
    </w:p>
    <w:p w14:paraId="0BCFBD64" w14:textId="47FBB5AA" w:rsidR="003346C1" w:rsidRPr="00EA7DA1" w:rsidRDefault="003346C1" w:rsidP="000B1125">
      <w:pPr>
        <w:widowControl/>
        <w:spacing w:line="360" w:lineRule="auto"/>
        <w:rPr>
          <w:rFonts w:ascii="Times New Roman" w:eastAsia="宋体" w:hAnsi="Times New Roman" w:cs="Times New Roman"/>
          <w:color w:val="000000" w:themeColor="text1"/>
          <w:kern w:val="0"/>
          <w:sz w:val="24"/>
          <w:szCs w:val="24"/>
        </w:rPr>
      </w:pPr>
      <w:r w:rsidRPr="005844C6">
        <w:rPr>
          <w:rFonts w:ascii="Times New Roman" w:hAnsi="Times New Roman" w:cs="Times New Roman" w:hint="eastAsia"/>
          <w:b/>
          <w:bCs/>
          <w:sz w:val="24"/>
          <w:szCs w:val="24"/>
        </w:rPr>
        <w:t>6</w:t>
      </w:r>
      <w:r w:rsidRPr="005844C6">
        <w:rPr>
          <w:rFonts w:ascii="Times New Roman" w:hAnsi="Times New Roman" w:cs="Times New Roman"/>
          <w:b/>
          <w:bCs/>
          <w:sz w:val="24"/>
          <w:szCs w:val="24"/>
        </w:rPr>
        <w:t>.2.5</w:t>
      </w:r>
      <w:r w:rsidR="005844C6">
        <w:rPr>
          <w:rFonts w:ascii="Times New Roman" w:hAnsi="Times New Roman" w:cs="Times New Roman"/>
          <w:b/>
          <w:bCs/>
          <w:sz w:val="24"/>
          <w:szCs w:val="24"/>
        </w:rPr>
        <w:t xml:space="preserve">  </w:t>
      </w:r>
      <w:r w:rsidR="000E64C4" w:rsidRPr="00EA7DA1">
        <w:rPr>
          <w:rFonts w:ascii="Times New Roman" w:eastAsia="宋体" w:hAnsi="Times New Roman" w:cs="Times New Roman" w:hint="eastAsia"/>
          <w:color w:val="000000" w:themeColor="text1"/>
          <w:kern w:val="0"/>
          <w:sz w:val="24"/>
          <w:szCs w:val="24"/>
        </w:rPr>
        <w:t>公用工程</w:t>
      </w:r>
      <w:r w:rsidRPr="00EA7DA1">
        <w:rPr>
          <w:rFonts w:ascii="Times New Roman" w:eastAsia="宋体" w:hAnsi="Times New Roman" w:cs="Times New Roman" w:hint="eastAsia"/>
          <w:color w:val="000000" w:themeColor="text1"/>
          <w:kern w:val="0"/>
          <w:sz w:val="24"/>
          <w:szCs w:val="24"/>
        </w:rPr>
        <w:t>安全管理</w:t>
      </w:r>
      <w:r w:rsidR="00DD313C" w:rsidRPr="00EA7DA1">
        <w:rPr>
          <w:rFonts w:ascii="Times New Roman" w:eastAsia="宋体" w:hAnsi="Times New Roman" w:cs="Times New Roman" w:hint="eastAsia"/>
          <w:color w:val="000000" w:themeColor="text1"/>
          <w:kern w:val="0"/>
          <w:sz w:val="24"/>
          <w:szCs w:val="24"/>
        </w:rPr>
        <w:t>应包含下列内容：</w:t>
      </w:r>
    </w:p>
    <w:p w14:paraId="68DF69E4" w14:textId="08D0CF95" w:rsidR="003346C1" w:rsidRPr="00020FA9" w:rsidRDefault="00165229"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lastRenderedPageBreak/>
        <w:t>1</w:t>
      </w:r>
      <w:r w:rsidR="00742F1A" w:rsidRPr="00020FA9">
        <w:rPr>
          <w:rFonts w:eastAsia="宋体"/>
          <w:bCs/>
          <w:color w:val="000000" w:themeColor="text1"/>
          <w:kern w:val="0"/>
          <w:szCs w:val="21"/>
        </w:rPr>
        <w:t xml:space="preserve">  </w:t>
      </w:r>
      <w:r w:rsidRPr="00020FA9">
        <w:rPr>
          <w:rFonts w:eastAsia="宋体" w:hint="eastAsia"/>
          <w:bCs/>
          <w:color w:val="000000" w:themeColor="text1"/>
          <w:kern w:val="0"/>
          <w:szCs w:val="21"/>
        </w:rPr>
        <w:t>重型设备或大口径管道安装时</w:t>
      </w:r>
      <w:r w:rsidR="00E63F86" w:rsidRPr="00020FA9">
        <w:rPr>
          <w:rFonts w:eastAsia="宋体" w:hint="eastAsia"/>
          <w:bCs/>
          <w:color w:val="000000" w:themeColor="text1"/>
          <w:kern w:val="0"/>
          <w:szCs w:val="21"/>
        </w:rPr>
        <w:t>应</w:t>
      </w:r>
      <w:r w:rsidRPr="00020FA9">
        <w:rPr>
          <w:rFonts w:eastAsia="宋体" w:hint="eastAsia"/>
          <w:bCs/>
          <w:color w:val="000000" w:themeColor="text1"/>
          <w:kern w:val="0"/>
          <w:szCs w:val="21"/>
        </w:rPr>
        <w:t>编制专项方案。</w:t>
      </w:r>
    </w:p>
    <w:p w14:paraId="69CEC5A4" w14:textId="48951D81" w:rsidR="00165229" w:rsidRPr="00020FA9" w:rsidRDefault="00165229" w:rsidP="002B5BDD">
      <w:pPr>
        <w:pStyle w:val="af0"/>
        <w:ind w:firstLineChars="200" w:firstLine="480"/>
        <w:rPr>
          <w:rFonts w:eastAsia="宋体"/>
          <w:bCs/>
          <w:color w:val="000000" w:themeColor="text1"/>
          <w:kern w:val="0"/>
          <w:szCs w:val="21"/>
        </w:rPr>
      </w:pPr>
      <w:r w:rsidRPr="00020FA9">
        <w:rPr>
          <w:rFonts w:eastAsia="宋体" w:hint="eastAsia"/>
          <w:bCs/>
          <w:color w:val="000000" w:themeColor="text1"/>
          <w:kern w:val="0"/>
          <w:szCs w:val="21"/>
        </w:rPr>
        <w:t>2</w:t>
      </w:r>
      <w:r w:rsidR="00742F1A" w:rsidRPr="00020FA9">
        <w:rPr>
          <w:rFonts w:eastAsia="宋体"/>
          <w:bCs/>
          <w:color w:val="000000" w:themeColor="text1"/>
          <w:kern w:val="0"/>
          <w:szCs w:val="21"/>
        </w:rPr>
        <w:t xml:space="preserve">  </w:t>
      </w:r>
      <w:r w:rsidRPr="00020FA9">
        <w:rPr>
          <w:rFonts w:eastAsia="宋体" w:hint="eastAsia"/>
          <w:bCs/>
          <w:color w:val="000000" w:themeColor="text1"/>
          <w:kern w:val="0"/>
          <w:szCs w:val="21"/>
        </w:rPr>
        <w:t>冷却塔设备</w:t>
      </w:r>
      <w:r w:rsidRPr="002B5BDD">
        <w:rPr>
          <w:rFonts w:eastAsia="宋体" w:hint="eastAsia"/>
          <w:color w:val="000000" w:themeColor="text1"/>
          <w:kern w:val="0"/>
          <w:szCs w:val="24"/>
        </w:rPr>
        <w:t>安装</w:t>
      </w:r>
      <w:r w:rsidRPr="00020FA9">
        <w:rPr>
          <w:rFonts w:eastAsia="宋体" w:hint="eastAsia"/>
          <w:bCs/>
          <w:color w:val="000000" w:themeColor="text1"/>
          <w:kern w:val="0"/>
          <w:szCs w:val="21"/>
        </w:rPr>
        <w:t>填料时</w:t>
      </w:r>
      <w:r w:rsidR="00E63F86" w:rsidRPr="00020FA9">
        <w:rPr>
          <w:rFonts w:eastAsia="宋体" w:hint="eastAsia"/>
          <w:bCs/>
          <w:color w:val="000000" w:themeColor="text1"/>
          <w:kern w:val="0"/>
          <w:szCs w:val="21"/>
        </w:rPr>
        <w:t>应</w:t>
      </w:r>
      <w:r w:rsidRPr="00020FA9">
        <w:rPr>
          <w:rFonts w:eastAsia="宋体" w:hint="eastAsia"/>
          <w:bCs/>
          <w:color w:val="000000" w:themeColor="text1"/>
          <w:kern w:val="0"/>
          <w:szCs w:val="21"/>
        </w:rPr>
        <w:t>对动火作业、带电作业、货源进行专项管控。</w:t>
      </w:r>
    </w:p>
    <w:p w14:paraId="115AFA2E" w14:textId="36C350E5" w:rsidR="00461406" w:rsidRPr="00EA7DA1" w:rsidRDefault="00165229" w:rsidP="002B5BDD">
      <w:pPr>
        <w:pStyle w:val="af0"/>
        <w:ind w:firstLineChars="200" w:firstLine="480"/>
        <w:rPr>
          <w:rFonts w:eastAsia="宋体"/>
          <w:color w:val="000000" w:themeColor="text1"/>
          <w:kern w:val="0"/>
          <w:szCs w:val="24"/>
        </w:rPr>
      </w:pPr>
      <w:r w:rsidRPr="00020FA9">
        <w:rPr>
          <w:rFonts w:eastAsia="宋体" w:hint="eastAsia"/>
          <w:bCs/>
          <w:color w:val="000000" w:themeColor="text1"/>
          <w:kern w:val="0"/>
          <w:szCs w:val="21"/>
        </w:rPr>
        <w:t>3</w:t>
      </w:r>
      <w:r w:rsidR="00742F1A" w:rsidRPr="00020FA9">
        <w:rPr>
          <w:rFonts w:eastAsia="宋体"/>
          <w:bCs/>
          <w:color w:val="000000" w:themeColor="text1"/>
          <w:kern w:val="0"/>
          <w:szCs w:val="21"/>
        </w:rPr>
        <w:t xml:space="preserve">  </w:t>
      </w:r>
      <w:r w:rsidRPr="00020FA9">
        <w:rPr>
          <w:rFonts w:eastAsia="宋体" w:hint="eastAsia"/>
          <w:bCs/>
          <w:color w:val="000000" w:themeColor="text1"/>
          <w:kern w:val="0"/>
          <w:szCs w:val="21"/>
        </w:rPr>
        <w:t>管路</w:t>
      </w:r>
      <w:r w:rsidRPr="00EA7DA1">
        <w:rPr>
          <w:rFonts w:eastAsia="宋体" w:hint="eastAsia"/>
          <w:color w:val="000000" w:themeColor="text1"/>
          <w:kern w:val="0"/>
          <w:szCs w:val="24"/>
        </w:rPr>
        <w:t>进行射线探伤、压力试验时</w:t>
      </w:r>
      <w:r w:rsidR="00E63F86" w:rsidRPr="00EA7DA1">
        <w:rPr>
          <w:rFonts w:eastAsia="宋体" w:hint="eastAsia"/>
          <w:color w:val="000000" w:themeColor="text1"/>
          <w:kern w:val="0"/>
          <w:szCs w:val="24"/>
        </w:rPr>
        <w:t>应</w:t>
      </w:r>
      <w:r w:rsidRPr="00EA7DA1">
        <w:rPr>
          <w:rFonts w:eastAsia="宋体" w:hint="eastAsia"/>
          <w:color w:val="000000" w:themeColor="text1"/>
          <w:kern w:val="0"/>
          <w:szCs w:val="24"/>
        </w:rPr>
        <w:t>进行全员公告。</w:t>
      </w:r>
    </w:p>
    <w:p w14:paraId="1F12BE50" w14:textId="53CCDF2F" w:rsidR="00461406" w:rsidRPr="00F81C00" w:rsidRDefault="00461406" w:rsidP="00F81C00">
      <w:pPr>
        <w:spacing w:line="360" w:lineRule="auto"/>
        <w:ind w:firstLineChars="200" w:firstLine="562"/>
        <w:jc w:val="center"/>
        <w:outlineLvl w:val="1"/>
        <w:rPr>
          <w:rFonts w:ascii="黑体" w:eastAsia="黑体" w:hAnsi="黑体" w:cs="Times New Roman"/>
          <w:b/>
          <w:sz w:val="28"/>
          <w:szCs w:val="32"/>
        </w:rPr>
      </w:pPr>
      <w:bookmarkStart w:id="113" w:name="_Toc161916414"/>
      <w:bookmarkStart w:id="114" w:name="_Toc179623009"/>
      <w:bookmarkStart w:id="115" w:name="_Toc179623040"/>
      <w:r w:rsidRPr="00F81C00">
        <w:rPr>
          <w:rFonts w:ascii="黑体" w:eastAsia="黑体" w:hAnsi="黑体" w:cs="Times New Roman"/>
          <w:b/>
          <w:sz w:val="28"/>
          <w:szCs w:val="32"/>
        </w:rPr>
        <w:t>6.3</w:t>
      </w:r>
      <w:r w:rsidR="006C67A6" w:rsidRPr="00F81C00">
        <w:rPr>
          <w:rFonts w:ascii="黑体" w:eastAsia="黑体" w:hAnsi="黑体" w:cs="Times New Roman"/>
          <w:b/>
          <w:sz w:val="28"/>
          <w:szCs w:val="32"/>
        </w:rPr>
        <w:t xml:space="preserve">  </w:t>
      </w:r>
      <w:r w:rsidRPr="00F81C00">
        <w:rPr>
          <w:rFonts w:ascii="黑体" w:eastAsia="黑体" w:hAnsi="黑体" w:cs="Times New Roman"/>
          <w:b/>
          <w:sz w:val="28"/>
          <w:szCs w:val="32"/>
        </w:rPr>
        <w:t>安防管理系统</w:t>
      </w:r>
      <w:bookmarkEnd w:id="113"/>
      <w:bookmarkEnd w:id="114"/>
      <w:bookmarkEnd w:id="115"/>
    </w:p>
    <w:p w14:paraId="4777A022" w14:textId="3591235F" w:rsidR="007058AF" w:rsidRPr="00EA7DA1" w:rsidRDefault="001467D9" w:rsidP="000B1125">
      <w:pPr>
        <w:widowControl/>
        <w:spacing w:line="360" w:lineRule="auto"/>
        <w:rPr>
          <w:rFonts w:ascii="Times New Roman" w:eastAsia="宋体" w:hAnsi="Times New Roman" w:cs="Times New Roman"/>
          <w:color w:val="000000" w:themeColor="text1"/>
          <w:kern w:val="0"/>
          <w:sz w:val="24"/>
          <w:szCs w:val="24"/>
        </w:rPr>
      </w:pPr>
      <w:r w:rsidRPr="005844C6">
        <w:rPr>
          <w:rFonts w:ascii="Times New Roman" w:hAnsi="Times New Roman" w:cs="Times New Roman"/>
          <w:b/>
          <w:bCs/>
          <w:sz w:val="24"/>
          <w:szCs w:val="24"/>
        </w:rPr>
        <w:t>6.3.1</w:t>
      </w:r>
      <w:r w:rsidR="005844C6">
        <w:rPr>
          <w:rFonts w:ascii="Times New Roman" w:hAnsi="Times New Roman" w:cs="Times New Roman"/>
          <w:b/>
          <w:bCs/>
          <w:sz w:val="24"/>
          <w:szCs w:val="24"/>
        </w:rPr>
        <w:t xml:space="preserve">  </w:t>
      </w:r>
      <w:r w:rsidR="000E64C4" w:rsidRPr="00EA7DA1">
        <w:rPr>
          <w:rFonts w:ascii="Times New Roman" w:eastAsia="宋体" w:hAnsi="Times New Roman" w:cs="Times New Roman" w:hint="eastAsia"/>
          <w:color w:val="000000" w:themeColor="text1"/>
          <w:kern w:val="0"/>
          <w:sz w:val="24"/>
          <w:szCs w:val="24"/>
        </w:rPr>
        <w:t>安防</w:t>
      </w:r>
      <w:r w:rsidRPr="00EA7DA1">
        <w:rPr>
          <w:rFonts w:ascii="Times New Roman" w:eastAsia="宋体" w:hAnsi="Times New Roman" w:cs="Times New Roman" w:hint="eastAsia"/>
          <w:color w:val="000000" w:themeColor="text1"/>
          <w:kern w:val="0"/>
          <w:sz w:val="24"/>
          <w:szCs w:val="24"/>
        </w:rPr>
        <w:t>系统设计</w:t>
      </w:r>
      <w:r w:rsidR="00DE2C39" w:rsidRPr="00EA7DA1">
        <w:rPr>
          <w:rFonts w:ascii="Times New Roman" w:eastAsia="宋体" w:hAnsi="Times New Roman" w:cs="Times New Roman" w:hint="eastAsia"/>
          <w:color w:val="000000" w:themeColor="text1"/>
          <w:kern w:val="0"/>
          <w:sz w:val="24"/>
          <w:szCs w:val="24"/>
        </w:rPr>
        <w:t>应</w:t>
      </w:r>
      <w:r w:rsidR="007058AF" w:rsidRPr="00EA7DA1">
        <w:rPr>
          <w:rFonts w:ascii="Times New Roman" w:eastAsia="宋体" w:hAnsi="Times New Roman" w:cs="Times New Roman" w:hint="eastAsia"/>
          <w:color w:val="000000" w:themeColor="text1"/>
          <w:kern w:val="0"/>
          <w:sz w:val="24"/>
          <w:szCs w:val="24"/>
        </w:rPr>
        <w:t>与消防系统</w:t>
      </w:r>
      <w:r w:rsidR="00DE2C39" w:rsidRPr="00EA7DA1">
        <w:rPr>
          <w:rFonts w:ascii="Times New Roman" w:eastAsia="宋体" w:hAnsi="Times New Roman" w:cs="Times New Roman" w:hint="eastAsia"/>
          <w:color w:val="000000" w:themeColor="text1"/>
          <w:kern w:val="0"/>
          <w:sz w:val="24"/>
          <w:szCs w:val="24"/>
        </w:rPr>
        <w:t>进行</w:t>
      </w:r>
      <w:r w:rsidR="007058AF" w:rsidRPr="00EA7DA1">
        <w:rPr>
          <w:rFonts w:ascii="Times New Roman" w:eastAsia="宋体" w:hAnsi="Times New Roman" w:cs="Times New Roman" w:hint="eastAsia"/>
          <w:color w:val="000000" w:themeColor="text1"/>
          <w:kern w:val="0"/>
          <w:sz w:val="24"/>
          <w:szCs w:val="24"/>
        </w:rPr>
        <w:t>联动。</w:t>
      </w:r>
    </w:p>
    <w:p w14:paraId="534724FF" w14:textId="2D717BCF" w:rsidR="007058AF" w:rsidRPr="00CF48FC" w:rsidRDefault="00DE2C39" w:rsidP="000B1125">
      <w:pPr>
        <w:widowControl/>
        <w:spacing w:line="360" w:lineRule="auto"/>
        <w:rPr>
          <w:rFonts w:ascii="宋体" w:eastAsia="宋体" w:hAnsi="宋体" w:cs="Times New Roman"/>
          <w:kern w:val="0"/>
          <w:sz w:val="24"/>
          <w:szCs w:val="24"/>
          <w:lang w:bidi="ar"/>
        </w:rPr>
      </w:pPr>
      <w:r w:rsidRPr="005844C6">
        <w:rPr>
          <w:rFonts w:ascii="Times New Roman" w:hAnsi="Times New Roman" w:cs="Times New Roman"/>
          <w:b/>
          <w:bCs/>
          <w:sz w:val="24"/>
          <w:szCs w:val="24"/>
        </w:rPr>
        <w:t>6.3.</w:t>
      </w:r>
      <w:r w:rsidR="007058AF" w:rsidRPr="005844C6">
        <w:rPr>
          <w:rFonts w:ascii="Times New Roman" w:hAnsi="Times New Roman" w:cs="Times New Roman" w:hint="eastAsia"/>
          <w:b/>
          <w:bCs/>
          <w:sz w:val="24"/>
          <w:szCs w:val="24"/>
        </w:rPr>
        <w:t>2</w:t>
      </w:r>
      <w:r w:rsidR="005844C6">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具备条件时</w:t>
      </w:r>
      <w:r w:rsidR="007058AF" w:rsidRPr="00EA7DA1">
        <w:rPr>
          <w:rFonts w:ascii="Times New Roman" w:eastAsia="宋体" w:hAnsi="Times New Roman" w:cs="Times New Roman" w:hint="eastAsia"/>
          <w:color w:val="000000" w:themeColor="text1"/>
          <w:kern w:val="0"/>
          <w:sz w:val="24"/>
          <w:szCs w:val="24"/>
        </w:rPr>
        <w:t>安防系统宜考虑</w:t>
      </w:r>
      <w:r w:rsidRPr="00EA7DA1">
        <w:rPr>
          <w:rFonts w:ascii="Times New Roman" w:eastAsia="宋体" w:hAnsi="Times New Roman" w:cs="Times New Roman" w:hint="eastAsia"/>
          <w:color w:val="000000" w:themeColor="text1"/>
          <w:kern w:val="0"/>
          <w:sz w:val="24"/>
          <w:szCs w:val="24"/>
        </w:rPr>
        <w:t>与消防系统与</w:t>
      </w:r>
      <w:r w:rsidR="007058AF" w:rsidRPr="00EA7DA1">
        <w:rPr>
          <w:rFonts w:ascii="Times New Roman" w:eastAsia="宋体" w:hAnsi="Times New Roman" w:cs="Times New Roman" w:hint="eastAsia"/>
          <w:color w:val="000000" w:themeColor="text1"/>
          <w:kern w:val="0"/>
          <w:sz w:val="24"/>
          <w:szCs w:val="24"/>
        </w:rPr>
        <w:t>公用</w:t>
      </w:r>
      <w:r w:rsidRPr="00EA7DA1">
        <w:rPr>
          <w:rFonts w:ascii="Times New Roman" w:eastAsia="宋体" w:hAnsi="Times New Roman" w:cs="Times New Roman" w:hint="eastAsia"/>
          <w:color w:val="000000" w:themeColor="text1"/>
          <w:kern w:val="0"/>
          <w:sz w:val="24"/>
          <w:szCs w:val="24"/>
        </w:rPr>
        <w:t>设施</w:t>
      </w:r>
      <w:r w:rsidR="003F6471" w:rsidRPr="00EA7DA1">
        <w:rPr>
          <w:rFonts w:ascii="Times New Roman" w:eastAsia="宋体" w:hAnsi="Times New Roman" w:cs="Times New Roman" w:hint="eastAsia"/>
          <w:color w:val="000000" w:themeColor="text1"/>
          <w:kern w:val="0"/>
          <w:sz w:val="24"/>
          <w:szCs w:val="24"/>
        </w:rPr>
        <w:t>。</w:t>
      </w:r>
    </w:p>
    <w:p w14:paraId="61DA6541" w14:textId="3A9B0054" w:rsidR="001467D9" w:rsidRPr="00EA7DA1" w:rsidRDefault="00DE2C39" w:rsidP="000B1125">
      <w:pPr>
        <w:widowControl/>
        <w:spacing w:line="360" w:lineRule="auto"/>
        <w:rPr>
          <w:rFonts w:ascii="Times New Roman" w:eastAsia="宋体" w:hAnsi="Times New Roman" w:cs="Times New Roman"/>
          <w:color w:val="000000" w:themeColor="text1"/>
          <w:kern w:val="0"/>
          <w:sz w:val="24"/>
          <w:szCs w:val="24"/>
        </w:rPr>
      </w:pPr>
      <w:r w:rsidRPr="005844C6">
        <w:rPr>
          <w:rFonts w:ascii="Times New Roman" w:hAnsi="Times New Roman" w:cs="Times New Roman"/>
          <w:b/>
          <w:bCs/>
          <w:sz w:val="24"/>
          <w:szCs w:val="24"/>
        </w:rPr>
        <w:t>6.3.</w:t>
      </w:r>
      <w:r w:rsidR="00935DC5" w:rsidRPr="005844C6">
        <w:rPr>
          <w:rFonts w:ascii="Times New Roman" w:hAnsi="Times New Roman" w:cs="Times New Roman" w:hint="eastAsia"/>
          <w:b/>
          <w:bCs/>
          <w:sz w:val="24"/>
          <w:szCs w:val="24"/>
        </w:rPr>
        <w:t>3</w:t>
      </w:r>
      <w:r w:rsidR="005844C6">
        <w:rPr>
          <w:rFonts w:ascii="Times New Roman" w:hAnsi="Times New Roman" w:cs="Times New Roman"/>
          <w:b/>
          <w:bCs/>
          <w:sz w:val="24"/>
          <w:szCs w:val="24"/>
        </w:rPr>
        <w:t xml:space="preserve">  </w:t>
      </w:r>
      <w:r w:rsidR="00935DC5" w:rsidRPr="00EA7DA1">
        <w:rPr>
          <w:rFonts w:ascii="Times New Roman" w:eastAsia="宋体" w:hAnsi="Times New Roman" w:cs="Times New Roman" w:hint="eastAsia"/>
          <w:color w:val="000000" w:themeColor="text1"/>
          <w:kern w:val="0"/>
          <w:sz w:val="24"/>
          <w:szCs w:val="24"/>
        </w:rPr>
        <w:t>安防系统宜与消防系统相互配合使用。</w:t>
      </w:r>
    </w:p>
    <w:p w14:paraId="2EDEF970" w14:textId="45457762" w:rsidR="00DE2C39" w:rsidRPr="000B1125" w:rsidRDefault="00DE2C39" w:rsidP="00461406">
      <w:pPr>
        <w:widowControl/>
        <w:spacing w:line="360" w:lineRule="auto"/>
        <w:ind w:firstLineChars="200" w:firstLine="480"/>
        <w:rPr>
          <w:rFonts w:ascii="Times New Roman" w:eastAsia="仿宋" w:hAnsi="Times New Roman" w:cs="Times New Roman"/>
          <w:color w:val="000000" w:themeColor="text1"/>
          <w:kern w:val="0"/>
          <w:sz w:val="24"/>
          <w:szCs w:val="21"/>
        </w:rPr>
      </w:pPr>
      <w:r w:rsidRPr="000B1125">
        <w:rPr>
          <w:rFonts w:ascii="Times New Roman" w:eastAsia="仿宋" w:hAnsi="Times New Roman" w:cs="Times New Roman" w:hint="eastAsia"/>
          <w:color w:val="000000" w:themeColor="text1"/>
          <w:kern w:val="0"/>
          <w:sz w:val="24"/>
          <w:szCs w:val="21"/>
        </w:rPr>
        <w:t>【条文说明】发生应急情况可以</w:t>
      </w:r>
      <w:r w:rsidR="00991185" w:rsidRPr="000B1125">
        <w:rPr>
          <w:rFonts w:ascii="Times New Roman" w:eastAsia="仿宋" w:hAnsi="Times New Roman" w:cs="Times New Roman" w:hint="eastAsia"/>
          <w:color w:val="000000" w:themeColor="text1"/>
          <w:kern w:val="0"/>
          <w:sz w:val="24"/>
          <w:szCs w:val="21"/>
        </w:rPr>
        <w:t>利用安防设备及时、</w:t>
      </w:r>
      <w:r w:rsidRPr="000B1125">
        <w:rPr>
          <w:rFonts w:ascii="Times New Roman" w:eastAsia="仿宋" w:hAnsi="Times New Roman" w:cs="Times New Roman" w:hint="eastAsia"/>
          <w:color w:val="000000" w:themeColor="text1"/>
          <w:kern w:val="0"/>
          <w:sz w:val="24"/>
          <w:szCs w:val="21"/>
        </w:rPr>
        <w:t>准确的配合救援及人员疏散工作</w:t>
      </w:r>
      <w:r w:rsidR="00991185" w:rsidRPr="000B1125">
        <w:rPr>
          <w:rFonts w:ascii="Times New Roman" w:eastAsia="仿宋" w:hAnsi="Times New Roman" w:cs="Times New Roman" w:hint="eastAsia"/>
          <w:color w:val="000000" w:themeColor="text1"/>
          <w:kern w:val="0"/>
          <w:sz w:val="24"/>
          <w:szCs w:val="21"/>
        </w:rPr>
        <w:t>。</w:t>
      </w:r>
    </w:p>
    <w:p w14:paraId="5AFE4FAC" w14:textId="511F4949" w:rsidR="001467D9" w:rsidRPr="00EA7DA1" w:rsidRDefault="00991185" w:rsidP="000B1125">
      <w:pPr>
        <w:widowControl/>
        <w:spacing w:line="360" w:lineRule="auto"/>
        <w:rPr>
          <w:rFonts w:ascii="Times New Roman" w:eastAsia="宋体" w:hAnsi="Times New Roman" w:cs="Times New Roman"/>
          <w:color w:val="000000" w:themeColor="text1"/>
          <w:kern w:val="0"/>
          <w:sz w:val="24"/>
          <w:szCs w:val="24"/>
        </w:rPr>
      </w:pPr>
      <w:r w:rsidRPr="005844C6">
        <w:rPr>
          <w:rFonts w:ascii="Times New Roman" w:hAnsi="Times New Roman" w:cs="Times New Roman"/>
          <w:b/>
          <w:bCs/>
          <w:sz w:val="24"/>
          <w:szCs w:val="24"/>
        </w:rPr>
        <w:t>6.3.</w:t>
      </w:r>
      <w:r w:rsidR="00935DC5" w:rsidRPr="005844C6">
        <w:rPr>
          <w:rFonts w:ascii="Times New Roman" w:hAnsi="Times New Roman" w:cs="Times New Roman"/>
          <w:b/>
          <w:bCs/>
          <w:sz w:val="24"/>
          <w:szCs w:val="24"/>
        </w:rPr>
        <w:t>4</w:t>
      </w:r>
      <w:r w:rsidR="005844C6">
        <w:rPr>
          <w:rFonts w:ascii="Times New Roman" w:hAnsi="Times New Roman" w:cs="Times New Roman"/>
          <w:b/>
          <w:bCs/>
          <w:sz w:val="24"/>
          <w:szCs w:val="24"/>
        </w:rPr>
        <w:t xml:space="preserve">  </w:t>
      </w:r>
      <w:r w:rsidR="00935DC5" w:rsidRPr="00EA7DA1">
        <w:rPr>
          <w:rFonts w:ascii="Times New Roman" w:eastAsia="宋体" w:hAnsi="Times New Roman" w:cs="Times New Roman" w:hint="eastAsia"/>
          <w:color w:val="000000" w:themeColor="text1"/>
          <w:kern w:val="0"/>
          <w:sz w:val="24"/>
          <w:szCs w:val="24"/>
        </w:rPr>
        <w:t>系统具备可靠的安防能力，确保人员只能在被授权区进行相关行为活动。</w:t>
      </w:r>
    </w:p>
    <w:p w14:paraId="756AC2E2" w14:textId="7CCBB439" w:rsidR="0084516C" w:rsidRPr="00EA7DA1" w:rsidRDefault="001467D9" w:rsidP="000B1125">
      <w:pPr>
        <w:widowControl/>
        <w:spacing w:line="360" w:lineRule="auto"/>
        <w:rPr>
          <w:rFonts w:ascii="Times New Roman" w:eastAsia="宋体" w:hAnsi="Times New Roman" w:cs="Times New Roman"/>
          <w:color w:val="000000" w:themeColor="text1"/>
          <w:kern w:val="0"/>
          <w:sz w:val="24"/>
          <w:szCs w:val="24"/>
        </w:rPr>
      </w:pPr>
      <w:r w:rsidRPr="005844C6">
        <w:rPr>
          <w:rFonts w:ascii="Times New Roman" w:hAnsi="Times New Roman" w:cs="Times New Roman"/>
          <w:b/>
          <w:bCs/>
          <w:sz w:val="24"/>
          <w:szCs w:val="24"/>
        </w:rPr>
        <w:t>6.3.</w:t>
      </w:r>
      <w:r w:rsidR="00991185" w:rsidRPr="005844C6">
        <w:rPr>
          <w:rFonts w:ascii="Times New Roman" w:hAnsi="Times New Roman" w:cs="Times New Roman"/>
          <w:b/>
          <w:bCs/>
          <w:sz w:val="24"/>
          <w:szCs w:val="24"/>
        </w:rPr>
        <w:t>5</w:t>
      </w:r>
      <w:r w:rsidR="005844C6">
        <w:rPr>
          <w:rFonts w:ascii="Times New Roman" w:hAnsi="Times New Roman" w:cs="Times New Roman"/>
          <w:b/>
          <w:bCs/>
          <w:sz w:val="24"/>
          <w:szCs w:val="24"/>
        </w:rPr>
        <w:t xml:space="preserve">  </w:t>
      </w:r>
      <w:r w:rsidR="000E64C4" w:rsidRPr="00EA7DA1">
        <w:rPr>
          <w:rFonts w:ascii="Times New Roman" w:eastAsia="宋体" w:hAnsi="Times New Roman" w:cs="Times New Roman" w:hint="eastAsia"/>
          <w:color w:val="000000" w:themeColor="text1"/>
          <w:kern w:val="0"/>
          <w:sz w:val="24"/>
          <w:szCs w:val="24"/>
        </w:rPr>
        <w:t>安防系统</w:t>
      </w:r>
      <w:r w:rsidR="0084516C" w:rsidRPr="00EA7DA1">
        <w:rPr>
          <w:rFonts w:ascii="Times New Roman" w:eastAsia="宋体" w:hAnsi="Times New Roman" w:cs="Times New Roman" w:hint="eastAsia"/>
          <w:color w:val="000000" w:themeColor="text1"/>
          <w:kern w:val="0"/>
          <w:sz w:val="24"/>
          <w:szCs w:val="24"/>
        </w:rPr>
        <w:t>宜优先完成，利用正式安防设施对建设工程进行安防管理工作。</w:t>
      </w:r>
    </w:p>
    <w:p w14:paraId="192C97F2" w14:textId="79CB920C" w:rsidR="0084516C" w:rsidRPr="00EA7DA1" w:rsidRDefault="001467D9" w:rsidP="000B1125">
      <w:pPr>
        <w:widowControl/>
        <w:spacing w:line="360" w:lineRule="auto"/>
        <w:rPr>
          <w:rFonts w:ascii="Times New Roman" w:eastAsia="宋体" w:hAnsi="Times New Roman" w:cs="Times New Roman"/>
          <w:color w:val="000000" w:themeColor="text1"/>
          <w:kern w:val="0"/>
          <w:sz w:val="24"/>
          <w:szCs w:val="24"/>
        </w:rPr>
      </w:pPr>
      <w:r w:rsidRPr="005844C6">
        <w:rPr>
          <w:rFonts w:ascii="Times New Roman" w:hAnsi="Times New Roman" w:cs="Times New Roman"/>
          <w:b/>
          <w:bCs/>
          <w:sz w:val="24"/>
          <w:szCs w:val="24"/>
        </w:rPr>
        <w:t>6.3.</w:t>
      </w:r>
      <w:r w:rsidR="00991185" w:rsidRPr="005844C6">
        <w:rPr>
          <w:rFonts w:ascii="Times New Roman" w:hAnsi="Times New Roman" w:cs="Times New Roman"/>
          <w:b/>
          <w:bCs/>
          <w:sz w:val="24"/>
          <w:szCs w:val="24"/>
        </w:rPr>
        <w:t>6</w:t>
      </w:r>
      <w:r w:rsidR="005844C6">
        <w:rPr>
          <w:rFonts w:ascii="Times New Roman" w:hAnsi="Times New Roman" w:cs="Times New Roman"/>
          <w:b/>
          <w:bCs/>
          <w:sz w:val="24"/>
          <w:szCs w:val="24"/>
        </w:rPr>
        <w:t xml:space="preserve">  </w:t>
      </w:r>
      <w:r w:rsidR="000E64C4" w:rsidRPr="00EA7DA1">
        <w:rPr>
          <w:rFonts w:ascii="Times New Roman" w:eastAsia="宋体" w:hAnsi="Times New Roman" w:cs="Times New Roman" w:hint="eastAsia"/>
          <w:color w:val="000000" w:themeColor="text1"/>
          <w:kern w:val="0"/>
          <w:sz w:val="24"/>
          <w:szCs w:val="24"/>
        </w:rPr>
        <w:t>安防系统</w:t>
      </w:r>
      <w:r w:rsidR="0084516C" w:rsidRPr="00EA7DA1">
        <w:rPr>
          <w:rFonts w:ascii="Times New Roman" w:eastAsia="宋体" w:hAnsi="Times New Roman" w:cs="Times New Roman" w:hint="eastAsia"/>
          <w:color w:val="000000" w:themeColor="text1"/>
          <w:kern w:val="0"/>
          <w:sz w:val="24"/>
          <w:szCs w:val="24"/>
        </w:rPr>
        <w:t>软件安装及调试阶段，</w:t>
      </w:r>
      <w:r w:rsidR="00991185" w:rsidRPr="00EA7DA1">
        <w:rPr>
          <w:rFonts w:ascii="Times New Roman" w:eastAsia="宋体" w:hAnsi="Times New Roman" w:cs="Times New Roman" w:hint="eastAsia"/>
          <w:color w:val="000000" w:themeColor="text1"/>
          <w:kern w:val="0"/>
          <w:sz w:val="24"/>
          <w:szCs w:val="24"/>
        </w:rPr>
        <w:t>应</w:t>
      </w:r>
      <w:r w:rsidR="0084516C" w:rsidRPr="00EA7DA1">
        <w:rPr>
          <w:rFonts w:ascii="Times New Roman" w:eastAsia="宋体" w:hAnsi="Times New Roman" w:cs="Times New Roman" w:hint="eastAsia"/>
          <w:color w:val="000000" w:themeColor="text1"/>
          <w:kern w:val="0"/>
          <w:sz w:val="24"/>
          <w:szCs w:val="24"/>
        </w:rPr>
        <w:t>将智能设备按照技术要求与网络连通，并调试使其正常运行达到设计要求。</w:t>
      </w:r>
    </w:p>
    <w:p w14:paraId="17CB159D" w14:textId="152731A1" w:rsidR="00461406" w:rsidRPr="00F81C00" w:rsidRDefault="00461406" w:rsidP="00F81C00">
      <w:pPr>
        <w:spacing w:line="360" w:lineRule="auto"/>
        <w:ind w:firstLineChars="200" w:firstLine="562"/>
        <w:jc w:val="center"/>
        <w:outlineLvl w:val="1"/>
        <w:rPr>
          <w:rFonts w:ascii="黑体" w:eastAsia="黑体" w:hAnsi="黑体" w:cs="Times New Roman"/>
          <w:b/>
          <w:sz w:val="28"/>
          <w:szCs w:val="32"/>
        </w:rPr>
      </w:pPr>
      <w:bookmarkStart w:id="116" w:name="_Toc161916415"/>
      <w:bookmarkStart w:id="117" w:name="_Toc179623010"/>
      <w:bookmarkStart w:id="118" w:name="_Toc179623041"/>
      <w:r w:rsidRPr="00F81C00">
        <w:rPr>
          <w:rFonts w:ascii="黑体" w:eastAsia="黑体" w:hAnsi="黑体" w:cs="Times New Roman"/>
          <w:b/>
          <w:sz w:val="28"/>
          <w:szCs w:val="32"/>
        </w:rPr>
        <w:t>6.4</w:t>
      </w:r>
      <w:r w:rsidR="006C67A6" w:rsidRPr="00F81C00">
        <w:rPr>
          <w:rFonts w:ascii="黑体" w:eastAsia="黑体" w:hAnsi="黑体" w:cs="Times New Roman"/>
          <w:b/>
          <w:sz w:val="28"/>
          <w:szCs w:val="32"/>
        </w:rPr>
        <w:t xml:space="preserve">  </w:t>
      </w:r>
      <w:r w:rsidRPr="00F81C00">
        <w:rPr>
          <w:rFonts w:ascii="黑体" w:eastAsia="黑体" w:hAnsi="黑体" w:cs="Times New Roman"/>
          <w:b/>
          <w:sz w:val="28"/>
          <w:szCs w:val="32"/>
        </w:rPr>
        <w:t>消防系统</w:t>
      </w:r>
      <w:bookmarkEnd w:id="116"/>
      <w:bookmarkEnd w:id="117"/>
      <w:bookmarkEnd w:id="118"/>
    </w:p>
    <w:p w14:paraId="0991CD00" w14:textId="6FE0AACC" w:rsidR="00FE5228" w:rsidRPr="00EA7DA1" w:rsidRDefault="00461406" w:rsidP="000B1125">
      <w:pPr>
        <w:widowControl/>
        <w:spacing w:line="360" w:lineRule="auto"/>
        <w:rPr>
          <w:rFonts w:ascii="Times New Roman" w:eastAsia="宋体" w:hAnsi="Times New Roman" w:cs="Times New Roman"/>
          <w:color w:val="000000" w:themeColor="text1"/>
          <w:kern w:val="0"/>
          <w:sz w:val="24"/>
          <w:szCs w:val="24"/>
        </w:rPr>
      </w:pPr>
      <w:r w:rsidRPr="005844C6">
        <w:rPr>
          <w:rFonts w:ascii="Times New Roman" w:hAnsi="Times New Roman" w:cs="Times New Roman" w:hint="eastAsia"/>
          <w:b/>
          <w:bCs/>
          <w:sz w:val="24"/>
          <w:szCs w:val="24"/>
        </w:rPr>
        <w:t>6.</w:t>
      </w:r>
      <w:r w:rsidRPr="005844C6">
        <w:rPr>
          <w:rFonts w:ascii="Times New Roman" w:hAnsi="Times New Roman" w:cs="Times New Roman"/>
          <w:b/>
          <w:bCs/>
          <w:sz w:val="24"/>
          <w:szCs w:val="24"/>
        </w:rPr>
        <w:t>4.</w:t>
      </w:r>
      <w:r w:rsidRPr="005844C6">
        <w:rPr>
          <w:rFonts w:ascii="Times New Roman" w:hAnsi="Times New Roman" w:cs="Times New Roman" w:hint="eastAsia"/>
          <w:b/>
          <w:bCs/>
          <w:sz w:val="24"/>
          <w:szCs w:val="24"/>
        </w:rPr>
        <w:t>1</w:t>
      </w:r>
      <w:r w:rsidR="005844C6">
        <w:rPr>
          <w:rFonts w:ascii="Times New Roman" w:hAnsi="Times New Roman" w:cs="Times New Roman"/>
          <w:b/>
          <w:bCs/>
          <w:sz w:val="24"/>
          <w:szCs w:val="24"/>
        </w:rPr>
        <w:t xml:space="preserve">  </w:t>
      </w:r>
      <w:r w:rsidRPr="00EA7DA1">
        <w:rPr>
          <w:rFonts w:ascii="Times New Roman" w:eastAsia="宋体" w:hAnsi="Times New Roman" w:cs="Times New Roman" w:hint="eastAsia"/>
          <w:color w:val="000000" w:themeColor="text1"/>
          <w:kern w:val="0"/>
          <w:sz w:val="24"/>
          <w:szCs w:val="24"/>
        </w:rPr>
        <w:t>洁净区的灭火器选择宜选择二氧化碳灭火器。</w:t>
      </w:r>
    </w:p>
    <w:p w14:paraId="2309E134" w14:textId="72D782AB" w:rsidR="00461406" w:rsidRPr="000B1125" w:rsidRDefault="00FE5228" w:rsidP="00461406">
      <w:pPr>
        <w:widowControl/>
        <w:spacing w:line="360" w:lineRule="auto"/>
        <w:ind w:firstLineChars="200" w:firstLine="480"/>
        <w:rPr>
          <w:rFonts w:ascii="Times New Roman" w:eastAsia="仿宋" w:hAnsi="Times New Roman" w:cs="Times New Roman"/>
          <w:color w:val="000000" w:themeColor="text1"/>
          <w:kern w:val="0"/>
          <w:sz w:val="24"/>
          <w:szCs w:val="21"/>
        </w:rPr>
      </w:pPr>
      <w:r w:rsidRPr="000B1125">
        <w:rPr>
          <w:rFonts w:ascii="Times New Roman" w:eastAsia="仿宋" w:hAnsi="Times New Roman" w:cs="Times New Roman" w:hint="eastAsia"/>
          <w:color w:val="000000" w:themeColor="text1"/>
          <w:kern w:val="0"/>
          <w:sz w:val="24"/>
          <w:szCs w:val="21"/>
        </w:rPr>
        <w:t>【条文说明】</w:t>
      </w:r>
      <w:r w:rsidR="00461406" w:rsidRPr="000B1125">
        <w:rPr>
          <w:rFonts w:ascii="Times New Roman" w:eastAsia="仿宋" w:hAnsi="Times New Roman" w:cs="Times New Roman" w:hint="eastAsia"/>
          <w:color w:val="000000" w:themeColor="text1"/>
          <w:kern w:val="0"/>
          <w:sz w:val="24"/>
          <w:szCs w:val="21"/>
        </w:rPr>
        <w:t>洁净厂房为</w:t>
      </w:r>
      <w:r w:rsidR="00461406" w:rsidRPr="000B1125">
        <w:rPr>
          <w:rFonts w:ascii="Times New Roman" w:eastAsia="仿宋" w:hAnsi="Times New Roman" w:cs="Times New Roman" w:hint="eastAsia"/>
          <w:color w:val="000000" w:themeColor="text1"/>
          <w:kern w:val="0"/>
          <w:sz w:val="24"/>
          <w:szCs w:val="21"/>
        </w:rPr>
        <w:t>A</w:t>
      </w:r>
      <w:r w:rsidR="00461406" w:rsidRPr="000B1125">
        <w:rPr>
          <w:rFonts w:ascii="Times New Roman" w:eastAsia="仿宋" w:hAnsi="Times New Roman" w:cs="Times New Roman" w:hint="eastAsia"/>
          <w:color w:val="000000" w:themeColor="text1"/>
          <w:kern w:val="0"/>
          <w:sz w:val="24"/>
          <w:szCs w:val="21"/>
        </w:rPr>
        <w:t>类火灾场所，根据《建筑灭火器配置设计规范》要求，</w:t>
      </w:r>
      <w:r w:rsidR="00461406" w:rsidRPr="000B1125">
        <w:rPr>
          <w:rFonts w:ascii="Times New Roman" w:eastAsia="仿宋" w:hAnsi="Times New Roman" w:cs="Times New Roman" w:hint="eastAsia"/>
          <w:color w:val="000000" w:themeColor="text1"/>
          <w:kern w:val="0"/>
          <w:sz w:val="24"/>
          <w:szCs w:val="21"/>
        </w:rPr>
        <w:t>A</w:t>
      </w:r>
      <w:r w:rsidR="00461406" w:rsidRPr="000B1125">
        <w:rPr>
          <w:rFonts w:ascii="Times New Roman" w:eastAsia="仿宋" w:hAnsi="Times New Roman" w:cs="Times New Roman" w:hint="eastAsia"/>
          <w:color w:val="000000" w:themeColor="text1"/>
          <w:kern w:val="0"/>
          <w:sz w:val="24"/>
          <w:szCs w:val="21"/>
        </w:rPr>
        <w:t>类火灾场所应选择水型灭火器、磷酸铵盐干粉灭火器、泡沫灭火器或卤代烷灭火器，但洁净区的特殊要求，实际采用的都是二氧化碳灭火器</w:t>
      </w:r>
      <w:r w:rsidRPr="000B1125">
        <w:rPr>
          <w:rFonts w:ascii="Times New Roman" w:eastAsia="仿宋" w:hAnsi="Times New Roman" w:cs="Times New Roman" w:hint="eastAsia"/>
          <w:color w:val="000000" w:themeColor="text1"/>
          <w:kern w:val="0"/>
          <w:sz w:val="24"/>
          <w:szCs w:val="21"/>
        </w:rPr>
        <w:t>。</w:t>
      </w:r>
    </w:p>
    <w:p w14:paraId="4D114CF9" w14:textId="2E91F5C7" w:rsidR="00461406" w:rsidRPr="005844C6" w:rsidRDefault="00FE5228" w:rsidP="000B1125">
      <w:pPr>
        <w:widowControl/>
        <w:spacing w:line="360" w:lineRule="auto"/>
        <w:rPr>
          <w:rFonts w:ascii="Times New Roman" w:hAnsi="Times New Roman" w:cs="Times New Roman"/>
          <w:b/>
          <w:bCs/>
          <w:sz w:val="24"/>
          <w:szCs w:val="24"/>
        </w:rPr>
      </w:pPr>
      <w:r w:rsidRPr="005844C6">
        <w:rPr>
          <w:rFonts w:ascii="Times New Roman" w:hAnsi="Times New Roman" w:cs="Times New Roman" w:hint="eastAsia"/>
          <w:b/>
          <w:bCs/>
          <w:sz w:val="24"/>
          <w:szCs w:val="24"/>
        </w:rPr>
        <w:t>6.</w:t>
      </w:r>
      <w:r w:rsidRPr="005844C6">
        <w:rPr>
          <w:rFonts w:ascii="Times New Roman" w:hAnsi="Times New Roman" w:cs="Times New Roman"/>
          <w:b/>
          <w:bCs/>
          <w:sz w:val="24"/>
          <w:szCs w:val="24"/>
        </w:rPr>
        <w:t>4.</w:t>
      </w:r>
      <w:r w:rsidR="00461406" w:rsidRPr="005844C6">
        <w:rPr>
          <w:rFonts w:ascii="Times New Roman" w:hAnsi="Times New Roman" w:cs="Times New Roman" w:hint="eastAsia"/>
          <w:b/>
          <w:bCs/>
          <w:sz w:val="24"/>
          <w:szCs w:val="24"/>
        </w:rPr>
        <w:t xml:space="preserve">2 </w:t>
      </w:r>
      <w:r w:rsidR="00742F1A" w:rsidRPr="005844C6">
        <w:rPr>
          <w:rFonts w:ascii="Times New Roman" w:hAnsi="Times New Roman" w:cs="Times New Roman"/>
          <w:b/>
          <w:bCs/>
          <w:sz w:val="24"/>
          <w:szCs w:val="24"/>
        </w:rPr>
        <w:t xml:space="preserve"> </w:t>
      </w:r>
      <w:r w:rsidR="00461406" w:rsidRPr="00EA7DA1">
        <w:rPr>
          <w:rFonts w:ascii="Times New Roman" w:eastAsia="宋体" w:hAnsi="Times New Roman" w:cs="Times New Roman" w:hint="eastAsia"/>
          <w:color w:val="000000" w:themeColor="text1"/>
          <w:kern w:val="0"/>
          <w:sz w:val="24"/>
          <w:szCs w:val="24"/>
        </w:rPr>
        <w:t>洁净厂房的洗涤塔宜设置自动酒水灭火设置。</w:t>
      </w:r>
    </w:p>
    <w:p w14:paraId="2BC2D86E" w14:textId="308EB154" w:rsidR="00461406" w:rsidRPr="005844C6" w:rsidRDefault="00FE5228" w:rsidP="000B1125">
      <w:pPr>
        <w:widowControl/>
        <w:spacing w:line="360" w:lineRule="auto"/>
        <w:rPr>
          <w:rFonts w:ascii="Times New Roman" w:hAnsi="Times New Roman" w:cs="Times New Roman"/>
          <w:b/>
          <w:bCs/>
          <w:sz w:val="24"/>
          <w:szCs w:val="24"/>
        </w:rPr>
      </w:pPr>
      <w:r w:rsidRPr="005844C6">
        <w:rPr>
          <w:rFonts w:ascii="Times New Roman" w:hAnsi="Times New Roman" w:cs="Times New Roman" w:hint="eastAsia"/>
          <w:b/>
          <w:bCs/>
          <w:sz w:val="24"/>
          <w:szCs w:val="24"/>
        </w:rPr>
        <w:t>6.</w:t>
      </w:r>
      <w:r w:rsidRPr="005844C6">
        <w:rPr>
          <w:rFonts w:ascii="Times New Roman" w:hAnsi="Times New Roman" w:cs="Times New Roman"/>
          <w:b/>
          <w:bCs/>
          <w:sz w:val="24"/>
          <w:szCs w:val="24"/>
        </w:rPr>
        <w:t>4.</w:t>
      </w:r>
      <w:r w:rsidR="00461406" w:rsidRPr="005844C6">
        <w:rPr>
          <w:rFonts w:ascii="Times New Roman" w:hAnsi="Times New Roman" w:cs="Times New Roman" w:hint="eastAsia"/>
          <w:b/>
          <w:bCs/>
          <w:sz w:val="24"/>
          <w:szCs w:val="24"/>
        </w:rPr>
        <w:t xml:space="preserve">3 </w:t>
      </w:r>
      <w:r w:rsidR="00742F1A" w:rsidRPr="005844C6">
        <w:rPr>
          <w:rFonts w:ascii="Times New Roman" w:hAnsi="Times New Roman" w:cs="Times New Roman"/>
          <w:b/>
          <w:bCs/>
          <w:sz w:val="24"/>
          <w:szCs w:val="24"/>
        </w:rPr>
        <w:t xml:space="preserve"> </w:t>
      </w:r>
      <w:r w:rsidR="00461406" w:rsidRPr="00EA7DA1">
        <w:rPr>
          <w:rFonts w:ascii="Times New Roman" w:eastAsia="宋体" w:hAnsi="Times New Roman" w:cs="Times New Roman" w:hint="eastAsia"/>
          <w:color w:val="000000" w:themeColor="text1"/>
          <w:kern w:val="0"/>
          <w:sz w:val="24"/>
          <w:szCs w:val="24"/>
        </w:rPr>
        <w:t>洁净厂房的冷却塔宜设置自动酒水灭火设置。</w:t>
      </w:r>
    </w:p>
    <w:p w14:paraId="6CF5C3FB" w14:textId="6D35BBC7" w:rsidR="00461406" w:rsidRPr="005844C6" w:rsidRDefault="00FE5228" w:rsidP="000B1125">
      <w:pPr>
        <w:widowControl/>
        <w:spacing w:line="360" w:lineRule="auto"/>
        <w:rPr>
          <w:rFonts w:ascii="Times New Roman" w:hAnsi="Times New Roman" w:cs="Times New Roman"/>
          <w:b/>
          <w:bCs/>
          <w:sz w:val="24"/>
          <w:szCs w:val="24"/>
        </w:rPr>
      </w:pPr>
      <w:r w:rsidRPr="005844C6">
        <w:rPr>
          <w:rFonts w:ascii="Times New Roman" w:hAnsi="Times New Roman" w:cs="Times New Roman" w:hint="eastAsia"/>
          <w:b/>
          <w:bCs/>
          <w:sz w:val="24"/>
          <w:szCs w:val="24"/>
        </w:rPr>
        <w:t>6.</w:t>
      </w:r>
      <w:r w:rsidRPr="005844C6">
        <w:rPr>
          <w:rFonts w:ascii="Times New Roman" w:hAnsi="Times New Roman" w:cs="Times New Roman"/>
          <w:b/>
          <w:bCs/>
          <w:sz w:val="24"/>
          <w:szCs w:val="24"/>
        </w:rPr>
        <w:t>4.</w:t>
      </w:r>
      <w:r w:rsidR="00461406" w:rsidRPr="005844C6">
        <w:rPr>
          <w:rFonts w:ascii="Times New Roman" w:hAnsi="Times New Roman" w:cs="Times New Roman" w:hint="eastAsia"/>
          <w:b/>
          <w:bCs/>
          <w:sz w:val="24"/>
          <w:szCs w:val="24"/>
        </w:rPr>
        <w:t xml:space="preserve">4 </w:t>
      </w:r>
      <w:r w:rsidR="00742F1A" w:rsidRPr="005844C6">
        <w:rPr>
          <w:rFonts w:ascii="Times New Roman" w:hAnsi="Times New Roman" w:cs="Times New Roman"/>
          <w:b/>
          <w:bCs/>
          <w:sz w:val="24"/>
          <w:szCs w:val="24"/>
        </w:rPr>
        <w:t xml:space="preserve"> </w:t>
      </w:r>
      <w:r w:rsidR="00461406" w:rsidRPr="00EA7DA1">
        <w:rPr>
          <w:rFonts w:ascii="Times New Roman" w:eastAsia="宋体" w:hAnsi="Times New Roman" w:cs="Times New Roman" w:hint="eastAsia"/>
          <w:color w:val="000000" w:themeColor="text1"/>
          <w:kern w:val="0"/>
          <w:sz w:val="24"/>
          <w:szCs w:val="24"/>
        </w:rPr>
        <w:t>洁净厂房使用的有机风管应为不燃材料制作，当使用可燃材料制作的风管时，管径大于ф</w:t>
      </w:r>
      <w:r w:rsidR="00461406" w:rsidRPr="00EA7DA1">
        <w:rPr>
          <w:rFonts w:ascii="Times New Roman" w:eastAsia="宋体" w:hAnsi="Times New Roman" w:cs="Times New Roman" w:hint="eastAsia"/>
          <w:color w:val="000000" w:themeColor="text1"/>
          <w:kern w:val="0"/>
          <w:sz w:val="24"/>
          <w:szCs w:val="24"/>
        </w:rPr>
        <w:t>300</w:t>
      </w:r>
      <w:r w:rsidR="00461406" w:rsidRPr="00EA7DA1">
        <w:rPr>
          <w:rFonts w:ascii="Times New Roman" w:eastAsia="宋体" w:hAnsi="Times New Roman" w:cs="Times New Roman" w:hint="eastAsia"/>
          <w:color w:val="000000" w:themeColor="text1"/>
          <w:kern w:val="0"/>
          <w:sz w:val="24"/>
          <w:szCs w:val="24"/>
        </w:rPr>
        <w:t>以上的有机风管，应设置自动酒水喷头。酒水喷头的水平间距不大于</w:t>
      </w:r>
      <w:r w:rsidR="00461406" w:rsidRPr="00EA7DA1">
        <w:rPr>
          <w:rFonts w:ascii="Times New Roman" w:eastAsia="宋体" w:hAnsi="Times New Roman" w:cs="Times New Roman" w:hint="eastAsia"/>
          <w:color w:val="000000" w:themeColor="text1"/>
          <w:kern w:val="0"/>
          <w:sz w:val="24"/>
          <w:szCs w:val="24"/>
        </w:rPr>
        <w:t>6</w:t>
      </w:r>
      <w:r w:rsidR="00461406" w:rsidRPr="00EA7DA1">
        <w:rPr>
          <w:rFonts w:ascii="Times New Roman" w:eastAsia="宋体" w:hAnsi="Times New Roman" w:cs="Times New Roman" w:hint="eastAsia"/>
          <w:color w:val="000000" w:themeColor="text1"/>
          <w:kern w:val="0"/>
          <w:sz w:val="24"/>
          <w:szCs w:val="24"/>
        </w:rPr>
        <w:t>米，竖向间距不应大于</w:t>
      </w:r>
      <w:r w:rsidR="00461406" w:rsidRPr="00EA7DA1">
        <w:rPr>
          <w:rFonts w:ascii="Times New Roman" w:eastAsia="宋体" w:hAnsi="Times New Roman" w:cs="Times New Roman" w:hint="eastAsia"/>
          <w:color w:val="000000" w:themeColor="text1"/>
          <w:kern w:val="0"/>
          <w:sz w:val="24"/>
          <w:szCs w:val="24"/>
        </w:rPr>
        <w:t>3.6</w:t>
      </w:r>
      <w:r w:rsidR="00461406" w:rsidRPr="00EA7DA1">
        <w:rPr>
          <w:rFonts w:ascii="Times New Roman" w:eastAsia="宋体" w:hAnsi="Times New Roman" w:cs="Times New Roman" w:hint="eastAsia"/>
          <w:color w:val="000000" w:themeColor="text1"/>
          <w:kern w:val="0"/>
          <w:sz w:val="24"/>
          <w:szCs w:val="24"/>
        </w:rPr>
        <w:t>米。</w:t>
      </w:r>
    </w:p>
    <w:p w14:paraId="50EDE96B" w14:textId="77777777" w:rsidR="00FE5228" w:rsidRPr="00EA7DA1" w:rsidRDefault="00FE5228" w:rsidP="000B1125">
      <w:pPr>
        <w:widowControl/>
        <w:spacing w:line="360" w:lineRule="auto"/>
        <w:rPr>
          <w:rFonts w:ascii="Times New Roman" w:eastAsia="宋体" w:hAnsi="Times New Roman" w:cs="Times New Roman"/>
          <w:color w:val="000000" w:themeColor="text1"/>
          <w:kern w:val="0"/>
          <w:sz w:val="24"/>
          <w:szCs w:val="24"/>
        </w:rPr>
      </w:pPr>
      <w:r w:rsidRPr="005844C6">
        <w:rPr>
          <w:rFonts w:ascii="Times New Roman" w:hAnsi="Times New Roman" w:cs="Times New Roman" w:hint="eastAsia"/>
          <w:b/>
          <w:bCs/>
          <w:sz w:val="24"/>
          <w:szCs w:val="24"/>
        </w:rPr>
        <w:t>6.</w:t>
      </w:r>
      <w:r w:rsidRPr="005844C6">
        <w:rPr>
          <w:rFonts w:ascii="Times New Roman" w:hAnsi="Times New Roman" w:cs="Times New Roman"/>
          <w:b/>
          <w:bCs/>
          <w:sz w:val="24"/>
          <w:szCs w:val="24"/>
        </w:rPr>
        <w:t>4.</w:t>
      </w:r>
      <w:r w:rsidR="00461406" w:rsidRPr="005844C6">
        <w:rPr>
          <w:rFonts w:ascii="Times New Roman" w:hAnsi="Times New Roman" w:cs="Times New Roman" w:hint="eastAsia"/>
          <w:b/>
          <w:bCs/>
          <w:sz w:val="24"/>
          <w:szCs w:val="24"/>
        </w:rPr>
        <w:t xml:space="preserve">5 </w:t>
      </w:r>
      <w:r w:rsidR="00742F1A" w:rsidRPr="005844C6">
        <w:rPr>
          <w:rFonts w:ascii="Times New Roman" w:hAnsi="Times New Roman" w:cs="Times New Roman"/>
          <w:b/>
          <w:bCs/>
          <w:sz w:val="24"/>
          <w:szCs w:val="24"/>
        </w:rPr>
        <w:t xml:space="preserve"> </w:t>
      </w:r>
      <w:r w:rsidR="00461406" w:rsidRPr="00EA7DA1">
        <w:rPr>
          <w:rFonts w:ascii="Times New Roman" w:eastAsia="宋体" w:hAnsi="Times New Roman" w:cs="Times New Roman" w:hint="eastAsia"/>
          <w:color w:val="000000" w:themeColor="text1"/>
          <w:kern w:val="0"/>
          <w:sz w:val="24"/>
          <w:szCs w:val="24"/>
        </w:rPr>
        <w:t>洁净室技术上夹层吊顶内，洒水喷头与配水管道的连接，宜采用消防洒水软管连接。</w:t>
      </w:r>
    </w:p>
    <w:p w14:paraId="2B6C7416" w14:textId="7F470460" w:rsidR="00461406" w:rsidRPr="000B1125" w:rsidRDefault="00FE5228" w:rsidP="000B1125">
      <w:pPr>
        <w:widowControl/>
        <w:spacing w:line="360" w:lineRule="auto"/>
        <w:ind w:firstLineChars="200" w:firstLine="480"/>
        <w:rPr>
          <w:rFonts w:ascii="Times New Roman" w:eastAsia="仿宋" w:hAnsi="Times New Roman" w:cs="Times New Roman"/>
          <w:color w:val="000000" w:themeColor="text1"/>
          <w:kern w:val="0"/>
          <w:sz w:val="24"/>
          <w:szCs w:val="21"/>
        </w:rPr>
      </w:pPr>
      <w:r w:rsidRPr="000B1125">
        <w:rPr>
          <w:rFonts w:ascii="Times New Roman" w:eastAsia="仿宋" w:hAnsi="Times New Roman" w:cs="Times New Roman" w:hint="eastAsia"/>
          <w:color w:val="000000" w:themeColor="text1"/>
          <w:kern w:val="0"/>
          <w:sz w:val="24"/>
          <w:szCs w:val="21"/>
        </w:rPr>
        <w:t>【条文说明】</w:t>
      </w:r>
      <w:r w:rsidR="00461406" w:rsidRPr="000B1125">
        <w:rPr>
          <w:rFonts w:ascii="Times New Roman" w:eastAsia="仿宋" w:hAnsi="Times New Roman" w:cs="Times New Roman" w:hint="eastAsia"/>
          <w:color w:val="000000" w:themeColor="text1"/>
          <w:kern w:val="0"/>
          <w:sz w:val="24"/>
          <w:szCs w:val="21"/>
        </w:rPr>
        <w:t>根据《</w:t>
      </w:r>
      <w:hyperlink r:id="rId18" w:history="1">
        <w:r w:rsidR="00461406" w:rsidRPr="000B1125">
          <w:rPr>
            <w:rFonts w:ascii="Times New Roman" w:eastAsia="仿宋" w:hAnsi="Times New Roman" w:cs="Times New Roman" w:hint="eastAsia"/>
            <w:color w:val="000000" w:themeColor="text1"/>
            <w:kern w:val="0"/>
            <w:sz w:val="24"/>
            <w:szCs w:val="21"/>
          </w:rPr>
          <w:t>自动喷水灭火系统设计规范</w:t>
        </w:r>
        <w:r w:rsidR="00461406" w:rsidRPr="000B1125">
          <w:rPr>
            <w:rFonts w:ascii="Times New Roman" w:eastAsia="仿宋" w:hAnsi="Times New Roman" w:cs="Times New Roman" w:hint="eastAsia"/>
            <w:color w:val="000000" w:themeColor="text1"/>
            <w:kern w:val="0"/>
            <w:sz w:val="24"/>
            <w:szCs w:val="21"/>
          </w:rPr>
          <w:t xml:space="preserve"> GB50084</w:t>
        </w:r>
      </w:hyperlink>
      <w:r w:rsidR="00461406" w:rsidRPr="000B1125">
        <w:rPr>
          <w:rFonts w:ascii="Times New Roman" w:eastAsia="仿宋" w:hAnsi="Times New Roman" w:cs="Times New Roman" w:hint="eastAsia"/>
          <w:color w:val="000000" w:themeColor="text1"/>
          <w:kern w:val="0"/>
          <w:sz w:val="24"/>
          <w:szCs w:val="21"/>
        </w:rPr>
        <w:t>》</w:t>
      </w:r>
      <w:r w:rsidR="00461406" w:rsidRPr="000B1125">
        <w:rPr>
          <w:rFonts w:ascii="Times New Roman" w:eastAsia="仿宋" w:hAnsi="Times New Roman" w:cs="Times New Roman" w:hint="eastAsia"/>
          <w:color w:val="000000" w:themeColor="text1"/>
          <w:kern w:val="0"/>
          <w:sz w:val="24"/>
          <w:szCs w:val="21"/>
        </w:rPr>
        <w:t>8.0.4</w:t>
      </w:r>
      <w:r w:rsidR="00461406" w:rsidRPr="000B1125">
        <w:rPr>
          <w:rFonts w:ascii="Times New Roman" w:eastAsia="仿宋" w:hAnsi="Times New Roman" w:cs="Times New Roman" w:hint="eastAsia"/>
          <w:color w:val="000000" w:themeColor="text1"/>
          <w:kern w:val="0"/>
          <w:sz w:val="24"/>
          <w:szCs w:val="21"/>
        </w:rPr>
        <w:t>条规定，酒水软管仅适用于轻危险级和中危</w:t>
      </w:r>
      <w:r w:rsidR="00461406" w:rsidRPr="000B1125">
        <w:rPr>
          <w:rFonts w:ascii="Times New Roman" w:eastAsia="仿宋" w:hAnsi="Times New Roman" w:cs="Times New Roman"/>
          <w:color w:val="000000" w:themeColor="text1"/>
          <w:kern w:val="0"/>
          <w:sz w:val="24"/>
          <w:szCs w:val="21"/>
        </w:rPr>
        <w:t>1</w:t>
      </w:r>
      <w:r w:rsidR="00461406" w:rsidRPr="000B1125">
        <w:rPr>
          <w:rFonts w:ascii="Times New Roman" w:eastAsia="仿宋" w:hAnsi="Times New Roman" w:cs="Times New Roman"/>
          <w:color w:val="000000" w:themeColor="text1"/>
          <w:kern w:val="0"/>
          <w:sz w:val="24"/>
          <w:szCs w:val="21"/>
        </w:rPr>
        <w:t>级，洁净厂房为中危</w:t>
      </w:r>
      <w:r w:rsidR="00461406" w:rsidRPr="000B1125">
        <w:rPr>
          <w:rFonts w:ascii="Times New Roman" w:eastAsia="仿宋" w:hAnsi="Times New Roman" w:cs="Times New Roman"/>
          <w:color w:val="000000" w:themeColor="text1"/>
          <w:kern w:val="0"/>
          <w:sz w:val="24"/>
          <w:szCs w:val="21"/>
        </w:rPr>
        <w:t>2</w:t>
      </w:r>
      <w:r w:rsidR="00461406" w:rsidRPr="000B1125">
        <w:rPr>
          <w:rFonts w:ascii="Times New Roman" w:eastAsia="仿宋" w:hAnsi="Times New Roman" w:cs="Times New Roman"/>
          <w:color w:val="000000" w:themeColor="text1"/>
          <w:kern w:val="0"/>
          <w:sz w:val="24"/>
          <w:szCs w:val="21"/>
        </w:rPr>
        <w:t>级，但实际应用，洁净厂房技术夹层吊顶内都是采用的软管</w:t>
      </w:r>
      <w:r w:rsidRPr="000B1125">
        <w:rPr>
          <w:rFonts w:ascii="Times New Roman" w:eastAsia="仿宋" w:hAnsi="Times New Roman" w:cs="Times New Roman" w:hint="eastAsia"/>
          <w:color w:val="000000" w:themeColor="text1"/>
          <w:kern w:val="0"/>
          <w:sz w:val="24"/>
          <w:szCs w:val="21"/>
        </w:rPr>
        <w:t>。</w:t>
      </w:r>
    </w:p>
    <w:p w14:paraId="4A8AF4C4" w14:textId="3551DB51" w:rsidR="00FE5228" w:rsidRPr="005844C6" w:rsidRDefault="00FE5228" w:rsidP="000B1125">
      <w:pPr>
        <w:widowControl/>
        <w:spacing w:line="360" w:lineRule="auto"/>
        <w:rPr>
          <w:rFonts w:ascii="Times New Roman" w:hAnsi="Times New Roman" w:cs="Times New Roman"/>
          <w:b/>
          <w:bCs/>
          <w:sz w:val="24"/>
          <w:szCs w:val="24"/>
        </w:rPr>
      </w:pPr>
      <w:r w:rsidRPr="005844C6">
        <w:rPr>
          <w:rFonts w:ascii="Times New Roman" w:hAnsi="Times New Roman" w:cs="Times New Roman" w:hint="eastAsia"/>
          <w:b/>
          <w:bCs/>
          <w:sz w:val="24"/>
          <w:szCs w:val="24"/>
        </w:rPr>
        <w:lastRenderedPageBreak/>
        <w:t xml:space="preserve">6.4.6  </w:t>
      </w:r>
      <w:r w:rsidR="00461406" w:rsidRPr="00EA7DA1">
        <w:rPr>
          <w:rFonts w:ascii="Times New Roman" w:eastAsia="宋体" w:hAnsi="Times New Roman" w:cs="Times New Roman" w:hint="eastAsia"/>
          <w:color w:val="000000" w:themeColor="text1"/>
          <w:kern w:val="0"/>
          <w:sz w:val="24"/>
          <w:szCs w:val="24"/>
        </w:rPr>
        <w:t>洁净室设置自动喷水灭火系统宜选择湿式灭火系统，当采用预作用灭火系统时，吊顶下喷应选用干式下垂型洒水喷头。</w:t>
      </w:r>
    </w:p>
    <w:p w14:paraId="7AAE4C3A" w14:textId="5371C48D" w:rsidR="00461406" w:rsidRPr="000B1125" w:rsidRDefault="00FE5228" w:rsidP="000B1125">
      <w:pPr>
        <w:widowControl/>
        <w:spacing w:line="360" w:lineRule="auto"/>
        <w:ind w:firstLineChars="200" w:firstLine="480"/>
        <w:rPr>
          <w:rFonts w:ascii="Times New Roman" w:eastAsia="仿宋" w:hAnsi="Times New Roman" w:cs="Times New Roman"/>
          <w:color w:val="000000" w:themeColor="text1"/>
          <w:kern w:val="0"/>
          <w:sz w:val="24"/>
          <w:szCs w:val="21"/>
        </w:rPr>
      </w:pPr>
      <w:r w:rsidRPr="000B1125">
        <w:rPr>
          <w:rFonts w:ascii="Times New Roman" w:eastAsia="仿宋" w:hAnsi="Times New Roman" w:cs="Times New Roman" w:hint="eastAsia"/>
          <w:color w:val="000000" w:themeColor="text1"/>
          <w:kern w:val="0"/>
          <w:sz w:val="24"/>
          <w:szCs w:val="21"/>
        </w:rPr>
        <w:t>【条文说明】</w:t>
      </w:r>
      <w:r w:rsidR="00461406" w:rsidRPr="000B1125">
        <w:rPr>
          <w:rFonts w:ascii="Times New Roman" w:eastAsia="仿宋" w:hAnsi="Times New Roman" w:cs="Times New Roman" w:hint="eastAsia"/>
          <w:color w:val="000000" w:themeColor="text1"/>
          <w:kern w:val="0"/>
          <w:sz w:val="24"/>
          <w:szCs w:val="21"/>
        </w:rPr>
        <w:t>因洁净区发生漏水损失严重，预作用可以有效减少漏水风险，但国际保险市场很少能接受预作用系统</w:t>
      </w:r>
      <w:r w:rsidR="000B1125">
        <w:rPr>
          <w:rFonts w:ascii="Times New Roman" w:eastAsia="仿宋" w:hAnsi="Times New Roman" w:cs="Times New Roman" w:hint="eastAsia"/>
          <w:color w:val="000000" w:themeColor="text1"/>
          <w:kern w:val="0"/>
          <w:sz w:val="24"/>
          <w:szCs w:val="21"/>
        </w:rPr>
        <w:t>。</w:t>
      </w:r>
    </w:p>
    <w:p w14:paraId="515433CB" w14:textId="77777777" w:rsidR="00FE5228" w:rsidRPr="00020FA9" w:rsidRDefault="00FE5228" w:rsidP="000B1125">
      <w:pPr>
        <w:widowControl/>
        <w:spacing w:line="360" w:lineRule="auto"/>
        <w:rPr>
          <w:rFonts w:ascii="Times New Roman" w:eastAsia="宋体" w:hAnsi="Times New Roman" w:cs="Times New Roman"/>
          <w:color w:val="000000" w:themeColor="text1"/>
          <w:kern w:val="0"/>
          <w:sz w:val="24"/>
          <w:szCs w:val="24"/>
        </w:rPr>
      </w:pPr>
      <w:r w:rsidRPr="005844C6">
        <w:rPr>
          <w:rFonts w:ascii="Times New Roman" w:hAnsi="Times New Roman" w:cs="Times New Roman" w:hint="eastAsia"/>
          <w:b/>
          <w:bCs/>
          <w:sz w:val="24"/>
          <w:szCs w:val="24"/>
        </w:rPr>
        <w:t>6.</w:t>
      </w:r>
      <w:r w:rsidRPr="005844C6">
        <w:rPr>
          <w:rFonts w:ascii="Times New Roman" w:hAnsi="Times New Roman" w:cs="Times New Roman"/>
          <w:b/>
          <w:bCs/>
          <w:sz w:val="24"/>
          <w:szCs w:val="24"/>
        </w:rPr>
        <w:t>4.</w:t>
      </w:r>
      <w:r w:rsidR="00461406" w:rsidRPr="005844C6">
        <w:rPr>
          <w:rFonts w:ascii="Times New Roman" w:hAnsi="Times New Roman" w:cs="Times New Roman" w:hint="eastAsia"/>
          <w:b/>
          <w:bCs/>
          <w:sz w:val="24"/>
          <w:szCs w:val="24"/>
        </w:rPr>
        <w:t xml:space="preserve">7 </w:t>
      </w:r>
      <w:r w:rsidR="00742F1A" w:rsidRPr="005844C6">
        <w:rPr>
          <w:rFonts w:ascii="Times New Roman" w:hAnsi="Times New Roman" w:cs="Times New Roman"/>
          <w:b/>
          <w:bCs/>
          <w:sz w:val="24"/>
          <w:szCs w:val="24"/>
        </w:rPr>
        <w:t xml:space="preserve"> </w:t>
      </w:r>
      <w:r w:rsidR="00461406" w:rsidRPr="00020FA9">
        <w:rPr>
          <w:rFonts w:ascii="Times New Roman" w:eastAsia="宋体" w:hAnsi="Times New Roman" w:cs="Times New Roman" w:hint="eastAsia"/>
          <w:color w:val="000000" w:themeColor="text1"/>
          <w:kern w:val="0"/>
          <w:sz w:val="24"/>
          <w:szCs w:val="24"/>
        </w:rPr>
        <w:t>洁净室技术上夹层吊顶内风管或密集排管宽度大于</w:t>
      </w:r>
      <w:r w:rsidR="00461406" w:rsidRPr="00020FA9">
        <w:rPr>
          <w:rFonts w:ascii="Times New Roman" w:eastAsia="宋体" w:hAnsi="Times New Roman" w:cs="Times New Roman" w:hint="eastAsia"/>
          <w:color w:val="000000" w:themeColor="text1"/>
          <w:kern w:val="0"/>
          <w:sz w:val="24"/>
          <w:szCs w:val="24"/>
        </w:rPr>
        <w:t>1.2</w:t>
      </w:r>
      <w:r w:rsidR="00461406" w:rsidRPr="00020FA9">
        <w:rPr>
          <w:rFonts w:ascii="Times New Roman" w:eastAsia="宋体" w:hAnsi="Times New Roman" w:cs="Times New Roman" w:hint="eastAsia"/>
          <w:color w:val="000000" w:themeColor="text1"/>
          <w:kern w:val="0"/>
          <w:sz w:val="24"/>
          <w:szCs w:val="24"/>
        </w:rPr>
        <w:t>米，应增设风管或排管下补偿喷头，当风管或排管距吊顶小于</w:t>
      </w:r>
      <w:r w:rsidR="00461406" w:rsidRPr="00020FA9">
        <w:rPr>
          <w:rFonts w:ascii="Times New Roman" w:eastAsia="宋体" w:hAnsi="Times New Roman" w:cs="Times New Roman"/>
          <w:color w:val="000000" w:themeColor="text1"/>
          <w:kern w:val="0"/>
          <w:sz w:val="24"/>
          <w:szCs w:val="24"/>
        </w:rPr>
        <w:t>1.5</w:t>
      </w:r>
      <w:r w:rsidR="00461406" w:rsidRPr="00020FA9">
        <w:rPr>
          <w:rFonts w:ascii="Times New Roman" w:eastAsia="宋体" w:hAnsi="Times New Roman" w:cs="Times New Roman"/>
          <w:color w:val="000000" w:themeColor="text1"/>
          <w:kern w:val="0"/>
          <w:sz w:val="24"/>
          <w:szCs w:val="24"/>
        </w:rPr>
        <w:t>米以下时，可不设补偿喷头。</w:t>
      </w:r>
    </w:p>
    <w:p w14:paraId="0BAF3DEA" w14:textId="374D9BEE" w:rsidR="00461406" w:rsidRPr="000B1125" w:rsidRDefault="00FE5228" w:rsidP="00020FA9">
      <w:pPr>
        <w:widowControl/>
        <w:spacing w:line="360" w:lineRule="auto"/>
        <w:ind w:firstLineChars="200" w:firstLine="480"/>
        <w:rPr>
          <w:rFonts w:ascii="Times New Roman" w:eastAsia="仿宋" w:hAnsi="Times New Roman" w:cs="Times New Roman"/>
          <w:color w:val="000000" w:themeColor="text1"/>
          <w:kern w:val="0"/>
          <w:sz w:val="24"/>
          <w:szCs w:val="21"/>
        </w:rPr>
      </w:pPr>
      <w:r w:rsidRPr="000B1125">
        <w:rPr>
          <w:rFonts w:ascii="Times New Roman" w:eastAsia="仿宋" w:hAnsi="Times New Roman" w:cs="Times New Roman" w:hint="eastAsia"/>
          <w:color w:val="000000" w:themeColor="text1"/>
          <w:kern w:val="0"/>
          <w:sz w:val="24"/>
          <w:szCs w:val="21"/>
        </w:rPr>
        <w:t>【条文说明】</w:t>
      </w:r>
      <w:r w:rsidR="00461406" w:rsidRPr="000B1125">
        <w:rPr>
          <w:rFonts w:ascii="Times New Roman" w:eastAsia="仿宋" w:hAnsi="Times New Roman" w:cs="Times New Roman" w:hint="eastAsia"/>
          <w:color w:val="000000" w:themeColor="text1"/>
          <w:kern w:val="0"/>
          <w:sz w:val="24"/>
          <w:szCs w:val="21"/>
        </w:rPr>
        <w:t>按现行规范要求，风管大于</w:t>
      </w:r>
      <w:r w:rsidR="00461406" w:rsidRPr="000B1125">
        <w:rPr>
          <w:rFonts w:ascii="Times New Roman" w:eastAsia="仿宋" w:hAnsi="Times New Roman" w:cs="Times New Roman" w:hint="eastAsia"/>
          <w:color w:val="000000" w:themeColor="text1"/>
          <w:kern w:val="0"/>
          <w:sz w:val="24"/>
          <w:szCs w:val="21"/>
        </w:rPr>
        <w:t>1.2</w:t>
      </w:r>
      <w:r w:rsidR="00461406" w:rsidRPr="000B1125">
        <w:rPr>
          <w:rFonts w:ascii="Times New Roman" w:eastAsia="仿宋" w:hAnsi="Times New Roman" w:cs="Times New Roman" w:hint="eastAsia"/>
          <w:color w:val="000000" w:themeColor="text1"/>
          <w:kern w:val="0"/>
          <w:sz w:val="24"/>
          <w:szCs w:val="21"/>
        </w:rPr>
        <w:t>以上需增设风管下补偿喷头，但实际应用存在很多无法安装的问题，包括管道无法固定，影响</w:t>
      </w:r>
      <w:r w:rsidR="00461406" w:rsidRPr="000B1125">
        <w:rPr>
          <w:rFonts w:ascii="Times New Roman" w:eastAsia="仿宋" w:hAnsi="Times New Roman" w:cs="Times New Roman" w:hint="eastAsia"/>
          <w:color w:val="000000" w:themeColor="text1"/>
          <w:kern w:val="0"/>
          <w:sz w:val="24"/>
          <w:szCs w:val="21"/>
        </w:rPr>
        <w:t>FFU</w:t>
      </w:r>
      <w:r w:rsidR="00461406" w:rsidRPr="000B1125">
        <w:rPr>
          <w:rFonts w:ascii="Times New Roman" w:eastAsia="仿宋" w:hAnsi="Times New Roman" w:cs="Times New Roman" w:hint="eastAsia"/>
          <w:color w:val="000000" w:themeColor="text1"/>
          <w:kern w:val="0"/>
          <w:sz w:val="24"/>
          <w:szCs w:val="21"/>
        </w:rPr>
        <w:t>的检修，影响通行等</w:t>
      </w:r>
      <w:r w:rsidRPr="000B1125">
        <w:rPr>
          <w:rFonts w:ascii="Times New Roman" w:eastAsia="仿宋" w:hAnsi="Times New Roman" w:cs="Times New Roman" w:hint="eastAsia"/>
          <w:color w:val="000000" w:themeColor="text1"/>
          <w:kern w:val="0"/>
          <w:sz w:val="24"/>
          <w:szCs w:val="21"/>
        </w:rPr>
        <w:t>。</w:t>
      </w:r>
    </w:p>
    <w:p w14:paraId="5CE702C3" w14:textId="689591C4" w:rsidR="00461406" w:rsidRPr="00020FA9" w:rsidRDefault="00FE5228" w:rsidP="000B1125">
      <w:pPr>
        <w:widowControl/>
        <w:spacing w:line="360" w:lineRule="auto"/>
        <w:rPr>
          <w:rFonts w:ascii="Times New Roman" w:eastAsia="宋体" w:hAnsi="Times New Roman" w:cs="Times New Roman"/>
          <w:color w:val="000000" w:themeColor="text1"/>
          <w:kern w:val="0"/>
          <w:sz w:val="24"/>
          <w:szCs w:val="24"/>
        </w:rPr>
      </w:pPr>
      <w:r w:rsidRPr="005844C6">
        <w:rPr>
          <w:rFonts w:ascii="Times New Roman" w:hAnsi="Times New Roman" w:cs="Times New Roman" w:hint="eastAsia"/>
          <w:b/>
          <w:bCs/>
          <w:sz w:val="24"/>
          <w:szCs w:val="24"/>
        </w:rPr>
        <w:t>6.</w:t>
      </w:r>
      <w:r w:rsidRPr="005844C6">
        <w:rPr>
          <w:rFonts w:ascii="Times New Roman" w:hAnsi="Times New Roman" w:cs="Times New Roman"/>
          <w:b/>
          <w:bCs/>
          <w:sz w:val="24"/>
          <w:szCs w:val="24"/>
        </w:rPr>
        <w:t>4.</w:t>
      </w:r>
      <w:r w:rsidR="00461406" w:rsidRPr="005844C6">
        <w:rPr>
          <w:rFonts w:ascii="Times New Roman" w:hAnsi="Times New Roman" w:cs="Times New Roman" w:hint="eastAsia"/>
          <w:b/>
          <w:bCs/>
          <w:sz w:val="24"/>
          <w:szCs w:val="24"/>
        </w:rPr>
        <w:t xml:space="preserve">8 </w:t>
      </w:r>
      <w:r w:rsidR="00742F1A" w:rsidRPr="005844C6">
        <w:rPr>
          <w:rFonts w:ascii="Times New Roman" w:hAnsi="Times New Roman" w:cs="Times New Roman"/>
          <w:b/>
          <w:bCs/>
          <w:sz w:val="24"/>
          <w:szCs w:val="24"/>
        </w:rPr>
        <w:t xml:space="preserve"> </w:t>
      </w:r>
      <w:r w:rsidR="00461406" w:rsidRPr="00020FA9">
        <w:rPr>
          <w:rFonts w:ascii="Times New Roman" w:eastAsia="宋体" w:hAnsi="Times New Roman" w:cs="Times New Roman" w:hint="eastAsia"/>
          <w:color w:val="000000" w:themeColor="text1"/>
          <w:kern w:val="0"/>
          <w:sz w:val="24"/>
          <w:szCs w:val="24"/>
        </w:rPr>
        <w:t>洁净室技术下夹层葡萄架宜设置排管下补偿喷头，当下方无可燃时可不设置。</w:t>
      </w:r>
    </w:p>
    <w:p w14:paraId="2561DAFE" w14:textId="3763C49D" w:rsidR="00461406" w:rsidRPr="00020FA9" w:rsidRDefault="00FE5228" w:rsidP="000B1125">
      <w:pPr>
        <w:widowControl/>
        <w:spacing w:line="360" w:lineRule="auto"/>
        <w:rPr>
          <w:rFonts w:ascii="Times New Roman" w:eastAsia="宋体" w:hAnsi="Times New Roman" w:cs="Times New Roman"/>
          <w:color w:val="000000" w:themeColor="text1"/>
          <w:kern w:val="0"/>
          <w:sz w:val="24"/>
          <w:szCs w:val="24"/>
        </w:rPr>
      </w:pPr>
      <w:r w:rsidRPr="005844C6">
        <w:rPr>
          <w:rFonts w:ascii="Times New Roman" w:hAnsi="Times New Roman" w:cs="Times New Roman" w:hint="eastAsia"/>
          <w:b/>
          <w:bCs/>
          <w:sz w:val="24"/>
          <w:szCs w:val="24"/>
        </w:rPr>
        <w:t>6.</w:t>
      </w:r>
      <w:r w:rsidRPr="005844C6">
        <w:rPr>
          <w:rFonts w:ascii="Times New Roman" w:hAnsi="Times New Roman" w:cs="Times New Roman"/>
          <w:b/>
          <w:bCs/>
          <w:sz w:val="24"/>
          <w:szCs w:val="24"/>
        </w:rPr>
        <w:t>4.</w:t>
      </w:r>
      <w:r w:rsidR="00461406" w:rsidRPr="005844C6">
        <w:rPr>
          <w:rFonts w:ascii="Times New Roman" w:hAnsi="Times New Roman" w:cs="Times New Roman" w:hint="eastAsia"/>
          <w:b/>
          <w:bCs/>
          <w:sz w:val="24"/>
          <w:szCs w:val="24"/>
        </w:rPr>
        <w:t xml:space="preserve">9 </w:t>
      </w:r>
      <w:r w:rsidR="00742F1A" w:rsidRPr="005844C6">
        <w:rPr>
          <w:rFonts w:ascii="Times New Roman" w:hAnsi="Times New Roman" w:cs="Times New Roman"/>
          <w:b/>
          <w:bCs/>
          <w:sz w:val="24"/>
          <w:szCs w:val="24"/>
        </w:rPr>
        <w:t xml:space="preserve"> </w:t>
      </w:r>
      <w:r w:rsidR="00461406" w:rsidRPr="00020FA9">
        <w:rPr>
          <w:rFonts w:ascii="Times New Roman" w:eastAsia="宋体" w:hAnsi="Times New Roman" w:cs="Times New Roman" w:hint="eastAsia"/>
          <w:color w:val="000000" w:themeColor="text1"/>
          <w:kern w:val="0"/>
          <w:sz w:val="24"/>
          <w:szCs w:val="24"/>
        </w:rPr>
        <w:t>洁净室吊顶下喷头间距应满足《</w:t>
      </w:r>
      <w:hyperlink r:id="rId19" w:history="1">
        <w:r w:rsidR="00461406" w:rsidRPr="00020FA9">
          <w:rPr>
            <w:rFonts w:ascii="Times New Roman" w:eastAsia="宋体" w:hAnsi="Times New Roman" w:cs="Times New Roman" w:hint="eastAsia"/>
            <w:color w:val="000000" w:themeColor="text1"/>
            <w:kern w:val="0"/>
            <w:sz w:val="24"/>
            <w:szCs w:val="24"/>
          </w:rPr>
          <w:t>自动喷水灭火系统设计规范</w:t>
        </w:r>
      </w:hyperlink>
      <w:r w:rsidR="00461406" w:rsidRPr="00020FA9">
        <w:rPr>
          <w:rFonts w:ascii="Times New Roman" w:eastAsia="宋体" w:hAnsi="Times New Roman" w:cs="Times New Roman" w:hint="eastAsia"/>
          <w:color w:val="000000" w:themeColor="text1"/>
          <w:kern w:val="0"/>
          <w:sz w:val="24"/>
          <w:szCs w:val="24"/>
        </w:rPr>
        <w:t> </w:t>
      </w:r>
      <w:r w:rsidR="00461406" w:rsidRPr="00020FA9">
        <w:rPr>
          <w:rFonts w:ascii="Times New Roman" w:eastAsia="宋体" w:hAnsi="Times New Roman" w:cs="Times New Roman" w:hint="eastAsia"/>
          <w:color w:val="000000" w:themeColor="text1"/>
          <w:kern w:val="0"/>
          <w:sz w:val="24"/>
          <w:szCs w:val="24"/>
        </w:rPr>
        <w:t>》相关要求，确有困难时，喷头离墙间距不应大于</w:t>
      </w:r>
      <w:r w:rsidR="00461406" w:rsidRPr="00020FA9">
        <w:rPr>
          <w:rFonts w:ascii="Times New Roman" w:eastAsia="宋体" w:hAnsi="Times New Roman" w:cs="Times New Roman" w:hint="eastAsia"/>
          <w:color w:val="000000" w:themeColor="text1"/>
          <w:kern w:val="0"/>
          <w:sz w:val="24"/>
          <w:szCs w:val="24"/>
        </w:rPr>
        <w:t>1.8</w:t>
      </w:r>
      <w:r w:rsidR="00461406" w:rsidRPr="00020FA9">
        <w:rPr>
          <w:rFonts w:ascii="Times New Roman" w:eastAsia="宋体" w:hAnsi="Times New Roman" w:cs="Times New Roman" w:hint="eastAsia"/>
          <w:color w:val="000000" w:themeColor="text1"/>
          <w:kern w:val="0"/>
          <w:sz w:val="24"/>
          <w:szCs w:val="24"/>
        </w:rPr>
        <w:t>米，当必须在相领两块吊顶上设置喷头时，应选择对角设置。</w:t>
      </w:r>
    </w:p>
    <w:p w14:paraId="07E9E4DF" w14:textId="6BC72A5D" w:rsidR="00FE5228" w:rsidRPr="00020FA9" w:rsidRDefault="00461406" w:rsidP="000B1125">
      <w:pPr>
        <w:widowControl/>
        <w:spacing w:line="360" w:lineRule="auto"/>
        <w:rPr>
          <w:rFonts w:ascii="Times New Roman" w:eastAsia="宋体" w:hAnsi="Times New Roman" w:cs="Times New Roman"/>
          <w:color w:val="000000" w:themeColor="text1"/>
          <w:kern w:val="0"/>
          <w:sz w:val="24"/>
          <w:szCs w:val="24"/>
        </w:rPr>
      </w:pPr>
      <w:r w:rsidRPr="005844C6">
        <w:rPr>
          <w:rFonts w:ascii="Times New Roman" w:hAnsi="Times New Roman" w:cs="Times New Roman" w:hint="eastAsia"/>
          <w:b/>
          <w:bCs/>
          <w:sz w:val="24"/>
          <w:szCs w:val="24"/>
        </w:rPr>
        <w:t>6.</w:t>
      </w:r>
      <w:r w:rsidRPr="005844C6">
        <w:rPr>
          <w:rFonts w:ascii="Times New Roman" w:hAnsi="Times New Roman" w:cs="Times New Roman"/>
          <w:b/>
          <w:bCs/>
          <w:sz w:val="24"/>
          <w:szCs w:val="24"/>
        </w:rPr>
        <w:t>4.</w:t>
      </w:r>
      <w:r w:rsidR="00FE5228" w:rsidRPr="005844C6">
        <w:rPr>
          <w:rFonts w:ascii="Times New Roman" w:hAnsi="Times New Roman" w:cs="Times New Roman"/>
          <w:b/>
          <w:bCs/>
          <w:sz w:val="24"/>
          <w:szCs w:val="24"/>
        </w:rPr>
        <w:t>10</w:t>
      </w:r>
      <w:r w:rsidR="005844C6">
        <w:rPr>
          <w:rFonts w:ascii="Times New Roman" w:hAnsi="Times New Roman" w:cs="Times New Roman"/>
          <w:b/>
          <w:bCs/>
          <w:sz w:val="24"/>
          <w:szCs w:val="24"/>
        </w:rPr>
        <w:t xml:space="preserve">  </w:t>
      </w:r>
      <w:r w:rsidRPr="00020FA9">
        <w:rPr>
          <w:rFonts w:ascii="Times New Roman" w:eastAsia="宋体" w:hAnsi="Times New Roman" w:cs="Times New Roman" w:hint="eastAsia"/>
          <w:color w:val="000000" w:themeColor="text1"/>
          <w:kern w:val="0"/>
          <w:sz w:val="24"/>
          <w:szCs w:val="24"/>
        </w:rPr>
        <w:t>洁净厂房设置防排烟的场所，应按要求设置防烟分区</w:t>
      </w:r>
      <w:r w:rsidR="00FE5228" w:rsidRPr="00020FA9">
        <w:rPr>
          <w:rFonts w:ascii="Times New Roman" w:eastAsia="宋体" w:hAnsi="Times New Roman" w:cs="Times New Roman" w:hint="eastAsia"/>
          <w:color w:val="000000" w:themeColor="text1"/>
          <w:kern w:val="0"/>
          <w:sz w:val="24"/>
          <w:szCs w:val="24"/>
        </w:rPr>
        <w:t>。</w:t>
      </w:r>
    </w:p>
    <w:p w14:paraId="4A5801BA" w14:textId="741B8937" w:rsidR="00461406" w:rsidRPr="000B1125" w:rsidRDefault="00FE5228" w:rsidP="00020FA9">
      <w:pPr>
        <w:widowControl/>
        <w:spacing w:line="360" w:lineRule="auto"/>
        <w:ind w:firstLineChars="200" w:firstLine="480"/>
        <w:rPr>
          <w:rFonts w:ascii="Times New Roman" w:eastAsia="仿宋" w:hAnsi="Times New Roman" w:cs="Times New Roman"/>
          <w:color w:val="000000" w:themeColor="text1"/>
          <w:kern w:val="0"/>
          <w:sz w:val="24"/>
          <w:szCs w:val="21"/>
        </w:rPr>
      </w:pPr>
      <w:r w:rsidRPr="000B1125">
        <w:rPr>
          <w:rFonts w:ascii="Times New Roman" w:eastAsia="仿宋" w:hAnsi="Times New Roman" w:cs="Times New Roman" w:hint="eastAsia"/>
          <w:color w:val="000000" w:themeColor="text1"/>
          <w:kern w:val="0"/>
          <w:sz w:val="24"/>
          <w:szCs w:val="21"/>
        </w:rPr>
        <w:t>【条文说明】当</w:t>
      </w:r>
      <w:r w:rsidR="00461406" w:rsidRPr="000B1125">
        <w:rPr>
          <w:rFonts w:ascii="Times New Roman" w:eastAsia="仿宋" w:hAnsi="Times New Roman" w:cs="Times New Roman" w:hint="eastAsia"/>
          <w:color w:val="000000" w:themeColor="text1"/>
          <w:kern w:val="0"/>
          <w:sz w:val="24"/>
          <w:szCs w:val="21"/>
        </w:rPr>
        <w:t>工艺需求与挡烟垂壁冲突确有需求时，洁净生产区的挡烟垂壁可局部断开，但应</w:t>
      </w:r>
      <w:r w:rsidRPr="000B1125">
        <w:rPr>
          <w:rFonts w:ascii="Times New Roman" w:eastAsia="仿宋" w:hAnsi="Times New Roman" w:cs="Times New Roman" w:hint="eastAsia"/>
          <w:color w:val="000000" w:themeColor="text1"/>
          <w:kern w:val="0"/>
          <w:sz w:val="24"/>
          <w:szCs w:val="21"/>
        </w:rPr>
        <w:t>设置补充措施。</w:t>
      </w:r>
    </w:p>
    <w:p w14:paraId="2D471A3B" w14:textId="4FB10899" w:rsidR="00461406" w:rsidRPr="00020FA9" w:rsidRDefault="00FE5228" w:rsidP="000B1125">
      <w:pPr>
        <w:widowControl/>
        <w:spacing w:line="360" w:lineRule="auto"/>
        <w:rPr>
          <w:rFonts w:ascii="Times New Roman" w:eastAsia="宋体" w:hAnsi="Times New Roman" w:cs="Times New Roman"/>
          <w:color w:val="000000" w:themeColor="text1"/>
          <w:kern w:val="0"/>
          <w:sz w:val="24"/>
          <w:szCs w:val="24"/>
        </w:rPr>
      </w:pPr>
      <w:r w:rsidRPr="005844C6">
        <w:rPr>
          <w:rFonts w:ascii="Times New Roman" w:hAnsi="Times New Roman" w:cs="Times New Roman" w:hint="eastAsia"/>
          <w:b/>
          <w:bCs/>
          <w:sz w:val="24"/>
          <w:szCs w:val="24"/>
        </w:rPr>
        <w:t>6.</w:t>
      </w:r>
      <w:r w:rsidRPr="005844C6">
        <w:rPr>
          <w:rFonts w:ascii="Times New Roman" w:hAnsi="Times New Roman" w:cs="Times New Roman"/>
          <w:b/>
          <w:bCs/>
          <w:sz w:val="24"/>
          <w:szCs w:val="24"/>
        </w:rPr>
        <w:t>4.11</w:t>
      </w:r>
      <w:r w:rsidR="00461406" w:rsidRPr="005844C6">
        <w:rPr>
          <w:rFonts w:ascii="Times New Roman" w:hAnsi="Times New Roman" w:cs="Times New Roman"/>
          <w:b/>
          <w:bCs/>
          <w:sz w:val="24"/>
          <w:szCs w:val="24"/>
        </w:rPr>
        <w:t xml:space="preserve"> </w:t>
      </w:r>
      <w:r w:rsidR="00742F1A" w:rsidRPr="005844C6">
        <w:rPr>
          <w:rFonts w:ascii="Times New Roman" w:hAnsi="Times New Roman" w:cs="Times New Roman"/>
          <w:b/>
          <w:bCs/>
          <w:sz w:val="24"/>
          <w:szCs w:val="24"/>
        </w:rPr>
        <w:t xml:space="preserve"> </w:t>
      </w:r>
      <w:r w:rsidR="00461406" w:rsidRPr="00020FA9">
        <w:rPr>
          <w:rFonts w:ascii="Times New Roman" w:eastAsia="宋体" w:hAnsi="Times New Roman" w:cs="Times New Roman" w:hint="eastAsia"/>
          <w:color w:val="000000" w:themeColor="text1"/>
          <w:kern w:val="0"/>
          <w:sz w:val="24"/>
          <w:szCs w:val="24"/>
        </w:rPr>
        <w:t>洁净厂房设置防排烟的场所，当房间面积大于</w:t>
      </w:r>
      <w:r w:rsidR="00461406" w:rsidRPr="00020FA9">
        <w:rPr>
          <w:rFonts w:ascii="Times New Roman" w:eastAsia="宋体" w:hAnsi="Times New Roman" w:cs="Times New Roman"/>
          <w:color w:val="000000" w:themeColor="text1"/>
          <w:kern w:val="0"/>
          <w:sz w:val="24"/>
          <w:szCs w:val="24"/>
        </w:rPr>
        <w:t>500m2</w:t>
      </w:r>
      <w:r w:rsidR="00461406" w:rsidRPr="00020FA9">
        <w:rPr>
          <w:rFonts w:ascii="Times New Roman" w:eastAsia="宋体" w:hAnsi="Times New Roman" w:cs="Times New Roman"/>
          <w:color w:val="000000" w:themeColor="text1"/>
          <w:kern w:val="0"/>
          <w:sz w:val="24"/>
          <w:szCs w:val="24"/>
        </w:rPr>
        <w:t>以上，应设置补风系统。</w:t>
      </w:r>
    </w:p>
    <w:p w14:paraId="1B8EC2BE" w14:textId="17455D37" w:rsidR="00461406" w:rsidRPr="005844C6" w:rsidRDefault="00461406" w:rsidP="000B1125">
      <w:pPr>
        <w:widowControl/>
        <w:spacing w:line="360" w:lineRule="auto"/>
        <w:rPr>
          <w:rFonts w:ascii="Times New Roman" w:hAnsi="Times New Roman" w:cs="Times New Roman"/>
          <w:b/>
          <w:bCs/>
          <w:sz w:val="24"/>
          <w:szCs w:val="24"/>
        </w:rPr>
      </w:pPr>
      <w:r w:rsidRPr="005844C6">
        <w:rPr>
          <w:rFonts w:ascii="Times New Roman" w:hAnsi="Times New Roman" w:cs="Times New Roman" w:hint="eastAsia"/>
          <w:b/>
          <w:bCs/>
          <w:sz w:val="24"/>
          <w:szCs w:val="24"/>
        </w:rPr>
        <w:t>6.</w:t>
      </w:r>
      <w:r w:rsidRPr="005844C6">
        <w:rPr>
          <w:rFonts w:ascii="Times New Roman" w:hAnsi="Times New Roman" w:cs="Times New Roman"/>
          <w:b/>
          <w:bCs/>
          <w:sz w:val="24"/>
          <w:szCs w:val="24"/>
        </w:rPr>
        <w:t>4.</w:t>
      </w:r>
      <w:r w:rsidR="00FE5228" w:rsidRPr="005844C6">
        <w:rPr>
          <w:rFonts w:ascii="Times New Roman" w:hAnsi="Times New Roman" w:cs="Times New Roman"/>
          <w:b/>
          <w:bCs/>
          <w:sz w:val="24"/>
          <w:szCs w:val="24"/>
        </w:rPr>
        <w:t>12</w:t>
      </w:r>
      <w:r w:rsidR="005844C6">
        <w:rPr>
          <w:rFonts w:ascii="Times New Roman" w:hAnsi="Times New Roman" w:cs="Times New Roman"/>
          <w:b/>
          <w:bCs/>
          <w:sz w:val="24"/>
          <w:szCs w:val="24"/>
        </w:rPr>
        <w:t xml:space="preserve">  </w:t>
      </w:r>
      <w:r w:rsidRPr="00020FA9">
        <w:rPr>
          <w:rFonts w:ascii="Times New Roman" w:eastAsia="宋体" w:hAnsi="Times New Roman" w:cs="Times New Roman" w:hint="eastAsia"/>
          <w:color w:val="000000" w:themeColor="text1"/>
          <w:kern w:val="0"/>
          <w:sz w:val="24"/>
          <w:szCs w:val="24"/>
        </w:rPr>
        <w:t>洁净厂房应设置火灾自动报警及联动系统。</w:t>
      </w:r>
    </w:p>
    <w:p w14:paraId="4ED1ADFE" w14:textId="0AD623B5" w:rsidR="00461406" w:rsidRPr="005844C6" w:rsidRDefault="00FE5228" w:rsidP="000B1125">
      <w:pPr>
        <w:widowControl/>
        <w:spacing w:line="360" w:lineRule="auto"/>
        <w:rPr>
          <w:rFonts w:ascii="Times New Roman" w:hAnsi="Times New Roman" w:cs="Times New Roman"/>
          <w:b/>
          <w:bCs/>
          <w:sz w:val="24"/>
          <w:szCs w:val="24"/>
        </w:rPr>
      </w:pPr>
      <w:r w:rsidRPr="005844C6">
        <w:rPr>
          <w:rFonts w:ascii="Times New Roman" w:hAnsi="Times New Roman" w:cs="Times New Roman" w:hint="eastAsia"/>
          <w:b/>
          <w:bCs/>
          <w:sz w:val="24"/>
          <w:szCs w:val="24"/>
        </w:rPr>
        <w:t>6.</w:t>
      </w:r>
      <w:r w:rsidRPr="005844C6">
        <w:rPr>
          <w:rFonts w:ascii="Times New Roman" w:hAnsi="Times New Roman" w:cs="Times New Roman"/>
          <w:b/>
          <w:bCs/>
          <w:sz w:val="24"/>
          <w:szCs w:val="24"/>
        </w:rPr>
        <w:t>4.13</w:t>
      </w:r>
      <w:r w:rsidR="00742F1A" w:rsidRPr="005844C6">
        <w:rPr>
          <w:rFonts w:ascii="Times New Roman" w:hAnsi="Times New Roman" w:cs="Times New Roman"/>
          <w:b/>
          <w:bCs/>
          <w:sz w:val="24"/>
          <w:szCs w:val="24"/>
        </w:rPr>
        <w:t xml:space="preserve"> </w:t>
      </w:r>
      <w:r w:rsidR="005844C6">
        <w:rPr>
          <w:rFonts w:ascii="Times New Roman" w:hAnsi="Times New Roman" w:cs="Times New Roman"/>
          <w:b/>
          <w:bCs/>
          <w:sz w:val="24"/>
          <w:szCs w:val="24"/>
        </w:rPr>
        <w:t xml:space="preserve"> </w:t>
      </w:r>
      <w:r w:rsidR="00461406" w:rsidRPr="000B1125">
        <w:rPr>
          <w:rFonts w:ascii="Times New Roman" w:eastAsia="宋体" w:hAnsi="Times New Roman" w:cs="Times New Roman" w:hint="eastAsia"/>
          <w:color w:val="000000" w:themeColor="text1"/>
          <w:kern w:val="0"/>
          <w:sz w:val="24"/>
          <w:szCs w:val="24"/>
        </w:rPr>
        <w:t>当</w:t>
      </w:r>
      <w:r w:rsidR="00461406" w:rsidRPr="00020FA9">
        <w:rPr>
          <w:rFonts w:ascii="Times New Roman" w:eastAsia="宋体" w:hAnsi="Times New Roman" w:cs="Times New Roman" w:hint="eastAsia"/>
          <w:color w:val="000000" w:themeColor="text1"/>
          <w:kern w:val="0"/>
          <w:sz w:val="24"/>
          <w:szCs w:val="24"/>
        </w:rPr>
        <w:t>火灾自动报警及联动控制线路采用耐火铜芯电线电缆时，其明敷的金属套管可不涂刷防火涂料。</w:t>
      </w:r>
    </w:p>
    <w:p w14:paraId="5D0CC13D" w14:textId="77777777" w:rsidR="00461406" w:rsidRPr="00461406" w:rsidRDefault="00461406" w:rsidP="00461406">
      <w:pPr>
        <w:widowControl/>
        <w:spacing w:line="360" w:lineRule="auto"/>
        <w:ind w:firstLineChars="200" w:firstLine="480"/>
        <w:rPr>
          <w:rFonts w:ascii="Times New Roman" w:eastAsia="宋体" w:hAnsi="Times New Roman" w:cs="Times New Roman"/>
          <w:kern w:val="0"/>
          <w:sz w:val="24"/>
          <w:szCs w:val="24"/>
          <w:lang w:bidi="ar"/>
        </w:rPr>
      </w:pPr>
    </w:p>
    <w:p w14:paraId="4D5E2471" w14:textId="7A1145F2" w:rsidR="00461406" w:rsidRPr="00F81C00" w:rsidRDefault="00461406" w:rsidP="00F81C00">
      <w:pPr>
        <w:spacing w:line="360" w:lineRule="auto"/>
        <w:ind w:firstLineChars="200" w:firstLine="562"/>
        <w:jc w:val="center"/>
        <w:outlineLvl w:val="1"/>
        <w:rPr>
          <w:rFonts w:ascii="黑体" w:eastAsia="黑体" w:hAnsi="黑体" w:cs="Times New Roman"/>
          <w:b/>
          <w:sz w:val="28"/>
          <w:szCs w:val="32"/>
        </w:rPr>
      </w:pPr>
      <w:bookmarkStart w:id="119" w:name="_Toc161916416"/>
      <w:bookmarkStart w:id="120" w:name="_Toc179623011"/>
      <w:bookmarkStart w:id="121" w:name="_Toc179623042"/>
      <w:r w:rsidRPr="00F81C00">
        <w:rPr>
          <w:rFonts w:ascii="黑体" w:eastAsia="黑体" w:hAnsi="黑体" w:cs="Times New Roman"/>
          <w:b/>
          <w:sz w:val="28"/>
          <w:szCs w:val="32"/>
        </w:rPr>
        <w:t>6.5</w:t>
      </w:r>
      <w:r w:rsidR="006C67A6" w:rsidRPr="00F81C00">
        <w:rPr>
          <w:rFonts w:ascii="黑体" w:eastAsia="黑体" w:hAnsi="黑体" w:cs="Times New Roman"/>
          <w:b/>
          <w:sz w:val="28"/>
          <w:szCs w:val="32"/>
        </w:rPr>
        <w:t xml:space="preserve">  </w:t>
      </w:r>
      <w:r w:rsidRPr="00F81C00">
        <w:rPr>
          <w:rFonts w:ascii="黑体" w:eastAsia="黑体" w:hAnsi="黑体" w:cs="Times New Roman"/>
          <w:b/>
          <w:sz w:val="28"/>
          <w:szCs w:val="32"/>
        </w:rPr>
        <w:t>工厂自动控制系统</w:t>
      </w:r>
      <w:bookmarkEnd w:id="119"/>
      <w:bookmarkEnd w:id="120"/>
      <w:bookmarkEnd w:id="121"/>
    </w:p>
    <w:p w14:paraId="7C7846ED" w14:textId="6D665BA1" w:rsidR="00165229" w:rsidRPr="00020FA9" w:rsidRDefault="00165229" w:rsidP="000B1125">
      <w:pPr>
        <w:widowControl/>
        <w:spacing w:line="360" w:lineRule="auto"/>
        <w:rPr>
          <w:rFonts w:ascii="Times New Roman" w:eastAsia="宋体" w:hAnsi="Times New Roman" w:cs="Times New Roman"/>
          <w:color w:val="000000" w:themeColor="text1"/>
          <w:kern w:val="0"/>
          <w:sz w:val="24"/>
          <w:szCs w:val="24"/>
        </w:rPr>
      </w:pPr>
      <w:r w:rsidRPr="005844C6">
        <w:rPr>
          <w:rFonts w:ascii="Times New Roman" w:hAnsi="Times New Roman" w:cs="Times New Roman" w:hint="eastAsia"/>
          <w:b/>
          <w:bCs/>
          <w:sz w:val="24"/>
          <w:szCs w:val="24"/>
        </w:rPr>
        <w:t>6</w:t>
      </w:r>
      <w:r w:rsidRPr="005844C6">
        <w:rPr>
          <w:rFonts w:ascii="Times New Roman" w:hAnsi="Times New Roman" w:cs="Times New Roman"/>
          <w:b/>
          <w:bCs/>
          <w:sz w:val="24"/>
          <w:szCs w:val="24"/>
        </w:rPr>
        <w:t>.5.1</w:t>
      </w:r>
      <w:r w:rsidR="005844C6">
        <w:rPr>
          <w:rFonts w:ascii="Times New Roman" w:hAnsi="Times New Roman" w:cs="Times New Roman"/>
          <w:b/>
          <w:bCs/>
          <w:sz w:val="24"/>
          <w:szCs w:val="24"/>
        </w:rPr>
        <w:t xml:space="preserve">  </w:t>
      </w:r>
      <w:r w:rsidRPr="00020FA9">
        <w:rPr>
          <w:rFonts w:ascii="Times New Roman" w:eastAsia="宋体" w:hAnsi="Times New Roman" w:cs="Times New Roman" w:hint="eastAsia"/>
          <w:color w:val="000000" w:themeColor="text1"/>
          <w:kern w:val="0"/>
          <w:sz w:val="24"/>
          <w:szCs w:val="24"/>
        </w:rPr>
        <w:t>工厂自控系统应将各专业系统进行整合。</w:t>
      </w:r>
    </w:p>
    <w:p w14:paraId="1ACFD013" w14:textId="77A8796A" w:rsidR="00165229" w:rsidRPr="00020FA9" w:rsidRDefault="00083E5C" w:rsidP="000B1125">
      <w:pPr>
        <w:widowControl/>
        <w:spacing w:line="360" w:lineRule="auto"/>
        <w:rPr>
          <w:rFonts w:ascii="Times New Roman" w:eastAsia="宋体" w:hAnsi="Times New Roman" w:cs="Times New Roman"/>
          <w:color w:val="000000" w:themeColor="text1"/>
          <w:kern w:val="0"/>
          <w:sz w:val="24"/>
          <w:szCs w:val="24"/>
        </w:rPr>
      </w:pPr>
      <w:r w:rsidRPr="005844C6">
        <w:rPr>
          <w:rFonts w:ascii="Times New Roman" w:hAnsi="Times New Roman" w:cs="Times New Roman" w:hint="eastAsia"/>
          <w:b/>
          <w:bCs/>
          <w:sz w:val="24"/>
          <w:szCs w:val="24"/>
        </w:rPr>
        <w:t>6</w:t>
      </w:r>
      <w:r w:rsidRPr="005844C6">
        <w:rPr>
          <w:rFonts w:ascii="Times New Roman" w:hAnsi="Times New Roman" w:cs="Times New Roman"/>
          <w:b/>
          <w:bCs/>
          <w:sz w:val="24"/>
          <w:szCs w:val="24"/>
        </w:rPr>
        <w:t>.5.</w:t>
      </w:r>
      <w:r w:rsidR="00165229" w:rsidRPr="005844C6">
        <w:rPr>
          <w:rFonts w:ascii="Times New Roman" w:hAnsi="Times New Roman" w:cs="Times New Roman" w:hint="eastAsia"/>
          <w:b/>
          <w:bCs/>
          <w:sz w:val="24"/>
          <w:szCs w:val="24"/>
        </w:rPr>
        <w:t>2</w:t>
      </w:r>
      <w:r w:rsidR="00742F1A" w:rsidRPr="005844C6">
        <w:rPr>
          <w:rFonts w:ascii="Times New Roman" w:hAnsi="Times New Roman" w:cs="Times New Roman"/>
          <w:b/>
          <w:bCs/>
          <w:sz w:val="24"/>
          <w:szCs w:val="24"/>
        </w:rPr>
        <w:t xml:space="preserve">  </w:t>
      </w:r>
      <w:r w:rsidRPr="00020FA9">
        <w:rPr>
          <w:rFonts w:ascii="Times New Roman" w:eastAsia="宋体" w:hAnsi="Times New Roman" w:cs="Times New Roman" w:hint="eastAsia"/>
          <w:color w:val="000000" w:themeColor="text1"/>
          <w:kern w:val="0"/>
          <w:sz w:val="24"/>
          <w:szCs w:val="24"/>
        </w:rPr>
        <w:t>自控系统</w:t>
      </w:r>
      <w:r w:rsidR="00165229" w:rsidRPr="00020FA9">
        <w:rPr>
          <w:rFonts w:ascii="Times New Roman" w:eastAsia="宋体" w:hAnsi="Times New Roman" w:cs="Times New Roman" w:hint="eastAsia"/>
          <w:color w:val="000000" w:themeColor="text1"/>
          <w:kern w:val="0"/>
          <w:sz w:val="24"/>
          <w:szCs w:val="24"/>
        </w:rPr>
        <w:t>图控</w:t>
      </w:r>
      <w:r w:rsidRPr="00020FA9">
        <w:rPr>
          <w:rFonts w:ascii="Times New Roman" w:eastAsia="宋体" w:hAnsi="Times New Roman" w:cs="Times New Roman" w:hint="eastAsia"/>
          <w:color w:val="000000" w:themeColor="text1"/>
          <w:kern w:val="0"/>
          <w:sz w:val="24"/>
          <w:szCs w:val="24"/>
        </w:rPr>
        <w:t>应</w:t>
      </w:r>
      <w:r w:rsidR="00793D5C" w:rsidRPr="00020FA9">
        <w:rPr>
          <w:rFonts w:ascii="Times New Roman" w:eastAsia="宋体" w:hAnsi="Times New Roman" w:cs="Times New Roman" w:hint="eastAsia"/>
          <w:color w:val="000000" w:themeColor="text1"/>
          <w:kern w:val="0"/>
          <w:sz w:val="24"/>
          <w:szCs w:val="24"/>
        </w:rPr>
        <w:t>简洁明了，能够清晰看到系统运行状况及报警记录。</w:t>
      </w:r>
    </w:p>
    <w:p w14:paraId="2B703B84" w14:textId="08B4B0F4" w:rsidR="00165229" w:rsidRPr="00020FA9" w:rsidRDefault="00083E5C" w:rsidP="000B1125">
      <w:pPr>
        <w:widowControl/>
        <w:spacing w:line="360" w:lineRule="auto"/>
        <w:rPr>
          <w:rFonts w:ascii="Times New Roman" w:eastAsia="宋体" w:hAnsi="Times New Roman" w:cs="Times New Roman"/>
          <w:color w:val="000000" w:themeColor="text1"/>
          <w:kern w:val="0"/>
          <w:sz w:val="24"/>
          <w:szCs w:val="24"/>
        </w:rPr>
      </w:pPr>
      <w:r w:rsidRPr="005844C6">
        <w:rPr>
          <w:rFonts w:ascii="Times New Roman" w:hAnsi="Times New Roman" w:cs="Times New Roman" w:hint="eastAsia"/>
          <w:b/>
          <w:bCs/>
          <w:sz w:val="24"/>
          <w:szCs w:val="24"/>
        </w:rPr>
        <w:t>6</w:t>
      </w:r>
      <w:r w:rsidRPr="005844C6">
        <w:rPr>
          <w:rFonts w:ascii="Times New Roman" w:hAnsi="Times New Roman" w:cs="Times New Roman"/>
          <w:b/>
          <w:bCs/>
          <w:sz w:val="24"/>
          <w:szCs w:val="24"/>
        </w:rPr>
        <w:t>.5.</w:t>
      </w:r>
      <w:r w:rsidR="00165229" w:rsidRPr="005844C6">
        <w:rPr>
          <w:rFonts w:ascii="Times New Roman" w:hAnsi="Times New Roman" w:cs="Times New Roman" w:hint="eastAsia"/>
          <w:b/>
          <w:bCs/>
          <w:sz w:val="24"/>
          <w:szCs w:val="24"/>
        </w:rPr>
        <w:t>3</w:t>
      </w:r>
      <w:r w:rsidR="00742F1A" w:rsidRPr="005844C6">
        <w:rPr>
          <w:rFonts w:ascii="Times New Roman" w:hAnsi="Times New Roman" w:cs="Times New Roman"/>
          <w:b/>
          <w:bCs/>
          <w:sz w:val="24"/>
          <w:szCs w:val="24"/>
        </w:rPr>
        <w:t xml:space="preserve">  </w:t>
      </w:r>
      <w:r w:rsidRPr="00020FA9">
        <w:rPr>
          <w:rFonts w:ascii="Times New Roman" w:eastAsia="宋体" w:hAnsi="Times New Roman" w:cs="Times New Roman" w:hint="eastAsia"/>
          <w:color w:val="000000" w:themeColor="text1"/>
          <w:kern w:val="0"/>
          <w:sz w:val="24"/>
          <w:szCs w:val="24"/>
        </w:rPr>
        <w:t>自控系统</w:t>
      </w:r>
      <w:r w:rsidR="00793D5C" w:rsidRPr="00020FA9">
        <w:rPr>
          <w:rFonts w:ascii="Times New Roman" w:eastAsia="宋体" w:hAnsi="Times New Roman" w:cs="Times New Roman" w:hint="eastAsia"/>
          <w:color w:val="000000" w:themeColor="text1"/>
          <w:kern w:val="0"/>
          <w:sz w:val="24"/>
          <w:szCs w:val="24"/>
        </w:rPr>
        <w:t>系统</w:t>
      </w:r>
      <w:r w:rsidR="009402D8" w:rsidRPr="00020FA9">
        <w:rPr>
          <w:rFonts w:ascii="Times New Roman" w:eastAsia="宋体" w:hAnsi="Times New Roman" w:cs="Times New Roman" w:hint="eastAsia"/>
          <w:color w:val="000000" w:themeColor="text1"/>
          <w:kern w:val="0"/>
          <w:sz w:val="24"/>
          <w:szCs w:val="24"/>
        </w:rPr>
        <w:t>应功能</w:t>
      </w:r>
      <w:r w:rsidR="00793D5C" w:rsidRPr="00020FA9">
        <w:rPr>
          <w:rFonts w:ascii="Times New Roman" w:eastAsia="宋体" w:hAnsi="Times New Roman" w:cs="Times New Roman" w:hint="eastAsia"/>
          <w:color w:val="000000" w:themeColor="text1"/>
          <w:kern w:val="0"/>
          <w:sz w:val="24"/>
          <w:szCs w:val="24"/>
        </w:rPr>
        <w:t>明确，能够根据预设值对系统运行进行自动补偿操作。</w:t>
      </w:r>
    </w:p>
    <w:p w14:paraId="54475F16" w14:textId="0D694547" w:rsidR="00165229" w:rsidRPr="00020FA9" w:rsidRDefault="00083E5C" w:rsidP="000B1125">
      <w:pPr>
        <w:widowControl/>
        <w:spacing w:line="360" w:lineRule="auto"/>
        <w:rPr>
          <w:rFonts w:ascii="Times New Roman" w:eastAsia="宋体" w:hAnsi="Times New Roman" w:cs="Times New Roman"/>
          <w:color w:val="000000" w:themeColor="text1"/>
          <w:kern w:val="0"/>
          <w:sz w:val="24"/>
          <w:szCs w:val="24"/>
        </w:rPr>
      </w:pPr>
      <w:r w:rsidRPr="005844C6">
        <w:rPr>
          <w:rFonts w:ascii="Times New Roman" w:hAnsi="Times New Roman" w:cs="Times New Roman" w:hint="eastAsia"/>
          <w:b/>
          <w:bCs/>
          <w:sz w:val="24"/>
          <w:szCs w:val="24"/>
        </w:rPr>
        <w:t>6</w:t>
      </w:r>
      <w:r w:rsidRPr="005844C6">
        <w:rPr>
          <w:rFonts w:ascii="Times New Roman" w:hAnsi="Times New Roman" w:cs="Times New Roman"/>
          <w:b/>
          <w:bCs/>
          <w:sz w:val="24"/>
          <w:szCs w:val="24"/>
        </w:rPr>
        <w:t>.5.</w:t>
      </w:r>
      <w:r w:rsidR="00793D5C" w:rsidRPr="005844C6">
        <w:rPr>
          <w:rFonts w:ascii="Times New Roman" w:hAnsi="Times New Roman" w:cs="Times New Roman" w:hint="eastAsia"/>
          <w:b/>
          <w:bCs/>
          <w:sz w:val="24"/>
          <w:szCs w:val="24"/>
        </w:rPr>
        <w:t>4</w:t>
      </w:r>
      <w:r w:rsidR="00742F1A" w:rsidRPr="005844C6">
        <w:rPr>
          <w:rFonts w:ascii="Times New Roman" w:hAnsi="Times New Roman" w:cs="Times New Roman"/>
          <w:b/>
          <w:bCs/>
          <w:sz w:val="24"/>
          <w:szCs w:val="24"/>
        </w:rPr>
        <w:t xml:space="preserve">  </w:t>
      </w:r>
      <w:r w:rsidR="00793D5C" w:rsidRPr="00020FA9">
        <w:rPr>
          <w:rFonts w:ascii="Times New Roman" w:eastAsia="宋体" w:hAnsi="Times New Roman" w:cs="Times New Roman" w:hint="eastAsia"/>
          <w:color w:val="000000" w:themeColor="text1"/>
          <w:kern w:val="0"/>
          <w:sz w:val="24"/>
          <w:szCs w:val="24"/>
        </w:rPr>
        <w:t>监控仪表设备安装宜匹配设备特性参数及安装要求。</w:t>
      </w:r>
    </w:p>
    <w:p w14:paraId="3C17E80A" w14:textId="3F83279C" w:rsidR="00165229" w:rsidRPr="00020FA9" w:rsidRDefault="009402D8" w:rsidP="000B1125">
      <w:pPr>
        <w:widowControl/>
        <w:spacing w:line="360" w:lineRule="auto"/>
        <w:rPr>
          <w:rFonts w:ascii="Times New Roman" w:eastAsia="宋体" w:hAnsi="Times New Roman" w:cs="Times New Roman"/>
          <w:color w:val="000000" w:themeColor="text1"/>
          <w:kern w:val="0"/>
          <w:sz w:val="24"/>
          <w:szCs w:val="24"/>
        </w:rPr>
      </w:pPr>
      <w:r w:rsidRPr="005844C6">
        <w:rPr>
          <w:rFonts w:ascii="Times New Roman" w:hAnsi="Times New Roman" w:cs="Times New Roman" w:hint="eastAsia"/>
          <w:b/>
          <w:bCs/>
          <w:sz w:val="24"/>
          <w:szCs w:val="24"/>
        </w:rPr>
        <w:t>6</w:t>
      </w:r>
      <w:r w:rsidRPr="005844C6">
        <w:rPr>
          <w:rFonts w:ascii="Times New Roman" w:hAnsi="Times New Roman" w:cs="Times New Roman"/>
          <w:b/>
          <w:bCs/>
          <w:sz w:val="24"/>
          <w:szCs w:val="24"/>
        </w:rPr>
        <w:t>.5.5</w:t>
      </w:r>
      <w:r w:rsidR="00742F1A" w:rsidRPr="005844C6">
        <w:rPr>
          <w:rFonts w:ascii="Times New Roman" w:hAnsi="Times New Roman" w:cs="Times New Roman"/>
          <w:b/>
          <w:bCs/>
          <w:sz w:val="24"/>
          <w:szCs w:val="24"/>
        </w:rPr>
        <w:t xml:space="preserve">  </w:t>
      </w:r>
      <w:r w:rsidR="00793D5C" w:rsidRPr="00020FA9">
        <w:rPr>
          <w:rFonts w:ascii="Times New Roman" w:eastAsia="宋体" w:hAnsi="Times New Roman" w:cs="Times New Roman" w:hint="eastAsia"/>
          <w:color w:val="000000" w:themeColor="text1"/>
          <w:kern w:val="0"/>
          <w:sz w:val="24"/>
          <w:szCs w:val="24"/>
        </w:rPr>
        <w:t>电动仪器</w:t>
      </w:r>
      <w:r w:rsidRPr="00020FA9">
        <w:rPr>
          <w:rFonts w:ascii="Times New Roman" w:eastAsia="宋体" w:hAnsi="Times New Roman" w:cs="Times New Roman" w:hint="eastAsia"/>
          <w:color w:val="000000" w:themeColor="text1"/>
          <w:kern w:val="0"/>
          <w:sz w:val="24"/>
          <w:szCs w:val="24"/>
        </w:rPr>
        <w:t>等</w:t>
      </w:r>
      <w:r w:rsidR="00793D5C" w:rsidRPr="00020FA9">
        <w:rPr>
          <w:rFonts w:ascii="Times New Roman" w:eastAsia="宋体" w:hAnsi="Times New Roman" w:cs="Times New Roman" w:hint="eastAsia"/>
          <w:color w:val="000000" w:themeColor="text1"/>
          <w:kern w:val="0"/>
          <w:sz w:val="24"/>
          <w:szCs w:val="24"/>
        </w:rPr>
        <w:t>易损件宜靠后安装，并应在调试前安装完成。</w:t>
      </w:r>
    </w:p>
    <w:p w14:paraId="0B859D38" w14:textId="6247CE62" w:rsidR="00165229" w:rsidRPr="00020FA9" w:rsidRDefault="00165229" w:rsidP="000B1125">
      <w:pPr>
        <w:widowControl/>
        <w:spacing w:line="360" w:lineRule="auto"/>
        <w:rPr>
          <w:rFonts w:ascii="Times New Roman" w:eastAsia="宋体" w:hAnsi="Times New Roman" w:cs="Times New Roman"/>
          <w:color w:val="000000" w:themeColor="text1"/>
          <w:kern w:val="0"/>
          <w:sz w:val="24"/>
          <w:szCs w:val="24"/>
        </w:rPr>
      </w:pPr>
      <w:r w:rsidRPr="005844C6">
        <w:rPr>
          <w:rFonts w:ascii="Times New Roman" w:hAnsi="Times New Roman" w:cs="Times New Roman"/>
          <w:b/>
          <w:bCs/>
          <w:sz w:val="24"/>
          <w:szCs w:val="24"/>
        </w:rPr>
        <w:lastRenderedPageBreak/>
        <w:t>6.5.</w:t>
      </w:r>
      <w:r w:rsidR="009402D8" w:rsidRPr="005844C6">
        <w:rPr>
          <w:rFonts w:ascii="Times New Roman" w:hAnsi="Times New Roman" w:cs="Times New Roman"/>
          <w:b/>
          <w:bCs/>
          <w:sz w:val="24"/>
          <w:szCs w:val="24"/>
        </w:rPr>
        <w:t>4</w:t>
      </w:r>
      <w:r w:rsidR="005844C6">
        <w:rPr>
          <w:rFonts w:ascii="Times New Roman" w:hAnsi="Times New Roman" w:cs="Times New Roman"/>
          <w:b/>
          <w:bCs/>
          <w:sz w:val="24"/>
          <w:szCs w:val="24"/>
        </w:rPr>
        <w:t xml:space="preserve">  </w:t>
      </w:r>
      <w:r w:rsidR="009402D8" w:rsidRPr="00020FA9">
        <w:rPr>
          <w:rFonts w:ascii="Times New Roman" w:eastAsia="宋体" w:hAnsi="Times New Roman" w:cs="Times New Roman" w:hint="eastAsia"/>
          <w:color w:val="000000" w:themeColor="text1"/>
          <w:kern w:val="0"/>
          <w:sz w:val="24"/>
          <w:szCs w:val="24"/>
        </w:rPr>
        <w:t>自控</w:t>
      </w:r>
      <w:r w:rsidR="00793D5C" w:rsidRPr="00020FA9">
        <w:rPr>
          <w:rFonts w:ascii="Times New Roman" w:eastAsia="宋体" w:hAnsi="Times New Roman" w:cs="Times New Roman" w:hint="eastAsia"/>
          <w:color w:val="000000" w:themeColor="text1"/>
          <w:kern w:val="0"/>
          <w:sz w:val="24"/>
          <w:szCs w:val="24"/>
        </w:rPr>
        <w:t>系统相关设备</w:t>
      </w:r>
      <w:r w:rsidR="009402D8" w:rsidRPr="00020FA9">
        <w:rPr>
          <w:rFonts w:ascii="Times New Roman" w:eastAsia="宋体" w:hAnsi="Times New Roman" w:cs="Times New Roman" w:hint="eastAsia"/>
          <w:color w:val="000000" w:themeColor="text1"/>
          <w:kern w:val="0"/>
          <w:sz w:val="24"/>
          <w:szCs w:val="24"/>
        </w:rPr>
        <w:t>应</w:t>
      </w:r>
      <w:r w:rsidR="00793D5C" w:rsidRPr="00020FA9">
        <w:rPr>
          <w:rFonts w:ascii="Times New Roman" w:eastAsia="宋体" w:hAnsi="Times New Roman" w:cs="Times New Roman" w:hint="eastAsia"/>
          <w:color w:val="000000" w:themeColor="text1"/>
          <w:kern w:val="0"/>
          <w:sz w:val="24"/>
          <w:szCs w:val="24"/>
        </w:rPr>
        <w:t>达到预设目标联动调整状态，促使系统稳定运行。</w:t>
      </w:r>
    </w:p>
    <w:p w14:paraId="4089224D" w14:textId="586C37C3" w:rsidR="00923F12" w:rsidRPr="0086654D" w:rsidRDefault="00923F12" w:rsidP="00923F12">
      <w:pPr>
        <w:spacing w:line="360" w:lineRule="auto"/>
        <w:contextualSpacing/>
        <w:jc w:val="center"/>
        <w:rPr>
          <w:rFonts w:ascii="Times New Roman" w:hAnsi="Times New Roman" w:cs="Times New Roman"/>
          <w:kern w:val="0"/>
          <w:sz w:val="24"/>
          <w:szCs w:val="24"/>
        </w:rPr>
      </w:pPr>
    </w:p>
    <w:sectPr w:rsidR="00923F12" w:rsidRPr="0086654D" w:rsidSect="00F34EF4">
      <w:headerReference w:type="default" r:id="rId20"/>
      <w:footerReference w:type="default" r:id="rId21"/>
      <w:pgSz w:w="11906" w:h="16838" w:code="9"/>
      <w:pgMar w:top="1440" w:right="1800" w:bottom="1440" w:left="1800" w:header="851" w:footer="680"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90663" w14:textId="77777777" w:rsidR="000970AB" w:rsidRDefault="000970AB">
      <w:r>
        <w:separator/>
      </w:r>
    </w:p>
  </w:endnote>
  <w:endnote w:type="continuationSeparator" w:id="0">
    <w:p w14:paraId="3E889518" w14:textId="77777777" w:rsidR="000970AB" w:rsidRDefault="0009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PingFang SC">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DC53" w14:textId="77777777" w:rsidR="00F57998" w:rsidRDefault="00334B13">
    <w:pPr>
      <w:pStyle w:val="a3"/>
      <w:jc w:val="right"/>
    </w:pPr>
    <w:r>
      <w:rPr>
        <w:noProof/>
      </w:rPr>
      <mc:AlternateContent>
        <mc:Choice Requires="wps">
          <w:drawing>
            <wp:anchor distT="0" distB="0" distL="114300" distR="114300" simplePos="0" relativeHeight="251657216" behindDoc="0" locked="0" layoutInCell="1" allowOverlap="1" wp14:anchorId="4C717BFE" wp14:editId="642DEC9B">
              <wp:simplePos x="0" y="0"/>
              <wp:positionH relativeFrom="margin">
                <wp:posOffset>2849429</wp:posOffset>
              </wp:positionH>
              <wp:positionV relativeFrom="paragraph">
                <wp:posOffset>-1823</wp:posOffset>
              </wp:positionV>
              <wp:extent cx="211394" cy="117987"/>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211394" cy="11798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16718607"/>
                          </w:sdtPr>
                          <w:sdtEndPr/>
                          <w:sdtContent>
                            <w:p w14:paraId="0355CB47" w14:textId="635A18EC" w:rsidR="00F57998" w:rsidRDefault="00334B13" w:rsidP="00A55FB4">
                              <w:pPr>
                                <w:pStyle w:val="a3"/>
                                <w:ind w:right="90"/>
                                <w:jc w:val="right"/>
                              </w:pPr>
                              <w:r>
                                <w:fldChar w:fldCharType="begin"/>
                              </w:r>
                              <w:r>
                                <w:instrText xml:space="preserve"> PAGE   \* MERGEFORMAT </w:instrText>
                              </w:r>
                              <w:r>
                                <w:fldChar w:fldCharType="separate"/>
                              </w:r>
                              <w:r w:rsidR="005851FE" w:rsidRPr="005851FE">
                                <w:rPr>
                                  <w:noProof/>
                                  <w:lang w:val="zh-CN"/>
                                </w:rPr>
                                <w:t>1</w:t>
                              </w:r>
                              <w:r>
                                <w:rPr>
                                  <w:lang w:val="zh-CN"/>
                                </w:rPr>
                                <w:fldChar w:fldCharType="end"/>
                              </w:r>
                            </w:p>
                          </w:sdtContent>
                        </w:sdt>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4C717BFE" id="_x0000_t202" coordsize="21600,21600" o:spt="202" path="m,l,21600r21600,l21600,xe">
              <v:stroke joinstyle="miter"/>
              <v:path gradientshapeok="t" o:connecttype="rect"/>
            </v:shapetype>
            <v:shape id="文本框 20" o:spid="_x0000_s1026" type="#_x0000_t202" style="position:absolute;left:0;text-align:left;margin-left:224.35pt;margin-top:-.15pt;width:16.65pt;height:9.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iNhawIAAAwFAAAOAAAAZHJzL2Uyb0RvYy54bWysVM2O0zAQviPxDpbvNE0X9qdquipdFSFV&#10;7IqCOLuO3UbYHmO7TcoDwBtw4sKd5+pzMHaSLlq4LOLiTObnm5lvPJ5cN1qRvXC+AlPQfDCkRBgO&#10;ZWU2BX3/bvHskhIfmCmZAiMKehCeXk+fPpnUdixGsAVVCkcQxPhxbQu6DcGOs8zzrdDMD8AKg0YJ&#10;TrOAv26TlY7ViK5VNhoOz7MaXGkdcOE9am9aI50mfCkFD7dSehGIKijWFtLp0rmOZzadsPHGMbut&#10;eFcG+4cqNKsMJj1B3bDAyM5Vf0DpijvwIMOAg85AyoqL1AN2kw8fdLPaMitSL0iOtyea/P+D5W/2&#10;d45UZUFHSI9hGmd0/Pb1+P3n8ccXgjokqLZ+jH4ri56heQkNDrrXe1TGvhvpdPxiRwTtiHU40Sua&#10;QDgqR3l+dvWcEo6mPL+4uryIKNl9sHU+vBKgSRQK6nB6iVS2X/rQuvYuMZeBRaVUmqAypC7o+dmL&#10;YQo4WRBcGcwRW2hLTVI4KBERlHkrJHafKo6KdO/EXDmyZ3hjGOfChNRsQkLv6CUx7WMCO/8YKtKd&#10;fEzwKSJlBhNOwboy4FK/D8ouP/Yly9a/Z6DtO1IQmnXTjXYN5QEn66BdDm/5okL+l8yHO+ZwG3CY&#10;uOHhFg+pAHmGTqJkC+7z3/TRHy8pWimpcbsK6j/tmBOUqNcGr29cxV5wvbDuBbPTc0D6c3w7LE8i&#10;BrigelE60B9w8WcxC5qY4ZiroKEX56HdcXw4uJjNkhMunGVhaVaWR+hIp4HZLoCs0uWKtLRcdHTh&#10;yqXr2T0Pcad//09e94/Y9BcAAAD//wMAUEsDBBQABgAIAAAAIQDeuvIW3gAAAAgBAAAPAAAAZHJz&#10;L2Rvd25yZXYueG1sTI/LTsMwEEX3SPyDNUjsWqdtBFGIUyEeO56llWDnxEMSYY+j2EnD3zOsYDm6&#10;R3fOLbazs2LCIXSeFKyWCQik2puOGgX7t/tFBiJETUZbT6jgGwNsy9OTQufGH+kVp11sBJdQyLWC&#10;NsY+lzLULTodlr5H4uzTD05HPodGmkEfudxZuU6SC+l0R/yh1T3etFh/7UanwL6H4aFK4sd02zzG&#10;l2c5Hu5WT0qdn83XVyAizvEPhl99VoeSnSo/kgnCKkjT7JJRBYsNCM7TbM3bKgazDciykP8HlD8A&#10;AAD//wMAUEsBAi0AFAAGAAgAAAAhALaDOJL+AAAA4QEAABMAAAAAAAAAAAAAAAAAAAAAAFtDb250&#10;ZW50X1R5cGVzXS54bWxQSwECLQAUAAYACAAAACEAOP0h/9YAAACUAQAACwAAAAAAAAAAAAAAAAAv&#10;AQAAX3JlbHMvLnJlbHNQSwECLQAUAAYACAAAACEAAKojYWsCAAAMBQAADgAAAAAAAAAAAAAAAAAu&#10;AgAAZHJzL2Uyb0RvYy54bWxQSwECLQAUAAYACAAAACEA3rryFt4AAAAIAQAADwAAAAAAAAAAAAAA&#10;AADFBAAAZHJzL2Rvd25yZXYueG1sUEsFBgAAAAAEAAQA8wAAANAFAAAAAA==&#10;" filled="f" stroked="f" strokeweight=".5pt">
              <v:textbox inset="0,0,0,0">
                <w:txbxContent>
                  <w:sdt>
                    <w:sdtPr>
                      <w:id w:val="-1316718607"/>
                    </w:sdtPr>
                    <w:sdtEndPr/>
                    <w:sdtContent>
                      <w:p w14:paraId="0355CB47" w14:textId="635A18EC" w:rsidR="00F57998" w:rsidRDefault="00334B13" w:rsidP="00A55FB4">
                        <w:pPr>
                          <w:pStyle w:val="a3"/>
                          <w:ind w:right="90"/>
                          <w:jc w:val="right"/>
                        </w:pPr>
                        <w:r>
                          <w:fldChar w:fldCharType="begin"/>
                        </w:r>
                        <w:r>
                          <w:instrText xml:space="preserve"> PAGE   \* MERGEFORMAT </w:instrText>
                        </w:r>
                        <w:r>
                          <w:fldChar w:fldCharType="separate"/>
                        </w:r>
                        <w:r w:rsidR="005851FE" w:rsidRPr="005851FE">
                          <w:rPr>
                            <w:noProof/>
                            <w:lang w:val="zh-CN"/>
                          </w:rPr>
                          <w:t>1</w:t>
                        </w:r>
                        <w:r>
                          <w:rPr>
                            <w:lang w:val="zh-CN"/>
                          </w:rPr>
                          <w:fldChar w:fldCharType="end"/>
                        </w:r>
                      </w:p>
                    </w:sdtContent>
                  </w:sdt>
                </w:txbxContent>
              </v:textbox>
              <w10:wrap anchorx="margin"/>
            </v:shape>
          </w:pict>
        </mc:Fallback>
      </mc:AlternateContent>
    </w:r>
  </w:p>
  <w:p w14:paraId="073B36E5" w14:textId="77777777" w:rsidR="00F57998" w:rsidRDefault="00F5799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15807" w14:textId="77777777" w:rsidR="000970AB" w:rsidRDefault="000970AB">
      <w:r>
        <w:separator/>
      </w:r>
    </w:p>
  </w:footnote>
  <w:footnote w:type="continuationSeparator" w:id="0">
    <w:p w14:paraId="7DD439E5" w14:textId="77777777" w:rsidR="000970AB" w:rsidRDefault="00097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91B77" w14:textId="77777777" w:rsidR="00F57998" w:rsidRDefault="00F57998">
    <w:pPr>
      <w:pStyle w:val="a5"/>
      <w:pBdr>
        <w:bottom w:val="none" w:sz="0"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DA6EC2"/>
    <w:multiLevelType w:val="singleLevel"/>
    <w:tmpl w:val="DEDA6EC2"/>
    <w:lvl w:ilvl="0">
      <w:start w:val="1"/>
      <w:numFmt w:val="decimal"/>
      <w:lvlText w:val="%1)"/>
      <w:lvlJc w:val="left"/>
      <w:pPr>
        <w:tabs>
          <w:tab w:val="left" w:pos="425"/>
        </w:tabs>
        <w:ind w:left="425" w:hanging="425"/>
      </w:pPr>
      <w:rPr>
        <w:rFonts w:hint="default"/>
      </w:rPr>
    </w:lvl>
  </w:abstractNum>
  <w:abstractNum w:abstractNumId="1" w15:restartNumberingAfterBreak="0">
    <w:nsid w:val="EF5F5D3C"/>
    <w:multiLevelType w:val="singleLevel"/>
    <w:tmpl w:val="EF5F5D3C"/>
    <w:lvl w:ilvl="0">
      <w:start w:val="5"/>
      <w:numFmt w:val="chineseCounting"/>
      <w:suff w:val="nothing"/>
      <w:lvlText w:val="%1、"/>
      <w:lvlJc w:val="left"/>
      <w:rPr>
        <w:rFonts w:hint="eastAsia"/>
      </w:rPr>
    </w:lvl>
  </w:abstractNum>
  <w:abstractNum w:abstractNumId="2" w15:restartNumberingAfterBreak="0">
    <w:nsid w:val="F9FA8220"/>
    <w:multiLevelType w:val="multilevel"/>
    <w:tmpl w:val="F9FA8220"/>
    <w:lvl w:ilvl="0">
      <w:start w:val="1"/>
      <w:numFmt w:val="decimal"/>
      <w:lvlText w:val="%1."/>
      <w:lvlJc w:val="left"/>
      <w:pPr>
        <w:tabs>
          <w:tab w:val="left" w:pos="425"/>
        </w:tabs>
        <w:ind w:left="425" w:hanging="425"/>
      </w:pPr>
      <w:rPr>
        <w:rFonts w:hint="default"/>
        <w:b/>
        <w:bCs/>
        <w:sz w:val="24"/>
        <w:szCs w:val="24"/>
      </w:rPr>
    </w:lvl>
    <w:lvl w:ilvl="1">
      <w:start w:val="1"/>
      <w:numFmt w:val="decimal"/>
      <w:lvlText w:val="%1.%2."/>
      <w:lvlJc w:val="left"/>
      <w:pPr>
        <w:tabs>
          <w:tab w:val="left" w:pos="567"/>
        </w:tabs>
        <w:ind w:left="567" w:hanging="567"/>
      </w:pPr>
      <w:rPr>
        <w:rFonts w:hint="default"/>
      </w:rPr>
    </w:lvl>
    <w:lvl w:ilvl="2">
      <w:start w:val="1"/>
      <w:numFmt w:val="decimal"/>
      <w:lvlText w:val="%1.%2.%3."/>
      <w:lvlJc w:val="left"/>
      <w:pPr>
        <w:tabs>
          <w:tab w:val="left" w:pos="709"/>
        </w:tabs>
        <w:ind w:left="709" w:hanging="709"/>
      </w:pPr>
      <w:rPr>
        <w:rFonts w:hint="default"/>
        <w:b/>
        <w:bCs/>
      </w:rPr>
    </w:lvl>
    <w:lvl w:ilvl="3">
      <w:start w:val="1"/>
      <w:numFmt w:val="decimal"/>
      <w:lvlText w:val="%1.%2.%3.%4."/>
      <w:lvlJc w:val="left"/>
      <w:pPr>
        <w:tabs>
          <w:tab w:val="left" w:pos="850"/>
        </w:tabs>
        <w:ind w:left="850" w:hanging="850"/>
      </w:pPr>
      <w:rPr>
        <w:rFonts w:hint="default"/>
      </w:rPr>
    </w:lvl>
    <w:lvl w:ilvl="4">
      <w:start w:val="1"/>
      <w:numFmt w:val="decimal"/>
      <w:lvlText w:val="%1.%2.%3.%4.%5."/>
      <w:lvlJc w:val="left"/>
      <w:pPr>
        <w:tabs>
          <w:tab w:val="left" w:pos="991"/>
        </w:tabs>
        <w:ind w:left="991" w:hanging="991"/>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3" w15:restartNumberingAfterBreak="0">
    <w:nsid w:val="024C5CE1"/>
    <w:multiLevelType w:val="hybridMultilevel"/>
    <w:tmpl w:val="A9B2B304"/>
    <w:lvl w:ilvl="0" w:tplc="36C0BC5C">
      <w:start w:val="1"/>
      <w:numFmt w:val="lowerLetter"/>
      <w:lvlText w:val="%1）"/>
      <w:lvlJc w:val="left"/>
      <w:pPr>
        <w:ind w:left="1530" w:hanging="360"/>
      </w:pPr>
      <w:rPr>
        <w:rFonts w:hint="default"/>
      </w:rPr>
    </w:lvl>
    <w:lvl w:ilvl="1" w:tplc="04090019" w:tentative="1">
      <w:start w:val="1"/>
      <w:numFmt w:val="lowerLetter"/>
      <w:lvlText w:val="%2)"/>
      <w:lvlJc w:val="left"/>
      <w:pPr>
        <w:ind w:left="2010" w:hanging="420"/>
      </w:pPr>
    </w:lvl>
    <w:lvl w:ilvl="2" w:tplc="0409001B" w:tentative="1">
      <w:start w:val="1"/>
      <w:numFmt w:val="lowerRoman"/>
      <w:lvlText w:val="%3."/>
      <w:lvlJc w:val="right"/>
      <w:pPr>
        <w:ind w:left="2430" w:hanging="420"/>
      </w:pPr>
    </w:lvl>
    <w:lvl w:ilvl="3" w:tplc="0409000F" w:tentative="1">
      <w:start w:val="1"/>
      <w:numFmt w:val="decimal"/>
      <w:lvlText w:val="%4."/>
      <w:lvlJc w:val="left"/>
      <w:pPr>
        <w:ind w:left="2850" w:hanging="420"/>
      </w:pPr>
    </w:lvl>
    <w:lvl w:ilvl="4" w:tplc="04090019" w:tentative="1">
      <w:start w:val="1"/>
      <w:numFmt w:val="lowerLetter"/>
      <w:lvlText w:val="%5)"/>
      <w:lvlJc w:val="left"/>
      <w:pPr>
        <w:ind w:left="3270" w:hanging="420"/>
      </w:pPr>
    </w:lvl>
    <w:lvl w:ilvl="5" w:tplc="0409001B" w:tentative="1">
      <w:start w:val="1"/>
      <w:numFmt w:val="lowerRoman"/>
      <w:lvlText w:val="%6."/>
      <w:lvlJc w:val="right"/>
      <w:pPr>
        <w:ind w:left="3690" w:hanging="420"/>
      </w:pPr>
    </w:lvl>
    <w:lvl w:ilvl="6" w:tplc="0409000F" w:tentative="1">
      <w:start w:val="1"/>
      <w:numFmt w:val="decimal"/>
      <w:lvlText w:val="%7."/>
      <w:lvlJc w:val="left"/>
      <w:pPr>
        <w:ind w:left="4110" w:hanging="420"/>
      </w:pPr>
    </w:lvl>
    <w:lvl w:ilvl="7" w:tplc="04090019" w:tentative="1">
      <w:start w:val="1"/>
      <w:numFmt w:val="lowerLetter"/>
      <w:lvlText w:val="%8)"/>
      <w:lvlJc w:val="left"/>
      <w:pPr>
        <w:ind w:left="4530" w:hanging="420"/>
      </w:pPr>
    </w:lvl>
    <w:lvl w:ilvl="8" w:tplc="0409001B" w:tentative="1">
      <w:start w:val="1"/>
      <w:numFmt w:val="lowerRoman"/>
      <w:lvlText w:val="%9."/>
      <w:lvlJc w:val="right"/>
      <w:pPr>
        <w:ind w:left="4950" w:hanging="420"/>
      </w:pPr>
    </w:lvl>
  </w:abstractNum>
  <w:abstractNum w:abstractNumId="4" w15:restartNumberingAfterBreak="0">
    <w:nsid w:val="04ED1927"/>
    <w:multiLevelType w:val="hybridMultilevel"/>
    <w:tmpl w:val="6944EC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655E5EA0">
      <w:start w:val="1"/>
      <w:numFmt w:val="decimal"/>
      <w:lvlText w:val="%4."/>
      <w:lvlJc w:val="left"/>
      <w:pPr>
        <w:ind w:left="1680" w:hanging="420"/>
      </w:pPr>
      <w:rPr>
        <w:rFonts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8794864"/>
    <w:multiLevelType w:val="hybridMultilevel"/>
    <w:tmpl w:val="0F825850"/>
    <w:lvl w:ilvl="0" w:tplc="D65C14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7217D9E"/>
    <w:multiLevelType w:val="multilevel"/>
    <w:tmpl w:val="4E28D9E4"/>
    <w:styleLink w:val="--"/>
    <w:lvl w:ilvl="0">
      <w:start w:val="1"/>
      <w:numFmt w:val="decimal"/>
      <w:lvlRestart w:val="0"/>
      <w:suff w:val="nothing"/>
      <w:lvlText w:val="第%1章　"/>
      <w:lvlJc w:val="left"/>
      <w:pPr>
        <w:ind w:left="0" w:firstLine="0"/>
      </w:pPr>
      <w:rPr>
        <w:rFonts w:ascii="Times New Roman" w:eastAsia="黑体" w:hAnsi="Times New Roman" w:cs="Times New Roman" w:hint="eastAsia"/>
        <w:b w:val="0"/>
        <w:i w:val="0"/>
        <w:color w:val="000000"/>
        <w:sz w:val="30"/>
        <w:u w:val="none"/>
      </w:rPr>
    </w:lvl>
    <w:lvl w:ilvl="1">
      <w:start w:val="1"/>
      <w:numFmt w:val="decimal"/>
      <w:isLgl/>
      <w:suff w:val="nothing"/>
      <w:lvlText w:val="%1.%2　"/>
      <w:lvlJc w:val="left"/>
      <w:pPr>
        <w:ind w:left="0" w:firstLine="0"/>
      </w:pPr>
      <w:rPr>
        <w:rFonts w:ascii="Times New Roman" w:eastAsia="黑体" w:hAnsi="Times New Roman" w:cs="Times New Roman" w:hint="eastAsia"/>
        <w:b w:val="0"/>
        <w:i w:val="0"/>
        <w:color w:val="000000"/>
        <w:sz w:val="28"/>
        <w:u w:val="none"/>
      </w:rPr>
    </w:lvl>
    <w:lvl w:ilvl="2">
      <w:start w:val="1"/>
      <w:numFmt w:val="decimal"/>
      <w:isLgl/>
      <w:suff w:val="nothing"/>
      <w:lvlText w:val="%1.%2.%3　"/>
      <w:lvlJc w:val="left"/>
      <w:pPr>
        <w:ind w:left="0" w:firstLine="0"/>
      </w:pPr>
      <w:rPr>
        <w:rFonts w:ascii="Times New Roman" w:eastAsia="黑体" w:hAnsi="Times New Roman" w:cs="Times New Roman" w:hint="eastAsia"/>
        <w:b w:val="0"/>
        <w:i w:val="0"/>
        <w:color w:val="000000"/>
        <w:sz w:val="24"/>
        <w:u w:val="none"/>
      </w:rPr>
    </w:lvl>
    <w:lvl w:ilvl="3">
      <w:start w:val="1"/>
      <w:numFmt w:val="decimal"/>
      <w:isLgl/>
      <w:suff w:val="nothing"/>
      <w:lvlText w:val="%1.%2.%3.%4　"/>
      <w:lvlJc w:val="left"/>
      <w:pPr>
        <w:ind w:left="0" w:firstLine="0"/>
      </w:pPr>
      <w:rPr>
        <w:rFonts w:ascii="Times New Roman" w:eastAsia="黑体" w:hAnsi="Times New Roman" w:cs="Times New Roman" w:hint="eastAsia"/>
        <w:b w:val="0"/>
        <w:i w:val="0"/>
        <w:color w:val="000000"/>
        <w:sz w:val="21"/>
        <w:u w:val="none"/>
      </w:rPr>
    </w:lvl>
    <w:lvl w:ilvl="4">
      <w:start w:val="1"/>
      <w:numFmt w:val="decimal"/>
      <w:isLgl/>
      <w:suff w:val="nothing"/>
      <w:lvlText w:val="%5. "/>
      <w:lvlJc w:val="left"/>
      <w:pPr>
        <w:ind w:left="0" w:firstLine="420"/>
      </w:pPr>
      <w:rPr>
        <w:rFonts w:ascii="Times New Roman" w:eastAsia="宋体" w:hAnsi="Times New Roman" w:cs="Times New Roman" w:hint="eastAsia"/>
        <w:b w:val="0"/>
        <w:i w:val="0"/>
        <w:color w:val="000000"/>
        <w:sz w:val="21"/>
        <w:u w:val="none"/>
      </w:rPr>
    </w:lvl>
    <w:lvl w:ilvl="5">
      <w:start w:val="1"/>
      <w:numFmt w:val="decimal"/>
      <w:isLgl/>
      <w:suff w:val="nothing"/>
      <w:lvlText w:val="%6）"/>
      <w:lvlJc w:val="left"/>
      <w:pPr>
        <w:ind w:left="0" w:firstLine="420"/>
      </w:pPr>
      <w:rPr>
        <w:rFonts w:ascii="Times New Roman" w:eastAsia="宋体" w:hAnsi="Times New Roman" w:cs="Times New Roman" w:hint="eastAsia"/>
        <w:b w:val="0"/>
        <w:i w:val="0"/>
        <w:color w:val="000000"/>
        <w:sz w:val="21"/>
        <w:u w:val="none"/>
      </w:rPr>
    </w:lvl>
    <w:lvl w:ilvl="6">
      <w:start w:val="1"/>
      <w:numFmt w:val="decimal"/>
      <w:suff w:val="nothing"/>
      <w:lvlText w:val="（%7）"/>
      <w:lvlJc w:val="left"/>
      <w:pPr>
        <w:ind w:left="1815" w:firstLine="312"/>
      </w:pPr>
      <w:rPr>
        <w:rFonts w:ascii="Times New Roman" w:eastAsia="宋体" w:hAnsi="Times New Roman" w:cs="Times New Roman" w:hint="eastAsia"/>
        <w:b w:val="0"/>
        <w:i w:val="0"/>
        <w:color w:val="000000"/>
        <w:sz w:val="21"/>
        <w:u w:val="none"/>
      </w:rPr>
    </w:lvl>
    <w:lvl w:ilvl="7">
      <w:start w:val="1"/>
      <w:numFmt w:val="upperLetter"/>
      <w:suff w:val="nothing"/>
      <w:lvlText w:val="%8. "/>
      <w:lvlJc w:val="left"/>
      <w:pPr>
        <w:ind w:left="0" w:firstLine="420"/>
      </w:pPr>
      <w:rPr>
        <w:rFonts w:ascii="Times New Roman" w:eastAsia="宋体" w:hAnsi="Times New Roman" w:cs="Times New Roman" w:hint="default"/>
        <w:b w:val="0"/>
        <w:i w:val="0"/>
        <w:vanish w:val="0"/>
        <w:color w:val="000000"/>
        <w:sz w:val="21"/>
        <w:u w:val="none"/>
      </w:rPr>
    </w:lvl>
    <w:lvl w:ilvl="8">
      <w:start w:val="1"/>
      <w:numFmt w:val="lowerLetter"/>
      <w:suff w:val="nothing"/>
      <w:lvlText w:val="%9. "/>
      <w:lvlJc w:val="left"/>
      <w:pPr>
        <w:ind w:left="0" w:firstLine="420"/>
      </w:pPr>
      <w:rPr>
        <w:rFonts w:ascii="Times New Roman" w:eastAsia="宋体" w:hAnsi="Times New Roman" w:cs="Times New Roman" w:hint="eastAsia"/>
        <w:b w:val="0"/>
        <w:i w:val="0"/>
        <w:color w:val="000000"/>
        <w:sz w:val="21"/>
        <w:u w:val="none"/>
      </w:rPr>
    </w:lvl>
  </w:abstractNum>
  <w:abstractNum w:abstractNumId="7" w15:restartNumberingAfterBreak="0">
    <w:nsid w:val="1B084B4A"/>
    <w:multiLevelType w:val="multilevel"/>
    <w:tmpl w:val="CDC218D4"/>
    <w:lvl w:ilvl="0">
      <w:start w:val="4"/>
      <w:numFmt w:val="decimal"/>
      <w:lvlText w:val="%1"/>
      <w:lvlJc w:val="left"/>
      <w:pPr>
        <w:ind w:left="840" w:hanging="360"/>
      </w:pPr>
      <w:rPr>
        <w:rFonts w:hint="default"/>
      </w:rPr>
    </w:lvl>
    <w:lvl w:ilvl="1">
      <w:start w:val="4"/>
      <w:numFmt w:val="decimal"/>
      <w:isLgl/>
      <w:lvlText w:val="%1.%2"/>
      <w:lvlJc w:val="left"/>
      <w:pPr>
        <w:ind w:left="1350" w:hanging="870"/>
      </w:pPr>
      <w:rPr>
        <w:rFonts w:hint="default"/>
      </w:rPr>
    </w:lvl>
    <w:lvl w:ilvl="2">
      <w:start w:val="6"/>
      <w:numFmt w:val="decimal"/>
      <w:isLgl/>
      <w:lvlText w:val="%1.%2.%3"/>
      <w:lvlJc w:val="left"/>
      <w:pPr>
        <w:ind w:left="1350" w:hanging="87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8" w15:restartNumberingAfterBreak="0">
    <w:nsid w:val="2C016D00"/>
    <w:multiLevelType w:val="multilevel"/>
    <w:tmpl w:val="2C016D00"/>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35280C65"/>
    <w:multiLevelType w:val="multilevel"/>
    <w:tmpl w:val="35280C65"/>
    <w:lvl w:ilvl="0">
      <w:start w:val="1"/>
      <w:numFmt w:val="decimal"/>
      <w:lvlText w:val="%1.1"/>
      <w:lvlJc w:val="left"/>
      <w:pPr>
        <w:ind w:left="470" w:hanging="420"/>
      </w:pPr>
      <w:rPr>
        <w:rFonts w:hint="eastAsia"/>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90" w:hanging="420"/>
      </w:p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10" w15:restartNumberingAfterBreak="0">
    <w:nsid w:val="389C74DC"/>
    <w:multiLevelType w:val="hybridMultilevel"/>
    <w:tmpl w:val="E8F8FE24"/>
    <w:lvl w:ilvl="0" w:tplc="7A66169E">
      <w:start w:val="5"/>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64903309"/>
    <w:multiLevelType w:val="hybridMultilevel"/>
    <w:tmpl w:val="D3760A72"/>
    <w:lvl w:ilvl="0" w:tplc="5DBEB7C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6FC112F0"/>
    <w:multiLevelType w:val="multilevel"/>
    <w:tmpl w:val="6FC112F0"/>
    <w:lvl w:ilvl="0">
      <w:start w:val="2"/>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28369A7"/>
    <w:multiLevelType w:val="hybridMultilevel"/>
    <w:tmpl w:val="81FC2190"/>
    <w:lvl w:ilvl="0" w:tplc="15E2D7C0">
      <w:start w:val="1"/>
      <w:numFmt w:val="decimalEnclosedCircle"/>
      <w:lvlText w:val="%1"/>
      <w:lvlJc w:val="left"/>
      <w:pPr>
        <w:ind w:left="840" w:hanging="360"/>
      </w:pPr>
      <w:rPr>
        <w:rFonts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7F49603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6"/>
  </w:num>
  <w:num w:numId="2">
    <w:abstractNumId w:val="8"/>
  </w:num>
  <w:num w:numId="3">
    <w:abstractNumId w:val="5"/>
  </w:num>
  <w:num w:numId="4">
    <w:abstractNumId w:val="9"/>
  </w:num>
  <w:num w:numId="5">
    <w:abstractNumId w:val="14"/>
  </w:num>
  <w:num w:numId="6">
    <w:abstractNumId w:val="0"/>
  </w:num>
  <w:num w:numId="7">
    <w:abstractNumId w:val="12"/>
  </w:num>
  <w:num w:numId="8">
    <w:abstractNumId w:val="2"/>
  </w:num>
  <w:num w:numId="9">
    <w:abstractNumId w:val="1"/>
  </w:num>
  <w:num w:numId="10">
    <w:abstractNumId w:val="4"/>
  </w:num>
  <w:num w:numId="11">
    <w:abstractNumId w:val="3"/>
  </w:num>
  <w:num w:numId="12">
    <w:abstractNumId w:val="11"/>
  </w:num>
  <w:num w:numId="13">
    <w:abstractNumId w:val="13"/>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hmZDc2NjA5ZmY0NmQ2MzUyMWY3NTkyMWM0OGNlZjUifQ=="/>
  </w:docVars>
  <w:rsids>
    <w:rsidRoot w:val="00F57998"/>
    <w:rsid w:val="00016B43"/>
    <w:rsid w:val="00020FA9"/>
    <w:rsid w:val="00025399"/>
    <w:rsid w:val="00026E89"/>
    <w:rsid w:val="000463BD"/>
    <w:rsid w:val="000667FB"/>
    <w:rsid w:val="00075844"/>
    <w:rsid w:val="00083E5C"/>
    <w:rsid w:val="000943B8"/>
    <w:rsid w:val="000970AB"/>
    <w:rsid w:val="000B0CF1"/>
    <w:rsid w:val="000B1125"/>
    <w:rsid w:val="000B59B0"/>
    <w:rsid w:val="000D1C85"/>
    <w:rsid w:val="000E64C4"/>
    <w:rsid w:val="000F0D0E"/>
    <w:rsid w:val="00110650"/>
    <w:rsid w:val="0011773A"/>
    <w:rsid w:val="001467D9"/>
    <w:rsid w:val="001623A0"/>
    <w:rsid w:val="00165229"/>
    <w:rsid w:val="0019213D"/>
    <w:rsid w:val="001B3E5D"/>
    <w:rsid w:val="001B4AAF"/>
    <w:rsid w:val="001B7649"/>
    <w:rsid w:val="001D06A5"/>
    <w:rsid w:val="001E7671"/>
    <w:rsid w:val="001F4731"/>
    <w:rsid w:val="001F4E8B"/>
    <w:rsid w:val="001F775C"/>
    <w:rsid w:val="002050E7"/>
    <w:rsid w:val="00221FC6"/>
    <w:rsid w:val="002244BF"/>
    <w:rsid w:val="00245C81"/>
    <w:rsid w:val="002552CD"/>
    <w:rsid w:val="00276407"/>
    <w:rsid w:val="0027791F"/>
    <w:rsid w:val="00280629"/>
    <w:rsid w:val="0029440F"/>
    <w:rsid w:val="002B12BA"/>
    <w:rsid w:val="002B5BDD"/>
    <w:rsid w:val="002C5242"/>
    <w:rsid w:val="002C76D3"/>
    <w:rsid w:val="002D025A"/>
    <w:rsid w:val="002D21CD"/>
    <w:rsid w:val="002E3BDF"/>
    <w:rsid w:val="002F7229"/>
    <w:rsid w:val="003016AC"/>
    <w:rsid w:val="00313242"/>
    <w:rsid w:val="0031331A"/>
    <w:rsid w:val="00313677"/>
    <w:rsid w:val="00313DD2"/>
    <w:rsid w:val="003346C1"/>
    <w:rsid w:val="00334B13"/>
    <w:rsid w:val="00337379"/>
    <w:rsid w:val="003378AA"/>
    <w:rsid w:val="0034432E"/>
    <w:rsid w:val="00351C2C"/>
    <w:rsid w:val="00367772"/>
    <w:rsid w:val="00384035"/>
    <w:rsid w:val="003863D2"/>
    <w:rsid w:val="00386FB5"/>
    <w:rsid w:val="003872D3"/>
    <w:rsid w:val="0039706B"/>
    <w:rsid w:val="003B6796"/>
    <w:rsid w:val="003C3353"/>
    <w:rsid w:val="003F6471"/>
    <w:rsid w:val="0040010C"/>
    <w:rsid w:val="0040630B"/>
    <w:rsid w:val="00432946"/>
    <w:rsid w:val="00461406"/>
    <w:rsid w:val="00471D49"/>
    <w:rsid w:val="004934F7"/>
    <w:rsid w:val="004946D5"/>
    <w:rsid w:val="004D2639"/>
    <w:rsid w:val="004F0D00"/>
    <w:rsid w:val="00502EF9"/>
    <w:rsid w:val="00550814"/>
    <w:rsid w:val="00555572"/>
    <w:rsid w:val="00575181"/>
    <w:rsid w:val="00581459"/>
    <w:rsid w:val="005844C6"/>
    <w:rsid w:val="005851FE"/>
    <w:rsid w:val="005A0561"/>
    <w:rsid w:val="005D7E9F"/>
    <w:rsid w:val="005F4269"/>
    <w:rsid w:val="005F4594"/>
    <w:rsid w:val="00606E0E"/>
    <w:rsid w:val="00607556"/>
    <w:rsid w:val="00614BFB"/>
    <w:rsid w:val="00615560"/>
    <w:rsid w:val="0062685F"/>
    <w:rsid w:val="00633D96"/>
    <w:rsid w:val="006507E1"/>
    <w:rsid w:val="006555C3"/>
    <w:rsid w:val="00682579"/>
    <w:rsid w:val="00685E74"/>
    <w:rsid w:val="006A2A73"/>
    <w:rsid w:val="006A3B36"/>
    <w:rsid w:val="006C52DC"/>
    <w:rsid w:val="006C67A6"/>
    <w:rsid w:val="006D561A"/>
    <w:rsid w:val="006E7329"/>
    <w:rsid w:val="007058AF"/>
    <w:rsid w:val="00717971"/>
    <w:rsid w:val="007200C0"/>
    <w:rsid w:val="00720FD3"/>
    <w:rsid w:val="007315CE"/>
    <w:rsid w:val="00742F1A"/>
    <w:rsid w:val="00745713"/>
    <w:rsid w:val="0074611F"/>
    <w:rsid w:val="0075074E"/>
    <w:rsid w:val="00752A92"/>
    <w:rsid w:val="00793D5C"/>
    <w:rsid w:val="00795351"/>
    <w:rsid w:val="007B53F7"/>
    <w:rsid w:val="007C58A4"/>
    <w:rsid w:val="007D2345"/>
    <w:rsid w:val="007D57A7"/>
    <w:rsid w:val="007E52A5"/>
    <w:rsid w:val="0081465C"/>
    <w:rsid w:val="00815CD0"/>
    <w:rsid w:val="0084516C"/>
    <w:rsid w:val="00852A66"/>
    <w:rsid w:val="0086440B"/>
    <w:rsid w:val="00864C0B"/>
    <w:rsid w:val="0086654D"/>
    <w:rsid w:val="0088084E"/>
    <w:rsid w:val="00886F96"/>
    <w:rsid w:val="00891FA5"/>
    <w:rsid w:val="008B300F"/>
    <w:rsid w:val="008B6533"/>
    <w:rsid w:val="008C05F8"/>
    <w:rsid w:val="008D0D7A"/>
    <w:rsid w:val="008F313A"/>
    <w:rsid w:val="00903D24"/>
    <w:rsid w:val="00903EC4"/>
    <w:rsid w:val="00923F12"/>
    <w:rsid w:val="00935DC5"/>
    <w:rsid w:val="009402D8"/>
    <w:rsid w:val="009727DC"/>
    <w:rsid w:val="00976C4C"/>
    <w:rsid w:val="0098654D"/>
    <w:rsid w:val="00987DCD"/>
    <w:rsid w:val="00991185"/>
    <w:rsid w:val="00997EC4"/>
    <w:rsid w:val="009A54DE"/>
    <w:rsid w:val="009D346F"/>
    <w:rsid w:val="009F5D97"/>
    <w:rsid w:val="009F7152"/>
    <w:rsid w:val="00A045EB"/>
    <w:rsid w:val="00A0496C"/>
    <w:rsid w:val="00A076E0"/>
    <w:rsid w:val="00A10037"/>
    <w:rsid w:val="00A27F19"/>
    <w:rsid w:val="00A30DE1"/>
    <w:rsid w:val="00A44A0E"/>
    <w:rsid w:val="00A532B5"/>
    <w:rsid w:val="00A55FB4"/>
    <w:rsid w:val="00A600BF"/>
    <w:rsid w:val="00A62006"/>
    <w:rsid w:val="00A64D99"/>
    <w:rsid w:val="00A763A9"/>
    <w:rsid w:val="00A816E3"/>
    <w:rsid w:val="00A916E5"/>
    <w:rsid w:val="00A94D34"/>
    <w:rsid w:val="00A9688B"/>
    <w:rsid w:val="00AC0EF8"/>
    <w:rsid w:val="00AE1B95"/>
    <w:rsid w:val="00AE2F6D"/>
    <w:rsid w:val="00AE60A2"/>
    <w:rsid w:val="00B11921"/>
    <w:rsid w:val="00B309F4"/>
    <w:rsid w:val="00B3400B"/>
    <w:rsid w:val="00B35C7E"/>
    <w:rsid w:val="00B636C7"/>
    <w:rsid w:val="00B73304"/>
    <w:rsid w:val="00B745B9"/>
    <w:rsid w:val="00BA0902"/>
    <w:rsid w:val="00BE0B50"/>
    <w:rsid w:val="00BE4657"/>
    <w:rsid w:val="00BF2B07"/>
    <w:rsid w:val="00C079CF"/>
    <w:rsid w:val="00C2505B"/>
    <w:rsid w:val="00C35E8E"/>
    <w:rsid w:val="00C42A27"/>
    <w:rsid w:val="00C4745D"/>
    <w:rsid w:val="00C54D89"/>
    <w:rsid w:val="00C57489"/>
    <w:rsid w:val="00C63D91"/>
    <w:rsid w:val="00C64AD6"/>
    <w:rsid w:val="00C73890"/>
    <w:rsid w:val="00C73C57"/>
    <w:rsid w:val="00C7472F"/>
    <w:rsid w:val="00C82F9A"/>
    <w:rsid w:val="00CB37F9"/>
    <w:rsid w:val="00CB43CE"/>
    <w:rsid w:val="00CE598E"/>
    <w:rsid w:val="00CF48FC"/>
    <w:rsid w:val="00D01EA0"/>
    <w:rsid w:val="00D0404C"/>
    <w:rsid w:val="00D06E2A"/>
    <w:rsid w:val="00D3472F"/>
    <w:rsid w:val="00D459E5"/>
    <w:rsid w:val="00D55600"/>
    <w:rsid w:val="00D5737F"/>
    <w:rsid w:val="00D72BFE"/>
    <w:rsid w:val="00D85C12"/>
    <w:rsid w:val="00DA5D3C"/>
    <w:rsid w:val="00DC12DE"/>
    <w:rsid w:val="00DD313C"/>
    <w:rsid w:val="00DE28EF"/>
    <w:rsid w:val="00DE2C39"/>
    <w:rsid w:val="00DE4DEC"/>
    <w:rsid w:val="00DF58DE"/>
    <w:rsid w:val="00E032C7"/>
    <w:rsid w:val="00E12A31"/>
    <w:rsid w:val="00E1391B"/>
    <w:rsid w:val="00E271BF"/>
    <w:rsid w:val="00E519E0"/>
    <w:rsid w:val="00E61C76"/>
    <w:rsid w:val="00E63F86"/>
    <w:rsid w:val="00E76E10"/>
    <w:rsid w:val="00E93177"/>
    <w:rsid w:val="00E967AA"/>
    <w:rsid w:val="00EA7DA1"/>
    <w:rsid w:val="00EB3555"/>
    <w:rsid w:val="00EC437D"/>
    <w:rsid w:val="00EE34B3"/>
    <w:rsid w:val="00EE758E"/>
    <w:rsid w:val="00F02636"/>
    <w:rsid w:val="00F152C0"/>
    <w:rsid w:val="00F15833"/>
    <w:rsid w:val="00F2724C"/>
    <w:rsid w:val="00F34EF4"/>
    <w:rsid w:val="00F4488A"/>
    <w:rsid w:val="00F542CD"/>
    <w:rsid w:val="00F57998"/>
    <w:rsid w:val="00F62DB3"/>
    <w:rsid w:val="00F747EE"/>
    <w:rsid w:val="00F808CC"/>
    <w:rsid w:val="00F81C00"/>
    <w:rsid w:val="00F83CFB"/>
    <w:rsid w:val="00FA05D4"/>
    <w:rsid w:val="00FA0D6A"/>
    <w:rsid w:val="00FC280B"/>
    <w:rsid w:val="00FC442A"/>
    <w:rsid w:val="00FE5228"/>
    <w:rsid w:val="00FF0A8D"/>
    <w:rsid w:val="00FF57D6"/>
    <w:rsid w:val="014F5E62"/>
    <w:rsid w:val="14D527DA"/>
    <w:rsid w:val="219E310E"/>
    <w:rsid w:val="2AC717FA"/>
    <w:rsid w:val="32F65FB7"/>
    <w:rsid w:val="61367EF9"/>
    <w:rsid w:val="691B6447"/>
    <w:rsid w:val="756B0209"/>
    <w:rsid w:val="79F40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B011B"/>
  <w15:docId w15:val="{AA80254F-4886-48E2-B1FC-1403ED9B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annotation text" w:uiPriority="99"/>
    <w:lsdException w:name="header" w:unhideWhenUsed="1" w:qFormat="1"/>
    <w:lsdException w:name="footer" w:unhideWhenUsed="1" w:qFormat="1"/>
    <w:lsdException w:name="caption" w:semiHidden="1" w:unhideWhenUsed="1" w:qFormat="1"/>
    <w:lsdException w:name="annotation reference" w:uiPriority="99" w:qFormat="1"/>
    <w:lsdException w:name="List" w:uiPriority="99" w:qFormat="1"/>
    <w:lsdException w:name="Title" w:qFormat="1"/>
    <w:lsdException w:name="Default Paragraph Font" w:semiHidden="1"/>
    <w:lsdException w:name="Body Text" w:uiPriority="1" w:qFormat="1"/>
    <w:lsdException w:name="Subtitle" w:qFormat="1"/>
    <w:lsdException w:name="Date" w:uiPriority="99"/>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afterLines="50" w:after="50" w:line="360" w:lineRule="auto"/>
      <w:jc w:val="center"/>
      <w:outlineLvl w:val="0"/>
    </w:pPr>
    <w:rPr>
      <w:rFonts w:ascii="Times New Roman" w:eastAsia="宋体" w:hAnsi="Times New Roman" w:cs="Times New Roman"/>
      <w:b/>
      <w:bCs/>
      <w:kern w:val="44"/>
      <w:sz w:val="32"/>
      <w:szCs w:val="32"/>
    </w:rPr>
  </w:style>
  <w:style w:type="paragraph" w:styleId="2">
    <w:name w:val="heading 2"/>
    <w:basedOn w:val="a"/>
    <w:next w:val="a"/>
    <w:link w:val="20"/>
    <w:uiPriority w:val="9"/>
    <w:qFormat/>
    <w:pPr>
      <w:keepNext/>
      <w:keepLines/>
      <w:spacing w:beforeLines="50" w:before="50" w:afterLines="50" w:after="50" w:line="360" w:lineRule="auto"/>
      <w:jc w:val="center"/>
      <w:outlineLvl w:val="1"/>
    </w:pPr>
    <w:rPr>
      <w:rFonts w:ascii="Times New Roman" w:eastAsia="宋体" w:hAnsi="Times New Roman" w:cs="Times New Roman"/>
      <w:b/>
      <w:bCs/>
      <w:sz w:val="28"/>
      <w:szCs w:val="28"/>
    </w:rPr>
  </w:style>
  <w:style w:type="paragraph" w:styleId="3">
    <w:name w:val="heading 3"/>
    <w:basedOn w:val="a"/>
    <w:next w:val="a"/>
    <w:link w:val="30"/>
    <w:uiPriority w:val="9"/>
    <w:unhideWhenUsed/>
    <w:qFormat/>
    <w:rsid w:val="00461406"/>
    <w:pPr>
      <w:keepNext/>
      <w:keepLines/>
      <w:spacing w:before="260" w:after="260" w:line="416" w:lineRule="auto"/>
      <w:outlineLvl w:val="2"/>
    </w:pPr>
    <w:rPr>
      <w:rFonts w:ascii="Times New Roman" w:eastAsia="宋体" w:hAnsi="Times New Roman" w:cs="Times New Roman"/>
      <w:b/>
      <w:bCs/>
      <w:sz w:val="32"/>
      <w:szCs w:val="32"/>
    </w:rPr>
  </w:style>
  <w:style w:type="paragraph" w:styleId="5">
    <w:name w:val="heading 5"/>
    <w:basedOn w:val="a"/>
    <w:next w:val="a"/>
    <w:link w:val="50"/>
    <w:uiPriority w:val="9"/>
    <w:semiHidden/>
    <w:unhideWhenUsed/>
    <w:qFormat/>
    <w:rsid w:val="0046140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Times New Roman" w:hAnsi="Times New Roman"/>
      <w:sz w:val="24"/>
      <w:szCs w:val="24"/>
    </w:rPr>
  </w:style>
  <w:style w:type="paragraph" w:styleId="TOC2">
    <w:name w:val="toc 2"/>
    <w:basedOn w:val="a"/>
    <w:next w:val="a"/>
    <w:uiPriority w:val="39"/>
    <w:qFormat/>
    <w:pPr>
      <w:ind w:left="210"/>
      <w:jc w:val="left"/>
    </w:pPr>
    <w:rPr>
      <w:rFonts w:ascii="Times New Roman" w:hAnsi="Times New Roman"/>
      <w:sz w:val="24"/>
      <w:szCs w:val="24"/>
    </w:rPr>
  </w:style>
  <w:style w:type="paragraph" w:styleId="a7">
    <w:name w:val="Normal (Web)"/>
    <w:basedOn w:val="a"/>
    <w:qFormat/>
    <w:pPr>
      <w:widowControl/>
      <w:spacing w:before="100" w:beforeAutospacing="1" w:after="100" w:afterAutospacing="1"/>
      <w:jc w:val="left"/>
    </w:pPr>
    <w:rPr>
      <w:rFonts w:ascii="宋体" w:eastAsia="宋体" w:hAnsi="宋体" w:cs="宋体"/>
      <w:kern w:val="0"/>
      <w:sz w:val="24"/>
      <w:szCs w:val="24"/>
    </w:rPr>
  </w:style>
  <w:style w:type="character" w:styleId="a8">
    <w:name w:val="Hyperlink"/>
    <w:uiPriority w:val="99"/>
    <w:qFormat/>
    <w:rPr>
      <w:rFonts w:cs="Times New Roman"/>
      <w:color w:val="0000FF"/>
      <w:u w:val="single"/>
    </w:rPr>
  </w:style>
  <w:style w:type="character" w:customStyle="1" w:styleId="1Char">
    <w:name w:val="标题 1 Char"/>
    <w:basedOn w:val="a0"/>
    <w:uiPriority w:val="9"/>
    <w:qFormat/>
    <w:rPr>
      <w:rFonts w:ascii="Times New Roman" w:eastAsia="宋体" w:hAnsi="Times New Roman" w:cs="Times New Roman"/>
      <w:b/>
      <w:bCs/>
      <w:kern w:val="44"/>
      <w:sz w:val="32"/>
      <w:szCs w:val="32"/>
    </w:rPr>
  </w:style>
  <w:style w:type="paragraph" w:customStyle="1" w:styleId="11">
    <w:name w:val="样式1"/>
    <w:basedOn w:val="a"/>
    <w:link w:val="1Char0"/>
    <w:qFormat/>
    <w:pPr>
      <w:spacing w:line="360" w:lineRule="auto"/>
      <w:ind w:firstLineChars="200" w:firstLine="480"/>
      <w:contextualSpacing/>
    </w:pPr>
    <w:rPr>
      <w:rFonts w:ascii="Times New Roman" w:eastAsia="宋体" w:hAnsi="Times New Roman" w:cs="Times New Roman"/>
      <w:szCs w:val="21"/>
    </w:rPr>
  </w:style>
  <w:style w:type="character" w:customStyle="1" w:styleId="10">
    <w:name w:val="标题 1 字符"/>
    <w:basedOn w:val="a0"/>
    <w:link w:val="1"/>
    <w:uiPriority w:val="9"/>
    <w:qFormat/>
    <w:rPr>
      <w:rFonts w:ascii="Times New Roman" w:eastAsia="宋体" w:hAnsi="Times New Roman" w:cs="Times New Roman"/>
      <w:b/>
      <w:bCs/>
      <w:kern w:val="44"/>
      <w:sz w:val="32"/>
      <w:szCs w:val="32"/>
    </w:rPr>
  </w:style>
  <w:style w:type="paragraph" w:customStyle="1" w:styleId="12">
    <w:name w:val="正文1"/>
    <w:qFormat/>
    <w:pPr>
      <w:jc w:val="both"/>
    </w:pPr>
    <w:rPr>
      <w:rFonts w:ascii="Times New Roman" w:eastAsia="宋体" w:hAnsi="Times New Roman" w:cs="Times New Roman"/>
      <w:kern w:val="2"/>
      <w:sz w:val="21"/>
      <w:szCs w:val="21"/>
    </w:rPr>
  </w:style>
  <w:style w:type="paragraph" w:customStyle="1" w:styleId="21">
    <w:name w:val="正文首行缩进2"/>
    <w:basedOn w:val="a"/>
    <w:qFormat/>
    <w:pPr>
      <w:spacing w:line="480" w:lineRule="exact"/>
      <w:ind w:firstLineChars="200" w:firstLine="200"/>
      <w:jc w:val="left"/>
    </w:pPr>
    <w:rPr>
      <w:rFonts w:asciiTheme="minorEastAsia" w:eastAsia="宋体" w:hAnsiTheme="minorEastAsia" w:cs="Times New Roman"/>
      <w:szCs w:val="21"/>
    </w:rPr>
  </w:style>
  <w:style w:type="paragraph" w:customStyle="1" w:styleId="22">
    <w:name w:val="正文2"/>
    <w:uiPriority w:val="99"/>
    <w:qFormat/>
    <w:pPr>
      <w:tabs>
        <w:tab w:val="center" w:pos="8789"/>
      </w:tabs>
      <w:spacing w:line="360" w:lineRule="auto"/>
      <w:ind w:firstLineChars="200" w:firstLine="480"/>
    </w:pPr>
    <w:rPr>
      <w:rFonts w:ascii="Times New Roman" w:eastAsia="宋体" w:hAnsi="Times New Roman" w:cs="Times New Roman"/>
      <w:color w:val="0D0D0D"/>
      <w:sz w:val="24"/>
      <w:szCs w:val="28"/>
    </w:rPr>
  </w:style>
  <w:style w:type="character" w:customStyle="1" w:styleId="1Char0">
    <w:name w:val="样式1 Char"/>
    <w:link w:val="11"/>
    <w:qFormat/>
    <w:rPr>
      <w:rFonts w:ascii="Times New Roman" w:eastAsia="宋体" w:hAnsi="Times New Roman" w:cs="Times New Roman"/>
      <w:szCs w:val="21"/>
    </w:rPr>
  </w:style>
  <w:style w:type="character" w:customStyle="1" w:styleId="fontstyle01">
    <w:name w:val="fontstyle01"/>
    <w:qFormat/>
    <w:rPr>
      <w:rFonts w:ascii="楷体" w:hAnsi="楷体" w:hint="default"/>
      <w:color w:val="000000"/>
      <w:sz w:val="22"/>
      <w:szCs w:val="22"/>
    </w:rPr>
  </w:style>
  <w:style w:type="paragraph" w:customStyle="1" w:styleId="a9">
    <w:name w:val="段"/>
    <w:link w:val="Char"/>
    <w:qFormat/>
    <w:pPr>
      <w:autoSpaceDE w:val="0"/>
      <w:autoSpaceDN w:val="0"/>
      <w:ind w:firstLine="200"/>
      <w:jc w:val="both"/>
    </w:pPr>
    <w:rPr>
      <w:rFonts w:ascii="宋体" w:eastAsia="宋体" w:hAnsi="Times New Roman" w:cs="Times New Roman"/>
      <w:sz w:val="21"/>
    </w:rPr>
  </w:style>
  <w:style w:type="paragraph" w:styleId="aa">
    <w:name w:val="Date"/>
    <w:basedOn w:val="a"/>
    <w:next w:val="a"/>
    <w:link w:val="ab"/>
    <w:uiPriority w:val="99"/>
    <w:rsid w:val="001B4AAF"/>
    <w:pPr>
      <w:ind w:leftChars="2500" w:left="100"/>
    </w:pPr>
  </w:style>
  <w:style w:type="character" w:customStyle="1" w:styleId="ab">
    <w:name w:val="日期 字符"/>
    <w:basedOn w:val="a0"/>
    <w:link w:val="aa"/>
    <w:uiPriority w:val="99"/>
    <w:rsid w:val="001B4AAF"/>
    <w:rPr>
      <w:kern w:val="2"/>
      <w:sz w:val="21"/>
      <w:szCs w:val="22"/>
    </w:rPr>
  </w:style>
  <w:style w:type="character" w:styleId="ac">
    <w:name w:val="Placeholder Text"/>
    <w:basedOn w:val="a0"/>
    <w:uiPriority w:val="99"/>
    <w:unhideWhenUsed/>
    <w:rsid w:val="0034432E"/>
    <w:rPr>
      <w:color w:val="666666"/>
    </w:rPr>
  </w:style>
  <w:style w:type="table" w:styleId="ad">
    <w:name w:val="Table Grid"/>
    <w:basedOn w:val="a1"/>
    <w:autoRedefine/>
    <w:uiPriority w:val="59"/>
    <w:qFormat/>
    <w:rsid w:val="002C7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3">
    <w:name w:val="#A-003"/>
    <w:next w:val="M--"/>
    <w:semiHidden/>
    <w:rsid w:val="00A763A9"/>
    <w:pPr>
      <w:keepNext/>
      <w:widowControl w:val="0"/>
      <w:overflowPunct w:val="0"/>
      <w:topLinePunct/>
      <w:spacing w:beforeLines="100" w:before="20" w:afterLines="100" w:after="20"/>
      <w:jc w:val="both"/>
      <w:outlineLvl w:val="2"/>
    </w:pPr>
    <w:rPr>
      <w:rFonts w:ascii="Times New Roman" w:eastAsia="黑体" w:hAnsi="Times New Roman" w:cs="Times New Roman"/>
      <w:bCs/>
      <w:color w:val="000000"/>
      <w:kern w:val="2"/>
      <w:sz w:val="24"/>
      <w:szCs w:val="28"/>
    </w:rPr>
  </w:style>
  <w:style w:type="paragraph" w:customStyle="1" w:styleId="A-004">
    <w:name w:val="#A-004"/>
    <w:next w:val="M--"/>
    <w:semiHidden/>
    <w:rsid w:val="00A763A9"/>
    <w:pPr>
      <w:keepNext/>
      <w:widowControl w:val="0"/>
      <w:overflowPunct w:val="0"/>
      <w:topLinePunct/>
      <w:spacing w:beforeLines="50" w:before="10" w:afterLines="50" w:after="10"/>
      <w:jc w:val="both"/>
      <w:outlineLvl w:val="3"/>
    </w:pPr>
    <w:rPr>
      <w:rFonts w:ascii="Times New Roman" w:eastAsia="黑体" w:hAnsi="Times New Roman" w:cs="Times New Roman"/>
      <w:bCs/>
      <w:color w:val="000000"/>
      <w:kern w:val="2"/>
      <w:sz w:val="21"/>
      <w:szCs w:val="28"/>
    </w:rPr>
  </w:style>
  <w:style w:type="paragraph" w:customStyle="1" w:styleId="A-005">
    <w:name w:val="#A-005"/>
    <w:next w:val="M--"/>
    <w:semiHidden/>
    <w:rsid w:val="00A763A9"/>
    <w:pPr>
      <w:widowControl w:val="0"/>
      <w:overflowPunct w:val="0"/>
      <w:topLinePunct/>
      <w:spacing w:line="360" w:lineRule="auto"/>
      <w:ind w:firstLine="420"/>
      <w:jc w:val="both"/>
      <w:outlineLvl w:val="4"/>
    </w:pPr>
    <w:rPr>
      <w:rFonts w:ascii="Times New Roman" w:eastAsia="宋体" w:hAnsi="Times New Roman" w:cs="宋体"/>
      <w:bCs/>
      <w:color w:val="000000"/>
      <w:kern w:val="2"/>
      <w:sz w:val="21"/>
      <w:szCs w:val="28"/>
    </w:rPr>
  </w:style>
  <w:style w:type="paragraph" w:customStyle="1" w:styleId="M--">
    <w:name w:val="#M-正文-通用"/>
    <w:link w:val="M--0"/>
    <w:semiHidden/>
    <w:rsid w:val="00A763A9"/>
    <w:pPr>
      <w:widowControl w:val="0"/>
      <w:overflowPunct w:val="0"/>
      <w:topLinePunct/>
      <w:spacing w:line="360" w:lineRule="auto"/>
      <w:ind w:firstLineChars="200" w:firstLine="200"/>
      <w:jc w:val="both"/>
    </w:pPr>
    <w:rPr>
      <w:rFonts w:ascii="Times New Roman" w:eastAsia="宋体" w:hAnsi="Times New Roman" w:cs="宋体"/>
      <w:color w:val="000000"/>
      <w:kern w:val="2"/>
      <w:sz w:val="21"/>
    </w:rPr>
  </w:style>
  <w:style w:type="paragraph" w:customStyle="1" w:styleId="G--">
    <w:name w:val="#G-图名-通用"/>
    <w:next w:val="M--"/>
    <w:link w:val="G--0"/>
    <w:semiHidden/>
    <w:rsid w:val="00A763A9"/>
    <w:pPr>
      <w:widowControl w:val="0"/>
      <w:overflowPunct w:val="0"/>
      <w:spacing w:before="60" w:after="120"/>
      <w:jc w:val="center"/>
    </w:pPr>
    <w:rPr>
      <w:rFonts w:ascii="Times New Roman" w:eastAsia="宋体" w:hAnsi="Times New Roman" w:cs="宋体"/>
      <w:color w:val="000000"/>
      <w:kern w:val="2"/>
      <w:sz w:val="18"/>
    </w:rPr>
  </w:style>
  <w:style w:type="paragraph" w:customStyle="1" w:styleId="A-009">
    <w:name w:val="#A-009"/>
    <w:next w:val="M--"/>
    <w:semiHidden/>
    <w:rsid w:val="00A763A9"/>
    <w:pPr>
      <w:widowControl w:val="0"/>
      <w:overflowPunct w:val="0"/>
      <w:topLinePunct/>
      <w:spacing w:line="360" w:lineRule="auto"/>
      <w:ind w:firstLine="420"/>
      <w:jc w:val="both"/>
      <w:outlineLvl w:val="8"/>
    </w:pPr>
    <w:rPr>
      <w:rFonts w:ascii="Times New Roman" w:eastAsia="宋体" w:hAnsi="Times New Roman" w:cs="宋体"/>
      <w:color w:val="000000"/>
      <w:kern w:val="2"/>
      <w:sz w:val="21"/>
    </w:rPr>
  </w:style>
  <w:style w:type="paragraph" w:customStyle="1" w:styleId="A-006">
    <w:name w:val="#A-006"/>
    <w:next w:val="M--"/>
    <w:semiHidden/>
    <w:rsid w:val="00A763A9"/>
    <w:pPr>
      <w:widowControl w:val="0"/>
      <w:overflowPunct w:val="0"/>
      <w:topLinePunct/>
      <w:spacing w:line="360" w:lineRule="auto"/>
      <w:ind w:firstLine="420"/>
      <w:jc w:val="both"/>
      <w:outlineLvl w:val="5"/>
    </w:pPr>
    <w:rPr>
      <w:rFonts w:ascii="Times New Roman" w:eastAsia="宋体" w:hAnsi="Times New Roman" w:cs="Times New Roman"/>
      <w:color w:val="000000"/>
      <w:kern w:val="2"/>
      <w:sz w:val="21"/>
      <w:szCs w:val="24"/>
    </w:rPr>
  </w:style>
  <w:style w:type="paragraph" w:customStyle="1" w:styleId="A-007">
    <w:name w:val="#A-007"/>
    <w:next w:val="M--"/>
    <w:semiHidden/>
    <w:rsid w:val="00A763A9"/>
    <w:pPr>
      <w:widowControl w:val="0"/>
      <w:overflowPunct w:val="0"/>
      <w:topLinePunct/>
      <w:spacing w:line="360" w:lineRule="auto"/>
      <w:ind w:firstLine="312"/>
      <w:jc w:val="both"/>
      <w:outlineLvl w:val="6"/>
    </w:pPr>
    <w:rPr>
      <w:rFonts w:ascii="Times New Roman" w:eastAsia="宋体" w:hAnsi="Times New Roman" w:cs="Times New Roman"/>
      <w:color w:val="000000"/>
      <w:kern w:val="2"/>
      <w:sz w:val="21"/>
      <w:szCs w:val="24"/>
    </w:rPr>
  </w:style>
  <w:style w:type="paragraph" w:customStyle="1" w:styleId="A-008">
    <w:name w:val="#A-008"/>
    <w:next w:val="M--"/>
    <w:semiHidden/>
    <w:rsid w:val="00A763A9"/>
    <w:pPr>
      <w:widowControl w:val="0"/>
      <w:overflowPunct w:val="0"/>
      <w:topLinePunct/>
      <w:spacing w:line="360" w:lineRule="auto"/>
      <w:ind w:firstLine="420"/>
      <w:jc w:val="both"/>
      <w:outlineLvl w:val="7"/>
    </w:pPr>
    <w:rPr>
      <w:rFonts w:ascii="Times New Roman" w:eastAsia="宋体" w:hAnsi="Times New Roman" w:cs="宋体"/>
      <w:color w:val="000000"/>
      <w:kern w:val="2"/>
      <w:sz w:val="21"/>
    </w:rPr>
  </w:style>
  <w:style w:type="paragraph" w:customStyle="1" w:styleId="G-">
    <w:name w:val="#G-图片"/>
    <w:next w:val="G--"/>
    <w:semiHidden/>
    <w:rsid w:val="00A763A9"/>
    <w:pPr>
      <w:widowControl w:val="0"/>
      <w:overflowPunct w:val="0"/>
      <w:snapToGrid w:val="0"/>
      <w:spacing w:before="60"/>
      <w:jc w:val="center"/>
    </w:pPr>
    <w:rPr>
      <w:rFonts w:ascii="Times New Roman" w:eastAsia="宋体" w:hAnsi="Times New Roman" w:cs="宋体"/>
      <w:color w:val="548DD4"/>
      <w:kern w:val="2"/>
      <w:sz w:val="21"/>
    </w:rPr>
  </w:style>
  <w:style w:type="character" w:customStyle="1" w:styleId="-">
    <w:name w:val="#字符-上标"/>
    <w:semiHidden/>
    <w:rsid w:val="00A763A9"/>
    <w:rPr>
      <w:bdr w:val="none" w:sz="0" w:space="0" w:color="auto"/>
      <w:vertAlign w:val="superscript"/>
    </w:rPr>
  </w:style>
  <w:style w:type="character" w:customStyle="1" w:styleId="M--0">
    <w:name w:val="#M-正文-通用 字符"/>
    <w:basedOn w:val="a0"/>
    <w:link w:val="M--"/>
    <w:semiHidden/>
    <w:qFormat/>
    <w:rsid w:val="00A763A9"/>
    <w:rPr>
      <w:rFonts w:ascii="Times New Roman" w:eastAsia="宋体" w:hAnsi="Times New Roman" w:cs="宋体"/>
      <w:color w:val="000000"/>
      <w:kern w:val="2"/>
      <w:sz w:val="21"/>
    </w:rPr>
  </w:style>
  <w:style w:type="character" w:customStyle="1" w:styleId="G--0">
    <w:name w:val="#G-图名-通用 字符"/>
    <w:basedOn w:val="a0"/>
    <w:link w:val="G--"/>
    <w:semiHidden/>
    <w:rsid w:val="00A763A9"/>
    <w:rPr>
      <w:rFonts w:ascii="Times New Roman" w:eastAsia="宋体" w:hAnsi="Times New Roman" w:cs="宋体"/>
      <w:color w:val="000000"/>
      <w:kern w:val="2"/>
      <w:sz w:val="18"/>
    </w:rPr>
  </w:style>
  <w:style w:type="numbering" w:customStyle="1" w:styleId="--">
    <w:name w:val="#编号-成稿-通用"/>
    <w:uiPriority w:val="99"/>
    <w:rsid w:val="00A763A9"/>
    <w:pPr>
      <w:numPr>
        <w:numId w:val="1"/>
      </w:numPr>
    </w:pPr>
  </w:style>
  <w:style w:type="character" w:customStyle="1" w:styleId="-1006">
    <w:name w:val="#字符-样式1006"/>
    <w:semiHidden/>
    <w:rsid w:val="00A763A9"/>
    <w:rPr>
      <w:bdr w:val="none" w:sz="0" w:space="0" w:color="auto"/>
    </w:rPr>
  </w:style>
  <w:style w:type="character" w:customStyle="1" w:styleId="-1007">
    <w:name w:val="#字符-样式1007"/>
    <w:semiHidden/>
    <w:rsid w:val="00A763A9"/>
    <w:rPr>
      <w:bdr w:val="none" w:sz="0" w:space="0" w:color="auto"/>
    </w:rPr>
  </w:style>
  <w:style w:type="character" w:customStyle="1" w:styleId="Char">
    <w:name w:val="段 Char"/>
    <w:link w:val="a9"/>
    <w:qFormat/>
    <w:rsid w:val="00F4488A"/>
    <w:rPr>
      <w:rFonts w:ascii="宋体" w:eastAsia="宋体" w:hAnsi="Times New Roman" w:cs="Times New Roman"/>
      <w:sz w:val="21"/>
    </w:rPr>
  </w:style>
  <w:style w:type="character" w:styleId="ae">
    <w:name w:val="Strong"/>
    <w:basedOn w:val="a0"/>
    <w:uiPriority w:val="22"/>
    <w:qFormat/>
    <w:rsid w:val="00EC437D"/>
    <w:rPr>
      <w:b/>
      <w:bCs/>
    </w:rPr>
  </w:style>
  <w:style w:type="paragraph" w:styleId="af">
    <w:name w:val="List Paragraph"/>
    <w:basedOn w:val="a"/>
    <w:uiPriority w:val="99"/>
    <w:qFormat/>
    <w:rsid w:val="00FA0D6A"/>
    <w:pPr>
      <w:ind w:firstLineChars="200" w:firstLine="420"/>
    </w:pPr>
    <w:rPr>
      <w:rFonts w:ascii="Times New Roman" w:eastAsia="宋体" w:hAnsi="Times New Roman" w:cs="Times New Roman"/>
      <w:szCs w:val="20"/>
    </w:rPr>
  </w:style>
  <w:style w:type="character" w:customStyle="1" w:styleId="30">
    <w:name w:val="标题 3 字符"/>
    <w:basedOn w:val="a0"/>
    <w:link w:val="3"/>
    <w:uiPriority w:val="9"/>
    <w:qFormat/>
    <w:rsid w:val="00461406"/>
    <w:rPr>
      <w:rFonts w:ascii="Times New Roman" w:eastAsia="宋体" w:hAnsi="Times New Roman" w:cs="Times New Roman"/>
      <w:b/>
      <w:bCs/>
      <w:kern w:val="2"/>
      <w:sz w:val="32"/>
      <w:szCs w:val="32"/>
    </w:rPr>
  </w:style>
  <w:style w:type="character" w:customStyle="1" w:styleId="50">
    <w:name w:val="标题 5 字符"/>
    <w:basedOn w:val="a0"/>
    <w:link w:val="5"/>
    <w:uiPriority w:val="9"/>
    <w:semiHidden/>
    <w:rsid w:val="00461406"/>
    <w:rPr>
      <w:b/>
      <w:bCs/>
      <w:kern w:val="2"/>
      <w:sz w:val="28"/>
      <w:szCs w:val="28"/>
    </w:rPr>
  </w:style>
  <w:style w:type="character" w:customStyle="1" w:styleId="20">
    <w:name w:val="标题 2 字符"/>
    <w:basedOn w:val="a0"/>
    <w:link w:val="2"/>
    <w:uiPriority w:val="9"/>
    <w:qFormat/>
    <w:rsid w:val="00461406"/>
    <w:rPr>
      <w:rFonts w:ascii="Times New Roman" w:eastAsia="宋体" w:hAnsi="Times New Roman" w:cs="Times New Roman"/>
      <w:b/>
      <w:bCs/>
      <w:kern w:val="2"/>
      <w:sz w:val="28"/>
      <w:szCs w:val="28"/>
    </w:rPr>
  </w:style>
  <w:style w:type="character" w:customStyle="1" w:styleId="a6">
    <w:name w:val="页眉 字符"/>
    <w:basedOn w:val="a0"/>
    <w:link w:val="a5"/>
    <w:rsid w:val="00461406"/>
    <w:rPr>
      <w:kern w:val="2"/>
      <w:sz w:val="18"/>
      <w:szCs w:val="18"/>
    </w:rPr>
  </w:style>
  <w:style w:type="character" w:customStyle="1" w:styleId="a4">
    <w:name w:val="页脚 字符"/>
    <w:basedOn w:val="a0"/>
    <w:link w:val="a3"/>
    <w:rsid w:val="00461406"/>
    <w:rPr>
      <w:kern w:val="2"/>
      <w:sz w:val="18"/>
      <w:szCs w:val="18"/>
    </w:rPr>
  </w:style>
  <w:style w:type="paragraph" w:styleId="af0">
    <w:name w:val="Body Text"/>
    <w:basedOn w:val="a"/>
    <w:link w:val="af1"/>
    <w:uiPriority w:val="1"/>
    <w:qFormat/>
    <w:rsid w:val="00461406"/>
    <w:pPr>
      <w:spacing w:line="360" w:lineRule="auto"/>
    </w:pPr>
    <w:rPr>
      <w:rFonts w:ascii="Times New Roman" w:eastAsia="仿宋_GB2312" w:hAnsi="Times New Roman" w:cs="Times New Roman"/>
      <w:sz w:val="24"/>
      <w:szCs w:val="20"/>
    </w:rPr>
  </w:style>
  <w:style w:type="character" w:customStyle="1" w:styleId="af1">
    <w:name w:val="正文文本 字符"/>
    <w:basedOn w:val="a0"/>
    <w:link w:val="af0"/>
    <w:rsid w:val="00461406"/>
    <w:rPr>
      <w:rFonts w:ascii="Times New Roman" w:eastAsia="仿宋_GB2312" w:hAnsi="Times New Roman" w:cs="Times New Roman"/>
      <w:kern w:val="2"/>
      <w:sz w:val="24"/>
    </w:rPr>
  </w:style>
  <w:style w:type="paragraph" w:customStyle="1" w:styleId="TableText">
    <w:name w:val="Table Text"/>
    <w:basedOn w:val="a"/>
    <w:semiHidden/>
    <w:qFormat/>
    <w:rsid w:val="00461406"/>
    <w:rPr>
      <w:rFonts w:ascii="宋体" w:eastAsia="宋体" w:hAnsi="宋体" w:cs="宋体"/>
      <w:sz w:val="24"/>
      <w:szCs w:val="24"/>
      <w:lang w:eastAsia="en-US"/>
    </w:rPr>
  </w:style>
  <w:style w:type="table" w:customStyle="1" w:styleId="TableNormal">
    <w:name w:val="Table Normal"/>
    <w:unhideWhenUsed/>
    <w:qFormat/>
    <w:rsid w:val="00461406"/>
    <w:rPr>
      <w:rFonts w:ascii="Calibri" w:eastAsia="宋体" w:hAnsi="Calibri" w:cs="Times New Roman"/>
    </w:rPr>
    <w:tblPr>
      <w:tblCellMar>
        <w:top w:w="0" w:type="dxa"/>
        <w:left w:w="0" w:type="dxa"/>
        <w:bottom w:w="0" w:type="dxa"/>
        <w:right w:w="0" w:type="dxa"/>
      </w:tblCellMar>
    </w:tblPr>
  </w:style>
  <w:style w:type="paragraph" w:styleId="af2">
    <w:name w:val="List"/>
    <w:basedOn w:val="a"/>
    <w:uiPriority w:val="99"/>
    <w:qFormat/>
    <w:rsid w:val="00461406"/>
    <w:pPr>
      <w:widowControl/>
      <w:adjustRightInd w:val="0"/>
      <w:snapToGrid w:val="0"/>
      <w:ind w:leftChars="100" w:left="200" w:hangingChars="200" w:hanging="200"/>
    </w:pPr>
    <w:rPr>
      <w:rFonts w:ascii="Calibri" w:eastAsia="宋体" w:hAnsi="Calibri" w:cs="Times New Roman"/>
      <w:szCs w:val="20"/>
    </w:rPr>
  </w:style>
  <w:style w:type="paragraph" w:customStyle="1" w:styleId="af3">
    <w:name w:val="表格"/>
    <w:basedOn w:val="a"/>
    <w:qFormat/>
    <w:rsid w:val="00461406"/>
    <w:pPr>
      <w:widowControl/>
      <w:jc w:val="center"/>
    </w:pPr>
    <w:rPr>
      <w:rFonts w:ascii="宋体" w:eastAsia="宋体" w:hAnsi="宋体" w:cs="Times New Roman"/>
      <w:kern w:val="0"/>
      <w:szCs w:val="20"/>
    </w:rPr>
  </w:style>
  <w:style w:type="paragraph" w:customStyle="1" w:styleId="ListParagraph1">
    <w:name w:val="List Paragraph1"/>
    <w:basedOn w:val="a"/>
    <w:unhideWhenUsed/>
    <w:qFormat/>
    <w:rsid w:val="00461406"/>
    <w:pPr>
      <w:adjustRightInd w:val="0"/>
      <w:snapToGrid w:val="0"/>
      <w:spacing w:line="360" w:lineRule="auto"/>
      <w:ind w:firstLineChars="200" w:firstLine="420"/>
    </w:pPr>
    <w:rPr>
      <w:rFonts w:ascii="Times New Roman" w:eastAsia="宋体" w:hAnsi="Times New Roman" w:cs="Times New Roman"/>
      <w:sz w:val="24"/>
      <w:szCs w:val="24"/>
    </w:rPr>
  </w:style>
  <w:style w:type="paragraph" w:customStyle="1" w:styleId="af4">
    <w:name w:val="标准称谓"/>
    <w:next w:val="a"/>
    <w:qFormat/>
    <w:rsid w:val="00461406"/>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sz w:val="48"/>
    </w:rPr>
  </w:style>
  <w:style w:type="paragraph" w:customStyle="1" w:styleId="23">
    <w:name w:val="封面标准号2"/>
    <w:qFormat/>
    <w:rsid w:val="00461406"/>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5">
    <w:name w:val="封面标准代替信息"/>
    <w:qFormat/>
    <w:rsid w:val="00461406"/>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af6">
    <w:name w:val="封面一致性程度标识"/>
    <w:basedOn w:val="a"/>
    <w:qFormat/>
    <w:rsid w:val="00461406"/>
    <w:pPr>
      <w:framePr w:w="9639" w:h="6917" w:hRule="exact" w:wrap="around" w:vAnchor="page" w:hAnchor="page" w:xAlign="center" w:y="6408" w:anchorLock="1"/>
      <w:spacing w:before="440" w:line="400" w:lineRule="exact"/>
      <w:jc w:val="center"/>
      <w:textAlignment w:val="center"/>
    </w:pPr>
    <w:rPr>
      <w:rFonts w:ascii="宋体" w:eastAsia="宋体" w:hAnsi="Times New Roman" w:cs="Times New Roman"/>
      <w:kern w:val="0"/>
      <w:sz w:val="28"/>
      <w:szCs w:val="28"/>
    </w:rPr>
  </w:style>
  <w:style w:type="paragraph" w:customStyle="1" w:styleId="af7">
    <w:name w:val="封面标准文稿类别"/>
    <w:basedOn w:val="af6"/>
    <w:qFormat/>
    <w:rsid w:val="00461406"/>
    <w:pPr>
      <w:framePr w:wrap="around"/>
      <w:spacing w:after="160" w:line="240" w:lineRule="auto"/>
    </w:pPr>
    <w:rPr>
      <w:sz w:val="24"/>
    </w:rPr>
  </w:style>
  <w:style w:type="paragraph" w:customStyle="1" w:styleId="af8">
    <w:name w:val="封面标准文稿编辑信息"/>
    <w:basedOn w:val="af7"/>
    <w:qFormat/>
    <w:rsid w:val="00461406"/>
    <w:pPr>
      <w:framePr w:wrap="around"/>
      <w:spacing w:before="180" w:line="180" w:lineRule="exact"/>
    </w:pPr>
    <w:rPr>
      <w:sz w:val="21"/>
    </w:rPr>
  </w:style>
  <w:style w:type="paragraph" w:customStyle="1" w:styleId="af9">
    <w:name w:val="其他发布日期"/>
    <w:basedOn w:val="a"/>
    <w:qFormat/>
    <w:rsid w:val="00461406"/>
    <w:pPr>
      <w:framePr w:w="3997" w:h="471" w:hRule="exact" w:vSpace="181" w:wrap="around" w:vAnchor="page" w:hAnchor="page" w:x="1419" w:y="14097" w:anchorLock="1"/>
      <w:widowControl/>
      <w:jc w:val="left"/>
    </w:pPr>
    <w:rPr>
      <w:rFonts w:ascii="Times New Roman" w:eastAsia="黑体" w:hAnsi="Times New Roman" w:cs="Times New Roman"/>
      <w:kern w:val="0"/>
      <w:sz w:val="28"/>
      <w:szCs w:val="20"/>
    </w:rPr>
  </w:style>
  <w:style w:type="paragraph" w:customStyle="1" w:styleId="afa">
    <w:name w:val="其他实施日期"/>
    <w:basedOn w:val="a"/>
    <w:qFormat/>
    <w:rsid w:val="00461406"/>
    <w:pPr>
      <w:framePr w:w="3997" w:h="471" w:hRule="exact" w:vSpace="181" w:wrap="around" w:vAnchor="page" w:hAnchor="page" w:x="7089" w:y="14097" w:anchorLock="1"/>
      <w:widowControl/>
      <w:jc w:val="right"/>
    </w:pPr>
    <w:rPr>
      <w:rFonts w:ascii="Times New Roman" w:eastAsia="黑体" w:hAnsi="Times New Roman" w:cs="Times New Roman"/>
      <w:kern w:val="0"/>
      <w:sz w:val="28"/>
      <w:szCs w:val="20"/>
    </w:rPr>
  </w:style>
  <w:style w:type="character" w:customStyle="1" w:styleId="afb">
    <w:name w:val="发布"/>
    <w:qFormat/>
    <w:rsid w:val="00461406"/>
    <w:rPr>
      <w:rFonts w:ascii="黑体" w:eastAsia="黑体"/>
      <w:spacing w:val="85"/>
      <w:w w:val="100"/>
      <w:position w:val="3"/>
      <w:sz w:val="28"/>
      <w:szCs w:val="28"/>
    </w:rPr>
  </w:style>
  <w:style w:type="paragraph" w:customStyle="1" w:styleId="afc">
    <w:name w:val="发布部门"/>
    <w:next w:val="a9"/>
    <w:qFormat/>
    <w:rsid w:val="00461406"/>
    <w:pPr>
      <w:framePr w:w="7938" w:h="1134" w:hRule="exact" w:hSpace="125" w:vSpace="181" w:wrap="around" w:vAnchor="page" w:hAnchor="page" w:x="2150" w:y="14630" w:anchorLock="1"/>
      <w:jc w:val="center"/>
    </w:pPr>
    <w:rPr>
      <w:rFonts w:ascii="宋体" w:eastAsia="宋体" w:hAnsi="Times New Roman" w:cs="Times New Roman"/>
      <w:b/>
      <w:spacing w:val="20"/>
      <w:w w:val="135"/>
      <w:sz w:val="28"/>
    </w:rPr>
  </w:style>
  <w:style w:type="paragraph" w:styleId="TOC">
    <w:name w:val="TOC Heading"/>
    <w:basedOn w:val="1"/>
    <w:next w:val="a"/>
    <w:uiPriority w:val="39"/>
    <w:unhideWhenUsed/>
    <w:qFormat/>
    <w:rsid w:val="00461406"/>
    <w:pPr>
      <w:widowControl/>
      <w:spacing w:before="240" w:afterLines="0" w:after="0" w:line="259" w:lineRule="auto"/>
      <w:jc w:val="left"/>
      <w:outlineLvl w:val="9"/>
    </w:pPr>
    <w:rPr>
      <w:rFonts w:asciiTheme="majorHAnsi" w:eastAsiaTheme="majorEastAsia" w:hAnsiTheme="majorHAnsi" w:cstheme="majorBidi"/>
      <w:b w:val="0"/>
      <w:bCs w:val="0"/>
      <w:color w:val="2D53A0" w:themeColor="accent1" w:themeShade="BF"/>
      <w:kern w:val="0"/>
    </w:rPr>
  </w:style>
  <w:style w:type="paragraph" w:styleId="TOC3">
    <w:name w:val="toc 3"/>
    <w:basedOn w:val="a"/>
    <w:next w:val="a"/>
    <w:autoRedefine/>
    <w:uiPriority w:val="39"/>
    <w:unhideWhenUsed/>
    <w:rsid w:val="00461406"/>
    <w:pPr>
      <w:widowControl/>
      <w:spacing w:after="100" w:line="259" w:lineRule="auto"/>
      <w:ind w:left="440"/>
      <w:jc w:val="left"/>
    </w:pPr>
    <w:rPr>
      <w:rFonts w:cs="Times New Roman"/>
      <w:kern w:val="0"/>
      <w:sz w:val="22"/>
    </w:rPr>
  </w:style>
  <w:style w:type="character" w:styleId="afd">
    <w:name w:val="annotation reference"/>
    <w:basedOn w:val="a0"/>
    <w:uiPriority w:val="99"/>
    <w:unhideWhenUsed/>
    <w:qFormat/>
    <w:rsid w:val="00461406"/>
    <w:rPr>
      <w:sz w:val="21"/>
      <w:szCs w:val="21"/>
    </w:rPr>
  </w:style>
  <w:style w:type="paragraph" w:styleId="afe">
    <w:name w:val="annotation text"/>
    <w:basedOn w:val="a"/>
    <w:link w:val="aff"/>
    <w:uiPriority w:val="99"/>
    <w:unhideWhenUsed/>
    <w:rsid w:val="00461406"/>
    <w:pPr>
      <w:jc w:val="left"/>
    </w:pPr>
  </w:style>
  <w:style w:type="character" w:customStyle="1" w:styleId="aff">
    <w:name w:val="批注文字 字符"/>
    <w:basedOn w:val="a0"/>
    <w:link w:val="afe"/>
    <w:uiPriority w:val="99"/>
    <w:rsid w:val="00461406"/>
    <w:rPr>
      <w:kern w:val="2"/>
      <w:sz w:val="21"/>
      <w:szCs w:val="22"/>
    </w:rPr>
  </w:style>
  <w:style w:type="paragraph" w:styleId="aff0">
    <w:name w:val="annotation subject"/>
    <w:basedOn w:val="afe"/>
    <w:next w:val="afe"/>
    <w:link w:val="aff1"/>
    <w:uiPriority w:val="99"/>
    <w:semiHidden/>
    <w:unhideWhenUsed/>
    <w:rsid w:val="00461406"/>
    <w:rPr>
      <w:b/>
      <w:bCs/>
    </w:rPr>
  </w:style>
  <w:style w:type="character" w:customStyle="1" w:styleId="aff1">
    <w:name w:val="批注主题 字符"/>
    <w:basedOn w:val="aff"/>
    <w:link w:val="aff0"/>
    <w:uiPriority w:val="99"/>
    <w:semiHidden/>
    <w:rsid w:val="00461406"/>
    <w:rPr>
      <w:b/>
      <w:bCs/>
      <w:kern w:val="2"/>
      <w:sz w:val="21"/>
      <w:szCs w:val="22"/>
    </w:rPr>
  </w:style>
  <w:style w:type="character" w:customStyle="1" w:styleId="SYC-13CharChar">
    <w:name w:val="SYC-1.3级节号和标题 Char Char"/>
    <w:link w:val="SYC-13"/>
    <w:locked/>
    <w:rsid w:val="00461406"/>
    <w:rPr>
      <w:rFonts w:ascii="Arial" w:eastAsia="黑体" w:hAnsi="宋体"/>
      <w:spacing w:val="20"/>
      <w:sz w:val="24"/>
      <w:szCs w:val="36"/>
      <w:lang w:val="x-none" w:eastAsia="x-none"/>
    </w:rPr>
  </w:style>
  <w:style w:type="paragraph" w:customStyle="1" w:styleId="SYC-13">
    <w:name w:val="SYC-1.3级节号和标题"/>
    <w:basedOn w:val="a"/>
    <w:link w:val="SYC-13CharChar"/>
    <w:qFormat/>
    <w:rsid w:val="00461406"/>
    <w:pPr>
      <w:autoSpaceDE w:val="0"/>
      <w:autoSpaceDN w:val="0"/>
      <w:adjustRightInd w:val="0"/>
      <w:spacing w:beforeLines="50"/>
      <w:jc w:val="left"/>
    </w:pPr>
    <w:rPr>
      <w:rFonts w:ascii="Arial" w:eastAsia="黑体" w:hAnsi="宋体"/>
      <w:spacing w:val="20"/>
      <w:kern w:val="0"/>
      <w:sz w:val="24"/>
      <w:szCs w:val="36"/>
      <w:lang w:val="x-none" w:eastAsia="x-none"/>
    </w:rPr>
  </w:style>
  <w:style w:type="paragraph" w:customStyle="1" w:styleId="aff2">
    <w:name w:val="封面标准编号"/>
    <w:basedOn w:val="a"/>
    <w:semiHidden/>
    <w:qFormat/>
    <w:rsid w:val="00F34EF4"/>
    <w:pPr>
      <w:widowControl/>
      <w:jc w:val="right"/>
    </w:pPr>
    <w:rPr>
      <w:rFonts w:ascii="Times New Roman" w:eastAsia="黑体" w:hAnsi="宋体" w:cs="Times New Roman"/>
      <w:b/>
      <w:sz w:val="28"/>
      <w:szCs w:val="28"/>
    </w:rPr>
  </w:style>
  <w:style w:type="paragraph" w:customStyle="1" w:styleId="aff3">
    <w:name w:val="封面标准称谓"/>
    <w:basedOn w:val="a"/>
    <w:semiHidden/>
    <w:qFormat/>
    <w:rsid w:val="00F34EF4"/>
    <w:pPr>
      <w:widowControl/>
      <w:spacing w:beforeLines="600" w:afterLines="500"/>
      <w:ind w:leftChars="500" w:left="500" w:rightChars="500" w:right="500"/>
      <w:jc w:val="distribute"/>
    </w:pPr>
    <w:rPr>
      <w:rFonts w:ascii="宋体" w:eastAsia="宋体" w:hAnsi="宋体" w:cs="Times New Roman"/>
      <w:sz w:val="44"/>
      <w:szCs w:val="44"/>
    </w:rPr>
  </w:style>
  <w:style w:type="paragraph" w:customStyle="1" w:styleId="aff4">
    <w:name w:val="封面说明"/>
    <w:basedOn w:val="a"/>
    <w:semiHidden/>
    <w:qFormat/>
    <w:rsid w:val="00F34EF4"/>
    <w:pPr>
      <w:widowControl/>
      <w:spacing w:before="480" w:after="100" w:afterAutospacing="1"/>
      <w:jc w:val="center"/>
    </w:pPr>
    <w:rPr>
      <w:rFonts w:ascii="Times New Roman" w:eastAsia="宋体" w:hAnsi="Times New Roman" w:cs="Times New Roman"/>
      <w:sz w:val="28"/>
      <w:szCs w:val="28"/>
    </w:rPr>
  </w:style>
  <w:style w:type="character" w:customStyle="1" w:styleId="texth038s">
    <w:name w:val="text_h038s"/>
    <w:basedOn w:val="a0"/>
    <w:rsid w:val="002F7229"/>
  </w:style>
  <w:style w:type="character" w:customStyle="1" w:styleId="13">
    <w:name w:val="正文文本 字符1"/>
    <w:basedOn w:val="a0"/>
    <w:uiPriority w:val="1"/>
    <w:qFormat/>
    <w:rsid w:val="005844C6"/>
    <w:rPr>
      <w:rFonts w:ascii="宋体" w:eastAsia="宋体" w:hAnsi="宋体" w:cs="Times New Roman"/>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190682">
      <w:bodyDiv w:val="1"/>
      <w:marLeft w:val="0"/>
      <w:marRight w:val="0"/>
      <w:marTop w:val="0"/>
      <w:marBottom w:val="0"/>
      <w:divBdr>
        <w:top w:val="none" w:sz="0" w:space="0" w:color="auto"/>
        <w:left w:val="none" w:sz="0" w:space="0" w:color="auto"/>
        <w:bottom w:val="none" w:sz="0" w:space="0" w:color="auto"/>
        <w:right w:val="none" w:sz="0" w:space="0" w:color="auto"/>
      </w:divBdr>
    </w:div>
    <w:div w:id="1874145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4%BF%A1%E6%81%AF%E5%8D%A1/7360687?fromModule=lemma_inlink" TargetMode="External"/><Relationship Id="rId18" Type="http://schemas.openxmlformats.org/officeDocument/2006/relationships/hyperlink" Target="https://www.cabr-fire.com/gf/930/list-930.htm"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baike.baidu.com/item/MSDS/7266614?fromModule=lemma_inlink" TargetMode="External"/><Relationship Id="rId17" Type="http://schemas.openxmlformats.org/officeDocument/2006/relationships/hyperlink" Target="https://baike.baidu.com/item/%E6%B3%95%E5%BE%8B%E6%B3%95%E8%A7%84/3468738?fromModule=lemma_inlink" TargetMode="External"/><Relationship Id="rId2" Type="http://schemas.openxmlformats.org/officeDocument/2006/relationships/customXml" Target="../customXml/item2.xml"/><Relationship Id="rId16" Type="http://schemas.openxmlformats.org/officeDocument/2006/relationships/hyperlink" Target="https://baike.baidu.com/item/%E7%8E%AF%E5%A2%83%E5%8D%B1%E5%AE%B3/7668840?fromModule=lemma_inlin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5%AE%89%E5%85%A8%E6%8A%80%E6%9C%AF/7511260?fromModule=lemma_inlink" TargetMode="External"/><Relationship Id="rId5" Type="http://schemas.openxmlformats.org/officeDocument/2006/relationships/settings" Target="settings.xml"/><Relationship Id="rId15" Type="http://schemas.openxmlformats.org/officeDocument/2006/relationships/hyperlink" Target="https://baike.baidu.com/item/PH%E5%80%BC/456713?fromModule=lemma_inlink" TargetMode="External"/><Relationship Id="rId23" Type="http://schemas.openxmlformats.org/officeDocument/2006/relationships/theme" Target="theme/theme1.xml"/><Relationship Id="rId10" Type="http://schemas.openxmlformats.org/officeDocument/2006/relationships/hyperlink" Target="https://baike.baidu.com/item/%E5%AE%89%E5%85%A8%E6%8A%80%E6%9C%AF/7511260?fromModule=lemma_inlink" TargetMode="External"/><Relationship Id="rId19" Type="http://schemas.openxmlformats.org/officeDocument/2006/relationships/hyperlink" Target="https://www.cabr-fire.com/gf/930/list-930.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baike.baidu.com/item/%E7%90%86%E5%8C%96%E7%89%B9%E6%80%A7/56090889?fromModule=lemma_inlink" TargetMode="External"/><Relationship Id="rId22"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8F89621E-BB97-4AFF-AEAA-E2B0926E410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1</Pages>
  <Words>4909</Words>
  <Characters>27984</Characters>
  <Application>Microsoft Office Word</Application>
  <DocSecurity>0</DocSecurity>
  <Lines>233</Lines>
  <Paragraphs>65</Paragraphs>
  <ScaleCrop>false</ScaleCrop>
  <Company/>
  <LinksUpToDate>false</LinksUpToDate>
  <CharactersWithSpaces>32828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钱 超</cp:lastModifiedBy>
  <cp:revision>44</cp:revision>
  <dcterms:created xsi:type="dcterms:W3CDTF">2024-10-09T01:32:00Z</dcterms:created>
  <dcterms:modified xsi:type="dcterms:W3CDTF">2025-01-20T00:57:00Z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8D7398EBE7514FA6806E25E2297786A3_12</vt:lpwstr>
  </property>
</Properties>
</file>