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D3D11" w14:textId="77777777" w:rsidR="00CB0A2E" w:rsidRDefault="005321BC">
      <w:pPr>
        <w:ind w:firstLine="420"/>
        <w:rPr>
          <w:rFonts w:ascii="Times New Roman" w:hAnsi="Times New Roman"/>
          <w:sz w:val="32"/>
          <w:szCs w:val="32"/>
        </w:rPr>
      </w:pPr>
      <w:r>
        <w:rPr>
          <w:noProof/>
        </w:rPr>
        <w:drawing>
          <wp:inline distT="0" distB="0" distL="0" distR="0" wp14:anchorId="23472BBE" wp14:editId="7C65E2F3">
            <wp:extent cx="1186180" cy="7810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186180" cy="781050"/>
                    </a:xfrm>
                    <a:prstGeom prst="rect">
                      <a:avLst/>
                    </a:prstGeom>
                    <a:noFill/>
                    <a:ln>
                      <a:noFill/>
                    </a:ln>
                  </pic:spPr>
                </pic:pic>
              </a:graphicData>
            </a:graphic>
          </wp:inline>
        </w:drawing>
      </w:r>
    </w:p>
    <w:p w14:paraId="565CA797" w14:textId="77777777" w:rsidR="00CB0A2E" w:rsidRDefault="005321BC">
      <w:pPr>
        <w:ind w:firstLine="640"/>
        <w:rPr>
          <w:rFonts w:ascii="Times New Roman" w:hAnsi="Times New Roman"/>
          <w:sz w:val="32"/>
          <w:szCs w:val="32"/>
        </w:rPr>
      </w:pPr>
      <w:r>
        <w:rPr>
          <w:rFonts w:ascii="Times New Roman" w:hAnsi="Times New Roman" w:hint="eastAsia"/>
          <w:sz w:val="32"/>
          <w:szCs w:val="32"/>
        </w:rPr>
        <w:t xml:space="preserve">                          </w:t>
      </w:r>
      <w:r>
        <w:rPr>
          <w:rFonts w:ascii="Times New Roman" w:hAnsi="Times New Roman"/>
          <w:sz w:val="32"/>
          <w:szCs w:val="32"/>
        </w:rPr>
        <w:t xml:space="preserve">                            </w:t>
      </w:r>
      <w:r>
        <w:rPr>
          <w:rFonts w:ascii="Times New Roman" w:hAnsi="Times New Roman" w:hint="eastAsia"/>
          <w:sz w:val="32"/>
          <w:szCs w:val="32"/>
        </w:rPr>
        <w:t xml:space="preserve">  T/</w:t>
      </w:r>
      <w:r>
        <w:rPr>
          <w:rFonts w:ascii="Times New Roman" w:hAnsi="Times New Roman"/>
          <w:sz w:val="32"/>
          <w:szCs w:val="32"/>
        </w:rPr>
        <w:t>CECS XXX</w:t>
      </w:r>
      <w:r w:rsidR="006F6C2F">
        <w:rPr>
          <w:rFonts w:ascii="Times New Roman" w:hAnsi="Times New Roman" w:hint="eastAsia"/>
          <w:sz w:val="32"/>
          <w:szCs w:val="32"/>
        </w:rPr>
        <w:t>X</w:t>
      </w:r>
      <w:r>
        <w:rPr>
          <w:rFonts w:ascii="Times New Roman" w:hAnsi="Times New Roman" w:hint="eastAsia"/>
          <w:sz w:val="32"/>
          <w:szCs w:val="32"/>
        </w:rPr>
        <w:t>-XXXX</w:t>
      </w:r>
    </w:p>
    <w:p w14:paraId="3B9633B5" w14:textId="77777777" w:rsidR="00CB0A2E" w:rsidRDefault="005321BC">
      <w:pPr>
        <w:ind w:firstLine="420"/>
        <w:rPr>
          <w:rFonts w:ascii="Times New Roman" w:hAnsi="Times New Roman"/>
          <w:sz w:val="32"/>
          <w:szCs w:val="32"/>
        </w:rPr>
      </w:pPr>
      <w:r>
        <w:rPr>
          <w:noProof/>
        </w:rPr>
        <mc:AlternateContent>
          <mc:Choice Requires="wps">
            <w:drawing>
              <wp:anchor distT="0" distB="0" distL="114300" distR="114300" simplePos="0" relativeHeight="251659264" behindDoc="0" locked="0" layoutInCell="1" allowOverlap="1" wp14:anchorId="6BC076B1" wp14:editId="51964C3A">
                <wp:simplePos x="0" y="0"/>
                <wp:positionH relativeFrom="column">
                  <wp:posOffset>-113665</wp:posOffset>
                </wp:positionH>
                <wp:positionV relativeFrom="paragraph">
                  <wp:posOffset>27305</wp:posOffset>
                </wp:positionV>
                <wp:extent cx="5372100" cy="0"/>
                <wp:effectExtent l="0" t="0" r="0" b="0"/>
                <wp:wrapNone/>
                <wp:docPr id="107" name="直接连接符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ln>
                      </wps:spPr>
                      <wps:bodyPr/>
                    </wps:wsp>
                  </a:graphicData>
                </a:graphic>
              </wp:anchor>
            </w:drawing>
          </mc:Choice>
          <mc:Fallback>
            <w:pict>
              <v:line w14:anchorId="7F47A1A9" id="直接连接符 58"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8.95pt,2.15pt" to="414.0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"/>
            </w:pict>
          </mc:Fallback>
        </mc:AlternateContent>
      </w:r>
    </w:p>
    <w:p w14:paraId="0C4A7728" w14:textId="77777777" w:rsidR="00CB0A2E" w:rsidRDefault="00CB0A2E">
      <w:pPr>
        <w:ind w:firstLineChars="55" w:firstLine="198"/>
        <w:jc w:val="center"/>
        <w:rPr>
          <w:sz w:val="36"/>
        </w:rPr>
      </w:pPr>
    </w:p>
    <w:p w14:paraId="1FC9E930" w14:textId="77777777" w:rsidR="00CB0A2E" w:rsidRDefault="005321BC">
      <w:pPr>
        <w:spacing w:beforeLines="50" w:before="156" w:afterLines="50" w:after="156" w:line="240" w:lineRule="auto"/>
        <w:ind w:firstLineChars="0" w:firstLine="0"/>
        <w:jc w:val="center"/>
        <w:rPr>
          <w:b/>
          <w:sz w:val="36"/>
        </w:rPr>
      </w:pPr>
      <w:r>
        <w:rPr>
          <w:rFonts w:ascii="Times New Roman" w:hAnsi="Times New Roman" w:hint="eastAsia"/>
          <w:b/>
          <w:sz w:val="32"/>
          <w:szCs w:val="32"/>
        </w:rPr>
        <w:t>中国工程建设标准化协会标准</w:t>
      </w:r>
    </w:p>
    <w:p w14:paraId="20039DFF" w14:textId="77777777" w:rsidR="00CB0A2E" w:rsidRDefault="00CB0A2E">
      <w:pPr>
        <w:snapToGrid w:val="0"/>
        <w:ind w:firstLineChars="0" w:firstLine="0"/>
        <w:jc w:val="center"/>
        <w:rPr>
          <w:sz w:val="36"/>
        </w:rPr>
      </w:pPr>
    </w:p>
    <w:p w14:paraId="7EBA724B" w14:textId="165FF95A" w:rsidR="00CB0A2E" w:rsidRDefault="005321BC">
      <w:pPr>
        <w:spacing w:line="324" w:lineRule="auto"/>
        <w:ind w:firstLineChars="0" w:firstLine="0"/>
        <w:jc w:val="center"/>
        <w:rPr>
          <w:rFonts w:ascii="Times New Roman" w:hAnsi="Times New Roman"/>
          <w:b/>
          <w:sz w:val="36"/>
          <w:szCs w:val="32"/>
        </w:rPr>
      </w:pPr>
      <w:r>
        <w:rPr>
          <w:rFonts w:ascii="Times New Roman" w:hAnsi="Times New Roman" w:hint="eastAsia"/>
          <w:b/>
          <w:sz w:val="36"/>
          <w:szCs w:val="32"/>
        </w:rPr>
        <w:t>顶升移位工程施工监测与控制技术标准</w:t>
      </w:r>
    </w:p>
    <w:p w14:paraId="51BFB383" w14:textId="57FE7860" w:rsidR="00CB0A2E" w:rsidRPr="00BC55F0" w:rsidRDefault="001E5A93">
      <w:pPr>
        <w:spacing w:beforeLines="50" w:before="156" w:line="324" w:lineRule="auto"/>
        <w:ind w:firstLineChars="0" w:firstLine="0"/>
        <w:jc w:val="center"/>
        <w:rPr>
          <w:rFonts w:ascii="Times New Roman" w:hAnsi="Times New Roman"/>
          <w:b/>
          <w:sz w:val="36"/>
          <w:szCs w:val="32"/>
        </w:rPr>
      </w:pPr>
      <w:r w:rsidRPr="001E5A93">
        <w:rPr>
          <w:rFonts w:ascii="Times New Roman" w:hAnsi="Times New Roman" w:hint="eastAsia"/>
          <w:b/>
          <w:sz w:val="36"/>
          <w:szCs w:val="32"/>
        </w:rPr>
        <w:t>Technical standard for construction monitoring and control of jacking-up and moving engineering</w:t>
      </w:r>
    </w:p>
    <w:p w14:paraId="425683A1" w14:textId="77777777" w:rsidR="00CB0A2E" w:rsidRDefault="00CB0A2E">
      <w:pPr>
        <w:snapToGrid w:val="0"/>
        <w:ind w:firstLineChars="0" w:firstLine="0"/>
        <w:jc w:val="center"/>
        <w:rPr>
          <w:rFonts w:ascii="Times New Roman" w:hAnsi="Times New Roman"/>
          <w:sz w:val="28"/>
          <w:szCs w:val="32"/>
        </w:rPr>
      </w:pPr>
    </w:p>
    <w:p w14:paraId="0C048591" w14:textId="77777777" w:rsidR="00CB0A2E" w:rsidRDefault="005321BC">
      <w:pPr>
        <w:spacing w:line="324" w:lineRule="auto"/>
        <w:ind w:firstLineChars="0" w:firstLine="0"/>
        <w:jc w:val="center"/>
        <w:rPr>
          <w:rFonts w:ascii="Times New Roman" w:hAnsi="Times New Roman"/>
          <w:b/>
          <w:sz w:val="40"/>
          <w:szCs w:val="32"/>
        </w:rPr>
      </w:pPr>
      <w:r>
        <w:rPr>
          <w:rFonts w:ascii="Times New Roman" w:hAnsi="Times New Roman" w:hint="eastAsia"/>
          <w:b/>
          <w:sz w:val="40"/>
          <w:szCs w:val="32"/>
        </w:rPr>
        <w:t>（征求意见稿）</w:t>
      </w:r>
    </w:p>
    <w:p w14:paraId="2484C97E" w14:textId="77777777" w:rsidR="00CB0A2E" w:rsidRDefault="00CB0A2E">
      <w:pPr>
        <w:snapToGrid w:val="0"/>
        <w:ind w:firstLineChars="0" w:firstLine="0"/>
      </w:pPr>
    </w:p>
    <w:p w14:paraId="1532BAFF" w14:textId="77777777" w:rsidR="00CB0A2E" w:rsidRDefault="00CB0A2E">
      <w:pPr>
        <w:snapToGrid w:val="0"/>
        <w:ind w:firstLineChars="0" w:firstLine="0"/>
      </w:pPr>
    </w:p>
    <w:p w14:paraId="563C8268" w14:textId="77777777" w:rsidR="00CB0A2E" w:rsidRDefault="00CB0A2E">
      <w:pPr>
        <w:snapToGrid w:val="0"/>
        <w:ind w:firstLineChars="0" w:firstLine="0"/>
      </w:pPr>
    </w:p>
    <w:p w14:paraId="6A63AB57" w14:textId="77777777" w:rsidR="00CB0A2E" w:rsidRDefault="00CB0A2E">
      <w:pPr>
        <w:snapToGrid w:val="0"/>
        <w:ind w:firstLineChars="0" w:firstLine="0"/>
      </w:pPr>
    </w:p>
    <w:p w14:paraId="0CB12776" w14:textId="77777777" w:rsidR="00CB0A2E" w:rsidRDefault="00CB0A2E">
      <w:pPr>
        <w:snapToGrid w:val="0"/>
        <w:ind w:firstLineChars="0" w:firstLine="0"/>
      </w:pPr>
    </w:p>
    <w:p w14:paraId="0343A134" w14:textId="77777777" w:rsidR="00CB0A2E" w:rsidRDefault="00CB0A2E">
      <w:pPr>
        <w:snapToGrid w:val="0"/>
        <w:ind w:firstLineChars="0" w:firstLine="0"/>
      </w:pPr>
    </w:p>
    <w:p w14:paraId="548BF85E" w14:textId="77777777" w:rsidR="00CB0A2E" w:rsidRDefault="00CB0A2E">
      <w:pPr>
        <w:snapToGrid w:val="0"/>
        <w:ind w:firstLineChars="0" w:firstLine="0"/>
      </w:pPr>
    </w:p>
    <w:p w14:paraId="18C41C00" w14:textId="77777777" w:rsidR="00CB0A2E" w:rsidRDefault="00CB0A2E">
      <w:pPr>
        <w:snapToGrid w:val="0"/>
        <w:ind w:firstLineChars="0" w:firstLine="0"/>
        <w:jc w:val="center"/>
        <w:rPr>
          <w:rFonts w:ascii="黑体" w:eastAsia="黑体" w:hAnsi="黑体"/>
          <w:sz w:val="32"/>
        </w:rPr>
      </w:pPr>
    </w:p>
    <w:p w14:paraId="3672DB0E" w14:textId="77777777" w:rsidR="00CB0A2E" w:rsidRDefault="00CB0A2E">
      <w:pPr>
        <w:snapToGrid w:val="0"/>
        <w:ind w:firstLineChars="0" w:firstLine="0"/>
        <w:jc w:val="center"/>
        <w:rPr>
          <w:rFonts w:ascii="黑体" w:eastAsia="黑体" w:hAnsi="黑体"/>
          <w:sz w:val="32"/>
        </w:rPr>
      </w:pPr>
    </w:p>
    <w:p w14:paraId="6F4A849F" w14:textId="77777777" w:rsidR="00CB0A2E" w:rsidRDefault="005321BC">
      <w:pPr>
        <w:snapToGrid w:val="0"/>
        <w:ind w:firstLineChars="0" w:firstLine="0"/>
        <w:jc w:val="center"/>
        <w:rPr>
          <w:rFonts w:ascii="黑体" w:eastAsia="黑体" w:hAnsi="黑体"/>
          <w:sz w:val="32"/>
        </w:rPr>
      </w:pPr>
      <w:r>
        <w:rPr>
          <w:rFonts w:ascii="黑体" w:eastAsia="黑体" w:hAnsi="黑体" w:hint="eastAsia"/>
          <w:sz w:val="32"/>
        </w:rPr>
        <w:t>202</w:t>
      </w:r>
      <w:r>
        <w:rPr>
          <w:rFonts w:ascii="黑体" w:eastAsia="黑体" w:hAnsi="黑体"/>
          <w:sz w:val="32"/>
        </w:rPr>
        <w:t>4</w:t>
      </w:r>
      <w:r>
        <w:rPr>
          <w:rFonts w:ascii="黑体" w:eastAsia="黑体" w:hAnsi="黑体" w:hint="eastAsia"/>
          <w:sz w:val="32"/>
        </w:rPr>
        <w:t>年</w:t>
      </w:r>
      <w:r w:rsidR="00AB671F">
        <w:rPr>
          <w:rFonts w:ascii="黑体" w:eastAsia="黑体" w:hAnsi="黑体"/>
          <w:sz w:val="32"/>
        </w:rPr>
        <w:t>10</w:t>
      </w:r>
      <w:r>
        <w:rPr>
          <w:rFonts w:ascii="黑体" w:eastAsia="黑体" w:hAnsi="黑体" w:hint="eastAsia"/>
          <w:sz w:val="32"/>
        </w:rPr>
        <w:t>月</w:t>
      </w:r>
      <w:r>
        <w:rPr>
          <w:rFonts w:ascii="黑体" w:eastAsia="黑体" w:hAnsi="黑体"/>
          <w:sz w:val="32"/>
        </w:rPr>
        <w:br w:type="page"/>
      </w:r>
      <w:r>
        <w:rPr>
          <w:rFonts w:hint="eastAsia"/>
          <w:b/>
          <w:bCs/>
          <w:sz w:val="36"/>
          <w:szCs w:val="40"/>
        </w:rPr>
        <w:lastRenderedPageBreak/>
        <w:t>前</w:t>
      </w:r>
      <w:r>
        <w:rPr>
          <w:rFonts w:hint="eastAsia"/>
          <w:b/>
          <w:bCs/>
          <w:sz w:val="36"/>
          <w:szCs w:val="40"/>
        </w:rPr>
        <w:t xml:space="preserve"> </w:t>
      </w:r>
      <w:r>
        <w:rPr>
          <w:rFonts w:hint="eastAsia"/>
          <w:b/>
          <w:bCs/>
          <w:sz w:val="36"/>
          <w:szCs w:val="40"/>
        </w:rPr>
        <w:t>言</w:t>
      </w:r>
    </w:p>
    <w:p w14:paraId="18CEAE1E" w14:textId="77777777" w:rsidR="00CB0A2E" w:rsidRDefault="005321BC">
      <w:pPr>
        <w:ind w:firstLine="560"/>
        <w:rPr>
          <w:rFonts w:ascii="宋体" w:hAnsi="宋体"/>
          <w:sz w:val="28"/>
          <w:szCs w:val="28"/>
        </w:rPr>
      </w:pPr>
      <w:r>
        <w:rPr>
          <w:rFonts w:ascii="宋体" w:hAnsi="宋体" w:hint="eastAsia"/>
          <w:sz w:val="28"/>
          <w:szCs w:val="28"/>
        </w:rPr>
        <w:t>根据中国工程建设标准化协会《关于印发</w:t>
      </w:r>
      <w:r>
        <w:rPr>
          <w:rFonts w:ascii="宋体" w:hAnsi="宋体"/>
          <w:sz w:val="28"/>
          <w:szCs w:val="28"/>
        </w:rPr>
        <w:t>&lt;2022年第二批协会标准制订、修订计划&gt;的通知》（建标协字[2022]40号）</w:t>
      </w:r>
      <w:r>
        <w:rPr>
          <w:rFonts w:ascii="宋体" w:hAnsi="宋体" w:hint="eastAsia"/>
          <w:sz w:val="28"/>
          <w:szCs w:val="28"/>
        </w:rPr>
        <w:t xml:space="preserve">的要求，标准编制组经广泛调研，认真总结经验，参考国内外有关标准，在广泛征求意见的基础上，编制了本标准。 </w:t>
      </w:r>
    </w:p>
    <w:p w14:paraId="4BFA6D2B" w14:textId="77777777" w:rsidR="00CB0A2E" w:rsidRDefault="005321BC">
      <w:pPr>
        <w:ind w:firstLine="560"/>
        <w:rPr>
          <w:rFonts w:ascii="宋体" w:hAnsi="宋体"/>
          <w:sz w:val="28"/>
          <w:szCs w:val="28"/>
        </w:rPr>
      </w:pPr>
      <w:r>
        <w:rPr>
          <w:rFonts w:ascii="宋体" w:hAnsi="宋体" w:hint="eastAsia"/>
          <w:sz w:val="28"/>
          <w:szCs w:val="28"/>
        </w:rPr>
        <w:t xml:space="preserve">本标准的主要技术内容是：1总则；2术语；3基本规定；4施工监测；5施工控制；6成果交付。 </w:t>
      </w:r>
    </w:p>
    <w:p w14:paraId="613AF445" w14:textId="77777777" w:rsidR="00CB0A2E" w:rsidRDefault="005321BC">
      <w:pPr>
        <w:ind w:firstLine="560"/>
        <w:rPr>
          <w:rFonts w:ascii="宋体" w:hAnsi="宋体"/>
          <w:sz w:val="28"/>
          <w:szCs w:val="28"/>
        </w:rPr>
      </w:pPr>
      <w:r>
        <w:rPr>
          <w:rFonts w:ascii="宋体" w:hAnsi="宋体" w:hint="eastAsia"/>
          <w:sz w:val="28"/>
          <w:szCs w:val="28"/>
        </w:rPr>
        <w:t>本标准由中国工程建设标准化协会混凝土结构专业委员会归口管理，由上海市建筑科学研究院有限公司负责具体技术内容的解释。执行过程中如有意见或建议，请寄送至上海市建筑科学研究院有限公司（地址：上海市徐汇区宛平南路</w:t>
      </w:r>
      <w:r>
        <w:rPr>
          <w:rFonts w:ascii="宋体" w:hAnsi="宋体"/>
          <w:sz w:val="28"/>
          <w:szCs w:val="28"/>
        </w:rPr>
        <w:t>75</w:t>
      </w:r>
      <w:r>
        <w:rPr>
          <w:rFonts w:ascii="宋体" w:hAnsi="宋体" w:hint="eastAsia"/>
          <w:sz w:val="28"/>
          <w:szCs w:val="28"/>
        </w:rPr>
        <w:t>号，邮政编码：20</w:t>
      </w:r>
      <w:r>
        <w:rPr>
          <w:rFonts w:ascii="宋体" w:hAnsi="宋体"/>
          <w:sz w:val="28"/>
          <w:szCs w:val="28"/>
        </w:rPr>
        <w:t>0032</w:t>
      </w:r>
      <w:r>
        <w:rPr>
          <w:rFonts w:ascii="宋体" w:hAnsi="宋体" w:hint="eastAsia"/>
          <w:sz w:val="28"/>
          <w:szCs w:val="28"/>
        </w:rPr>
        <w:t xml:space="preserve">）。   </w:t>
      </w:r>
    </w:p>
    <w:p w14:paraId="2DB9D941" w14:textId="77777777" w:rsidR="00CB0A2E" w:rsidRDefault="005321BC">
      <w:pPr>
        <w:ind w:firstLine="560"/>
        <w:rPr>
          <w:color w:val="000000" w:themeColor="text1"/>
          <w:sz w:val="28"/>
          <w:szCs w:val="28"/>
        </w:rPr>
      </w:pPr>
      <w:r>
        <w:rPr>
          <w:rFonts w:ascii="宋体" w:hAnsi="宋体"/>
          <w:sz w:val="28"/>
          <w:szCs w:val="28"/>
        </w:rPr>
        <w:t>主编单位：</w:t>
      </w:r>
      <w:r>
        <w:rPr>
          <w:color w:val="000000" w:themeColor="text1"/>
          <w:sz w:val="28"/>
          <w:szCs w:val="28"/>
        </w:rPr>
        <w:t>上海市建筑科学研究院有限公司</w:t>
      </w:r>
    </w:p>
    <w:p w14:paraId="4DD05274" w14:textId="77777777" w:rsidR="00CB0A2E" w:rsidRDefault="005321BC">
      <w:pPr>
        <w:ind w:firstLineChars="700" w:firstLine="1960"/>
        <w:rPr>
          <w:rFonts w:ascii="宋体" w:hAnsi="宋体"/>
          <w:sz w:val="28"/>
          <w:szCs w:val="28"/>
        </w:rPr>
      </w:pPr>
      <w:r>
        <w:rPr>
          <w:rFonts w:ascii="宋体" w:hAnsi="宋体" w:hint="eastAsia"/>
          <w:sz w:val="28"/>
          <w:szCs w:val="28"/>
        </w:rPr>
        <w:t>上海天演建筑物移位工程股份有限公司</w:t>
      </w:r>
    </w:p>
    <w:p w14:paraId="0B254382" w14:textId="16723804" w:rsidR="00CB0A2E" w:rsidRPr="00C03FBB" w:rsidRDefault="005321BC">
      <w:pPr>
        <w:ind w:firstLine="560"/>
        <w:rPr>
          <w:rFonts w:ascii="黑体" w:eastAsia="黑体" w:hAnsi="黑体"/>
          <w:sz w:val="32"/>
        </w:rPr>
      </w:pPr>
      <w:r>
        <w:rPr>
          <w:rFonts w:ascii="宋体" w:hAnsi="宋体"/>
          <w:sz w:val="28"/>
          <w:szCs w:val="28"/>
        </w:rPr>
        <w:t>参编单位：主要起草人员：主要审查人员：</w:t>
      </w:r>
    </w:p>
    <w:p w14:paraId="2F9B985C" w14:textId="77777777" w:rsidR="00CB0A2E" w:rsidRPr="00D6408E" w:rsidRDefault="00CB0A2E">
      <w:pPr>
        <w:snapToGrid w:val="0"/>
        <w:ind w:firstLineChars="0" w:firstLine="0"/>
        <w:jc w:val="center"/>
        <w:rPr>
          <w:rFonts w:ascii="黑体" w:eastAsia="黑体" w:hAnsi="黑体"/>
          <w:sz w:val="32"/>
        </w:rPr>
        <w:sectPr w:rsidR="00CB0A2E" w:rsidRPr="00D6408E">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pPr>
      <w:bookmarkStart w:id="0" w:name="_GoBack"/>
      <w:bookmarkEnd w:id="0"/>
    </w:p>
    <w:bookmarkStart w:id="1" w:name="OLE_LINK3" w:displacedByCustomXml="next"/>
    <w:sdt>
      <w:sdtPr>
        <w:rPr>
          <w:rFonts w:asciiTheme="minorHAnsi" w:eastAsiaTheme="minorEastAsia" w:hAnsiTheme="minorHAnsi" w:cstheme="minorBidi"/>
          <w:b w:val="0"/>
          <w:bCs w:val="0"/>
          <w:color w:val="auto"/>
          <w:kern w:val="2"/>
          <w:sz w:val="21"/>
          <w:szCs w:val="22"/>
          <w:lang w:val="zh-CN"/>
        </w:rPr>
        <w:id w:val="1458374749"/>
      </w:sdtPr>
      <w:sdtEndPr>
        <w:rPr>
          <w:rFonts w:ascii="Times New Roman" w:eastAsia="宋体" w:hAnsi="Times New Roman" w:cs="Times New Roman"/>
          <w:szCs w:val="21"/>
        </w:rPr>
      </w:sdtEndPr>
      <w:sdtContent>
        <w:p w14:paraId="7F30DBDB" w14:textId="77777777" w:rsidR="00CB0A2E" w:rsidRDefault="005321BC">
          <w:pPr>
            <w:pStyle w:val="TOC1"/>
            <w:tabs>
              <w:tab w:val="left" w:pos="1011"/>
              <w:tab w:val="center" w:pos="4363"/>
            </w:tabs>
            <w:ind w:firstLine="420"/>
            <w:rPr>
              <w:rFonts w:ascii="Times New Roman" w:eastAsia="宋体" w:hAnsi="Times New Roman" w:cs="Times New Roman"/>
              <w:b w:val="0"/>
              <w:bCs w:val="0"/>
              <w:color w:val="auto"/>
            </w:rPr>
          </w:pPr>
          <w:r>
            <w:rPr>
              <w:rFonts w:ascii="Times New Roman" w:eastAsia="宋体" w:hAnsi="Times New Roman" w:cs="Times New Roman"/>
              <w:b w:val="0"/>
              <w:bCs w:val="0"/>
              <w:color w:val="auto"/>
              <w:kern w:val="2"/>
              <w:sz w:val="21"/>
              <w:szCs w:val="22"/>
              <w:lang w:val="zh-CN"/>
            </w:rPr>
            <w:tab/>
          </w:r>
          <w:r>
            <w:rPr>
              <w:rFonts w:ascii="Times New Roman" w:eastAsia="宋体" w:hAnsi="Times New Roman" w:cs="Times New Roman"/>
              <w:b w:val="0"/>
              <w:bCs w:val="0"/>
              <w:color w:val="auto"/>
              <w:kern w:val="2"/>
              <w:sz w:val="21"/>
              <w:szCs w:val="22"/>
              <w:lang w:val="zh-CN"/>
            </w:rPr>
            <w:tab/>
          </w:r>
          <w:r>
            <w:rPr>
              <w:rFonts w:ascii="Times New Roman" w:eastAsia="宋体" w:hAnsi="Times New Roman" w:cs="Times New Roman"/>
              <w:bCs w:val="0"/>
              <w:color w:val="auto"/>
              <w:lang w:val="zh-CN"/>
            </w:rPr>
            <w:t>目</w:t>
          </w:r>
          <w:r>
            <w:rPr>
              <w:rFonts w:ascii="Times New Roman" w:eastAsia="宋体" w:hAnsi="Times New Roman" w:cs="Times New Roman"/>
              <w:bCs w:val="0"/>
              <w:color w:val="auto"/>
              <w:lang w:val="zh-CN"/>
            </w:rPr>
            <w:t xml:space="preserve">    </w:t>
          </w:r>
          <w:r>
            <w:rPr>
              <w:rFonts w:ascii="Times New Roman" w:eastAsia="宋体" w:hAnsi="Times New Roman" w:cs="Times New Roman"/>
              <w:bCs w:val="0"/>
              <w:color w:val="auto"/>
              <w:lang w:val="zh-CN"/>
            </w:rPr>
            <w:t>次</w:t>
          </w:r>
        </w:p>
        <w:p w14:paraId="106F69FB" w14:textId="7621F41A" w:rsidR="00D96225" w:rsidRDefault="005321BC">
          <w:pPr>
            <w:pStyle w:val="11"/>
            <w:rPr>
              <w:noProof/>
            </w:rPr>
          </w:pPr>
          <w:r>
            <w:rPr>
              <w:rFonts w:ascii="Times New Roman" w:eastAsia="宋体" w:hAnsi="Times New Roman" w:cs="Times New Roman"/>
            </w:rPr>
            <w:fldChar w:fldCharType="begin"/>
          </w:r>
          <w:r>
            <w:rPr>
              <w:rFonts w:ascii="Times New Roman" w:eastAsia="宋体" w:hAnsi="Times New Roman" w:cs="Times New Roman"/>
            </w:rPr>
            <w:instrText xml:space="preserve"> TOC \o "1-3" \h \z \u </w:instrText>
          </w:r>
          <w:r>
            <w:rPr>
              <w:rFonts w:ascii="Times New Roman" w:eastAsia="宋体" w:hAnsi="Times New Roman" w:cs="Times New Roman"/>
            </w:rPr>
            <w:fldChar w:fldCharType="separate"/>
          </w:r>
          <w:hyperlink w:anchor="_Toc181376407" w:history="1">
            <w:r w:rsidR="00D96225" w:rsidRPr="00D40BCC">
              <w:rPr>
                <w:rStyle w:val="aff5"/>
                <w:rFonts w:ascii="宋体" w:hAnsi="宋体"/>
                <w:b/>
                <w:bCs/>
                <w:noProof/>
                <w:kern w:val="44"/>
              </w:rPr>
              <w:t>1  总则</w:t>
            </w:r>
            <w:r w:rsidR="00D96225">
              <w:rPr>
                <w:noProof/>
                <w:webHidden/>
              </w:rPr>
              <w:tab/>
            </w:r>
            <w:r w:rsidR="00D96225">
              <w:rPr>
                <w:noProof/>
                <w:webHidden/>
              </w:rPr>
              <w:fldChar w:fldCharType="begin"/>
            </w:r>
            <w:r w:rsidR="00D96225">
              <w:rPr>
                <w:noProof/>
                <w:webHidden/>
              </w:rPr>
              <w:instrText xml:space="preserve"> PAGEREF _Toc181376407 \h </w:instrText>
            </w:r>
            <w:r w:rsidR="00D96225">
              <w:rPr>
                <w:noProof/>
                <w:webHidden/>
              </w:rPr>
            </w:r>
            <w:r w:rsidR="00D96225">
              <w:rPr>
                <w:noProof/>
                <w:webHidden/>
              </w:rPr>
              <w:fldChar w:fldCharType="separate"/>
            </w:r>
            <w:r w:rsidR="000A258C">
              <w:rPr>
                <w:noProof/>
                <w:webHidden/>
              </w:rPr>
              <w:t>1</w:t>
            </w:r>
            <w:r w:rsidR="00D96225">
              <w:rPr>
                <w:noProof/>
                <w:webHidden/>
              </w:rPr>
              <w:fldChar w:fldCharType="end"/>
            </w:r>
          </w:hyperlink>
        </w:p>
        <w:p w14:paraId="1D417AC2" w14:textId="2ECD9714" w:rsidR="00D96225" w:rsidRDefault="00C07ACB">
          <w:pPr>
            <w:pStyle w:val="11"/>
            <w:rPr>
              <w:noProof/>
            </w:rPr>
          </w:pPr>
          <w:hyperlink w:anchor="_Toc181376408" w:history="1">
            <w:r w:rsidR="00D96225" w:rsidRPr="00D40BCC">
              <w:rPr>
                <w:rStyle w:val="aff5"/>
                <w:rFonts w:ascii="宋体" w:hAnsi="宋体"/>
                <w:b/>
                <w:bCs/>
                <w:noProof/>
                <w:kern w:val="44"/>
              </w:rPr>
              <w:t>2  术语</w:t>
            </w:r>
            <w:r w:rsidR="00D96225">
              <w:rPr>
                <w:noProof/>
                <w:webHidden/>
              </w:rPr>
              <w:tab/>
            </w:r>
            <w:r w:rsidR="00D96225">
              <w:rPr>
                <w:noProof/>
                <w:webHidden/>
              </w:rPr>
              <w:fldChar w:fldCharType="begin"/>
            </w:r>
            <w:r w:rsidR="00D96225">
              <w:rPr>
                <w:noProof/>
                <w:webHidden/>
              </w:rPr>
              <w:instrText xml:space="preserve"> PAGEREF _Toc181376408 \h </w:instrText>
            </w:r>
            <w:r w:rsidR="00D96225">
              <w:rPr>
                <w:noProof/>
                <w:webHidden/>
              </w:rPr>
            </w:r>
            <w:r w:rsidR="00D96225">
              <w:rPr>
                <w:noProof/>
                <w:webHidden/>
              </w:rPr>
              <w:fldChar w:fldCharType="separate"/>
            </w:r>
            <w:r w:rsidR="000A258C">
              <w:rPr>
                <w:noProof/>
                <w:webHidden/>
              </w:rPr>
              <w:t>3</w:t>
            </w:r>
            <w:r w:rsidR="00D96225">
              <w:rPr>
                <w:noProof/>
                <w:webHidden/>
              </w:rPr>
              <w:fldChar w:fldCharType="end"/>
            </w:r>
          </w:hyperlink>
        </w:p>
        <w:p w14:paraId="740F1D45" w14:textId="7A56E855" w:rsidR="00D96225" w:rsidRDefault="00C07ACB">
          <w:pPr>
            <w:pStyle w:val="11"/>
            <w:rPr>
              <w:noProof/>
            </w:rPr>
          </w:pPr>
          <w:hyperlink w:anchor="_Toc181376409" w:history="1">
            <w:r w:rsidR="00D96225" w:rsidRPr="00D40BCC">
              <w:rPr>
                <w:rStyle w:val="aff5"/>
                <w:rFonts w:ascii="宋体" w:hAnsi="宋体"/>
                <w:b/>
                <w:bCs/>
                <w:noProof/>
                <w:kern w:val="44"/>
              </w:rPr>
              <w:t>3  基本规定</w:t>
            </w:r>
            <w:r w:rsidR="00D96225">
              <w:rPr>
                <w:noProof/>
                <w:webHidden/>
              </w:rPr>
              <w:tab/>
            </w:r>
            <w:r w:rsidR="00D96225">
              <w:rPr>
                <w:noProof/>
                <w:webHidden/>
              </w:rPr>
              <w:fldChar w:fldCharType="begin"/>
            </w:r>
            <w:r w:rsidR="00D96225">
              <w:rPr>
                <w:noProof/>
                <w:webHidden/>
              </w:rPr>
              <w:instrText xml:space="preserve"> PAGEREF _Toc181376409 \h </w:instrText>
            </w:r>
            <w:r w:rsidR="00D96225">
              <w:rPr>
                <w:noProof/>
                <w:webHidden/>
              </w:rPr>
            </w:r>
            <w:r w:rsidR="00D96225">
              <w:rPr>
                <w:noProof/>
                <w:webHidden/>
              </w:rPr>
              <w:fldChar w:fldCharType="separate"/>
            </w:r>
            <w:r w:rsidR="000A258C">
              <w:rPr>
                <w:noProof/>
                <w:webHidden/>
              </w:rPr>
              <w:t>4</w:t>
            </w:r>
            <w:r w:rsidR="00D96225">
              <w:rPr>
                <w:noProof/>
                <w:webHidden/>
              </w:rPr>
              <w:fldChar w:fldCharType="end"/>
            </w:r>
          </w:hyperlink>
        </w:p>
        <w:p w14:paraId="02E2D422" w14:textId="13273D62" w:rsidR="00D96225" w:rsidRDefault="00C07ACB">
          <w:pPr>
            <w:pStyle w:val="21"/>
            <w:tabs>
              <w:tab w:val="right" w:leader="dot" w:pos="8296"/>
            </w:tabs>
            <w:ind w:firstLine="420"/>
            <w:rPr>
              <w:noProof/>
            </w:rPr>
          </w:pPr>
          <w:hyperlink w:anchor="_Toc181376410" w:history="1">
            <w:r w:rsidR="00D96225" w:rsidRPr="00D40BCC">
              <w:rPr>
                <w:rStyle w:val="aff5"/>
                <w:rFonts w:asciiTheme="majorHAnsi" w:eastAsiaTheme="majorEastAsia" w:hAnsiTheme="majorHAnsi" w:cstheme="majorBidi"/>
                <w:b/>
                <w:bCs/>
                <w:noProof/>
              </w:rPr>
              <w:t xml:space="preserve">3.1 </w:t>
            </w:r>
            <w:r w:rsidR="00D96225" w:rsidRPr="00D40BCC">
              <w:rPr>
                <w:rStyle w:val="aff5"/>
                <w:rFonts w:ascii="宋体" w:eastAsiaTheme="majorEastAsia" w:hAnsi="宋体" w:cstheme="majorBidi"/>
                <w:b/>
                <w:bCs/>
                <w:noProof/>
              </w:rPr>
              <w:t>监测与控制要求</w:t>
            </w:r>
            <w:r w:rsidR="00D96225">
              <w:rPr>
                <w:noProof/>
                <w:webHidden/>
              </w:rPr>
              <w:tab/>
            </w:r>
            <w:r w:rsidR="00D96225">
              <w:rPr>
                <w:noProof/>
                <w:webHidden/>
              </w:rPr>
              <w:fldChar w:fldCharType="begin"/>
            </w:r>
            <w:r w:rsidR="00D96225">
              <w:rPr>
                <w:noProof/>
                <w:webHidden/>
              </w:rPr>
              <w:instrText xml:space="preserve"> PAGEREF _Toc181376410 \h </w:instrText>
            </w:r>
            <w:r w:rsidR="00D96225">
              <w:rPr>
                <w:noProof/>
                <w:webHidden/>
              </w:rPr>
            </w:r>
            <w:r w:rsidR="00D96225">
              <w:rPr>
                <w:noProof/>
                <w:webHidden/>
              </w:rPr>
              <w:fldChar w:fldCharType="separate"/>
            </w:r>
            <w:r w:rsidR="000A258C">
              <w:rPr>
                <w:noProof/>
                <w:webHidden/>
              </w:rPr>
              <w:t>4</w:t>
            </w:r>
            <w:r w:rsidR="00D96225">
              <w:rPr>
                <w:noProof/>
                <w:webHidden/>
              </w:rPr>
              <w:fldChar w:fldCharType="end"/>
            </w:r>
          </w:hyperlink>
        </w:p>
        <w:p w14:paraId="52F0DDC3" w14:textId="0C6C8BD5" w:rsidR="00D96225" w:rsidRDefault="00C07ACB">
          <w:pPr>
            <w:pStyle w:val="21"/>
            <w:tabs>
              <w:tab w:val="right" w:leader="dot" w:pos="8296"/>
            </w:tabs>
            <w:ind w:firstLine="420"/>
            <w:rPr>
              <w:noProof/>
            </w:rPr>
          </w:pPr>
          <w:hyperlink w:anchor="_Toc181376411" w:history="1">
            <w:r w:rsidR="00D96225" w:rsidRPr="00D40BCC">
              <w:rPr>
                <w:rStyle w:val="aff5"/>
                <w:rFonts w:asciiTheme="majorHAnsi" w:eastAsiaTheme="majorEastAsia" w:hAnsiTheme="majorHAnsi" w:cstheme="majorBidi"/>
                <w:b/>
                <w:bCs/>
                <w:noProof/>
              </w:rPr>
              <w:t xml:space="preserve">3.2 </w:t>
            </w:r>
            <w:r w:rsidR="00D96225" w:rsidRPr="00D40BCC">
              <w:rPr>
                <w:rStyle w:val="aff5"/>
                <w:rFonts w:ascii="宋体" w:eastAsiaTheme="majorEastAsia" w:hAnsi="宋体" w:cstheme="majorBidi"/>
                <w:b/>
                <w:bCs/>
                <w:noProof/>
              </w:rPr>
              <w:t>监测设备规定</w:t>
            </w:r>
            <w:r w:rsidR="00D96225">
              <w:rPr>
                <w:noProof/>
                <w:webHidden/>
              </w:rPr>
              <w:tab/>
            </w:r>
            <w:r w:rsidR="00D96225">
              <w:rPr>
                <w:noProof/>
                <w:webHidden/>
              </w:rPr>
              <w:fldChar w:fldCharType="begin"/>
            </w:r>
            <w:r w:rsidR="00D96225">
              <w:rPr>
                <w:noProof/>
                <w:webHidden/>
              </w:rPr>
              <w:instrText xml:space="preserve"> PAGEREF _Toc181376411 \h </w:instrText>
            </w:r>
            <w:r w:rsidR="00D96225">
              <w:rPr>
                <w:noProof/>
                <w:webHidden/>
              </w:rPr>
            </w:r>
            <w:r w:rsidR="00D96225">
              <w:rPr>
                <w:noProof/>
                <w:webHidden/>
              </w:rPr>
              <w:fldChar w:fldCharType="separate"/>
            </w:r>
            <w:r w:rsidR="000A258C">
              <w:rPr>
                <w:noProof/>
                <w:webHidden/>
              </w:rPr>
              <w:t>6</w:t>
            </w:r>
            <w:r w:rsidR="00D96225">
              <w:rPr>
                <w:noProof/>
                <w:webHidden/>
              </w:rPr>
              <w:fldChar w:fldCharType="end"/>
            </w:r>
          </w:hyperlink>
        </w:p>
        <w:p w14:paraId="7D7871A2" w14:textId="357DCBE6" w:rsidR="00D96225" w:rsidRDefault="00C07ACB">
          <w:pPr>
            <w:pStyle w:val="21"/>
            <w:tabs>
              <w:tab w:val="right" w:leader="dot" w:pos="8296"/>
            </w:tabs>
            <w:ind w:firstLine="420"/>
            <w:rPr>
              <w:noProof/>
            </w:rPr>
          </w:pPr>
          <w:hyperlink w:anchor="_Toc181376412" w:history="1">
            <w:r w:rsidR="00D96225" w:rsidRPr="00D40BCC">
              <w:rPr>
                <w:rStyle w:val="aff5"/>
                <w:rFonts w:asciiTheme="majorHAnsi" w:eastAsiaTheme="majorEastAsia" w:hAnsiTheme="majorHAnsi" w:cstheme="majorBidi"/>
                <w:b/>
                <w:bCs/>
                <w:noProof/>
              </w:rPr>
              <w:t xml:space="preserve">3.3 </w:t>
            </w:r>
            <w:r w:rsidR="00D96225" w:rsidRPr="00D40BCC">
              <w:rPr>
                <w:rStyle w:val="aff5"/>
                <w:rFonts w:ascii="宋体" w:eastAsiaTheme="majorEastAsia" w:hAnsi="宋体" w:cstheme="majorBidi"/>
                <w:b/>
                <w:bCs/>
                <w:noProof/>
              </w:rPr>
              <w:t>数字化技术应用要求</w:t>
            </w:r>
            <w:r w:rsidR="00D96225">
              <w:rPr>
                <w:noProof/>
                <w:webHidden/>
              </w:rPr>
              <w:tab/>
            </w:r>
            <w:r w:rsidR="00D96225">
              <w:rPr>
                <w:noProof/>
                <w:webHidden/>
              </w:rPr>
              <w:fldChar w:fldCharType="begin"/>
            </w:r>
            <w:r w:rsidR="00D96225">
              <w:rPr>
                <w:noProof/>
                <w:webHidden/>
              </w:rPr>
              <w:instrText xml:space="preserve"> PAGEREF _Toc181376412 \h </w:instrText>
            </w:r>
            <w:r w:rsidR="00D96225">
              <w:rPr>
                <w:noProof/>
                <w:webHidden/>
              </w:rPr>
            </w:r>
            <w:r w:rsidR="00D96225">
              <w:rPr>
                <w:noProof/>
                <w:webHidden/>
              </w:rPr>
              <w:fldChar w:fldCharType="separate"/>
            </w:r>
            <w:r w:rsidR="000A258C">
              <w:rPr>
                <w:noProof/>
                <w:webHidden/>
              </w:rPr>
              <w:t>7</w:t>
            </w:r>
            <w:r w:rsidR="00D96225">
              <w:rPr>
                <w:noProof/>
                <w:webHidden/>
              </w:rPr>
              <w:fldChar w:fldCharType="end"/>
            </w:r>
          </w:hyperlink>
        </w:p>
        <w:p w14:paraId="10AC44FF" w14:textId="55B93B91" w:rsidR="00D96225" w:rsidRDefault="00C07ACB">
          <w:pPr>
            <w:pStyle w:val="11"/>
            <w:rPr>
              <w:noProof/>
            </w:rPr>
          </w:pPr>
          <w:hyperlink w:anchor="_Toc181376413" w:history="1">
            <w:r w:rsidR="00D96225" w:rsidRPr="00D40BCC">
              <w:rPr>
                <w:rStyle w:val="aff5"/>
                <w:rFonts w:ascii="宋体" w:hAnsi="宋体"/>
                <w:b/>
                <w:bCs/>
                <w:noProof/>
                <w:kern w:val="44"/>
              </w:rPr>
              <w:t>4  施工监测</w:t>
            </w:r>
            <w:r w:rsidR="00D96225">
              <w:rPr>
                <w:noProof/>
                <w:webHidden/>
              </w:rPr>
              <w:tab/>
            </w:r>
            <w:r w:rsidR="00D96225">
              <w:rPr>
                <w:noProof/>
                <w:webHidden/>
              </w:rPr>
              <w:fldChar w:fldCharType="begin"/>
            </w:r>
            <w:r w:rsidR="00D96225">
              <w:rPr>
                <w:noProof/>
                <w:webHidden/>
              </w:rPr>
              <w:instrText xml:space="preserve"> PAGEREF _Toc181376413 \h </w:instrText>
            </w:r>
            <w:r w:rsidR="00D96225">
              <w:rPr>
                <w:noProof/>
                <w:webHidden/>
              </w:rPr>
            </w:r>
            <w:r w:rsidR="00D96225">
              <w:rPr>
                <w:noProof/>
                <w:webHidden/>
              </w:rPr>
              <w:fldChar w:fldCharType="separate"/>
            </w:r>
            <w:r w:rsidR="000A258C">
              <w:rPr>
                <w:noProof/>
                <w:webHidden/>
              </w:rPr>
              <w:t>12</w:t>
            </w:r>
            <w:r w:rsidR="00D96225">
              <w:rPr>
                <w:noProof/>
                <w:webHidden/>
              </w:rPr>
              <w:fldChar w:fldCharType="end"/>
            </w:r>
          </w:hyperlink>
        </w:p>
        <w:p w14:paraId="3BDFA8E7" w14:textId="3094C35D" w:rsidR="00D96225" w:rsidRDefault="00C07ACB">
          <w:pPr>
            <w:pStyle w:val="21"/>
            <w:tabs>
              <w:tab w:val="right" w:leader="dot" w:pos="8296"/>
            </w:tabs>
            <w:ind w:firstLine="420"/>
            <w:rPr>
              <w:noProof/>
            </w:rPr>
          </w:pPr>
          <w:hyperlink w:anchor="_Toc181376414" w:history="1">
            <w:r w:rsidR="00D96225" w:rsidRPr="00D40BCC">
              <w:rPr>
                <w:rStyle w:val="aff5"/>
                <w:rFonts w:asciiTheme="majorHAnsi" w:eastAsiaTheme="majorEastAsia" w:hAnsiTheme="majorHAnsi" w:cstheme="majorBidi"/>
                <w:b/>
                <w:bCs/>
                <w:noProof/>
              </w:rPr>
              <w:t xml:space="preserve">4.1 </w:t>
            </w:r>
            <w:r w:rsidR="00D96225" w:rsidRPr="00D40BCC">
              <w:rPr>
                <w:rStyle w:val="aff5"/>
                <w:rFonts w:ascii="宋体" w:eastAsiaTheme="majorEastAsia" w:hAnsi="宋体" w:cstheme="majorBidi"/>
                <w:b/>
                <w:bCs/>
                <w:noProof/>
              </w:rPr>
              <w:t>一般规定</w:t>
            </w:r>
            <w:r w:rsidR="00D96225">
              <w:rPr>
                <w:noProof/>
                <w:webHidden/>
              </w:rPr>
              <w:tab/>
            </w:r>
            <w:r w:rsidR="00D96225">
              <w:rPr>
                <w:noProof/>
                <w:webHidden/>
              </w:rPr>
              <w:fldChar w:fldCharType="begin"/>
            </w:r>
            <w:r w:rsidR="00D96225">
              <w:rPr>
                <w:noProof/>
                <w:webHidden/>
              </w:rPr>
              <w:instrText xml:space="preserve"> PAGEREF _Toc181376414 \h </w:instrText>
            </w:r>
            <w:r w:rsidR="00D96225">
              <w:rPr>
                <w:noProof/>
                <w:webHidden/>
              </w:rPr>
            </w:r>
            <w:r w:rsidR="00D96225">
              <w:rPr>
                <w:noProof/>
                <w:webHidden/>
              </w:rPr>
              <w:fldChar w:fldCharType="separate"/>
            </w:r>
            <w:r w:rsidR="000A258C">
              <w:rPr>
                <w:noProof/>
                <w:webHidden/>
              </w:rPr>
              <w:t>12</w:t>
            </w:r>
            <w:r w:rsidR="00D96225">
              <w:rPr>
                <w:noProof/>
                <w:webHidden/>
              </w:rPr>
              <w:fldChar w:fldCharType="end"/>
            </w:r>
          </w:hyperlink>
        </w:p>
        <w:p w14:paraId="0E5F7D96" w14:textId="5FF91425" w:rsidR="00D96225" w:rsidRDefault="00C07ACB">
          <w:pPr>
            <w:pStyle w:val="21"/>
            <w:tabs>
              <w:tab w:val="right" w:leader="dot" w:pos="8296"/>
            </w:tabs>
            <w:ind w:firstLine="420"/>
            <w:rPr>
              <w:noProof/>
            </w:rPr>
          </w:pPr>
          <w:hyperlink w:anchor="_Toc181376415" w:history="1">
            <w:r w:rsidR="00D96225" w:rsidRPr="00D40BCC">
              <w:rPr>
                <w:rStyle w:val="aff5"/>
                <w:rFonts w:asciiTheme="majorHAnsi" w:eastAsiaTheme="majorEastAsia" w:hAnsiTheme="majorHAnsi" w:cstheme="majorBidi"/>
                <w:b/>
                <w:bCs/>
                <w:noProof/>
              </w:rPr>
              <w:t xml:space="preserve">4.2 </w:t>
            </w:r>
            <w:r w:rsidR="00D96225" w:rsidRPr="00D40BCC">
              <w:rPr>
                <w:rStyle w:val="aff5"/>
                <w:rFonts w:ascii="宋体" w:eastAsiaTheme="majorEastAsia" w:hAnsi="宋体" w:cstheme="majorBidi"/>
                <w:b/>
                <w:bCs/>
                <w:noProof/>
              </w:rPr>
              <w:t>监测内容</w:t>
            </w:r>
            <w:r w:rsidR="00D96225">
              <w:rPr>
                <w:noProof/>
                <w:webHidden/>
              </w:rPr>
              <w:tab/>
            </w:r>
            <w:r w:rsidR="00D96225">
              <w:rPr>
                <w:noProof/>
                <w:webHidden/>
              </w:rPr>
              <w:fldChar w:fldCharType="begin"/>
            </w:r>
            <w:r w:rsidR="00D96225">
              <w:rPr>
                <w:noProof/>
                <w:webHidden/>
              </w:rPr>
              <w:instrText xml:space="preserve"> PAGEREF _Toc181376415 \h </w:instrText>
            </w:r>
            <w:r w:rsidR="00D96225">
              <w:rPr>
                <w:noProof/>
                <w:webHidden/>
              </w:rPr>
            </w:r>
            <w:r w:rsidR="00D96225">
              <w:rPr>
                <w:noProof/>
                <w:webHidden/>
              </w:rPr>
              <w:fldChar w:fldCharType="separate"/>
            </w:r>
            <w:r w:rsidR="000A258C">
              <w:rPr>
                <w:noProof/>
                <w:webHidden/>
              </w:rPr>
              <w:t>13</w:t>
            </w:r>
            <w:r w:rsidR="00D96225">
              <w:rPr>
                <w:noProof/>
                <w:webHidden/>
              </w:rPr>
              <w:fldChar w:fldCharType="end"/>
            </w:r>
          </w:hyperlink>
        </w:p>
        <w:p w14:paraId="0061AAE7" w14:textId="58FE9F76" w:rsidR="00D96225" w:rsidRDefault="00C07ACB">
          <w:pPr>
            <w:pStyle w:val="21"/>
            <w:tabs>
              <w:tab w:val="right" w:leader="dot" w:pos="8296"/>
            </w:tabs>
            <w:ind w:firstLine="420"/>
            <w:rPr>
              <w:noProof/>
            </w:rPr>
          </w:pPr>
          <w:hyperlink w:anchor="_Toc181376416" w:history="1">
            <w:r w:rsidR="00D96225" w:rsidRPr="00D40BCC">
              <w:rPr>
                <w:rStyle w:val="aff5"/>
                <w:rFonts w:asciiTheme="majorHAnsi" w:eastAsiaTheme="majorEastAsia" w:hAnsiTheme="majorHAnsi" w:cstheme="majorBidi"/>
                <w:b/>
                <w:bCs/>
                <w:noProof/>
              </w:rPr>
              <w:t>4.3</w:t>
            </w:r>
            <w:r w:rsidR="00D96225" w:rsidRPr="00D40BCC">
              <w:rPr>
                <w:rStyle w:val="aff5"/>
                <w:rFonts w:ascii="宋体" w:eastAsiaTheme="majorEastAsia" w:hAnsi="宋体" w:cstheme="majorBidi"/>
                <w:b/>
                <w:bCs/>
                <w:noProof/>
              </w:rPr>
              <w:t xml:space="preserve"> 监测方法</w:t>
            </w:r>
            <w:r w:rsidR="00D96225">
              <w:rPr>
                <w:noProof/>
                <w:webHidden/>
              </w:rPr>
              <w:tab/>
            </w:r>
            <w:r w:rsidR="00D96225">
              <w:rPr>
                <w:noProof/>
                <w:webHidden/>
              </w:rPr>
              <w:fldChar w:fldCharType="begin"/>
            </w:r>
            <w:r w:rsidR="00D96225">
              <w:rPr>
                <w:noProof/>
                <w:webHidden/>
              </w:rPr>
              <w:instrText xml:space="preserve"> PAGEREF _Toc181376416 \h </w:instrText>
            </w:r>
            <w:r w:rsidR="00D96225">
              <w:rPr>
                <w:noProof/>
                <w:webHidden/>
              </w:rPr>
            </w:r>
            <w:r w:rsidR="00D96225">
              <w:rPr>
                <w:noProof/>
                <w:webHidden/>
              </w:rPr>
              <w:fldChar w:fldCharType="separate"/>
            </w:r>
            <w:r w:rsidR="000A258C">
              <w:rPr>
                <w:noProof/>
                <w:webHidden/>
              </w:rPr>
              <w:t>17</w:t>
            </w:r>
            <w:r w:rsidR="00D96225">
              <w:rPr>
                <w:noProof/>
                <w:webHidden/>
              </w:rPr>
              <w:fldChar w:fldCharType="end"/>
            </w:r>
          </w:hyperlink>
        </w:p>
        <w:p w14:paraId="3DE6175E" w14:textId="7B4F9E51" w:rsidR="00D96225" w:rsidRDefault="00C07ACB">
          <w:pPr>
            <w:pStyle w:val="21"/>
            <w:tabs>
              <w:tab w:val="right" w:leader="dot" w:pos="8296"/>
            </w:tabs>
            <w:ind w:firstLine="420"/>
            <w:rPr>
              <w:noProof/>
            </w:rPr>
          </w:pPr>
          <w:hyperlink w:anchor="_Toc181376417" w:history="1">
            <w:r w:rsidR="00D96225" w:rsidRPr="00D40BCC">
              <w:rPr>
                <w:rStyle w:val="aff5"/>
                <w:rFonts w:asciiTheme="majorHAnsi" w:eastAsiaTheme="majorEastAsia" w:hAnsiTheme="majorHAnsi" w:cstheme="majorBidi"/>
                <w:b/>
                <w:bCs/>
                <w:noProof/>
              </w:rPr>
              <w:t xml:space="preserve">4.4 </w:t>
            </w:r>
            <w:r w:rsidR="00D96225" w:rsidRPr="00D40BCC">
              <w:rPr>
                <w:rStyle w:val="aff5"/>
                <w:rFonts w:ascii="宋体" w:eastAsiaTheme="majorEastAsia" w:hAnsi="宋体" w:cstheme="majorBidi"/>
                <w:b/>
                <w:bCs/>
                <w:noProof/>
              </w:rPr>
              <w:t>监测频率调整</w:t>
            </w:r>
            <w:r w:rsidR="00D96225">
              <w:rPr>
                <w:noProof/>
                <w:webHidden/>
              </w:rPr>
              <w:tab/>
            </w:r>
            <w:r w:rsidR="00D96225">
              <w:rPr>
                <w:noProof/>
                <w:webHidden/>
              </w:rPr>
              <w:fldChar w:fldCharType="begin"/>
            </w:r>
            <w:r w:rsidR="00D96225">
              <w:rPr>
                <w:noProof/>
                <w:webHidden/>
              </w:rPr>
              <w:instrText xml:space="preserve"> PAGEREF _Toc181376417 \h </w:instrText>
            </w:r>
            <w:r w:rsidR="00D96225">
              <w:rPr>
                <w:noProof/>
                <w:webHidden/>
              </w:rPr>
            </w:r>
            <w:r w:rsidR="00D96225">
              <w:rPr>
                <w:noProof/>
                <w:webHidden/>
              </w:rPr>
              <w:fldChar w:fldCharType="separate"/>
            </w:r>
            <w:r w:rsidR="000A258C">
              <w:rPr>
                <w:noProof/>
                <w:webHidden/>
              </w:rPr>
              <w:t>25</w:t>
            </w:r>
            <w:r w:rsidR="00D96225">
              <w:rPr>
                <w:noProof/>
                <w:webHidden/>
              </w:rPr>
              <w:fldChar w:fldCharType="end"/>
            </w:r>
          </w:hyperlink>
        </w:p>
        <w:p w14:paraId="3F1B3483" w14:textId="2956FA99" w:rsidR="00D96225" w:rsidRDefault="00C07ACB">
          <w:pPr>
            <w:pStyle w:val="11"/>
            <w:rPr>
              <w:noProof/>
            </w:rPr>
          </w:pPr>
          <w:hyperlink w:anchor="_Toc181376418" w:history="1">
            <w:r w:rsidR="00D96225" w:rsidRPr="00D40BCC">
              <w:rPr>
                <w:rStyle w:val="aff5"/>
                <w:rFonts w:ascii="宋体" w:hAnsi="宋体"/>
                <w:b/>
                <w:bCs/>
                <w:noProof/>
                <w:kern w:val="44"/>
              </w:rPr>
              <w:t>5  施工控制</w:t>
            </w:r>
            <w:r w:rsidR="00D96225">
              <w:rPr>
                <w:noProof/>
                <w:webHidden/>
              </w:rPr>
              <w:tab/>
            </w:r>
            <w:r w:rsidR="00D96225">
              <w:rPr>
                <w:noProof/>
                <w:webHidden/>
              </w:rPr>
              <w:fldChar w:fldCharType="begin"/>
            </w:r>
            <w:r w:rsidR="00D96225">
              <w:rPr>
                <w:noProof/>
                <w:webHidden/>
              </w:rPr>
              <w:instrText xml:space="preserve"> PAGEREF _Toc181376418 \h </w:instrText>
            </w:r>
            <w:r w:rsidR="00D96225">
              <w:rPr>
                <w:noProof/>
                <w:webHidden/>
              </w:rPr>
            </w:r>
            <w:r w:rsidR="00D96225">
              <w:rPr>
                <w:noProof/>
                <w:webHidden/>
              </w:rPr>
              <w:fldChar w:fldCharType="separate"/>
            </w:r>
            <w:r w:rsidR="000A258C">
              <w:rPr>
                <w:noProof/>
                <w:webHidden/>
              </w:rPr>
              <w:t>29</w:t>
            </w:r>
            <w:r w:rsidR="00D96225">
              <w:rPr>
                <w:noProof/>
                <w:webHidden/>
              </w:rPr>
              <w:fldChar w:fldCharType="end"/>
            </w:r>
          </w:hyperlink>
        </w:p>
        <w:p w14:paraId="11BA52C5" w14:textId="784BF85C" w:rsidR="00D96225" w:rsidRDefault="00C07ACB">
          <w:pPr>
            <w:pStyle w:val="21"/>
            <w:tabs>
              <w:tab w:val="right" w:leader="dot" w:pos="8296"/>
            </w:tabs>
            <w:ind w:firstLine="420"/>
            <w:rPr>
              <w:noProof/>
            </w:rPr>
          </w:pPr>
          <w:hyperlink w:anchor="_Toc181376419" w:history="1">
            <w:r w:rsidR="00D96225" w:rsidRPr="00D40BCC">
              <w:rPr>
                <w:rStyle w:val="aff5"/>
                <w:rFonts w:asciiTheme="majorHAnsi" w:eastAsiaTheme="majorEastAsia" w:hAnsiTheme="majorHAnsi" w:cstheme="majorBidi"/>
                <w:b/>
                <w:bCs/>
                <w:noProof/>
              </w:rPr>
              <w:t xml:space="preserve">5.1 </w:t>
            </w:r>
            <w:r w:rsidR="00D96225" w:rsidRPr="00D40BCC">
              <w:rPr>
                <w:rStyle w:val="aff5"/>
                <w:rFonts w:ascii="宋体" w:eastAsiaTheme="majorEastAsia" w:hAnsi="宋体" w:cstheme="majorBidi"/>
                <w:b/>
                <w:bCs/>
                <w:noProof/>
              </w:rPr>
              <w:t>一般规定</w:t>
            </w:r>
            <w:r w:rsidR="00D96225">
              <w:rPr>
                <w:noProof/>
                <w:webHidden/>
              </w:rPr>
              <w:tab/>
            </w:r>
            <w:r w:rsidR="00D96225">
              <w:rPr>
                <w:noProof/>
                <w:webHidden/>
              </w:rPr>
              <w:fldChar w:fldCharType="begin"/>
            </w:r>
            <w:r w:rsidR="00D96225">
              <w:rPr>
                <w:noProof/>
                <w:webHidden/>
              </w:rPr>
              <w:instrText xml:space="preserve"> PAGEREF _Toc181376419 \h </w:instrText>
            </w:r>
            <w:r w:rsidR="00D96225">
              <w:rPr>
                <w:noProof/>
                <w:webHidden/>
              </w:rPr>
            </w:r>
            <w:r w:rsidR="00D96225">
              <w:rPr>
                <w:noProof/>
                <w:webHidden/>
              </w:rPr>
              <w:fldChar w:fldCharType="separate"/>
            </w:r>
            <w:r w:rsidR="000A258C">
              <w:rPr>
                <w:noProof/>
                <w:webHidden/>
              </w:rPr>
              <w:t>29</w:t>
            </w:r>
            <w:r w:rsidR="00D96225">
              <w:rPr>
                <w:noProof/>
                <w:webHidden/>
              </w:rPr>
              <w:fldChar w:fldCharType="end"/>
            </w:r>
          </w:hyperlink>
        </w:p>
        <w:p w14:paraId="3406067D" w14:textId="7F9EA701" w:rsidR="00D96225" w:rsidRDefault="00C07ACB">
          <w:pPr>
            <w:pStyle w:val="21"/>
            <w:tabs>
              <w:tab w:val="right" w:leader="dot" w:pos="8296"/>
            </w:tabs>
            <w:ind w:firstLine="420"/>
            <w:rPr>
              <w:noProof/>
            </w:rPr>
          </w:pPr>
          <w:hyperlink w:anchor="_Toc181376420" w:history="1">
            <w:r w:rsidR="00D96225" w:rsidRPr="00D40BCC">
              <w:rPr>
                <w:rStyle w:val="aff5"/>
                <w:rFonts w:asciiTheme="majorHAnsi" w:eastAsiaTheme="majorEastAsia" w:hAnsiTheme="majorHAnsi" w:cstheme="majorBidi"/>
                <w:b/>
                <w:bCs/>
                <w:noProof/>
              </w:rPr>
              <w:t xml:space="preserve">5.2 </w:t>
            </w:r>
            <w:r w:rsidR="00D96225" w:rsidRPr="00D40BCC">
              <w:rPr>
                <w:rStyle w:val="aff5"/>
                <w:rFonts w:ascii="宋体" w:eastAsiaTheme="majorEastAsia" w:hAnsi="宋体" w:cstheme="majorBidi"/>
                <w:b/>
                <w:bCs/>
                <w:noProof/>
              </w:rPr>
              <w:t>巡视反馈</w:t>
            </w:r>
            <w:r w:rsidR="00D96225">
              <w:rPr>
                <w:noProof/>
                <w:webHidden/>
              </w:rPr>
              <w:tab/>
            </w:r>
            <w:r w:rsidR="00D96225">
              <w:rPr>
                <w:noProof/>
                <w:webHidden/>
              </w:rPr>
              <w:fldChar w:fldCharType="begin"/>
            </w:r>
            <w:r w:rsidR="00D96225">
              <w:rPr>
                <w:noProof/>
                <w:webHidden/>
              </w:rPr>
              <w:instrText xml:space="preserve"> PAGEREF _Toc181376420 \h </w:instrText>
            </w:r>
            <w:r w:rsidR="00D96225">
              <w:rPr>
                <w:noProof/>
                <w:webHidden/>
              </w:rPr>
            </w:r>
            <w:r w:rsidR="00D96225">
              <w:rPr>
                <w:noProof/>
                <w:webHidden/>
              </w:rPr>
              <w:fldChar w:fldCharType="separate"/>
            </w:r>
            <w:r w:rsidR="000A258C">
              <w:rPr>
                <w:noProof/>
                <w:webHidden/>
              </w:rPr>
              <w:t>31</w:t>
            </w:r>
            <w:r w:rsidR="00D96225">
              <w:rPr>
                <w:noProof/>
                <w:webHidden/>
              </w:rPr>
              <w:fldChar w:fldCharType="end"/>
            </w:r>
          </w:hyperlink>
        </w:p>
        <w:p w14:paraId="6633C8B8" w14:textId="4EEB2AB2" w:rsidR="00D96225" w:rsidRDefault="00C07ACB">
          <w:pPr>
            <w:pStyle w:val="21"/>
            <w:tabs>
              <w:tab w:val="right" w:leader="dot" w:pos="8296"/>
            </w:tabs>
            <w:ind w:firstLine="420"/>
            <w:rPr>
              <w:noProof/>
            </w:rPr>
          </w:pPr>
          <w:hyperlink w:anchor="_Toc181376421" w:history="1">
            <w:r w:rsidR="00D96225" w:rsidRPr="00D40BCC">
              <w:rPr>
                <w:rStyle w:val="aff5"/>
                <w:rFonts w:asciiTheme="majorHAnsi" w:eastAsiaTheme="majorEastAsia" w:hAnsiTheme="majorHAnsi" w:cstheme="majorBidi"/>
                <w:b/>
                <w:bCs/>
                <w:noProof/>
              </w:rPr>
              <w:t xml:space="preserve">5.3 </w:t>
            </w:r>
            <w:r w:rsidR="00D96225" w:rsidRPr="00D40BCC">
              <w:rPr>
                <w:rStyle w:val="aff5"/>
                <w:rFonts w:ascii="宋体" w:eastAsiaTheme="majorEastAsia" w:hAnsi="宋体" w:cstheme="majorBidi"/>
                <w:b/>
                <w:bCs/>
                <w:noProof/>
              </w:rPr>
              <w:t>监测反馈</w:t>
            </w:r>
            <w:r w:rsidR="00D96225">
              <w:rPr>
                <w:noProof/>
                <w:webHidden/>
              </w:rPr>
              <w:tab/>
            </w:r>
            <w:r w:rsidR="00D96225">
              <w:rPr>
                <w:noProof/>
                <w:webHidden/>
              </w:rPr>
              <w:fldChar w:fldCharType="begin"/>
            </w:r>
            <w:r w:rsidR="00D96225">
              <w:rPr>
                <w:noProof/>
                <w:webHidden/>
              </w:rPr>
              <w:instrText xml:space="preserve"> PAGEREF _Toc181376421 \h </w:instrText>
            </w:r>
            <w:r w:rsidR="00D96225">
              <w:rPr>
                <w:noProof/>
                <w:webHidden/>
              </w:rPr>
            </w:r>
            <w:r w:rsidR="00D96225">
              <w:rPr>
                <w:noProof/>
                <w:webHidden/>
              </w:rPr>
              <w:fldChar w:fldCharType="separate"/>
            </w:r>
            <w:r w:rsidR="000A258C">
              <w:rPr>
                <w:noProof/>
                <w:webHidden/>
              </w:rPr>
              <w:t>33</w:t>
            </w:r>
            <w:r w:rsidR="00D96225">
              <w:rPr>
                <w:noProof/>
                <w:webHidden/>
              </w:rPr>
              <w:fldChar w:fldCharType="end"/>
            </w:r>
          </w:hyperlink>
        </w:p>
        <w:p w14:paraId="6BA8167B" w14:textId="44B1C43F" w:rsidR="00D96225" w:rsidRDefault="00C07ACB">
          <w:pPr>
            <w:pStyle w:val="11"/>
            <w:rPr>
              <w:noProof/>
            </w:rPr>
          </w:pPr>
          <w:hyperlink w:anchor="_Toc181376422" w:history="1">
            <w:r w:rsidR="00D96225" w:rsidRPr="00D40BCC">
              <w:rPr>
                <w:rStyle w:val="aff5"/>
                <w:rFonts w:ascii="宋体" w:hAnsi="宋体"/>
                <w:b/>
                <w:bCs/>
                <w:noProof/>
                <w:kern w:val="44"/>
              </w:rPr>
              <w:t>6  成果交付</w:t>
            </w:r>
            <w:r w:rsidR="00D96225">
              <w:rPr>
                <w:noProof/>
                <w:webHidden/>
              </w:rPr>
              <w:tab/>
            </w:r>
            <w:r w:rsidR="00D96225">
              <w:rPr>
                <w:noProof/>
                <w:webHidden/>
              </w:rPr>
              <w:fldChar w:fldCharType="begin"/>
            </w:r>
            <w:r w:rsidR="00D96225">
              <w:rPr>
                <w:noProof/>
                <w:webHidden/>
              </w:rPr>
              <w:instrText xml:space="preserve"> PAGEREF _Toc181376422 \h </w:instrText>
            </w:r>
            <w:r w:rsidR="00D96225">
              <w:rPr>
                <w:noProof/>
                <w:webHidden/>
              </w:rPr>
            </w:r>
            <w:r w:rsidR="00D96225">
              <w:rPr>
                <w:noProof/>
                <w:webHidden/>
              </w:rPr>
              <w:fldChar w:fldCharType="separate"/>
            </w:r>
            <w:r w:rsidR="000A258C">
              <w:rPr>
                <w:noProof/>
                <w:webHidden/>
              </w:rPr>
              <w:t>39</w:t>
            </w:r>
            <w:r w:rsidR="00D96225">
              <w:rPr>
                <w:noProof/>
                <w:webHidden/>
              </w:rPr>
              <w:fldChar w:fldCharType="end"/>
            </w:r>
          </w:hyperlink>
        </w:p>
        <w:p w14:paraId="2A734C25" w14:textId="29B8606D" w:rsidR="00D96225" w:rsidRDefault="00C07ACB">
          <w:pPr>
            <w:pStyle w:val="11"/>
            <w:rPr>
              <w:noProof/>
            </w:rPr>
          </w:pPr>
          <w:hyperlink w:anchor="_Toc181376423" w:history="1">
            <w:r w:rsidR="00D96225" w:rsidRPr="00D96225">
              <w:rPr>
                <w:rStyle w:val="aff5"/>
                <w:b/>
                <w:noProof/>
              </w:rPr>
              <w:t>本标准用词说明</w:t>
            </w:r>
            <w:r w:rsidR="00D96225">
              <w:rPr>
                <w:noProof/>
                <w:webHidden/>
              </w:rPr>
              <w:tab/>
            </w:r>
            <w:r w:rsidR="00D96225">
              <w:rPr>
                <w:noProof/>
                <w:webHidden/>
              </w:rPr>
              <w:fldChar w:fldCharType="begin"/>
            </w:r>
            <w:r w:rsidR="00D96225">
              <w:rPr>
                <w:noProof/>
                <w:webHidden/>
              </w:rPr>
              <w:instrText xml:space="preserve"> PAGEREF _Toc181376423 \h </w:instrText>
            </w:r>
            <w:r w:rsidR="00D96225">
              <w:rPr>
                <w:noProof/>
                <w:webHidden/>
              </w:rPr>
            </w:r>
            <w:r w:rsidR="00D96225">
              <w:rPr>
                <w:noProof/>
                <w:webHidden/>
              </w:rPr>
              <w:fldChar w:fldCharType="separate"/>
            </w:r>
            <w:r w:rsidR="000A258C">
              <w:rPr>
                <w:noProof/>
                <w:webHidden/>
              </w:rPr>
              <w:t>40</w:t>
            </w:r>
            <w:r w:rsidR="00D96225">
              <w:rPr>
                <w:noProof/>
                <w:webHidden/>
              </w:rPr>
              <w:fldChar w:fldCharType="end"/>
            </w:r>
          </w:hyperlink>
        </w:p>
        <w:p w14:paraId="243CEACE" w14:textId="4821A6B5" w:rsidR="00D96225" w:rsidRDefault="00C07ACB">
          <w:pPr>
            <w:pStyle w:val="11"/>
            <w:rPr>
              <w:noProof/>
            </w:rPr>
          </w:pPr>
          <w:hyperlink w:anchor="_Toc181376424" w:history="1">
            <w:r w:rsidR="00D96225" w:rsidRPr="00D96225">
              <w:rPr>
                <w:rStyle w:val="aff5"/>
                <w:b/>
                <w:noProof/>
              </w:rPr>
              <w:t>引用标准名录</w:t>
            </w:r>
            <w:r w:rsidR="00D96225">
              <w:rPr>
                <w:noProof/>
                <w:webHidden/>
              </w:rPr>
              <w:tab/>
            </w:r>
            <w:r w:rsidR="00D96225">
              <w:rPr>
                <w:noProof/>
                <w:webHidden/>
              </w:rPr>
              <w:fldChar w:fldCharType="begin"/>
            </w:r>
            <w:r w:rsidR="00D96225">
              <w:rPr>
                <w:noProof/>
                <w:webHidden/>
              </w:rPr>
              <w:instrText xml:space="preserve"> PAGEREF _Toc181376424 \h </w:instrText>
            </w:r>
            <w:r w:rsidR="00D96225">
              <w:rPr>
                <w:noProof/>
                <w:webHidden/>
              </w:rPr>
            </w:r>
            <w:r w:rsidR="00D96225">
              <w:rPr>
                <w:noProof/>
                <w:webHidden/>
              </w:rPr>
              <w:fldChar w:fldCharType="separate"/>
            </w:r>
            <w:r w:rsidR="000A258C">
              <w:rPr>
                <w:noProof/>
                <w:webHidden/>
              </w:rPr>
              <w:t>41</w:t>
            </w:r>
            <w:r w:rsidR="00D96225">
              <w:rPr>
                <w:noProof/>
                <w:webHidden/>
              </w:rPr>
              <w:fldChar w:fldCharType="end"/>
            </w:r>
          </w:hyperlink>
        </w:p>
        <w:p w14:paraId="50089FA0" w14:textId="77777777" w:rsidR="00CB0A2E" w:rsidRDefault="005321BC">
          <w:pPr>
            <w:spacing w:line="276" w:lineRule="auto"/>
            <w:ind w:firstLineChars="0" w:firstLine="0"/>
            <w:rPr>
              <w:rFonts w:ascii="Times New Roman" w:hAnsi="Times New Roman"/>
            </w:rPr>
            <w:sectPr w:rsidR="00CB0A2E">
              <w:footerReference w:type="default" r:id="rId16"/>
              <w:pgSz w:w="11906" w:h="16838"/>
              <w:pgMar w:top="1440" w:right="1800" w:bottom="1440" w:left="1800" w:header="851" w:footer="992" w:gutter="0"/>
              <w:pgNumType w:start="1"/>
              <w:cols w:space="425"/>
              <w:docGrid w:type="lines" w:linePitch="312"/>
            </w:sectPr>
          </w:pPr>
          <w:r>
            <w:rPr>
              <w:rFonts w:ascii="Times New Roman" w:hAnsi="Times New Roman"/>
              <w:lang w:val="zh-CN"/>
            </w:rPr>
            <w:fldChar w:fldCharType="end"/>
          </w:r>
        </w:p>
      </w:sdtContent>
    </w:sdt>
    <w:bookmarkEnd w:id="1" w:displacedByCustomXml="next"/>
    <w:bookmarkStart w:id="2" w:name="_Toc73952757" w:displacedByCustomXml="next"/>
    <w:sdt>
      <w:sdtPr>
        <w:rPr>
          <w:rFonts w:asciiTheme="minorHAnsi" w:eastAsiaTheme="minorEastAsia" w:hAnsiTheme="minorHAnsi" w:cstheme="minorBidi"/>
          <w:b w:val="0"/>
          <w:bCs w:val="0"/>
          <w:color w:val="FF0000"/>
          <w:kern w:val="2"/>
          <w:sz w:val="21"/>
          <w:szCs w:val="22"/>
          <w:lang w:val="zh-CN"/>
        </w:rPr>
        <w:id w:val="1258402529"/>
      </w:sdtPr>
      <w:sdtEndPr>
        <w:rPr>
          <w:rFonts w:ascii="等线" w:eastAsia="宋体" w:hAnsi="等线" w:cs="Times New Roman"/>
          <w:color w:val="auto"/>
          <w:szCs w:val="21"/>
        </w:rPr>
      </w:sdtEndPr>
      <w:sdtContent>
        <w:p w14:paraId="75E09F34" w14:textId="77777777" w:rsidR="00CB0A2E" w:rsidRPr="00305412" w:rsidRDefault="005321BC">
          <w:pPr>
            <w:pStyle w:val="TOC1"/>
            <w:tabs>
              <w:tab w:val="left" w:pos="1011"/>
              <w:tab w:val="center" w:pos="4363"/>
            </w:tabs>
            <w:spacing w:before="0" w:line="360" w:lineRule="auto"/>
            <w:ind w:firstLine="420"/>
            <w:rPr>
              <w:rFonts w:ascii="Times New Roman" w:hAnsi="Times New Roman" w:cs="Times New Roman"/>
              <w:color w:val="FF0000"/>
            </w:rPr>
          </w:pPr>
          <w:r w:rsidRPr="00305412">
            <w:rPr>
              <w:rFonts w:asciiTheme="minorHAnsi" w:eastAsiaTheme="minorEastAsia" w:hAnsiTheme="minorHAnsi" w:cstheme="minorBidi"/>
              <w:b w:val="0"/>
              <w:bCs w:val="0"/>
              <w:color w:val="FF0000"/>
              <w:kern w:val="2"/>
              <w:sz w:val="21"/>
              <w:szCs w:val="22"/>
              <w:lang w:val="en-GB"/>
            </w:rPr>
            <w:tab/>
          </w:r>
          <w:r w:rsidRPr="00305412">
            <w:rPr>
              <w:rFonts w:asciiTheme="minorHAnsi" w:eastAsiaTheme="minorEastAsia" w:hAnsiTheme="minorHAnsi" w:cstheme="minorBidi"/>
              <w:b w:val="0"/>
              <w:bCs w:val="0"/>
              <w:color w:val="FF0000"/>
              <w:kern w:val="2"/>
              <w:sz w:val="21"/>
              <w:szCs w:val="22"/>
              <w:lang w:val="en-GB"/>
            </w:rPr>
            <w:tab/>
          </w:r>
          <w:r w:rsidRPr="00D96225">
            <w:rPr>
              <w:rFonts w:ascii="Times New Roman" w:hAnsi="Times New Roman" w:cs="Times New Roman"/>
              <w:color w:val="auto"/>
              <w:lang w:val="en-GB"/>
            </w:rPr>
            <w:t>Contents</w:t>
          </w:r>
        </w:p>
        <w:p w14:paraId="4548852D" w14:textId="026CDCE7" w:rsidR="00CB0A2E" w:rsidRDefault="005321BC">
          <w:pPr>
            <w:pStyle w:val="11"/>
            <w:rPr>
              <w:rFonts w:ascii="Times New Roman" w:hAnsi="Times New Roman" w:cs="Times New Roman"/>
              <w:noProof/>
            </w:rPr>
          </w:pPr>
          <w:r>
            <w:rPr>
              <w:color w:val="000000" w:themeColor="text1"/>
            </w:rPr>
            <w:fldChar w:fldCharType="begin"/>
          </w:r>
          <w:r>
            <w:rPr>
              <w:color w:val="000000" w:themeColor="text1"/>
            </w:rPr>
            <w:instrText xml:space="preserve"> TOC \o "1-3" \h \z \u </w:instrText>
          </w:r>
          <w:r>
            <w:rPr>
              <w:color w:val="000000" w:themeColor="text1"/>
            </w:rPr>
            <w:fldChar w:fldCharType="separate"/>
          </w:r>
          <w:hyperlink w:anchor="_Toc171596018" w:history="1">
            <w:r>
              <w:rPr>
                <w:rStyle w:val="aff5"/>
                <w:rFonts w:ascii="Times New Roman" w:hAnsi="Times New Roman"/>
                <w:noProof/>
                <w:kern w:val="44"/>
              </w:rPr>
              <w:t>1  General Provisions</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_Toc171596018 \h </w:instrText>
            </w:r>
            <w:r>
              <w:rPr>
                <w:rFonts w:ascii="Times New Roman" w:hAnsi="Times New Roman" w:cs="Times New Roman"/>
                <w:noProof/>
              </w:rPr>
            </w:r>
            <w:r>
              <w:rPr>
                <w:rFonts w:ascii="Times New Roman" w:hAnsi="Times New Roman" w:cs="Times New Roman"/>
                <w:noProof/>
              </w:rPr>
              <w:fldChar w:fldCharType="separate"/>
            </w:r>
            <w:r w:rsidR="000A258C">
              <w:rPr>
                <w:rFonts w:ascii="Times New Roman" w:hAnsi="Times New Roman" w:cs="Times New Roman"/>
                <w:noProof/>
              </w:rPr>
              <w:t>1</w:t>
            </w:r>
            <w:r>
              <w:rPr>
                <w:rFonts w:ascii="Times New Roman" w:hAnsi="Times New Roman" w:cs="Times New Roman"/>
                <w:noProof/>
              </w:rPr>
              <w:fldChar w:fldCharType="end"/>
            </w:r>
          </w:hyperlink>
        </w:p>
        <w:p w14:paraId="0A29EFC9" w14:textId="77777777" w:rsidR="00CB0A2E" w:rsidRDefault="00C07ACB">
          <w:pPr>
            <w:pStyle w:val="11"/>
            <w:rPr>
              <w:rFonts w:ascii="Times New Roman" w:hAnsi="Times New Roman" w:cs="Times New Roman"/>
              <w:noProof/>
            </w:rPr>
          </w:pPr>
          <w:hyperlink w:anchor="_Toc171596019" w:history="1">
            <w:r w:rsidR="005321BC">
              <w:rPr>
                <w:rStyle w:val="aff5"/>
                <w:rFonts w:ascii="Times New Roman" w:hAnsi="Times New Roman"/>
                <w:noProof/>
                <w:kern w:val="44"/>
              </w:rPr>
              <w:t>2  Terms</w:t>
            </w:r>
            <w:r w:rsidR="005321BC">
              <w:rPr>
                <w:rFonts w:ascii="Times New Roman" w:hAnsi="Times New Roman" w:cs="Times New Roman"/>
                <w:noProof/>
              </w:rPr>
              <w:tab/>
            </w:r>
            <w:r w:rsidR="005321BC">
              <w:rPr>
                <w:rFonts w:ascii="Times New Roman" w:hAnsi="Times New Roman" w:cs="Times New Roman" w:hint="eastAsia"/>
                <w:noProof/>
              </w:rPr>
              <w:t>3</w:t>
            </w:r>
          </w:hyperlink>
        </w:p>
        <w:p w14:paraId="05E09CBC" w14:textId="77777777" w:rsidR="00CB0A2E" w:rsidRDefault="00C07ACB">
          <w:pPr>
            <w:pStyle w:val="11"/>
            <w:rPr>
              <w:rFonts w:ascii="Times New Roman" w:hAnsi="Times New Roman" w:cs="Times New Roman"/>
              <w:noProof/>
            </w:rPr>
          </w:pPr>
          <w:hyperlink w:anchor="_Toc171596020" w:history="1">
            <w:r w:rsidR="005321BC">
              <w:rPr>
                <w:rStyle w:val="aff5"/>
                <w:rFonts w:ascii="Times New Roman" w:hAnsi="Times New Roman"/>
                <w:noProof/>
                <w:kern w:val="44"/>
              </w:rPr>
              <w:t>3  Basic Requirements</w:t>
            </w:r>
            <w:r w:rsidR="005321BC">
              <w:rPr>
                <w:rFonts w:ascii="Times New Roman" w:hAnsi="Times New Roman" w:cs="Times New Roman"/>
                <w:noProof/>
              </w:rPr>
              <w:tab/>
            </w:r>
            <w:r w:rsidR="005321BC">
              <w:rPr>
                <w:rFonts w:ascii="Times New Roman" w:hAnsi="Times New Roman" w:cs="Times New Roman" w:hint="eastAsia"/>
                <w:noProof/>
              </w:rPr>
              <w:t>4</w:t>
            </w:r>
          </w:hyperlink>
        </w:p>
        <w:p w14:paraId="14E979F1" w14:textId="77777777" w:rsidR="00CB0A2E" w:rsidRDefault="00C07ACB">
          <w:pPr>
            <w:pStyle w:val="21"/>
            <w:tabs>
              <w:tab w:val="right" w:leader="dot" w:pos="8296"/>
            </w:tabs>
            <w:ind w:firstLine="420"/>
            <w:rPr>
              <w:rFonts w:ascii="Times New Roman" w:hAnsi="Times New Roman" w:cs="Times New Roman"/>
              <w:noProof/>
            </w:rPr>
          </w:pPr>
          <w:hyperlink w:anchor="_Toc171596021" w:history="1">
            <w:r w:rsidR="005321BC">
              <w:rPr>
                <w:rStyle w:val="aff5"/>
                <w:rFonts w:ascii="Times New Roman" w:eastAsiaTheme="majorEastAsia" w:hAnsi="Times New Roman"/>
                <w:noProof/>
              </w:rPr>
              <w:t>3.1 Monitoring and control requirements</w:t>
            </w:r>
            <w:r w:rsidR="005321BC">
              <w:rPr>
                <w:rFonts w:ascii="Times New Roman" w:hAnsi="Times New Roman" w:cs="Times New Roman"/>
                <w:noProof/>
              </w:rPr>
              <w:tab/>
            </w:r>
            <w:r w:rsidR="005321BC">
              <w:rPr>
                <w:rFonts w:ascii="Times New Roman" w:hAnsi="Times New Roman" w:cs="Times New Roman" w:hint="eastAsia"/>
                <w:noProof/>
              </w:rPr>
              <w:t>4</w:t>
            </w:r>
          </w:hyperlink>
        </w:p>
        <w:p w14:paraId="5BF7DB61" w14:textId="77777777" w:rsidR="00CB0A2E" w:rsidRDefault="00C07ACB">
          <w:pPr>
            <w:pStyle w:val="21"/>
            <w:tabs>
              <w:tab w:val="right" w:leader="dot" w:pos="8296"/>
            </w:tabs>
            <w:ind w:firstLine="420"/>
            <w:rPr>
              <w:rFonts w:ascii="Times New Roman" w:hAnsi="Times New Roman" w:cs="Times New Roman"/>
              <w:noProof/>
            </w:rPr>
          </w:pPr>
          <w:hyperlink w:anchor="_Toc171596022" w:history="1">
            <w:r w:rsidR="005321BC">
              <w:rPr>
                <w:rStyle w:val="aff5"/>
                <w:rFonts w:ascii="Times New Roman" w:eastAsiaTheme="majorEastAsia" w:hAnsi="Times New Roman"/>
                <w:noProof/>
              </w:rPr>
              <w:t>3.2 Monitoring equipment regulations</w:t>
            </w:r>
            <w:r w:rsidR="005321BC">
              <w:rPr>
                <w:rFonts w:ascii="Times New Roman" w:hAnsi="Times New Roman" w:cs="Times New Roman"/>
                <w:noProof/>
              </w:rPr>
              <w:tab/>
            </w:r>
            <w:r w:rsidR="005321BC">
              <w:rPr>
                <w:rFonts w:ascii="Times New Roman" w:hAnsi="Times New Roman" w:cs="Times New Roman" w:hint="eastAsia"/>
                <w:noProof/>
              </w:rPr>
              <w:t>6</w:t>
            </w:r>
          </w:hyperlink>
        </w:p>
        <w:p w14:paraId="4EA8075B" w14:textId="77777777" w:rsidR="00CB0A2E" w:rsidRDefault="00C07ACB">
          <w:pPr>
            <w:pStyle w:val="21"/>
            <w:tabs>
              <w:tab w:val="right" w:leader="dot" w:pos="8296"/>
            </w:tabs>
            <w:ind w:firstLine="420"/>
            <w:rPr>
              <w:rFonts w:ascii="Times New Roman" w:hAnsi="Times New Roman" w:cs="Times New Roman"/>
              <w:noProof/>
            </w:rPr>
          </w:pPr>
          <w:hyperlink w:anchor="_Toc171596023" w:history="1">
            <w:r w:rsidR="005321BC">
              <w:rPr>
                <w:rStyle w:val="aff5"/>
                <w:rFonts w:ascii="Times New Roman" w:eastAsiaTheme="majorEastAsia" w:hAnsi="Times New Roman"/>
                <w:noProof/>
              </w:rPr>
              <w:t>3.3 Digital technology application requirements</w:t>
            </w:r>
            <w:r w:rsidR="005321BC">
              <w:rPr>
                <w:rFonts w:ascii="Times New Roman" w:hAnsi="Times New Roman" w:cs="Times New Roman"/>
                <w:noProof/>
              </w:rPr>
              <w:tab/>
            </w:r>
            <w:r w:rsidR="005321BC">
              <w:rPr>
                <w:rFonts w:ascii="Times New Roman" w:hAnsi="Times New Roman" w:cs="Times New Roman" w:hint="eastAsia"/>
                <w:noProof/>
              </w:rPr>
              <w:t>7</w:t>
            </w:r>
          </w:hyperlink>
        </w:p>
        <w:p w14:paraId="1F2F1636" w14:textId="77777777" w:rsidR="00CB0A2E" w:rsidRDefault="00C07ACB">
          <w:pPr>
            <w:pStyle w:val="11"/>
            <w:rPr>
              <w:rFonts w:ascii="Times New Roman" w:hAnsi="Times New Roman" w:cs="Times New Roman"/>
              <w:noProof/>
            </w:rPr>
          </w:pPr>
          <w:hyperlink w:anchor="_Toc171596024" w:history="1">
            <w:r w:rsidR="005321BC">
              <w:rPr>
                <w:rStyle w:val="aff5"/>
                <w:rFonts w:ascii="Times New Roman" w:hAnsi="Times New Roman"/>
                <w:noProof/>
                <w:kern w:val="44"/>
              </w:rPr>
              <w:t>4  construction monitoring</w:t>
            </w:r>
            <w:r w:rsidR="005321BC">
              <w:rPr>
                <w:rFonts w:ascii="Times New Roman" w:hAnsi="Times New Roman" w:cs="Times New Roman"/>
                <w:noProof/>
              </w:rPr>
              <w:tab/>
            </w:r>
            <w:r w:rsidR="005321BC">
              <w:rPr>
                <w:rFonts w:ascii="Times New Roman" w:hAnsi="Times New Roman" w:cs="Times New Roman" w:hint="eastAsia"/>
                <w:noProof/>
              </w:rPr>
              <w:t>12</w:t>
            </w:r>
          </w:hyperlink>
        </w:p>
        <w:p w14:paraId="6C73DB86" w14:textId="77777777" w:rsidR="00CB0A2E" w:rsidRDefault="00C07ACB">
          <w:pPr>
            <w:pStyle w:val="21"/>
            <w:tabs>
              <w:tab w:val="right" w:leader="dot" w:pos="8296"/>
            </w:tabs>
            <w:ind w:firstLine="420"/>
            <w:rPr>
              <w:rFonts w:ascii="Times New Roman" w:hAnsi="Times New Roman" w:cs="Times New Roman"/>
              <w:noProof/>
            </w:rPr>
          </w:pPr>
          <w:hyperlink w:anchor="_Toc171596025" w:history="1">
            <w:r w:rsidR="005321BC">
              <w:rPr>
                <w:rStyle w:val="aff5"/>
                <w:rFonts w:ascii="Times New Roman" w:eastAsiaTheme="majorEastAsia" w:hAnsi="Times New Roman"/>
                <w:noProof/>
              </w:rPr>
              <w:t>4.1 General requirements</w:t>
            </w:r>
            <w:r w:rsidR="005321BC">
              <w:rPr>
                <w:rFonts w:ascii="Times New Roman" w:hAnsi="Times New Roman" w:cs="Times New Roman"/>
                <w:noProof/>
              </w:rPr>
              <w:tab/>
            </w:r>
            <w:r w:rsidR="005321BC">
              <w:rPr>
                <w:rFonts w:ascii="Times New Roman" w:hAnsi="Times New Roman" w:cs="Times New Roman" w:hint="eastAsia"/>
                <w:noProof/>
              </w:rPr>
              <w:t>12</w:t>
            </w:r>
          </w:hyperlink>
        </w:p>
        <w:p w14:paraId="33B98F94" w14:textId="77777777" w:rsidR="00CB0A2E" w:rsidRDefault="00C07ACB">
          <w:pPr>
            <w:pStyle w:val="21"/>
            <w:tabs>
              <w:tab w:val="right" w:leader="dot" w:pos="8296"/>
            </w:tabs>
            <w:ind w:firstLine="420"/>
            <w:rPr>
              <w:rFonts w:ascii="Times New Roman" w:hAnsi="Times New Roman" w:cs="Times New Roman"/>
              <w:noProof/>
            </w:rPr>
          </w:pPr>
          <w:hyperlink w:anchor="_Toc171596026" w:history="1">
            <w:r w:rsidR="005321BC">
              <w:rPr>
                <w:rStyle w:val="aff5"/>
                <w:rFonts w:ascii="Times New Roman" w:eastAsiaTheme="majorEastAsia" w:hAnsi="Times New Roman"/>
                <w:noProof/>
              </w:rPr>
              <w:t>4.2 Monitoring content</w:t>
            </w:r>
            <w:r w:rsidR="005321BC">
              <w:rPr>
                <w:rFonts w:ascii="Times New Roman" w:hAnsi="Times New Roman" w:cs="Times New Roman"/>
                <w:noProof/>
              </w:rPr>
              <w:tab/>
            </w:r>
            <w:r w:rsidR="005321BC">
              <w:rPr>
                <w:rFonts w:ascii="Times New Roman" w:hAnsi="Times New Roman" w:cs="Times New Roman" w:hint="eastAsia"/>
                <w:noProof/>
              </w:rPr>
              <w:t>13</w:t>
            </w:r>
          </w:hyperlink>
        </w:p>
        <w:p w14:paraId="70C5E9D1" w14:textId="77777777" w:rsidR="00CB0A2E" w:rsidRDefault="00C07ACB">
          <w:pPr>
            <w:pStyle w:val="21"/>
            <w:tabs>
              <w:tab w:val="right" w:leader="dot" w:pos="8296"/>
            </w:tabs>
            <w:ind w:firstLine="420"/>
            <w:rPr>
              <w:rFonts w:ascii="Times New Roman" w:hAnsi="Times New Roman" w:cs="Times New Roman"/>
              <w:noProof/>
            </w:rPr>
          </w:pPr>
          <w:hyperlink w:anchor="_Toc171596027" w:history="1">
            <w:r w:rsidR="005321BC">
              <w:rPr>
                <w:rStyle w:val="aff5"/>
                <w:rFonts w:ascii="Times New Roman" w:eastAsiaTheme="majorEastAsia" w:hAnsi="Times New Roman"/>
                <w:noProof/>
              </w:rPr>
              <w:t>4.3 Monitoring method</w:t>
            </w:r>
            <w:r w:rsidR="005321BC">
              <w:rPr>
                <w:rFonts w:ascii="Times New Roman" w:hAnsi="Times New Roman" w:cs="Times New Roman"/>
                <w:noProof/>
              </w:rPr>
              <w:tab/>
              <w:t>1</w:t>
            </w:r>
            <w:r w:rsidR="00D96225">
              <w:rPr>
                <w:rFonts w:ascii="Times New Roman" w:hAnsi="Times New Roman" w:cs="Times New Roman"/>
                <w:noProof/>
              </w:rPr>
              <w:t>7</w:t>
            </w:r>
          </w:hyperlink>
        </w:p>
        <w:p w14:paraId="73A7FAF2" w14:textId="77777777" w:rsidR="00CB0A2E" w:rsidRDefault="005321BC">
          <w:pPr>
            <w:ind w:firstLine="420"/>
            <w:rPr>
              <w:noProof/>
            </w:rPr>
          </w:pPr>
          <w:r>
            <w:rPr>
              <w:rFonts w:hint="eastAsia"/>
              <w:noProof/>
            </w:rPr>
            <w:t xml:space="preserve"> </w:t>
          </w:r>
          <w:r>
            <w:rPr>
              <w:noProof/>
            </w:rPr>
            <w:t xml:space="preserve">      </w:t>
          </w:r>
          <w:hyperlink w:anchor="_Toc171596032" w:history="1">
            <w:r>
              <w:rPr>
                <w:rStyle w:val="aff5"/>
                <w:rFonts w:ascii="Times New Roman" w:eastAsiaTheme="majorEastAsia" w:hAnsi="Times New Roman"/>
                <w:noProof/>
              </w:rPr>
              <w:t xml:space="preserve">4.4 Monitoring frequency adjustment   </w:t>
            </w:r>
            <w:r>
              <w:rPr>
                <w:rStyle w:val="aff5"/>
                <w:rFonts w:ascii="Times New Roman" w:eastAsiaTheme="majorEastAsia" w:hAnsi="Times New Roman" w:hint="eastAsia"/>
                <w:noProof/>
              </w:rPr>
              <w:t xml:space="preserve">   </w:t>
            </w:r>
            <w:r>
              <w:rPr>
                <w:rFonts w:ascii="Times New Roman" w:hAnsi="Times New Roman"/>
                <w:noProof/>
              </w:rPr>
              <w:t>………………………………………………</w:t>
            </w:r>
            <w:r>
              <w:rPr>
                <w:rFonts w:ascii="Times New Roman" w:hAnsi="Times New Roman" w:hint="eastAsia"/>
                <w:noProof/>
              </w:rPr>
              <w:t>2</w:t>
            </w:r>
            <w:r>
              <w:rPr>
                <w:rFonts w:ascii="Times New Roman" w:hAnsi="Times New Roman"/>
                <w:noProof/>
              </w:rPr>
              <w:t>5</w:t>
            </w:r>
          </w:hyperlink>
        </w:p>
        <w:p w14:paraId="0E531838" w14:textId="77777777" w:rsidR="00CB0A2E" w:rsidRDefault="00C07ACB">
          <w:pPr>
            <w:pStyle w:val="11"/>
            <w:rPr>
              <w:rFonts w:ascii="Times New Roman" w:hAnsi="Times New Roman" w:cs="Times New Roman"/>
              <w:noProof/>
            </w:rPr>
          </w:pPr>
          <w:hyperlink w:anchor="_Toc171596028" w:history="1">
            <w:r w:rsidR="005321BC">
              <w:rPr>
                <w:rStyle w:val="aff5"/>
                <w:rFonts w:ascii="Times New Roman" w:hAnsi="Times New Roman"/>
                <w:noProof/>
                <w:kern w:val="44"/>
              </w:rPr>
              <w:t>5  construction control</w:t>
            </w:r>
            <w:r w:rsidR="005321BC">
              <w:rPr>
                <w:rFonts w:ascii="Times New Roman" w:hAnsi="Times New Roman" w:cs="Times New Roman"/>
                <w:noProof/>
              </w:rPr>
              <w:tab/>
            </w:r>
            <w:r w:rsidR="005321BC">
              <w:rPr>
                <w:rFonts w:ascii="Times New Roman" w:hAnsi="Times New Roman" w:cs="Times New Roman" w:hint="eastAsia"/>
                <w:noProof/>
              </w:rPr>
              <w:t>2</w:t>
            </w:r>
            <w:r w:rsidR="00D96225">
              <w:rPr>
                <w:rFonts w:ascii="Times New Roman" w:hAnsi="Times New Roman" w:cs="Times New Roman"/>
                <w:noProof/>
              </w:rPr>
              <w:t>9</w:t>
            </w:r>
          </w:hyperlink>
        </w:p>
        <w:p w14:paraId="24D4CB07" w14:textId="77777777" w:rsidR="00CB0A2E" w:rsidRDefault="00C07ACB">
          <w:pPr>
            <w:pStyle w:val="21"/>
            <w:tabs>
              <w:tab w:val="right" w:leader="dot" w:pos="8296"/>
            </w:tabs>
            <w:ind w:firstLine="420"/>
            <w:rPr>
              <w:rFonts w:ascii="Times New Roman" w:hAnsi="Times New Roman" w:cs="Times New Roman"/>
              <w:noProof/>
            </w:rPr>
          </w:pPr>
          <w:hyperlink w:anchor="_Toc171596029" w:history="1">
            <w:r w:rsidR="005321BC">
              <w:rPr>
                <w:rStyle w:val="aff5"/>
                <w:rFonts w:ascii="Times New Roman" w:eastAsiaTheme="majorEastAsia" w:hAnsi="Times New Roman"/>
                <w:noProof/>
              </w:rPr>
              <w:t>5.1 General requirements</w:t>
            </w:r>
            <w:r w:rsidR="005321BC">
              <w:rPr>
                <w:rFonts w:ascii="Times New Roman" w:hAnsi="Times New Roman" w:cs="Times New Roman"/>
                <w:noProof/>
              </w:rPr>
              <w:tab/>
            </w:r>
            <w:r w:rsidR="005321BC">
              <w:rPr>
                <w:rFonts w:ascii="Times New Roman" w:hAnsi="Times New Roman" w:cs="Times New Roman" w:hint="eastAsia"/>
                <w:noProof/>
              </w:rPr>
              <w:t>2</w:t>
            </w:r>
            <w:r w:rsidR="00D96225">
              <w:rPr>
                <w:rFonts w:ascii="Times New Roman" w:hAnsi="Times New Roman" w:cs="Times New Roman"/>
                <w:noProof/>
              </w:rPr>
              <w:t>9</w:t>
            </w:r>
          </w:hyperlink>
        </w:p>
        <w:p w14:paraId="127D853E" w14:textId="77777777" w:rsidR="00CB0A2E" w:rsidRDefault="00C07ACB">
          <w:pPr>
            <w:pStyle w:val="21"/>
            <w:tabs>
              <w:tab w:val="right" w:leader="dot" w:pos="8296"/>
            </w:tabs>
            <w:ind w:firstLine="420"/>
            <w:rPr>
              <w:rFonts w:ascii="Times New Roman" w:hAnsi="Times New Roman" w:cs="Times New Roman"/>
              <w:noProof/>
            </w:rPr>
          </w:pPr>
          <w:hyperlink w:anchor="_Toc171596030" w:history="1">
            <w:r w:rsidR="005321BC">
              <w:rPr>
                <w:rStyle w:val="aff5"/>
                <w:rFonts w:ascii="Times New Roman" w:eastAsiaTheme="majorEastAsia" w:hAnsi="Times New Roman"/>
                <w:noProof/>
              </w:rPr>
              <w:t>5.2 walkaround feedback</w:t>
            </w:r>
            <w:r w:rsidR="005321BC">
              <w:rPr>
                <w:rFonts w:ascii="Times New Roman" w:hAnsi="Times New Roman" w:cs="Times New Roman"/>
                <w:noProof/>
              </w:rPr>
              <w:tab/>
            </w:r>
            <w:r w:rsidR="00D96225">
              <w:rPr>
                <w:rFonts w:ascii="Times New Roman" w:hAnsi="Times New Roman" w:cs="Times New Roman"/>
                <w:noProof/>
              </w:rPr>
              <w:t>31</w:t>
            </w:r>
          </w:hyperlink>
        </w:p>
        <w:p w14:paraId="746D49C0" w14:textId="77777777" w:rsidR="00CB0A2E" w:rsidRDefault="00C07ACB">
          <w:pPr>
            <w:pStyle w:val="21"/>
            <w:tabs>
              <w:tab w:val="right" w:leader="dot" w:pos="8296"/>
            </w:tabs>
            <w:ind w:firstLine="420"/>
            <w:rPr>
              <w:rFonts w:ascii="Times New Roman" w:hAnsi="Times New Roman" w:cs="Times New Roman"/>
              <w:noProof/>
            </w:rPr>
          </w:pPr>
          <w:hyperlink w:anchor="_Toc171596031" w:history="1">
            <w:r w:rsidR="005321BC">
              <w:rPr>
                <w:rStyle w:val="aff5"/>
                <w:rFonts w:ascii="Times New Roman" w:eastAsiaTheme="majorEastAsia" w:hAnsi="Times New Roman"/>
                <w:noProof/>
              </w:rPr>
              <w:t>5.3 Monitoring feedback</w:t>
            </w:r>
            <w:r w:rsidR="005321BC">
              <w:rPr>
                <w:rFonts w:ascii="Times New Roman" w:hAnsi="Times New Roman" w:cs="Times New Roman"/>
                <w:noProof/>
              </w:rPr>
              <w:tab/>
            </w:r>
            <w:r w:rsidR="005321BC">
              <w:rPr>
                <w:rFonts w:ascii="Times New Roman" w:hAnsi="Times New Roman" w:cs="Times New Roman" w:hint="eastAsia"/>
                <w:noProof/>
              </w:rPr>
              <w:t>3</w:t>
            </w:r>
            <w:r w:rsidR="00D96225">
              <w:rPr>
                <w:rFonts w:ascii="Times New Roman" w:hAnsi="Times New Roman" w:cs="Times New Roman"/>
                <w:noProof/>
              </w:rPr>
              <w:t>3</w:t>
            </w:r>
          </w:hyperlink>
        </w:p>
        <w:p w14:paraId="1FB34DBA" w14:textId="77777777" w:rsidR="00CB0A2E" w:rsidRDefault="00C07ACB">
          <w:pPr>
            <w:pStyle w:val="11"/>
            <w:rPr>
              <w:rFonts w:ascii="Times New Roman" w:hAnsi="Times New Roman" w:cs="Times New Roman"/>
              <w:noProof/>
            </w:rPr>
          </w:pPr>
          <w:hyperlink w:anchor="_Toc171596033" w:history="1">
            <w:r w:rsidR="005321BC">
              <w:rPr>
                <w:rStyle w:val="aff5"/>
                <w:rFonts w:ascii="Times New Roman" w:hAnsi="Times New Roman"/>
                <w:noProof/>
                <w:kern w:val="44"/>
              </w:rPr>
              <w:t>6  Result</w:t>
            </w:r>
            <w:r w:rsidR="005321BC">
              <w:rPr>
                <w:rStyle w:val="aff5"/>
                <w:rFonts w:ascii="Times New Roman" w:hAnsi="Times New Roman" w:hint="eastAsia"/>
                <w:noProof/>
                <w:kern w:val="44"/>
              </w:rPr>
              <w:t>s</w:t>
            </w:r>
            <w:r w:rsidR="005321BC">
              <w:rPr>
                <w:rStyle w:val="aff5"/>
                <w:rFonts w:ascii="Times New Roman" w:hAnsi="Times New Roman"/>
                <w:noProof/>
                <w:kern w:val="44"/>
              </w:rPr>
              <w:t xml:space="preserve"> delivery</w:t>
            </w:r>
            <w:r w:rsidR="005321BC">
              <w:rPr>
                <w:rFonts w:ascii="Times New Roman" w:hAnsi="Times New Roman" w:cs="Times New Roman"/>
                <w:noProof/>
              </w:rPr>
              <w:tab/>
            </w:r>
            <w:r w:rsidR="005321BC">
              <w:rPr>
                <w:rFonts w:ascii="Times New Roman" w:hAnsi="Times New Roman" w:cs="Times New Roman" w:hint="eastAsia"/>
                <w:noProof/>
              </w:rPr>
              <w:t>3</w:t>
            </w:r>
            <w:r w:rsidR="00D96225">
              <w:rPr>
                <w:rFonts w:ascii="Times New Roman" w:hAnsi="Times New Roman" w:cs="Times New Roman"/>
                <w:noProof/>
              </w:rPr>
              <w:t>9</w:t>
            </w:r>
          </w:hyperlink>
        </w:p>
        <w:p w14:paraId="3CB99F87" w14:textId="77777777" w:rsidR="00CB0A2E" w:rsidRDefault="00C07ACB">
          <w:pPr>
            <w:pStyle w:val="11"/>
            <w:rPr>
              <w:rFonts w:ascii="Times New Roman" w:hAnsi="Times New Roman" w:cs="Times New Roman"/>
              <w:noProof/>
            </w:rPr>
          </w:pPr>
          <w:hyperlink w:anchor="_Toc171596036" w:history="1">
            <w:r w:rsidR="005321BC">
              <w:rPr>
                <w:rStyle w:val="aff5"/>
                <w:rFonts w:ascii="Times New Roman" w:hAnsi="Times New Roman"/>
                <w:noProof/>
              </w:rPr>
              <w:t>Explanation of wording in this standard</w:t>
            </w:r>
            <w:r w:rsidR="005321BC">
              <w:rPr>
                <w:rFonts w:ascii="Times New Roman" w:hAnsi="Times New Roman" w:cs="Times New Roman"/>
                <w:noProof/>
              </w:rPr>
              <w:tab/>
            </w:r>
            <w:r w:rsidR="00D96225">
              <w:rPr>
                <w:rFonts w:ascii="Times New Roman" w:hAnsi="Times New Roman" w:cs="Times New Roman"/>
                <w:noProof/>
              </w:rPr>
              <w:t>40</w:t>
            </w:r>
          </w:hyperlink>
        </w:p>
        <w:p w14:paraId="3829D868" w14:textId="77777777" w:rsidR="00CB0A2E" w:rsidRDefault="00C07ACB">
          <w:pPr>
            <w:pStyle w:val="11"/>
            <w:rPr>
              <w:rFonts w:ascii="Times New Roman" w:hAnsi="Times New Roman" w:cs="Times New Roman"/>
              <w:noProof/>
            </w:rPr>
          </w:pPr>
          <w:hyperlink w:anchor="_Toc171596037" w:history="1">
            <w:r w:rsidR="005321BC">
              <w:rPr>
                <w:rStyle w:val="aff5"/>
                <w:rFonts w:ascii="Times New Roman" w:hAnsi="Times New Roman"/>
                <w:noProof/>
              </w:rPr>
              <w:t>List of quoted standards</w:t>
            </w:r>
            <w:r w:rsidR="005321BC">
              <w:rPr>
                <w:rFonts w:ascii="Times New Roman" w:hAnsi="Times New Roman" w:cs="Times New Roman"/>
                <w:noProof/>
              </w:rPr>
              <w:tab/>
            </w:r>
            <w:r w:rsidR="00D96225">
              <w:rPr>
                <w:rFonts w:ascii="Times New Roman" w:hAnsi="Times New Roman" w:cs="Times New Roman"/>
                <w:noProof/>
              </w:rPr>
              <w:t>41</w:t>
            </w:r>
          </w:hyperlink>
        </w:p>
        <w:p w14:paraId="385FE9DE" w14:textId="77777777" w:rsidR="00CB0A2E" w:rsidRDefault="005321BC">
          <w:pPr>
            <w:ind w:firstLine="422"/>
            <w:rPr>
              <w:lang w:val="zh-CN"/>
            </w:rPr>
          </w:pPr>
          <w:r>
            <w:rPr>
              <w:b/>
              <w:bCs/>
              <w:color w:val="000000" w:themeColor="text1"/>
              <w:lang w:val="zh-CN"/>
            </w:rPr>
            <w:fldChar w:fldCharType="end"/>
          </w:r>
        </w:p>
      </w:sdtContent>
    </w:sdt>
    <w:p w14:paraId="529BCC8E" w14:textId="77777777" w:rsidR="00CB0A2E" w:rsidRDefault="00CB0A2E">
      <w:pPr>
        <w:widowControl/>
        <w:spacing w:line="276" w:lineRule="auto"/>
        <w:ind w:firstLineChars="0" w:firstLine="0"/>
        <w:jc w:val="left"/>
        <w:rPr>
          <w:rFonts w:ascii="Times New Roman" w:hAnsi="Times New Roman"/>
          <w:kern w:val="44"/>
        </w:rPr>
        <w:sectPr w:rsidR="00CB0A2E">
          <w:headerReference w:type="default" r:id="rId17"/>
          <w:footerReference w:type="default" r:id="rId18"/>
          <w:pgSz w:w="11906" w:h="16838"/>
          <w:pgMar w:top="1440" w:right="1800" w:bottom="1440" w:left="1800" w:header="851" w:footer="992" w:gutter="0"/>
          <w:pgNumType w:start="1"/>
          <w:cols w:space="425"/>
          <w:docGrid w:type="lines" w:linePitch="312"/>
        </w:sectPr>
      </w:pPr>
    </w:p>
    <w:p w14:paraId="3E03346F" w14:textId="77777777" w:rsidR="00CB0A2E" w:rsidRDefault="005321BC">
      <w:pPr>
        <w:keepNext/>
        <w:keepLines/>
        <w:spacing w:before="100" w:beforeAutospacing="1" w:after="100" w:afterAutospacing="1"/>
        <w:ind w:firstLineChars="0" w:firstLine="0"/>
        <w:jc w:val="center"/>
        <w:outlineLvl w:val="0"/>
        <w:rPr>
          <w:rFonts w:ascii="宋体" w:hAnsi="宋体"/>
        </w:rPr>
      </w:pPr>
      <w:bookmarkStart w:id="3" w:name="_Toc171596018"/>
      <w:bookmarkStart w:id="4" w:name="_Toc74641372"/>
      <w:bookmarkStart w:id="5" w:name="_Toc181376407"/>
      <w:r>
        <w:rPr>
          <w:rFonts w:ascii="宋体" w:hAnsi="宋体"/>
          <w:b/>
          <w:bCs/>
          <w:kern w:val="44"/>
          <w:sz w:val="32"/>
          <w:szCs w:val="44"/>
        </w:rPr>
        <w:lastRenderedPageBreak/>
        <w:t xml:space="preserve">1  </w:t>
      </w:r>
      <w:r>
        <w:rPr>
          <w:rFonts w:ascii="宋体" w:hAnsi="宋体" w:hint="eastAsia"/>
          <w:b/>
          <w:bCs/>
          <w:kern w:val="44"/>
          <w:sz w:val="32"/>
          <w:szCs w:val="44"/>
        </w:rPr>
        <w:t>总则</w:t>
      </w:r>
      <w:bookmarkEnd w:id="2"/>
      <w:bookmarkEnd w:id="3"/>
      <w:bookmarkEnd w:id="4"/>
      <w:bookmarkEnd w:id="5"/>
    </w:p>
    <w:p w14:paraId="1BFF5FCB" w14:textId="77777777" w:rsidR="00CB0A2E" w:rsidRDefault="005321BC">
      <w:pPr>
        <w:spacing w:line="480" w:lineRule="auto"/>
        <w:ind w:firstLineChars="0" w:firstLine="0"/>
        <w:rPr>
          <w:rFonts w:ascii="Times New Roman" w:hAnsi="Times New Roman"/>
          <w:sz w:val="24"/>
          <w:szCs w:val="24"/>
        </w:rPr>
      </w:pPr>
      <w:r>
        <w:rPr>
          <w:rFonts w:ascii="Times New Roman" w:hAnsi="Times New Roman" w:hint="eastAsia"/>
          <w:b/>
          <w:bCs/>
          <w:sz w:val="24"/>
          <w:szCs w:val="24"/>
        </w:rPr>
        <w:t>1</w:t>
      </w:r>
      <w:r>
        <w:rPr>
          <w:rFonts w:ascii="Times New Roman" w:hAnsi="Times New Roman"/>
          <w:b/>
          <w:bCs/>
          <w:sz w:val="24"/>
          <w:szCs w:val="24"/>
        </w:rPr>
        <w:t>.0.1</w:t>
      </w:r>
      <w:r>
        <w:rPr>
          <w:rFonts w:ascii="Times New Roman" w:hAnsi="Times New Roman"/>
          <w:sz w:val="24"/>
          <w:szCs w:val="24"/>
        </w:rPr>
        <w:t xml:space="preserve"> </w:t>
      </w:r>
      <w:r>
        <w:rPr>
          <w:rFonts w:ascii="Times New Roman" w:hAnsi="Times New Roman" w:hint="eastAsia"/>
          <w:sz w:val="24"/>
          <w:szCs w:val="24"/>
        </w:rPr>
        <w:t>为在移位工程中贯彻执行国家的技术经济政策，做到技术先进、安全可靠、经济合理、确保质量，制定本标准。</w:t>
      </w:r>
    </w:p>
    <w:p w14:paraId="2F0A9D94" w14:textId="77777777" w:rsidR="00CB0A2E" w:rsidRDefault="005321BC">
      <w:pPr>
        <w:spacing w:line="480" w:lineRule="auto"/>
        <w:ind w:firstLineChars="0" w:firstLine="0"/>
        <w:rPr>
          <w:rFonts w:ascii="仿宋" w:eastAsia="仿宋" w:hAnsi="仿宋"/>
          <w:sz w:val="24"/>
          <w:szCs w:val="24"/>
        </w:rPr>
      </w:pPr>
      <w:r>
        <w:rPr>
          <w:rFonts w:ascii="仿宋" w:eastAsia="仿宋" w:hAnsi="仿宋" w:hint="eastAsia"/>
          <w:sz w:val="24"/>
          <w:szCs w:val="24"/>
        </w:rPr>
        <w:t>【条文说明】</w:t>
      </w:r>
    </w:p>
    <w:p w14:paraId="454BFE66" w14:textId="2617C736" w:rsidR="00CB0A2E" w:rsidRDefault="005321BC">
      <w:pPr>
        <w:widowControl/>
        <w:spacing w:line="480" w:lineRule="auto"/>
        <w:ind w:firstLine="480"/>
        <w:rPr>
          <w:rFonts w:ascii="仿宋" w:eastAsia="仿宋" w:hAnsi="仿宋"/>
          <w:sz w:val="24"/>
          <w:szCs w:val="24"/>
        </w:rPr>
      </w:pPr>
      <w:r>
        <w:rPr>
          <w:rFonts w:ascii="仿宋" w:eastAsia="仿宋" w:hAnsi="仿宋" w:hint="eastAsia"/>
          <w:sz w:val="24"/>
          <w:szCs w:val="24"/>
        </w:rPr>
        <w:t>现代移位技术已在国内外得到大力发展，建立了同步控制液压技术、结构托换技术、临时加固技术、实时监测技术、就位连接技术等技术体系，适用范围涵盖了钢筋混凝土结构、砖混结构、木结构、组合结构等，以及高层建筑、历史建筑、桥梁等。</w:t>
      </w:r>
      <w:r w:rsidR="00C4060C">
        <w:rPr>
          <w:rFonts w:ascii="仿宋" w:eastAsia="仿宋" w:hAnsi="仿宋" w:hint="eastAsia"/>
          <w:sz w:val="24"/>
          <w:szCs w:val="24"/>
        </w:rPr>
        <w:t>移位</w:t>
      </w:r>
      <w:r>
        <w:rPr>
          <w:rFonts w:ascii="仿宋" w:eastAsia="仿宋" w:hAnsi="仿宋" w:hint="eastAsia"/>
          <w:sz w:val="24"/>
          <w:szCs w:val="24"/>
        </w:rPr>
        <w:t>造价为拆除重建的</w:t>
      </w:r>
      <w:r>
        <w:rPr>
          <w:rFonts w:ascii="仿宋" w:eastAsia="仿宋" w:hAnsi="仿宋"/>
          <w:sz w:val="24"/>
          <w:szCs w:val="24"/>
        </w:rPr>
        <w:t>30%</w:t>
      </w:r>
      <w:r>
        <w:rPr>
          <w:rFonts w:ascii="Times New Roman" w:eastAsia="仿宋" w:hAnsi="Times New Roman"/>
          <w:sz w:val="24"/>
          <w:szCs w:val="24"/>
        </w:rPr>
        <w:t>~</w:t>
      </w:r>
      <w:r>
        <w:rPr>
          <w:rFonts w:ascii="仿宋" w:eastAsia="仿宋" w:hAnsi="仿宋"/>
          <w:sz w:val="24"/>
          <w:szCs w:val="24"/>
        </w:rPr>
        <w:t>50%</w:t>
      </w:r>
      <w:r>
        <w:rPr>
          <w:rFonts w:ascii="仿宋" w:eastAsia="仿宋" w:hAnsi="仿宋" w:hint="eastAsia"/>
          <w:sz w:val="24"/>
          <w:szCs w:val="24"/>
        </w:rPr>
        <w:t>，工期缩为拆除重建的</w:t>
      </w:r>
      <w:r>
        <w:rPr>
          <w:rFonts w:ascii="仿宋" w:eastAsia="仿宋" w:hAnsi="仿宋"/>
          <w:sz w:val="24"/>
          <w:szCs w:val="24"/>
        </w:rPr>
        <w:t>1/4</w:t>
      </w:r>
      <w:r>
        <w:rPr>
          <w:rFonts w:ascii="Times New Roman" w:eastAsia="仿宋" w:hAnsi="Times New Roman"/>
          <w:sz w:val="24"/>
          <w:szCs w:val="24"/>
        </w:rPr>
        <w:t>~</w:t>
      </w:r>
      <w:r>
        <w:rPr>
          <w:rFonts w:ascii="仿宋" w:eastAsia="仿宋" w:hAnsi="仿宋"/>
          <w:sz w:val="24"/>
          <w:szCs w:val="24"/>
        </w:rPr>
        <w:t>1/3</w:t>
      </w:r>
      <w:r>
        <w:rPr>
          <w:rFonts w:ascii="仿宋" w:eastAsia="仿宋" w:hAnsi="仿宋" w:hint="eastAsia"/>
          <w:sz w:val="24"/>
          <w:szCs w:val="24"/>
        </w:rPr>
        <w:t>；有效缓解了既有建筑保护与拆除的矛盾，保护了优秀历史建筑，促进了文化传承和可持续发展，社会效益显著；减少了因拆除产生的建筑垃圾，保护了环境，节约了资源；有效开发和利用了地下空间，提高了土地集约利用率等。移位技术产生的经济与社会效益显著。</w:t>
      </w:r>
    </w:p>
    <w:p w14:paraId="0F6B5B69" w14:textId="77777777" w:rsidR="00CB0A2E" w:rsidRDefault="005321BC">
      <w:pPr>
        <w:widowControl/>
        <w:spacing w:line="480" w:lineRule="auto"/>
        <w:ind w:firstLine="480"/>
        <w:rPr>
          <w:rFonts w:ascii="仿宋" w:eastAsia="仿宋" w:hAnsi="仿宋"/>
          <w:sz w:val="24"/>
          <w:szCs w:val="24"/>
        </w:rPr>
      </w:pPr>
      <w:r>
        <w:rPr>
          <w:rFonts w:ascii="仿宋" w:eastAsia="仿宋" w:hAnsi="仿宋" w:hint="eastAsia"/>
          <w:sz w:val="24"/>
          <w:szCs w:val="24"/>
        </w:rPr>
        <w:t>实施城市更新行动是国家“十四五”规划明确的重大工程项目，要求顺应城市发展规律，尊重人民群众意愿，以内涵集约、绿色低碳发展为路径，转变城市开发建设方式，坚持“留改拆”并举、以保留利用提升为主，加强修缮改造，补齐城市短板，注重提升功能，增强城市活力。随着《住房和城乡建设部关于在实施城市更新行动中防止大拆大建问题的通知》（建科〔</w:t>
      </w:r>
      <w:r>
        <w:rPr>
          <w:rFonts w:ascii="仿宋" w:eastAsia="仿宋" w:hAnsi="仿宋"/>
          <w:sz w:val="24"/>
          <w:szCs w:val="24"/>
        </w:rPr>
        <w:t>2021〕63号）的发布，工程移位需求将进一步被释放，市场前景十分广阔。</w:t>
      </w:r>
    </w:p>
    <w:p w14:paraId="249E8225" w14:textId="77777777" w:rsidR="00CB0A2E" w:rsidRDefault="005321BC">
      <w:pPr>
        <w:widowControl/>
        <w:spacing w:line="480" w:lineRule="auto"/>
        <w:ind w:firstLine="480"/>
        <w:rPr>
          <w:rFonts w:ascii="仿宋" w:eastAsia="仿宋" w:hAnsi="仿宋"/>
          <w:sz w:val="24"/>
          <w:szCs w:val="24"/>
        </w:rPr>
      </w:pPr>
      <w:r>
        <w:rPr>
          <w:rFonts w:ascii="仿宋" w:eastAsia="仿宋" w:hAnsi="仿宋" w:hint="eastAsia"/>
          <w:sz w:val="24"/>
          <w:szCs w:val="24"/>
        </w:rPr>
        <w:t>移位工程施工是一个动态过程，伴随着荷载多次转移，可能发生变化的参数包括基础沉降、既有结构裂缝、应力应变、房屋姿态、顶推及顶升加速度等。</w:t>
      </w:r>
      <w:r>
        <w:rPr>
          <w:rFonts w:ascii="仿宋" w:eastAsia="仿宋" w:hAnsi="仿宋" w:hint="eastAsia"/>
          <w:sz w:val="24"/>
          <w:szCs w:val="24"/>
        </w:rPr>
        <w:lastRenderedPageBreak/>
        <w:t>上述量值的变化幅度直接影响到移位的安全，准确监测这些数据并进行分析反馈，可有效保证移位的安全、精度与效率，对移位工作具有重要指导意义。</w:t>
      </w:r>
    </w:p>
    <w:p w14:paraId="6FF3855A" w14:textId="77777777" w:rsidR="00CB0A2E" w:rsidRDefault="005321BC">
      <w:pPr>
        <w:widowControl/>
        <w:spacing w:line="480" w:lineRule="auto"/>
        <w:ind w:firstLine="480"/>
        <w:jc w:val="left"/>
        <w:rPr>
          <w:rFonts w:ascii="仿宋" w:eastAsia="仿宋" w:hAnsi="仿宋"/>
          <w:sz w:val="24"/>
          <w:szCs w:val="24"/>
        </w:rPr>
      </w:pPr>
      <w:r>
        <w:rPr>
          <w:rFonts w:ascii="仿宋" w:eastAsia="仿宋" w:hAnsi="仿宋" w:hint="eastAsia"/>
          <w:sz w:val="24"/>
          <w:szCs w:val="24"/>
        </w:rPr>
        <w:t>为适应当前形势所需，本条规定了针对建（构）筑物、桥梁等移位工程施工监测与控制所应遵循的技术经济政策和达到的目的要求。</w:t>
      </w:r>
    </w:p>
    <w:p w14:paraId="6C4FCB93" w14:textId="77777777" w:rsidR="00CB0A2E" w:rsidRDefault="005321BC">
      <w:pPr>
        <w:spacing w:line="480" w:lineRule="auto"/>
        <w:ind w:firstLineChars="0" w:firstLine="0"/>
        <w:rPr>
          <w:rFonts w:ascii="Times New Roman" w:hAnsi="Times New Roman"/>
          <w:sz w:val="24"/>
          <w:szCs w:val="24"/>
        </w:rPr>
      </w:pPr>
      <w:r>
        <w:rPr>
          <w:rFonts w:ascii="Times New Roman" w:hAnsi="Times New Roman" w:hint="eastAsia"/>
          <w:b/>
          <w:bCs/>
          <w:sz w:val="24"/>
          <w:szCs w:val="24"/>
        </w:rPr>
        <w:t>1</w:t>
      </w:r>
      <w:r>
        <w:rPr>
          <w:rFonts w:ascii="Times New Roman" w:hAnsi="Times New Roman"/>
          <w:b/>
          <w:bCs/>
          <w:sz w:val="24"/>
          <w:szCs w:val="24"/>
        </w:rPr>
        <w:t>.0.2</w:t>
      </w:r>
      <w:r>
        <w:rPr>
          <w:rFonts w:ascii="Times New Roman" w:hAnsi="Times New Roman"/>
          <w:sz w:val="24"/>
          <w:szCs w:val="24"/>
        </w:rPr>
        <w:t xml:space="preserve"> </w:t>
      </w:r>
      <w:r>
        <w:rPr>
          <w:rFonts w:ascii="Times New Roman" w:hAnsi="Times New Roman" w:hint="eastAsia"/>
          <w:sz w:val="24"/>
          <w:szCs w:val="24"/>
        </w:rPr>
        <w:t>本标准适用于建（构）筑物、桥梁等移位工程的施工监测与控制。</w:t>
      </w:r>
    </w:p>
    <w:p w14:paraId="4C41A63C" w14:textId="77777777" w:rsidR="00CB0A2E" w:rsidRDefault="005321BC">
      <w:pPr>
        <w:spacing w:line="480" w:lineRule="auto"/>
        <w:ind w:firstLineChars="0" w:firstLine="0"/>
        <w:rPr>
          <w:rFonts w:ascii="仿宋" w:eastAsia="仿宋" w:hAnsi="仿宋"/>
          <w:sz w:val="24"/>
          <w:szCs w:val="24"/>
        </w:rPr>
      </w:pPr>
      <w:r>
        <w:rPr>
          <w:rFonts w:ascii="仿宋" w:eastAsia="仿宋" w:hAnsi="仿宋" w:hint="eastAsia"/>
          <w:sz w:val="24"/>
          <w:szCs w:val="24"/>
        </w:rPr>
        <w:t>【条文说明】</w:t>
      </w:r>
    </w:p>
    <w:p w14:paraId="0D9331ED" w14:textId="77777777" w:rsidR="00CB0A2E" w:rsidRDefault="005321BC">
      <w:pPr>
        <w:widowControl/>
        <w:spacing w:line="480" w:lineRule="auto"/>
        <w:ind w:firstLine="480"/>
        <w:rPr>
          <w:rFonts w:ascii="仿宋" w:eastAsia="仿宋" w:hAnsi="仿宋"/>
          <w:sz w:val="24"/>
          <w:szCs w:val="24"/>
        </w:rPr>
      </w:pPr>
      <w:r>
        <w:rPr>
          <w:rFonts w:ascii="仿宋" w:eastAsia="仿宋" w:hAnsi="仿宋"/>
          <w:sz w:val="24"/>
          <w:szCs w:val="24"/>
        </w:rPr>
        <w:t>本条明确了</w:t>
      </w:r>
      <w:r>
        <w:rPr>
          <w:rFonts w:ascii="仿宋" w:eastAsia="仿宋" w:hAnsi="仿宋" w:hint="eastAsia"/>
          <w:sz w:val="24"/>
          <w:szCs w:val="24"/>
        </w:rPr>
        <w:t>标准</w:t>
      </w:r>
      <w:r>
        <w:rPr>
          <w:rFonts w:ascii="仿宋" w:eastAsia="仿宋" w:hAnsi="仿宋"/>
          <w:sz w:val="24"/>
          <w:szCs w:val="24"/>
        </w:rPr>
        <w:t>的适用范围。</w:t>
      </w:r>
      <w:r>
        <w:rPr>
          <w:rFonts w:ascii="仿宋" w:eastAsia="仿宋" w:hAnsi="仿宋" w:hint="eastAsia"/>
          <w:sz w:val="24"/>
          <w:szCs w:val="24"/>
        </w:rPr>
        <w:t>本标准对建（构）筑物、桥梁等移位工程施工过程中的监测与控制相关技术内容进行了规定。</w:t>
      </w:r>
    </w:p>
    <w:p w14:paraId="62EF1AAD" w14:textId="77777777" w:rsidR="00CB0A2E" w:rsidRDefault="005321BC">
      <w:pPr>
        <w:spacing w:line="480" w:lineRule="auto"/>
        <w:ind w:firstLineChars="0" w:firstLine="0"/>
        <w:rPr>
          <w:rFonts w:asciiTheme="minorHAnsi" w:eastAsiaTheme="minorEastAsia" w:hAnsiTheme="minorHAnsi" w:cstheme="minorBidi"/>
          <w:b/>
          <w:bCs/>
          <w:kern w:val="44"/>
          <w:sz w:val="24"/>
          <w:szCs w:val="24"/>
        </w:rPr>
      </w:pPr>
      <w:r>
        <w:rPr>
          <w:rFonts w:ascii="Times New Roman" w:hAnsi="Times New Roman"/>
          <w:b/>
          <w:bCs/>
          <w:sz w:val="24"/>
          <w:szCs w:val="24"/>
        </w:rPr>
        <w:t>1.0.3</w:t>
      </w:r>
      <w:r>
        <w:rPr>
          <w:rFonts w:ascii="Times New Roman" w:hAnsi="Times New Roman" w:hint="eastAsia"/>
          <w:sz w:val="24"/>
          <w:szCs w:val="24"/>
        </w:rPr>
        <w:t xml:space="preserve"> </w:t>
      </w:r>
      <w:r>
        <w:rPr>
          <w:rFonts w:ascii="Times New Roman" w:hAnsi="Times New Roman" w:hint="eastAsia"/>
          <w:sz w:val="24"/>
          <w:szCs w:val="24"/>
        </w:rPr>
        <w:t>移位工程的施工监测和控制除应符合本标准的规定外，尚应符合国家现行有关标准和现行中国工程建设标准化协会有关标准的规定。</w:t>
      </w:r>
      <w:bookmarkStart w:id="6" w:name="_Toc73952758"/>
      <w:bookmarkStart w:id="7" w:name="_Toc74641373"/>
      <w:r>
        <w:rPr>
          <w:sz w:val="24"/>
          <w:szCs w:val="24"/>
        </w:rPr>
        <w:br w:type="page"/>
      </w:r>
    </w:p>
    <w:p w14:paraId="09DF46ED" w14:textId="77777777" w:rsidR="00CB0A2E" w:rsidRDefault="005321BC">
      <w:pPr>
        <w:keepNext/>
        <w:keepLines/>
        <w:spacing w:before="100" w:beforeAutospacing="1" w:after="100" w:afterAutospacing="1"/>
        <w:ind w:firstLineChars="0" w:firstLine="0"/>
        <w:jc w:val="center"/>
        <w:outlineLvl w:val="0"/>
        <w:rPr>
          <w:rFonts w:ascii="宋体" w:hAnsi="宋体"/>
        </w:rPr>
      </w:pPr>
      <w:bookmarkStart w:id="8" w:name="_Toc171596019"/>
      <w:bookmarkStart w:id="9" w:name="_Toc181376408"/>
      <w:r>
        <w:rPr>
          <w:rFonts w:ascii="宋体" w:hAnsi="宋体"/>
          <w:b/>
          <w:bCs/>
          <w:kern w:val="44"/>
          <w:sz w:val="32"/>
          <w:szCs w:val="44"/>
        </w:rPr>
        <w:lastRenderedPageBreak/>
        <w:t xml:space="preserve">2  </w:t>
      </w:r>
      <w:r>
        <w:rPr>
          <w:rFonts w:ascii="宋体" w:hAnsi="宋体" w:hint="eastAsia"/>
          <w:b/>
          <w:bCs/>
          <w:kern w:val="44"/>
          <w:sz w:val="32"/>
          <w:szCs w:val="44"/>
        </w:rPr>
        <w:t>术语</w:t>
      </w:r>
      <w:bookmarkEnd w:id="6"/>
      <w:bookmarkEnd w:id="7"/>
      <w:bookmarkEnd w:id="8"/>
      <w:bookmarkEnd w:id="9"/>
    </w:p>
    <w:p w14:paraId="55B0B109" w14:textId="77777777" w:rsidR="00CB0A2E" w:rsidRDefault="005321BC">
      <w:pPr>
        <w:spacing w:line="480" w:lineRule="auto"/>
        <w:ind w:firstLineChars="0" w:firstLine="0"/>
        <w:rPr>
          <w:sz w:val="24"/>
          <w:szCs w:val="24"/>
        </w:rPr>
      </w:pPr>
      <w:r>
        <w:rPr>
          <w:rFonts w:ascii="Times New Roman" w:hAnsi="Times New Roman" w:hint="eastAsia"/>
          <w:b/>
          <w:bCs/>
          <w:sz w:val="24"/>
          <w:szCs w:val="24"/>
        </w:rPr>
        <w:t>2</w:t>
      </w:r>
      <w:r>
        <w:rPr>
          <w:rFonts w:ascii="Times New Roman" w:hAnsi="Times New Roman"/>
          <w:b/>
          <w:bCs/>
          <w:sz w:val="24"/>
          <w:szCs w:val="24"/>
        </w:rPr>
        <w:t>.0.</w:t>
      </w:r>
      <w:r>
        <w:rPr>
          <w:rFonts w:ascii="Times New Roman" w:hAnsi="Times New Roman" w:hint="eastAsia"/>
          <w:b/>
          <w:bCs/>
          <w:sz w:val="24"/>
          <w:szCs w:val="24"/>
        </w:rPr>
        <w:t>1</w:t>
      </w:r>
      <w:r>
        <w:rPr>
          <w:rFonts w:ascii="Times New Roman" w:hAnsi="Times New Roman"/>
          <w:b/>
          <w:bCs/>
          <w:sz w:val="24"/>
          <w:szCs w:val="24"/>
        </w:rPr>
        <w:t xml:space="preserve"> </w:t>
      </w:r>
      <w:r>
        <w:rPr>
          <w:rFonts w:ascii="Times New Roman" w:hAnsi="Times New Roman" w:hint="eastAsia"/>
          <w:sz w:val="24"/>
          <w:szCs w:val="24"/>
        </w:rPr>
        <w:t>移位工程</w:t>
      </w:r>
      <w:r>
        <w:rPr>
          <w:rFonts w:ascii="Times New Roman" w:hAnsi="Times New Roman"/>
          <w:sz w:val="24"/>
          <w:szCs w:val="24"/>
        </w:rPr>
        <w:t>moving engineering</w:t>
      </w:r>
    </w:p>
    <w:p w14:paraId="76849649" w14:textId="3A055BE4" w:rsidR="00CB0A2E" w:rsidRDefault="005321BC">
      <w:pPr>
        <w:spacing w:line="480" w:lineRule="auto"/>
        <w:ind w:firstLine="480"/>
        <w:rPr>
          <w:rFonts w:ascii="Times New Roman" w:hAnsi="Times New Roman"/>
          <w:sz w:val="24"/>
          <w:szCs w:val="24"/>
        </w:rPr>
      </w:pPr>
      <w:r>
        <w:rPr>
          <w:rFonts w:hint="eastAsia"/>
          <w:sz w:val="24"/>
          <w:szCs w:val="24"/>
        </w:rPr>
        <w:t>将建（构）筑物或桥梁从原位置移动到新位置的工程，包括升高、降低、平移、转动等其中的一项工作或多项连续工作。</w:t>
      </w:r>
    </w:p>
    <w:p w14:paraId="57865D90" w14:textId="77777777" w:rsidR="00CB0A2E" w:rsidRDefault="005321BC">
      <w:pPr>
        <w:spacing w:line="480" w:lineRule="auto"/>
        <w:ind w:firstLineChars="0" w:firstLine="0"/>
        <w:jc w:val="left"/>
        <w:rPr>
          <w:rFonts w:ascii="Times New Roman" w:hAnsi="Times New Roman"/>
          <w:sz w:val="24"/>
          <w:szCs w:val="24"/>
        </w:rPr>
      </w:pPr>
      <w:r>
        <w:rPr>
          <w:rFonts w:ascii="Times New Roman" w:hAnsi="Times New Roman"/>
          <w:b/>
          <w:bCs/>
          <w:sz w:val="24"/>
          <w:szCs w:val="24"/>
        </w:rPr>
        <w:t>2.0.2</w:t>
      </w:r>
      <w:r>
        <w:rPr>
          <w:rFonts w:ascii="Times New Roman" w:hAnsi="Times New Roman"/>
          <w:sz w:val="24"/>
          <w:szCs w:val="24"/>
        </w:rPr>
        <w:t xml:space="preserve"> </w:t>
      </w:r>
      <w:r>
        <w:rPr>
          <w:rFonts w:ascii="Times New Roman" w:hAnsi="Times New Roman" w:hint="eastAsia"/>
          <w:sz w:val="24"/>
          <w:szCs w:val="24"/>
        </w:rPr>
        <w:t>施工监测</w:t>
      </w:r>
      <w:r>
        <w:rPr>
          <w:rFonts w:ascii="Times New Roman" w:hAnsi="Times New Roman"/>
          <w:sz w:val="24"/>
          <w:szCs w:val="24"/>
        </w:rPr>
        <w:t xml:space="preserve"> construction monitoring</w:t>
      </w:r>
    </w:p>
    <w:p w14:paraId="58C03EA5" w14:textId="77777777" w:rsidR="00CB0A2E" w:rsidRDefault="005321BC">
      <w:pPr>
        <w:spacing w:line="480" w:lineRule="auto"/>
        <w:ind w:firstLine="480"/>
        <w:rPr>
          <w:rFonts w:ascii="Times New Roman" w:hAnsi="Times New Roman"/>
          <w:sz w:val="24"/>
          <w:szCs w:val="24"/>
        </w:rPr>
      </w:pPr>
      <w:r>
        <w:rPr>
          <w:rFonts w:ascii="Times New Roman" w:hAnsi="Times New Roman" w:hint="eastAsia"/>
          <w:sz w:val="24"/>
          <w:szCs w:val="24"/>
        </w:rPr>
        <w:t>在移位工程施工过程中，利用巡视检查或监测仪器对结构关键部位及施工机械关键参数各项控制指标进行的实时观测。</w:t>
      </w:r>
    </w:p>
    <w:p w14:paraId="623017E8" w14:textId="77777777" w:rsidR="00CB0A2E" w:rsidRDefault="005321BC">
      <w:pPr>
        <w:spacing w:line="480" w:lineRule="auto"/>
        <w:ind w:firstLineChars="0" w:firstLine="0"/>
        <w:rPr>
          <w:rFonts w:ascii="Times New Roman" w:hAnsi="Times New Roman"/>
          <w:sz w:val="24"/>
          <w:szCs w:val="24"/>
        </w:rPr>
      </w:pPr>
      <w:r>
        <w:rPr>
          <w:rFonts w:ascii="Times New Roman" w:hAnsi="Times New Roman"/>
          <w:b/>
          <w:bCs/>
          <w:sz w:val="24"/>
          <w:szCs w:val="24"/>
        </w:rPr>
        <w:t>2.0.3</w:t>
      </w:r>
      <w:r>
        <w:rPr>
          <w:rFonts w:ascii="Times New Roman" w:hAnsi="Times New Roman" w:hint="eastAsia"/>
          <w:b/>
          <w:bCs/>
          <w:sz w:val="24"/>
          <w:szCs w:val="24"/>
        </w:rPr>
        <w:t xml:space="preserve"> </w:t>
      </w:r>
      <w:r>
        <w:rPr>
          <w:rFonts w:ascii="Times New Roman" w:hAnsi="Times New Roman" w:hint="eastAsia"/>
          <w:sz w:val="24"/>
          <w:szCs w:val="24"/>
        </w:rPr>
        <w:t>施工控制</w:t>
      </w:r>
      <w:r>
        <w:rPr>
          <w:rFonts w:ascii="Times New Roman" w:hAnsi="Times New Roman"/>
          <w:sz w:val="24"/>
          <w:szCs w:val="24"/>
        </w:rPr>
        <w:t>construction control</w:t>
      </w:r>
    </w:p>
    <w:p w14:paraId="6A12028F" w14:textId="77777777" w:rsidR="00CB0A2E" w:rsidRDefault="005321BC">
      <w:pPr>
        <w:spacing w:line="480" w:lineRule="auto"/>
        <w:ind w:firstLine="480"/>
        <w:rPr>
          <w:rFonts w:ascii="Times New Roman" w:hAnsi="Times New Roman"/>
          <w:sz w:val="24"/>
          <w:szCs w:val="24"/>
        </w:rPr>
      </w:pPr>
      <w:r>
        <w:rPr>
          <w:rFonts w:ascii="Times New Roman" w:hAnsi="Times New Roman" w:hint="eastAsia"/>
          <w:sz w:val="24"/>
          <w:szCs w:val="24"/>
        </w:rPr>
        <w:t>确保移位工程施工过程安全、施工质量达标，以及使结构变形和内力状态等参数达到设计最优所采取的措施。</w:t>
      </w:r>
    </w:p>
    <w:p w14:paraId="4FF91BA3" w14:textId="77777777" w:rsidR="00CB0A2E" w:rsidRDefault="005321BC">
      <w:pPr>
        <w:spacing w:line="480" w:lineRule="auto"/>
        <w:ind w:firstLineChars="0" w:firstLine="0"/>
        <w:rPr>
          <w:rFonts w:ascii="Times New Roman" w:hAnsi="Times New Roman"/>
          <w:sz w:val="24"/>
          <w:szCs w:val="24"/>
        </w:rPr>
      </w:pPr>
      <w:r>
        <w:rPr>
          <w:rFonts w:ascii="Times New Roman" w:hAnsi="Times New Roman" w:hint="eastAsia"/>
          <w:b/>
          <w:bCs/>
          <w:sz w:val="24"/>
          <w:szCs w:val="24"/>
        </w:rPr>
        <w:t>2</w:t>
      </w:r>
      <w:r>
        <w:rPr>
          <w:rFonts w:ascii="Times New Roman" w:hAnsi="Times New Roman"/>
          <w:b/>
          <w:bCs/>
          <w:sz w:val="24"/>
          <w:szCs w:val="24"/>
        </w:rPr>
        <w:t xml:space="preserve">.0.4 </w:t>
      </w:r>
      <w:r>
        <w:rPr>
          <w:rFonts w:hint="eastAsia"/>
          <w:sz w:val="24"/>
          <w:szCs w:val="24"/>
        </w:rPr>
        <w:t>数字</w:t>
      </w:r>
      <w:r>
        <w:rPr>
          <w:rFonts w:ascii="Times New Roman" w:hAnsi="Times New Roman" w:hint="eastAsia"/>
          <w:sz w:val="24"/>
          <w:szCs w:val="24"/>
        </w:rPr>
        <w:t>化监测</w:t>
      </w:r>
      <w:r>
        <w:rPr>
          <w:rFonts w:ascii="Times New Roman" w:hAnsi="Times New Roman"/>
          <w:sz w:val="24"/>
          <w:szCs w:val="24"/>
        </w:rPr>
        <w:t xml:space="preserve"> digital monitoring</w:t>
      </w:r>
    </w:p>
    <w:p w14:paraId="22A62770" w14:textId="77777777" w:rsidR="00CB0A2E" w:rsidRDefault="005321BC">
      <w:pPr>
        <w:spacing w:line="480" w:lineRule="auto"/>
        <w:ind w:firstLine="480"/>
        <w:rPr>
          <w:sz w:val="24"/>
          <w:szCs w:val="24"/>
        </w:rPr>
      </w:pPr>
      <w:r>
        <w:rPr>
          <w:rFonts w:hint="eastAsia"/>
          <w:sz w:val="24"/>
          <w:szCs w:val="24"/>
        </w:rPr>
        <w:t>通过监测仪器设备、数据采集管理系统、数字传输及通信系统、数据存储管理系统、信息实时分析报警平台等对</w:t>
      </w:r>
      <w:r>
        <w:rPr>
          <w:rFonts w:ascii="Times New Roman" w:hAnsi="Times New Roman" w:hint="eastAsia"/>
          <w:sz w:val="24"/>
          <w:szCs w:val="24"/>
        </w:rPr>
        <w:t>移位工程</w:t>
      </w:r>
      <w:r>
        <w:rPr>
          <w:rFonts w:hint="eastAsia"/>
          <w:sz w:val="24"/>
          <w:szCs w:val="24"/>
        </w:rPr>
        <w:t>施工全过程的安全状况、变化特征实施的自动监测和预警。</w:t>
      </w:r>
    </w:p>
    <w:p w14:paraId="5B43CAC1" w14:textId="77777777" w:rsidR="00CB0A2E" w:rsidRDefault="005321BC">
      <w:pPr>
        <w:spacing w:line="480" w:lineRule="auto"/>
        <w:ind w:firstLineChars="0" w:firstLine="0"/>
        <w:rPr>
          <w:rFonts w:ascii="Times New Roman" w:hAnsi="Times New Roman"/>
          <w:sz w:val="24"/>
          <w:szCs w:val="24"/>
        </w:rPr>
      </w:pPr>
      <w:r>
        <w:rPr>
          <w:rFonts w:ascii="Times New Roman" w:hAnsi="Times New Roman" w:hint="eastAsia"/>
          <w:b/>
          <w:bCs/>
          <w:sz w:val="24"/>
          <w:szCs w:val="24"/>
        </w:rPr>
        <w:t>2</w:t>
      </w:r>
      <w:r>
        <w:rPr>
          <w:rFonts w:ascii="Times New Roman" w:hAnsi="Times New Roman"/>
          <w:b/>
          <w:bCs/>
          <w:sz w:val="24"/>
          <w:szCs w:val="24"/>
        </w:rPr>
        <w:t xml:space="preserve">.0.5 </w:t>
      </w:r>
      <w:r>
        <w:rPr>
          <w:rFonts w:ascii="Times New Roman" w:hAnsi="Times New Roman" w:hint="eastAsia"/>
          <w:sz w:val="24"/>
          <w:szCs w:val="24"/>
        </w:rPr>
        <w:t>监测点</w:t>
      </w:r>
      <w:r>
        <w:rPr>
          <w:rFonts w:ascii="Times New Roman" w:hAnsi="Times New Roman"/>
          <w:sz w:val="24"/>
          <w:szCs w:val="24"/>
        </w:rPr>
        <w:t xml:space="preserve"> monitoring </w:t>
      </w:r>
      <w:r>
        <w:rPr>
          <w:rFonts w:ascii="Times New Roman" w:hAnsi="Times New Roman" w:hint="eastAsia"/>
          <w:sz w:val="24"/>
          <w:szCs w:val="24"/>
        </w:rPr>
        <w:t>point</w:t>
      </w:r>
    </w:p>
    <w:p w14:paraId="52C62A80" w14:textId="77777777" w:rsidR="00CB0A2E" w:rsidRDefault="005321BC">
      <w:pPr>
        <w:spacing w:line="480" w:lineRule="auto"/>
        <w:ind w:firstLine="480"/>
        <w:rPr>
          <w:sz w:val="24"/>
          <w:szCs w:val="24"/>
        </w:rPr>
      </w:pPr>
      <w:r>
        <w:rPr>
          <w:rFonts w:hint="eastAsia"/>
          <w:sz w:val="24"/>
          <w:szCs w:val="24"/>
        </w:rPr>
        <w:t>直接或间接布置在被监测的建（构）筑物或桥梁上、能反映其变化特征的观测点。</w:t>
      </w:r>
    </w:p>
    <w:p w14:paraId="175948EB" w14:textId="77777777" w:rsidR="00CB0A2E" w:rsidRDefault="005321BC">
      <w:pPr>
        <w:spacing w:line="480" w:lineRule="auto"/>
        <w:ind w:firstLineChars="0" w:firstLine="0"/>
        <w:rPr>
          <w:rFonts w:ascii="Times New Roman" w:hAnsi="Times New Roman"/>
          <w:sz w:val="24"/>
          <w:szCs w:val="24"/>
        </w:rPr>
      </w:pPr>
      <w:r>
        <w:rPr>
          <w:rFonts w:ascii="Times New Roman" w:hAnsi="Times New Roman" w:hint="eastAsia"/>
          <w:b/>
          <w:bCs/>
          <w:sz w:val="24"/>
          <w:szCs w:val="24"/>
        </w:rPr>
        <w:t>2</w:t>
      </w:r>
      <w:r>
        <w:rPr>
          <w:rFonts w:ascii="Times New Roman" w:hAnsi="Times New Roman"/>
          <w:b/>
          <w:bCs/>
          <w:sz w:val="24"/>
          <w:szCs w:val="24"/>
        </w:rPr>
        <w:t xml:space="preserve">.0.6 </w:t>
      </w:r>
      <w:r>
        <w:rPr>
          <w:rFonts w:hint="eastAsia"/>
          <w:sz w:val="24"/>
          <w:szCs w:val="24"/>
        </w:rPr>
        <w:t>预警值</w:t>
      </w:r>
      <w:r>
        <w:rPr>
          <w:rFonts w:ascii="Times New Roman" w:hAnsi="Times New Roman"/>
          <w:sz w:val="24"/>
          <w:szCs w:val="24"/>
        </w:rPr>
        <w:t xml:space="preserve"> </w:t>
      </w:r>
      <w:r>
        <w:rPr>
          <w:rFonts w:ascii="Times New Roman" w:hAnsi="Times New Roman" w:hint="eastAsia"/>
          <w:sz w:val="24"/>
          <w:szCs w:val="24"/>
        </w:rPr>
        <w:t>warning</w:t>
      </w:r>
      <w:r>
        <w:rPr>
          <w:rFonts w:ascii="Times New Roman" w:hAnsi="Times New Roman"/>
          <w:sz w:val="24"/>
          <w:szCs w:val="24"/>
        </w:rPr>
        <w:t xml:space="preserve"> </w:t>
      </w:r>
      <w:r>
        <w:rPr>
          <w:rFonts w:ascii="Times New Roman" w:hAnsi="Times New Roman" w:hint="eastAsia"/>
          <w:sz w:val="24"/>
          <w:szCs w:val="24"/>
        </w:rPr>
        <w:t>value</w:t>
      </w:r>
      <w:r>
        <w:rPr>
          <w:rFonts w:ascii="Times New Roman" w:hAnsi="Times New Roman"/>
          <w:sz w:val="24"/>
          <w:szCs w:val="24"/>
        </w:rPr>
        <w:t xml:space="preserve"> </w:t>
      </w:r>
    </w:p>
    <w:p w14:paraId="574F1FBC" w14:textId="77777777" w:rsidR="00CB0A2E" w:rsidRDefault="005321BC">
      <w:pPr>
        <w:spacing w:line="480" w:lineRule="auto"/>
        <w:ind w:firstLine="480"/>
        <w:rPr>
          <w:color w:val="000000"/>
          <w:sz w:val="24"/>
          <w:szCs w:val="24"/>
          <w:shd w:val="clear" w:color="auto" w:fill="FFFFFF"/>
        </w:rPr>
      </w:pPr>
      <w:r>
        <w:rPr>
          <w:rFonts w:hint="eastAsia"/>
          <w:color w:val="000000"/>
          <w:sz w:val="24"/>
          <w:szCs w:val="24"/>
          <w:shd w:val="clear" w:color="auto" w:fill="FFFFFF"/>
        </w:rPr>
        <w:t>为保证被检测对象的安全，对表征被监测对象可能发生异常或进入危险状态的监测量所设定的警戒值。</w:t>
      </w:r>
    </w:p>
    <w:p w14:paraId="11814A43" w14:textId="77777777" w:rsidR="00CB0A2E" w:rsidRDefault="00CB0A2E">
      <w:pPr>
        <w:ind w:firstLine="420"/>
        <w:rPr>
          <w:color w:val="000000"/>
          <w:shd w:val="clear" w:color="auto" w:fill="FFFFFF"/>
        </w:rPr>
      </w:pPr>
    </w:p>
    <w:p w14:paraId="280AB373" w14:textId="77777777" w:rsidR="00CB0A2E" w:rsidRDefault="00CB0A2E">
      <w:pPr>
        <w:ind w:firstLineChars="300" w:firstLine="630"/>
        <w:sectPr w:rsidR="00CB0A2E">
          <w:headerReference w:type="default" r:id="rId19"/>
          <w:footerReference w:type="default" r:id="rId20"/>
          <w:pgSz w:w="11906" w:h="16838"/>
          <w:pgMar w:top="1440" w:right="1800" w:bottom="1440" w:left="1800" w:header="851" w:footer="992" w:gutter="0"/>
          <w:pgNumType w:start="1"/>
          <w:cols w:space="425"/>
          <w:docGrid w:type="lines" w:linePitch="312"/>
        </w:sectPr>
      </w:pPr>
    </w:p>
    <w:p w14:paraId="3D9304B7" w14:textId="77777777" w:rsidR="00CB0A2E" w:rsidRDefault="005321BC">
      <w:pPr>
        <w:keepNext/>
        <w:keepLines/>
        <w:spacing w:before="100" w:beforeAutospacing="1" w:after="100" w:afterAutospacing="1"/>
        <w:ind w:firstLineChars="0" w:firstLine="0"/>
        <w:jc w:val="center"/>
        <w:outlineLvl w:val="0"/>
        <w:rPr>
          <w:rFonts w:ascii="宋体" w:hAnsi="宋体"/>
        </w:rPr>
      </w:pPr>
      <w:bookmarkStart w:id="10" w:name="_Toc73952759"/>
      <w:bookmarkStart w:id="11" w:name="_Toc74641374"/>
      <w:bookmarkStart w:id="12" w:name="_Toc171596020"/>
      <w:bookmarkStart w:id="13" w:name="_Toc181376409"/>
      <w:r>
        <w:rPr>
          <w:rFonts w:ascii="宋体" w:hAnsi="宋体"/>
          <w:b/>
          <w:bCs/>
          <w:kern w:val="44"/>
          <w:sz w:val="32"/>
          <w:szCs w:val="44"/>
        </w:rPr>
        <w:lastRenderedPageBreak/>
        <w:t xml:space="preserve">3  </w:t>
      </w:r>
      <w:r>
        <w:rPr>
          <w:rFonts w:ascii="宋体" w:hAnsi="宋体" w:hint="eastAsia"/>
          <w:b/>
          <w:bCs/>
          <w:kern w:val="44"/>
          <w:sz w:val="32"/>
          <w:szCs w:val="44"/>
        </w:rPr>
        <w:t>基本规定</w:t>
      </w:r>
      <w:bookmarkEnd w:id="10"/>
      <w:bookmarkEnd w:id="11"/>
      <w:bookmarkEnd w:id="12"/>
      <w:bookmarkEnd w:id="13"/>
    </w:p>
    <w:p w14:paraId="4C28B453" w14:textId="77777777" w:rsidR="00CB0A2E" w:rsidRDefault="005321BC">
      <w:pPr>
        <w:keepNext/>
        <w:keepLines/>
        <w:spacing w:beforeLines="50" w:before="156" w:afterLines="50" w:after="156"/>
        <w:ind w:firstLineChars="0" w:firstLine="0"/>
        <w:jc w:val="center"/>
        <w:outlineLvl w:val="1"/>
        <w:rPr>
          <w:rFonts w:ascii="宋体" w:eastAsiaTheme="majorEastAsia" w:hAnsi="宋体" w:cstheme="majorBidi"/>
          <w:b/>
          <w:bCs/>
          <w:sz w:val="28"/>
          <w:szCs w:val="28"/>
        </w:rPr>
      </w:pPr>
      <w:bookmarkStart w:id="14" w:name="_Toc171596021"/>
      <w:bookmarkStart w:id="15" w:name="_Toc181376410"/>
      <w:r>
        <w:rPr>
          <w:rFonts w:asciiTheme="majorHAnsi" w:eastAsiaTheme="majorEastAsia" w:hAnsiTheme="majorHAnsi" w:cstheme="majorBidi"/>
          <w:b/>
          <w:bCs/>
          <w:sz w:val="28"/>
          <w:szCs w:val="28"/>
        </w:rPr>
        <w:t>3</w:t>
      </w:r>
      <w:r>
        <w:rPr>
          <w:rFonts w:asciiTheme="majorHAnsi" w:eastAsiaTheme="majorEastAsia" w:hAnsiTheme="majorHAnsi" w:cstheme="majorBidi" w:hint="eastAsia"/>
          <w:b/>
          <w:bCs/>
          <w:sz w:val="28"/>
          <w:szCs w:val="28"/>
        </w:rPr>
        <w:t>.1</w:t>
      </w:r>
      <w:r>
        <w:rPr>
          <w:rFonts w:asciiTheme="majorHAnsi" w:eastAsiaTheme="majorEastAsia" w:hAnsiTheme="majorHAnsi" w:cstheme="majorBidi"/>
          <w:b/>
          <w:bCs/>
          <w:sz w:val="28"/>
          <w:szCs w:val="28"/>
        </w:rPr>
        <w:t xml:space="preserve"> </w:t>
      </w:r>
      <w:r>
        <w:rPr>
          <w:rFonts w:ascii="宋体" w:eastAsiaTheme="majorEastAsia" w:hAnsi="宋体" w:cstheme="majorBidi" w:hint="eastAsia"/>
          <w:b/>
          <w:bCs/>
          <w:sz w:val="28"/>
          <w:szCs w:val="28"/>
        </w:rPr>
        <w:t>监测与控制要求</w:t>
      </w:r>
      <w:bookmarkEnd w:id="14"/>
      <w:bookmarkEnd w:id="15"/>
    </w:p>
    <w:p w14:paraId="509AB7CE" w14:textId="77777777" w:rsidR="00CB0A2E" w:rsidRDefault="005321BC">
      <w:pPr>
        <w:pStyle w:val="13"/>
        <w:spacing w:line="480" w:lineRule="auto"/>
        <w:rPr>
          <w:rFonts w:ascii="Times New Roman" w:eastAsia="宋体" w:hAnsi="Times New Roman"/>
          <w:sz w:val="24"/>
          <w:szCs w:val="24"/>
        </w:rPr>
      </w:pPr>
      <w:r>
        <w:rPr>
          <w:rFonts w:ascii="Times New Roman" w:eastAsia="宋体" w:hAnsi="Times New Roman" w:hint="eastAsia"/>
          <w:b/>
          <w:bCs/>
          <w:sz w:val="24"/>
          <w:szCs w:val="24"/>
        </w:rPr>
        <w:t>3</w:t>
      </w:r>
      <w:r>
        <w:rPr>
          <w:rFonts w:ascii="Times New Roman" w:eastAsia="宋体" w:hAnsi="Times New Roman"/>
          <w:b/>
          <w:bCs/>
          <w:sz w:val="24"/>
          <w:szCs w:val="24"/>
        </w:rPr>
        <w:t>.1.1</w:t>
      </w:r>
      <w:r>
        <w:rPr>
          <w:rFonts w:ascii="Times New Roman" w:eastAsia="宋体" w:hAnsi="Times New Roman" w:hint="eastAsia"/>
          <w:sz w:val="24"/>
          <w:szCs w:val="24"/>
        </w:rPr>
        <w:t xml:space="preserve"> </w:t>
      </w:r>
      <w:r>
        <w:rPr>
          <w:rFonts w:ascii="Times New Roman" w:eastAsia="宋体" w:hAnsi="Times New Roman" w:hint="eastAsia"/>
          <w:sz w:val="24"/>
          <w:szCs w:val="24"/>
        </w:rPr>
        <w:t>移位工程应制定监测方案，建立监测体系，对施工安全影响较大的因素和重点部位、关键指标进行监测管控。</w:t>
      </w:r>
    </w:p>
    <w:p w14:paraId="5A8A4A01" w14:textId="77777777" w:rsidR="00CB0A2E" w:rsidRDefault="005321BC">
      <w:pPr>
        <w:spacing w:line="480" w:lineRule="auto"/>
        <w:ind w:firstLineChars="0" w:firstLine="0"/>
        <w:rPr>
          <w:rFonts w:ascii="仿宋" w:eastAsia="仿宋" w:hAnsi="仿宋"/>
          <w:sz w:val="24"/>
          <w:szCs w:val="24"/>
        </w:rPr>
      </w:pPr>
      <w:r>
        <w:rPr>
          <w:rFonts w:ascii="仿宋" w:eastAsia="仿宋" w:hAnsi="仿宋" w:hint="eastAsia"/>
          <w:sz w:val="24"/>
          <w:szCs w:val="24"/>
        </w:rPr>
        <w:t>【条文说明】</w:t>
      </w:r>
    </w:p>
    <w:p w14:paraId="0645DEFC" w14:textId="77777777" w:rsidR="00CB0A2E" w:rsidRDefault="005321BC">
      <w:pPr>
        <w:spacing w:line="480" w:lineRule="auto"/>
        <w:ind w:firstLine="480"/>
        <w:rPr>
          <w:rFonts w:ascii="仿宋" w:eastAsia="仿宋" w:hAnsi="仿宋"/>
          <w:sz w:val="24"/>
          <w:szCs w:val="24"/>
        </w:rPr>
      </w:pPr>
      <w:r>
        <w:rPr>
          <w:rFonts w:ascii="仿宋" w:eastAsia="仿宋" w:hAnsi="仿宋" w:hint="eastAsia"/>
          <w:sz w:val="24"/>
          <w:szCs w:val="24"/>
        </w:rPr>
        <w:t>应综合考虑工程特点、监测目的及要求，编制相应的监测方案，做到重点突出，确保方案合理。</w:t>
      </w:r>
    </w:p>
    <w:p w14:paraId="41881C20" w14:textId="77777777" w:rsidR="00CB0A2E" w:rsidRDefault="005321BC">
      <w:pPr>
        <w:spacing w:line="480" w:lineRule="auto"/>
        <w:ind w:firstLineChars="0" w:firstLine="0"/>
        <w:rPr>
          <w:rFonts w:ascii="Times New Roman" w:hAnsi="Times New Roman"/>
          <w:sz w:val="24"/>
          <w:szCs w:val="24"/>
        </w:rPr>
      </w:pPr>
      <w:r>
        <w:rPr>
          <w:rFonts w:ascii="Times New Roman" w:hAnsi="Times New Roman"/>
          <w:b/>
          <w:bCs/>
          <w:sz w:val="24"/>
          <w:szCs w:val="24"/>
        </w:rPr>
        <w:t>3.1.2</w:t>
      </w:r>
      <w:r>
        <w:rPr>
          <w:rFonts w:ascii="Times New Roman" w:hAnsi="Times New Roman" w:hint="eastAsia"/>
          <w:sz w:val="24"/>
          <w:szCs w:val="24"/>
        </w:rPr>
        <w:t xml:space="preserve"> </w:t>
      </w:r>
      <w:r>
        <w:rPr>
          <w:rFonts w:ascii="Times New Roman" w:hAnsi="Times New Roman" w:hint="eastAsia"/>
          <w:sz w:val="24"/>
          <w:szCs w:val="24"/>
        </w:rPr>
        <w:t>移位工程监测阶段包括施工前监测、施工过程中监测和施工完成后监测三个阶段。</w:t>
      </w:r>
    </w:p>
    <w:p w14:paraId="1DABC268" w14:textId="77777777" w:rsidR="00CB0A2E" w:rsidRDefault="005321BC">
      <w:pPr>
        <w:spacing w:line="480" w:lineRule="auto"/>
        <w:ind w:firstLineChars="0" w:firstLine="0"/>
        <w:rPr>
          <w:rFonts w:ascii="仿宋" w:eastAsia="仿宋" w:hAnsi="仿宋"/>
          <w:sz w:val="24"/>
          <w:szCs w:val="24"/>
        </w:rPr>
      </w:pPr>
      <w:r>
        <w:rPr>
          <w:rFonts w:ascii="仿宋" w:eastAsia="仿宋" w:hAnsi="仿宋" w:hint="eastAsia"/>
          <w:sz w:val="24"/>
          <w:szCs w:val="24"/>
        </w:rPr>
        <w:t>【条文说明】</w:t>
      </w:r>
    </w:p>
    <w:p w14:paraId="614DCDE5" w14:textId="77777777" w:rsidR="00CB0A2E" w:rsidRDefault="005321BC">
      <w:pPr>
        <w:spacing w:line="480" w:lineRule="auto"/>
        <w:ind w:firstLine="480"/>
        <w:rPr>
          <w:rFonts w:ascii="仿宋" w:eastAsia="仿宋" w:hAnsi="仿宋"/>
          <w:sz w:val="24"/>
          <w:szCs w:val="24"/>
        </w:rPr>
      </w:pPr>
      <w:r>
        <w:rPr>
          <w:rFonts w:ascii="仿宋" w:eastAsia="仿宋" w:hAnsi="仿宋" w:hint="eastAsia"/>
          <w:sz w:val="24"/>
          <w:szCs w:val="24"/>
        </w:rPr>
        <w:t>本条明确了移位工程监测的三个阶段，其主要目的是通过三个阶段的监测，分别了解三个阶段建（构）筑物、桥梁等的状态，评价建（构）筑物、桥梁移位后的状态。移位施工前，制定施工监测方案并布设完成监测点。监测项目应与移位工程设计、施工方案相匹配；应针对监测对象的关键部位进行重点监测；各监测项目的选择应利于形成互为补充、验证的监测体系。在移位施工过程中应根据实际情况对建筑物的沉降量、沉降差、倾斜、裂缝、水平位移、竖向位移、支撑体系进行实时监测。移位施工完成后，应对影响区的建（构）筑物、桥梁进行沉降监测，监测时间一般不少于半年。</w:t>
      </w:r>
    </w:p>
    <w:p w14:paraId="00E0BA4A" w14:textId="77777777" w:rsidR="00CB0A2E" w:rsidRDefault="005321BC">
      <w:pPr>
        <w:spacing w:line="480" w:lineRule="auto"/>
        <w:ind w:firstLineChars="0" w:firstLine="0"/>
        <w:rPr>
          <w:rFonts w:ascii="宋体" w:hAnsi="宋体"/>
          <w:color w:val="000000" w:themeColor="text1"/>
          <w:sz w:val="24"/>
          <w:szCs w:val="24"/>
        </w:rPr>
      </w:pPr>
      <w:r>
        <w:rPr>
          <w:rFonts w:ascii="Times New Roman" w:hAnsi="Times New Roman" w:hint="eastAsia"/>
          <w:b/>
          <w:bCs/>
          <w:color w:val="000000" w:themeColor="text1"/>
          <w:sz w:val="24"/>
          <w:szCs w:val="24"/>
        </w:rPr>
        <w:t>3</w:t>
      </w:r>
      <w:r>
        <w:rPr>
          <w:rFonts w:ascii="Times New Roman" w:hAnsi="Times New Roman"/>
          <w:b/>
          <w:bCs/>
          <w:color w:val="000000" w:themeColor="text1"/>
          <w:sz w:val="24"/>
          <w:szCs w:val="24"/>
        </w:rPr>
        <w:t>.1.</w:t>
      </w:r>
      <w:r>
        <w:rPr>
          <w:rFonts w:ascii="Times New Roman" w:hAnsi="Times New Roman" w:hint="eastAsia"/>
          <w:b/>
          <w:bCs/>
          <w:color w:val="000000" w:themeColor="text1"/>
          <w:sz w:val="24"/>
          <w:szCs w:val="24"/>
        </w:rPr>
        <w:t>3</w:t>
      </w:r>
      <w:r>
        <w:rPr>
          <w:rFonts w:ascii="Times New Roman" w:hAnsi="Times New Roman"/>
          <w:b/>
          <w:bCs/>
          <w:color w:val="000000" w:themeColor="text1"/>
          <w:sz w:val="24"/>
          <w:szCs w:val="24"/>
        </w:rPr>
        <w:t xml:space="preserve"> </w:t>
      </w:r>
      <w:r>
        <w:rPr>
          <w:rFonts w:ascii="宋体" w:hAnsi="宋体" w:hint="eastAsia"/>
          <w:color w:val="000000" w:themeColor="text1"/>
          <w:sz w:val="24"/>
          <w:szCs w:val="24"/>
        </w:rPr>
        <w:t>应由施工单位或委托具有相应能力的机构根据施工图、专项施工方案、结构现状等编制监测方案，并对移位工程实时监测并提交监测报告。</w:t>
      </w:r>
    </w:p>
    <w:p w14:paraId="4857522B" w14:textId="77777777" w:rsidR="00CB0A2E" w:rsidRDefault="005321BC">
      <w:pPr>
        <w:spacing w:line="480" w:lineRule="auto"/>
        <w:ind w:firstLineChars="0" w:firstLine="0"/>
        <w:rPr>
          <w:rFonts w:ascii="仿宋" w:eastAsia="仿宋" w:hAnsi="仿宋"/>
          <w:sz w:val="24"/>
          <w:szCs w:val="24"/>
        </w:rPr>
      </w:pPr>
      <w:r>
        <w:rPr>
          <w:rFonts w:ascii="仿宋" w:eastAsia="仿宋" w:hAnsi="仿宋" w:hint="eastAsia"/>
          <w:sz w:val="24"/>
          <w:szCs w:val="24"/>
        </w:rPr>
        <w:lastRenderedPageBreak/>
        <w:t>【条文说明】</w:t>
      </w:r>
    </w:p>
    <w:p w14:paraId="58F818AF" w14:textId="77777777" w:rsidR="00CB0A2E" w:rsidRDefault="005321BC">
      <w:pPr>
        <w:widowControl/>
        <w:spacing w:line="480" w:lineRule="auto"/>
        <w:ind w:firstLine="480"/>
        <w:rPr>
          <w:rFonts w:ascii="仿宋" w:eastAsia="仿宋" w:hAnsi="仿宋"/>
          <w:sz w:val="24"/>
          <w:szCs w:val="24"/>
        </w:rPr>
      </w:pPr>
      <w:r>
        <w:rPr>
          <w:rFonts w:ascii="仿宋" w:eastAsia="仿宋" w:hAnsi="仿宋" w:hint="eastAsia"/>
          <w:sz w:val="24"/>
          <w:szCs w:val="24"/>
        </w:rPr>
        <w:t>移位工程作为一种特殊且复杂的施工工艺，其施工过程中涉及到的结构安全、稳定性以及周边环境的保护等方面均需严格监控。因此，为确保施工过程中的安全性与质量控制，必须编制专项的施工监测方案。该方案应全面考虑施工过程中的各种风险因素，确保监测工作的系统性和有效性。</w:t>
      </w:r>
    </w:p>
    <w:p w14:paraId="40D7C771" w14:textId="77777777" w:rsidR="00CB0A2E" w:rsidRDefault="005321BC">
      <w:pPr>
        <w:spacing w:line="480" w:lineRule="auto"/>
        <w:ind w:firstLineChars="0" w:firstLine="0"/>
        <w:rPr>
          <w:rFonts w:ascii="Times New Roman" w:hAnsi="Times New Roman"/>
          <w:sz w:val="24"/>
          <w:szCs w:val="24"/>
        </w:rPr>
      </w:pPr>
      <w:r>
        <w:rPr>
          <w:rFonts w:ascii="Times New Roman" w:hAnsi="Times New Roman" w:hint="eastAsia"/>
          <w:b/>
          <w:bCs/>
          <w:sz w:val="24"/>
          <w:szCs w:val="24"/>
        </w:rPr>
        <w:t>3</w:t>
      </w:r>
      <w:r>
        <w:rPr>
          <w:rFonts w:ascii="Times New Roman" w:hAnsi="Times New Roman"/>
          <w:b/>
          <w:bCs/>
          <w:sz w:val="24"/>
          <w:szCs w:val="24"/>
        </w:rPr>
        <w:t>.1.</w:t>
      </w:r>
      <w:r>
        <w:rPr>
          <w:rFonts w:ascii="Times New Roman" w:hAnsi="Times New Roman" w:hint="eastAsia"/>
          <w:b/>
          <w:bCs/>
          <w:sz w:val="24"/>
          <w:szCs w:val="24"/>
        </w:rPr>
        <w:t>4</w:t>
      </w:r>
      <w:r>
        <w:rPr>
          <w:rFonts w:ascii="Times New Roman" w:hAnsi="Times New Roman"/>
          <w:b/>
          <w:bCs/>
          <w:sz w:val="24"/>
          <w:szCs w:val="24"/>
        </w:rPr>
        <w:t xml:space="preserve"> </w:t>
      </w:r>
      <w:r>
        <w:rPr>
          <w:rFonts w:ascii="宋体" w:hAnsi="宋体" w:hint="eastAsia"/>
          <w:sz w:val="24"/>
          <w:szCs w:val="24"/>
        </w:rPr>
        <w:t>监测方案主要内容应包括：监测目的、监测内容、监测点布置、测量仪器及测量方法、监测周期、监测频率、监测结果处理要求、预警值和反馈制度等。</w:t>
      </w:r>
    </w:p>
    <w:p w14:paraId="310B1A09" w14:textId="7AA318AF" w:rsidR="00CB0A2E" w:rsidRDefault="005321BC">
      <w:pPr>
        <w:spacing w:line="480" w:lineRule="auto"/>
        <w:ind w:firstLineChars="0" w:firstLine="0"/>
        <w:rPr>
          <w:rFonts w:ascii="Times New Roman" w:hAnsi="Times New Roman"/>
          <w:sz w:val="24"/>
          <w:szCs w:val="24"/>
        </w:rPr>
      </w:pPr>
      <w:r>
        <w:rPr>
          <w:rFonts w:ascii="Times New Roman" w:hAnsi="Times New Roman" w:hint="eastAsia"/>
          <w:b/>
          <w:bCs/>
          <w:sz w:val="24"/>
          <w:szCs w:val="24"/>
        </w:rPr>
        <w:t>3</w:t>
      </w:r>
      <w:r>
        <w:rPr>
          <w:rFonts w:ascii="Times New Roman" w:hAnsi="Times New Roman"/>
          <w:b/>
          <w:bCs/>
          <w:sz w:val="24"/>
          <w:szCs w:val="24"/>
        </w:rPr>
        <w:t xml:space="preserve">.1.5 </w:t>
      </w:r>
      <w:r>
        <w:rPr>
          <w:rFonts w:ascii="宋体" w:hAnsi="宋体" w:hint="eastAsia"/>
          <w:sz w:val="24"/>
          <w:szCs w:val="24"/>
        </w:rPr>
        <w:t>对存在病害的结构，移位施工前应进行病害影响分析，对可能引发重大风险的病害问题，应先进行结构</w:t>
      </w:r>
      <w:proofErr w:type="gramStart"/>
      <w:r>
        <w:rPr>
          <w:rFonts w:ascii="宋体" w:hAnsi="宋体" w:hint="eastAsia"/>
          <w:sz w:val="24"/>
          <w:szCs w:val="24"/>
        </w:rPr>
        <w:t>加固再</w:t>
      </w:r>
      <w:proofErr w:type="gramEnd"/>
      <w:r>
        <w:rPr>
          <w:rFonts w:ascii="宋体" w:hAnsi="宋体" w:hint="eastAsia"/>
          <w:sz w:val="24"/>
          <w:szCs w:val="24"/>
        </w:rPr>
        <w:t>进行</w:t>
      </w:r>
      <w:r w:rsidR="00C4060C">
        <w:rPr>
          <w:rFonts w:ascii="宋体" w:hAnsi="宋体" w:hint="eastAsia"/>
          <w:sz w:val="24"/>
          <w:szCs w:val="24"/>
        </w:rPr>
        <w:t>移位</w:t>
      </w:r>
      <w:r>
        <w:rPr>
          <w:rFonts w:ascii="宋体" w:hAnsi="宋体" w:hint="eastAsia"/>
          <w:sz w:val="24"/>
          <w:szCs w:val="24"/>
        </w:rPr>
        <w:t>施工，并应在移位过程中加强对既有病害及其影响区域的监测。</w:t>
      </w:r>
    </w:p>
    <w:p w14:paraId="11F298E6" w14:textId="77777777" w:rsidR="00CB0A2E" w:rsidRDefault="005321BC">
      <w:pPr>
        <w:spacing w:line="480" w:lineRule="auto"/>
        <w:ind w:firstLineChars="0" w:firstLine="0"/>
        <w:rPr>
          <w:rFonts w:ascii="仿宋" w:eastAsia="仿宋" w:hAnsi="仿宋"/>
          <w:sz w:val="24"/>
          <w:szCs w:val="24"/>
        </w:rPr>
      </w:pPr>
      <w:r>
        <w:rPr>
          <w:rFonts w:ascii="仿宋" w:eastAsia="仿宋" w:hAnsi="仿宋" w:hint="eastAsia"/>
          <w:sz w:val="24"/>
          <w:szCs w:val="24"/>
        </w:rPr>
        <w:t>【条文说明】</w:t>
      </w:r>
    </w:p>
    <w:p w14:paraId="22E069ED" w14:textId="77777777" w:rsidR="00CB0A2E" w:rsidRDefault="005321BC">
      <w:pPr>
        <w:widowControl/>
        <w:spacing w:line="480" w:lineRule="auto"/>
        <w:ind w:firstLine="480"/>
        <w:rPr>
          <w:rFonts w:ascii="仿宋" w:eastAsia="仿宋" w:hAnsi="仿宋"/>
          <w:sz w:val="24"/>
          <w:szCs w:val="24"/>
        </w:rPr>
      </w:pPr>
      <w:r>
        <w:rPr>
          <w:rFonts w:ascii="仿宋" w:eastAsia="仿宋" w:hAnsi="仿宋" w:hint="eastAsia"/>
          <w:sz w:val="24"/>
          <w:szCs w:val="24"/>
        </w:rPr>
        <w:t>常见的结构病害包括开裂、倾斜、钢筋锈蚀外露等。本条旨在确保对存在病害的结构进行移位施工前，采取必要的预防和加固措施，以降低施工过程中的安全风险。具体要求如下：</w:t>
      </w:r>
    </w:p>
    <w:p w14:paraId="164C6FAF" w14:textId="77777777" w:rsidR="00CB0A2E" w:rsidRDefault="005321BC">
      <w:pPr>
        <w:widowControl/>
        <w:spacing w:line="480" w:lineRule="auto"/>
        <w:ind w:firstLine="480"/>
        <w:rPr>
          <w:rFonts w:ascii="仿宋" w:eastAsia="仿宋" w:hAnsi="仿宋"/>
          <w:sz w:val="24"/>
          <w:szCs w:val="24"/>
        </w:rPr>
      </w:pPr>
      <w:r>
        <w:rPr>
          <w:rFonts w:ascii="仿宋" w:eastAsia="仿宋" w:hAnsi="仿宋" w:hint="eastAsia"/>
          <w:sz w:val="24"/>
          <w:szCs w:val="24"/>
        </w:rPr>
        <w:t>病害影响分析：施工前应对结构的病害进行全面评估，分析其对位移工程可能造成的影响，包括但不限于结构承载能力、稳定性和耐久性。</w:t>
      </w:r>
    </w:p>
    <w:p w14:paraId="0D654419" w14:textId="77777777" w:rsidR="00CB0A2E" w:rsidRDefault="005321BC">
      <w:pPr>
        <w:widowControl/>
        <w:spacing w:line="480" w:lineRule="auto"/>
        <w:ind w:firstLine="480"/>
        <w:rPr>
          <w:rFonts w:ascii="仿宋" w:eastAsia="仿宋" w:hAnsi="仿宋"/>
          <w:sz w:val="24"/>
          <w:szCs w:val="24"/>
        </w:rPr>
      </w:pPr>
      <w:r>
        <w:rPr>
          <w:rFonts w:ascii="仿宋" w:eastAsia="仿宋" w:hAnsi="仿宋" w:hint="eastAsia"/>
          <w:sz w:val="24"/>
          <w:szCs w:val="24"/>
        </w:rPr>
        <w:t>结构加固：对于评估中识别出的重大风险病害，必须在位移开始前进行结构加固，加固措施应根据病害的结构特点制定，并由具有相应资质的机构执行，以确保加固效果满足工程安全要求。</w:t>
      </w:r>
    </w:p>
    <w:p w14:paraId="00F23D6A" w14:textId="77777777" w:rsidR="00CB0A2E" w:rsidRDefault="005321BC">
      <w:pPr>
        <w:widowControl/>
        <w:spacing w:line="480" w:lineRule="auto"/>
        <w:ind w:firstLine="480"/>
        <w:rPr>
          <w:rFonts w:ascii="仿宋" w:eastAsia="仿宋" w:hAnsi="仿宋"/>
          <w:sz w:val="24"/>
          <w:szCs w:val="24"/>
        </w:rPr>
      </w:pPr>
      <w:r>
        <w:rPr>
          <w:rFonts w:ascii="仿宋" w:eastAsia="仿宋" w:hAnsi="仿宋" w:hint="eastAsia"/>
          <w:sz w:val="24"/>
          <w:szCs w:val="24"/>
        </w:rPr>
        <w:lastRenderedPageBreak/>
        <w:t>加强监测：在位移过程中，对于既有病害及其影响区域，应制定详细的监测计划加强监测，监测内容应包括但不限于结构位移、裂缝发展、应力变化等关键指标。</w:t>
      </w:r>
    </w:p>
    <w:p w14:paraId="682AC62D" w14:textId="77777777" w:rsidR="00CB0A2E" w:rsidRDefault="005321BC">
      <w:pPr>
        <w:widowControl/>
        <w:spacing w:line="480" w:lineRule="auto"/>
        <w:ind w:firstLine="480"/>
        <w:rPr>
          <w:rFonts w:ascii="仿宋" w:eastAsia="仿宋" w:hAnsi="仿宋"/>
          <w:sz w:val="24"/>
          <w:szCs w:val="24"/>
        </w:rPr>
      </w:pPr>
      <w:r>
        <w:rPr>
          <w:rFonts w:ascii="仿宋" w:eastAsia="仿宋" w:hAnsi="仿宋" w:hint="eastAsia"/>
          <w:sz w:val="24"/>
          <w:szCs w:val="24"/>
        </w:rPr>
        <w:t>记录与评估：所有监测数据的执行情况都应详细记录，并及时进行评估，以确保结构安全。</w:t>
      </w:r>
    </w:p>
    <w:p w14:paraId="4C018ECE" w14:textId="77777777" w:rsidR="00CB0A2E" w:rsidRDefault="005321BC">
      <w:pPr>
        <w:spacing w:line="480" w:lineRule="auto"/>
        <w:ind w:firstLineChars="0" w:firstLine="0"/>
        <w:rPr>
          <w:rFonts w:ascii="Times New Roman" w:hAnsi="Times New Roman"/>
          <w:sz w:val="24"/>
          <w:szCs w:val="24"/>
        </w:rPr>
      </w:pPr>
      <w:r>
        <w:rPr>
          <w:rFonts w:ascii="Times New Roman" w:hAnsi="Times New Roman" w:hint="eastAsia"/>
          <w:b/>
          <w:bCs/>
          <w:sz w:val="24"/>
          <w:szCs w:val="24"/>
        </w:rPr>
        <w:t>3</w:t>
      </w:r>
      <w:r>
        <w:rPr>
          <w:rFonts w:ascii="Times New Roman" w:hAnsi="Times New Roman"/>
          <w:b/>
          <w:bCs/>
          <w:sz w:val="24"/>
          <w:szCs w:val="24"/>
        </w:rPr>
        <w:t xml:space="preserve">.1.6 </w:t>
      </w:r>
      <w:r>
        <w:rPr>
          <w:rFonts w:ascii="宋体" w:hAnsi="宋体" w:hint="eastAsia"/>
          <w:sz w:val="24"/>
          <w:szCs w:val="24"/>
        </w:rPr>
        <w:t>应根据结构现状和所处的监测阶段确定监测频率。监测过程中，监测数据异常或变化速率较大、达到或超过预警值时，应暂停施工并分析原因，待查明原因并及时处理后方可继续施工，且后续施工应提高监测频率。</w:t>
      </w:r>
    </w:p>
    <w:p w14:paraId="72D04DB3" w14:textId="77777777" w:rsidR="00CB0A2E" w:rsidRDefault="005321BC">
      <w:pPr>
        <w:keepNext/>
        <w:keepLines/>
        <w:spacing w:beforeLines="50" w:before="156" w:afterLines="50" w:after="156"/>
        <w:ind w:firstLineChars="0" w:firstLine="0"/>
        <w:jc w:val="center"/>
        <w:outlineLvl w:val="1"/>
        <w:rPr>
          <w:rFonts w:ascii="宋体" w:eastAsiaTheme="majorEastAsia" w:hAnsi="宋体" w:cstheme="majorBidi"/>
          <w:b/>
          <w:bCs/>
          <w:sz w:val="28"/>
          <w:szCs w:val="28"/>
        </w:rPr>
      </w:pPr>
      <w:bookmarkStart w:id="16" w:name="_Toc171596022"/>
      <w:bookmarkStart w:id="17" w:name="_Toc181376411"/>
      <w:r>
        <w:rPr>
          <w:rFonts w:asciiTheme="majorHAnsi" w:eastAsiaTheme="majorEastAsia" w:hAnsiTheme="majorHAnsi" w:cstheme="majorBidi"/>
          <w:b/>
          <w:bCs/>
          <w:sz w:val="28"/>
          <w:szCs w:val="28"/>
        </w:rPr>
        <w:t>3</w:t>
      </w:r>
      <w:r>
        <w:rPr>
          <w:rFonts w:asciiTheme="majorHAnsi" w:eastAsiaTheme="majorEastAsia" w:hAnsiTheme="majorHAnsi" w:cstheme="majorBidi" w:hint="eastAsia"/>
          <w:b/>
          <w:bCs/>
          <w:sz w:val="28"/>
          <w:szCs w:val="28"/>
        </w:rPr>
        <w:t>.</w:t>
      </w:r>
      <w:r>
        <w:rPr>
          <w:rFonts w:asciiTheme="majorHAnsi" w:eastAsiaTheme="majorEastAsia" w:hAnsiTheme="majorHAnsi" w:cstheme="majorBidi"/>
          <w:b/>
          <w:bCs/>
          <w:sz w:val="28"/>
          <w:szCs w:val="28"/>
        </w:rPr>
        <w:t xml:space="preserve">2 </w:t>
      </w:r>
      <w:r>
        <w:rPr>
          <w:rFonts w:ascii="宋体" w:eastAsiaTheme="majorEastAsia" w:hAnsi="宋体" w:cstheme="majorBidi" w:hint="eastAsia"/>
          <w:b/>
          <w:bCs/>
          <w:sz w:val="28"/>
          <w:szCs w:val="28"/>
        </w:rPr>
        <w:t>监测设备规定</w:t>
      </w:r>
      <w:bookmarkEnd w:id="16"/>
      <w:bookmarkEnd w:id="17"/>
    </w:p>
    <w:p w14:paraId="3C41B634" w14:textId="77777777" w:rsidR="00CB0A2E" w:rsidRDefault="005321BC">
      <w:pPr>
        <w:pStyle w:val="13"/>
        <w:spacing w:line="480" w:lineRule="auto"/>
        <w:rPr>
          <w:rFonts w:ascii="Times New Roman" w:eastAsia="宋体" w:hAnsi="Times New Roman"/>
          <w:sz w:val="24"/>
          <w:szCs w:val="24"/>
        </w:rPr>
      </w:pPr>
      <w:r>
        <w:rPr>
          <w:rFonts w:ascii="Times New Roman" w:eastAsia="宋体" w:hAnsi="Times New Roman" w:hint="eastAsia"/>
          <w:b/>
          <w:bCs/>
          <w:sz w:val="24"/>
          <w:szCs w:val="24"/>
        </w:rPr>
        <w:t>3</w:t>
      </w:r>
      <w:r>
        <w:rPr>
          <w:rFonts w:ascii="Times New Roman" w:eastAsia="宋体" w:hAnsi="Times New Roman"/>
          <w:b/>
          <w:bCs/>
          <w:sz w:val="24"/>
          <w:szCs w:val="24"/>
        </w:rPr>
        <w:t>.2.1</w:t>
      </w:r>
      <w:r>
        <w:rPr>
          <w:rFonts w:ascii="Times New Roman" w:eastAsia="宋体" w:hAnsi="Times New Roman"/>
          <w:sz w:val="24"/>
          <w:szCs w:val="24"/>
        </w:rPr>
        <w:t xml:space="preserve"> </w:t>
      </w:r>
      <w:r>
        <w:rPr>
          <w:rFonts w:ascii="Times New Roman" w:eastAsia="宋体" w:hAnsi="Times New Roman" w:hint="eastAsia"/>
          <w:sz w:val="24"/>
          <w:szCs w:val="24"/>
        </w:rPr>
        <w:t>传感器和监测设备应能满足观测精度和量程要求，且应检定合格，并在检定有效期内使用。</w:t>
      </w:r>
    </w:p>
    <w:p w14:paraId="3FF7AB34" w14:textId="6566F3E2" w:rsidR="00CB0A2E" w:rsidRDefault="005321BC">
      <w:pPr>
        <w:pStyle w:val="13"/>
        <w:spacing w:line="480" w:lineRule="auto"/>
        <w:rPr>
          <w:rFonts w:ascii="Times New Roman" w:eastAsia="宋体" w:hAnsi="Times New Roman"/>
          <w:sz w:val="24"/>
          <w:szCs w:val="24"/>
        </w:rPr>
      </w:pPr>
      <w:r>
        <w:rPr>
          <w:rFonts w:ascii="Times New Roman" w:eastAsia="宋体" w:hAnsi="Times New Roman" w:hint="eastAsia"/>
          <w:b/>
          <w:bCs/>
          <w:sz w:val="24"/>
          <w:szCs w:val="24"/>
        </w:rPr>
        <w:t>3</w:t>
      </w:r>
      <w:r>
        <w:rPr>
          <w:rFonts w:ascii="Times New Roman" w:eastAsia="宋体" w:hAnsi="Times New Roman"/>
          <w:b/>
          <w:bCs/>
          <w:sz w:val="24"/>
          <w:szCs w:val="24"/>
        </w:rPr>
        <w:t>.2.2</w:t>
      </w:r>
      <w:r>
        <w:rPr>
          <w:rFonts w:ascii="Times New Roman" w:eastAsia="宋体" w:hAnsi="Times New Roman" w:hint="eastAsia"/>
          <w:sz w:val="24"/>
          <w:szCs w:val="24"/>
        </w:rPr>
        <w:t>传感器和监测设备安装前，应编制安装方案，内容</w:t>
      </w:r>
      <w:proofErr w:type="gramStart"/>
      <w:r>
        <w:rPr>
          <w:rFonts w:ascii="Times New Roman" w:eastAsia="宋体" w:hAnsi="Times New Roman" w:hint="eastAsia"/>
          <w:sz w:val="24"/>
          <w:szCs w:val="24"/>
        </w:rPr>
        <w:t>宜包括</w:t>
      </w:r>
      <w:proofErr w:type="gramEnd"/>
      <w:r w:rsidR="00AD7792">
        <w:rPr>
          <w:rFonts w:ascii="Times New Roman" w:eastAsia="宋体" w:hAnsi="Times New Roman" w:hint="eastAsia"/>
          <w:sz w:val="24"/>
          <w:szCs w:val="24"/>
        </w:rPr>
        <w:t>布置</w:t>
      </w:r>
      <w:r>
        <w:rPr>
          <w:rFonts w:ascii="Times New Roman" w:eastAsia="宋体" w:hAnsi="Times New Roman" w:hint="eastAsia"/>
          <w:sz w:val="24"/>
          <w:szCs w:val="24"/>
        </w:rPr>
        <w:t>时间节点、</w:t>
      </w:r>
      <w:r w:rsidR="00AD7792">
        <w:rPr>
          <w:rFonts w:ascii="Times New Roman" w:eastAsia="宋体" w:hAnsi="Times New Roman" w:hint="eastAsia"/>
          <w:sz w:val="24"/>
          <w:szCs w:val="24"/>
        </w:rPr>
        <w:t>布置</w:t>
      </w:r>
      <w:r>
        <w:rPr>
          <w:rFonts w:ascii="Times New Roman" w:eastAsia="宋体" w:hAnsi="Times New Roman" w:hint="eastAsia"/>
          <w:sz w:val="24"/>
          <w:szCs w:val="24"/>
        </w:rPr>
        <w:t>方法、电缆连接和走向、保护要求、仪器检验、</w:t>
      </w:r>
      <w:proofErr w:type="gramStart"/>
      <w:r>
        <w:rPr>
          <w:rFonts w:ascii="Times New Roman" w:eastAsia="宋体" w:hAnsi="Times New Roman" w:hint="eastAsia"/>
          <w:sz w:val="24"/>
          <w:szCs w:val="24"/>
        </w:rPr>
        <w:t>测读方法</w:t>
      </w:r>
      <w:proofErr w:type="gramEnd"/>
      <w:r>
        <w:rPr>
          <w:rFonts w:ascii="Times New Roman" w:eastAsia="宋体" w:hAnsi="Times New Roman" w:hint="eastAsia"/>
          <w:sz w:val="24"/>
          <w:szCs w:val="24"/>
        </w:rPr>
        <w:t>等。</w:t>
      </w:r>
    </w:p>
    <w:p w14:paraId="1B6FBA37" w14:textId="77777777" w:rsidR="00CB0A2E" w:rsidRDefault="005321BC">
      <w:pPr>
        <w:pStyle w:val="13"/>
        <w:spacing w:line="480" w:lineRule="auto"/>
        <w:rPr>
          <w:rFonts w:ascii="Times New Roman" w:eastAsia="宋体" w:hAnsi="Times New Roman"/>
          <w:sz w:val="24"/>
          <w:szCs w:val="24"/>
        </w:rPr>
      </w:pPr>
      <w:r>
        <w:rPr>
          <w:rFonts w:ascii="Times New Roman" w:eastAsia="宋体" w:hAnsi="Times New Roman" w:hint="eastAsia"/>
          <w:b/>
          <w:bCs/>
          <w:sz w:val="24"/>
          <w:szCs w:val="24"/>
        </w:rPr>
        <w:t>3</w:t>
      </w:r>
      <w:r>
        <w:rPr>
          <w:rFonts w:ascii="Times New Roman" w:eastAsia="宋体" w:hAnsi="Times New Roman"/>
          <w:b/>
          <w:bCs/>
          <w:sz w:val="24"/>
          <w:szCs w:val="24"/>
        </w:rPr>
        <w:t>.2.3</w:t>
      </w:r>
      <w:r>
        <w:rPr>
          <w:rFonts w:ascii="Times New Roman" w:eastAsia="宋体" w:hAnsi="Times New Roman"/>
          <w:sz w:val="24"/>
          <w:szCs w:val="24"/>
        </w:rPr>
        <w:t xml:space="preserve"> </w:t>
      </w:r>
      <w:r>
        <w:rPr>
          <w:rFonts w:ascii="Times New Roman" w:eastAsia="宋体" w:hAnsi="Times New Roman" w:hint="eastAsia"/>
          <w:sz w:val="24"/>
          <w:szCs w:val="24"/>
        </w:rPr>
        <w:t>测点布置完成后应对传感器、监测设备、导线和电缆等采取适当保护措施，并开展第一次初始测读，发现问题应立即处理。</w:t>
      </w:r>
    </w:p>
    <w:p w14:paraId="28479F08" w14:textId="77777777" w:rsidR="00CB0A2E" w:rsidRDefault="005321BC">
      <w:pPr>
        <w:widowControl/>
        <w:spacing w:line="480" w:lineRule="auto"/>
        <w:ind w:firstLineChars="0" w:firstLine="0"/>
        <w:jc w:val="left"/>
        <w:rPr>
          <w:rFonts w:ascii="仿宋" w:eastAsia="仿宋" w:hAnsi="仿宋"/>
          <w:color w:val="000000" w:themeColor="text1"/>
          <w:sz w:val="24"/>
          <w:szCs w:val="24"/>
        </w:rPr>
      </w:pPr>
      <w:r>
        <w:rPr>
          <w:rFonts w:ascii="仿宋" w:eastAsia="仿宋" w:hAnsi="仿宋" w:hint="eastAsia"/>
          <w:color w:val="000000" w:themeColor="text1"/>
          <w:sz w:val="24"/>
          <w:szCs w:val="24"/>
        </w:rPr>
        <w:t>【条文说明】</w:t>
      </w:r>
    </w:p>
    <w:p w14:paraId="5EACC195" w14:textId="77777777" w:rsidR="00CB0A2E" w:rsidRDefault="005321BC">
      <w:pPr>
        <w:widowControl/>
        <w:spacing w:line="480" w:lineRule="auto"/>
        <w:ind w:firstLine="480"/>
        <w:rPr>
          <w:rFonts w:ascii="仿宋" w:eastAsia="仿宋" w:hAnsi="仿宋"/>
          <w:sz w:val="24"/>
          <w:szCs w:val="24"/>
        </w:rPr>
      </w:pPr>
      <w:r>
        <w:rPr>
          <w:rFonts w:ascii="仿宋" w:eastAsia="仿宋" w:hAnsi="仿宋"/>
          <w:sz w:val="24"/>
          <w:szCs w:val="24"/>
        </w:rPr>
        <w:t>本条旨在确保测点布置完成后，相关的传感器、监测设备、导线和电缆等关键组件得到有效保护，以维持其正常功能和延长使用寿命。该条文主要包含以下几个方面的要求和考虑：</w:t>
      </w:r>
    </w:p>
    <w:p w14:paraId="248B5C81" w14:textId="77777777" w:rsidR="00CB0A2E" w:rsidRDefault="005321BC">
      <w:pPr>
        <w:widowControl/>
        <w:spacing w:line="480" w:lineRule="auto"/>
        <w:ind w:firstLine="48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1）保护方式的适当性：要求对传感器、监测设备、导线和电缆等采取“适当的方式”进行保护。保护措施应根据实际环境条件（如温度、湿度、腐</w:t>
      </w:r>
      <w:r>
        <w:rPr>
          <w:rFonts w:ascii="仿宋" w:eastAsia="仿宋" w:hAnsi="仿宋"/>
          <w:sz w:val="24"/>
          <w:szCs w:val="24"/>
        </w:rPr>
        <w:lastRenderedPageBreak/>
        <w:t>蚀性、电磁干扰等）、设备特性以及使用需求来定制，</w:t>
      </w:r>
      <w:proofErr w:type="gramStart"/>
      <w:r>
        <w:rPr>
          <w:rFonts w:ascii="仿宋" w:eastAsia="仿宋" w:hAnsi="仿宋"/>
          <w:sz w:val="24"/>
          <w:szCs w:val="24"/>
        </w:rPr>
        <w:t>确保既</w:t>
      </w:r>
      <w:proofErr w:type="gramEnd"/>
      <w:r>
        <w:rPr>
          <w:rFonts w:ascii="仿宋" w:eastAsia="仿宋" w:hAnsi="仿宋"/>
          <w:sz w:val="24"/>
          <w:szCs w:val="24"/>
        </w:rPr>
        <w:t>能有效防止损害，又不会影响设备的正常工作和数据准确性</w:t>
      </w:r>
      <w:r>
        <w:rPr>
          <w:rFonts w:ascii="仿宋" w:eastAsia="仿宋" w:hAnsi="仿宋" w:hint="eastAsia"/>
          <w:sz w:val="24"/>
          <w:szCs w:val="24"/>
        </w:rPr>
        <w:t>。</w:t>
      </w:r>
    </w:p>
    <w:p w14:paraId="11687F82" w14:textId="77777777" w:rsidR="00CB0A2E" w:rsidRDefault="005321BC">
      <w:pPr>
        <w:widowControl/>
        <w:spacing w:line="480" w:lineRule="auto"/>
        <w:ind w:firstLine="48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2）即时处理问题：保护过程中，一旦发现任何问题（如设备损坏、导线裸露、连接松动等），应立即采取措施进行处理。这是为了防止小问题演变为重大故障，影响监测系统的整体性能和数据的可靠性</w:t>
      </w:r>
      <w:r>
        <w:rPr>
          <w:rFonts w:ascii="仿宋" w:eastAsia="仿宋" w:hAnsi="仿宋" w:hint="eastAsia"/>
          <w:sz w:val="24"/>
          <w:szCs w:val="24"/>
        </w:rPr>
        <w:t>。</w:t>
      </w:r>
    </w:p>
    <w:p w14:paraId="70F04C01" w14:textId="77777777" w:rsidR="00CB0A2E" w:rsidRDefault="005321BC">
      <w:pPr>
        <w:widowControl/>
        <w:spacing w:line="480" w:lineRule="auto"/>
        <w:ind w:firstLine="48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3）全面性与细致性：</w:t>
      </w:r>
      <w:r>
        <w:rPr>
          <w:rFonts w:ascii="仿宋" w:eastAsia="仿宋" w:hAnsi="仿宋" w:hint="eastAsia"/>
          <w:sz w:val="24"/>
          <w:szCs w:val="24"/>
        </w:rPr>
        <w:t>对监测系统各个组成部分应该做到全面关注，</w:t>
      </w:r>
      <w:r>
        <w:rPr>
          <w:rFonts w:ascii="仿宋" w:eastAsia="仿宋" w:hAnsi="仿宋"/>
          <w:sz w:val="24"/>
          <w:szCs w:val="24"/>
        </w:rPr>
        <w:t>在监测时不仅应关注传感器和监测设备本身，还应对导线</w:t>
      </w:r>
      <w:r w:rsidR="0078751E">
        <w:rPr>
          <w:rFonts w:ascii="仿宋" w:eastAsia="仿宋" w:hAnsi="仿宋" w:hint="eastAsia"/>
          <w:sz w:val="24"/>
          <w:szCs w:val="24"/>
        </w:rPr>
        <w:t>、</w:t>
      </w:r>
      <w:r>
        <w:rPr>
          <w:rFonts w:ascii="仿宋" w:eastAsia="仿宋" w:hAnsi="仿宋"/>
          <w:sz w:val="24"/>
          <w:szCs w:val="24"/>
        </w:rPr>
        <w:t>电缆等</w:t>
      </w:r>
      <w:r w:rsidR="0078751E">
        <w:rPr>
          <w:rFonts w:ascii="仿宋" w:eastAsia="仿宋" w:hAnsi="仿宋" w:hint="eastAsia"/>
          <w:sz w:val="24"/>
          <w:szCs w:val="24"/>
        </w:rPr>
        <w:t>各种</w:t>
      </w:r>
      <w:r>
        <w:rPr>
          <w:rFonts w:ascii="仿宋" w:eastAsia="仿宋" w:hAnsi="仿宋"/>
          <w:sz w:val="24"/>
          <w:szCs w:val="24"/>
        </w:rPr>
        <w:t>连接部件进行检查。</w:t>
      </w:r>
    </w:p>
    <w:p w14:paraId="4DA0C1E4" w14:textId="77777777" w:rsidR="00CB0A2E" w:rsidRDefault="005321BC">
      <w:pPr>
        <w:keepNext/>
        <w:keepLines/>
        <w:spacing w:beforeLines="50" w:before="156" w:afterLines="50" w:after="156"/>
        <w:ind w:firstLineChars="0" w:firstLine="0"/>
        <w:jc w:val="center"/>
        <w:outlineLvl w:val="1"/>
        <w:rPr>
          <w:rFonts w:ascii="宋体" w:eastAsiaTheme="majorEastAsia" w:hAnsi="宋体" w:cstheme="majorBidi"/>
          <w:b/>
          <w:bCs/>
          <w:sz w:val="28"/>
          <w:szCs w:val="28"/>
        </w:rPr>
      </w:pPr>
      <w:bookmarkStart w:id="18" w:name="_Toc171596023"/>
      <w:bookmarkStart w:id="19" w:name="_Toc181376412"/>
      <w:r>
        <w:rPr>
          <w:rFonts w:asciiTheme="majorHAnsi" w:eastAsiaTheme="majorEastAsia" w:hAnsiTheme="majorHAnsi" w:cstheme="majorBidi"/>
          <w:b/>
          <w:bCs/>
          <w:sz w:val="28"/>
          <w:szCs w:val="28"/>
        </w:rPr>
        <w:t xml:space="preserve">3.3 </w:t>
      </w:r>
      <w:r>
        <w:rPr>
          <w:rFonts w:ascii="宋体" w:eastAsiaTheme="majorEastAsia" w:hAnsi="宋体" w:cstheme="majorBidi" w:hint="eastAsia"/>
          <w:b/>
          <w:bCs/>
          <w:sz w:val="28"/>
          <w:szCs w:val="28"/>
        </w:rPr>
        <w:t>数字化技术应用要求</w:t>
      </w:r>
      <w:bookmarkEnd w:id="18"/>
      <w:bookmarkEnd w:id="19"/>
    </w:p>
    <w:p w14:paraId="2B3B27AA" w14:textId="77777777" w:rsidR="00CB0A2E" w:rsidRDefault="005321BC">
      <w:pPr>
        <w:pStyle w:val="13"/>
        <w:spacing w:line="480" w:lineRule="auto"/>
        <w:rPr>
          <w:rFonts w:ascii="Times New Roman" w:eastAsia="宋体" w:hAnsi="Times New Roman"/>
          <w:sz w:val="24"/>
          <w:szCs w:val="24"/>
        </w:rPr>
      </w:pPr>
      <w:r>
        <w:rPr>
          <w:rFonts w:ascii="Times New Roman" w:eastAsia="宋体" w:hAnsi="Times New Roman" w:hint="eastAsia"/>
          <w:b/>
          <w:bCs/>
          <w:sz w:val="24"/>
          <w:szCs w:val="24"/>
        </w:rPr>
        <w:t>3</w:t>
      </w:r>
      <w:r>
        <w:rPr>
          <w:rFonts w:ascii="Times New Roman" w:eastAsia="宋体" w:hAnsi="Times New Roman"/>
          <w:b/>
          <w:bCs/>
          <w:sz w:val="24"/>
          <w:szCs w:val="24"/>
        </w:rPr>
        <w:t>.3.1</w:t>
      </w:r>
      <w:r>
        <w:rPr>
          <w:rFonts w:ascii="Times New Roman" w:eastAsia="宋体" w:hAnsi="Times New Roman"/>
          <w:sz w:val="24"/>
          <w:szCs w:val="24"/>
        </w:rPr>
        <w:t xml:space="preserve"> </w:t>
      </w:r>
      <w:r>
        <w:rPr>
          <w:rFonts w:ascii="Times New Roman" w:eastAsia="宋体" w:hAnsi="Times New Roman" w:hint="eastAsia"/>
          <w:sz w:val="24"/>
          <w:szCs w:val="24"/>
        </w:rPr>
        <w:t>施工监测宜采用</w:t>
      </w:r>
      <w:r w:rsidR="00517D02">
        <w:rPr>
          <w:rFonts w:ascii="Times New Roman" w:eastAsia="宋体" w:hAnsi="Times New Roman" w:hint="eastAsia"/>
          <w:sz w:val="24"/>
          <w:szCs w:val="24"/>
        </w:rPr>
        <w:t>实时</w:t>
      </w:r>
      <w:r>
        <w:rPr>
          <w:rFonts w:ascii="Times New Roman" w:eastAsia="宋体" w:hAnsi="Times New Roman" w:hint="eastAsia"/>
          <w:sz w:val="24"/>
          <w:szCs w:val="24"/>
        </w:rPr>
        <w:t>监测，并</w:t>
      </w:r>
      <w:r w:rsidR="007722C6">
        <w:rPr>
          <w:rFonts w:ascii="Times New Roman" w:eastAsia="宋体" w:hAnsi="Times New Roman" w:hint="eastAsia"/>
          <w:sz w:val="24"/>
          <w:szCs w:val="24"/>
        </w:rPr>
        <w:t>宜</w:t>
      </w:r>
      <w:r>
        <w:rPr>
          <w:rFonts w:ascii="Times New Roman" w:eastAsia="宋体" w:hAnsi="Times New Roman" w:hint="eastAsia"/>
          <w:sz w:val="24"/>
          <w:szCs w:val="24"/>
        </w:rPr>
        <w:t>采用计算机控制的信息化、自动化动态监测系统。</w:t>
      </w:r>
    </w:p>
    <w:p w14:paraId="176D6473" w14:textId="77777777" w:rsidR="00CB0A2E" w:rsidRDefault="005321BC">
      <w:pPr>
        <w:spacing w:line="480" w:lineRule="auto"/>
        <w:ind w:firstLineChars="0" w:firstLine="0"/>
        <w:rPr>
          <w:rFonts w:ascii="仿宋" w:eastAsia="仿宋" w:hAnsi="仿宋"/>
          <w:color w:val="000000" w:themeColor="text1"/>
          <w:sz w:val="24"/>
          <w:szCs w:val="24"/>
        </w:rPr>
      </w:pPr>
      <w:r>
        <w:rPr>
          <w:rFonts w:ascii="仿宋" w:eastAsia="仿宋" w:hAnsi="仿宋" w:hint="eastAsia"/>
          <w:color w:val="000000" w:themeColor="text1"/>
          <w:sz w:val="24"/>
          <w:szCs w:val="24"/>
        </w:rPr>
        <w:t>【条文说明】</w:t>
      </w:r>
    </w:p>
    <w:p w14:paraId="5AB35263" w14:textId="77777777" w:rsidR="00CB0A2E" w:rsidRDefault="005321BC">
      <w:pPr>
        <w:widowControl/>
        <w:spacing w:line="480" w:lineRule="auto"/>
        <w:ind w:firstLine="480"/>
        <w:rPr>
          <w:rFonts w:ascii="仿宋" w:eastAsia="仿宋" w:hAnsi="仿宋"/>
          <w:sz w:val="24"/>
          <w:szCs w:val="24"/>
        </w:rPr>
      </w:pPr>
      <w:r>
        <w:rPr>
          <w:rFonts w:ascii="仿宋" w:eastAsia="仿宋" w:hAnsi="仿宋"/>
          <w:sz w:val="24"/>
          <w:szCs w:val="24"/>
        </w:rPr>
        <w:t>本条</w:t>
      </w:r>
      <w:r>
        <w:rPr>
          <w:rFonts w:ascii="仿宋" w:eastAsia="仿宋" w:hAnsi="仿宋" w:hint="eastAsia"/>
          <w:sz w:val="24"/>
          <w:szCs w:val="24"/>
        </w:rPr>
        <w:t>强调了位移工程施工监测的重要性及其对技术手段的要求。在移位工程中，由于工程本身的复杂性和高风险性，实时监测是确保施工安全、质量和进度的重要手段。通过实时监测，可以及时发现施工过程中的异常情况，为工程决策提供及时、准确的数据支持，从而有效预防和控制潜在的安全隐患。</w:t>
      </w:r>
    </w:p>
    <w:p w14:paraId="2C6C8C2A" w14:textId="77777777" w:rsidR="00CB0A2E" w:rsidRDefault="005321BC">
      <w:pPr>
        <w:widowControl/>
        <w:spacing w:line="480" w:lineRule="auto"/>
        <w:ind w:firstLine="480"/>
        <w:rPr>
          <w:rFonts w:ascii="仿宋" w:eastAsia="仿宋" w:hAnsi="仿宋"/>
          <w:sz w:val="24"/>
          <w:szCs w:val="24"/>
        </w:rPr>
      </w:pPr>
      <w:proofErr w:type="gramStart"/>
      <w:r>
        <w:rPr>
          <w:rFonts w:ascii="仿宋" w:eastAsia="仿宋" w:hAnsi="仿宋" w:hint="eastAsia"/>
          <w:sz w:val="24"/>
          <w:szCs w:val="24"/>
        </w:rPr>
        <w:t>当符合</w:t>
      </w:r>
      <w:proofErr w:type="gramEnd"/>
      <w:r>
        <w:rPr>
          <w:rFonts w:ascii="仿宋" w:eastAsia="仿宋" w:hAnsi="仿宋" w:hint="eastAsia"/>
          <w:sz w:val="24"/>
          <w:szCs w:val="24"/>
        </w:rPr>
        <w:t>以下情况时宜优先实施数字化监测：</w:t>
      </w:r>
      <w:r w:rsidR="00E62852">
        <w:rPr>
          <w:rFonts w:ascii="仿宋" w:eastAsia="仿宋" w:hAnsi="仿宋" w:hint="eastAsia"/>
          <w:sz w:val="24"/>
          <w:szCs w:val="24"/>
        </w:rPr>
        <w:t>（1）</w:t>
      </w:r>
      <w:r>
        <w:rPr>
          <w:rFonts w:ascii="仿宋" w:eastAsia="仿宋" w:hAnsi="仿宋"/>
          <w:sz w:val="24"/>
          <w:szCs w:val="24"/>
        </w:rPr>
        <w:t>监测频率要求较高或连续实时监测的项目；</w:t>
      </w:r>
      <w:r w:rsidR="00E62852">
        <w:rPr>
          <w:rFonts w:ascii="仿宋" w:eastAsia="仿宋" w:hAnsi="仿宋" w:hint="eastAsia"/>
          <w:sz w:val="24"/>
          <w:szCs w:val="24"/>
        </w:rPr>
        <w:t>（2）</w:t>
      </w:r>
      <w:r>
        <w:rPr>
          <w:rFonts w:ascii="仿宋" w:eastAsia="仿宋" w:hAnsi="仿宋"/>
          <w:sz w:val="24"/>
          <w:szCs w:val="24"/>
        </w:rPr>
        <w:t>因条件限制难以使用人工方式进行监测的项目；</w:t>
      </w:r>
      <w:r w:rsidR="00E62852">
        <w:rPr>
          <w:rFonts w:ascii="仿宋" w:eastAsia="仿宋" w:hAnsi="仿宋" w:hint="eastAsia"/>
          <w:sz w:val="24"/>
          <w:szCs w:val="24"/>
        </w:rPr>
        <w:t>（3）</w:t>
      </w:r>
      <w:r>
        <w:rPr>
          <w:rFonts w:ascii="仿宋" w:eastAsia="仿宋" w:hAnsi="仿宋"/>
          <w:sz w:val="24"/>
          <w:szCs w:val="24"/>
        </w:rPr>
        <w:t>周边环境保护等级和工程安全等级较高或邻近重要设施的项目；</w:t>
      </w:r>
      <w:r w:rsidR="00E62852">
        <w:rPr>
          <w:rFonts w:ascii="仿宋" w:eastAsia="仿宋" w:hAnsi="仿宋" w:hint="eastAsia"/>
          <w:sz w:val="24"/>
          <w:szCs w:val="24"/>
        </w:rPr>
        <w:t>（4）</w:t>
      </w:r>
      <w:r>
        <w:rPr>
          <w:rFonts w:ascii="仿宋" w:eastAsia="仿宋" w:hAnsi="仿宋"/>
          <w:sz w:val="24"/>
          <w:szCs w:val="24"/>
        </w:rPr>
        <w:t>其他便于实施数字化监测的项目。</w:t>
      </w:r>
    </w:p>
    <w:p w14:paraId="5B49E5D2" w14:textId="77777777" w:rsidR="00CB0A2E" w:rsidRDefault="005321BC">
      <w:pPr>
        <w:widowControl/>
        <w:spacing w:line="480" w:lineRule="auto"/>
        <w:ind w:firstLine="480"/>
        <w:rPr>
          <w:rFonts w:ascii="仿宋" w:eastAsia="仿宋" w:hAnsi="仿宋"/>
          <w:sz w:val="24"/>
          <w:szCs w:val="24"/>
        </w:rPr>
      </w:pPr>
      <w:r>
        <w:rPr>
          <w:rFonts w:ascii="仿宋" w:eastAsia="仿宋" w:hAnsi="仿宋" w:hint="eastAsia"/>
          <w:sz w:val="24"/>
          <w:szCs w:val="24"/>
        </w:rPr>
        <w:lastRenderedPageBreak/>
        <w:t>条文中的</w:t>
      </w:r>
      <w:r>
        <w:rPr>
          <w:rFonts w:ascii="仿宋" w:eastAsia="仿宋" w:hAnsi="仿宋"/>
          <w:sz w:val="24"/>
          <w:szCs w:val="24"/>
        </w:rPr>
        <w:t>“</w:t>
      </w:r>
      <w:r>
        <w:rPr>
          <w:rFonts w:ascii="仿宋" w:eastAsia="仿宋" w:hAnsi="仿宋" w:hint="eastAsia"/>
          <w:sz w:val="24"/>
          <w:szCs w:val="24"/>
        </w:rPr>
        <w:t>宜采用计算机控制的信息化、自动化动态监测系统</w:t>
      </w:r>
      <w:r>
        <w:rPr>
          <w:rFonts w:ascii="仿宋" w:eastAsia="仿宋" w:hAnsi="仿宋"/>
          <w:sz w:val="24"/>
          <w:szCs w:val="24"/>
        </w:rPr>
        <w:t>”</w:t>
      </w:r>
      <w:r>
        <w:rPr>
          <w:rFonts w:ascii="仿宋" w:eastAsia="仿宋" w:hAnsi="仿宋" w:hint="eastAsia"/>
          <w:sz w:val="24"/>
          <w:szCs w:val="24"/>
        </w:rPr>
        <w:t>是对监测技术手段的具体要求。计算机自动控制的信息化、自动化动态监测系统具有以下优势：</w:t>
      </w:r>
    </w:p>
    <w:p w14:paraId="3D029CD4" w14:textId="77777777" w:rsidR="00CB0A2E" w:rsidRDefault="005321BC">
      <w:pPr>
        <w:widowControl/>
        <w:spacing w:line="480" w:lineRule="auto"/>
        <w:ind w:firstLineChars="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1）</w:t>
      </w:r>
      <w:r>
        <w:rPr>
          <w:rFonts w:ascii="仿宋" w:eastAsia="仿宋" w:hAnsi="仿宋" w:hint="eastAsia"/>
          <w:sz w:val="24"/>
          <w:szCs w:val="24"/>
        </w:rPr>
        <w:t>实时监测与数据处理：能够实时采集、传输和处理监测数据，提高监测的时效性和准确性。</w:t>
      </w:r>
    </w:p>
    <w:p w14:paraId="28474E4E" w14:textId="77777777" w:rsidR="00CB0A2E" w:rsidRDefault="005321BC">
      <w:pPr>
        <w:widowControl/>
        <w:spacing w:line="480" w:lineRule="auto"/>
        <w:ind w:firstLineChars="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2）</w:t>
      </w:r>
      <w:r>
        <w:rPr>
          <w:rFonts w:ascii="仿宋" w:eastAsia="仿宋" w:hAnsi="仿宋" w:hint="eastAsia"/>
          <w:sz w:val="24"/>
          <w:szCs w:val="24"/>
        </w:rPr>
        <w:t>自动化控制：通过预设的监测阈值和报警机制，系统可以自动进行数据分析，并在监测数据超出正常范围时发出报警，减少人工干预，提高响应速度。</w:t>
      </w:r>
    </w:p>
    <w:p w14:paraId="5293BF48" w14:textId="77777777" w:rsidR="00CB0A2E" w:rsidRDefault="005321BC">
      <w:pPr>
        <w:widowControl/>
        <w:spacing w:line="480" w:lineRule="auto"/>
        <w:ind w:firstLineChars="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3）</w:t>
      </w:r>
      <w:r>
        <w:rPr>
          <w:rFonts w:ascii="仿宋" w:eastAsia="仿宋" w:hAnsi="仿宋" w:hint="eastAsia"/>
          <w:sz w:val="24"/>
          <w:szCs w:val="24"/>
        </w:rPr>
        <w:t>信息化管理：系统能够存储和管理大量的监测数据，便于后续的数据分析、挖掘和工程质量的长期评估。</w:t>
      </w:r>
    </w:p>
    <w:p w14:paraId="091E08CC" w14:textId="77777777" w:rsidR="00CB0A2E" w:rsidRDefault="005321BC">
      <w:pPr>
        <w:widowControl/>
        <w:spacing w:line="480" w:lineRule="auto"/>
        <w:ind w:firstLineChars="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4）</w:t>
      </w:r>
      <w:r>
        <w:rPr>
          <w:rFonts w:ascii="仿宋" w:eastAsia="仿宋" w:hAnsi="仿宋" w:hint="eastAsia"/>
          <w:sz w:val="24"/>
          <w:szCs w:val="24"/>
        </w:rPr>
        <w:t>提高监测效率：自动化监测系统可以同时对多个监测点进行监测，大大提高了监测的效率和覆盖面。</w:t>
      </w:r>
    </w:p>
    <w:p w14:paraId="60443334" w14:textId="77777777" w:rsidR="00CB0A2E" w:rsidRDefault="005321BC">
      <w:pPr>
        <w:pStyle w:val="13"/>
        <w:spacing w:line="480" w:lineRule="auto"/>
        <w:rPr>
          <w:rFonts w:ascii="Times New Roman" w:eastAsia="宋体" w:hAnsi="Times New Roman"/>
          <w:sz w:val="24"/>
          <w:szCs w:val="24"/>
        </w:rPr>
      </w:pPr>
      <w:r>
        <w:rPr>
          <w:rFonts w:ascii="Times New Roman" w:eastAsia="宋体" w:hAnsi="Times New Roman" w:hint="eastAsia"/>
          <w:b/>
          <w:bCs/>
          <w:sz w:val="24"/>
          <w:szCs w:val="24"/>
        </w:rPr>
        <w:t>3</w:t>
      </w:r>
      <w:r>
        <w:rPr>
          <w:rFonts w:ascii="Times New Roman" w:eastAsia="宋体" w:hAnsi="Times New Roman"/>
          <w:b/>
          <w:bCs/>
          <w:sz w:val="24"/>
          <w:szCs w:val="24"/>
        </w:rPr>
        <w:t>.3.2</w:t>
      </w:r>
      <w:r>
        <w:rPr>
          <w:rFonts w:ascii="Times New Roman" w:eastAsia="宋体" w:hAnsi="Times New Roman"/>
          <w:sz w:val="24"/>
          <w:szCs w:val="24"/>
        </w:rPr>
        <w:t xml:space="preserve"> </w:t>
      </w:r>
      <w:r>
        <w:rPr>
          <w:rFonts w:ascii="Times New Roman" w:eastAsia="宋体" w:hAnsi="Times New Roman" w:hint="eastAsia"/>
          <w:sz w:val="24"/>
          <w:szCs w:val="24"/>
        </w:rPr>
        <w:t>宜采用三维激光扫描技术、倾斜摄影技术、</w:t>
      </w:r>
      <w:r>
        <w:rPr>
          <w:rFonts w:ascii="Times New Roman" w:eastAsia="宋体" w:hAnsi="Times New Roman"/>
          <w:sz w:val="24"/>
          <w:szCs w:val="24"/>
        </w:rPr>
        <w:t>BIM</w:t>
      </w:r>
      <w:r>
        <w:rPr>
          <w:rFonts w:ascii="Times New Roman" w:eastAsia="宋体" w:hAnsi="Times New Roman"/>
          <w:sz w:val="24"/>
          <w:szCs w:val="24"/>
        </w:rPr>
        <w:t>建模技术等建立被监测本体</w:t>
      </w:r>
      <w:r>
        <w:rPr>
          <w:rFonts w:ascii="Times New Roman" w:eastAsia="宋体" w:hAnsi="Times New Roman" w:hint="eastAsia"/>
          <w:sz w:val="24"/>
          <w:szCs w:val="24"/>
        </w:rPr>
        <w:t>的</w:t>
      </w:r>
      <w:r>
        <w:rPr>
          <w:rFonts w:ascii="Times New Roman" w:eastAsia="宋体" w:hAnsi="Times New Roman"/>
          <w:sz w:val="24"/>
          <w:szCs w:val="24"/>
        </w:rPr>
        <w:t>三维数字化模型。</w:t>
      </w:r>
    </w:p>
    <w:p w14:paraId="336D3B77" w14:textId="77777777" w:rsidR="00CB0A2E" w:rsidRDefault="005321BC">
      <w:pPr>
        <w:spacing w:line="480" w:lineRule="auto"/>
        <w:ind w:firstLineChars="0" w:firstLine="0"/>
        <w:rPr>
          <w:rFonts w:ascii="仿宋" w:eastAsia="仿宋" w:hAnsi="仿宋"/>
          <w:color w:val="000000" w:themeColor="text1"/>
          <w:sz w:val="24"/>
          <w:szCs w:val="24"/>
        </w:rPr>
      </w:pPr>
      <w:r>
        <w:rPr>
          <w:rFonts w:ascii="仿宋" w:eastAsia="仿宋" w:hAnsi="仿宋" w:hint="eastAsia"/>
          <w:color w:val="000000" w:themeColor="text1"/>
          <w:sz w:val="24"/>
          <w:szCs w:val="24"/>
        </w:rPr>
        <w:t>【条文说明】</w:t>
      </w:r>
    </w:p>
    <w:p w14:paraId="008F1B74" w14:textId="77777777" w:rsidR="00CB0A2E" w:rsidRDefault="005321BC">
      <w:pPr>
        <w:widowControl/>
        <w:spacing w:line="480" w:lineRule="auto"/>
        <w:ind w:firstLine="480"/>
        <w:rPr>
          <w:rFonts w:ascii="仿宋" w:eastAsia="仿宋" w:hAnsi="仿宋"/>
          <w:sz w:val="24"/>
          <w:szCs w:val="24"/>
        </w:rPr>
      </w:pPr>
      <w:r>
        <w:rPr>
          <w:rFonts w:ascii="仿宋" w:eastAsia="仿宋" w:hAnsi="仿宋"/>
          <w:sz w:val="24"/>
          <w:szCs w:val="24"/>
        </w:rPr>
        <w:t>本条</w:t>
      </w:r>
      <w:r>
        <w:rPr>
          <w:rFonts w:ascii="仿宋" w:eastAsia="仿宋" w:hAnsi="仿宋" w:hint="eastAsia"/>
          <w:sz w:val="24"/>
          <w:szCs w:val="24"/>
        </w:rPr>
        <w:t>旨在强调在移</w:t>
      </w:r>
      <w:r>
        <w:rPr>
          <w:rFonts w:ascii="仿宋" w:eastAsia="仿宋" w:hAnsi="仿宋"/>
          <w:sz w:val="24"/>
          <w:szCs w:val="24"/>
        </w:rPr>
        <w:t>位工程施工监测与控制过程中，采用先进的三维数字化建模技术</w:t>
      </w:r>
      <w:r>
        <w:rPr>
          <w:rFonts w:ascii="仿宋" w:eastAsia="仿宋" w:hAnsi="仿宋" w:hint="eastAsia"/>
          <w:sz w:val="24"/>
          <w:szCs w:val="24"/>
        </w:rPr>
        <w:t>将有利于工作的开展。具体而言：通过三维激光扫描，可以实时监测移位过程中结构的变化，为施工控制提供精确的数据支持；倾斜摄影技术通过从多个角度拍摄被监测对象，获取丰富的影像信息，有助于全面、直观地展示移位工程的进展和状态，便于施工监测与控制；在移位工程中通过</w:t>
      </w:r>
      <w:r>
        <w:rPr>
          <w:rFonts w:ascii="仿宋" w:eastAsia="仿宋" w:hAnsi="仿宋"/>
          <w:sz w:val="24"/>
          <w:szCs w:val="24"/>
        </w:rPr>
        <w:t>BIM建模，可以实现施工过程的可视化模拟，预测潜在问题，优化施工方案</w:t>
      </w:r>
      <w:r>
        <w:rPr>
          <w:rFonts w:ascii="仿宋" w:eastAsia="仿宋" w:hAnsi="仿宋" w:hint="eastAsia"/>
          <w:sz w:val="24"/>
          <w:szCs w:val="24"/>
        </w:rPr>
        <w:t>，</w:t>
      </w:r>
      <w:r>
        <w:rPr>
          <w:rFonts w:ascii="仿宋" w:eastAsia="仿宋" w:hAnsi="仿宋"/>
          <w:sz w:val="24"/>
          <w:szCs w:val="24"/>
        </w:rPr>
        <w:t>BIM模型可</w:t>
      </w:r>
      <w:r>
        <w:rPr>
          <w:rFonts w:ascii="仿宋" w:eastAsia="仿宋" w:hAnsi="仿宋"/>
          <w:sz w:val="24"/>
          <w:szCs w:val="24"/>
        </w:rPr>
        <w:lastRenderedPageBreak/>
        <w:t>以作为施工监测与控制的基础，实现施工信息的实时更新和共享，提高施工效率和质量。</w:t>
      </w:r>
    </w:p>
    <w:p w14:paraId="0D1CCEBE" w14:textId="77777777" w:rsidR="00CB0A2E" w:rsidRDefault="005321BC">
      <w:pPr>
        <w:spacing w:line="480" w:lineRule="auto"/>
        <w:ind w:firstLineChars="0" w:firstLine="0"/>
        <w:rPr>
          <w:rFonts w:ascii="宋体" w:hAnsi="宋体"/>
          <w:sz w:val="24"/>
          <w:szCs w:val="24"/>
        </w:rPr>
      </w:pPr>
      <w:r>
        <w:rPr>
          <w:rFonts w:ascii="Times New Roman" w:hAnsi="Times New Roman"/>
          <w:b/>
          <w:bCs/>
          <w:sz w:val="24"/>
          <w:szCs w:val="24"/>
        </w:rPr>
        <w:t xml:space="preserve">3.3.3 </w:t>
      </w:r>
      <w:r>
        <w:rPr>
          <w:rFonts w:ascii="宋体" w:hAnsi="宋体" w:hint="eastAsia"/>
          <w:sz w:val="24"/>
          <w:szCs w:val="24"/>
        </w:rPr>
        <w:t>数字化施工监测</w:t>
      </w:r>
      <w:proofErr w:type="gramStart"/>
      <w:r>
        <w:rPr>
          <w:rFonts w:ascii="宋体" w:hAnsi="宋体" w:hint="eastAsia"/>
          <w:sz w:val="24"/>
          <w:szCs w:val="24"/>
        </w:rPr>
        <w:t>宜包括</w:t>
      </w:r>
      <w:proofErr w:type="gramEnd"/>
      <w:r>
        <w:rPr>
          <w:rFonts w:ascii="宋体" w:hAnsi="宋体" w:hint="eastAsia"/>
          <w:sz w:val="24"/>
          <w:szCs w:val="24"/>
        </w:rPr>
        <w:t>下列工作：</w:t>
      </w:r>
    </w:p>
    <w:p w14:paraId="2533F8D6" w14:textId="77777777" w:rsidR="00CB0A2E" w:rsidRDefault="005321BC">
      <w:pPr>
        <w:spacing w:line="480" w:lineRule="auto"/>
        <w:ind w:firstLine="480"/>
        <w:rPr>
          <w:rFonts w:ascii="Times New Roman" w:hAnsi="Times New Roman"/>
          <w:sz w:val="24"/>
          <w:szCs w:val="24"/>
        </w:rPr>
      </w:pPr>
      <w:r>
        <w:rPr>
          <w:rFonts w:ascii="Times New Roman" w:hAnsi="Times New Roman"/>
          <w:sz w:val="24"/>
          <w:szCs w:val="24"/>
        </w:rPr>
        <w:t xml:space="preserve">1 </w:t>
      </w:r>
      <w:r>
        <w:rPr>
          <w:rFonts w:ascii="Times New Roman" w:hAnsi="Times New Roman" w:hint="eastAsia"/>
          <w:sz w:val="24"/>
          <w:szCs w:val="24"/>
        </w:rPr>
        <w:t>基于设计模型及施工模型的仿真分析；</w:t>
      </w:r>
    </w:p>
    <w:p w14:paraId="55DDF65B" w14:textId="39A71366" w:rsidR="00CB0A2E" w:rsidRDefault="005321BC">
      <w:pPr>
        <w:spacing w:line="480" w:lineRule="auto"/>
        <w:ind w:firstLine="480"/>
        <w:rPr>
          <w:rFonts w:ascii="Times New Roman" w:hAnsi="Times New Roman"/>
          <w:sz w:val="24"/>
          <w:szCs w:val="24"/>
        </w:rPr>
      </w:pPr>
      <w:r>
        <w:rPr>
          <w:rFonts w:ascii="Times New Roman" w:hAnsi="Times New Roman"/>
          <w:sz w:val="24"/>
          <w:szCs w:val="24"/>
        </w:rPr>
        <w:t xml:space="preserve">2 </w:t>
      </w:r>
      <w:r>
        <w:rPr>
          <w:rFonts w:ascii="Times New Roman" w:hAnsi="Times New Roman" w:hint="eastAsia"/>
          <w:sz w:val="24"/>
          <w:szCs w:val="24"/>
        </w:rPr>
        <w:t>采用自动化采集技术，对施工过程监测数据进行自动采集；</w:t>
      </w:r>
    </w:p>
    <w:p w14:paraId="3F40E3A1" w14:textId="1BB97154" w:rsidR="00CB0A2E" w:rsidRDefault="005321BC">
      <w:pPr>
        <w:spacing w:line="480" w:lineRule="auto"/>
        <w:ind w:firstLine="480"/>
        <w:rPr>
          <w:rFonts w:ascii="Times New Roman" w:hAnsi="Times New Roman"/>
          <w:sz w:val="24"/>
          <w:szCs w:val="24"/>
        </w:rPr>
      </w:pPr>
      <w:r>
        <w:rPr>
          <w:rFonts w:ascii="Times New Roman" w:hAnsi="Times New Roman"/>
          <w:sz w:val="24"/>
          <w:szCs w:val="24"/>
        </w:rPr>
        <w:t xml:space="preserve">3 </w:t>
      </w:r>
      <w:r>
        <w:rPr>
          <w:rFonts w:ascii="Times New Roman" w:hAnsi="Times New Roman" w:hint="eastAsia"/>
          <w:sz w:val="24"/>
          <w:szCs w:val="24"/>
        </w:rPr>
        <w:t>采用信息化管理技术，对施工过程监测数据进行存储和可视化监测分析；</w:t>
      </w:r>
    </w:p>
    <w:p w14:paraId="37695C20" w14:textId="77777777" w:rsidR="00CB0A2E" w:rsidRDefault="005321BC">
      <w:pPr>
        <w:spacing w:line="480" w:lineRule="auto"/>
        <w:ind w:firstLine="480"/>
        <w:rPr>
          <w:rFonts w:ascii="Times New Roman" w:hAnsi="Times New Roman"/>
          <w:sz w:val="24"/>
          <w:szCs w:val="24"/>
        </w:rPr>
      </w:pPr>
      <w:r>
        <w:rPr>
          <w:rFonts w:ascii="Times New Roman" w:hAnsi="Times New Roman"/>
          <w:sz w:val="24"/>
          <w:szCs w:val="24"/>
        </w:rPr>
        <w:t xml:space="preserve">4 </w:t>
      </w:r>
      <w:r>
        <w:rPr>
          <w:rFonts w:ascii="Times New Roman" w:hAnsi="Times New Roman" w:hint="eastAsia"/>
          <w:sz w:val="24"/>
          <w:szCs w:val="24"/>
        </w:rPr>
        <w:t>采用自动化控制技术，对</w:t>
      </w:r>
      <w:r>
        <w:rPr>
          <w:rFonts w:ascii="Times New Roman" w:hAnsi="Times New Roman"/>
          <w:sz w:val="24"/>
          <w:szCs w:val="24"/>
        </w:rPr>
        <w:t>监测数据</w:t>
      </w:r>
      <w:r>
        <w:rPr>
          <w:rFonts w:ascii="Times New Roman" w:hAnsi="Times New Roman" w:hint="eastAsia"/>
          <w:sz w:val="24"/>
          <w:szCs w:val="24"/>
        </w:rPr>
        <w:t>进行评估</w:t>
      </w:r>
      <w:r>
        <w:rPr>
          <w:rFonts w:ascii="Times New Roman" w:hAnsi="Times New Roman"/>
          <w:sz w:val="24"/>
          <w:szCs w:val="24"/>
        </w:rPr>
        <w:t>、反馈与预警。</w:t>
      </w:r>
    </w:p>
    <w:p w14:paraId="5FFFF9C9" w14:textId="77777777" w:rsidR="00CB0A2E" w:rsidRDefault="005321BC">
      <w:pPr>
        <w:spacing w:line="480" w:lineRule="auto"/>
        <w:ind w:firstLineChars="0" w:firstLine="0"/>
        <w:rPr>
          <w:rFonts w:ascii="仿宋" w:eastAsia="仿宋" w:hAnsi="仿宋"/>
          <w:color w:val="000000" w:themeColor="text1"/>
          <w:sz w:val="24"/>
          <w:szCs w:val="24"/>
        </w:rPr>
      </w:pPr>
      <w:r>
        <w:rPr>
          <w:rFonts w:ascii="仿宋" w:eastAsia="仿宋" w:hAnsi="仿宋" w:hint="eastAsia"/>
          <w:color w:val="000000" w:themeColor="text1"/>
          <w:sz w:val="24"/>
          <w:szCs w:val="24"/>
        </w:rPr>
        <w:t>【条文说明】</w:t>
      </w:r>
    </w:p>
    <w:p w14:paraId="7A1E7CC4" w14:textId="77777777" w:rsidR="00CB0A2E" w:rsidRDefault="005321BC">
      <w:pPr>
        <w:widowControl/>
        <w:spacing w:line="480" w:lineRule="auto"/>
        <w:ind w:firstLine="480"/>
        <w:rPr>
          <w:rFonts w:ascii="仿宋" w:eastAsia="仿宋" w:hAnsi="仿宋"/>
          <w:sz w:val="24"/>
          <w:szCs w:val="24"/>
        </w:rPr>
      </w:pPr>
      <w:r>
        <w:rPr>
          <w:rFonts w:ascii="仿宋" w:eastAsia="仿宋" w:hAnsi="仿宋" w:hint="eastAsia"/>
          <w:sz w:val="24"/>
          <w:szCs w:val="24"/>
        </w:rPr>
        <w:t>本条详细列出了数字化施工监测宜包含的关键工作环节，以确保移位工程施工过程中的安全性、准确性和高效性。在施工开始之前，通过利用设计模型和施工模型进行仿真分析，可以模拟施工过程中的各种可能情况；利用自动化采集技术，如基于物联网的各类传感器设备，可实时、准确地采集施工过程中的各种监测数据，能够大大提高数据采集的效率和准确性，减少人为错误和遗漏；利用数字化分析与控制技术，将采集到的监测数据转化为可视化图表、模型等形式，可实时展示施工过程的进展、结构变化、应力分布等情况，有助于施工人员更直观地了解施工状态，及时发现并解决问题；最终需要建立起合适的预警机制，当监测数据超出安全范围或预设阈值时，立即发出预警信号，以便迅速采取应对措施。</w:t>
      </w:r>
    </w:p>
    <w:p w14:paraId="7EA568DB" w14:textId="77777777" w:rsidR="00CB0A2E" w:rsidRDefault="005321BC">
      <w:pPr>
        <w:spacing w:line="480" w:lineRule="auto"/>
        <w:ind w:firstLineChars="0" w:firstLine="0"/>
        <w:rPr>
          <w:rFonts w:ascii="宋体" w:hAnsi="宋体"/>
          <w:sz w:val="24"/>
          <w:szCs w:val="24"/>
        </w:rPr>
      </w:pPr>
      <w:r>
        <w:rPr>
          <w:rFonts w:ascii="Times New Roman" w:hAnsi="Times New Roman"/>
          <w:b/>
          <w:bCs/>
          <w:sz w:val="24"/>
          <w:szCs w:val="24"/>
        </w:rPr>
        <w:t xml:space="preserve">3.3.4 </w:t>
      </w:r>
      <w:r>
        <w:rPr>
          <w:rFonts w:ascii="宋体" w:hAnsi="宋体" w:hint="eastAsia"/>
          <w:sz w:val="24"/>
          <w:szCs w:val="24"/>
        </w:rPr>
        <w:t>数字化监测设备应符合下列规定：</w:t>
      </w:r>
    </w:p>
    <w:p w14:paraId="2AB48AED" w14:textId="599FF1EA" w:rsidR="00CB0A2E" w:rsidRDefault="005321BC">
      <w:pPr>
        <w:widowControl/>
        <w:spacing w:line="480" w:lineRule="auto"/>
        <w:ind w:firstLine="480"/>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 xml:space="preserve"> </w:t>
      </w:r>
      <w:r>
        <w:rPr>
          <w:rFonts w:ascii="Times New Roman" w:hAnsi="Times New Roman"/>
          <w:sz w:val="24"/>
          <w:szCs w:val="24"/>
        </w:rPr>
        <w:t>应满足对</w:t>
      </w:r>
      <w:r w:rsidR="00AD7792">
        <w:rPr>
          <w:rFonts w:ascii="Times New Roman" w:hAnsi="Times New Roman" w:hint="eastAsia"/>
          <w:sz w:val="24"/>
          <w:szCs w:val="24"/>
        </w:rPr>
        <w:t>监测</w:t>
      </w:r>
      <w:r>
        <w:rPr>
          <w:rFonts w:ascii="Times New Roman" w:hAnsi="Times New Roman"/>
          <w:sz w:val="24"/>
          <w:szCs w:val="24"/>
        </w:rPr>
        <w:t>精度、采集频率、传输效率、处理速度的最低要求，并在开工前进行</w:t>
      </w:r>
      <w:proofErr w:type="gramStart"/>
      <w:r>
        <w:rPr>
          <w:rFonts w:ascii="Times New Roman" w:hAnsi="Times New Roman"/>
          <w:sz w:val="24"/>
          <w:szCs w:val="24"/>
        </w:rPr>
        <w:t>组网试运行</w:t>
      </w:r>
      <w:proofErr w:type="gramEnd"/>
      <w:r>
        <w:rPr>
          <w:rFonts w:ascii="Times New Roman" w:hAnsi="Times New Roman"/>
          <w:sz w:val="24"/>
          <w:szCs w:val="24"/>
        </w:rPr>
        <w:t>；</w:t>
      </w:r>
    </w:p>
    <w:p w14:paraId="6B427931" w14:textId="77777777" w:rsidR="00CB0A2E" w:rsidRDefault="005321BC">
      <w:pPr>
        <w:widowControl/>
        <w:spacing w:line="480" w:lineRule="auto"/>
        <w:ind w:firstLine="480"/>
        <w:rPr>
          <w:rFonts w:ascii="Times New Roman" w:hAnsi="Times New Roman"/>
          <w:sz w:val="24"/>
          <w:szCs w:val="24"/>
        </w:rPr>
      </w:pPr>
      <w:r>
        <w:rPr>
          <w:rFonts w:ascii="Times New Roman" w:hAnsi="Times New Roman"/>
          <w:sz w:val="24"/>
          <w:szCs w:val="24"/>
        </w:rPr>
        <w:lastRenderedPageBreak/>
        <w:t>2</w:t>
      </w:r>
      <w:r>
        <w:rPr>
          <w:rFonts w:ascii="Times New Roman" w:hAnsi="Times New Roman" w:hint="eastAsia"/>
          <w:sz w:val="24"/>
          <w:szCs w:val="24"/>
        </w:rPr>
        <w:t xml:space="preserve"> </w:t>
      </w:r>
      <w:r>
        <w:rPr>
          <w:rFonts w:ascii="Times New Roman" w:hAnsi="Times New Roman"/>
          <w:sz w:val="24"/>
          <w:szCs w:val="24"/>
        </w:rPr>
        <w:t>应能进行数据异常情况下的自动预警或故障显示；</w:t>
      </w:r>
    </w:p>
    <w:p w14:paraId="7030377F" w14:textId="77777777" w:rsidR="00CB0A2E" w:rsidRDefault="005321BC">
      <w:pPr>
        <w:widowControl/>
        <w:spacing w:line="480" w:lineRule="auto"/>
        <w:ind w:firstLine="480"/>
        <w:rPr>
          <w:rFonts w:ascii="Times New Roman" w:hAnsi="Times New Roman"/>
          <w:sz w:val="24"/>
          <w:szCs w:val="24"/>
        </w:rPr>
      </w:pPr>
      <w:r>
        <w:rPr>
          <w:rFonts w:ascii="Times New Roman" w:hAnsi="Times New Roman"/>
          <w:sz w:val="24"/>
          <w:szCs w:val="24"/>
        </w:rPr>
        <w:t>3</w:t>
      </w:r>
      <w:r>
        <w:rPr>
          <w:rFonts w:ascii="Times New Roman" w:hAnsi="Times New Roman" w:hint="eastAsia"/>
          <w:sz w:val="24"/>
          <w:szCs w:val="24"/>
        </w:rPr>
        <w:t xml:space="preserve"> </w:t>
      </w:r>
      <w:r>
        <w:rPr>
          <w:rFonts w:ascii="Times New Roman" w:hAnsi="Times New Roman"/>
          <w:sz w:val="24"/>
          <w:szCs w:val="24"/>
        </w:rPr>
        <w:t>应采用防雷、防水、防尘、抗震设计，并能够抵抗使用过程中的高温、挤压等不利环境影响；</w:t>
      </w:r>
    </w:p>
    <w:p w14:paraId="04CDF628" w14:textId="6810913F" w:rsidR="00CB0A2E" w:rsidRDefault="005321BC">
      <w:pPr>
        <w:widowControl/>
        <w:spacing w:line="480" w:lineRule="auto"/>
        <w:ind w:firstLine="480"/>
        <w:rPr>
          <w:rFonts w:ascii="Times New Roman" w:hAnsi="Times New Roman"/>
          <w:sz w:val="24"/>
          <w:szCs w:val="24"/>
        </w:rPr>
      </w:pPr>
      <w:r>
        <w:rPr>
          <w:rFonts w:ascii="Times New Roman" w:hAnsi="Times New Roman"/>
          <w:sz w:val="24"/>
          <w:szCs w:val="24"/>
        </w:rPr>
        <w:t>4</w:t>
      </w:r>
      <w:r>
        <w:rPr>
          <w:rFonts w:ascii="Times New Roman" w:hAnsi="Times New Roman" w:hint="eastAsia"/>
          <w:sz w:val="24"/>
          <w:szCs w:val="24"/>
        </w:rPr>
        <w:t xml:space="preserve"> </w:t>
      </w:r>
      <w:r>
        <w:rPr>
          <w:rFonts w:ascii="Times New Roman" w:hAnsi="Times New Roman"/>
          <w:sz w:val="24"/>
          <w:szCs w:val="24"/>
        </w:rPr>
        <w:t>应配备应急电源供电，实现</w:t>
      </w:r>
      <w:r>
        <w:rPr>
          <w:rFonts w:ascii="Times New Roman" w:hAnsi="Times New Roman"/>
          <w:sz w:val="24"/>
          <w:szCs w:val="24"/>
        </w:rPr>
        <w:t>24h</w:t>
      </w:r>
      <w:r>
        <w:rPr>
          <w:rFonts w:ascii="Times New Roman" w:hAnsi="Times New Roman"/>
          <w:sz w:val="24"/>
          <w:szCs w:val="24"/>
        </w:rPr>
        <w:t>不间断实时监测，采用移动电源供电的，支持工作时间不宜低于</w:t>
      </w:r>
      <w:r>
        <w:rPr>
          <w:rFonts w:ascii="Times New Roman" w:hAnsi="Times New Roman"/>
          <w:sz w:val="24"/>
          <w:szCs w:val="24"/>
        </w:rPr>
        <w:t>24h</w:t>
      </w:r>
      <w:r>
        <w:rPr>
          <w:rFonts w:ascii="Times New Roman" w:hAnsi="Times New Roman"/>
          <w:sz w:val="24"/>
          <w:szCs w:val="24"/>
        </w:rPr>
        <w:t>，并应备有多块移动电源轮换供电</w:t>
      </w:r>
      <w:r w:rsidR="00AD7792">
        <w:rPr>
          <w:rFonts w:ascii="Times New Roman" w:hAnsi="Times New Roman" w:hint="eastAsia"/>
          <w:sz w:val="24"/>
          <w:szCs w:val="24"/>
        </w:rPr>
        <w:t>。</w:t>
      </w:r>
    </w:p>
    <w:p w14:paraId="6C69091C" w14:textId="77777777" w:rsidR="00CB0A2E" w:rsidRDefault="005321BC">
      <w:pPr>
        <w:spacing w:line="480" w:lineRule="auto"/>
        <w:ind w:firstLineChars="0" w:firstLine="0"/>
        <w:rPr>
          <w:rFonts w:ascii="仿宋" w:eastAsia="仿宋" w:hAnsi="仿宋"/>
          <w:color w:val="000000" w:themeColor="text1"/>
          <w:sz w:val="24"/>
          <w:szCs w:val="24"/>
        </w:rPr>
      </w:pPr>
      <w:r>
        <w:rPr>
          <w:rFonts w:ascii="仿宋" w:eastAsia="仿宋" w:hAnsi="仿宋" w:hint="eastAsia"/>
          <w:color w:val="000000" w:themeColor="text1"/>
          <w:sz w:val="24"/>
          <w:szCs w:val="24"/>
        </w:rPr>
        <w:t>【条文说明】</w:t>
      </w:r>
    </w:p>
    <w:p w14:paraId="148F7A4D" w14:textId="5EA105A9" w:rsidR="00CB0A2E" w:rsidRDefault="005321BC">
      <w:pPr>
        <w:widowControl/>
        <w:spacing w:line="480" w:lineRule="auto"/>
        <w:ind w:firstLine="480"/>
        <w:rPr>
          <w:rFonts w:ascii="仿宋" w:eastAsia="仿宋" w:hAnsi="仿宋"/>
          <w:sz w:val="24"/>
          <w:szCs w:val="24"/>
        </w:rPr>
      </w:pPr>
      <w:r>
        <w:rPr>
          <w:rFonts w:ascii="仿宋" w:eastAsia="仿宋" w:hAnsi="仿宋" w:hint="eastAsia"/>
          <w:sz w:val="24"/>
          <w:szCs w:val="24"/>
        </w:rPr>
        <w:t>本条详细列出了数字化监测设备在移位工程施工中的具体要求，以确保监测数据的准确性、及时性和设备的稳定性。数字化监测设备必须满足对</w:t>
      </w:r>
      <w:r w:rsidR="00AD7792">
        <w:rPr>
          <w:rFonts w:ascii="仿宋" w:eastAsia="仿宋" w:hAnsi="仿宋" w:hint="eastAsia"/>
          <w:sz w:val="24"/>
          <w:szCs w:val="24"/>
        </w:rPr>
        <w:t>监测</w:t>
      </w:r>
      <w:r>
        <w:rPr>
          <w:rFonts w:ascii="仿宋" w:eastAsia="仿宋" w:hAnsi="仿宋" w:hint="eastAsia"/>
          <w:sz w:val="24"/>
          <w:szCs w:val="24"/>
        </w:rPr>
        <w:t>精度、采集频率、传输效率和处理速度的最低要求，这是确保监测数据质量的基础，在开工前，应进行</w:t>
      </w:r>
      <w:proofErr w:type="gramStart"/>
      <w:r>
        <w:rPr>
          <w:rFonts w:ascii="仿宋" w:eastAsia="仿宋" w:hAnsi="仿宋" w:hint="eastAsia"/>
          <w:sz w:val="24"/>
          <w:szCs w:val="24"/>
        </w:rPr>
        <w:t>组网试运行</w:t>
      </w:r>
      <w:proofErr w:type="gramEnd"/>
      <w:r>
        <w:rPr>
          <w:rFonts w:ascii="仿宋" w:eastAsia="仿宋" w:hAnsi="仿宋" w:hint="eastAsia"/>
          <w:sz w:val="24"/>
          <w:szCs w:val="24"/>
        </w:rPr>
        <w:t>，以验证设备的性能、稳定性和数据传输的准确性，确保设备在实际施工中能够正常运行；设备应具备数据异常情况下的自动预警或故障显示功能，以便在监测数据出现异常或设备发生故障时，能够立即通知相关人员进行处理，防止因数据错误或设备故障导致的监测失效；考虑到施工现场环境的复杂性，数字化监测设备应采用防雷、防水、防尘、抗震设计，以增强设备的环境适应能力，确保其在各种恶劣条件下仍能稳定工作；此外对于设备电源的配置应能确保监测数据的连续性和完整性；施工现场如果无法完全避免干扰，应采取相应措施减少不利影响，如合理安排作业时间、优化设备布局、采用快速安装拆卸技术等，</w:t>
      </w:r>
      <w:r w:rsidR="005340EB">
        <w:rPr>
          <w:rFonts w:ascii="仿宋" w:eastAsia="仿宋" w:hAnsi="仿宋" w:hint="eastAsia"/>
          <w:sz w:val="24"/>
          <w:szCs w:val="24"/>
        </w:rPr>
        <w:t>从而</w:t>
      </w:r>
      <w:r>
        <w:rPr>
          <w:rFonts w:ascii="仿宋" w:eastAsia="仿宋" w:hAnsi="仿宋" w:hint="eastAsia"/>
          <w:sz w:val="24"/>
          <w:szCs w:val="24"/>
        </w:rPr>
        <w:t>确保监测工作与施工活动的顺利进行。</w:t>
      </w:r>
    </w:p>
    <w:p w14:paraId="5F538AA7" w14:textId="62631430" w:rsidR="00CB0A2E" w:rsidRDefault="005321BC">
      <w:pPr>
        <w:spacing w:line="480" w:lineRule="auto"/>
        <w:ind w:firstLineChars="0" w:firstLine="0"/>
        <w:rPr>
          <w:rFonts w:ascii="Times New Roman" w:hAnsi="Times New Roman"/>
          <w:color w:val="000000" w:themeColor="text1"/>
          <w:sz w:val="24"/>
          <w:szCs w:val="24"/>
        </w:rPr>
      </w:pPr>
      <w:r>
        <w:rPr>
          <w:rFonts w:ascii="Times New Roman" w:hAnsi="Times New Roman"/>
          <w:b/>
          <w:bCs/>
          <w:color w:val="000000" w:themeColor="text1"/>
          <w:sz w:val="24"/>
          <w:szCs w:val="24"/>
        </w:rPr>
        <w:t>3.3.</w:t>
      </w:r>
      <w:r w:rsidR="00FC68A9">
        <w:rPr>
          <w:rFonts w:ascii="Times New Roman" w:hAnsi="Times New Roman"/>
          <w:b/>
          <w:bCs/>
          <w:color w:val="000000" w:themeColor="text1"/>
          <w:sz w:val="24"/>
          <w:szCs w:val="24"/>
        </w:rPr>
        <w:t>5</w:t>
      </w:r>
      <w:r>
        <w:rPr>
          <w:rFonts w:ascii="Times New Roman" w:hAnsi="Times New Roman"/>
          <w:b/>
          <w:bCs/>
          <w:color w:val="000000" w:themeColor="text1"/>
          <w:sz w:val="24"/>
          <w:szCs w:val="24"/>
        </w:rPr>
        <w:t xml:space="preserve"> </w:t>
      </w:r>
      <w:r>
        <w:rPr>
          <w:rFonts w:ascii="宋体" w:hAnsi="宋体" w:hint="eastAsia"/>
          <w:color w:val="000000" w:themeColor="text1"/>
          <w:sz w:val="24"/>
          <w:szCs w:val="24"/>
        </w:rPr>
        <w:t>施工监测所采用的传感器、监测仪器设备及配套数据传输系统宜通过物联网技术</w:t>
      </w:r>
      <w:r w:rsidR="00AD7792">
        <w:rPr>
          <w:rFonts w:ascii="宋体" w:hAnsi="宋体" w:hint="eastAsia"/>
          <w:color w:val="000000" w:themeColor="text1"/>
          <w:sz w:val="24"/>
          <w:szCs w:val="24"/>
        </w:rPr>
        <w:t>满足</w:t>
      </w:r>
      <w:r>
        <w:rPr>
          <w:rFonts w:ascii="宋体" w:hAnsi="宋体" w:hint="eastAsia"/>
          <w:color w:val="000000" w:themeColor="text1"/>
          <w:sz w:val="24"/>
          <w:szCs w:val="24"/>
        </w:rPr>
        <w:t>数字化监测的需求。</w:t>
      </w:r>
    </w:p>
    <w:p w14:paraId="22FB08BA" w14:textId="77777777" w:rsidR="00CB0A2E" w:rsidRDefault="005321BC">
      <w:pPr>
        <w:spacing w:line="480" w:lineRule="auto"/>
        <w:ind w:firstLineChars="0" w:firstLine="0"/>
        <w:rPr>
          <w:rFonts w:ascii="Times New Roman" w:hAnsi="Times New Roman"/>
          <w:color w:val="000000" w:themeColor="text1"/>
          <w:sz w:val="24"/>
          <w:szCs w:val="24"/>
        </w:rPr>
      </w:pPr>
      <w:r>
        <w:rPr>
          <w:rFonts w:ascii="Times New Roman" w:hAnsi="Times New Roman"/>
          <w:b/>
          <w:bCs/>
          <w:color w:val="000000" w:themeColor="text1"/>
          <w:sz w:val="24"/>
          <w:szCs w:val="24"/>
        </w:rPr>
        <w:lastRenderedPageBreak/>
        <w:t>3.3.</w:t>
      </w:r>
      <w:r w:rsidR="00FC68A9">
        <w:rPr>
          <w:rFonts w:ascii="Times New Roman" w:hAnsi="Times New Roman"/>
          <w:b/>
          <w:bCs/>
          <w:color w:val="000000" w:themeColor="text1"/>
          <w:sz w:val="24"/>
          <w:szCs w:val="24"/>
        </w:rPr>
        <w:t>6</w:t>
      </w:r>
      <w:r>
        <w:rPr>
          <w:rFonts w:ascii="Times New Roman" w:hAnsi="Times New Roman"/>
          <w:b/>
          <w:bCs/>
          <w:color w:val="000000" w:themeColor="text1"/>
          <w:sz w:val="24"/>
          <w:szCs w:val="24"/>
        </w:rPr>
        <w:t xml:space="preserve"> </w:t>
      </w:r>
      <w:r>
        <w:rPr>
          <w:rFonts w:ascii="宋体" w:hAnsi="宋体" w:hint="eastAsia"/>
          <w:color w:val="000000" w:themeColor="text1"/>
          <w:sz w:val="24"/>
          <w:szCs w:val="24"/>
        </w:rPr>
        <w:t>物联网技术应用应符合下列规定：</w:t>
      </w:r>
    </w:p>
    <w:p w14:paraId="138A9C2B" w14:textId="77777777" w:rsidR="00CB0A2E" w:rsidRDefault="005321BC">
      <w:pPr>
        <w:spacing w:line="480" w:lineRule="auto"/>
        <w:ind w:firstLine="482"/>
        <w:rPr>
          <w:rFonts w:ascii="Times New Roman" w:hAnsi="Times New Roman"/>
          <w:bCs/>
          <w:color w:val="000000" w:themeColor="text1"/>
          <w:sz w:val="24"/>
          <w:szCs w:val="24"/>
        </w:rPr>
      </w:pPr>
      <w:r>
        <w:rPr>
          <w:rFonts w:ascii="Times New Roman" w:hAnsi="Times New Roman"/>
          <w:b/>
          <w:color w:val="000000" w:themeColor="text1"/>
          <w:sz w:val="24"/>
          <w:szCs w:val="24"/>
        </w:rPr>
        <w:t>1</w:t>
      </w:r>
      <w:r>
        <w:rPr>
          <w:rFonts w:ascii="Times New Roman" w:hAnsi="Times New Roman"/>
          <w:bCs/>
          <w:color w:val="000000" w:themeColor="text1"/>
          <w:sz w:val="24"/>
          <w:szCs w:val="24"/>
        </w:rPr>
        <w:t xml:space="preserve"> </w:t>
      </w:r>
      <w:r>
        <w:rPr>
          <w:rFonts w:ascii="Times New Roman" w:hAnsi="Times New Roman" w:hint="eastAsia"/>
          <w:bCs/>
          <w:color w:val="000000" w:themeColor="text1"/>
          <w:sz w:val="24"/>
          <w:szCs w:val="24"/>
        </w:rPr>
        <w:t>多组传感器在云端进行数据集成；</w:t>
      </w:r>
    </w:p>
    <w:p w14:paraId="4795D3DE" w14:textId="77777777" w:rsidR="00CB0A2E" w:rsidRDefault="005321BC">
      <w:pPr>
        <w:spacing w:line="480" w:lineRule="auto"/>
        <w:ind w:firstLine="482"/>
        <w:rPr>
          <w:rFonts w:ascii="Times New Roman" w:hAnsi="Times New Roman"/>
          <w:bCs/>
          <w:color w:val="000000" w:themeColor="text1"/>
          <w:sz w:val="24"/>
          <w:szCs w:val="24"/>
        </w:rPr>
      </w:pPr>
      <w:r>
        <w:rPr>
          <w:rFonts w:ascii="Times New Roman" w:hAnsi="Times New Roman"/>
          <w:b/>
          <w:color w:val="000000" w:themeColor="text1"/>
          <w:sz w:val="24"/>
          <w:szCs w:val="24"/>
        </w:rPr>
        <w:t>2</w:t>
      </w:r>
      <w:r>
        <w:rPr>
          <w:rFonts w:ascii="Times New Roman" w:hAnsi="Times New Roman"/>
          <w:bCs/>
          <w:color w:val="000000" w:themeColor="text1"/>
          <w:sz w:val="24"/>
          <w:szCs w:val="24"/>
        </w:rPr>
        <w:t xml:space="preserve"> </w:t>
      </w:r>
      <w:r>
        <w:rPr>
          <w:rFonts w:ascii="Times New Roman" w:hAnsi="Times New Roman" w:hint="eastAsia"/>
          <w:bCs/>
          <w:color w:val="000000" w:themeColor="text1"/>
          <w:sz w:val="24"/>
          <w:szCs w:val="24"/>
        </w:rPr>
        <w:t>数据格式、传输延迟、精度和频率协调统一；</w:t>
      </w:r>
    </w:p>
    <w:p w14:paraId="59EDD8F8" w14:textId="77777777" w:rsidR="00CB0A2E" w:rsidRDefault="005321BC">
      <w:pPr>
        <w:spacing w:line="480" w:lineRule="auto"/>
        <w:ind w:firstLine="482"/>
        <w:rPr>
          <w:rFonts w:ascii="Times New Roman" w:hAnsi="Times New Roman"/>
          <w:bCs/>
          <w:color w:val="000000" w:themeColor="text1"/>
          <w:sz w:val="24"/>
          <w:szCs w:val="24"/>
        </w:rPr>
      </w:pPr>
      <w:r>
        <w:rPr>
          <w:rFonts w:ascii="Times New Roman" w:hAnsi="Times New Roman"/>
          <w:b/>
          <w:color w:val="000000" w:themeColor="text1"/>
          <w:sz w:val="24"/>
          <w:szCs w:val="24"/>
        </w:rPr>
        <w:t>3</w:t>
      </w:r>
      <w:r>
        <w:rPr>
          <w:rFonts w:ascii="Times New Roman" w:hAnsi="Times New Roman"/>
          <w:bCs/>
          <w:color w:val="000000" w:themeColor="text1"/>
          <w:sz w:val="24"/>
          <w:szCs w:val="24"/>
        </w:rPr>
        <w:t xml:space="preserve"> </w:t>
      </w:r>
      <w:r>
        <w:rPr>
          <w:rFonts w:ascii="Times New Roman" w:hAnsi="Times New Roman" w:hint="eastAsia"/>
          <w:bCs/>
          <w:color w:val="000000" w:themeColor="text1"/>
          <w:sz w:val="24"/>
          <w:szCs w:val="24"/>
        </w:rPr>
        <w:t>传感器采集数据使用前优化，包括数据转换、插值计算、降噪滤波、统一频率、编程自动化。</w:t>
      </w:r>
    </w:p>
    <w:p w14:paraId="14A97C76" w14:textId="77777777" w:rsidR="00CB0A2E" w:rsidRDefault="005321BC">
      <w:pPr>
        <w:spacing w:line="480" w:lineRule="auto"/>
        <w:ind w:firstLineChars="0" w:firstLine="0"/>
        <w:rPr>
          <w:rFonts w:ascii="Times New Roman" w:hAnsi="Times New Roman"/>
          <w:color w:val="000000" w:themeColor="text1"/>
          <w:sz w:val="24"/>
          <w:szCs w:val="24"/>
        </w:rPr>
      </w:pPr>
      <w:r>
        <w:rPr>
          <w:rFonts w:ascii="Times New Roman" w:hAnsi="Times New Roman"/>
          <w:b/>
          <w:bCs/>
          <w:color w:val="000000" w:themeColor="text1"/>
          <w:sz w:val="24"/>
          <w:szCs w:val="24"/>
        </w:rPr>
        <w:t>3.3.</w:t>
      </w:r>
      <w:r w:rsidR="00FC68A9">
        <w:rPr>
          <w:rFonts w:ascii="Times New Roman" w:hAnsi="Times New Roman"/>
          <w:b/>
          <w:bCs/>
          <w:color w:val="000000" w:themeColor="text1"/>
          <w:sz w:val="24"/>
          <w:szCs w:val="24"/>
        </w:rPr>
        <w:t>7</w:t>
      </w:r>
      <w:r>
        <w:rPr>
          <w:rFonts w:ascii="Times New Roman" w:hAnsi="Times New Roman"/>
          <w:b/>
          <w:bCs/>
          <w:color w:val="000000" w:themeColor="text1"/>
          <w:sz w:val="24"/>
          <w:szCs w:val="24"/>
        </w:rPr>
        <w:t xml:space="preserve"> </w:t>
      </w:r>
      <w:r>
        <w:rPr>
          <w:rFonts w:ascii="宋体" w:hAnsi="宋体" w:hint="eastAsia"/>
          <w:color w:val="000000" w:themeColor="text1"/>
          <w:sz w:val="24"/>
          <w:szCs w:val="24"/>
        </w:rPr>
        <w:t>施工监测数字化所形成的施工监测指令、监测报告及相应的技术资料，宜同步集成到数字化监测管控平台。</w:t>
      </w:r>
    </w:p>
    <w:p w14:paraId="45187097" w14:textId="77777777" w:rsidR="00CB0A2E" w:rsidRDefault="00CB0A2E">
      <w:pPr>
        <w:widowControl/>
        <w:spacing w:line="480" w:lineRule="auto"/>
        <w:ind w:firstLine="480"/>
        <w:rPr>
          <w:rFonts w:ascii="仿宋" w:eastAsia="仿宋" w:hAnsi="仿宋"/>
          <w:color w:val="000000" w:themeColor="text1"/>
          <w:sz w:val="24"/>
          <w:szCs w:val="24"/>
        </w:rPr>
        <w:sectPr w:rsidR="00CB0A2E">
          <w:pgSz w:w="11906" w:h="16838"/>
          <w:pgMar w:top="1440" w:right="1800" w:bottom="1440" w:left="1800" w:header="851" w:footer="992" w:gutter="0"/>
          <w:cols w:space="425"/>
          <w:docGrid w:type="lines" w:linePitch="312"/>
        </w:sectPr>
      </w:pPr>
    </w:p>
    <w:p w14:paraId="55A433C3" w14:textId="77777777" w:rsidR="00CB0A2E" w:rsidRDefault="005321BC">
      <w:pPr>
        <w:keepNext/>
        <w:keepLines/>
        <w:spacing w:before="100" w:beforeAutospacing="1" w:after="100" w:afterAutospacing="1"/>
        <w:ind w:firstLineChars="0" w:firstLine="0"/>
        <w:jc w:val="center"/>
        <w:outlineLvl w:val="0"/>
        <w:rPr>
          <w:b/>
          <w:bCs/>
          <w:kern w:val="44"/>
          <w:sz w:val="32"/>
          <w:szCs w:val="44"/>
        </w:rPr>
      </w:pPr>
      <w:bookmarkStart w:id="20" w:name="_Toc73952760"/>
      <w:bookmarkStart w:id="21" w:name="_Toc171596024"/>
      <w:bookmarkStart w:id="22" w:name="_Toc181376413"/>
      <w:bookmarkStart w:id="23" w:name="_Toc73952768"/>
      <w:bookmarkStart w:id="24" w:name="_Toc74641383"/>
      <w:bookmarkEnd w:id="20"/>
      <w:r>
        <w:rPr>
          <w:rFonts w:ascii="宋体" w:hAnsi="宋体" w:hint="eastAsia"/>
          <w:b/>
          <w:bCs/>
          <w:kern w:val="44"/>
          <w:sz w:val="32"/>
          <w:szCs w:val="44"/>
        </w:rPr>
        <w:lastRenderedPageBreak/>
        <w:t>4</w:t>
      </w:r>
      <w:r>
        <w:rPr>
          <w:rFonts w:ascii="宋体" w:hAnsi="宋体"/>
          <w:b/>
          <w:bCs/>
          <w:kern w:val="44"/>
          <w:sz w:val="32"/>
          <w:szCs w:val="44"/>
        </w:rPr>
        <w:t xml:space="preserve"> </w:t>
      </w:r>
      <w:r>
        <w:rPr>
          <w:rFonts w:ascii="宋体" w:hAnsi="宋体" w:hint="eastAsia"/>
          <w:b/>
          <w:bCs/>
          <w:kern w:val="44"/>
          <w:sz w:val="32"/>
          <w:szCs w:val="44"/>
        </w:rPr>
        <w:t xml:space="preserve"> 施工监测</w:t>
      </w:r>
      <w:bookmarkEnd w:id="21"/>
      <w:bookmarkEnd w:id="22"/>
    </w:p>
    <w:p w14:paraId="176290B1" w14:textId="77777777" w:rsidR="00CB0A2E" w:rsidRDefault="005321BC">
      <w:pPr>
        <w:keepNext/>
        <w:keepLines/>
        <w:spacing w:beforeLines="50" w:before="156" w:afterLines="50" w:after="156"/>
        <w:ind w:firstLineChars="0" w:firstLine="0"/>
        <w:jc w:val="center"/>
        <w:outlineLvl w:val="1"/>
        <w:rPr>
          <w:rFonts w:ascii="宋体" w:eastAsiaTheme="majorEastAsia" w:hAnsi="宋体" w:cstheme="majorBidi"/>
          <w:b/>
          <w:bCs/>
          <w:sz w:val="28"/>
          <w:szCs w:val="28"/>
        </w:rPr>
      </w:pPr>
      <w:bookmarkStart w:id="25" w:name="_Toc171596025"/>
      <w:bookmarkStart w:id="26" w:name="_Toc181376414"/>
      <w:r>
        <w:rPr>
          <w:rFonts w:asciiTheme="majorHAnsi" w:eastAsiaTheme="majorEastAsia" w:hAnsiTheme="majorHAnsi" w:cstheme="majorBidi" w:hint="eastAsia"/>
          <w:b/>
          <w:bCs/>
          <w:sz w:val="28"/>
          <w:szCs w:val="28"/>
        </w:rPr>
        <w:t>4.1</w:t>
      </w:r>
      <w:r>
        <w:rPr>
          <w:rFonts w:asciiTheme="majorHAnsi" w:eastAsiaTheme="majorEastAsia" w:hAnsiTheme="majorHAnsi" w:cstheme="majorBidi"/>
          <w:b/>
          <w:bCs/>
          <w:sz w:val="28"/>
          <w:szCs w:val="28"/>
        </w:rPr>
        <w:t xml:space="preserve"> </w:t>
      </w:r>
      <w:r>
        <w:rPr>
          <w:rFonts w:ascii="宋体" w:eastAsiaTheme="majorEastAsia" w:hAnsi="宋体" w:cstheme="majorBidi" w:hint="eastAsia"/>
          <w:b/>
          <w:bCs/>
          <w:sz w:val="28"/>
          <w:szCs w:val="28"/>
        </w:rPr>
        <w:t>一般规定</w:t>
      </w:r>
      <w:bookmarkEnd w:id="25"/>
      <w:bookmarkEnd w:id="26"/>
    </w:p>
    <w:p w14:paraId="3B558967" w14:textId="77777777" w:rsidR="00CB0A2E" w:rsidRDefault="005321BC">
      <w:pPr>
        <w:spacing w:line="480" w:lineRule="auto"/>
        <w:ind w:firstLineChars="0" w:firstLine="0"/>
        <w:rPr>
          <w:rFonts w:ascii="宋体" w:hAnsi="宋体"/>
          <w:sz w:val="24"/>
          <w:szCs w:val="24"/>
        </w:rPr>
      </w:pPr>
      <w:r>
        <w:rPr>
          <w:rFonts w:ascii="Times New Roman" w:hAnsi="Times New Roman" w:hint="eastAsia"/>
          <w:b/>
          <w:bCs/>
          <w:sz w:val="24"/>
          <w:szCs w:val="24"/>
        </w:rPr>
        <w:t>4</w:t>
      </w:r>
      <w:r>
        <w:rPr>
          <w:rFonts w:ascii="Times New Roman" w:hAnsi="Times New Roman"/>
          <w:b/>
          <w:bCs/>
          <w:sz w:val="24"/>
          <w:szCs w:val="24"/>
        </w:rPr>
        <w:t>.</w:t>
      </w:r>
      <w:r>
        <w:rPr>
          <w:rFonts w:ascii="Times New Roman" w:hAnsi="Times New Roman" w:hint="eastAsia"/>
          <w:b/>
          <w:bCs/>
          <w:sz w:val="24"/>
          <w:szCs w:val="24"/>
        </w:rPr>
        <w:t>1</w:t>
      </w:r>
      <w:r>
        <w:rPr>
          <w:rFonts w:ascii="Times New Roman" w:hAnsi="Times New Roman"/>
          <w:b/>
          <w:bCs/>
          <w:sz w:val="24"/>
          <w:szCs w:val="24"/>
        </w:rPr>
        <w:t xml:space="preserve">.1 </w:t>
      </w:r>
      <w:r>
        <w:rPr>
          <w:rFonts w:ascii="宋体" w:hAnsi="宋体" w:hint="eastAsia"/>
          <w:sz w:val="24"/>
          <w:szCs w:val="24"/>
        </w:rPr>
        <w:t>监测方法的选择应根据项目要求、监测内容、监测精度、现场条件等因素综合确定。对有特殊要求的监测项目，可同时选择多种监测方法相互校验。</w:t>
      </w:r>
    </w:p>
    <w:p w14:paraId="5B85099C" w14:textId="77777777" w:rsidR="00CB0A2E" w:rsidRDefault="005321BC">
      <w:pPr>
        <w:snapToGrid w:val="0"/>
        <w:spacing w:line="480" w:lineRule="auto"/>
        <w:ind w:firstLineChars="0" w:firstLine="0"/>
        <w:rPr>
          <w:rFonts w:ascii="Times New Roman" w:hAnsi="Times New Roman"/>
          <w:color w:val="000000"/>
          <w:sz w:val="24"/>
          <w:szCs w:val="24"/>
        </w:rPr>
      </w:pPr>
      <w:r>
        <w:rPr>
          <w:rFonts w:ascii="Times New Roman" w:hAnsi="Times New Roman"/>
          <w:b/>
          <w:color w:val="000000"/>
          <w:sz w:val="24"/>
          <w:szCs w:val="24"/>
        </w:rPr>
        <w:t xml:space="preserve">4.1.2 </w:t>
      </w:r>
      <w:r>
        <w:rPr>
          <w:rFonts w:ascii="Times New Roman" w:hAnsi="Times New Roman" w:hint="eastAsia"/>
          <w:color w:val="000000"/>
          <w:sz w:val="24"/>
          <w:szCs w:val="24"/>
        </w:rPr>
        <w:t>监测频率应根据施工方法、施工进度、监测对象、监测项目、地质条件等情况和特点，并结合当地工程经验进行确定。</w:t>
      </w:r>
    </w:p>
    <w:p w14:paraId="19CE93AB" w14:textId="77777777" w:rsidR="00CB0A2E" w:rsidRDefault="005321BC">
      <w:pPr>
        <w:snapToGrid w:val="0"/>
        <w:spacing w:line="480" w:lineRule="auto"/>
        <w:ind w:firstLineChars="0" w:firstLine="0"/>
        <w:rPr>
          <w:rFonts w:ascii="Times New Roman" w:hAnsi="Times New Roman"/>
          <w:color w:val="000000"/>
          <w:sz w:val="24"/>
          <w:szCs w:val="24"/>
        </w:rPr>
      </w:pPr>
      <w:r>
        <w:rPr>
          <w:rFonts w:ascii="Times New Roman" w:hAnsi="Times New Roman"/>
          <w:b/>
          <w:color w:val="000000"/>
          <w:sz w:val="24"/>
          <w:szCs w:val="24"/>
        </w:rPr>
        <w:t xml:space="preserve">4.1.3 </w:t>
      </w:r>
      <w:r>
        <w:rPr>
          <w:rFonts w:ascii="Times New Roman" w:hAnsi="Times New Roman" w:hint="eastAsia"/>
          <w:color w:val="000000"/>
          <w:sz w:val="24"/>
          <w:szCs w:val="24"/>
        </w:rPr>
        <w:t>监测频率应确保监测信息及时、系统地反映施工工况及监测对象的动态变化，当出现外部环境恶劣变化、安全事故征兆或现象时，宜加强监测，提高监测频率甚至连续监测。</w:t>
      </w:r>
    </w:p>
    <w:p w14:paraId="2503D37A" w14:textId="77777777" w:rsidR="00CB0A2E" w:rsidRDefault="005321BC">
      <w:pPr>
        <w:snapToGrid w:val="0"/>
        <w:spacing w:line="480" w:lineRule="auto"/>
        <w:ind w:firstLineChars="0" w:firstLine="0"/>
        <w:rPr>
          <w:rFonts w:ascii="仿宋" w:eastAsia="仿宋" w:hAnsi="仿宋"/>
          <w:b/>
          <w:bCs/>
          <w:sz w:val="24"/>
          <w:szCs w:val="24"/>
        </w:rPr>
      </w:pPr>
      <w:r>
        <w:rPr>
          <w:rFonts w:ascii="仿宋" w:eastAsia="仿宋" w:hAnsi="仿宋" w:hint="eastAsia"/>
          <w:b/>
          <w:bCs/>
          <w:sz w:val="24"/>
          <w:szCs w:val="24"/>
        </w:rPr>
        <w:t>【条文说明】</w:t>
      </w:r>
    </w:p>
    <w:p w14:paraId="1ED4A652" w14:textId="77777777" w:rsidR="00CB0A2E" w:rsidRDefault="005321BC">
      <w:pPr>
        <w:snapToGrid w:val="0"/>
        <w:spacing w:line="480" w:lineRule="auto"/>
        <w:ind w:firstLine="480"/>
        <w:rPr>
          <w:rFonts w:ascii="Times New Roman" w:hAnsi="Times New Roman"/>
          <w:color w:val="000000"/>
          <w:sz w:val="24"/>
          <w:szCs w:val="24"/>
        </w:rPr>
      </w:pPr>
      <w:r>
        <w:rPr>
          <w:rFonts w:ascii="仿宋" w:eastAsia="仿宋" w:hAnsi="仿宋" w:hint="eastAsia"/>
          <w:sz w:val="24"/>
          <w:szCs w:val="24"/>
        </w:rPr>
        <w:t>监测频率应根据实际工程状况、监测对象变形受力状态、监测数据变化趋势等确定并调整，监测工作应贯穿工程全过程。</w:t>
      </w:r>
    </w:p>
    <w:p w14:paraId="5EFD57B4" w14:textId="77777777" w:rsidR="00CB0A2E" w:rsidRDefault="005321BC">
      <w:pPr>
        <w:pStyle w:val="13"/>
        <w:spacing w:line="480" w:lineRule="auto"/>
        <w:rPr>
          <w:rFonts w:ascii="Times New Roman" w:eastAsia="宋体" w:hAnsi="Times New Roman"/>
          <w:b/>
          <w:bCs/>
          <w:color w:val="FF0000"/>
          <w:sz w:val="24"/>
          <w:szCs w:val="24"/>
        </w:rPr>
      </w:pPr>
      <w:r>
        <w:rPr>
          <w:rFonts w:ascii="Times New Roman" w:hAnsi="Times New Roman" w:hint="eastAsia"/>
          <w:b/>
          <w:bCs/>
          <w:sz w:val="24"/>
          <w:szCs w:val="24"/>
        </w:rPr>
        <w:t>4</w:t>
      </w:r>
      <w:r>
        <w:rPr>
          <w:rFonts w:ascii="Times New Roman" w:hAnsi="Times New Roman"/>
          <w:b/>
          <w:bCs/>
          <w:sz w:val="24"/>
          <w:szCs w:val="24"/>
        </w:rPr>
        <w:t>.</w:t>
      </w:r>
      <w:r>
        <w:rPr>
          <w:rFonts w:ascii="Times New Roman" w:hAnsi="Times New Roman" w:hint="eastAsia"/>
          <w:b/>
          <w:bCs/>
          <w:sz w:val="24"/>
          <w:szCs w:val="24"/>
        </w:rPr>
        <w:t>1</w:t>
      </w:r>
      <w:r>
        <w:rPr>
          <w:rFonts w:ascii="Times New Roman" w:hAnsi="Times New Roman"/>
          <w:b/>
          <w:bCs/>
          <w:sz w:val="24"/>
          <w:szCs w:val="24"/>
        </w:rPr>
        <w:t xml:space="preserve">.4 </w:t>
      </w:r>
      <w:r>
        <w:rPr>
          <w:rFonts w:ascii="宋体" w:hAnsi="宋体" w:hint="eastAsia"/>
          <w:sz w:val="24"/>
          <w:szCs w:val="24"/>
        </w:rPr>
        <w:t>除本标准规定的监测方法或设备之外，也可采用能达到本标准规定的精度和技术要求的其他方法或设备。</w:t>
      </w:r>
    </w:p>
    <w:p w14:paraId="381A6BE8" w14:textId="77777777" w:rsidR="00CB0A2E" w:rsidRDefault="005321BC">
      <w:pPr>
        <w:spacing w:line="480" w:lineRule="auto"/>
        <w:ind w:firstLineChars="0" w:firstLine="0"/>
        <w:rPr>
          <w:rFonts w:ascii="仿宋" w:eastAsia="仿宋" w:hAnsi="仿宋"/>
          <w:color w:val="000000" w:themeColor="text1"/>
          <w:sz w:val="24"/>
          <w:szCs w:val="24"/>
        </w:rPr>
      </w:pPr>
      <w:r>
        <w:rPr>
          <w:rFonts w:ascii="仿宋" w:eastAsia="仿宋" w:hAnsi="仿宋" w:hint="eastAsia"/>
          <w:color w:val="000000" w:themeColor="text1"/>
          <w:sz w:val="24"/>
          <w:szCs w:val="24"/>
        </w:rPr>
        <w:t>【条文说明】</w:t>
      </w:r>
    </w:p>
    <w:p w14:paraId="68AA831D" w14:textId="77777777" w:rsidR="00CB0A2E" w:rsidRDefault="005321BC">
      <w:pPr>
        <w:widowControl/>
        <w:spacing w:line="480" w:lineRule="auto"/>
        <w:ind w:firstLine="480"/>
        <w:rPr>
          <w:rFonts w:ascii="仿宋" w:eastAsia="仿宋" w:hAnsi="仿宋"/>
          <w:sz w:val="24"/>
          <w:szCs w:val="24"/>
        </w:rPr>
      </w:pPr>
      <w:r>
        <w:rPr>
          <w:rFonts w:ascii="仿宋" w:eastAsia="仿宋" w:hAnsi="仿宋"/>
          <w:sz w:val="24"/>
          <w:szCs w:val="24"/>
        </w:rPr>
        <w:t>在移位工程施工监测与控制过程中，虽然本标准已经规定了一系列的</w:t>
      </w:r>
      <w:r>
        <w:rPr>
          <w:rFonts w:ascii="仿宋" w:eastAsia="仿宋" w:hAnsi="仿宋" w:hint="eastAsia"/>
          <w:sz w:val="24"/>
          <w:szCs w:val="24"/>
        </w:rPr>
        <w:t>监测</w:t>
      </w:r>
      <w:r>
        <w:rPr>
          <w:rFonts w:ascii="仿宋" w:eastAsia="仿宋" w:hAnsi="仿宋"/>
          <w:sz w:val="24"/>
          <w:szCs w:val="24"/>
        </w:rPr>
        <w:t>方法或设备，以确保施工的精度和质量满足要求，但技术总是在不断进步，新的、可能更加高效或精确的检测方法和设备也在不断涌现。</w:t>
      </w:r>
    </w:p>
    <w:p w14:paraId="7074D596" w14:textId="77777777" w:rsidR="00CB0A2E" w:rsidRDefault="005321BC">
      <w:pPr>
        <w:widowControl/>
        <w:spacing w:line="480" w:lineRule="auto"/>
        <w:ind w:firstLine="480"/>
        <w:rPr>
          <w:rFonts w:ascii="仿宋" w:eastAsia="仿宋" w:hAnsi="仿宋"/>
          <w:sz w:val="24"/>
          <w:szCs w:val="24"/>
        </w:rPr>
      </w:pPr>
      <w:r>
        <w:rPr>
          <w:rFonts w:ascii="仿宋" w:eastAsia="仿宋" w:hAnsi="仿宋"/>
          <w:sz w:val="24"/>
          <w:szCs w:val="24"/>
        </w:rPr>
        <w:lastRenderedPageBreak/>
        <w:t>因此，本标准在强调规定方法或设备的同时，也允许采用其他能够达到同样精度和技术要求的方法或设备。这样的规定既保证了标准的科学性和严谨性，又兼顾了技术的多样性和创新性。</w:t>
      </w:r>
    </w:p>
    <w:p w14:paraId="4D32C477" w14:textId="77777777" w:rsidR="00CB0A2E" w:rsidRDefault="005321BC">
      <w:pPr>
        <w:widowControl/>
        <w:spacing w:line="480" w:lineRule="auto"/>
        <w:ind w:firstLine="480"/>
        <w:rPr>
          <w:rFonts w:ascii="仿宋" w:eastAsia="仿宋" w:hAnsi="仿宋"/>
          <w:sz w:val="24"/>
          <w:szCs w:val="24"/>
        </w:rPr>
      </w:pPr>
      <w:r>
        <w:rPr>
          <w:rFonts w:ascii="仿宋" w:eastAsia="仿宋" w:hAnsi="仿宋"/>
          <w:sz w:val="24"/>
          <w:szCs w:val="24"/>
        </w:rPr>
        <w:t>在实际施工过程中，如果施工单位或监测单位有更加先进、更加适合特定工程情况的检测方法和设备，且这些方法或设备能够满足或超过本标准规定的精度和技术要求，那么</w:t>
      </w:r>
      <w:r>
        <w:rPr>
          <w:rFonts w:ascii="仿宋" w:eastAsia="仿宋" w:hAnsi="仿宋" w:hint="eastAsia"/>
          <w:sz w:val="24"/>
          <w:szCs w:val="24"/>
        </w:rPr>
        <w:t>经过相关论证和比对后也可</w:t>
      </w:r>
      <w:r>
        <w:rPr>
          <w:rFonts w:ascii="仿宋" w:eastAsia="仿宋" w:hAnsi="仿宋"/>
          <w:sz w:val="24"/>
          <w:szCs w:val="24"/>
        </w:rPr>
        <w:t>使用。</w:t>
      </w:r>
    </w:p>
    <w:p w14:paraId="2FA7F581" w14:textId="77777777" w:rsidR="00CB0A2E" w:rsidRDefault="005321BC">
      <w:pPr>
        <w:keepNext/>
        <w:keepLines/>
        <w:spacing w:beforeLines="50" w:before="156" w:afterLines="50" w:after="156"/>
        <w:ind w:firstLineChars="0" w:firstLine="0"/>
        <w:jc w:val="center"/>
        <w:outlineLvl w:val="1"/>
        <w:rPr>
          <w:rFonts w:asciiTheme="majorHAnsi" w:eastAsiaTheme="majorEastAsia" w:hAnsiTheme="majorHAnsi" w:cstheme="majorBidi"/>
          <w:b/>
          <w:bCs/>
          <w:color w:val="000000" w:themeColor="text1"/>
          <w:sz w:val="28"/>
          <w:szCs w:val="28"/>
        </w:rPr>
      </w:pPr>
      <w:bookmarkStart w:id="27" w:name="_Toc171596026"/>
      <w:bookmarkStart w:id="28" w:name="_Toc181376415"/>
      <w:r>
        <w:rPr>
          <w:rFonts w:asciiTheme="majorHAnsi" w:eastAsiaTheme="majorEastAsia" w:hAnsiTheme="majorHAnsi" w:cstheme="majorBidi" w:hint="eastAsia"/>
          <w:b/>
          <w:bCs/>
          <w:color w:val="000000" w:themeColor="text1"/>
          <w:sz w:val="28"/>
          <w:szCs w:val="28"/>
        </w:rPr>
        <w:t>4.</w:t>
      </w:r>
      <w:r>
        <w:rPr>
          <w:rFonts w:asciiTheme="majorHAnsi" w:eastAsiaTheme="majorEastAsia" w:hAnsiTheme="majorHAnsi" w:cstheme="majorBidi"/>
          <w:b/>
          <w:bCs/>
          <w:color w:val="000000" w:themeColor="text1"/>
          <w:sz w:val="28"/>
          <w:szCs w:val="28"/>
        </w:rPr>
        <w:t xml:space="preserve">2 </w:t>
      </w:r>
      <w:r>
        <w:rPr>
          <w:rFonts w:ascii="宋体" w:eastAsiaTheme="majorEastAsia" w:hAnsi="宋体" w:cstheme="majorBidi" w:hint="eastAsia"/>
          <w:b/>
          <w:bCs/>
          <w:color w:val="000000" w:themeColor="text1"/>
          <w:sz w:val="28"/>
          <w:szCs w:val="28"/>
        </w:rPr>
        <w:t>监测内容</w:t>
      </w:r>
      <w:bookmarkEnd w:id="27"/>
      <w:bookmarkEnd w:id="28"/>
    </w:p>
    <w:p w14:paraId="59821B65" w14:textId="77777777" w:rsidR="00CB0A2E" w:rsidRDefault="005321BC">
      <w:pPr>
        <w:spacing w:line="480" w:lineRule="auto"/>
        <w:ind w:firstLineChars="0" w:firstLine="0"/>
        <w:rPr>
          <w:rFonts w:ascii="Times New Roman" w:hAnsi="Times New Roman"/>
          <w:b/>
          <w:bCs/>
          <w:sz w:val="24"/>
          <w:szCs w:val="24"/>
        </w:rPr>
      </w:pPr>
      <w:r>
        <w:rPr>
          <w:rFonts w:ascii="Times New Roman" w:hAnsi="Times New Roman" w:hint="eastAsia"/>
          <w:b/>
          <w:bCs/>
          <w:sz w:val="24"/>
          <w:szCs w:val="24"/>
        </w:rPr>
        <w:t>4</w:t>
      </w:r>
      <w:r>
        <w:rPr>
          <w:rFonts w:ascii="Times New Roman" w:hAnsi="Times New Roman"/>
          <w:b/>
          <w:bCs/>
          <w:sz w:val="24"/>
          <w:szCs w:val="24"/>
        </w:rPr>
        <w:t xml:space="preserve">.2.1 </w:t>
      </w:r>
      <w:r>
        <w:rPr>
          <w:rFonts w:ascii="宋体" w:hAnsi="宋体" w:hint="eastAsia"/>
          <w:sz w:val="24"/>
          <w:szCs w:val="24"/>
        </w:rPr>
        <w:t>施工前的现场监测应确保提供的基准数据准确。</w:t>
      </w:r>
    </w:p>
    <w:p w14:paraId="6F61E11B" w14:textId="77777777" w:rsidR="00CB0A2E" w:rsidRDefault="005321BC">
      <w:pPr>
        <w:spacing w:line="480" w:lineRule="auto"/>
        <w:ind w:firstLineChars="0" w:firstLine="0"/>
        <w:rPr>
          <w:rFonts w:ascii="宋体" w:hAnsi="宋体"/>
          <w:sz w:val="24"/>
          <w:szCs w:val="24"/>
        </w:rPr>
      </w:pPr>
      <w:r>
        <w:rPr>
          <w:rFonts w:ascii="Times New Roman" w:hAnsi="Times New Roman"/>
          <w:b/>
          <w:bCs/>
          <w:sz w:val="24"/>
          <w:szCs w:val="24"/>
        </w:rPr>
        <w:t xml:space="preserve">4.2.2 </w:t>
      </w:r>
      <w:r>
        <w:rPr>
          <w:rFonts w:ascii="宋体" w:hAnsi="宋体" w:hint="eastAsia"/>
          <w:sz w:val="24"/>
          <w:szCs w:val="24"/>
        </w:rPr>
        <w:t>施工过程中的现场监测应包括下列内容：</w:t>
      </w:r>
    </w:p>
    <w:p w14:paraId="1905CCD6" w14:textId="77777777" w:rsidR="00CB0A2E" w:rsidRDefault="005321BC">
      <w:pPr>
        <w:widowControl/>
        <w:spacing w:line="480" w:lineRule="auto"/>
        <w:ind w:firstLine="480"/>
        <w:jc w:val="left"/>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 xml:space="preserve"> </w:t>
      </w:r>
      <w:r>
        <w:rPr>
          <w:rFonts w:ascii="Times New Roman" w:hAnsi="Times New Roman"/>
          <w:sz w:val="24"/>
          <w:szCs w:val="24"/>
        </w:rPr>
        <w:t>移位本体的沉降、倾斜、位移、裂缝和主要受力构件的应变；</w:t>
      </w:r>
    </w:p>
    <w:p w14:paraId="0E8FE352" w14:textId="77777777" w:rsidR="00CB0A2E" w:rsidRDefault="005321BC">
      <w:pPr>
        <w:widowControl/>
        <w:spacing w:line="480" w:lineRule="auto"/>
        <w:ind w:firstLine="480"/>
        <w:jc w:val="left"/>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 xml:space="preserve"> </w:t>
      </w:r>
      <w:r>
        <w:rPr>
          <w:rFonts w:ascii="Times New Roman" w:hAnsi="Times New Roman"/>
          <w:sz w:val="24"/>
          <w:szCs w:val="24"/>
        </w:rPr>
        <w:t>移位轨道的变形及结构振动监测；</w:t>
      </w:r>
    </w:p>
    <w:p w14:paraId="41106F65" w14:textId="77777777" w:rsidR="00CB0A2E" w:rsidRDefault="005321BC">
      <w:pPr>
        <w:widowControl/>
        <w:spacing w:line="480" w:lineRule="auto"/>
        <w:ind w:firstLine="480"/>
        <w:jc w:val="left"/>
        <w:rPr>
          <w:rFonts w:ascii="Times New Roman" w:hAnsi="Times New Roman"/>
          <w:sz w:val="24"/>
          <w:szCs w:val="24"/>
        </w:rPr>
      </w:pPr>
      <w:r>
        <w:rPr>
          <w:rFonts w:ascii="Times New Roman" w:hAnsi="Times New Roman"/>
          <w:sz w:val="24"/>
          <w:szCs w:val="24"/>
        </w:rPr>
        <w:t>3</w:t>
      </w:r>
      <w:r>
        <w:rPr>
          <w:rFonts w:ascii="Times New Roman" w:hAnsi="Times New Roman" w:hint="eastAsia"/>
          <w:sz w:val="24"/>
          <w:szCs w:val="24"/>
        </w:rPr>
        <w:t xml:space="preserve"> </w:t>
      </w:r>
      <w:r>
        <w:rPr>
          <w:rFonts w:ascii="Times New Roman" w:hAnsi="Times New Roman"/>
          <w:sz w:val="24"/>
          <w:szCs w:val="24"/>
        </w:rPr>
        <w:t>移位中需要保护的</w:t>
      </w:r>
      <w:r>
        <w:rPr>
          <w:rFonts w:ascii="Times New Roman" w:hAnsi="Times New Roman" w:hint="eastAsia"/>
          <w:sz w:val="24"/>
          <w:szCs w:val="24"/>
        </w:rPr>
        <w:t>周边重要建筑的倾斜、沉降、裂缝，重要管线的沉降，重要设备设施的沉降、倾斜、震动</w:t>
      </w:r>
      <w:r>
        <w:rPr>
          <w:rFonts w:ascii="Times New Roman" w:hAnsi="Times New Roman"/>
          <w:sz w:val="24"/>
          <w:szCs w:val="24"/>
        </w:rPr>
        <w:t>；</w:t>
      </w:r>
    </w:p>
    <w:p w14:paraId="2E8E4EC8" w14:textId="77777777" w:rsidR="00CB0A2E" w:rsidRDefault="005321BC">
      <w:pPr>
        <w:widowControl/>
        <w:spacing w:line="480" w:lineRule="auto"/>
        <w:ind w:firstLine="480"/>
        <w:jc w:val="left"/>
        <w:rPr>
          <w:rFonts w:ascii="Times New Roman" w:hAnsi="Times New Roman"/>
          <w:sz w:val="24"/>
          <w:szCs w:val="24"/>
        </w:rPr>
      </w:pPr>
      <w:r>
        <w:rPr>
          <w:rFonts w:ascii="Times New Roman" w:hAnsi="Times New Roman"/>
          <w:sz w:val="24"/>
          <w:szCs w:val="24"/>
        </w:rPr>
        <w:t>4</w:t>
      </w:r>
      <w:r>
        <w:rPr>
          <w:rFonts w:ascii="Times New Roman" w:hAnsi="Times New Roman" w:hint="eastAsia"/>
          <w:sz w:val="24"/>
          <w:szCs w:val="24"/>
        </w:rPr>
        <w:t xml:space="preserve"> </w:t>
      </w:r>
      <w:r>
        <w:rPr>
          <w:rFonts w:ascii="Times New Roman" w:hAnsi="Times New Roman"/>
          <w:sz w:val="24"/>
          <w:szCs w:val="24"/>
        </w:rPr>
        <w:t>移位设备的行程、荷载等。</w:t>
      </w:r>
    </w:p>
    <w:p w14:paraId="24712760" w14:textId="77777777" w:rsidR="00CB0A2E" w:rsidRDefault="005321BC">
      <w:pPr>
        <w:spacing w:line="480" w:lineRule="auto"/>
        <w:ind w:firstLineChars="0" w:firstLine="0"/>
        <w:rPr>
          <w:rFonts w:ascii="仿宋" w:eastAsia="仿宋" w:hAnsi="仿宋"/>
          <w:color w:val="000000" w:themeColor="text1"/>
          <w:sz w:val="24"/>
          <w:szCs w:val="24"/>
        </w:rPr>
      </w:pPr>
      <w:r>
        <w:rPr>
          <w:rFonts w:ascii="仿宋" w:eastAsia="仿宋" w:hAnsi="仿宋" w:hint="eastAsia"/>
          <w:color w:val="000000" w:themeColor="text1"/>
          <w:sz w:val="24"/>
          <w:szCs w:val="24"/>
        </w:rPr>
        <w:t>【条文说明】</w:t>
      </w:r>
    </w:p>
    <w:p w14:paraId="240043C0" w14:textId="77777777" w:rsidR="00CB0A2E" w:rsidRDefault="005321BC">
      <w:pPr>
        <w:widowControl/>
        <w:spacing w:line="480" w:lineRule="auto"/>
        <w:ind w:firstLine="480"/>
        <w:rPr>
          <w:rFonts w:ascii="仿宋" w:eastAsia="仿宋" w:hAnsi="仿宋"/>
          <w:sz w:val="24"/>
          <w:szCs w:val="24"/>
        </w:rPr>
      </w:pPr>
      <w:r>
        <w:rPr>
          <w:rFonts w:ascii="仿宋" w:eastAsia="仿宋" w:hAnsi="仿宋" w:hint="eastAsia"/>
          <w:sz w:val="24"/>
          <w:szCs w:val="24"/>
        </w:rPr>
        <w:t>移位本体的沉降、倾斜、位移、裂缝和主要受力构件的应变监测是为了确保移位本体在施工过程中的稳定性。沉降、倾斜和位移的监测可以帮助了解移位本体是否在垂直方向和水平方向上发生了移动，从而判断其稳定性。裂缝和主要受力构件的应变监测可以帮助了解移位本体是否出现了结构损伤，从而及时采取措施防止事故的发生。</w:t>
      </w:r>
    </w:p>
    <w:p w14:paraId="3933E73B" w14:textId="77777777" w:rsidR="00CB0A2E" w:rsidRDefault="005321BC">
      <w:pPr>
        <w:widowControl/>
        <w:spacing w:line="480" w:lineRule="auto"/>
        <w:ind w:firstLine="480"/>
        <w:rPr>
          <w:rFonts w:ascii="仿宋" w:eastAsia="仿宋" w:hAnsi="仿宋"/>
          <w:sz w:val="24"/>
          <w:szCs w:val="24"/>
        </w:rPr>
      </w:pPr>
      <w:r>
        <w:rPr>
          <w:rFonts w:ascii="仿宋" w:eastAsia="仿宋" w:hAnsi="仿宋" w:hint="eastAsia"/>
          <w:sz w:val="24"/>
          <w:szCs w:val="24"/>
        </w:rPr>
        <w:lastRenderedPageBreak/>
        <w:t>移位轨道的平整度、变形及结构振动监测是为了确保移位轨道在施工过程中的平整度和结构完整性。平整度和变形的监测可以帮助了解轨道是否出现了凹凸不平或者变形，从而判断其是否能够正常使用。结构振动监测可以帮助了解轨道在施工过程中是否出现了异常振动，从而判断其结构是否稳定。</w:t>
      </w:r>
    </w:p>
    <w:p w14:paraId="173A8B0B" w14:textId="77777777" w:rsidR="00CB0A2E" w:rsidRDefault="005321BC">
      <w:pPr>
        <w:widowControl/>
        <w:spacing w:line="480" w:lineRule="auto"/>
        <w:ind w:firstLine="480"/>
        <w:rPr>
          <w:rFonts w:ascii="仿宋" w:eastAsia="仿宋" w:hAnsi="仿宋"/>
          <w:sz w:val="24"/>
          <w:szCs w:val="24"/>
        </w:rPr>
      </w:pPr>
      <w:r>
        <w:rPr>
          <w:rFonts w:ascii="仿宋" w:eastAsia="仿宋" w:hAnsi="仿宋" w:hint="eastAsia"/>
          <w:sz w:val="24"/>
          <w:szCs w:val="24"/>
        </w:rPr>
        <w:t>移位中需要保护的周边重要建筑、管线及设备设施情况监测是为了确保施工过程中不会对周边的重要建筑、管线及设备设施造成损害。通过对这些内容的监测，可以及时了解施工过程中是否对这些周边设施造成了影响，从而及时采取措施防止事故的发生。</w:t>
      </w:r>
    </w:p>
    <w:p w14:paraId="3BF4D8D9" w14:textId="77777777" w:rsidR="00CB0A2E" w:rsidRDefault="005321BC">
      <w:pPr>
        <w:widowControl/>
        <w:spacing w:line="480" w:lineRule="auto"/>
        <w:ind w:firstLine="480"/>
        <w:rPr>
          <w:rFonts w:ascii="仿宋" w:eastAsia="仿宋" w:hAnsi="仿宋"/>
          <w:sz w:val="24"/>
          <w:szCs w:val="24"/>
        </w:rPr>
      </w:pPr>
      <w:r>
        <w:rPr>
          <w:rFonts w:ascii="仿宋" w:eastAsia="仿宋" w:hAnsi="仿宋" w:hint="eastAsia"/>
          <w:sz w:val="24"/>
          <w:szCs w:val="24"/>
        </w:rPr>
        <w:t>移位设备的行程、荷载等监测是为了确保移位设备在施工过程中的正常运行。通过对设备的行程和荷载进行监测，可以了解设备是否按照预定的方案进行工作，从而判断其是否能够完成施工任务。</w:t>
      </w:r>
    </w:p>
    <w:p w14:paraId="3B2FCAFC" w14:textId="77777777" w:rsidR="00CB0A2E" w:rsidRDefault="005321BC">
      <w:pPr>
        <w:widowControl/>
        <w:spacing w:line="480" w:lineRule="auto"/>
        <w:ind w:firstLine="480"/>
        <w:rPr>
          <w:rFonts w:ascii="仿宋" w:eastAsia="仿宋" w:hAnsi="仿宋"/>
          <w:sz w:val="24"/>
          <w:szCs w:val="24"/>
        </w:rPr>
      </w:pPr>
      <w:r>
        <w:rPr>
          <w:rFonts w:ascii="仿宋" w:eastAsia="仿宋" w:hAnsi="仿宋" w:hint="eastAsia"/>
          <w:sz w:val="24"/>
          <w:szCs w:val="24"/>
        </w:rPr>
        <w:t>另外，除了上述监测内容，必要时也需要开展地质监测。</w:t>
      </w:r>
    </w:p>
    <w:p w14:paraId="338AEA55" w14:textId="77777777" w:rsidR="00CB0A2E" w:rsidRDefault="005321BC">
      <w:pPr>
        <w:spacing w:line="480" w:lineRule="auto"/>
        <w:ind w:firstLineChars="0" w:firstLine="0"/>
        <w:rPr>
          <w:rFonts w:ascii="宋体" w:hAnsi="宋体"/>
          <w:sz w:val="24"/>
          <w:szCs w:val="24"/>
        </w:rPr>
      </w:pPr>
      <w:r>
        <w:rPr>
          <w:rFonts w:ascii="Times New Roman" w:hAnsi="Times New Roman"/>
          <w:b/>
          <w:bCs/>
          <w:sz w:val="24"/>
          <w:szCs w:val="24"/>
        </w:rPr>
        <w:t xml:space="preserve">4.2.3 </w:t>
      </w:r>
      <w:r>
        <w:rPr>
          <w:rFonts w:ascii="宋体" w:hAnsi="宋体" w:hint="eastAsia"/>
          <w:sz w:val="24"/>
          <w:szCs w:val="24"/>
        </w:rPr>
        <w:t>施工完成后的现场监测应包括沉降、倾斜、水平位移、裂缝和应变的发展变化情况。</w:t>
      </w:r>
    </w:p>
    <w:p w14:paraId="734C8EF9" w14:textId="77777777" w:rsidR="00CB0A2E" w:rsidRDefault="005321BC">
      <w:pPr>
        <w:spacing w:line="480" w:lineRule="auto"/>
        <w:ind w:firstLineChars="0" w:firstLine="0"/>
        <w:rPr>
          <w:rFonts w:ascii="仿宋" w:eastAsia="仿宋" w:hAnsi="仿宋"/>
          <w:color w:val="000000" w:themeColor="text1"/>
          <w:sz w:val="24"/>
          <w:szCs w:val="24"/>
        </w:rPr>
      </w:pPr>
      <w:r>
        <w:rPr>
          <w:rFonts w:ascii="仿宋" w:eastAsia="仿宋" w:hAnsi="仿宋" w:hint="eastAsia"/>
          <w:color w:val="000000" w:themeColor="text1"/>
          <w:sz w:val="24"/>
          <w:szCs w:val="24"/>
        </w:rPr>
        <w:t>【条文说明】</w:t>
      </w:r>
    </w:p>
    <w:p w14:paraId="5B15ED54" w14:textId="77777777" w:rsidR="00CB0A2E" w:rsidRDefault="005321BC">
      <w:pPr>
        <w:widowControl/>
        <w:spacing w:line="480" w:lineRule="auto"/>
        <w:ind w:firstLine="480"/>
        <w:rPr>
          <w:rFonts w:ascii="仿宋" w:eastAsia="仿宋" w:hAnsi="仿宋"/>
          <w:sz w:val="24"/>
          <w:szCs w:val="24"/>
        </w:rPr>
      </w:pPr>
      <w:r>
        <w:rPr>
          <w:rFonts w:ascii="仿宋" w:eastAsia="仿宋" w:hAnsi="仿宋" w:hint="eastAsia"/>
          <w:sz w:val="24"/>
          <w:szCs w:val="24"/>
        </w:rPr>
        <w:t>本条规定了施工完成后对结构进行长期监测的内容，旨在持续跟踪结构在移位后的稳定性和安全性，确保结构的长期使用性能不受影响。通过长期监测，可以及时发现结构在使用过程中可能出现的问题，为结构的维护、加固和改造提供科学依据，确保结构的长期安全可靠。同时，长期监测数据也是评估移位工程效果和改进施工技术的重要资料。</w:t>
      </w:r>
    </w:p>
    <w:p w14:paraId="733E878E" w14:textId="77777777" w:rsidR="00CB0A2E" w:rsidRDefault="005321BC">
      <w:pPr>
        <w:snapToGrid w:val="0"/>
        <w:spacing w:line="480" w:lineRule="auto"/>
        <w:ind w:firstLineChars="0" w:firstLine="0"/>
        <w:rPr>
          <w:rFonts w:ascii="宋体" w:hAnsi="宋体"/>
          <w:sz w:val="24"/>
          <w:szCs w:val="24"/>
        </w:rPr>
      </w:pPr>
      <w:r>
        <w:rPr>
          <w:rFonts w:ascii="Times New Roman" w:hAnsi="Times New Roman" w:hint="eastAsia"/>
          <w:b/>
          <w:bCs/>
          <w:sz w:val="24"/>
          <w:szCs w:val="24"/>
        </w:rPr>
        <w:t>4</w:t>
      </w:r>
      <w:r>
        <w:rPr>
          <w:rFonts w:ascii="Times New Roman" w:hAnsi="Times New Roman"/>
          <w:b/>
          <w:bCs/>
          <w:sz w:val="24"/>
          <w:szCs w:val="24"/>
        </w:rPr>
        <w:t xml:space="preserve">.2.4 </w:t>
      </w:r>
      <w:r>
        <w:rPr>
          <w:rFonts w:ascii="宋体" w:hAnsi="宋体" w:hint="eastAsia"/>
          <w:sz w:val="24"/>
          <w:szCs w:val="24"/>
        </w:rPr>
        <w:t>沉降监测应包括以下内容：</w:t>
      </w:r>
    </w:p>
    <w:p w14:paraId="40E33CD6" w14:textId="77777777" w:rsidR="00CB0A2E" w:rsidRDefault="005321BC">
      <w:pPr>
        <w:spacing w:line="480" w:lineRule="auto"/>
        <w:ind w:firstLine="480"/>
        <w:rPr>
          <w:rFonts w:ascii="宋体" w:hAnsi="宋体"/>
          <w:sz w:val="24"/>
          <w:szCs w:val="24"/>
        </w:rPr>
      </w:pPr>
      <w:r>
        <w:rPr>
          <w:rFonts w:ascii="Times New Roman" w:eastAsia="仿宋" w:hAnsi="Times New Roman"/>
          <w:sz w:val="24"/>
          <w:szCs w:val="24"/>
        </w:rPr>
        <w:lastRenderedPageBreak/>
        <w:t>1</w:t>
      </w:r>
      <w:r>
        <w:rPr>
          <w:rFonts w:ascii="宋体" w:hAnsi="宋体"/>
          <w:sz w:val="24"/>
          <w:szCs w:val="24"/>
        </w:rPr>
        <w:t xml:space="preserve"> </w:t>
      </w:r>
      <w:r>
        <w:rPr>
          <w:rFonts w:ascii="宋体" w:hAnsi="宋体" w:hint="eastAsia"/>
          <w:sz w:val="24"/>
          <w:szCs w:val="24"/>
        </w:rPr>
        <w:t>施工前相对沉降量与施工过程中顶升量；</w:t>
      </w:r>
    </w:p>
    <w:p w14:paraId="68A1A718" w14:textId="77777777" w:rsidR="00CB0A2E" w:rsidRDefault="005321BC">
      <w:pPr>
        <w:spacing w:line="480" w:lineRule="auto"/>
        <w:ind w:firstLine="480"/>
        <w:rPr>
          <w:rFonts w:ascii="宋体" w:hAnsi="宋体"/>
          <w:sz w:val="24"/>
          <w:szCs w:val="24"/>
        </w:rPr>
      </w:pPr>
      <w:r>
        <w:rPr>
          <w:rFonts w:ascii="Times New Roman" w:eastAsia="仿宋" w:hAnsi="Times New Roman"/>
          <w:sz w:val="24"/>
          <w:szCs w:val="24"/>
        </w:rPr>
        <w:t>2</w:t>
      </w:r>
      <w:r>
        <w:rPr>
          <w:rFonts w:ascii="宋体" w:hAnsi="宋体"/>
          <w:sz w:val="24"/>
          <w:szCs w:val="24"/>
        </w:rPr>
        <w:t xml:space="preserve"> 施工过程中沉降量测定并计算沉降差、沉降速率。</w:t>
      </w:r>
    </w:p>
    <w:p w14:paraId="1C943D41" w14:textId="77777777" w:rsidR="00CB0A2E" w:rsidRDefault="005321BC">
      <w:pPr>
        <w:spacing w:line="480" w:lineRule="auto"/>
        <w:ind w:firstLineChars="0" w:firstLine="0"/>
        <w:rPr>
          <w:rFonts w:ascii="Times New Roman" w:hAnsi="Times New Roman"/>
          <w:sz w:val="24"/>
          <w:szCs w:val="24"/>
        </w:rPr>
      </w:pPr>
      <w:r>
        <w:rPr>
          <w:rFonts w:ascii="Times New Roman" w:hAnsi="Times New Roman"/>
          <w:b/>
          <w:bCs/>
          <w:sz w:val="24"/>
          <w:szCs w:val="24"/>
        </w:rPr>
        <w:t>4.2.5</w:t>
      </w:r>
      <w:r>
        <w:rPr>
          <w:rFonts w:ascii="Times New Roman" w:hAnsi="Times New Roman"/>
          <w:sz w:val="24"/>
          <w:szCs w:val="24"/>
        </w:rPr>
        <w:t xml:space="preserve"> </w:t>
      </w:r>
      <w:r>
        <w:rPr>
          <w:rFonts w:ascii="Times New Roman" w:hAnsi="Times New Roman"/>
          <w:sz w:val="24"/>
          <w:szCs w:val="24"/>
        </w:rPr>
        <w:t>倾斜监测应包括以下内容：</w:t>
      </w:r>
    </w:p>
    <w:p w14:paraId="7DFEB1EA" w14:textId="77777777" w:rsidR="00CB0A2E" w:rsidRDefault="005321BC">
      <w:pPr>
        <w:spacing w:line="480" w:lineRule="auto"/>
        <w:ind w:firstLine="480"/>
        <w:rPr>
          <w:rFonts w:ascii="Times New Roman" w:hAnsi="Times New Roman"/>
          <w:sz w:val="24"/>
          <w:szCs w:val="24"/>
        </w:rPr>
      </w:pPr>
      <w:r>
        <w:rPr>
          <w:rFonts w:ascii="Times New Roman" w:hAnsi="Times New Roman"/>
          <w:sz w:val="24"/>
          <w:szCs w:val="24"/>
        </w:rPr>
        <w:t xml:space="preserve">1 </w:t>
      </w:r>
      <w:r>
        <w:rPr>
          <w:rFonts w:ascii="Times New Roman" w:hAnsi="Times New Roman"/>
          <w:sz w:val="24"/>
          <w:szCs w:val="24"/>
        </w:rPr>
        <w:t>测定顶部监测点相对于底部基准点或上部不同高度的监测点相对于下部基准点的倾斜角度或水平变化值、倾斜方向；</w:t>
      </w:r>
    </w:p>
    <w:p w14:paraId="2EFC4CE7" w14:textId="77777777" w:rsidR="00CB0A2E" w:rsidRDefault="005321BC">
      <w:pPr>
        <w:spacing w:line="480" w:lineRule="auto"/>
        <w:ind w:firstLine="480"/>
        <w:rPr>
          <w:rFonts w:ascii="宋体" w:hAnsi="宋体"/>
          <w:sz w:val="24"/>
          <w:szCs w:val="24"/>
        </w:rPr>
      </w:pPr>
      <w:r>
        <w:rPr>
          <w:rFonts w:ascii="Times New Roman" w:hAnsi="Times New Roman"/>
          <w:sz w:val="24"/>
          <w:szCs w:val="24"/>
        </w:rPr>
        <w:t xml:space="preserve">2 </w:t>
      </w:r>
      <w:r>
        <w:rPr>
          <w:rFonts w:ascii="Times New Roman" w:hAnsi="Times New Roman"/>
          <w:sz w:val="24"/>
          <w:szCs w:val="24"/>
        </w:rPr>
        <w:t>根据相应高度计</w:t>
      </w:r>
      <w:r>
        <w:rPr>
          <w:rFonts w:ascii="宋体" w:hAnsi="宋体"/>
          <w:sz w:val="24"/>
          <w:szCs w:val="24"/>
        </w:rPr>
        <w:t>算倾斜率。</w:t>
      </w:r>
    </w:p>
    <w:p w14:paraId="201F0D2A" w14:textId="77777777" w:rsidR="00CB0A2E" w:rsidRDefault="005321BC">
      <w:pPr>
        <w:spacing w:line="480" w:lineRule="auto"/>
        <w:ind w:firstLineChars="0" w:firstLine="0"/>
        <w:rPr>
          <w:rFonts w:ascii="Times New Roman" w:hAnsi="Times New Roman"/>
          <w:color w:val="000000" w:themeColor="text1"/>
          <w:sz w:val="24"/>
          <w:szCs w:val="24"/>
        </w:rPr>
      </w:pPr>
      <w:r>
        <w:rPr>
          <w:rFonts w:ascii="Times New Roman" w:hAnsi="Times New Roman"/>
          <w:b/>
          <w:bCs/>
          <w:color w:val="000000" w:themeColor="text1"/>
          <w:sz w:val="24"/>
          <w:szCs w:val="24"/>
        </w:rPr>
        <w:t>4.2.6</w:t>
      </w:r>
      <w:r>
        <w:rPr>
          <w:rFonts w:ascii="Times New Roman" w:hAnsi="Times New Roman"/>
          <w:color w:val="000000" w:themeColor="text1"/>
          <w:sz w:val="24"/>
          <w:szCs w:val="24"/>
        </w:rPr>
        <w:t xml:space="preserve"> </w:t>
      </w:r>
      <w:r>
        <w:rPr>
          <w:rFonts w:ascii="Times New Roman" w:hAnsi="Times New Roman" w:hint="eastAsia"/>
          <w:color w:val="000000" w:themeColor="text1"/>
          <w:sz w:val="24"/>
          <w:szCs w:val="24"/>
        </w:rPr>
        <w:t>位移监测应包括以下内容：</w:t>
      </w:r>
    </w:p>
    <w:p w14:paraId="6248D687" w14:textId="77777777" w:rsidR="00CB0A2E" w:rsidRDefault="005321BC">
      <w:pPr>
        <w:spacing w:line="480" w:lineRule="auto"/>
        <w:ind w:firstLine="480"/>
        <w:rPr>
          <w:rFonts w:ascii="Times New Roman" w:hAnsi="Times New Roman"/>
          <w:sz w:val="24"/>
          <w:szCs w:val="24"/>
        </w:rPr>
      </w:pPr>
      <w:r>
        <w:rPr>
          <w:rFonts w:ascii="Times New Roman" w:hAnsi="Times New Roman"/>
          <w:sz w:val="24"/>
          <w:szCs w:val="24"/>
        </w:rPr>
        <w:t xml:space="preserve">1 </w:t>
      </w:r>
      <w:r>
        <w:rPr>
          <w:rFonts w:ascii="Times New Roman" w:hAnsi="Times New Roman"/>
          <w:sz w:val="24"/>
          <w:szCs w:val="24"/>
        </w:rPr>
        <w:t>水平位移监测；</w:t>
      </w:r>
    </w:p>
    <w:p w14:paraId="1F5AE3D1" w14:textId="77777777" w:rsidR="00CB0A2E" w:rsidRDefault="005321BC">
      <w:pPr>
        <w:spacing w:line="480" w:lineRule="auto"/>
        <w:ind w:firstLine="480"/>
        <w:rPr>
          <w:rFonts w:ascii="Times New Roman" w:hAnsi="Times New Roman"/>
          <w:sz w:val="24"/>
          <w:szCs w:val="24"/>
        </w:rPr>
      </w:pPr>
      <w:r>
        <w:rPr>
          <w:rFonts w:ascii="Times New Roman" w:hAnsi="Times New Roman"/>
          <w:sz w:val="24"/>
          <w:szCs w:val="24"/>
        </w:rPr>
        <w:t xml:space="preserve">2 </w:t>
      </w:r>
      <w:r>
        <w:rPr>
          <w:rFonts w:ascii="Times New Roman" w:hAnsi="Times New Roman"/>
          <w:sz w:val="24"/>
          <w:szCs w:val="24"/>
        </w:rPr>
        <w:t>竖向位移监测；</w:t>
      </w:r>
    </w:p>
    <w:p w14:paraId="7CE29C8B" w14:textId="77777777" w:rsidR="00CB0A2E" w:rsidRDefault="005321BC">
      <w:pPr>
        <w:spacing w:line="480" w:lineRule="auto"/>
        <w:ind w:firstLine="480"/>
        <w:rPr>
          <w:rFonts w:ascii="Times New Roman" w:hAnsi="Times New Roman"/>
          <w:sz w:val="24"/>
          <w:szCs w:val="24"/>
        </w:rPr>
      </w:pPr>
      <w:r>
        <w:rPr>
          <w:rFonts w:ascii="Times New Roman" w:hAnsi="Times New Roman"/>
          <w:sz w:val="24"/>
          <w:szCs w:val="24"/>
        </w:rPr>
        <w:t xml:space="preserve">3 </w:t>
      </w:r>
      <w:r>
        <w:rPr>
          <w:rFonts w:ascii="Times New Roman" w:hAnsi="Times New Roman"/>
          <w:sz w:val="24"/>
          <w:szCs w:val="24"/>
        </w:rPr>
        <w:t>移动速度与移动距离监测；</w:t>
      </w:r>
    </w:p>
    <w:p w14:paraId="1C9C759D" w14:textId="77777777" w:rsidR="00CB0A2E" w:rsidRDefault="005321BC">
      <w:pPr>
        <w:spacing w:line="480" w:lineRule="auto"/>
        <w:ind w:firstLine="480"/>
        <w:rPr>
          <w:rFonts w:ascii="Times New Roman" w:hAnsi="Times New Roman"/>
          <w:sz w:val="24"/>
          <w:szCs w:val="24"/>
        </w:rPr>
      </w:pPr>
      <w:r>
        <w:rPr>
          <w:rFonts w:ascii="Times New Roman" w:hAnsi="Times New Roman"/>
          <w:sz w:val="24"/>
          <w:szCs w:val="24"/>
        </w:rPr>
        <w:t xml:space="preserve">4 </w:t>
      </w:r>
      <w:r>
        <w:rPr>
          <w:rFonts w:ascii="Times New Roman" w:hAnsi="Times New Roman"/>
          <w:sz w:val="24"/>
          <w:szCs w:val="24"/>
        </w:rPr>
        <w:t>整体转角监测。</w:t>
      </w:r>
    </w:p>
    <w:p w14:paraId="3958B7EA" w14:textId="77777777" w:rsidR="00CB0A2E" w:rsidRDefault="005321BC">
      <w:pPr>
        <w:spacing w:line="480" w:lineRule="auto"/>
        <w:ind w:firstLineChars="0" w:firstLine="0"/>
        <w:rPr>
          <w:rFonts w:ascii="Times New Roman" w:hAnsi="Times New Roman"/>
          <w:sz w:val="24"/>
          <w:szCs w:val="24"/>
        </w:rPr>
      </w:pPr>
      <w:r>
        <w:rPr>
          <w:rFonts w:ascii="Times New Roman" w:hAnsi="Times New Roman"/>
          <w:b/>
          <w:bCs/>
          <w:sz w:val="24"/>
          <w:szCs w:val="24"/>
        </w:rPr>
        <w:t>4.2.7</w:t>
      </w:r>
      <w:r>
        <w:rPr>
          <w:rFonts w:ascii="Times New Roman" w:hAnsi="Times New Roman"/>
          <w:sz w:val="24"/>
          <w:szCs w:val="24"/>
        </w:rPr>
        <w:t xml:space="preserve"> </w:t>
      </w:r>
      <w:r>
        <w:rPr>
          <w:rFonts w:ascii="Times New Roman" w:hAnsi="Times New Roman" w:hint="eastAsia"/>
          <w:sz w:val="24"/>
          <w:szCs w:val="24"/>
        </w:rPr>
        <w:t>裂缝监测应包括以下内容：</w:t>
      </w:r>
    </w:p>
    <w:p w14:paraId="1B946879" w14:textId="77777777" w:rsidR="00CB0A2E" w:rsidRDefault="005321BC">
      <w:pPr>
        <w:spacing w:line="480" w:lineRule="auto"/>
        <w:ind w:firstLine="480"/>
        <w:rPr>
          <w:rFonts w:ascii="Times New Roman" w:hAnsi="Times New Roman"/>
          <w:sz w:val="24"/>
          <w:szCs w:val="24"/>
        </w:rPr>
      </w:pPr>
      <w:r>
        <w:rPr>
          <w:rFonts w:ascii="Times New Roman" w:hAnsi="Times New Roman"/>
          <w:sz w:val="24"/>
          <w:szCs w:val="24"/>
        </w:rPr>
        <w:t xml:space="preserve">1 </w:t>
      </w:r>
      <w:r>
        <w:rPr>
          <w:rFonts w:ascii="Times New Roman" w:hAnsi="Times New Roman"/>
          <w:sz w:val="24"/>
          <w:szCs w:val="24"/>
        </w:rPr>
        <w:t>记录原有裂缝，绘制裂缝位置分布图；</w:t>
      </w:r>
    </w:p>
    <w:p w14:paraId="2778A2FB" w14:textId="77777777" w:rsidR="00CB0A2E" w:rsidRDefault="005321BC">
      <w:pPr>
        <w:spacing w:line="480" w:lineRule="auto"/>
        <w:ind w:firstLine="480"/>
        <w:rPr>
          <w:rFonts w:ascii="Times New Roman" w:hAnsi="Times New Roman"/>
          <w:sz w:val="24"/>
          <w:szCs w:val="24"/>
        </w:rPr>
      </w:pPr>
      <w:r>
        <w:rPr>
          <w:rFonts w:ascii="Times New Roman" w:hAnsi="Times New Roman"/>
          <w:sz w:val="24"/>
          <w:szCs w:val="24"/>
        </w:rPr>
        <w:t xml:space="preserve">2 </w:t>
      </w:r>
      <w:r>
        <w:rPr>
          <w:rFonts w:ascii="Times New Roman" w:hAnsi="Times New Roman"/>
          <w:sz w:val="24"/>
          <w:szCs w:val="24"/>
        </w:rPr>
        <w:t>测定裂缝分布位置和裂缝的走向、长度、宽度及其变化情况；</w:t>
      </w:r>
    </w:p>
    <w:p w14:paraId="5A11336D" w14:textId="77777777" w:rsidR="00CB0A2E" w:rsidRDefault="005321BC">
      <w:pPr>
        <w:spacing w:line="480" w:lineRule="auto"/>
        <w:ind w:firstLine="480"/>
        <w:rPr>
          <w:rFonts w:ascii="Times New Roman" w:hAnsi="Times New Roman"/>
          <w:sz w:val="24"/>
          <w:szCs w:val="24"/>
        </w:rPr>
      </w:pPr>
      <w:r>
        <w:rPr>
          <w:rFonts w:ascii="Times New Roman" w:hAnsi="Times New Roman"/>
          <w:sz w:val="24"/>
          <w:szCs w:val="24"/>
        </w:rPr>
        <w:t xml:space="preserve">3 </w:t>
      </w:r>
      <w:r>
        <w:rPr>
          <w:rFonts w:ascii="Times New Roman" w:hAnsi="Times New Roman"/>
          <w:sz w:val="24"/>
          <w:szCs w:val="24"/>
        </w:rPr>
        <w:t>每次观测应</w:t>
      </w:r>
      <w:r>
        <w:rPr>
          <w:rFonts w:ascii="Times New Roman" w:hAnsi="Times New Roman" w:hint="eastAsia"/>
          <w:sz w:val="24"/>
          <w:szCs w:val="24"/>
        </w:rPr>
        <w:t>监测裂缝宽度变化</w:t>
      </w:r>
      <w:r>
        <w:rPr>
          <w:rFonts w:ascii="Times New Roman" w:hAnsi="Times New Roman"/>
          <w:sz w:val="24"/>
          <w:szCs w:val="24"/>
        </w:rPr>
        <w:t>，注明日期，并拍摄裂缝照片。</w:t>
      </w:r>
    </w:p>
    <w:p w14:paraId="60EEB7EF" w14:textId="77777777" w:rsidR="00CB0A2E" w:rsidRDefault="005321BC">
      <w:pPr>
        <w:spacing w:line="480" w:lineRule="auto"/>
        <w:ind w:firstLineChars="0" w:firstLine="0"/>
        <w:rPr>
          <w:rFonts w:ascii="Times New Roman" w:hAnsi="Times New Roman"/>
          <w:sz w:val="24"/>
          <w:szCs w:val="24"/>
        </w:rPr>
      </w:pPr>
      <w:r>
        <w:rPr>
          <w:rFonts w:ascii="Times New Roman" w:hAnsi="Times New Roman"/>
          <w:b/>
          <w:bCs/>
          <w:sz w:val="24"/>
          <w:szCs w:val="24"/>
        </w:rPr>
        <w:t>4.2.8</w:t>
      </w:r>
      <w:r>
        <w:rPr>
          <w:rFonts w:ascii="Times New Roman" w:hAnsi="Times New Roman"/>
          <w:sz w:val="24"/>
          <w:szCs w:val="24"/>
        </w:rPr>
        <w:t xml:space="preserve"> </w:t>
      </w:r>
      <w:r>
        <w:rPr>
          <w:rFonts w:ascii="Times New Roman" w:hAnsi="Times New Roman" w:hint="eastAsia"/>
          <w:sz w:val="24"/>
          <w:szCs w:val="24"/>
        </w:rPr>
        <w:t>应变监测应包括以下内容：</w:t>
      </w:r>
    </w:p>
    <w:p w14:paraId="411335C6" w14:textId="77777777" w:rsidR="00CB0A2E" w:rsidRDefault="005321BC">
      <w:pPr>
        <w:spacing w:line="480" w:lineRule="auto"/>
        <w:ind w:firstLine="480"/>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 xml:space="preserve"> </w:t>
      </w:r>
      <w:r>
        <w:rPr>
          <w:rFonts w:ascii="Times New Roman" w:hAnsi="Times New Roman"/>
          <w:sz w:val="24"/>
          <w:szCs w:val="24"/>
        </w:rPr>
        <w:t>应变监测；</w:t>
      </w:r>
    </w:p>
    <w:p w14:paraId="1902C0A1" w14:textId="77777777" w:rsidR="00CB0A2E" w:rsidRDefault="005321BC">
      <w:pPr>
        <w:spacing w:line="480" w:lineRule="auto"/>
        <w:ind w:firstLine="480"/>
        <w:rPr>
          <w:rFonts w:ascii="Times New Roman" w:hAnsi="Times New Roman"/>
          <w:sz w:val="24"/>
          <w:szCs w:val="24"/>
        </w:rPr>
      </w:pPr>
      <w:r>
        <w:rPr>
          <w:rFonts w:ascii="Times New Roman" w:hAnsi="Times New Roman"/>
          <w:sz w:val="24"/>
          <w:szCs w:val="24"/>
        </w:rPr>
        <w:t xml:space="preserve">2 </w:t>
      </w:r>
      <w:r>
        <w:rPr>
          <w:rFonts w:ascii="Times New Roman" w:hAnsi="Times New Roman" w:hint="eastAsia"/>
          <w:sz w:val="24"/>
          <w:szCs w:val="24"/>
        </w:rPr>
        <w:t>监测</w:t>
      </w:r>
      <w:r>
        <w:rPr>
          <w:rFonts w:ascii="Times New Roman" w:hAnsi="Times New Roman"/>
          <w:sz w:val="24"/>
          <w:szCs w:val="24"/>
        </w:rPr>
        <w:t>对象材料的弹性模量测量。</w:t>
      </w:r>
    </w:p>
    <w:p w14:paraId="19A48FD8" w14:textId="77777777" w:rsidR="00CB0A2E" w:rsidRDefault="005321BC">
      <w:pPr>
        <w:spacing w:line="480" w:lineRule="auto"/>
        <w:ind w:firstLineChars="0" w:firstLine="0"/>
        <w:rPr>
          <w:rFonts w:ascii="仿宋" w:eastAsia="仿宋" w:hAnsi="仿宋"/>
          <w:color w:val="000000" w:themeColor="text1"/>
          <w:sz w:val="24"/>
          <w:szCs w:val="24"/>
        </w:rPr>
      </w:pPr>
      <w:r>
        <w:rPr>
          <w:rFonts w:ascii="仿宋" w:eastAsia="仿宋" w:hAnsi="仿宋" w:hint="eastAsia"/>
          <w:color w:val="000000" w:themeColor="text1"/>
          <w:sz w:val="24"/>
          <w:szCs w:val="24"/>
        </w:rPr>
        <w:t>【条文说明】</w:t>
      </w:r>
    </w:p>
    <w:p w14:paraId="592F2384" w14:textId="77777777" w:rsidR="00CB0A2E" w:rsidRDefault="005321BC">
      <w:pPr>
        <w:spacing w:line="480" w:lineRule="auto"/>
        <w:ind w:firstLine="480"/>
        <w:rPr>
          <w:rFonts w:ascii="仿宋" w:eastAsia="仿宋" w:hAnsi="仿宋"/>
          <w:sz w:val="24"/>
          <w:szCs w:val="24"/>
        </w:rPr>
      </w:pPr>
      <w:r>
        <w:rPr>
          <w:rFonts w:ascii="仿宋" w:eastAsia="仿宋" w:hAnsi="仿宋" w:hint="eastAsia"/>
          <w:sz w:val="24"/>
          <w:szCs w:val="24"/>
        </w:rPr>
        <w:t>条文</w:t>
      </w:r>
      <w:r>
        <w:rPr>
          <w:rFonts w:ascii="Times New Roman" w:eastAsia="仿宋" w:hAnsi="Times New Roman"/>
          <w:sz w:val="24"/>
          <w:szCs w:val="24"/>
        </w:rPr>
        <w:t>4.2.4~4.2.8</w:t>
      </w:r>
      <w:r>
        <w:rPr>
          <w:rFonts w:ascii="Times New Roman" w:eastAsia="仿宋" w:hAnsi="Times New Roman" w:hint="eastAsia"/>
          <w:sz w:val="24"/>
          <w:szCs w:val="24"/>
        </w:rPr>
        <w:t>详细规定了各监测指标包括的内容，旨在全面、准确地掌握结构的状态变化，确保施工安全与结构稳定性。</w:t>
      </w:r>
    </w:p>
    <w:p w14:paraId="007254D3" w14:textId="77777777" w:rsidR="00CB0A2E" w:rsidRDefault="005321BC">
      <w:pPr>
        <w:spacing w:line="480" w:lineRule="auto"/>
        <w:ind w:firstLine="480"/>
        <w:rPr>
          <w:rFonts w:ascii="仿宋" w:eastAsia="仿宋" w:hAnsi="仿宋"/>
          <w:sz w:val="24"/>
          <w:szCs w:val="24"/>
        </w:rPr>
      </w:pPr>
      <w:r>
        <w:rPr>
          <w:rFonts w:ascii="仿宋" w:eastAsia="仿宋" w:hAnsi="仿宋" w:hint="eastAsia"/>
          <w:sz w:val="24"/>
          <w:szCs w:val="24"/>
        </w:rPr>
        <w:lastRenderedPageBreak/>
        <w:t>沉降监测是评估建筑物地基稳定性及结构安全性的重要手段。通过监测移位施工前后的相对沉降量及施工过程中的顶升量，可以掌握结构在不同施工阶段的垂直变形情况。同时，施工过程中定期测定沉降量并计算沉降差与沉降速率，有助于及时发现并预警潜在的沉降风险，确保施工安全与结构稳定。</w:t>
      </w:r>
    </w:p>
    <w:p w14:paraId="3D2CDC46" w14:textId="77777777" w:rsidR="00CB0A2E" w:rsidRDefault="005321BC">
      <w:pPr>
        <w:spacing w:line="480" w:lineRule="auto"/>
        <w:ind w:firstLine="480"/>
        <w:rPr>
          <w:rFonts w:ascii="仿宋" w:eastAsia="仿宋" w:hAnsi="仿宋"/>
          <w:sz w:val="24"/>
          <w:szCs w:val="24"/>
        </w:rPr>
      </w:pPr>
      <w:r>
        <w:rPr>
          <w:rFonts w:ascii="仿宋" w:eastAsia="仿宋" w:hAnsi="仿宋" w:hint="eastAsia"/>
          <w:sz w:val="24"/>
          <w:szCs w:val="24"/>
        </w:rPr>
        <w:t>倾斜监测主要关注结构整体的倾斜状况，包括顶部与底部基准点之间的倾斜角度或水平变化值，以及上部不同高度监测点相对于下部基准点的倾斜情况。通过测定倾斜角度、倾斜方向和计算倾斜率，可以评估结构的倾斜稳定性，为采取相应的加固或调整措施提供依据。</w:t>
      </w:r>
    </w:p>
    <w:p w14:paraId="7D0B370E" w14:textId="77777777" w:rsidR="00CB0A2E" w:rsidRDefault="005321BC">
      <w:pPr>
        <w:spacing w:line="480" w:lineRule="auto"/>
        <w:ind w:firstLine="480"/>
        <w:rPr>
          <w:rFonts w:ascii="仿宋" w:eastAsia="仿宋" w:hAnsi="仿宋"/>
          <w:sz w:val="24"/>
          <w:szCs w:val="24"/>
        </w:rPr>
      </w:pPr>
      <w:r>
        <w:rPr>
          <w:rFonts w:ascii="仿宋" w:eastAsia="仿宋" w:hAnsi="仿宋" w:hint="eastAsia"/>
          <w:sz w:val="24"/>
          <w:szCs w:val="24"/>
        </w:rPr>
        <w:t>位移监测包括水平位移和竖向移位两部分，旨在全面掌握结构在三维空间内的位置变化。水平位移监测涉及横向、纵向及特定方向的监测，有助于识别结构在水平方向上的移动趋势。竖向移位监测则关注结构在垂直方向上的升降情况。同时，监测移动速度与移动距离，以及整体转角，能够更全面地评估结构的动态响应与稳定性。</w:t>
      </w:r>
    </w:p>
    <w:p w14:paraId="324C0049" w14:textId="77777777" w:rsidR="00CB0A2E" w:rsidRDefault="005321BC">
      <w:pPr>
        <w:spacing w:line="480" w:lineRule="auto"/>
        <w:ind w:firstLine="480"/>
        <w:rPr>
          <w:rFonts w:ascii="仿宋" w:eastAsia="仿宋" w:hAnsi="仿宋"/>
          <w:sz w:val="24"/>
          <w:szCs w:val="24"/>
        </w:rPr>
      </w:pPr>
      <w:r>
        <w:rPr>
          <w:rFonts w:ascii="仿宋" w:eastAsia="仿宋" w:hAnsi="仿宋" w:hint="eastAsia"/>
          <w:sz w:val="24"/>
          <w:szCs w:val="24"/>
        </w:rPr>
        <w:t>裂缝是结构损伤的重要表现之一，裂缝监测对于及时发现并处理结构安全隐患至关重要。通过记录原有裂缝、绘制裂缝位置分布图，可以建立裂缝的基础档案。定期测定裂缝的走向、长度、宽度及其变化情况，能够跟踪裂缝的发展动态。每次观测时绘出裂缝的具体位置、形态和尺寸，并注明日期和拍摄照片，有助于形成完整的裂缝监测记录，为结构的安全评估与修复提供可靠依据。</w:t>
      </w:r>
    </w:p>
    <w:p w14:paraId="28B3AF16" w14:textId="77777777" w:rsidR="00CB0A2E" w:rsidRDefault="005321BC">
      <w:pPr>
        <w:spacing w:line="480" w:lineRule="auto"/>
        <w:ind w:firstLine="480"/>
        <w:rPr>
          <w:rFonts w:ascii="仿宋" w:eastAsia="仿宋" w:hAnsi="仿宋"/>
          <w:sz w:val="24"/>
          <w:szCs w:val="24"/>
        </w:rPr>
      </w:pPr>
      <w:r>
        <w:rPr>
          <w:rFonts w:ascii="仿宋" w:eastAsia="仿宋" w:hAnsi="仿宋" w:hint="eastAsia"/>
          <w:sz w:val="24"/>
          <w:szCs w:val="24"/>
        </w:rPr>
        <w:t>应变监测是评估结构受力状态的重要手段。通过监测结构的应变变化，测量监测对象材料的弹性模量，可以了解结构在不同工况下的受力情况与变形特性。</w:t>
      </w:r>
    </w:p>
    <w:p w14:paraId="1050AC2C" w14:textId="77777777" w:rsidR="00CB0A2E" w:rsidRDefault="005321BC">
      <w:pPr>
        <w:keepNext/>
        <w:keepLines/>
        <w:spacing w:beforeLines="50" w:before="156" w:afterLines="50" w:after="156"/>
        <w:ind w:firstLineChars="0" w:firstLine="0"/>
        <w:jc w:val="center"/>
        <w:outlineLvl w:val="1"/>
        <w:rPr>
          <w:rFonts w:ascii="Cambria" w:eastAsiaTheme="majorEastAsia" w:hAnsi="Cambria" w:cstheme="majorBidi"/>
          <w:b/>
          <w:bCs/>
          <w:sz w:val="28"/>
          <w:szCs w:val="28"/>
        </w:rPr>
      </w:pPr>
      <w:bookmarkStart w:id="29" w:name="_Toc171596027"/>
      <w:bookmarkStart w:id="30" w:name="_Toc181376416"/>
      <w:r>
        <w:rPr>
          <w:rFonts w:asciiTheme="majorHAnsi" w:eastAsiaTheme="majorEastAsia" w:hAnsiTheme="majorHAnsi" w:cstheme="majorBidi" w:hint="eastAsia"/>
          <w:b/>
          <w:bCs/>
          <w:sz w:val="28"/>
          <w:szCs w:val="28"/>
        </w:rPr>
        <w:lastRenderedPageBreak/>
        <w:t>4.</w:t>
      </w:r>
      <w:r>
        <w:rPr>
          <w:rFonts w:asciiTheme="majorHAnsi" w:eastAsiaTheme="majorEastAsia" w:hAnsiTheme="majorHAnsi" w:cstheme="majorBidi"/>
          <w:b/>
          <w:bCs/>
          <w:sz w:val="28"/>
          <w:szCs w:val="28"/>
        </w:rPr>
        <w:t>3</w:t>
      </w:r>
      <w:r>
        <w:rPr>
          <w:rFonts w:ascii="宋体" w:eastAsiaTheme="majorEastAsia" w:hAnsi="宋体" w:cstheme="majorBidi" w:hint="eastAsia"/>
          <w:b/>
          <w:bCs/>
          <w:sz w:val="28"/>
          <w:szCs w:val="28"/>
        </w:rPr>
        <w:t xml:space="preserve"> 监测方法</w:t>
      </w:r>
      <w:bookmarkEnd w:id="29"/>
      <w:bookmarkEnd w:id="30"/>
    </w:p>
    <w:p w14:paraId="01E9CAE9" w14:textId="3D69AB52" w:rsidR="00CB0A2E" w:rsidRDefault="005321BC">
      <w:pPr>
        <w:spacing w:line="480" w:lineRule="auto"/>
        <w:ind w:firstLineChars="0" w:firstLine="0"/>
        <w:rPr>
          <w:rFonts w:ascii="Times New Roman" w:hAnsi="Times New Roman"/>
          <w:color w:val="000000" w:themeColor="text1"/>
          <w:sz w:val="24"/>
          <w:szCs w:val="24"/>
        </w:rPr>
      </w:pPr>
      <w:r>
        <w:rPr>
          <w:rFonts w:ascii="Times New Roman" w:hAnsi="Times New Roman"/>
          <w:b/>
          <w:bCs/>
          <w:color w:val="000000" w:themeColor="text1"/>
          <w:sz w:val="24"/>
          <w:szCs w:val="24"/>
        </w:rPr>
        <w:t>4.3.1</w:t>
      </w:r>
      <w:r>
        <w:rPr>
          <w:rFonts w:ascii="Times New Roman" w:hAnsi="Times New Roman" w:hint="eastAsia"/>
          <w:color w:val="000000" w:themeColor="text1"/>
          <w:sz w:val="24"/>
          <w:szCs w:val="24"/>
        </w:rPr>
        <w:t xml:space="preserve"> </w:t>
      </w:r>
      <w:r>
        <w:rPr>
          <w:rFonts w:ascii="Times New Roman" w:hAnsi="Times New Roman" w:hint="eastAsia"/>
          <w:color w:val="000000" w:themeColor="text1"/>
          <w:sz w:val="24"/>
          <w:szCs w:val="24"/>
        </w:rPr>
        <w:t>移位施工过程中结构三维变形监测</w:t>
      </w:r>
      <w:r>
        <w:rPr>
          <w:rFonts w:ascii="Times New Roman" w:hAnsi="Times New Roman"/>
          <w:color w:val="000000" w:themeColor="text1"/>
          <w:sz w:val="24"/>
          <w:szCs w:val="24"/>
        </w:rPr>
        <w:t>可采用三维激光扫描、数字图像测量、地基合成孔径雷达</w:t>
      </w:r>
      <w:r w:rsidR="001E4122">
        <w:rPr>
          <w:rFonts w:ascii="Times New Roman" w:hAnsi="Times New Roman" w:hint="eastAsia"/>
          <w:color w:val="000000" w:themeColor="text1"/>
          <w:sz w:val="24"/>
          <w:szCs w:val="24"/>
        </w:rPr>
        <w:t>成像</w:t>
      </w:r>
      <w:r>
        <w:rPr>
          <w:rFonts w:ascii="Times New Roman" w:hAnsi="Times New Roman"/>
          <w:color w:val="000000" w:themeColor="text1"/>
          <w:sz w:val="24"/>
          <w:szCs w:val="24"/>
        </w:rPr>
        <w:t>等</w:t>
      </w:r>
      <w:r>
        <w:rPr>
          <w:rFonts w:ascii="Times New Roman" w:hAnsi="Times New Roman" w:hint="eastAsia"/>
          <w:color w:val="000000" w:themeColor="text1"/>
          <w:sz w:val="24"/>
          <w:szCs w:val="24"/>
        </w:rPr>
        <w:t>方法，监测频次可根据实际工程需要确定</w:t>
      </w:r>
      <w:r>
        <w:rPr>
          <w:rFonts w:ascii="Times New Roman" w:hAnsi="Times New Roman"/>
          <w:color w:val="000000" w:themeColor="text1"/>
          <w:sz w:val="24"/>
          <w:szCs w:val="24"/>
        </w:rPr>
        <w:t>。</w:t>
      </w:r>
    </w:p>
    <w:p w14:paraId="011A0598" w14:textId="77777777" w:rsidR="00CB0A2E" w:rsidRDefault="005321BC">
      <w:pPr>
        <w:spacing w:line="480" w:lineRule="auto"/>
        <w:ind w:firstLineChars="0" w:firstLine="0"/>
        <w:rPr>
          <w:rFonts w:ascii="仿宋" w:eastAsia="仿宋" w:hAnsi="仿宋"/>
          <w:color w:val="000000" w:themeColor="text1"/>
          <w:sz w:val="24"/>
          <w:szCs w:val="24"/>
        </w:rPr>
      </w:pPr>
      <w:r>
        <w:rPr>
          <w:rFonts w:ascii="仿宋" w:eastAsia="仿宋" w:hAnsi="仿宋" w:hint="eastAsia"/>
          <w:color w:val="000000" w:themeColor="text1"/>
          <w:sz w:val="24"/>
          <w:szCs w:val="24"/>
        </w:rPr>
        <w:t>【条文说明】</w:t>
      </w:r>
    </w:p>
    <w:p w14:paraId="5E554D7E" w14:textId="77777777" w:rsidR="00CB0A2E" w:rsidRDefault="005321BC">
      <w:pPr>
        <w:spacing w:line="480" w:lineRule="auto"/>
        <w:ind w:firstLine="480"/>
        <w:rPr>
          <w:rFonts w:ascii="仿宋" w:eastAsia="仿宋" w:hAnsi="仿宋"/>
          <w:sz w:val="24"/>
          <w:szCs w:val="24"/>
        </w:rPr>
      </w:pPr>
      <w:r>
        <w:rPr>
          <w:rFonts w:ascii="仿宋" w:eastAsia="仿宋" w:hAnsi="仿宋" w:hint="eastAsia"/>
          <w:sz w:val="24"/>
          <w:szCs w:val="24"/>
        </w:rPr>
        <w:t>本条文规定了移位施工过程中结构三维变形的监测方法及频次，旨在确保施工过程中结构的稳定性和安全性。</w:t>
      </w:r>
    </w:p>
    <w:p w14:paraId="098AD13C" w14:textId="77777777" w:rsidR="00CB0A2E" w:rsidRDefault="005321BC">
      <w:pPr>
        <w:spacing w:line="480" w:lineRule="auto"/>
        <w:ind w:firstLine="480"/>
        <w:rPr>
          <w:rFonts w:ascii="仿宋" w:eastAsia="仿宋" w:hAnsi="仿宋"/>
          <w:sz w:val="24"/>
          <w:szCs w:val="24"/>
        </w:rPr>
      </w:pPr>
      <w:r>
        <w:rPr>
          <w:rFonts w:ascii="仿宋" w:eastAsia="仿宋" w:hAnsi="仿宋" w:hint="eastAsia"/>
          <w:sz w:val="24"/>
          <w:szCs w:val="24"/>
        </w:rPr>
        <w:t>三维激光扫描：能够快速、精确地获取结构表面的三维坐标信息，适用于大范围、高精度的变形监测。</w:t>
      </w:r>
    </w:p>
    <w:p w14:paraId="2D8991D6" w14:textId="77777777" w:rsidR="00CB0A2E" w:rsidRDefault="005321BC">
      <w:pPr>
        <w:spacing w:line="480" w:lineRule="auto"/>
        <w:ind w:firstLine="480"/>
        <w:rPr>
          <w:rFonts w:ascii="仿宋" w:eastAsia="仿宋" w:hAnsi="仿宋"/>
          <w:sz w:val="24"/>
          <w:szCs w:val="24"/>
        </w:rPr>
      </w:pPr>
      <w:r>
        <w:rPr>
          <w:rFonts w:ascii="仿宋" w:eastAsia="仿宋" w:hAnsi="仿宋" w:hint="eastAsia"/>
          <w:sz w:val="24"/>
          <w:szCs w:val="24"/>
        </w:rPr>
        <w:t>数字图像测量：通过分析结构表面的数字图像，计算得到变形信息，适用于局部区域的变形监测。</w:t>
      </w:r>
    </w:p>
    <w:p w14:paraId="11AC8A93" w14:textId="77777777" w:rsidR="00CB0A2E" w:rsidRDefault="005321BC">
      <w:pPr>
        <w:spacing w:line="480" w:lineRule="auto"/>
        <w:ind w:firstLine="480"/>
        <w:rPr>
          <w:rFonts w:ascii="仿宋" w:eastAsia="仿宋" w:hAnsi="仿宋"/>
          <w:sz w:val="24"/>
          <w:szCs w:val="24"/>
        </w:rPr>
      </w:pPr>
      <w:r>
        <w:rPr>
          <w:rFonts w:ascii="仿宋" w:eastAsia="仿宋" w:hAnsi="仿宋" w:hint="eastAsia"/>
          <w:sz w:val="24"/>
          <w:szCs w:val="24"/>
        </w:rPr>
        <w:t>地基合成孔径雷达：利用雷达波穿透能力强的特点，对结构内部及地表进行监测，适用于复杂环境下的变形监测。施工单位应根据实际情况和结构特点，选择合适的监测方法，确保监测数据的准确性和可靠性。</w:t>
      </w:r>
    </w:p>
    <w:p w14:paraId="234CD5FD" w14:textId="77777777" w:rsidR="00CB0A2E" w:rsidRDefault="005321BC">
      <w:pPr>
        <w:spacing w:line="480" w:lineRule="auto"/>
        <w:ind w:firstLineChars="0" w:firstLine="0"/>
        <w:rPr>
          <w:rFonts w:ascii="Times New Roman" w:hAnsi="Times New Roman"/>
          <w:color w:val="000000" w:themeColor="text1"/>
          <w:sz w:val="24"/>
          <w:szCs w:val="24"/>
        </w:rPr>
      </w:pPr>
      <w:r w:rsidRPr="007621AE">
        <w:rPr>
          <w:rFonts w:ascii="Times New Roman" w:hAnsi="Times New Roman" w:hint="eastAsia"/>
          <w:b/>
          <w:bCs/>
          <w:color w:val="000000" w:themeColor="text1"/>
          <w:sz w:val="24"/>
          <w:szCs w:val="24"/>
        </w:rPr>
        <w:t>4.</w:t>
      </w:r>
      <w:r w:rsidRPr="007621AE">
        <w:rPr>
          <w:rFonts w:ascii="Times New Roman" w:hAnsi="Times New Roman"/>
          <w:b/>
          <w:bCs/>
          <w:color w:val="000000" w:themeColor="text1"/>
          <w:sz w:val="24"/>
          <w:szCs w:val="24"/>
        </w:rPr>
        <w:t>3</w:t>
      </w:r>
      <w:r w:rsidRPr="007621AE">
        <w:rPr>
          <w:rFonts w:ascii="Times New Roman" w:hAnsi="Times New Roman" w:hint="eastAsia"/>
          <w:b/>
          <w:bCs/>
          <w:color w:val="000000" w:themeColor="text1"/>
          <w:sz w:val="24"/>
          <w:szCs w:val="24"/>
        </w:rPr>
        <w:t>.2</w:t>
      </w:r>
      <w:r>
        <w:rPr>
          <w:rFonts w:ascii="Times New Roman" w:hAnsi="Times New Roman"/>
          <w:bCs/>
          <w:color w:val="000000" w:themeColor="text1"/>
          <w:sz w:val="24"/>
          <w:szCs w:val="24"/>
        </w:rPr>
        <w:t xml:space="preserve"> </w:t>
      </w:r>
      <w:r>
        <w:rPr>
          <w:rFonts w:ascii="宋体" w:hAnsi="宋体" w:hint="eastAsia"/>
          <w:color w:val="000000" w:themeColor="text1"/>
          <w:sz w:val="24"/>
          <w:szCs w:val="24"/>
        </w:rPr>
        <w:t>沉降监测应符合下列规定：</w:t>
      </w:r>
    </w:p>
    <w:p w14:paraId="55BA014F" w14:textId="77777777" w:rsidR="00CB0A2E" w:rsidRDefault="005321BC">
      <w:pPr>
        <w:spacing w:line="480" w:lineRule="auto"/>
        <w:ind w:firstLine="482"/>
        <w:rPr>
          <w:rFonts w:ascii="Times New Roman" w:hAnsi="Times New Roman"/>
          <w:bCs/>
          <w:sz w:val="24"/>
          <w:szCs w:val="24"/>
        </w:rPr>
      </w:pPr>
      <w:r>
        <w:rPr>
          <w:rFonts w:ascii="Times New Roman" w:hAnsi="Times New Roman"/>
          <w:b/>
          <w:sz w:val="24"/>
          <w:szCs w:val="24"/>
        </w:rPr>
        <w:t>1</w:t>
      </w:r>
      <w:r>
        <w:rPr>
          <w:rFonts w:ascii="Times New Roman" w:hAnsi="Times New Roman"/>
          <w:bCs/>
          <w:sz w:val="24"/>
          <w:szCs w:val="24"/>
        </w:rPr>
        <w:t xml:space="preserve"> </w:t>
      </w:r>
      <w:r>
        <w:rPr>
          <w:rFonts w:ascii="Times New Roman" w:hAnsi="Times New Roman"/>
          <w:bCs/>
          <w:sz w:val="24"/>
          <w:szCs w:val="24"/>
        </w:rPr>
        <w:t>沉降监测应设置高程基准点，基准点设置不应少于</w:t>
      </w:r>
      <w:r>
        <w:rPr>
          <w:rFonts w:ascii="Times New Roman" w:hAnsi="Times New Roman"/>
          <w:bCs/>
          <w:sz w:val="24"/>
          <w:szCs w:val="24"/>
        </w:rPr>
        <w:t>3</w:t>
      </w:r>
      <w:r>
        <w:rPr>
          <w:rFonts w:ascii="Times New Roman" w:hAnsi="Times New Roman"/>
          <w:bCs/>
          <w:sz w:val="24"/>
          <w:szCs w:val="24"/>
        </w:rPr>
        <w:t>个，高程基准点应设置在沉降和移位施工所产生的影响范围以外；高程基准点应稳定、牢固、长久保存。</w:t>
      </w:r>
    </w:p>
    <w:p w14:paraId="5BD10897" w14:textId="77777777" w:rsidR="00CB0A2E" w:rsidRDefault="005321BC">
      <w:pPr>
        <w:spacing w:line="480" w:lineRule="auto"/>
        <w:ind w:firstLine="482"/>
        <w:rPr>
          <w:rFonts w:ascii="Times New Roman" w:hAnsi="Times New Roman"/>
          <w:bCs/>
          <w:sz w:val="24"/>
          <w:szCs w:val="24"/>
        </w:rPr>
      </w:pPr>
      <w:r>
        <w:rPr>
          <w:rFonts w:ascii="Times New Roman" w:hAnsi="Times New Roman"/>
          <w:b/>
          <w:sz w:val="24"/>
          <w:szCs w:val="24"/>
        </w:rPr>
        <w:t>2</w:t>
      </w:r>
      <w:r>
        <w:rPr>
          <w:rFonts w:ascii="Times New Roman" w:hAnsi="Times New Roman"/>
          <w:bCs/>
          <w:sz w:val="24"/>
          <w:szCs w:val="24"/>
        </w:rPr>
        <w:t xml:space="preserve"> </w:t>
      </w:r>
      <w:r>
        <w:rPr>
          <w:rFonts w:ascii="Times New Roman" w:hAnsi="Times New Roman"/>
          <w:bCs/>
          <w:sz w:val="24"/>
          <w:szCs w:val="24"/>
        </w:rPr>
        <w:t>沉降监测测量级别精度不应低于二等沉降观测。</w:t>
      </w:r>
    </w:p>
    <w:p w14:paraId="7D438156" w14:textId="77777777" w:rsidR="00CB0A2E" w:rsidRDefault="005321BC">
      <w:pPr>
        <w:spacing w:line="480" w:lineRule="auto"/>
        <w:ind w:firstLine="482"/>
        <w:rPr>
          <w:rFonts w:ascii="Times New Roman" w:hAnsi="Times New Roman"/>
          <w:bCs/>
          <w:sz w:val="24"/>
          <w:szCs w:val="24"/>
        </w:rPr>
      </w:pPr>
      <w:r>
        <w:rPr>
          <w:rFonts w:ascii="Times New Roman" w:hAnsi="Times New Roman"/>
          <w:b/>
          <w:sz w:val="24"/>
          <w:szCs w:val="24"/>
        </w:rPr>
        <w:t>3</w:t>
      </w:r>
      <w:r>
        <w:rPr>
          <w:rFonts w:ascii="Times New Roman" w:hAnsi="Times New Roman"/>
          <w:bCs/>
          <w:sz w:val="24"/>
          <w:szCs w:val="24"/>
        </w:rPr>
        <w:t xml:space="preserve"> </w:t>
      </w:r>
      <w:r>
        <w:rPr>
          <w:rFonts w:ascii="Times New Roman" w:hAnsi="Times New Roman"/>
          <w:bCs/>
          <w:sz w:val="24"/>
          <w:szCs w:val="24"/>
        </w:rPr>
        <w:t>沉降监测点应布设在能够全面反映建筑物及地基变形特征、变形明显部位、关键受力部位；沉降观测点的布置沿建筑物纵向每边不宜少于</w:t>
      </w:r>
      <w:r>
        <w:rPr>
          <w:rFonts w:ascii="Times New Roman" w:hAnsi="Times New Roman"/>
          <w:bCs/>
          <w:sz w:val="24"/>
          <w:szCs w:val="24"/>
        </w:rPr>
        <w:t>4</w:t>
      </w:r>
      <w:r>
        <w:rPr>
          <w:rFonts w:ascii="Times New Roman" w:hAnsi="Times New Roman"/>
          <w:bCs/>
          <w:sz w:val="24"/>
          <w:szCs w:val="24"/>
        </w:rPr>
        <w:t>个，横向每边不宜少于</w:t>
      </w:r>
      <w:r>
        <w:rPr>
          <w:rFonts w:ascii="Times New Roman" w:hAnsi="Times New Roman"/>
          <w:bCs/>
          <w:sz w:val="24"/>
          <w:szCs w:val="24"/>
        </w:rPr>
        <w:t>3</w:t>
      </w:r>
      <w:r>
        <w:rPr>
          <w:rFonts w:ascii="Times New Roman" w:hAnsi="Times New Roman"/>
          <w:bCs/>
          <w:sz w:val="24"/>
          <w:szCs w:val="24"/>
        </w:rPr>
        <w:t>个，对于框架结构，宜在每根</w:t>
      </w:r>
      <w:proofErr w:type="gramStart"/>
      <w:r>
        <w:rPr>
          <w:rFonts w:ascii="Times New Roman" w:hAnsi="Times New Roman"/>
          <w:bCs/>
          <w:sz w:val="24"/>
          <w:szCs w:val="24"/>
        </w:rPr>
        <w:t>框架柱均增设</w:t>
      </w:r>
      <w:proofErr w:type="gramEnd"/>
      <w:r>
        <w:rPr>
          <w:rFonts w:ascii="Times New Roman" w:hAnsi="Times New Roman"/>
          <w:bCs/>
          <w:sz w:val="24"/>
          <w:szCs w:val="24"/>
        </w:rPr>
        <w:t>监测点，沉降观测</w:t>
      </w:r>
      <w:r>
        <w:rPr>
          <w:rFonts w:ascii="Times New Roman" w:hAnsi="Times New Roman"/>
          <w:bCs/>
          <w:sz w:val="24"/>
          <w:szCs w:val="24"/>
        </w:rPr>
        <w:lastRenderedPageBreak/>
        <w:t>点间距不</w:t>
      </w:r>
      <w:r>
        <w:rPr>
          <w:rFonts w:ascii="Times New Roman" w:hAnsi="Times New Roman" w:hint="eastAsia"/>
          <w:bCs/>
          <w:sz w:val="24"/>
          <w:szCs w:val="24"/>
        </w:rPr>
        <w:t>宜</w:t>
      </w:r>
      <w:r>
        <w:rPr>
          <w:rFonts w:ascii="Times New Roman" w:hAnsi="Times New Roman"/>
          <w:bCs/>
          <w:sz w:val="24"/>
          <w:szCs w:val="24"/>
        </w:rPr>
        <w:t>大于</w:t>
      </w:r>
      <w:r>
        <w:rPr>
          <w:rFonts w:ascii="Times New Roman" w:hAnsi="Times New Roman"/>
          <w:bCs/>
          <w:sz w:val="24"/>
          <w:szCs w:val="24"/>
        </w:rPr>
        <w:t>3m</w:t>
      </w:r>
      <w:r>
        <w:rPr>
          <w:rFonts w:ascii="Times New Roman" w:hAnsi="Times New Roman"/>
          <w:bCs/>
          <w:sz w:val="24"/>
          <w:szCs w:val="24"/>
        </w:rPr>
        <w:t>；监测点应通视良好，便于观测；标志应稳固、明显。</w:t>
      </w:r>
    </w:p>
    <w:p w14:paraId="21C5C372" w14:textId="77777777" w:rsidR="00CB0A2E" w:rsidRDefault="005321BC">
      <w:pPr>
        <w:spacing w:line="480" w:lineRule="auto"/>
        <w:ind w:firstLine="482"/>
        <w:rPr>
          <w:rFonts w:ascii="Times New Roman" w:hAnsi="Times New Roman"/>
          <w:bCs/>
          <w:sz w:val="24"/>
          <w:szCs w:val="24"/>
        </w:rPr>
      </w:pPr>
      <w:r>
        <w:rPr>
          <w:rFonts w:ascii="Times New Roman" w:hAnsi="Times New Roman"/>
          <w:b/>
          <w:sz w:val="24"/>
          <w:szCs w:val="24"/>
        </w:rPr>
        <w:t>4</w:t>
      </w:r>
      <w:r>
        <w:rPr>
          <w:rFonts w:ascii="Times New Roman" w:hAnsi="Times New Roman"/>
          <w:bCs/>
          <w:sz w:val="24"/>
          <w:szCs w:val="24"/>
        </w:rPr>
        <w:t xml:space="preserve"> </w:t>
      </w:r>
      <w:r>
        <w:rPr>
          <w:rFonts w:ascii="Times New Roman" w:hAnsi="Times New Roman"/>
          <w:bCs/>
          <w:sz w:val="24"/>
          <w:szCs w:val="24"/>
        </w:rPr>
        <w:t>施工过程中，监测频率不宜低于</w:t>
      </w:r>
      <w:r>
        <w:rPr>
          <w:rFonts w:ascii="Times New Roman" w:hAnsi="Times New Roman"/>
          <w:bCs/>
          <w:sz w:val="24"/>
          <w:szCs w:val="24"/>
        </w:rPr>
        <w:t>2</w:t>
      </w:r>
      <w:r>
        <w:rPr>
          <w:rFonts w:ascii="Times New Roman" w:hAnsi="Times New Roman"/>
          <w:bCs/>
          <w:sz w:val="24"/>
          <w:szCs w:val="24"/>
        </w:rPr>
        <w:t>次</w:t>
      </w:r>
      <w:r>
        <w:rPr>
          <w:rFonts w:ascii="Times New Roman" w:hAnsi="Times New Roman"/>
          <w:bCs/>
          <w:sz w:val="24"/>
          <w:szCs w:val="24"/>
        </w:rPr>
        <w:t>/</w:t>
      </w:r>
      <w:r>
        <w:rPr>
          <w:rFonts w:ascii="Times New Roman" w:hAnsi="Times New Roman"/>
          <w:bCs/>
          <w:sz w:val="24"/>
          <w:szCs w:val="24"/>
        </w:rPr>
        <w:t>小时；施工完成后，监测频率不宜低于</w:t>
      </w:r>
      <w:r>
        <w:rPr>
          <w:rFonts w:ascii="Times New Roman" w:hAnsi="Times New Roman"/>
          <w:bCs/>
          <w:sz w:val="24"/>
          <w:szCs w:val="24"/>
        </w:rPr>
        <w:t>1</w:t>
      </w:r>
      <w:r>
        <w:rPr>
          <w:rFonts w:ascii="Times New Roman" w:hAnsi="Times New Roman"/>
          <w:bCs/>
          <w:sz w:val="24"/>
          <w:szCs w:val="24"/>
        </w:rPr>
        <w:t>次</w:t>
      </w:r>
      <w:r>
        <w:rPr>
          <w:rFonts w:ascii="Times New Roman" w:hAnsi="Times New Roman"/>
          <w:bCs/>
          <w:sz w:val="24"/>
          <w:szCs w:val="24"/>
        </w:rPr>
        <w:t>/</w:t>
      </w:r>
      <w:r>
        <w:rPr>
          <w:rFonts w:ascii="Times New Roman" w:hAnsi="Times New Roman"/>
          <w:bCs/>
          <w:sz w:val="24"/>
          <w:szCs w:val="24"/>
        </w:rPr>
        <w:t>天，直至沉降速率低于设计要求时或监测时间达到设计要求时；</w:t>
      </w:r>
      <w:r>
        <w:rPr>
          <w:rFonts w:ascii="Times New Roman" w:hAnsi="Times New Roman"/>
          <w:bCs/>
          <w:sz w:val="24"/>
          <w:szCs w:val="24"/>
        </w:rPr>
        <w:t xml:space="preserve"> </w:t>
      </w:r>
      <w:r>
        <w:rPr>
          <w:rFonts w:ascii="Times New Roman" w:hAnsi="Times New Roman"/>
          <w:bCs/>
          <w:sz w:val="24"/>
          <w:szCs w:val="24"/>
        </w:rPr>
        <w:t>施工过程中若暂停工，在停工时及重新开工时应各观测一次，停工期间可每隔</w:t>
      </w:r>
      <w:r>
        <w:rPr>
          <w:rFonts w:ascii="Times New Roman" w:hAnsi="Times New Roman"/>
          <w:bCs/>
          <w:sz w:val="24"/>
          <w:szCs w:val="24"/>
        </w:rPr>
        <w:t>1</w:t>
      </w:r>
      <w:r>
        <w:rPr>
          <w:rFonts w:ascii="Times New Roman" w:hAnsi="Times New Roman"/>
          <w:bCs/>
          <w:sz w:val="24"/>
          <w:szCs w:val="24"/>
        </w:rPr>
        <w:t>个月</w:t>
      </w:r>
      <w:r>
        <w:rPr>
          <w:rFonts w:ascii="Times New Roman" w:hAnsi="Times New Roman" w:hint="eastAsia"/>
          <w:bCs/>
          <w:sz w:val="24"/>
          <w:szCs w:val="24"/>
        </w:rPr>
        <w:t>观测</w:t>
      </w:r>
      <w:r>
        <w:rPr>
          <w:rFonts w:ascii="Times New Roman" w:hAnsi="Times New Roman"/>
          <w:bCs/>
          <w:sz w:val="24"/>
          <w:szCs w:val="24"/>
        </w:rPr>
        <w:t>一次。</w:t>
      </w:r>
    </w:p>
    <w:p w14:paraId="3AE7A1FD" w14:textId="77777777" w:rsidR="00CB0A2E" w:rsidRDefault="005321BC">
      <w:pPr>
        <w:spacing w:line="480" w:lineRule="auto"/>
        <w:ind w:firstLine="482"/>
        <w:rPr>
          <w:rFonts w:ascii="Times New Roman" w:hAnsi="Times New Roman"/>
          <w:bCs/>
          <w:sz w:val="24"/>
          <w:szCs w:val="24"/>
        </w:rPr>
      </w:pPr>
      <w:r>
        <w:rPr>
          <w:rFonts w:ascii="Times New Roman" w:hAnsi="Times New Roman"/>
          <w:b/>
          <w:sz w:val="24"/>
          <w:szCs w:val="24"/>
        </w:rPr>
        <w:t xml:space="preserve">5 </w:t>
      </w:r>
      <w:r>
        <w:rPr>
          <w:rFonts w:ascii="Times New Roman" w:hAnsi="Times New Roman"/>
          <w:bCs/>
          <w:sz w:val="24"/>
          <w:szCs w:val="24"/>
        </w:rPr>
        <w:t>在施工过程中，若</w:t>
      </w:r>
      <w:r>
        <w:rPr>
          <w:rFonts w:ascii="Times New Roman" w:hAnsi="Times New Roman" w:hint="eastAsia"/>
          <w:bCs/>
          <w:sz w:val="24"/>
          <w:szCs w:val="24"/>
        </w:rPr>
        <w:t>出现</w:t>
      </w:r>
      <w:r>
        <w:rPr>
          <w:rFonts w:ascii="Times New Roman" w:hAnsi="Times New Roman"/>
          <w:bCs/>
          <w:sz w:val="24"/>
          <w:szCs w:val="24"/>
        </w:rPr>
        <w:t>基础附近地面荷载突然增减、基础四周大量积水、长时间连续降雨等情况，均应及时增加监测次数。</w:t>
      </w:r>
    </w:p>
    <w:p w14:paraId="633E3BE1" w14:textId="77777777" w:rsidR="00CB0A2E" w:rsidRDefault="005321BC">
      <w:pPr>
        <w:spacing w:line="480" w:lineRule="auto"/>
        <w:ind w:firstLine="482"/>
        <w:rPr>
          <w:rFonts w:ascii="Times New Roman" w:hAnsi="Times New Roman"/>
          <w:bCs/>
          <w:color w:val="000000" w:themeColor="text1"/>
          <w:sz w:val="24"/>
          <w:szCs w:val="24"/>
        </w:rPr>
      </w:pPr>
      <w:r>
        <w:rPr>
          <w:rFonts w:ascii="Times New Roman" w:hAnsi="Times New Roman"/>
          <w:b/>
          <w:color w:val="000000" w:themeColor="text1"/>
          <w:sz w:val="24"/>
          <w:szCs w:val="24"/>
        </w:rPr>
        <w:t xml:space="preserve">6 </w:t>
      </w:r>
      <w:r>
        <w:rPr>
          <w:rFonts w:ascii="Times New Roman" w:hAnsi="Times New Roman"/>
          <w:bCs/>
          <w:color w:val="000000" w:themeColor="text1"/>
          <w:sz w:val="24"/>
          <w:szCs w:val="24"/>
        </w:rPr>
        <w:t>可采用静力水准仪、视觉位移计、自动全站仪、</w:t>
      </w:r>
      <w:r>
        <w:rPr>
          <w:rFonts w:ascii="Times New Roman" w:hAnsi="Times New Roman" w:hint="eastAsia"/>
          <w:bCs/>
          <w:color w:val="000000" w:themeColor="text1"/>
          <w:sz w:val="24"/>
          <w:szCs w:val="24"/>
        </w:rPr>
        <w:t>地基合成孔径雷达</w:t>
      </w:r>
      <w:r>
        <w:rPr>
          <w:rFonts w:ascii="Times New Roman" w:hAnsi="Times New Roman"/>
          <w:bCs/>
          <w:color w:val="000000" w:themeColor="text1"/>
          <w:sz w:val="24"/>
          <w:szCs w:val="24"/>
        </w:rPr>
        <w:t>等进行监测。</w:t>
      </w:r>
    </w:p>
    <w:p w14:paraId="658BFFD3" w14:textId="77777777" w:rsidR="00CB0A2E" w:rsidRDefault="005321BC">
      <w:pPr>
        <w:spacing w:line="480" w:lineRule="auto"/>
        <w:ind w:firstLineChars="0" w:firstLine="0"/>
        <w:rPr>
          <w:rFonts w:ascii="仿宋" w:eastAsia="仿宋" w:hAnsi="仿宋"/>
          <w:sz w:val="24"/>
          <w:szCs w:val="24"/>
        </w:rPr>
      </w:pPr>
      <w:r>
        <w:rPr>
          <w:rFonts w:ascii="仿宋" w:eastAsia="仿宋" w:hAnsi="仿宋" w:hint="eastAsia"/>
          <w:sz w:val="24"/>
          <w:szCs w:val="24"/>
        </w:rPr>
        <w:t>【条文说明】</w:t>
      </w:r>
    </w:p>
    <w:p w14:paraId="46E240BB" w14:textId="77777777" w:rsidR="00CB0A2E" w:rsidRDefault="005321BC">
      <w:pPr>
        <w:spacing w:line="480" w:lineRule="auto"/>
        <w:ind w:firstLine="480"/>
        <w:rPr>
          <w:rFonts w:ascii="仿宋" w:eastAsia="仿宋" w:hAnsi="仿宋"/>
          <w:sz w:val="24"/>
          <w:szCs w:val="24"/>
        </w:rPr>
      </w:pPr>
      <w:r>
        <w:rPr>
          <w:rFonts w:ascii="仿宋" w:eastAsia="仿宋" w:hAnsi="仿宋" w:hint="eastAsia"/>
          <w:sz w:val="24"/>
          <w:szCs w:val="24"/>
        </w:rPr>
        <w:t>关键受力部位指受力较大点、</w:t>
      </w:r>
      <w:proofErr w:type="gramStart"/>
      <w:r>
        <w:rPr>
          <w:rFonts w:ascii="仿宋" w:eastAsia="仿宋" w:hAnsi="仿宋" w:hint="eastAsia"/>
          <w:sz w:val="24"/>
          <w:szCs w:val="24"/>
        </w:rPr>
        <w:t>柱距较大</w:t>
      </w:r>
      <w:proofErr w:type="gramEnd"/>
      <w:r>
        <w:rPr>
          <w:rFonts w:ascii="仿宋" w:eastAsia="仿宋" w:hAnsi="仿宋" w:hint="eastAsia"/>
          <w:sz w:val="24"/>
          <w:szCs w:val="24"/>
        </w:rPr>
        <w:t>处、楼梯间和电梯间等部位。控制监测点选择不当，往往造成测点无法观测，并且房屋为移动体，测点选择直接影响水准仪固定位置，测试中应尽量减少水准仪的移动次数。对于框架结构，可选择条文中规定的位置监测柱的沉降差；对于砌体结构房屋，可</w:t>
      </w:r>
      <w:proofErr w:type="gramStart"/>
      <w:r>
        <w:rPr>
          <w:rFonts w:ascii="仿宋" w:eastAsia="仿宋" w:hAnsi="仿宋" w:hint="eastAsia"/>
          <w:sz w:val="24"/>
          <w:szCs w:val="24"/>
        </w:rPr>
        <w:t>选定墙段两端</w:t>
      </w:r>
      <w:proofErr w:type="gramEnd"/>
      <w:r>
        <w:rPr>
          <w:rFonts w:ascii="仿宋" w:eastAsia="仿宋" w:hAnsi="仿宋" w:hint="eastAsia"/>
          <w:sz w:val="24"/>
          <w:szCs w:val="24"/>
        </w:rPr>
        <w:t>作为测点。</w:t>
      </w:r>
    </w:p>
    <w:p w14:paraId="70DA222B" w14:textId="77777777" w:rsidR="00CB0A2E" w:rsidRDefault="005321BC">
      <w:pPr>
        <w:spacing w:line="480" w:lineRule="auto"/>
        <w:ind w:firstLineChars="0" w:firstLine="0"/>
        <w:rPr>
          <w:rFonts w:ascii="Times New Roman" w:hAnsi="Times New Roman"/>
          <w:sz w:val="24"/>
          <w:szCs w:val="24"/>
        </w:rPr>
      </w:pPr>
      <w:r>
        <w:rPr>
          <w:rFonts w:ascii="Times New Roman" w:hAnsi="Times New Roman" w:hint="eastAsia"/>
          <w:b/>
          <w:bCs/>
          <w:sz w:val="24"/>
          <w:szCs w:val="24"/>
        </w:rPr>
        <w:t>4.</w:t>
      </w:r>
      <w:r>
        <w:rPr>
          <w:rFonts w:ascii="Times New Roman" w:hAnsi="Times New Roman"/>
          <w:b/>
          <w:bCs/>
          <w:sz w:val="24"/>
          <w:szCs w:val="24"/>
        </w:rPr>
        <w:t>3</w:t>
      </w:r>
      <w:r>
        <w:rPr>
          <w:rFonts w:ascii="Times New Roman" w:hAnsi="Times New Roman" w:hint="eastAsia"/>
          <w:b/>
          <w:bCs/>
          <w:sz w:val="24"/>
          <w:szCs w:val="24"/>
        </w:rPr>
        <w:t>.</w:t>
      </w:r>
      <w:r>
        <w:rPr>
          <w:rFonts w:ascii="Times New Roman" w:hAnsi="Times New Roman"/>
          <w:b/>
          <w:bCs/>
          <w:sz w:val="24"/>
          <w:szCs w:val="24"/>
        </w:rPr>
        <w:t xml:space="preserve">3 </w:t>
      </w:r>
      <w:r>
        <w:rPr>
          <w:rFonts w:ascii="宋体" w:hAnsi="宋体" w:hint="eastAsia"/>
          <w:sz w:val="24"/>
          <w:szCs w:val="24"/>
        </w:rPr>
        <w:t>倾斜监测应符合下列规定：</w:t>
      </w:r>
    </w:p>
    <w:p w14:paraId="7B5DBC76" w14:textId="0E0A4F94" w:rsidR="00CB0A2E" w:rsidRDefault="005321BC">
      <w:pPr>
        <w:spacing w:line="480" w:lineRule="auto"/>
        <w:ind w:firstLine="482"/>
        <w:rPr>
          <w:rFonts w:ascii="Times New Roman" w:hAnsi="Times New Roman"/>
          <w:bCs/>
          <w:sz w:val="24"/>
          <w:szCs w:val="24"/>
        </w:rPr>
      </w:pPr>
      <w:r>
        <w:rPr>
          <w:rFonts w:ascii="Times New Roman" w:hAnsi="Times New Roman"/>
          <w:b/>
          <w:sz w:val="24"/>
          <w:szCs w:val="24"/>
        </w:rPr>
        <w:t>1</w:t>
      </w:r>
      <w:r>
        <w:rPr>
          <w:rFonts w:ascii="Times New Roman" w:hAnsi="Times New Roman"/>
          <w:bCs/>
          <w:sz w:val="24"/>
          <w:szCs w:val="24"/>
        </w:rPr>
        <w:t xml:space="preserve"> </w:t>
      </w:r>
      <w:r>
        <w:rPr>
          <w:rFonts w:ascii="Times New Roman" w:hAnsi="Times New Roman"/>
          <w:bCs/>
          <w:sz w:val="24"/>
          <w:szCs w:val="24"/>
        </w:rPr>
        <w:t>倾斜监测点应在对应监测站点的位置沿建筑物竖向布置，对建筑物整体倾斜按建筑物顶部、底部布设，对分层倾斜按分层部位、建筑物底部上下对应布设，宜布置在建筑物的</w:t>
      </w:r>
      <w:proofErr w:type="gramStart"/>
      <w:r>
        <w:rPr>
          <w:rFonts w:ascii="Times New Roman" w:hAnsi="Times New Roman"/>
          <w:bCs/>
          <w:sz w:val="24"/>
          <w:szCs w:val="24"/>
        </w:rPr>
        <w:t>外部阳角</w:t>
      </w:r>
      <w:proofErr w:type="gramEnd"/>
      <w:r>
        <w:rPr>
          <w:rFonts w:ascii="Times New Roman" w:hAnsi="Times New Roman"/>
          <w:bCs/>
          <w:sz w:val="24"/>
          <w:szCs w:val="24"/>
        </w:rPr>
        <w:t>和倾斜量较大的部位，监测点</w:t>
      </w:r>
      <w:r w:rsidR="007316B1">
        <w:rPr>
          <w:rFonts w:ascii="Times New Roman" w:hAnsi="Times New Roman" w:hint="eastAsia"/>
          <w:bCs/>
          <w:sz w:val="24"/>
          <w:szCs w:val="24"/>
        </w:rPr>
        <w:t>布设</w:t>
      </w:r>
      <w:r>
        <w:rPr>
          <w:rFonts w:ascii="Times New Roman" w:hAnsi="Times New Roman"/>
          <w:bCs/>
          <w:sz w:val="24"/>
          <w:szCs w:val="24"/>
        </w:rPr>
        <w:t>标志应明显、牢固</w:t>
      </w:r>
      <w:r>
        <w:rPr>
          <w:rFonts w:ascii="Times New Roman" w:hAnsi="Times New Roman" w:hint="eastAsia"/>
          <w:bCs/>
          <w:sz w:val="24"/>
          <w:szCs w:val="24"/>
        </w:rPr>
        <w:t>；</w:t>
      </w:r>
    </w:p>
    <w:p w14:paraId="5613E9FC" w14:textId="77777777" w:rsidR="00CB0A2E" w:rsidRDefault="005321BC">
      <w:pPr>
        <w:spacing w:line="480" w:lineRule="auto"/>
        <w:ind w:firstLine="482"/>
        <w:rPr>
          <w:rFonts w:ascii="Times New Roman" w:hAnsi="Times New Roman"/>
          <w:bCs/>
          <w:sz w:val="24"/>
          <w:szCs w:val="24"/>
        </w:rPr>
      </w:pPr>
      <w:r>
        <w:rPr>
          <w:rFonts w:ascii="Times New Roman" w:hAnsi="Times New Roman"/>
          <w:b/>
          <w:sz w:val="24"/>
          <w:szCs w:val="24"/>
        </w:rPr>
        <w:t>2</w:t>
      </w:r>
      <w:r>
        <w:rPr>
          <w:rFonts w:ascii="Times New Roman" w:hAnsi="Times New Roman"/>
          <w:bCs/>
          <w:sz w:val="24"/>
          <w:szCs w:val="24"/>
        </w:rPr>
        <w:t xml:space="preserve"> </w:t>
      </w:r>
      <w:r>
        <w:rPr>
          <w:rFonts w:ascii="Times New Roman" w:hAnsi="Times New Roman"/>
          <w:bCs/>
          <w:sz w:val="24"/>
          <w:szCs w:val="24"/>
        </w:rPr>
        <w:t>倾斜监测方法应根据建筑物特点、倾斜情况和监测场地条件等选择确定</w:t>
      </w:r>
      <w:r>
        <w:rPr>
          <w:rFonts w:ascii="Times New Roman" w:hAnsi="Times New Roman" w:hint="eastAsia"/>
          <w:bCs/>
          <w:sz w:val="24"/>
          <w:szCs w:val="24"/>
        </w:rPr>
        <w:t>；</w:t>
      </w:r>
    </w:p>
    <w:p w14:paraId="550450C5" w14:textId="77777777" w:rsidR="00CB0A2E" w:rsidRDefault="005321BC">
      <w:pPr>
        <w:spacing w:line="480" w:lineRule="auto"/>
        <w:ind w:firstLine="482"/>
        <w:rPr>
          <w:rFonts w:ascii="Times New Roman" w:hAnsi="Times New Roman"/>
          <w:bCs/>
          <w:sz w:val="24"/>
          <w:szCs w:val="24"/>
        </w:rPr>
      </w:pPr>
      <w:r>
        <w:rPr>
          <w:rFonts w:ascii="Times New Roman" w:hAnsi="Times New Roman"/>
          <w:b/>
          <w:sz w:val="24"/>
          <w:szCs w:val="24"/>
        </w:rPr>
        <w:lastRenderedPageBreak/>
        <w:t xml:space="preserve">3 </w:t>
      </w:r>
      <w:r>
        <w:rPr>
          <w:rFonts w:ascii="Times New Roman" w:hAnsi="Times New Roman"/>
          <w:bCs/>
          <w:sz w:val="24"/>
          <w:szCs w:val="24"/>
        </w:rPr>
        <w:t>可采用倾角传感器、激光位移计、视觉位移计、自动全站仪、地基合成孔径雷达等进行监测。</w:t>
      </w:r>
    </w:p>
    <w:p w14:paraId="219B88CF" w14:textId="77777777" w:rsidR="00CB0A2E" w:rsidRDefault="005321BC">
      <w:pPr>
        <w:spacing w:line="480" w:lineRule="auto"/>
        <w:ind w:firstLineChars="0" w:firstLine="0"/>
        <w:rPr>
          <w:rFonts w:ascii="Times New Roman" w:hAnsi="Times New Roman"/>
          <w:sz w:val="24"/>
          <w:szCs w:val="24"/>
        </w:rPr>
      </w:pPr>
      <w:r>
        <w:rPr>
          <w:rFonts w:ascii="Times New Roman" w:hAnsi="Times New Roman" w:hint="eastAsia"/>
          <w:b/>
          <w:bCs/>
          <w:sz w:val="24"/>
          <w:szCs w:val="24"/>
        </w:rPr>
        <w:t>4.</w:t>
      </w:r>
      <w:r>
        <w:rPr>
          <w:rFonts w:ascii="Times New Roman" w:hAnsi="Times New Roman"/>
          <w:b/>
          <w:bCs/>
          <w:sz w:val="24"/>
          <w:szCs w:val="24"/>
        </w:rPr>
        <w:t>3</w:t>
      </w:r>
      <w:r>
        <w:rPr>
          <w:rFonts w:ascii="Times New Roman" w:hAnsi="Times New Roman" w:hint="eastAsia"/>
          <w:b/>
          <w:bCs/>
          <w:sz w:val="24"/>
          <w:szCs w:val="24"/>
        </w:rPr>
        <w:t>.</w:t>
      </w:r>
      <w:r>
        <w:rPr>
          <w:rFonts w:ascii="Times New Roman" w:hAnsi="Times New Roman"/>
          <w:b/>
          <w:bCs/>
          <w:sz w:val="24"/>
          <w:szCs w:val="24"/>
        </w:rPr>
        <w:t xml:space="preserve">4 </w:t>
      </w:r>
      <w:r>
        <w:rPr>
          <w:rFonts w:ascii="宋体" w:hAnsi="宋体" w:hint="eastAsia"/>
          <w:sz w:val="24"/>
          <w:szCs w:val="24"/>
        </w:rPr>
        <w:t>位移监测应符合下列规定：</w:t>
      </w:r>
    </w:p>
    <w:p w14:paraId="66DC2E9C" w14:textId="77777777" w:rsidR="00CB0A2E" w:rsidRDefault="005321BC">
      <w:pPr>
        <w:spacing w:line="480" w:lineRule="auto"/>
        <w:ind w:firstLine="482"/>
        <w:rPr>
          <w:rFonts w:ascii="Times New Roman" w:hAnsi="Times New Roman"/>
          <w:bCs/>
          <w:sz w:val="24"/>
          <w:szCs w:val="24"/>
        </w:rPr>
      </w:pPr>
      <w:r>
        <w:rPr>
          <w:rFonts w:ascii="Times New Roman" w:hAnsi="Times New Roman"/>
          <w:b/>
          <w:sz w:val="24"/>
          <w:szCs w:val="24"/>
        </w:rPr>
        <w:t>1</w:t>
      </w:r>
      <w:r>
        <w:rPr>
          <w:rFonts w:ascii="Times New Roman" w:hAnsi="Times New Roman"/>
          <w:bCs/>
          <w:sz w:val="24"/>
          <w:szCs w:val="24"/>
        </w:rPr>
        <w:t xml:space="preserve"> </w:t>
      </w:r>
      <w:r>
        <w:rPr>
          <w:rFonts w:ascii="Times New Roman" w:hAnsi="Times New Roman"/>
          <w:bCs/>
          <w:sz w:val="24"/>
          <w:szCs w:val="24"/>
        </w:rPr>
        <w:t>位移监测应设置定位基准点，定位基准点应设置在建筑物沉降和移位施工所产生的影响范围以外；定位基准点应稳定、牢固、长久保存</w:t>
      </w:r>
      <w:r>
        <w:rPr>
          <w:rFonts w:ascii="Times New Roman" w:hAnsi="Times New Roman" w:hint="eastAsia"/>
          <w:bCs/>
          <w:sz w:val="24"/>
          <w:szCs w:val="24"/>
        </w:rPr>
        <w:t>；</w:t>
      </w:r>
    </w:p>
    <w:p w14:paraId="27F50677" w14:textId="3C9BA7F3" w:rsidR="00CB0A2E" w:rsidRDefault="005321BC">
      <w:pPr>
        <w:spacing w:line="480" w:lineRule="auto"/>
        <w:ind w:firstLine="482"/>
        <w:rPr>
          <w:rFonts w:ascii="Times New Roman" w:hAnsi="Times New Roman"/>
          <w:bCs/>
          <w:sz w:val="24"/>
          <w:szCs w:val="24"/>
        </w:rPr>
      </w:pPr>
      <w:r>
        <w:rPr>
          <w:rFonts w:ascii="Times New Roman" w:hAnsi="Times New Roman"/>
          <w:b/>
          <w:sz w:val="24"/>
          <w:szCs w:val="24"/>
        </w:rPr>
        <w:t>2</w:t>
      </w:r>
      <w:r>
        <w:rPr>
          <w:rFonts w:ascii="Times New Roman" w:hAnsi="Times New Roman"/>
          <w:bCs/>
          <w:sz w:val="24"/>
          <w:szCs w:val="24"/>
        </w:rPr>
        <w:t xml:space="preserve"> </w:t>
      </w:r>
      <w:r>
        <w:rPr>
          <w:rFonts w:ascii="Times New Roman" w:hAnsi="Times New Roman"/>
          <w:bCs/>
          <w:sz w:val="24"/>
          <w:szCs w:val="24"/>
        </w:rPr>
        <w:t>水平位移监测点应选在建筑物的阳角、柱基、裂缝两边及一些重要位置，标志可采用墙上标志，具体形式及其</w:t>
      </w:r>
      <w:r w:rsidR="008A1746">
        <w:rPr>
          <w:rFonts w:ascii="Times New Roman" w:hAnsi="Times New Roman" w:hint="eastAsia"/>
          <w:bCs/>
          <w:sz w:val="24"/>
          <w:szCs w:val="24"/>
        </w:rPr>
        <w:t>布设</w:t>
      </w:r>
      <w:r>
        <w:rPr>
          <w:rFonts w:ascii="Times New Roman" w:hAnsi="Times New Roman"/>
          <w:bCs/>
          <w:sz w:val="24"/>
          <w:szCs w:val="24"/>
        </w:rPr>
        <w:t>应根据现场条件和观测要求确定；竖向位移观测点的布置</w:t>
      </w:r>
      <w:proofErr w:type="gramStart"/>
      <w:r>
        <w:rPr>
          <w:rFonts w:ascii="Times New Roman" w:hAnsi="Times New Roman"/>
          <w:bCs/>
          <w:sz w:val="24"/>
          <w:szCs w:val="24"/>
        </w:rPr>
        <w:t>应选择每根柱</w:t>
      </w:r>
      <w:proofErr w:type="gramEnd"/>
      <w:r>
        <w:rPr>
          <w:rFonts w:ascii="Times New Roman" w:hAnsi="Times New Roman"/>
          <w:bCs/>
          <w:sz w:val="24"/>
          <w:szCs w:val="24"/>
        </w:rPr>
        <w:t>子切断面以上且不少于两个；监测点应通视良好，便于观测；标志应稳固、明显</w:t>
      </w:r>
      <w:r>
        <w:rPr>
          <w:rFonts w:ascii="Times New Roman" w:hAnsi="Times New Roman" w:hint="eastAsia"/>
          <w:bCs/>
          <w:sz w:val="24"/>
          <w:szCs w:val="24"/>
        </w:rPr>
        <w:t>；</w:t>
      </w:r>
    </w:p>
    <w:p w14:paraId="7E05DD5E" w14:textId="77777777" w:rsidR="00CB0A2E" w:rsidRDefault="005321BC">
      <w:pPr>
        <w:spacing w:line="480" w:lineRule="auto"/>
        <w:ind w:firstLine="482"/>
        <w:rPr>
          <w:rFonts w:ascii="仿宋" w:eastAsia="仿宋" w:hAnsi="仿宋"/>
          <w:bCs/>
          <w:sz w:val="24"/>
          <w:szCs w:val="24"/>
        </w:rPr>
      </w:pPr>
      <w:r>
        <w:rPr>
          <w:rFonts w:ascii="Times New Roman" w:hAnsi="Times New Roman"/>
          <w:b/>
          <w:sz w:val="24"/>
          <w:szCs w:val="24"/>
        </w:rPr>
        <w:t>3</w:t>
      </w:r>
      <w:r>
        <w:rPr>
          <w:rFonts w:ascii="Times New Roman" w:hAnsi="Times New Roman"/>
          <w:bCs/>
          <w:sz w:val="24"/>
          <w:szCs w:val="24"/>
        </w:rPr>
        <w:t xml:space="preserve"> </w:t>
      </w:r>
      <w:r>
        <w:rPr>
          <w:rFonts w:ascii="Times New Roman" w:hAnsi="Times New Roman"/>
          <w:bCs/>
          <w:sz w:val="24"/>
          <w:szCs w:val="24"/>
        </w:rPr>
        <w:t>位移监测应根据现场作业条件，可采用拉线位移计、激光位移计、视觉位移计、自动全站仪、地基合成孔径雷达等进行监测</w:t>
      </w:r>
      <w:r>
        <w:rPr>
          <w:rFonts w:ascii="Times New Roman" w:hAnsi="Times New Roman" w:hint="eastAsia"/>
          <w:bCs/>
          <w:sz w:val="24"/>
          <w:szCs w:val="24"/>
        </w:rPr>
        <w:t>。</w:t>
      </w:r>
    </w:p>
    <w:p w14:paraId="420A4CB2" w14:textId="77777777" w:rsidR="00CB0A2E" w:rsidRDefault="005321BC">
      <w:pPr>
        <w:spacing w:line="480" w:lineRule="auto"/>
        <w:ind w:firstLineChars="0" w:firstLine="0"/>
        <w:rPr>
          <w:rFonts w:ascii="Times New Roman" w:hAnsi="Times New Roman"/>
          <w:sz w:val="24"/>
          <w:szCs w:val="24"/>
        </w:rPr>
      </w:pPr>
      <w:r>
        <w:rPr>
          <w:rFonts w:ascii="Times New Roman" w:hAnsi="Times New Roman" w:hint="eastAsia"/>
          <w:b/>
          <w:bCs/>
          <w:sz w:val="24"/>
          <w:szCs w:val="24"/>
        </w:rPr>
        <w:t>4.</w:t>
      </w:r>
      <w:r>
        <w:rPr>
          <w:rFonts w:ascii="Times New Roman" w:hAnsi="Times New Roman"/>
          <w:b/>
          <w:bCs/>
          <w:sz w:val="24"/>
          <w:szCs w:val="24"/>
        </w:rPr>
        <w:t>3</w:t>
      </w:r>
      <w:r>
        <w:rPr>
          <w:rFonts w:ascii="Times New Roman" w:hAnsi="Times New Roman" w:hint="eastAsia"/>
          <w:b/>
          <w:bCs/>
          <w:sz w:val="24"/>
          <w:szCs w:val="24"/>
        </w:rPr>
        <w:t>.</w:t>
      </w:r>
      <w:r>
        <w:rPr>
          <w:rFonts w:ascii="Times New Roman" w:hAnsi="Times New Roman"/>
          <w:b/>
          <w:bCs/>
          <w:sz w:val="24"/>
          <w:szCs w:val="24"/>
        </w:rPr>
        <w:t xml:space="preserve">5 </w:t>
      </w:r>
      <w:r>
        <w:rPr>
          <w:rFonts w:ascii="宋体" w:hAnsi="宋体" w:hint="eastAsia"/>
          <w:sz w:val="24"/>
          <w:szCs w:val="24"/>
        </w:rPr>
        <w:t>裂缝监测应符合下列规定：</w:t>
      </w:r>
    </w:p>
    <w:p w14:paraId="202D11B9" w14:textId="77777777" w:rsidR="00CB0A2E" w:rsidRDefault="005321BC">
      <w:pPr>
        <w:spacing w:line="480" w:lineRule="auto"/>
        <w:ind w:firstLine="482"/>
        <w:rPr>
          <w:rFonts w:ascii="Times New Roman" w:hAnsi="Times New Roman"/>
          <w:bCs/>
          <w:sz w:val="24"/>
          <w:szCs w:val="24"/>
        </w:rPr>
      </w:pPr>
      <w:r>
        <w:rPr>
          <w:rFonts w:ascii="Times New Roman" w:hAnsi="Times New Roman"/>
          <w:b/>
          <w:sz w:val="24"/>
          <w:szCs w:val="24"/>
        </w:rPr>
        <w:t>1</w:t>
      </w:r>
      <w:r>
        <w:rPr>
          <w:rFonts w:ascii="Times New Roman" w:hAnsi="Times New Roman"/>
          <w:bCs/>
          <w:sz w:val="24"/>
          <w:szCs w:val="24"/>
        </w:rPr>
        <w:t xml:space="preserve"> </w:t>
      </w:r>
      <w:r>
        <w:rPr>
          <w:rFonts w:ascii="Times New Roman" w:hAnsi="Times New Roman" w:hint="eastAsia"/>
          <w:bCs/>
          <w:sz w:val="24"/>
          <w:szCs w:val="24"/>
        </w:rPr>
        <w:t>移位</w:t>
      </w:r>
      <w:r>
        <w:rPr>
          <w:rFonts w:ascii="Times New Roman" w:hAnsi="Times New Roman"/>
          <w:bCs/>
          <w:sz w:val="24"/>
          <w:szCs w:val="24"/>
        </w:rPr>
        <w:t>施工前，应对原有裂缝进行检测，统一编号并做好记录。每条裂缝应至少布设两组监测点，其中一组应在裂缝的最宽处，另一组在裂缝的末端；每组应使用两个对应的标志，分别设在裂缝的两侧，裂缝监测标志应具有可供量测的明晰端面或中心</w:t>
      </w:r>
      <w:r>
        <w:rPr>
          <w:rFonts w:ascii="Times New Roman" w:hAnsi="Times New Roman" w:hint="eastAsia"/>
          <w:bCs/>
          <w:sz w:val="24"/>
          <w:szCs w:val="24"/>
        </w:rPr>
        <w:t>；</w:t>
      </w:r>
    </w:p>
    <w:p w14:paraId="7C0D9D80" w14:textId="77777777" w:rsidR="00CB0A2E" w:rsidRDefault="005321BC">
      <w:pPr>
        <w:spacing w:line="480" w:lineRule="auto"/>
        <w:ind w:firstLine="482"/>
        <w:rPr>
          <w:rFonts w:ascii="Times New Roman" w:hAnsi="Times New Roman"/>
          <w:bCs/>
          <w:sz w:val="24"/>
          <w:szCs w:val="24"/>
        </w:rPr>
      </w:pPr>
      <w:r>
        <w:rPr>
          <w:rFonts w:ascii="Times New Roman" w:hAnsi="Times New Roman"/>
          <w:b/>
          <w:sz w:val="24"/>
          <w:szCs w:val="24"/>
        </w:rPr>
        <w:t>2</w:t>
      </w:r>
      <w:r>
        <w:rPr>
          <w:rFonts w:ascii="Times New Roman" w:hAnsi="Times New Roman"/>
          <w:bCs/>
          <w:sz w:val="24"/>
          <w:szCs w:val="24"/>
        </w:rPr>
        <w:t xml:space="preserve"> </w:t>
      </w:r>
      <w:r>
        <w:rPr>
          <w:rFonts w:ascii="Times New Roman" w:hAnsi="Times New Roman"/>
          <w:bCs/>
          <w:sz w:val="24"/>
          <w:szCs w:val="24"/>
        </w:rPr>
        <w:t>裂缝监测可采用裂缝宽度对比卡、塞尺、裂缝测宽仪、裂缝计或裂缝传感器等监测裂缝宽度，用钢尺度量裂缝长度，用</w:t>
      </w:r>
      <w:proofErr w:type="gramStart"/>
      <w:r>
        <w:rPr>
          <w:rFonts w:ascii="Times New Roman" w:hAnsi="Times New Roman"/>
          <w:bCs/>
          <w:sz w:val="24"/>
          <w:szCs w:val="24"/>
        </w:rPr>
        <w:t>贴</w:t>
      </w:r>
      <w:r>
        <w:rPr>
          <w:rFonts w:ascii="Times New Roman" w:hAnsi="Times New Roman" w:hint="eastAsia"/>
          <w:bCs/>
          <w:sz w:val="24"/>
          <w:szCs w:val="24"/>
        </w:rPr>
        <w:t>灰饼</w:t>
      </w:r>
      <w:proofErr w:type="gramEnd"/>
      <w:r>
        <w:rPr>
          <w:rFonts w:ascii="Times New Roman" w:hAnsi="Times New Roman"/>
          <w:bCs/>
          <w:sz w:val="24"/>
          <w:szCs w:val="24"/>
        </w:rPr>
        <w:t>或金属片的方法监测裂缝的发展变化。</w:t>
      </w:r>
    </w:p>
    <w:p w14:paraId="316039A7" w14:textId="77777777" w:rsidR="00CB0A2E" w:rsidRDefault="005321BC">
      <w:pPr>
        <w:spacing w:line="480" w:lineRule="auto"/>
        <w:ind w:firstLineChars="0" w:firstLine="0"/>
        <w:rPr>
          <w:rFonts w:ascii="仿宋" w:eastAsia="仿宋" w:hAnsi="仿宋"/>
          <w:sz w:val="24"/>
          <w:szCs w:val="24"/>
        </w:rPr>
      </w:pPr>
      <w:r>
        <w:rPr>
          <w:rFonts w:ascii="仿宋" w:eastAsia="仿宋" w:hAnsi="仿宋" w:hint="eastAsia"/>
          <w:sz w:val="24"/>
          <w:szCs w:val="24"/>
        </w:rPr>
        <w:t>【条文说明】</w:t>
      </w:r>
    </w:p>
    <w:p w14:paraId="539082C6" w14:textId="77777777" w:rsidR="00CB0A2E" w:rsidRDefault="005321BC">
      <w:pPr>
        <w:spacing w:line="480" w:lineRule="auto"/>
        <w:ind w:firstLine="480"/>
        <w:rPr>
          <w:rFonts w:ascii="仿宋" w:eastAsia="仿宋" w:hAnsi="仿宋"/>
          <w:sz w:val="24"/>
          <w:szCs w:val="24"/>
        </w:rPr>
      </w:pPr>
      <w:r>
        <w:rPr>
          <w:rFonts w:ascii="仿宋" w:eastAsia="仿宋" w:hAnsi="仿宋" w:hint="eastAsia"/>
          <w:sz w:val="24"/>
          <w:szCs w:val="24"/>
        </w:rPr>
        <w:t>在移位</w:t>
      </w:r>
      <w:r>
        <w:rPr>
          <w:rFonts w:ascii="仿宋" w:eastAsia="仿宋" w:hAnsi="仿宋"/>
          <w:sz w:val="24"/>
          <w:szCs w:val="24"/>
        </w:rPr>
        <w:t>前需</w:t>
      </w:r>
      <w:r>
        <w:rPr>
          <w:rFonts w:ascii="仿宋" w:eastAsia="仿宋" w:hAnsi="仿宋" w:hint="eastAsia"/>
          <w:sz w:val="24"/>
          <w:szCs w:val="24"/>
        </w:rPr>
        <w:t>对裂缝进行详细</w:t>
      </w:r>
      <w:r>
        <w:rPr>
          <w:rFonts w:ascii="仿宋" w:eastAsia="仿宋" w:hAnsi="仿宋"/>
          <w:sz w:val="24"/>
          <w:szCs w:val="24"/>
        </w:rPr>
        <w:t>调查，在</w:t>
      </w:r>
      <w:r>
        <w:rPr>
          <w:rFonts w:ascii="仿宋" w:eastAsia="仿宋" w:hAnsi="仿宋" w:hint="eastAsia"/>
          <w:sz w:val="24"/>
          <w:szCs w:val="24"/>
        </w:rPr>
        <w:t>移位</w:t>
      </w:r>
      <w:r>
        <w:rPr>
          <w:rFonts w:ascii="仿宋" w:eastAsia="仿宋" w:hAnsi="仿宋"/>
          <w:sz w:val="24"/>
          <w:szCs w:val="24"/>
        </w:rPr>
        <w:t>过程中需对已有裂缝进行</w:t>
      </w:r>
      <w:r>
        <w:rPr>
          <w:rFonts w:ascii="仿宋" w:eastAsia="仿宋" w:hAnsi="仿宋" w:hint="eastAsia"/>
          <w:sz w:val="24"/>
          <w:szCs w:val="24"/>
        </w:rPr>
        <w:t>监测，</w:t>
      </w:r>
      <w:r>
        <w:rPr>
          <w:rFonts w:ascii="仿宋" w:eastAsia="仿宋" w:hAnsi="仿宋" w:hint="eastAsia"/>
          <w:sz w:val="24"/>
          <w:szCs w:val="24"/>
        </w:rPr>
        <w:lastRenderedPageBreak/>
        <w:t>并观测有无新裂缝产生。</w:t>
      </w:r>
    </w:p>
    <w:p w14:paraId="69F5CE3A" w14:textId="77777777" w:rsidR="00CB0A2E" w:rsidRDefault="005321BC">
      <w:pPr>
        <w:spacing w:line="480" w:lineRule="auto"/>
        <w:ind w:firstLineChars="0" w:firstLine="0"/>
        <w:rPr>
          <w:rFonts w:ascii="Times New Roman" w:hAnsi="Times New Roman"/>
          <w:sz w:val="24"/>
          <w:szCs w:val="24"/>
        </w:rPr>
      </w:pPr>
      <w:r>
        <w:rPr>
          <w:rFonts w:ascii="Times New Roman" w:hAnsi="Times New Roman" w:hint="eastAsia"/>
          <w:b/>
          <w:bCs/>
          <w:sz w:val="24"/>
          <w:szCs w:val="24"/>
        </w:rPr>
        <w:t>4.</w:t>
      </w:r>
      <w:r>
        <w:rPr>
          <w:rFonts w:ascii="Times New Roman" w:hAnsi="Times New Roman"/>
          <w:b/>
          <w:bCs/>
          <w:sz w:val="24"/>
          <w:szCs w:val="24"/>
        </w:rPr>
        <w:t>3</w:t>
      </w:r>
      <w:r>
        <w:rPr>
          <w:rFonts w:ascii="Times New Roman" w:hAnsi="Times New Roman" w:hint="eastAsia"/>
          <w:b/>
          <w:bCs/>
          <w:sz w:val="24"/>
          <w:szCs w:val="24"/>
        </w:rPr>
        <w:t>.</w:t>
      </w:r>
      <w:r>
        <w:rPr>
          <w:rFonts w:ascii="Times New Roman" w:hAnsi="Times New Roman"/>
          <w:b/>
          <w:bCs/>
          <w:sz w:val="24"/>
          <w:szCs w:val="24"/>
        </w:rPr>
        <w:t>6</w:t>
      </w:r>
      <w:r>
        <w:rPr>
          <w:rFonts w:ascii="宋体" w:hAnsi="宋体" w:hint="eastAsia"/>
          <w:sz w:val="24"/>
          <w:szCs w:val="24"/>
        </w:rPr>
        <w:t xml:space="preserve"> 应变监测应符合下列规定：</w:t>
      </w:r>
    </w:p>
    <w:p w14:paraId="15F58148" w14:textId="77777777" w:rsidR="00CB0A2E" w:rsidRDefault="005321BC">
      <w:pPr>
        <w:spacing w:line="480" w:lineRule="auto"/>
        <w:ind w:firstLine="482"/>
        <w:rPr>
          <w:rFonts w:ascii="Times New Roman" w:hAnsi="Times New Roman"/>
          <w:bCs/>
          <w:sz w:val="24"/>
          <w:szCs w:val="24"/>
        </w:rPr>
      </w:pPr>
      <w:r>
        <w:rPr>
          <w:rFonts w:ascii="Times New Roman" w:hAnsi="Times New Roman"/>
          <w:b/>
          <w:sz w:val="24"/>
          <w:szCs w:val="24"/>
        </w:rPr>
        <w:t>1</w:t>
      </w:r>
      <w:r>
        <w:rPr>
          <w:rFonts w:ascii="Times New Roman" w:hAnsi="Times New Roman"/>
          <w:bCs/>
          <w:sz w:val="24"/>
          <w:szCs w:val="24"/>
        </w:rPr>
        <w:t xml:space="preserve"> </w:t>
      </w:r>
      <w:r>
        <w:rPr>
          <w:rFonts w:ascii="Times New Roman" w:hAnsi="Times New Roman"/>
          <w:bCs/>
          <w:sz w:val="24"/>
          <w:szCs w:val="24"/>
        </w:rPr>
        <w:t>通过</w:t>
      </w:r>
      <w:proofErr w:type="gramStart"/>
      <w:r>
        <w:rPr>
          <w:rFonts w:ascii="Times New Roman" w:hAnsi="Times New Roman"/>
          <w:bCs/>
          <w:sz w:val="24"/>
          <w:szCs w:val="24"/>
        </w:rPr>
        <w:t>应变值推定</w:t>
      </w:r>
      <w:proofErr w:type="gramEnd"/>
      <w:r>
        <w:rPr>
          <w:rFonts w:ascii="Times New Roman" w:hAnsi="Times New Roman"/>
          <w:bCs/>
          <w:sz w:val="24"/>
          <w:szCs w:val="24"/>
        </w:rPr>
        <w:t>监测点应力</w:t>
      </w:r>
      <w:r>
        <w:rPr>
          <w:rFonts w:hint="eastAsia"/>
        </w:rPr>
        <w:t>增量</w:t>
      </w:r>
      <w:r>
        <w:rPr>
          <w:rFonts w:ascii="Times New Roman" w:hAnsi="Times New Roman"/>
          <w:bCs/>
          <w:sz w:val="24"/>
          <w:szCs w:val="24"/>
        </w:rPr>
        <w:t>时，宜对监测对象材料的弹性模量进行测量</w:t>
      </w:r>
      <w:r>
        <w:rPr>
          <w:rFonts w:ascii="Times New Roman" w:hAnsi="Times New Roman" w:hint="eastAsia"/>
          <w:bCs/>
          <w:sz w:val="24"/>
          <w:szCs w:val="24"/>
        </w:rPr>
        <w:t>；</w:t>
      </w:r>
    </w:p>
    <w:p w14:paraId="066D6474" w14:textId="77777777" w:rsidR="00CB0A2E" w:rsidRDefault="005321BC">
      <w:pPr>
        <w:spacing w:line="480" w:lineRule="auto"/>
        <w:ind w:firstLine="482"/>
        <w:rPr>
          <w:rFonts w:ascii="Times New Roman" w:hAnsi="Times New Roman"/>
          <w:bCs/>
          <w:sz w:val="24"/>
          <w:szCs w:val="24"/>
        </w:rPr>
      </w:pPr>
      <w:r>
        <w:rPr>
          <w:rFonts w:ascii="Times New Roman" w:hAnsi="Times New Roman"/>
          <w:b/>
          <w:sz w:val="24"/>
          <w:szCs w:val="24"/>
        </w:rPr>
        <w:t>2</w:t>
      </w:r>
      <w:r>
        <w:rPr>
          <w:rFonts w:ascii="Times New Roman" w:hAnsi="Times New Roman"/>
          <w:bCs/>
          <w:sz w:val="24"/>
          <w:szCs w:val="24"/>
        </w:rPr>
        <w:t xml:space="preserve"> </w:t>
      </w:r>
      <w:r>
        <w:rPr>
          <w:rFonts w:ascii="Times New Roman" w:hAnsi="Times New Roman"/>
          <w:bCs/>
          <w:sz w:val="24"/>
          <w:szCs w:val="24"/>
        </w:rPr>
        <w:t>应变监测点应合理布设，宜与变形监测点统筹布置，不同监测项目</w:t>
      </w:r>
      <w:proofErr w:type="gramStart"/>
      <w:r>
        <w:rPr>
          <w:rFonts w:ascii="Times New Roman" w:hAnsi="Times New Roman"/>
          <w:bCs/>
          <w:sz w:val="24"/>
          <w:szCs w:val="24"/>
        </w:rPr>
        <w:t>间数据</w:t>
      </w:r>
      <w:proofErr w:type="gramEnd"/>
      <w:r>
        <w:rPr>
          <w:rFonts w:ascii="Times New Roman" w:hAnsi="Times New Roman"/>
          <w:bCs/>
          <w:sz w:val="24"/>
          <w:szCs w:val="24"/>
        </w:rPr>
        <w:t>应能相互验证</w:t>
      </w:r>
      <w:r>
        <w:rPr>
          <w:rFonts w:ascii="Times New Roman" w:hAnsi="Times New Roman" w:hint="eastAsia"/>
          <w:bCs/>
          <w:sz w:val="24"/>
          <w:szCs w:val="24"/>
        </w:rPr>
        <w:t>；</w:t>
      </w:r>
    </w:p>
    <w:p w14:paraId="2DB35995" w14:textId="77777777" w:rsidR="00CB0A2E" w:rsidRDefault="005321BC">
      <w:pPr>
        <w:spacing w:line="480" w:lineRule="auto"/>
        <w:ind w:firstLine="482"/>
        <w:rPr>
          <w:rFonts w:ascii="Times New Roman" w:hAnsi="Times New Roman"/>
          <w:bCs/>
          <w:sz w:val="24"/>
          <w:szCs w:val="24"/>
        </w:rPr>
      </w:pPr>
      <w:r>
        <w:rPr>
          <w:rFonts w:ascii="Times New Roman" w:hAnsi="Times New Roman"/>
          <w:b/>
          <w:sz w:val="24"/>
          <w:szCs w:val="24"/>
        </w:rPr>
        <w:t>3</w:t>
      </w:r>
      <w:r>
        <w:rPr>
          <w:rFonts w:ascii="Times New Roman" w:hAnsi="Times New Roman" w:hint="eastAsia"/>
          <w:bCs/>
          <w:sz w:val="24"/>
          <w:szCs w:val="24"/>
        </w:rPr>
        <w:t xml:space="preserve"> </w:t>
      </w:r>
      <w:r>
        <w:rPr>
          <w:rFonts w:ascii="Times New Roman" w:hAnsi="Times New Roman"/>
          <w:bCs/>
          <w:sz w:val="24"/>
          <w:szCs w:val="24"/>
        </w:rPr>
        <w:t>应变测点应设置在能够反映移位过程中结构内力变化的关键或敏感部位</w:t>
      </w:r>
      <w:r>
        <w:rPr>
          <w:rFonts w:ascii="Times New Roman" w:hAnsi="Times New Roman" w:hint="eastAsia"/>
          <w:bCs/>
          <w:sz w:val="24"/>
          <w:szCs w:val="24"/>
        </w:rPr>
        <w:t>，</w:t>
      </w:r>
      <w:r>
        <w:rPr>
          <w:rFonts w:ascii="Times New Roman" w:hAnsi="Times New Roman"/>
          <w:bCs/>
          <w:sz w:val="24"/>
          <w:szCs w:val="24"/>
        </w:rPr>
        <w:t>监测点应稳固、明显，不易被破坏</w:t>
      </w:r>
      <w:r>
        <w:rPr>
          <w:rFonts w:ascii="Times New Roman" w:hAnsi="Times New Roman" w:hint="eastAsia"/>
          <w:bCs/>
          <w:sz w:val="24"/>
          <w:szCs w:val="24"/>
        </w:rPr>
        <w:t>；</w:t>
      </w:r>
    </w:p>
    <w:p w14:paraId="54807FBF" w14:textId="77777777" w:rsidR="00CB0A2E" w:rsidRDefault="005321BC">
      <w:pPr>
        <w:spacing w:line="480" w:lineRule="auto"/>
        <w:ind w:firstLine="482"/>
        <w:rPr>
          <w:rFonts w:ascii="Times New Roman" w:hAnsi="Times New Roman"/>
          <w:bCs/>
          <w:sz w:val="24"/>
          <w:szCs w:val="24"/>
        </w:rPr>
      </w:pPr>
      <w:r>
        <w:rPr>
          <w:rFonts w:ascii="Times New Roman" w:hAnsi="Times New Roman"/>
          <w:b/>
          <w:sz w:val="24"/>
          <w:szCs w:val="24"/>
        </w:rPr>
        <w:t>4</w:t>
      </w:r>
      <w:r>
        <w:rPr>
          <w:rFonts w:ascii="Times New Roman" w:hAnsi="Times New Roman"/>
          <w:bCs/>
          <w:sz w:val="24"/>
          <w:szCs w:val="24"/>
        </w:rPr>
        <w:t xml:space="preserve"> </w:t>
      </w:r>
      <w:r>
        <w:rPr>
          <w:rFonts w:ascii="Times New Roman" w:hAnsi="Times New Roman"/>
          <w:bCs/>
          <w:sz w:val="24"/>
          <w:szCs w:val="24"/>
        </w:rPr>
        <w:t>在温度变化较大的环境中进行应变监测时，应优先选用具有温度补偿措施或温度敏感性低的应变设备，或采取有效措施消除温差引起的应变影响</w:t>
      </w:r>
      <w:r>
        <w:rPr>
          <w:rFonts w:ascii="Times New Roman" w:hAnsi="Times New Roman" w:hint="eastAsia"/>
          <w:bCs/>
          <w:sz w:val="24"/>
          <w:szCs w:val="24"/>
        </w:rPr>
        <w:t>；</w:t>
      </w:r>
    </w:p>
    <w:p w14:paraId="60B19B53" w14:textId="77777777" w:rsidR="00CB0A2E" w:rsidRDefault="005321BC">
      <w:pPr>
        <w:spacing w:line="480" w:lineRule="auto"/>
        <w:ind w:firstLine="482"/>
        <w:rPr>
          <w:rFonts w:ascii="仿宋" w:eastAsia="仿宋" w:hAnsi="仿宋"/>
          <w:bCs/>
          <w:sz w:val="24"/>
          <w:szCs w:val="24"/>
        </w:rPr>
      </w:pPr>
      <w:r>
        <w:rPr>
          <w:rFonts w:ascii="Times New Roman" w:hAnsi="Times New Roman"/>
          <w:b/>
          <w:sz w:val="24"/>
          <w:szCs w:val="24"/>
        </w:rPr>
        <w:t>5</w:t>
      </w:r>
      <w:r>
        <w:rPr>
          <w:rFonts w:ascii="Times New Roman" w:hAnsi="Times New Roman"/>
          <w:bCs/>
          <w:sz w:val="24"/>
          <w:szCs w:val="24"/>
        </w:rPr>
        <w:t xml:space="preserve"> </w:t>
      </w:r>
      <w:r>
        <w:rPr>
          <w:rFonts w:ascii="Times New Roman" w:hAnsi="Times New Roman"/>
          <w:bCs/>
          <w:sz w:val="24"/>
          <w:szCs w:val="24"/>
        </w:rPr>
        <w:t>可采用数据自动采集仪结合电阻应变计、</w:t>
      </w:r>
      <w:proofErr w:type="gramStart"/>
      <w:r>
        <w:rPr>
          <w:rFonts w:ascii="Times New Roman" w:hAnsi="Times New Roman"/>
          <w:bCs/>
          <w:sz w:val="24"/>
          <w:szCs w:val="24"/>
        </w:rPr>
        <w:t>振弦式</w:t>
      </w:r>
      <w:proofErr w:type="gramEnd"/>
      <w:r>
        <w:rPr>
          <w:rFonts w:ascii="Times New Roman" w:hAnsi="Times New Roman"/>
          <w:bCs/>
          <w:sz w:val="24"/>
          <w:szCs w:val="24"/>
        </w:rPr>
        <w:t>应力应变计、光纤类应力应变计、分布式（密集式）光纤光栅传感方式进行监测。</w:t>
      </w:r>
    </w:p>
    <w:p w14:paraId="18A0B04C" w14:textId="77777777" w:rsidR="00CB0A2E" w:rsidRDefault="005321BC">
      <w:pPr>
        <w:spacing w:line="480" w:lineRule="auto"/>
        <w:ind w:firstLineChars="0" w:firstLine="0"/>
        <w:rPr>
          <w:rFonts w:ascii="仿宋" w:eastAsia="仿宋" w:hAnsi="仿宋"/>
          <w:sz w:val="24"/>
          <w:szCs w:val="24"/>
        </w:rPr>
      </w:pPr>
      <w:r>
        <w:rPr>
          <w:rFonts w:ascii="仿宋" w:eastAsia="仿宋" w:hAnsi="仿宋" w:hint="eastAsia"/>
          <w:sz w:val="24"/>
          <w:szCs w:val="24"/>
        </w:rPr>
        <w:t>【条文说明】</w:t>
      </w:r>
    </w:p>
    <w:p w14:paraId="679811B9" w14:textId="77777777" w:rsidR="00CB0A2E" w:rsidRDefault="005321BC">
      <w:pPr>
        <w:spacing w:line="480" w:lineRule="auto"/>
        <w:ind w:firstLine="480"/>
        <w:rPr>
          <w:rFonts w:ascii="仿宋" w:eastAsia="仿宋" w:hAnsi="仿宋"/>
          <w:sz w:val="24"/>
          <w:szCs w:val="24"/>
        </w:rPr>
      </w:pPr>
      <w:r>
        <w:rPr>
          <w:rFonts w:ascii="仿宋" w:eastAsia="仿宋" w:hAnsi="仿宋" w:hint="eastAsia"/>
          <w:sz w:val="24"/>
          <w:szCs w:val="24"/>
        </w:rPr>
        <w:t>应变测点需布置在结构内力对位移反应敏感的部位，具体位置可通过建立结构模型对施工过程进行模拟分析确定</w:t>
      </w:r>
      <w:r>
        <w:rPr>
          <w:rFonts w:ascii="仿宋" w:eastAsia="仿宋" w:hAnsi="仿宋"/>
          <w:sz w:val="24"/>
          <w:szCs w:val="24"/>
        </w:rPr>
        <w:t>;通常主梁应力控制断面设在支点、1/4跨、跨中、3/4跨，每个断面测点根据</w:t>
      </w:r>
      <w:r>
        <w:rPr>
          <w:rFonts w:ascii="仿宋" w:eastAsia="仿宋" w:hAnsi="仿宋" w:hint="eastAsia"/>
          <w:sz w:val="24"/>
          <w:szCs w:val="24"/>
        </w:rPr>
        <w:t>移位</w:t>
      </w:r>
      <w:r>
        <w:rPr>
          <w:rFonts w:ascii="仿宋" w:eastAsia="仿宋" w:hAnsi="仿宋"/>
          <w:sz w:val="24"/>
          <w:szCs w:val="24"/>
        </w:rPr>
        <w:t>方式可设置不同点。对断柱式顶升，不要少于3个;对梁体直接顶升则对每片梁均要监测。监测数据要能反映结构由于施工导致的附加应力的分布、大小和方向。</w:t>
      </w:r>
    </w:p>
    <w:p w14:paraId="4FECD64D" w14:textId="77777777" w:rsidR="00CB0A2E" w:rsidRDefault="005321BC">
      <w:pPr>
        <w:spacing w:line="480" w:lineRule="auto"/>
        <w:ind w:firstLine="480"/>
        <w:rPr>
          <w:rFonts w:ascii="仿宋" w:eastAsia="仿宋" w:hAnsi="仿宋"/>
          <w:sz w:val="24"/>
          <w:szCs w:val="24"/>
        </w:rPr>
      </w:pPr>
      <w:r>
        <w:rPr>
          <w:rFonts w:ascii="仿宋" w:eastAsia="仿宋" w:hAnsi="仿宋" w:hint="eastAsia"/>
          <w:sz w:val="24"/>
          <w:szCs w:val="24"/>
        </w:rPr>
        <w:t>对于施工在结构内产生的附加弯矩，测点要布置在弯曲应力最大的构件上、顶</w:t>
      </w:r>
      <w:proofErr w:type="gramStart"/>
      <w:r>
        <w:rPr>
          <w:rFonts w:ascii="仿宋" w:eastAsia="仿宋" w:hAnsi="仿宋" w:hint="eastAsia"/>
          <w:sz w:val="24"/>
          <w:szCs w:val="24"/>
        </w:rPr>
        <w:t>升改造</w:t>
      </w:r>
      <w:proofErr w:type="gramEnd"/>
      <w:r>
        <w:rPr>
          <w:rFonts w:ascii="仿宋" w:eastAsia="仿宋" w:hAnsi="仿宋" w:hint="eastAsia"/>
          <w:sz w:val="24"/>
          <w:szCs w:val="24"/>
        </w:rPr>
        <w:t>时的结构下缘或平移改造时的结构两侧</w:t>
      </w:r>
      <w:r>
        <w:rPr>
          <w:rFonts w:ascii="仿宋" w:eastAsia="仿宋" w:hAnsi="仿宋"/>
          <w:sz w:val="24"/>
          <w:szCs w:val="24"/>
        </w:rPr>
        <w:t>;对于附加剪力，测点需布置在构件的中性轴上;应变传感器的轴向需与结构附加应力的方向一致。</w:t>
      </w:r>
    </w:p>
    <w:p w14:paraId="4BE6179F" w14:textId="77777777" w:rsidR="00CB0A2E" w:rsidRDefault="005321BC">
      <w:pPr>
        <w:spacing w:line="480" w:lineRule="auto"/>
        <w:ind w:firstLine="480"/>
        <w:rPr>
          <w:rFonts w:ascii="仿宋" w:eastAsia="仿宋" w:hAnsi="仿宋"/>
          <w:sz w:val="24"/>
          <w:szCs w:val="24"/>
        </w:rPr>
      </w:pPr>
      <w:r>
        <w:rPr>
          <w:rFonts w:ascii="仿宋" w:eastAsia="仿宋" w:hAnsi="仿宋" w:hint="eastAsia"/>
          <w:sz w:val="24"/>
          <w:szCs w:val="24"/>
        </w:rPr>
        <w:lastRenderedPageBreak/>
        <w:t>对于支撑构件，需在每个监测截面的周边布置不少于</w:t>
      </w:r>
      <w:r>
        <w:rPr>
          <w:rFonts w:ascii="仿宋" w:eastAsia="仿宋" w:hAnsi="仿宋"/>
          <w:sz w:val="24"/>
          <w:szCs w:val="24"/>
        </w:rPr>
        <w:t>2个测点，应变传感器的轴向要与构件轴线平行。</w:t>
      </w:r>
    </w:p>
    <w:p w14:paraId="55250BD2" w14:textId="77777777" w:rsidR="00CB0A2E" w:rsidRDefault="005321BC">
      <w:pPr>
        <w:spacing w:line="480" w:lineRule="auto"/>
        <w:ind w:firstLineChars="0" w:firstLine="0"/>
        <w:rPr>
          <w:rFonts w:ascii="Times New Roman" w:hAnsi="Times New Roman"/>
          <w:sz w:val="24"/>
          <w:szCs w:val="24"/>
        </w:rPr>
      </w:pPr>
      <w:r w:rsidRPr="00802523">
        <w:rPr>
          <w:rFonts w:ascii="Times New Roman" w:hAnsi="Times New Roman" w:hint="eastAsia"/>
          <w:b/>
          <w:sz w:val="24"/>
          <w:szCs w:val="24"/>
        </w:rPr>
        <w:t>4.</w:t>
      </w:r>
      <w:r w:rsidRPr="00802523">
        <w:rPr>
          <w:rFonts w:ascii="Times New Roman" w:hAnsi="Times New Roman"/>
          <w:b/>
          <w:sz w:val="24"/>
          <w:szCs w:val="24"/>
        </w:rPr>
        <w:t>3</w:t>
      </w:r>
      <w:r w:rsidRPr="00802523">
        <w:rPr>
          <w:rFonts w:ascii="Times New Roman" w:hAnsi="Times New Roman" w:hint="eastAsia"/>
          <w:b/>
          <w:sz w:val="24"/>
          <w:szCs w:val="24"/>
        </w:rPr>
        <w:t>.</w:t>
      </w:r>
      <w:r w:rsidRPr="00802523">
        <w:rPr>
          <w:rFonts w:ascii="Times New Roman" w:hAnsi="Times New Roman"/>
          <w:b/>
          <w:sz w:val="24"/>
          <w:szCs w:val="24"/>
        </w:rPr>
        <w:t>7</w:t>
      </w:r>
      <w:r>
        <w:rPr>
          <w:rFonts w:ascii="Times New Roman" w:hAnsi="Times New Roman"/>
          <w:sz w:val="24"/>
          <w:szCs w:val="24"/>
        </w:rPr>
        <w:t xml:space="preserve"> </w:t>
      </w:r>
      <w:r>
        <w:rPr>
          <w:rFonts w:ascii="宋体" w:hAnsi="宋体" w:hint="eastAsia"/>
          <w:sz w:val="24"/>
          <w:szCs w:val="24"/>
        </w:rPr>
        <w:t>桥梁同步顶升监测尚应符合下列规定：</w:t>
      </w:r>
    </w:p>
    <w:p w14:paraId="0943680F" w14:textId="77777777" w:rsidR="00CB0A2E" w:rsidRDefault="005321BC">
      <w:pPr>
        <w:spacing w:line="480" w:lineRule="auto"/>
        <w:ind w:firstLine="482"/>
        <w:rPr>
          <w:rFonts w:ascii="Times New Roman" w:hAnsi="Times New Roman"/>
          <w:bCs/>
          <w:sz w:val="24"/>
          <w:szCs w:val="24"/>
        </w:rPr>
      </w:pPr>
      <w:r>
        <w:rPr>
          <w:rFonts w:ascii="Times New Roman" w:hAnsi="Times New Roman"/>
          <w:b/>
          <w:sz w:val="24"/>
          <w:szCs w:val="24"/>
        </w:rPr>
        <w:t>1</w:t>
      </w:r>
      <w:r>
        <w:rPr>
          <w:rFonts w:ascii="Times New Roman" w:hAnsi="Times New Roman" w:hint="eastAsia"/>
          <w:b/>
          <w:sz w:val="24"/>
          <w:szCs w:val="24"/>
        </w:rPr>
        <w:t xml:space="preserve"> </w:t>
      </w:r>
      <w:r>
        <w:rPr>
          <w:rFonts w:ascii="Times New Roman" w:hAnsi="Times New Roman"/>
          <w:bCs/>
          <w:sz w:val="24"/>
          <w:szCs w:val="24"/>
        </w:rPr>
        <w:t>当</w:t>
      </w:r>
      <w:proofErr w:type="gramStart"/>
      <w:r>
        <w:rPr>
          <w:rFonts w:ascii="Times New Roman" w:hAnsi="Times New Roman"/>
          <w:bCs/>
          <w:sz w:val="24"/>
          <w:szCs w:val="24"/>
        </w:rPr>
        <w:t>单联顶升</w:t>
      </w:r>
      <w:proofErr w:type="gramEnd"/>
      <w:r>
        <w:rPr>
          <w:rFonts w:ascii="Times New Roman" w:hAnsi="Times New Roman"/>
          <w:bCs/>
          <w:sz w:val="24"/>
          <w:szCs w:val="24"/>
        </w:rPr>
        <w:t>时，顶</w:t>
      </w:r>
      <w:proofErr w:type="gramStart"/>
      <w:r>
        <w:rPr>
          <w:rFonts w:ascii="Times New Roman" w:hAnsi="Times New Roman"/>
          <w:bCs/>
          <w:sz w:val="24"/>
          <w:szCs w:val="24"/>
        </w:rPr>
        <w:t>升范围</w:t>
      </w:r>
      <w:proofErr w:type="gramEnd"/>
      <w:r>
        <w:rPr>
          <w:rFonts w:ascii="Times New Roman" w:hAnsi="Times New Roman"/>
          <w:bCs/>
          <w:sz w:val="24"/>
          <w:szCs w:val="24"/>
        </w:rPr>
        <w:t>内每个</w:t>
      </w:r>
      <w:proofErr w:type="gramStart"/>
      <w:r>
        <w:rPr>
          <w:rFonts w:ascii="Times New Roman" w:hAnsi="Times New Roman"/>
          <w:bCs/>
          <w:sz w:val="24"/>
          <w:szCs w:val="24"/>
        </w:rPr>
        <w:t>墩顶设置</w:t>
      </w:r>
      <w:proofErr w:type="gramEnd"/>
      <w:r>
        <w:rPr>
          <w:rFonts w:ascii="Times New Roman" w:hAnsi="Times New Roman"/>
          <w:bCs/>
          <w:sz w:val="24"/>
          <w:szCs w:val="24"/>
        </w:rPr>
        <w:t>一个位移监测断面，每个断面至少布置</w:t>
      </w:r>
      <w:r>
        <w:rPr>
          <w:rFonts w:ascii="Times New Roman" w:hAnsi="Times New Roman"/>
          <w:bCs/>
          <w:sz w:val="24"/>
          <w:szCs w:val="24"/>
        </w:rPr>
        <w:t>2</w:t>
      </w:r>
      <w:r>
        <w:rPr>
          <w:rFonts w:ascii="Times New Roman" w:hAnsi="Times New Roman"/>
          <w:bCs/>
          <w:sz w:val="24"/>
          <w:szCs w:val="24"/>
        </w:rPr>
        <w:t>个位移监测点，监测顶升高度差及水平位移变化；当多联同步顶升时，应在伸缩缝两侧各设置一个监测断面；当大跨径顶升时，应在</w:t>
      </w:r>
      <w:r>
        <w:rPr>
          <w:rFonts w:ascii="Times New Roman" w:hAnsi="Times New Roman"/>
          <w:bCs/>
          <w:sz w:val="24"/>
          <w:szCs w:val="24"/>
        </w:rPr>
        <w:t>2/3</w:t>
      </w:r>
      <w:proofErr w:type="gramStart"/>
      <w:r>
        <w:rPr>
          <w:rFonts w:ascii="Times New Roman" w:hAnsi="Times New Roman"/>
          <w:bCs/>
          <w:sz w:val="24"/>
          <w:szCs w:val="24"/>
        </w:rPr>
        <w:t>跨处增加</w:t>
      </w:r>
      <w:proofErr w:type="gramEnd"/>
      <w:r>
        <w:rPr>
          <w:rFonts w:ascii="Times New Roman" w:hAnsi="Times New Roman"/>
          <w:bCs/>
          <w:sz w:val="24"/>
          <w:szCs w:val="24"/>
        </w:rPr>
        <w:t>监测断面</w:t>
      </w:r>
      <w:r>
        <w:rPr>
          <w:rFonts w:ascii="Times New Roman" w:hAnsi="Times New Roman" w:hint="eastAsia"/>
          <w:bCs/>
          <w:sz w:val="24"/>
          <w:szCs w:val="24"/>
        </w:rPr>
        <w:t>。</w:t>
      </w:r>
    </w:p>
    <w:p w14:paraId="79FBC915" w14:textId="77777777" w:rsidR="00CB0A2E" w:rsidRDefault="005321BC">
      <w:pPr>
        <w:spacing w:line="480" w:lineRule="auto"/>
        <w:ind w:firstLine="482"/>
        <w:rPr>
          <w:rFonts w:ascii="Times New Roman" w:hAnsi="Times New Roman"/>
          <w:bCs/>
          <w:sz w:val="24"/>
          <w:szCs w:val="24"/>
        </w:rPr>
      </w:pPr>
      <w:r>
        <w:rPr>
          <w:rFonts w:ascii="Times New Roman" w:hAnsi="Times New Roman"/>
          <w:b/>
          <w:sz w:val="24"/>
          <w:szCs w:val="24"/>
        </w:rPr>
        <w:t>2</w:t>
      </w:r>
      <w:r>
        <w:rPr>
          <w:rFonts w:ascii="Times New Roman" w:hAnsi="Times New Roman" w:hint="eastAsia"/>
          <w:b/>
          <w:sz w:val="24"/>
          <w:szCs w:val="24"/>
        </w:rPr>
        <w:t xml:space="preserve">  </w:t>
      </w:r>
      <w:r>
        <w:rPr>
          <w:rFonts w:ascii="Times New Roman" w:hAnsi="Times New Roman"/>
          <w:bCs/>
          <w:sz w:val="24"/>
          <w:szCs w:val="24"/>
        </w:rPr>
        <w:t>每个墩台宜布置</w:t>
      </w:r>
      <w:r>
        <w:rPr>
          <w:rFonts w:ascii="Times New Roman" w:hAnsi="Times New Roman"/>
          <w:bCs/>
          <w:sz w:val="24"/>
          <w:szCs w:val="24"/>
        </w:rPr>
        <w:t>2</w:t>
      </w:r>
      <w:r>
        <w:rPr>
          <w:rFonts w:ascii="Times New Roman" w:hAnsi="Times New Roman"/>
          <w:bCs/>
          <w:sz w:val="24"/>
          <w:szCs w:val="24"/>
        </w:rPr>
        <w:t>个水平位移测点及</w:t>
      </w:r>
      <w:r>
        <w:rPr>
          <w:rFonts w:ascii="Times New Roman" w:hAnsi="Times New Roman"/>
          <w:bCs/>
          <w:sz w:val="24"/>
          <w:szCs w:val="24"/>
        </w:rPr>
        <w:t>2</w:t>
      </w:r>
      <w:r>
        <w:rPr>
          <w:rFonts w:ascii="Times New Roman" w:hAnsi="Times New Roman"/>
          <w:bCs/>
          <w:sz w:val="24"/>
          <w:szCs w:val="24"/>
        </w:rPr>
        <w:t>个竖向位移测点测量墩台与</w:t>
      </w:r>
      <w:proofErr w:type="gramStart"/>
      <w:r>
        <w:rPr>
          <w:rFonts w:ascii="Times New Roman" w:hAnsi="Times New Roman"/>
          <w:bCs/>
          <w:sz w:val="24"/>
          <w:szCs w:val="24"/>
        </w:rPr>
        <w:t>梁底间相对</w:t>
      </w:r>
      <w:proofErr w:type="gramEnd"/>
      <w:r>
        <w:rPr>
          <w:rFonts w:ascii="Times New Roman" w:hAnsi="Times New Roman"/>
          <w:bCs/>
          <w:sz w:val="24"/>
          <w:szCs w:val="24"/>
        </w:rPr>
        <w:t>位移</w:t>
      </w:r>
      <w:r>
        <w:rPr>
          <w:rFonts w:ascii="Times New Roman" w:hAnsi="Times New Roman" w:hint="eastAsia"/>
          <w:bCs/>
          <w:sz w:val="24"/>
          <w:szCs w:val="24"/>
        </w:rPr>
        <w:t>。</w:t>
      </w:r>
    </w:p>
    <w:p w14:paraId="4B5E2F54" w14:textId="77777777" w:rsidR="00CB0A2E" w:rsidRDefault="005321BC">
      <w:pPr>
        <w:spacing w:line="480" w:lineRule="auto"/>
        <w:ind w:firstLine="482"/>
        <w:rPr>
          <w:rFonts w:ascii="Times New Roman" w:hAnsi="Times New Roman"/>
          <w:bCs/>
          <w:sz w:val="24"/>
          <w:szCs w:val="24"/>
        </w:rPr>
      </w:pPr>
      <w:r>
        <w:rPr>
          <w:rFonts w:ascii="Times New Roman" w:hAnsi="Times New Roman" w:hint="eastAsia"/>
          <w:b/>
          <w:sz w:val="24"/>
          <w:szCs w:val="24"/>
        </w:rPr>
        <w:t xml:space="preserve">3 </w:t>
      </w:r>
      <w:r>
        <w:rPr>
          <w:rFonts w:ascii="Times New Roman" w:hAnsi="Times New Roman"/>
          <w:bCs/>
          <w:sz w:val="24"/>
          <w:szCs w:val="24"/>
        </w:rPr>
        <w:t>梁体截面</w:t>
      </w:r>
      <w:r>
        <w:rPr>
          <w:rFonts w:ascii="Times New Roman" w:hAnsi="Times New Roman" w:hint="eastAsia"/>
          <w:bCs/>
          <w:sz w:val="24"/>
          <w:szCs w:val="24"/>
        </w:rPr>
        <w:t>应变</w:t>
      </w:r>
      <w:r>
        <w:rPr>
          <w:rFonts w:ascii="Times New Roman" w:hAnsi="Times New Roman"/>
          <w:bCs/>
          <w:sz w:val="24"/>
          <w:szCs w:val="24"/>
        </w:rPr>
        <w:t>测点应布置在梁体关键断面，测点数量应满足梁体顶</w:t>
      </w:r>
      <w:proofErr w:type="gramStart"/>
      <w:r>
        <w:rPr>
          <w:rFonts w:ascii="Times New Roman" w:hAnsi="Times New Roman"/>
          <w:bCs/>
          <w:sz w:val="24"/>
          <w:szCs w:val="24"/>
        </w:rPr>
        <w:t>升安全</w:t>
      </w:r>
      <w:proofErr w:type="gramEnd"/>
      <w:r>
        <w:rPr>
          <w:rFonts w:ascii="Times New Roman" w:hAnsi="Times New Roman"/>
          <w:bCs/>
          <w:sz w:val="24"/>
          <w:szCs w:val="24"/>
        </w:rPr>
        <w:t>要求</w:t>
      </w:r>
      <w:r>
        <w:rPr>
          <w:rFonts w:ascii="Times New Roman" w:hAnsi="Times New Roman" w:hint="eastAsia"/>
          <w:bCs/>
          <w:sz w:val="24"/>
          <w:szCs w:val="24"/>
        </w:rPr>
        <w:t>。</w:t>
      </w:r>
      <w:r>
        <w:rPr>
          <w:rFonts w:ascii="Times New Roman" w:hAnsi="Times New Roman"/>
          <w:bCs/>
          <w:sz w:val="24"/>
          <w:szCs w:val="24"/>
        </w:rPr>
        <w:t xml:space="preserve"> </w:t>
      </w:r>
    </w:p>
    <w:p w14:paraId="774A775D" w14:textId="77777777" w:rsidR="00CB0A2E" w:rsidRDefault="005321BC">
      <w:pPr>
        <w:spacing w:line="480" w:lineRule="auto"/>
        <w:ind w:firstLineChars="0" w:firstLine="0"/>
        <w:rPr>
          <w:rFonts w:ascii="仿宋" w:eastAsia="仿宋" w:hAnsi="仿宋"/>
          <w:color w:val="000000" w:themeColor="text1"/>
          <w:sz w:val="24"/>
          <w:szCs w:val="24"/>
        </w:rPr>
      </w:pPr>
      <w:r>
        <w:rPr>
          <w:rFonts w:ascii="仿宋" w:eastAsia="仿宋" w:hAnsi="仿宋" w:hint="eastAsia"/>
          <w:color w:val="000000" w:themeColor="text1"/>
          <w:sz w:val="24"/>
          <w:szCs w:val="24"/>
        </w:rPr>
        <w:t>【条文说明】</w:t>
      </w:r>
    </w:p>
    <w:p w14:paraId="7ED2206B" w14:textId="77777777" w:rsidR="00CB0A2E" w:rsidRDefault="005321BC">
      <w:pPr>
        <w:spacing w:line="480" w:lineRule="auto"/>
        <w:ind w:firstLine="480"/>
        <w:rPr>
          <w:rFonts w:ascii="仿宋" w:eastAsia="仿宋" w:hAnsi="仿宋"/>
          <w:sz w:val="24"/>
          <w:szCs w:val="24"/>
        </w:rPr>
      </w:pPr>
      <w:r>
        <w:rPr>
          <w:rFonts w:ascii="仿宋" w:eastAsia="仿宋" w:hAnsi="仿宋" w:hint="eastAsia"/>
          <w:sz w:val="24"/>
          <w:szCs w:val="24"/>
        </w:rPr>
        <w:t>本条规定了桥梁同步顶升监测要求，基于这些规定，施工单位能够对桥梁同步顶升过程进行有效监控，及时发现并处理可能出现的位移和应变异常，确保桥梁结构在顶升过程中的安全性和稳定性。</w:t>
      </w:r>
    </w:p>
    <w:p w14:paraId="5E32AFF7" w14:textId="77777777" w:rsidR="00CB0A2E" w:rsidRDefault="005321BC">
      <w:pPr>
        <w:spacing w:line="480" w:lineRule="auto"/>
        <w:ind w:firstLineChars="0" w:firstLine="0"/>
        <w:rPr>
          <w:rFonts w:ascii="宋体" w:hAnsi="宋体"/>
          <w:sz w:val="24"/>
          <w:szCs w:val="24"/>
        </w:rPr>
      </w:pPr>
      <w:r>
        <w:rPr>
          <w:rFonts w:ascii="Times New Roman" w:hAnsi="Times New Roman" w:hint="eastAsia"/>
          <w:b/>
          <w:bCs/>
          <w:sz w:val="24"/>
          <w:szCs w:val="24"/>
        </w:rPr>
        <w:t>4.</w:t>
      </w:r>
      <w:r>
        <w:rPr>
          <w:rFonts w:ascii="Times New Roman" w:hAnsi="Times New Roman"/>
          <w:b/>
          <w:bCs/>
          <w:sz w:val="24"/>
          <w:szCs w:val="24"/>
        </w:rPr>
        <w:t>3</w:t>
      </w:r>
      <w:r>
        <w:rPr>
          <w:rFonts w:ascii="Times New Roman" w:hAnsi="Times New Roman" w:hint="eastAsia"/>
          <w:b/>
          <w:bCs/>
          <w:sz w:val="24"/>
          <w:szCs w:val="24"/>
        </w:rPr>
        <w:t>.</w:t>
      </w:r>
      <w:r>
        <w:rPr>
          <w:rFonts w:ascii="Times New Roman" w:hAnsi="Times New Roman"/>
          <w:b/>
          <w:bCs/>
          <w:sz w:val="24"/>
          <w:szCs w:val="24"/>
        </w:rPr>
        <w:t xml:space="preserve">8 </w:t>
      </w:r>
      <w:r>
        <w:rPr>
          <w:rFonts w:ascii="宋体" w:hAnsi="宋体" w:hint="eastAsia"/>
          <w:sz w:val="24"/>
          <w:szCs w:val="24"/>
        </w:rPr>
        <w:t>沉降、倾斜、位移、裂缝、应变等指标监测点的布置位置和数量应充分考虑监测对象特点和工程实际情况，通过不断调整达到最优方案。</w:t>
      </w:r>
    </w:p>
    <w:p w14:paraId="599583C0" w14:textId="77777777" w:rsidR="00CB0A2E" w:rsidRDefault="005321BC">
      <w:pPr>
        <w:spacing w:line="480" w:lineRule="auto"/>
        <w:ind w:firstLineChars="0" w:firstLine="0"/>
        <w:rPr>
          <w:rFonts w:ascii="仿宋" w:eastAsia="仿宋" w:hAnsi="仿宋"/>
          <w:color w:val="000000" w:themeColor="text1"/>
          <w:sz w:val="24"/>
          <w:szCs w:val="24"/>
        </w:rPr>
      </w:pPr>
      <w:r>
        <w:rPr>
          <w:rFonts w:ascii="仿宋" w:eastAsia="仿宋" w:hAnsi="仿宋" w:hint="eastAsia"/>
          <w:color w:val="000000" w:themeColor="text1"/>
          <w:sz w:val="24"/>
          <w:szCs w:val="24"/>
        </w:rPr>
        <w:t>【条文说明】</w:t>
      </w:r>
    </w:p>
    <w:p w14:paraId="57EC419A" w14:textId="77777777" w:rsidR="00CB0A2E" w:rsidRDefault="005321BC">
      <w:pPr>
        <w:spacing w:line="480" w:lineRule="auto"/>
        <w:ind w:firstLine="480"/>
        <w:rPr>
          <w:rFonts w:ascii="仿宋" w:eastAsia="仿宋" w:hAnsi="仿宋"/>
          <w:sz w:val="24"/>
          <w:szCs w:val="24"/>
        </w:rPr>
      </w:pPr>
      <w:r>
        <w:rPr>
          <w:rFonts w:ascii="仿宋" w:eastAsia="仿宋" w:hAnsi="仿宋" w:hint="eastAsia"/>
          <w:sz w:val="24"/>
          <w:szCs w:val="24"/>
        </w:rPr>
        <w:t>移位工程的沉降、倾斜、位移、裂缝、应变等指标监测点的布置位置可参考表4.3.8。</w:t>
      </w:r>
    </w:p>
    <w:p w14:paraId="1D9D9D85" w14:textId="77777777" w:rsidR="007722C6" w:rsidRDefault="007722C6">
      <w:pPr>
        <w:ind w:firstLineChars="0" w:firstLine="0"/>
        <w:jc w:val="center"/>
        <w:rPr>
          <w:rFonts w:ascii="仿宋" w:eastAsia="仿宋" w:hAnsi="仿宋"/>
          <w:b/>
        </w:rPr>
      </w:pPr>
    </w:p>
    <w:p w14:paraId="42B0B25C" w14:textId="77777777" w:rsidR="007722C6" w:rsidRDefault="007722C6">
      <w:pPr>
        <w:ind w:firstLineChars="0" w:firstLine="0"/>
        <w:jc w:val="center"/>
        <w:rPr>
          <w:rFonts w:ascii="仿宋" w:eastAsia="仿宋" w:hAnsi="仿宋"/>
          <w:b/>
        </w:rPr>
      </w:pPr>
    </w:p>
    <w:p w14:paraId="0FB7525C" w14:textId="77777777" w:rsidR="00CB0A2E" w:rsidRDefault="005321BC">
      <w:pPr>
        <w:ind w:firstLineChars="0" w:firstLine="0"/>
        <w:jc w:val="center"/>
        <w:rPr>
          <w:rFonts w:ascii="仿宋" w:eastAsia="仿宋" w:hAnsi="仿宋"/>
          <w:b/>
        </w:rPr>
      </w:pPr>
      <w:r>
        <w:rPr>
          <w:rFonts w:ascii="仿宋" w:eastAsia="仿宋" w:hAnsi="仿宋" w:hint="eastAsia"/>
          <w:b/>
        </w:rPr>
        <w:lastRenderedPageBreak/>
        <w:t>表4.3.8 监测点布置位置建议</w:t>
      </w:r>
    </w:p>
    <w:tbl>
      <w:tblPr>
        <w:tblStyle w:val="aff3"/>
        <w:tblW w:w="0" w:type="auto"/>
        <w:tblLook w:val="04A0" w:firstRow="1" w:lastRow="0" w:firstColumn="1" w:lastColumn="0" w:noHBand="0" w:noVBand="1"/>
      </w:tblPr>
      <w:tblGrid>
        <w:gridCol w:w="959"/>
        <w:gridCol w:w="7563"/>
      </w:tblGrid>
      <w:tr w:rsidR="00CB0A2E" w14:paraId="0B9C63B3" w14:textId="77777777" w:rsidTr="007722C6">
        <w:tc>
          <w:tcPr>
            <w:tcW w:w="959" w:type="dxa"/>
            <w:vAlign w:val="center"/>
          </w:tcPr>
          <w:p w14:paraId="06DF4C39" w14:textId="77777777" w:rsidR="00CB0A2E" w:rsidRDefault="005321BC">
            <w:pPr>
              <w:ind w:firstLineChars="0" w:firstLine="0"/>
              <w:jc w:val="center"/>
              <w:rPr>
                <w:rFonts w:ascii="仿宋" w:eastAsia="仿宋" w:hAnsi="仿宋"/>
                <w:b/>
              </w:rPr>
            </w:pPr>
            <w:r>
              <w:rPr>
                <w:rFonts w:ascii="仿宋" w:eastAsia="仿宋" w:hAnsi="仿宋"/>
                <w:b/>
              </w:rPr>
              <w:t>指标</w:t>
            </w:r>
          </w:p>
        </w:tc>
        <w:tc>
          <w:tcPr>
            <w:tcW w:w="7563" w:type="dxa"/>
            <w:vAlign w:val="center"/>
          </w:tcPr>
          <w:p w14:paraId="3F7BCE0B" w14:textId="77777777" w:rsidR="00CB0A2E" w:rsidRDefault="005321BC">
            <w:pPr>
              <w:ind w:firstLineChars="0" w:firstLine="0"/>
              <w:jc w:val="center"/>
              <w:rPr>
                <w:rFonts w:ascii="仿宋" w:eastAsia="仿宋" w:hAnsi="仿宋"/>
                <w:b/>
              </w:rPr>
            </w:pPr>
            <w:r>
              <w:rPr>
                <w:rFonts w:ascii="仿宋" w:eastAsia="仿宋" w:hAnsi="仿宋" w:hint="eastAsia"/>
                <w:b/>
              </w:rPr>
              <w:t>监测对象及测点布置的位置</w:t>
            </w:r>
          </w:p>
        </w:tc>
      </w:tr>
      <w:tr w:rsidR="00CB0A2E" w14:paraId="5CD20E4A" w14:textId="77777777" w:rsidTr="007722C6">
        <w:tc>
          <w:tcPr>
            <w:tcW w:w="959" w:type="dxa"/>
            <w:vAlign w:val="center"/>
          </w:tcPr>
          <w:p w14:paraId="09A98C7E" w14:textId="77777777" w:rsidR="00CB0A2E" w:rsidRDefault="005321BC">
            <w:pPr>
              <w:ind w:firstLineChars="0" w:firstLine="0"/>
              <w:jc w:val="center"/>
              <w:rPr>
                <w:rFonts w:ascii="仿宋" w:eastAsia="仿宋" w:hAnsi="仿宋"/>
              </w:rPr>
            </w:pPr>
            <w:r>
              <w:rPr>
                <w:rFonts w:ascii="仿宋" w:eastAsia="仿宋" w:hAnsi="仿宋"/>
              </w:rPr>
              <w:t>沉降</w:t>
            </w:r>
          </w:p>
        </w:tc>
        <w:tc>
          <w:tcPr>
            <w:tcW w:w="7563" w:type="dxa"/>
            <w:vAlign w:val="center"/>
          </w:tcPr>
          <w:p w14:paraId="487F75AB" w14:textId="77777777" w:rsidR="00CB0A2E" w:rsidRDefault="005321BC">
            <w:pPr>
              <w:ind w:firstLineChars="0" w:firstLine="0"/>
              <w:rPr>
                <w:rFonts w:ascii="仿宋" w:eastAsia="仿宋" w:hAnsi="仿宋"/>
              </w:rPr>
            </w:pPr>
            <w:r>
              <w:rPr>
                <w:rFonts w:ascii="仿宋" w:eastAsia="仿宋" w:hAnsi="仿宋" w:hint="eastAsia"/>
              </w:rPr>
              <w:t>测点可以布置在托换结构和结构关键层上。对于木结构可以布置于木柱和木梁上；砌体结构可以布置于平面转角位置、承重墙两端等；钢筋混凝土结构可以布置于平面转角位置、结构</w:t>
            </w:r>
            <w:proofErr w:type="gramStart"/>
            <w:r>
              <w:rPr>
                <w:rFonts w:ascii="仿宋" w:eastAsia="仿宋" w:hAnsi="仿宋" w:hint="eastAsia"/>
              </w:rPr>
              <w:t>柱网处等</w:t>
            </w:r>
            <w:proofErr w:type="gramEnd"/>
            <w:r>
              <w:rPr>
                <w:rFonts w:ascii="仿宋" w:eastAsia="仿宋" w:hAnsi="仿宋" w:hint="eastAsia"/>
              </w:rPr>
              <w:t>。</w:t>
            </w:r>
          </w:p>
        </w:tc>
      </w:tr>
      <w:tr w:rsidR="00CB0A2E" w14:paraId="660226B8" w14:textId="77777777" w:rsidTr="007722C6">
        <w:tc>
          <w:tcPr>
            <w:tcW w:w="959" w:type="dxa"/>
            <w:vAlign w:val="center"/>
          </w:tcPr>
          <w:p w14:paraId="017B1FAD" w14:textId="77777777" w:rsidR="00CB0A2E" w:rsidRDefault="005321BC">
            <w:pPr>
              <w:ind w:firstLineChars="0" w:firstLine="0"/>
              <w:jc w:val="center"/>
              <w:rPr>
                <w:rFonts w:ascii="仿宋" w:eastAsia="仿宋" w:hAnsi="仿宋"/>
              </w:rPr>
            </w:pPr>
            <w:r>
              <w:rPr>
                <w:rFonts w:ascii="仿宋" w:eastAsia="仿宋" w:hAnsi="仿宋"/>
              </w:rPr>
              <w:t>倾斜</w:t>
            </w:r>
          </w:p>
        </w:tc>
        <w:tc>
          <w:tcPr>
            <w:tcW w:w="7563" w:type="dxa"/>
            <w:vAlign w:val="center"/>
          </w:tcPr>
          <w:p w14:paraId="6B7AEDD0" w14:textId="77777777" w:rsidR="00CB0A2E" w:rsidRDefault="005321BC">
            <w:pPr>
              <w:ind w:firstLineChars="0" w:firstLine="0"/>
              <w:rPr>
                <w:rFonts w:ascii="仿宋" w:eastAsia="仿宋" w:hAnsi="仿宋"/>
              </w:rPr>
            </w:pPr>
            <w:r>
              <w:rPr>
                <w:rFonts w:ascii="仿宋" w:eastAsia="仿宋" w:hAnsi="仿宋" w:hint="eastAsia"/>
              </w:rPr>
              <w:t>可以在移位结构顶部布设测点监测结构整体倾斜；在首层、转换层、错层等位置布设倾斜位移计监测结构层间位移角；在</w:t>
            </w:r>
            <w:proofErr w:type="gramStart"/>
            <w:r>
              <w:rPr>
                <w:rFonts w:ascii="仿宋" w:eastAsia="仿宋" w:hAnsi="仿宋" w:hint="eastAsia"/>
              </w:rPr>
              <w:t>结构传力路径</w:t>
            </w:r>
            <w:proofErr w:type="gramEnd"/>
            <w:r>
              <w:rPr>
                <w:rFonts w:ascii="仿宋" w:eastAsia="仿宋" w:hAnsi="仿宋" w:hint="eastAsia"/>
              </w:rPr>
              <w:t>上的关键柱、施工期间临时支撑或是受力较大的柱上布置倾角计。</w:t>
            </w:r>
          </w:p>
        </w:tc>
      </w:tr>
      <w:tr w:rsidR="00CB0A2E" w14:paraId="234FC56F" w14:textId="77777777" w:rsidTr="007722C6">
        <w:tc>
          <w:tcPr>
            <w:tcW w:w="959" w:type="dxa"/>
            <w:vAlign w:val="center"/>
          </w:tcPr>
          <w:p w14:paraId="7B944445" w14:textId="77777777" w:rsidR="00CB0A2E" w:rsidRDefault="005321BC">
            <w:pPr>
              <w:ind w:firstLineChars="0" w:firstLine="0"/>
              <w:jc w:val="center"/>
              <w:rPr>
                <w:rFonts w:ascii="仿宋" w:eastAsia="仿宋" w:hAnsi="仿宋"/>
              </w:rPr>
            </w:pPr>
            <w:r>
              <w:rPr>
                <w:rFonts w:ascii="仿宋" w:eastAsia="仿宋" w:hAnsi="仿宋"/>
              </w:rPr>
              <w:t>竖向位移</w:t>
            </w:r>
          </w:p>
        </w:tc>
        <w:tc>
          <w:tcPr>
            <w:tcW w:w="7563" w:type="dxa"/>
            <w:vAlign w:val="center"/>
          </w:tcPr>
          <w:p w14:paraId="020C0CB2" w14:textId="77777777" w:rsidR="00CB0A2E" w:rsidRDefault="005321BC">
            <w:pPr>
              <w:ind w:firstLineChars="0" w:firstLine="0"/>
              <w:rPr>
                <w:rFonts w:ascii="仿宋" w:eastAsia="仿宋" w:hAnsi="仿宋"/>
              </w:rPr>
            </w:pPr>
            <w:r>
              <w:rPr>
                <w:rFonts w:ascii="仿宋" w:eastAsia="仿宋" w:hAnsi="仿宋" w:hint="eastAsia"/>
              </w:rPr>
              <w:t>对所有移位结构都宜在移位过程监测整体竖向位移情况，托盘梁竖向变形情况，因此，在顶升过程中可以选取典型托盘梁段和地面之间布设拉线位移计、激光位移计。</w:t>
            </w:r>
          </w:p>
        </w:tc>
      </w:tr>
      <w:tr w:rsidR="00CB0A2E" w14:paraId="2FCD59BF" w14:textId="77777777" w:rsidTr="007722C6">
        <w:tc>
          <w:tcPr>
            <w:tcW w:w="959" w:type="dxa"/>
            <w:vAlign w:val="center"/>
          </w:tcPr>
          <w:p w14:paraId="4655F2B7" w14:textId="77777777" w:rsidR="00CB0A2E" w:rsidRDefault="005321BC">
            <w:pPr>
              <w:ind w:firstLineChars="0" w:firstLine="0"/>
              <w:jc w:val="center"/>
              <w:rPr>
                <w:rFonts w:ascii="仿宋" w:eastAsia="仿宋" w:hAnsi="仿宋"/>
              </w:rPr>
            </w:pPr>
            <w:r>
              <w:rPr>
                <w:rFonts w:ascii="仿宋" w:eastAsia="仿宋" w:hAnsi="仿宋"/>
              </w:rPr>
              <w:t>水平位移</w:t>
            </w:r>
          </w:p>
        </w:tc>
        <w:tc>
          <w:tcPr>
            <w:tcW w:w="7563" w:type="dxa"/>
            <w:vAlign w:val="center"/>
          </w:tcPr>
          <w:p w14:paraId="6A4D3A95" w14:textId="77777777" w:rsidR="00CB0A2E" w:rsidRDefault="005321BC">
            <w:pPr>
              <w:ind w:firstLineChars="0" w:firstLine="0"/>
              <w:rPr>
                <w:rFonts w:ascii="仿宋" w:eastAsia="仿宋" w:hAnsi="仿宋"/>
              </w:rPr>
            </w:pPr>
            <w:r>
              <w:rPr>
                <w:rFonts w:ascii="仿宋" w:eastAsia="仿宋" w:hAnsi="仿宋" w:hint="eastAsia"/>
              </w:rPr>
              <w:t>对所有移位结构都宜在移位结构顶部（</w:t>
            </w:r>
            <w:proofErr w:type="gramStart"/>
            <w:r>
              <w:rPr>
                <w:rFonts w:ascii="仿宋" w:eastAsia="仿宋" w:hAnsi="仿宋" w:hint="eastAsia"/>
              </w:rPr>
              <w:t>角点位置</w:t>
            </w:r>
            <w:proofErr w:type="gramEnd"/>
            <w:r>
              <w:rPr>
                <w:rFonts w:ascii="仿宋" w:eastAsia="仿宋" w:hAnsi="仿宋" w:hint="eastAsia"/>
              </w:rPr>
              <w:t>）布设测点监测结构整体水平位移。</w:t>
            </w:r>
          </w:p>
        </w:tc>
      </w:tr>
      <w:tr w:rsidR="00CB0A2E" w14:paraId="671D0145" w14:textId="77777777" w:rsidTr="007722C6">
        <w:tc>
          <w:tcPr>
            <w:tcW w:w="959" w:type="dxa"/>
            <w:vAlign w:val="center"/>
          </w:tcPr>
          <w:p w14:paraId="73F8B246" w14:textId="77777777" w:rsidR="00CB0A2E" w:rsidRDefault="005321BC">
            <w:pPr>
              <w:ind w:firstLineChars="0" w:firstLine="0"/>
              <w:jc w:val="center"/>
              <w:rPr>
                <w:rFonts w:ascii="仿宋" w:eastAsia="仿宋" w:hAnsi="仿宋"/>
              </w:rPr>
            </w:pPr>
            <w:r>
              <w:rPr>
                <w:rFonts w:ascii="仿宋" w:eastAsia="仿宋" w:hAnsi="仿宋"/>
              </w:rPr>
              <w:t>裂缝</w:t>
            </w:r>
          </w:p>
        </w:tc>
        <w:tc>
          <w:tcPr>
            <w:tcW w:w="7563" w:type="dxa"/>
            <w:vAlign w:val="center"/>
          </w:tcPr>
          <w:p w14:paraId="26DC28FC" w14:textId="77777777" w:rsidR="00CB0A2E" w:rsidRDefault="005321BC">
            <w:pPr>
              <w:ind w:firstLineChars="0" w:firstLine="0"/>
              <w:rPr>
                <w:rFonts w:ascii="仿宋" w:eastAsia="仿宋" w:hAnsi="仿宋"/>
              </w:rPr>
            </w:pPr>
            <w:r>
              <w:rPr>
                <w:rFonts w:ascii="仿宋" w:eastAsia="仿宋" w:hAnsi="仿宋" w:hint="eastAsia"/>
              </w:rPr>
              <w:t>在移位工程中，对建筑结构状况最直观的把握就是结构的裂缝程度。就移位施工过程而言，托盘系统和上部结构的危险裂缝是引起移位工程失败的直接因素。因此需对这些关键结构上的既有裂缝和新发展的裂缝进行监测。对一些特殊项目，如古建筑中有大型文物需要同步移位，需要根据文物保护相关要求监测其已有的裂缝，防止其继续扩展。</w:t>
            </w:r>
          </w:p>
        </w:tc>
      </w:tr>
      <w:tr w:rsidR="00CB0A2E" w14:paraId="5DDE4CCC" w14:textId="77777777" w:rsidTr="007722C6">
        <w:tc>
          <w:tcPr>
            <w:tcW w:w="959" w:type="dxa"/>
            <w:vAlign w:val="center"/>
          </w:tcPr>
          <w:p w14:paraId="5EC696F8" w14:textId="77777777" w:rsidR="00CB0A2E" w:rsidRDefault="005321BC">
            <w:pPr>
              <w:ind w:firstLineChars="0" w:firstLine="0"/>
              <w:jc w:val="center"/>
              <w:rPr>
                <w:rFonts w:ascii="仿宋" w:eastAsia="仿宋" w:hAnsi="仿宋"/>
              </w:rPr>
            </w:pPr>
            <w:r>
              <w:rPr>
                <w:rFonts w:ascii="仿宋" w:eastAsia="仿宋" w:hAnsi="仿宋"/>
              </w:rPr>
              <w:t>应变</w:t>
            </w:r>
          </w:p>
        </w:tc>
        <w:tc>
          <w:tcPr>
            <w:tcW w:w="7563" w:type="dxa"/>
            <w:vAlign w:val="center"/>
          </w:tcPr>
          <w:p w14:paraId="039A9F4F" w14:textId="77777777" w:rsidR="00CB0A2E" w:rsidRDefault="005321BC">
            <w:pPr>
              <w:ind w:firstLineChars="0" w:firstLine="0"/>
              <w:rPr>
                <w:rFonts w:ascii="仿宋" w:eastAsia="仿宋" w:hAnsi="仿宋"/>
              </w:rPr>
            </w:pPr>
            <w:r>
              <w:rPr>
                <w:rFonts w:ascii="仿宋" w:eastAsia="仿宋" w:hAnsi="仿宋" w:hint="eastAsia"/>
              </w:rPr>
              <w:t>对重要的托盘</w:t>
            </w:r>
            <w:proofErr w:type="gramStart"/>
            <w:r>
              <w:rPr>
                <w:rFonts w:ascii="仿宋" w:eastAsia="仿宋" w:hAnsi="仿宋" w:hint="eastAsia"/>
              </w:rPr>
              <w:t>梁可以</w:t>
            </w:r>
            <w:proofErr w:type="gramEnd"/>
            <w:r>
              <w:rPr>
                <w:rFonts w:ascii="仿宋" w:eastAsia="仿宋" w:hAnsi="仿宋" w:hint="eastAsia"/>
              </w:rPr>
              <w:t>选择典型的有代表性位置布设应变计，或用计算机视觉的方式监测其挠度（托盘</w:t>
            </w:r>
            <w:proofErr w:type="gramStart"/>
            <w:r>
              <w:rPr>
                <w:rFonts w:ascii="仿宋" w:eastAsia="仿宋" w:hAnsi="仿宋" w:hint="eastAsia"/>
              </w:rPr>
              <w:t>梁作为</w:t>
            </w:r>
            <w:proofErr w:type="gramEnd"/>
            <w:r>
              <w:rPr>
                <w:rFonts w:ascii="仿宋" w:eastAsia="仿宋" w:hAnsi="仿宋" w:hint="eastAsia"/>
              </w:rPr>
              <w:t>一位工程的重要托换构件，需要重点监测）。在</w:t>
            </w:r>
            <w:proofErr w:type="gramStart"/>
            <w:r>
              <w:rPr>
                <w:rFonts w:ascii="仿宋" w:eastAsia="仿宋" w:hAnsi="仿宋" w:hint="eastAsia"/>
              </w:rPr>
              <w:t>结构传力路径</w:t>
            </w:r>
            <w:proofErr w:type="gramEnd"/>
            <w:r>
              <w:rPr>
                <w:rFonts w:ascii="仿宋" w:eastAsia="仿宋" w:hAnsi="仿宋" w:hint="eastAsia"/>
              </w:rPr>
              <w:t>上的关键梁和</w:t>
            </w:r>
            <w:proofErr w:type="gramStart"/>
            <w:r>
              <w:rPr>
                <w:rFonts w:ascii="仿宋" w:eastAsia="仿宋" w:hAnsi="仿宋" w:hint="eastAsia"/>
              </w:rPr>
              <w:t>板、</w:t>
            </w:r>
            <w:proofErr w:type="gramEnd"/>
            <w:r>
              <w:rPr>
                <w:rFonts w:ascii="仿宋" w:eastAsia="仿宋" w:hAnsi="仿宋" w:hint="eastAsia"/>
              </w:rPr>
              <w:t>施工期间临时支撑或是受力较大的梁和板、已有裂缝或较大形变的梁和板等位置布设应变计、视觉设备，监测其应变及挠度。内力或变形较大且计算模型难以准确模拟实际情况的节点和具有重要使用功能及特殊要求但模拟计算无明确计算依据的节点也可以酌情布设测点进行监测。</w:t>
            </w:r>
          </w:p>
        </w:tc>
      </w:tr>
      <w:tr w:rsidR="00CB0A2E" w14:paraId="7F695476" w14:textId="77777777" w:rsidTr="007722C6">
        <w:tc>
          <w:tcPr>
            <w:tcW w:w="959" w:type="dxa"/>
            <w:vAlign w:val="center"/>
          </w:tcPr>
          <w:p w14:paraId="343529AB" w14:textId="77777777" w:rsidR="00CB0A2E" w:rsidRDefault="005321BC">
            <w:pPr>
              <w:ind w:firstLineChars="0" w:firstLine="0"/>
              <w:jc w:val="center"/>
              <w:rPr>
                <w:rFonts w:ascii="仿宋" w:eastAsia="仿宋" w:hAnsi="仿宋"/>
              </w:rPr>
            </w:pPr>
            <w:r>
              <w:rPr>
                <w:rFonts w:ascii="仿宋" w:eastAsia="仿宋" w:hAnsi="仿宋"/>
              </w:rPr>
              <w:t>速度</w:t>
            </w:r>
            <w:r>
              <w:rPr>
                <w:rFonts w:ascii="仿宋" w:eastAsia="仿宋" w:hAnsi="仿宋" w:hint="eastAsia"/>
              </w:rPr>
              <w:t>/加速度</w:t>
            </w:r>
          </w:p>
        </w:tc>
        <w:tc>
          <w:tcPr>
            <w:tcW w:w="7563" w:type="dxa"/>
            <w:vAlign w:val="center"/>
          </w:tcPr>
          <w:p w14:paraId="768C4CC0" w14:textId="77777777" w:rsidR="00CB0A2E" w:rsidRDefault="005321BC">
            <w:pPr>
              <w:ind w:firstLineChars="0" w:firstLine="0"/>
              <w:rPr>
                <w:rFonts w:ascii="仿宋" w:eastAsia="仿宋" w:hAnsi="仿宋"/>
              </w:rPr>
            </w:pPr>
            <w:r>
              <w:rPr>
                <w:rFonts w:ascii="仿宋" w:eastAsia="仿宋" w:hAnsi="仿宋" w:hint="eastAsia"/>
              </w:rPr>
              <w:t>对移位结构整体进行加速度（速度）监测，可以在每层或关键层（首层、转换层、顶层等）布设</w:t>
            </w:r>
            <w:r>
              <w:rPr>
                <w:rFonts w:ascii="仿宋" w:eastAsia="仿宋" w:hAnsi="仿宋"/>
              </w:rPr>
              <w:t xml:space="preserve">1-2 </w:t>
            </w:r>
            <w:proofErr w:type="gramStart"/>
            <w:r>
              <w:rPr>
                <w:rFonts w:ascii="仿宋" w:eastAsia="仿宋" w:hAnsi="仿宋"/>
              </w:rPr>
              <w:t>个</w:t>
            </w:r>
            <w:proofErr w:type="gramEnd"/>
            <w:r>
              <w:rPr>
                <w:rFonts w:ascii="仿宋" w:eastAsia="仿宋" w:hAnsi="仿宋"/>
              </w:rPr>
              <w:t>加速度传</w:t>
            </w:r>
            <w:r>
              <w:rPr>
                <w:rFonts w:ascii="仿宋" w:eastAsia="仿宋" w:hAnsi="仿宋" w:hint="eastAsia"/>
              </w:rPr>
              <w:t>感器。对文物或古建筑的移位过程需要对其速度进行监测（古建筑防工业振动技术规范要求），可以采用实时机动监测。对移位结构整体和极其薄弱或需要保护的构件需监测其加速度，可以挑选结构中有代表性的薄弱构件布设加速度计。</w:t>
            </w:r>
          </w:p>
        </w:tc>
      </w:tr>
      <w:tr w:rsidR="00CB0A2E" w14:paraId="707FAAA0" w14:textId="77777777" w:rsidTr="007722C6">
        <w:tc>
          <w:tcPr>
            <w:tcW w:w="959" w:type="dxa"/>
            <w:vAlign w:val="center"/>
          </w:tcPr>
          <w:p w14:paraId="06DA36AB" w14:textId="77777777" w:rsidR="00CB0A2E" w:rsidRDefault="005321BC">
            <w:pPr>
              <w:ind w:firstLineChars="0" w:firstLine="0"/>
              <w:jc w:val="center"/>
              <w:rPr>
                <w:rFonts w:ascii="仿宋" w:eastAsia="仿宋" w:hAnsi="仿宋"/>
              </w:rPr>
            </w:pPr>
            <w:r>
              <w:rPr>
                <w:rFonts w:ascii="仿宋" w:eastAsia="仿宋" w:hAnsi="仿宋"/>
              </w:rPr>
              <w:t>其他环境监测参数</w:t>
            </w:r>
          </w:p>
        </w:tc>
        <w:tc>
          <w:tcPr>
            <w:tcW w:w="7563" w:type="dxa"/>
            <w:vAlign w:val="center"/>
          </w:tcPr>
          <w:p w14:paraId="7C700513" w14:textId="77777777" w:rsidR="00CB0A2E" w:rsidRDefault="005321BC">
            <w:pPr>
              <w:ind w:firstLineChars="0" w:firstLine="0"/>
              <w:rPr>
                <w:rFonts w:ascii="仿宋" w:eastAsia="仿宋" w:hAnsi="仿宋"/>
              </w:rPr>
            </w:pPr>
            <w:r>
              <w:rPr>
                <w:rFonts w:ascii="仿宋" w:eastAsia="仿宋" w:hAnsi="仿宋" w:hint="eastAsia"/>
              </w:rPr>
              <w:t>对于木结构，有温度湿度监测要求，温度湿度应布置在结构内变化大且能反应整个结构变化规律的测点。对于台风带、地震带周围的工程，还应在周边布设风力监测、动力响应监测系统。</w:t>
            </w:r>
          </w:p>
        </w:tc>
      </w:tr>
    </w:tbl>
    <w:p w14:paraId="6CC1BEB9" w14:textId="77777777" w:rsidR="00CB0A2E" w:rsidRDefault="005321BC">
      <w:pPr>
        <w:spacing w:line="480" w:lineRule="auto"/>
        <w:ind w:firstLine="480"/>
        <w:rPr>
          <w:rFonts w:ascii="仿宋" w:eastAsia="仿宋" w:hAnsi="仿宋"/>
          <w:sz w:val="24"/>
          <w:szCs w:val="24"/>
        </w:rPr>
      </w:pPr>
      <w:r>
        <w:rPr>
          <w:rFonts w:ascii="仿宋" w:eastAsia="仿宋" w:hAnsi="仿宋" w:hint="eastAsia"/>
          <w:sz w:val="24"/>
          <w:szCs w:val="24"/>
        </w:rPr>
        <w:lastRenderedPageBreak/>
        <w:t>结合监测对象特点和工程实际情况，对监测点的布置数量给出如下建议：</w:t>
      </w:r>
    </w:p>
    <w:p w14:paraId="5FBEB01F" w14:textId="77777777" w:rsidR="00CB0A2E" w:rsidRDefault="005321BC">
      <w:pPr>
        <w:spacing w:line="480" w:lineRule="auto"/>
        <w:ind w:firstLine="48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1）由于移位工程面对的不确定性因素更多、风险更大，很难避免有传感</w:t>
      </w:r>
      <w:r>
        <w:rPr>
          <w:rFonts w:ascii="仿宋" w:eastAsia="仿宋" w:hAnsi="仿宋" w:hint="eastAsia"/>
          <w:sz w:val="24"/>
          <w:szCs w:val="24"/>
        </w:rPr>
        <w:t>器失失效的情况发生。因此，测点数量和布置范围应有冗余量，当某一传感器出现故障或者失效时，可以通过其它传感器获得该区域的结构状态。此外，在重要部位宜增加测点。</w:t>
      </w:r>
    </w:p>
    <w:p w14:paraId="31778B46" w14:textId="77777777" w:rsidR="00CB0A2E" w:rsidRDefault="005321BC">
      <w:pPr>
        <w:spacing w:line="480" w:lineRule="auto"/>
        <w:ind w:firstLine="48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2）测点数量也不应有过度的冗余。可以通过事先的有限元模拟优化传感</w:t>
      </w:r>
      <w:r>
        <w:rPr>
          <w:rFonts w:ascii="仿宋" w:eastAsia="仿宋" w:hAnsi="仿宋" w:hint="eastAsia"/>
          <w:sz w:val="24"/>
          <w:szCs w:val="24"/>
        </w:rPr>
        <w:t>器布设方案。必要时可以通过结构的对称性等特点减少测点数量。</w:t>
      </w:r>
    </w:p>
    <w:p w14:paraId="5226D97D" w14:textId="77777777" w:rsidR="00CB0A2E" w:rsidRDefault="005321BC">
      <w:pPr>
        <w:spacing w:line="480" w:lineRule="auto"/>
        <w:ind w:firstLine="48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3）对于移位结构，各阶段施工工序较为复杂。监测设备应在不妨碍</w:t>
      </w:r>
      <w:r>
        <w:rPr>
          <w:rFonts w:ascii="仿宋" w:eastAsia="仿宋" w:hAnsi="仿宋" w:hint="eastAsia"/>
          <w:sz w:val="24"/>
          <w:szCs w:val="24"/>
        </w:rPr>
        <w:t>结构施工和正常使用的前提下，选择方便安装、维护和更换的位置。在符合监测要求的基础上，可以选择信号传输距离短的点位。</w:t>
      </w:r>
    </w:p>
    <w:p w14:paraId="3772812E" w14:textId="77777777" w:rsidR="00CB0A2E" w:rsidRDefault="005321BC">
      <w:pPr>
        <w:spacing w:line="480" w:lineRule="auto"/>
        <w:ind w:firstLine="48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4）环境要素监测需覆盖从移位工程开始到建筑整体就位后的移位全过程</w:t>
      </w:r>
      <w:r>
        <w:rPr>
          <w:rFonts w:ascii="仿宋" w:eastAsia="仿宋" w:hAnsi="仿宋" w:hint="eastAsia"/>
          <w:sz w:val="24"/>
          <w:szCs w:val="24"/>
        </w:rPr>
        <w:t>中，对结构所处的场地风速（</w:t>
      </w:r>
      <w:proofErr w:type="gramStart"/>
      <w:r>
        <w:rPr>
          <w:rFonts w:ascii="仿宋" w:eastAsia="仿宋" w:hAnsi="仿宋" w:hint="eastAsia"/>
          <w:sz w:val="24"/>
          <w:szCs w:val="24"/>
        </w:rPr>
        <w:t>若项目</w:t>
      </w:r>
      <w:proofErr w:type="gramEnd"/>
      <w:r>
        <w:rPr>
          <w:rFonts w:ascii="仿宋" w:eastAsia="仿宋" w:hAnsi="仿宋" w:hint="eastAsia"/>
          <w:sz w:val="24"/>
          <w:szCs w:val="24"/>
        </w:rPr>
        <w:t>位于台风多发区则重点监测）、场地的地震动和环境温度进行监测。对结构所处的风场环境进行监测，可采用三维超声风向风速仪，布置在结构迎风面的最高点处；为了解主体结构、墙体及屋面所受到的风荷载作用，可在相关测点处布置风荷载压力传感器。在不受施工干扰的测点处设置三向加速度计以观测可能发生的场地</w:t>
      </w:r>
      <w:proofErr w:type="gramStart"/>
      <w:r>
        <w:rPr>
          <w:rFonts w:ascii="仿宋" w:eastAsia="仿宋" w:hAnsi="仿宋" w:hint="eastAsia"/>
          <w:sz w:val="24"/>
          <w:szCs w:val="24"/>
        </w:rPr>
        <w:t>地</w:t>
      </w:r>
      <w:proofErr w:type="gramEnd"/>
      <w:r>
        <w:rPr>
          <w:rFonts w:ascii="仿宋" w:eastAsia="仿宋" w:hAnsi="仿宋" w:hint="eastAsia"/>
          <w:sz w:val="24"/>
          <w:szCs w:val="24"/>
        </w:rPr>
        <w:t>震动。设置不少于</w:t>
      </w:r>
      <w:r>
        <w:rPr>
          <w:rFonts w:ascii="仿宋" w:eastAsia="仿宋" w:hAnsi="仿宋"/>
          <w:sz w:val="24"/>
          <w:szCs w:val="24"/>
        </w:rPr>
        <w:t xml:space="preserve">4 </w:t>
      </w:r>
      <w:proofErr w:type="gramStart"/>
      <w:r>
        <w:rPr>
          <w:rFonts w:ascii="仿宋" w:eastAsia="仿宋" w:hAnsi="仿宋"/>
          <w:sz w:val="24"/>
          <w:szCs w:val="24"/>
        </w:rPr>
        <w:t>个</w:t>
      </w:r>
      <w:proofErr w:type="gramEnd"/>
      <w:r>
        <w:rPr>
          <w:rFonts w:ascii="仿宋" w:eastAsia="仿宋" w:hAnsi="仿宋"/>
          <w:sz w:val="24"/>
          <w:szCs w:val="24"/>
        </w:rPr>
        <w:t>温度测区（阳</w:t>
      </w:r>
      <w:r>
        <w:rPr>
          <w:rFonts w:ascii="仿宋" w:eastAsia="仿宋" w:hAnsi="仿宋" w:hint="eastAsia"/>
          <w:sz w:val="24"/>
          <w:szCs w:val="24"/>
        </w:rPr>
        <w:t>面、阴面等温度差异较大的区域），对结构所处环境温度变化进行监测。</w:t>
      </w:r>
    </w:p>
    <w:p w14:paraId="3ED28359" w14:textId="77777777" w:rsidR="00CB0A2E" w:rsidRDefault="005321BC">
      <w:pPr>
        <w:spacing w:line="480" w:lineRule="auto"/>
        <w:ind w:firstLine="48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5）对于移位路径复杂的结构需进行结构水平位移监测，建议设置在结构</w:t>
      </w:r>
      <w:r>
        <w:rPr>
          <w:rFonts w:ascii="仿宋" w:eastAsia="仿宋" w:hAnsi="仿宋" w:hint="eastAsia"/>
          <w:sz w:val="24"/>
          <w:szCs w:val="24"/>
        </w:rPr>
        <w:t>顶部</w:t>
      </w:r>
      <w:proofErr w:type="gramStart"/>
      <w:r>
        <w:rPr>
          <w:rFonts w:ascii="仿宋" w:eastAsia="仿宋" w:hAnsi="仿宋" w:hint="eastAsia"/>
          <w:sz w:val="24"/>
          <w:szCs w:val="24"/>
        </w:rPr>
        <w:t>的角点处</w:t>
      </w:r>
      <w:proofErr w:type="gramEnd"/>
      <w:r>
        <w:rPr>
          <w:rFonts w:ascii="仿宋" w:eastAsia="仿宋" w:hAnsi="仿宋" w:hint="eastAsia"/>
          <w:sz w:val="24"/>
          <w:szCs w:val="24"/>
        </w:rPr>
        <w:t>，至少布置</w:t>
      </w:r>
      <w:r>
        <w:rPr>
          <w:rFonts w:ascii="仿宋" w:eastAsia="仿宋" w:hAnsi="仿宋"/>
          <w:sz w:val="24"/>
          <w:szCs w:val="24"/>
        </w:rPr>
        <w:t xml:space="preserve">4 </w:t>
      </w:r>
      <w:proofErr w:type="gramStart"/>
      <w:r>
        <w:rPr>
          <w:rFonts w:ascii="仿宋" w:eastAsia="仿宋" w:hAnsi="仿宋"/>
          <w:sz w:val="24"/>
          <w:szCs w:val="24"/>
        </w:rPr>
        <w:t>个</w:t>
      </w:r>
      <w:proofErr w:type="gramEnd"/>
      <w:r>
        <w:rPr>
          <w:rFonts w:ascii="仿宋" w:eastAsia="仿宋" w:hAnsi="仿宋"/>
          <w:sz w:val="24"/>
          <w:szCs w:val="24"/>
        </w:rPr>
        <w:t>测点。可以采用北斗卫星定位系统（兼容其他GNSS</w:t>
      </w:r>
      <w:r>
        <w:rPr>
          <w:rFonts w:ascii="仿宋" w:eastAsia="仿宋" w:hAnsi="仿宋" w:hint="eastAsia"/>
          <w:sz w:val="24"/>
          <w:szCs w:val="24"/>
        </w:rPr>
        <w:t>系统）监测方法（基本原理是：在变形点附近固定一个稳定性高的北斗基准点，同时采集基准站与监测点上的卫星测距信号，采用相对定位原理，计算</w:t>
      </w:r>
      <w:r>
        <w:rPr>
          <w:rFonts w:ascii="仿宋" w:eastAsia="仿宋" w:hAnsi="仿宋" w:hint="eastAsia"/>
          <w:sz w:val="24"/>
          <w:szCs w:val="24"/>
        </w:rPr>
        <w:lastRenderedPageBreak/>
        <w:t>出监测点相对于参考站点的相对位移变化情况以达到观察监测点有效位移变化量的目的），北斗后处理长期监测坐标序列可有效反馈真实缓慢形变过程，解算精度可达到</w:t>
      </w:r>
      <w:r>
        <w:rPr>
          <w:rFonts w:ascii="仿宋" w:eastAsia="仿宋" w:hAnsi="仿宋"/>
          <w:sz w:val="24"/>
          <w:szCs w:val="24"/>
        </w:rPr>
        <w:t>2-4mm。</w:t>
      </w:r>
    </w:p>
    <w:p w14:paraId="2D05CBAB" w14:textId="77777777" w:rsidR="00CB0A2E" w:rsidRDefault="005321BC">
      <w:pPr>
        <w:spacing w:line="480" w:lineRule="auto"/>
        <w:ind w:firstLine="48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6）在移位过程中，对上部承重构件和结构关键构件等重点部位进行结构</w:t>
      </w:r>
      <w:r>
        <w:rPr>
          <w:rFonts w:ascii="仿宋" w:eastAsia="仿宋" w:hAnsi="仿宋" w:hint="eastAsia"/>
          <w:sz w:val="24"/>
          <w:szCs w:val="24"/>
        </w:rPr>
        <w:t>构件应力应变监测，如荷载较大的框架柱、刚度差异显著的部位、或沉降差异显著的构件。对于既有构件可以采用表面式应变计，对于新浇筑的构件应采用内置式应变计，存活率应达到</w:t>
      </w:r>
      <w:r>
        <w:rPr>
          <w:rFonts w:ascii="仿宋" w:eastAsia="仿宋" w:hAnsi="仿宋"/>
          <w:sz w:val="24"/>
          <w:szCs w:val="24"/>
        </w:rPr>
        <w:t>95%以上。</w:t>
      </w:r>
    </w:p>
    <w:p w14:paraId="52632CE5" w14:textId="77777777" w:rsidR="00CB0A2E" w:rsidRDefault="005321BC">
      <w:pPr>
        <w:spacing w:line="480" w:lineRule="auto"/>
        <w:ind w:firstLine="48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7）对于体量大、刚度不均匀的移位结构需要在移位全过程中实时监测结</w:t>
      </w:r>
      <w:r>
        <w:rPr>
          <w:rFonts w:ascii="仿宋" w:eastAsia="仿宋" w:hAnsi="仿宋" w:hint="eastAsia"/>
          <w:sz w:val="24"/>
          <w:szCs w:val="24"/>
        </w:rPr>
        <w:t>构整体倾斜。对于一般性结构测点可以布置在结构四周角点及中庭四角点处。</w:t>
      </w:r>
    </w:p>
    <w:p w14:paraId="41BE3BDC" w14:textId="77777777" w:rsidR="00CB0A2E" w:rsidRDefault="005321BC">
      <w:pPr>
        <w:spacing w:line="480" w:lineRule="auto"/>
        <w:ind w:firstLine="48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8）对于移位控制点多的项目，需要在移位全过程中实时监测结构的局部</w:t>
      </w:r>
      <w:r>
        <w:rPr>
          <w:rFonts w:ascii="仿宋" w:eastAsia="仿宋" w:hAnsi="仿宋" w:hint="eastAsia"/>
          <w:sz w:val="24"/>
          <w:szCs w:val="24"/>
        </w:rPr>
        <w:t>沉降差异，测点位置建议布置在结构承重的框架柱下或顶升点位置处。</w:t>
      </w:r>
    </w:p>
    <w:p w14:paraId="3A0B4BA0" w14:textId="77777777" w:rsidR="00CB0A2E" w:rsidRDefault="005321BC">
      <w:pPr>
        <w:spacing w:line="480" w:lineRule="auto"/>
        <w:ind w:firstLine="48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9）移位全过程都需要对托换梁体系应力应变进行监测，测点布置位置应</w:t>
      </w:r>
      <w:r>
        <w:rPr>
          <w:rFonts w:ascii="仿宋" w:eastAsia="仿宋" w:hAnsi="仿宋" w:hint="eastAsia"/>
          <w:sz w:val="24"/>
          <w:szCs w:val="24"/>
        </w:rPr>
        <w:t>根据计算模拟结果布置在应变增量显著的位置，及时获得托换梁体系的状态，宜采用内置式应变计，保障存活率达到</w:t>
      </w:r>
      <w:r>
        <w:rPr>
          <w:rFonts w:ascii="仿宋" w:eastAsia="仿宋" w:hAnsi="仿宋"/>
          <w:sz w:val="24"/>
          <w:szCs w:val="24"/>
        </w:rPr>
        <w:t>95%以上。</w:t>
      </w:r>
    </w:p>
    <w:p w14:paraId="5E6117C2" w14:textId="77777777" w:rsidR="00CB0A2E" w:rsidRDefault="005321BC">
      <w:pPr>
        <w:spacing w:line="480" w:lineRule="auto"/>
        <w:ind w:firstLine="48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10）移位过程中结构处于运动状态中且不稳定，另有可能受到风荷载、地</w:t>
      </w:r>
      <w:r>
        <w:rPr>
          <w:rFonts w:ascii="仿宋" w:eastAsia="仿宋" w:hAnsi="仿宋" w:hint="eastAsia"/>
          <w:sz w:val="24"/>
          <w:szCs w:val="24"/>
        </w:rPr>
        <w:t>震等动力荷载的作用，需要结构的动力响应进行监测以获得结构的动力特征，评估移位工况、环境荷载对结构的影响。采用三向加速度传感器布置在结构</w:t>
      </w:r>
      <w:proofErr w:type="gramStart"/>
      <w:r>
        <w:rPr>
          <w:rFonts w:ascii="仿宋" w:eastAsia="仿宋" w:hAnsi="仿宋" w:hint="eastAsia"/>
          <w:sz w:val="24"/>
          <w:szCs w:val="24"/>
        </w:rPr>
        <w:t>不</w:t>
      </w:r>
      <w:proofErr w:type="gramEnd"/>
      <w:r>
        <w:rPr>
          <w:rFonts w:ascii="仿宋" w:eastAsia="仿宋" w:hAnsi="仿宋" w:hint="eastAsia"/>
          <w:sz w:val="24"/>
          <w:szCs w:val="24"/>
        </w:rPr>
        <w:t>同楼层处，楼面至少布置</w:t>
      </w:r>
      <w:r>
        <w:rPr>
          <w:rFonts w:ascii="仿宋" w:eastAsia="仿宋" w:hAnsi="仿宋"/>
          <w:sz w:val="24"/>
          <w:szCs w:val="24"/>
        </w:rPr>
        <w:t xml:space="preserve">3 </w:t>
      </w:r>
      <w:proofErr w:type="gramStart"/>
      <w:r>
        <w:rPr>
          <w:rFonts w:ascii="仿宋" w:eastAsia="仿宋" w:hAnsi="仿宋"/>
          <w:sz w:val="24"/>
          <w:szCs w:val="24"/>
        </w:rPr>
        <w:t>个</w:t>
      </w:r>
      <w:proofErr w:type="gramEnd"/>
      <w:r>
        <w:rPr>
          <w:rFonts w:ascii="仿宋" w:eastAsia="仿宋" w:hAnsi="仿宋"/>
          <w:sz w:val="24"/>
          <w:szCs w:val="24"/>
        </w:rPr>
        <w:t>加速度计以获得该楼层水平向及扭转的动力响应，布置</w:t>
      </w:r>
      <w:r>
        <w:rPr>
          <w:rFonts w:ascii="仿宋" w:eastAsia="仿宋" w:hAnsi="仿宋" w:hint="eastAsia"/>
          <w:sz w:val="24"/>
          <w:szCs w:val="24"/>
        </w:rPr>
        <w:t>方式应能获得结构累计振型参与系数</w:t>
      </w:r>
      <w:r>
        <w:rPr>
          <w:rFonts w:ascii="仿宋" w:eastAsia="仿宋" w:hAnsi="仿宋"/>
          <w:sz w:val="24"/>
          <w:szCs w:val="24"/>
        </w:rPr>
        <w:t>95%的振型。</w:t>
      </w:r>
    </w:p>
    <w:p w14:paraId="4DD95720" w14:textId="77777777" w:rsidR="00CB0A2E" w:rsidRDefault="005321BC">
      <w:pPr>
        <w:spacing w:line="480" w:lineRule="auto"/>
        <w:ind w:firstLine="48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11）建议对上部承重构件、结构关键构件和托换梁体系上出现的裂缝进行</w:t>
      </w:r>
      <w:r>
        <w:rPr>
          <w:rFonts w:ascii="仿宋" w:eastAsia="仿宋" w:hAnsi="仿宋" w:hint="eastAsia"/>
          <w:sz w:val="24"/>
          <w:szCs w:val="24"/>
        </w:rPr>
        <w:t>实时监测，以观测裂缝发展趋势。</w:t>
      </w:r>
    </w:p>
    <w:p w14:paraId="25F044D0" w14:textId="77777777" w:rsidR="00CB0A2E" w:rsidRDefault="005321BC">
      <w:pPr>
        <w:spacing w:line="480" w:lineRule="auto"/>
        <w:ind w:firstLine="480"/>
        <w:rPr>
          <w:rFonts w:ascii="仿宋" w:eastAsia="仿宋" w:hAnsi="仿宋"/>
          <w:sz w:val="24"/>
          <w:szCs w:val="24"/>
        </w:rPr>
      </w:pPr>
      <w:r>
        <w:rPr>
          <w:rFonts w:ascii="仿宋" w:eastAsia="仿宋" w:hAnsi="仿宋" w:hint="eastAsia"/>
          <w:sz w:val="24"/>
          <w:szCs w:val="24"/>
        </w:rPr>
        <w:lastRenderedPageBreak/>
        <w:t>（</w:t>
      </w:r>
      <w:r>
        <w:rPr>
          <w:rFonts w:ascii="仿宋" w:eastAsia="仿宋" w:hAnsi="仿宋"/>
          <w:sz w:val="24"/>
          <w:szCs w:val="24"/>
        </w:rPr>
        <w:t>12）根据移位工程实际情况可以对非结构构件关键部位进行监测。例如，</w:t>
      </w:r>
      <w:r>
        <w:rPr>
          <w:rFonts w:ascii="仿宋" w:eastAsia="仿宋" w:hAnsi="仿宋" w:hint="eastAsia"/>
          <w:sz w:val="24"/>
          <w:szCs w:val="24"/>
        </w:rPr>
        <w:t>玻璃幕墙、采光屋面等次结构对变形敏感，需要在次结构与主体结构的连接部位、变形较大部位等位置布置位移或应变传感器，及时评估次结构的安全状况，具体的测点布置位置根据结构状况设定，传感器的参数要求可参考项目中的同类传感器。对于大跨度的钢结构采光屋面可布置加速度计，获得次结构的动力响应数据，测点数量应可以获得结构累计振型参与系数</w:t>
      </w:r>
      <w:r>
        <w:rPr>
          <w:rFonts w:ascii="仿宋" w:eastAsia="仿宋" w:hAnsi="仿宋"/>
          <w:sz w:val="24"/>
          <w:szCs w:val="24"/>
        </w:rPr>
        <w:t>95%的振型。</w:t>
      </w:r>
    </w:p>
    <w:p w14:paraId="0D8C9F68" w14:textId="77777777" w:rsidR="00CB0A2E" w:rsidRDefault="005321BC">
      <w:pPr>
        <w:spacing w:line="480" w:lineRule="auto"/>
        <w:ind w:firstLineChars="0" w:firstLine="0"/>
        <w:rPr>
          <w:rFonts w:ascii="宋体" w:hAnsi="宋体"/>
          <w:sz w:val="24"/>
          <w:szCs w:val="24"/>
        </w:rPr>
      </w:pPr>
      <w:r>
        <w:rPr>
          <w:rFonts w:ascii="Times New Roman" w:hAnsi="Times New Roman" w:hint="eastAsia"/>
          <w:b/>
          <w:bCs/>
          <w:sz w:val="24"/>
          <w:szCs w:val="24"/>
        </w:rPr>
        <w:t>4.</w:t>
      </w:r>
      <w:r>
        <w:rPr>
          <w:rFonts w:ascii="Times New Roman" w:hAnsi="Times New Roman"/>
          <w:b/>
          <w:bCs/>
          <w:sz w:val="24"/>
          <w:szCs w:val="24"/>
        </w:rPr>
        <w:t>3</w:t>
      </w:r>
      <w:r>
        <w:rPr>
          <w:rFonts w:ascii="Times New Roman" w:hAnsi="Times New Roman" w:hint="eastAsia"/>
          <w:b/>
          <w:bCs/>
          <w:sz w:val="24"/>
          <w:szCs w:val="24"/>
        </w:rPr>
        <w:t xml:space="preserve">.9 </w:t>
      </w:r>
      <w:r>
        <w:rPr>
          <w:rFonts w:ascii="Times New Roman" w:hAnsi="Times New Roman"/>
          <w:b/>
          <w:bCs/>
          <w:sz w:val="24"/>
          <w:szCs w:val="24"/>
        </w:rPr>
        <w:t xml:space="preserve"> </w:t>
      </w:r>
      <w:r>
        <w:rPr>
          <w:rFonts w:ascii="宋体" w:hAnsi="宋体" w:hint="eastAsia"/>
          <w:sz w:val="24"/>
          <w:szCs w:val="24"/>
        </w:rPr>
        <w:t>根据需要设置</w:t>
      </w:r>
      <w:r>
        <w:rPr>
          <w:rFonts w:ascii="宋体" w:hAnsi="宋体"/>
          <w:sz w:val="24"/>
          <w:szCs w:val="24"/>
        </w:rPr>
        <w:t>结构健康监测系统时</w:t>
      </w:r>
      <w:r>
        <w:rPr>
          <w:rFonts w:ascii="宋体" w:hAnsi="宋体" w:hint="eastAsia"/>
          <w:sz w:val="24"/>
          <w:szCs w:val="24"/>
        </w:rPr>
        <w:t>，应保证施工监测数据与健康监测数据的连续性。</w:t>
      </w:r>
    </w:p>
    <w:p w14:paraId="66CC02F7" w14:textId="77777777" w:rsidR="00CB0A2E" w:rsidRDefault="005321BC">
      <w:pPr>
        <w:spacing w:line="480" w:lineRule="auto"/>
        <w:ind w:firstLineChars="0" w:firstLine="0"/>
        <w:rPr>
          <w:rFonts w:ascii="仿宋" w:eastAsia="仿宋" w:hAnsi="仿宋"/>
          <w:color w:val="000000" w:themeColor="text1"/>
          <w:sz w:val="24"/>
          <w:szCs w:val="24"/>
        </w:rPr>
      </w:pPr>
      <w:r>
        <w:rPr>
          <w:rFonts w:ascii="仿宋" w:eastAsia="仿宋" w:hAnsi="仿宋" w:hint="eastAsia"/>
          <w:color w:val="000000" w:themeColor="text1"/>
          <w:sz w:val="24"/>
          <w:szCs w:val="24"/>
        </w:rPr>
        <w:t>【条文说明】</w:t>
      </w:r>
    </w:p>
    <w:p w14:paraId="3B9AA1AF" w14:textId="77777777" w:rsidR="00CB0A2E" w:rsidRDefault="005321BC">
      <w:pPr>
        <w:spacing w:line="480" w:lineRule="auto"/>
        <w:ind w:firstLine="480"/>
        <w:rPr>
          <w:rFonts w:ascii="仿宋" w:eastAsia="仿宋" w:hAnsi="仿宋"/>
          <w:sz w:val="24"/>
          <w:szCs w:val="24"/>
        </w:rPr>
      </w:pPr>
      <w:r>
        <w:rPr>
          <w:rFonts w:ascii="仿宋" w:eastAsia="仿宋" w:hAnsi="仿宋" w:hint="eastAsia"/>
          <w:sz w:val="24"/>
          <w:szCs w:val="24"/>
        </w:rPr>
        <w:t>本条强调在结构健康监测系统的设置中，必须考虑施工监测与健康监测数据的连续性，这对于保障结构在全生命周期内的安全性和可靠性具有重要意义。通过实现数据连续性，可以提升管理的科学性和有效性，为结构长期使用和维护提供强有力的技术支持。</w:t>
      </w:r>
    </w:p>
    <w:p w14:paraId="36399C41" w14:textId="77777777" w:rsidR="00CB0A2E" w:rsidRDefault="005321BC">
      <w:pPr>
        <w:keepNext/>
        <w:keepLines/>
        <w:snapToGrid w:val="0"/>
        <w:spacing w:beforeLines="50" w:before="156" w:afterLines="50" w:after="156"/>
        <w:ind w:firstLineChars="0" w:firstLine="0"/>
        <w:jc w:val="center"/>
        <w:outlineLvl w:val="1"/>
        <w:rPr>
          <w:rFonts w:asciiTheme="majorHAnsi" w:eastAsiaTheme="majorEastAsia" w:hAnsiTheme="majorHAnsi" w:cstheme="majorBidi"/>
          <w:b/>
          <w:bCs/>
          <w:sz w:val="28"/>
          <w:szCs w:val="28"/>
        </w:rPr>
      </w:pPr>
      <w:bookmarkStart w:id="31" w:name="_Toc171596032"/>
      <w:bookmarkStart w:id="32" w:name="_Toc181376417"/>
      <w:r>
        <w:rPr>
          <w:rFonts w:asciiTheme="majorHAnsi" w:eastAsiaTheme="majorEastAsia" w:hAnsiTheme="majorHAnsi" w:cstheme="majorBidi" w:hint="eastAsia"/>
          <w:b/>
          <w:bCs/>
          <w:sz w:val="28"/>
          <w:szCs w:val="28"/>
        </w:rPr>
        <w:t>4</w:t>
      </w:r>
      <w:r>
        <w:rPr>
          <w:rFonts w:asciiTheme="majorHAnsi" w:eastAsiaTheme="majorEastAsia" w:hAnsiTheme="majorHAnsi" w:cstheme="majorBidi"/>
          <w:b/>
          <w:bCs/>
          <w:sz w:val="28"/>
          <w:szCs w:val="28"/>
        </w:rPr>
        <w:t xml:space="preserve">.4 </w:t>
      </w:r>
      <w:r>
        <w:rPr>
          <w:rFonts w:ascii="宋体" w:eastAsiaTheme="majorEastAsia" w:hAnsi="宋体" w:cstheme="majorBidi" w:hint="eastAsia"/>
          <w:b/>
          <w:bCs/>
          <w:sz w:val="28"/>
          <w:szCs w:val="28"/>
        </w:rPr>
        <w:t>监测频率</w:t>
      </w:r>
      <w:bookmarkEnd w:id="31"/>
      <w:r>
        <w:rPr>
          <w:rFonts w:ascii="宋体" w:eastAsiaTheme="majorEastAsia" w:hAnsi="宋体" w:cstheme="majorBidi" w:hint="eastAsia"/>
          <w:b/>
          <w:bCs/>
          <w:sz w:val="28"/>
          <w:szCs w:val="28"/>
        </w:rPr>
        <w:t>调整</w:t>
      </w:r>
      <w:bookmarkEnd w:id="32"/>
    </w:p>
    <w:p w14:paraId="5B2C2FBF" w14:textId="77777777" w:rsidR="00CB0A2E" w:rsidRDefault="005321BC">
      <w:pPr>
        <w:spacing w:line="480" w:lineRule="auto"/>
        <w:ind w:firstLineChars="0" w:firstLine="0"/>
        <w:rPr>
          <w:rFonts w:ascii="宋体" w:hAnsi="宋体"/>
          <w:sz w:val="24"/>
          <w:szCs w:val="24"/>
        </w:rPr>
      </w:pPr>
      <w:r>
        <w:rPr>
          <w:rFonts w:ascii="Times New Roman" w:hAnsi="Times New Roman" w:hint="eastAsia"/>
          <w:b/>
          <w:bCs/>
          <w:sz w:val="24"/>
          <w:szCs w:val="24"/>
        </w:rPr>
        <w:t>4</w:t>
      </w:r>
      <w:r>
        <w:rPr>
          <w:rFonts w:ascii="Times New Roman" w:hAnsi="Times New Roman"/>
          <w:b/>
          <w:bCs/>
          <w:sz w:val="24"/>
          <w:szCs w:val="24"/>
        </w:rPr>
        <w:t>.4.1</w:t>
      </w:r>
      <w:r>
        <w:rPr>
          <w:rFonts w:ascii="宋体" w:hAnsi="宋体" w:hint="eastAsia"/>
          <w:sz w:val="24"/>
          <w:szCs w:val="24"/>
        </w:rPr>
        <w:t xml:space="preserve"> </w:t>
      </w:r>
      <w:r>
        <w:rPr>
          <w:rFonts w:ascii="Times New Roman" w:hAnsi="Times New Roman" w:hint="eastAsia"/>
          <w:sz w:val="24"/>
          <w:szCs w:val="24"/>
        </w:rPr>
        <w:t>移位</w:t>
      </w:r>
      <w:r>
        <w:rPr>
          <w:rFonts w:ascii="宋体" w:hAnsi="宋体" w:hint="eastAsia"/>
          <w:sz w:val="24"/>
          <w:szCs w:val="24"/>
        </w:rPr>
        <w:t>工程中，监测频率应根据施工阶段、施工内容等进行确定，且应根据施工环境条件变化进行实时调整。</w:t>
      </w:r>
    </w:p>
    <w:p w14:paraId="49308CD3" w14:textId="77777777" w:rsidR="00CB0A2E" w:rsidRDefault="005321BC">
      <w:pPr>
        <w:spacing w:line="480" w:lineRule="auto"/>
        <w:ind w:firstLineChars="0" w:firstLine="0"/>
        <w:rPr>
          <w:rFonts w:ascii="仿宋" w:eastAsia="仿宋" w:hAnsi="仿宋"/>
          <w:color w:val="000000" w:themeColor="text1"/>
          <w:sz w:val="24"/>
          <w:szCs w:val="24"/>
        </w:rPr>
      </w:pPr>
      <w:r>
        <w:rPr>
          <w:rFonts w:ascii="仿宋" w:eastAsia="仿宋" w:hAnsi="仿宋" w:hint="eastAsia"/>
          <w:color w:val="000000" w:themeColor="text1"/>
          <w:sz w:val="24"/>
          <w:szCs w:val="24"/>
        </w:rPr>
        <w:t>【条文说明】</w:t>
      </w:r>
    </w:p>
    <w:p w14:paraId="66975DB5" w14:textId="77777777" w:rsidR="00CB0A2E" w:rsidRDefault="005321BC">
      <w:pPr>
        <w:spacing w:line="480" w:lineRule="auto"/>
        <w:ind w:firstLine="480"/>
        <w:rPr>
          <w:rFonts w:ascii="仿宋" w:eastAsia="仿宋" w:hAnsi="仿宋"/>
          <w:sz w:val="24"/>
          <w:szCs w:val="24"/>
        </w:rPr>
      </w:pPr>
      <w:r>
        <w:rPr>
          <w:rFonts w:ascii="仿宋" w:eastAsia="仿宋" w:hAnsi="仿宋" w:hint="eastAsia"/>
          <w:sz w:val="24"/>
          <w:szCs w:val="24"/>
        </w:rPr>
        <w:t>在移位工程中，监测频率的设定是确保施工安全、及时发现和解决问题的关键。监测频率的确定不是一成不变的，而是需要进行综合考虑。</w:t>
      </w:r>
    </w:p>
    <w:p w14:paraId="57F2C789" w14:textId="77777777" w:rsidR="00CB0A2E" w:rsidRDefault="005321BC">
      <w:pPr>
        <w:spacing w:line="480" w:lineRule="auto"/>
        <w:ind w:firstLine="480"/>
        <w:rPr>
          <w:rFonts w:ascii="仿宋" w:eastAsia="仿宋" w:hAnsi="仿宋"/>
          <w:sz w:val="24"/>
          <w:szCs w:val="24"/>
        </w:rPr>
      </w:pPr>
      <w:r>
        <w:rPr>
          <w:rFonts w:ascii="仿宋" w:eastAsia="仿宋" w:hAnsi="仿宋" w:hint="eastAsia"/>
          <w:sz w:val="24"/>
          <w:szCs w:val="24"/>
        </w:rPr>
        <w:t>不同的施工阶段可能面临不同的风险和挑战，因此监测频率应根据施工的具体阶段来设定。</w:t>
      </w:r>
    </w:p>
    <w:p w14:paraId="17DDCA5C" w14:textId="77777777" w:rsidR="00CB0A2E" w:rsidRDefault="005321BC">
      <w:pPr>
        <w:spacing w:line="480" w:lineRule="auto"/>
        <w:ind w:firstLine="480"/>
        <w:rPr>
          <w:rFonts w:ascii="仿宋" w:eastAsia="仿宋" w:hAnsi="仿宋"/>
          <w:sz w:val="24"/>
          <w:szCs w:val="24"/>
        </w:rPr>
      </w:pPr>
      <w:r>
        <w:rPr>
          <w:rFonts w:ascii="仿宋" w:eastAsia="仿宋" w:hAnsi="仿宋" w:hint="eastAsia"/>
          <w:sz w:val="24"/>
          <w:szCs w:val="24"/>
        </w:rPr>
        <w:lastRenderedPageBreak/>
        <w:t>施工内容的不同也会影响监测频率的设定。一些复杂的施工操作或对结构影响较大的作业，可能需要更高的监测频率，以确保施工的安全和结构的稳定。</w:t>
      </w:r>
    </w:p>
    <w:p w14:paraId="32A8DB01" w14:textId="77777777" w:rsidR="00CB0A2E" w:rsidRDefault="005321BC">
      <w:pPr>
        <w:spacing w:line="480" w:lineRule="auto"/>
        <w:ind w:firstLine="480"/>
        <w:rPr>
          <w:rFonts w:ascii="仿宋" w:eastAsia="仿宋" w:hAnsi="仿宋"/>
          <w:sz w:val="24"/>
          <w:szCs w:val="24"/>
        </w:rPr>
      </w:pPr>
      <w:r>
        <w:rPr>
          <w:rFonts w:ascii="仿宋" w:eastAsia="仿宋" w:hAnsi="仿宋" w:hint="eastAsia"/>
          <w:sz w:val="24"/>
          <w:szCs w:val="24"/>
        </w:rPr>
        <w:t>施工环境条件，如天气、温度、湿度等，可能会对移位工程产生影响。因此，监测频率应根据这些环境条件的变化进行实时调整。</w:t>
      </w:r>
    </w:p>
    <w:p w14:paraId="12E675F4" w14:textId="77777777" w:rsidR="00CB0A2E" w:rsidRDefault="005321BC">
      <w:pPr>
        <w:spacing w:line="480" w:lineRule="auto"/>
        <w:ind w:firstLineChars="0" w:firstLine="0"/>
        <w:rPr>
          <w:rFonts w:ascii="Times New Roman" w:hAnsi="Times New Roman"/>
          <w:b/>
          <w:bCs/>
          <w:sz w:val="24"/>
          <w:szCs w:val="24"/>
        </w:rPr>
      </w:pPr>
      <w:r>
        <w:rPr>
          <w:rFonts w:ascii="Times New Roman" w:hAnsi="Times New Roman" w:hint="eastAsia"/>
          <w:b/>
          <w:bCs/>
          <w:sz w:val="24"/>
          <w:szCs w:val="24"/>
        </w:rPr>
        <w:t>4</w:t>
      </w:r>
      <w:r>
        <w:rPr>
          <w:rFonts w:ascii="Times New Roman" w:hAnsi="Times New Roman"/>
          <w:b/>
          <w:bCs/>
          <w:sz w:val="24"/>
          <w:szCs w:val="24"/>
        </w:rPr>
        <w:t>.4.2</w:t>
      </w:r>
      <w:r>
        <w:rPr>
          <w:rFonts w:ascii="Times New Roman" w:hAnsi="Times New Roman" w:hint="eastAsia"/>
          <w:sz w:val="24"/>
          <w:szCs w:val="24"/>
        </w:rPr>
        <w:t xml:space="preserve"> </w:t>
      </w:r>
      <w:r>
        <w:rPr>
          <w:rFonts w:ascii="Times New Roman" w:hAnsi="Times New Roman" w:hint="eastAsia"/>
          <w:sz w:val="24"/>
          <w:szCs w:val="24"/>
        </w:rPr>
        <w:t>移位工程中，监测频率按施工阶段划分，应满足下列规定：</w:t>
      </w:r>
    </w:p>
    <w:p w14:paraId="2E47DB26" w14:textId="77777777" w:rsidR="00CB0A2E" w:rsidRDefault="005321BC">
      <w:pPr>
        <w:spacing w:line="480" w:lineRule="auto"/>
        <w:ind w:firstLine="482"/>
        <w:rPr>
          <w:rFonts w:ascii="Times New Roman" w:hAnsi="Times New Roman"/>
          <w:sz w:val="24"/>
          <w:szCs w:val="24"/>
        </w:rPr>
      </w:pPr>
      <w:r>
        <w:rPr>
          <w:rFonts w:ascii="Times New Roman" w:hAnsi="Times New Roman"/>
          <w:b/>
          <w:bCs/>
          <w:sz w:val="24"/>
          <w:szCs w:val="24"/>
        </w:rPr>
        <w:t xml:space="preserve">1 </w:t>
      </w:r>
      <w:r>
        <w:rPr>
          <w:rFonts w:ascii="Times New Roman" w:hAnsi="Times New Roman"/>
          <w:sz w:val="24"/>
          <w:szCs w:val="24"/>
        </w:rPr>
        <w:t>建（构）筑</w:t>
      </w:r>
      <w:proofErr w:type="gramStart"/>
      <w:r>
        <w:rPr>
          <w:rFonts w:ascii="Times New Roman" w:hAnsi="Times New Roman" w:hint="eastAsia"/>
          <w:sz w:val="24"/>
          <w:szCs w:val="24"/>
        </w:rPr>
        <w:t>物</w:t>
      </w:r>
      <w:r>
        <w:rPr>
          <w:rFonts w:ascii="Times New Roman" w:hAnsi="Times New Roman"/>
          <w:sz w:val="24"/>
          <w:szCs w:val="24"/>
        </w:rPr>
        <w:t>基础</w:t>
      </w:r>
      <w:proofErr w:type="gramEnd"/>
      <w:r>
        <w:rPr>
          <w:rFonts w:ascii="Times New Roman" w:hAnsi="Times New Roman"/>
          <w:sz w:val="24"/>
          <w:szCs w:val="24"/>
        </w:rPr>
        <w:t>加固阶段监测：</w:t>
      </w:r>
      <w:r>
        <w:rPr>
          <w:rFonts w:ascii="Times New Roman" w:hAnsi="Times New Roman"/>
          <w:sz w:val="24"/>
          <w:szCs w:val="24"/>
        </w:rPr>
        <w:t>1</w:t>
      </w:r>
      <w:r>
        <w:rPr>
          <w:rFonts w:ascii="Times New Roman" w:hAnsi="Times New Roman"/>
          <w:sz w:val="24"/>
          <w:szCs w:val="24"/>
        </w:rPr>
        <w:t>次</w:t>
      </w:r>
      <w:r>
        <w:rPr>
          <w:rFonts w:ascii="Times New Roman" w:hAnsi="Times New Roman"/>
          <w:sz w:val="24"/>
          <w:szCs w:val="24"/>
        </w:rPr>
        <w:t>/1d</w:t>
      </w:r>
      <w:r>
        <w:rPr>
          <w:rFonts w:ascii="Times New Roman" w:hAnsi="Times New Roman"/>
          <w:sz w:val="24"/>
          <w:szCs w:val="24"/>
        </w:rPr>
        <w:t>；</w:t>
      </w:r>
    </w:p>
    <w:p w14:paraId="15AEFB8D" w14:textId="77777777" w:rsidR="00CB0A2E" w:rsidRDefault="005321BC">
      <w:pPr>
        <w:spacing w:line="480" w:lineRule="auto"/>
        <w:ind w:firstLine="482"/>
        <w:rPr>
          <w:rFonts w:ascii="Times New Roman" w:hAnsi="Times New Roman"/>
          <w:sz w:val="24"/>
          <w:szCs w:val="24"/>
        </w:rPr>
      </w:pPr>
      <w:r>
        <w:rPr>
          <w:rFonts w:ascii="Times New Roman" w:hAnsi="Times New Roman"/>
          <w:b/>
          <w:bCs/>
          <w:sz w:val="24"/>
          <w:szCs w:val="24"/>
        </w:rPr>
        <w:t xml:space="preserve">2 </w:t>
      </w:r>
      <w:r>
        <w:rPr>
          <w:rFonts w:ascii="Times New Roman" w:hAnsi="Times New Roman"/>
          <w:sz w:val="24"/>
          <w:szCs w:val="24"/>
        </w:rPr>
        <w:t>邻近基坑围护施工阶段监测：对应施工位置</w:t>
      </w:r>
      <w:r>
        <w:rPr>
          <w:rFonts w:ascii="Times New Roman" w:hAnsi="Times New Roman"/>
          <w:sz w:val="24"/>
          <w:szCs w:val="24"/>
        </w:rPr>
        <w:t>1</w:t>
      </w:r>
      <w:r>
        <w:rPr>
          <w:rFonts w:ascii="Times New Roman" w:hAnsi="Times New Roman"/>
          <w:sz w:val="24"/>
          <w:szCs w:val="24"/>
        </w:rPr>
        <w:t>次</w:t>
      </w:r>
      <w:r>
        <w:rPr>
          <w:rFonts w:ascii="Times New Roman" w:hAnsi="Times New Roman"/>
          <w:sz w:val="24"/>
          <w:szCs w:val="24"/>
        </w:rPr>
        <w:t>/1d</w:t>
      </w:r>
      <w:r>
        <w:rPr>
          <w:rFonts w:ascii="Times New Roman" w:hAnsi="Times New Roman"/>
          <w:sz w:val="24"/>
          <w:szCs w:val="24"/>
        </w:rPr>
        <w:t>跟踪监测，其余位置</w:t>
      </w:r>
      <w:r>
        <w:rPr>
          <w:rFonts w:ascii="Times New Roman" w:hAnsi="Times New Roman"/>
          <w:sz w:val="24"/>
          <w:szCs w:val="24"/>
        </w:rPr>
        <w:t>1</w:t>
      </w:r>
      <w:r>
        <w:rPr>
          <w:rFonts w:ascii="Times New Roman" w:hAnsi="Times New Roman"/>
          <w:sz w:val="24"/>
          <w:szCs w:val="24"/>
        </w:rPr>
        <w:t>次</w:t>
      </w:r>
      <w:r>
        <w:rPr>
          <w:rFonts w:ascii="Times New Roman" w:hAnsi="Times New Roman"/>
          <w:sz w:val="24"/>
          <w:szCs w:val="24"/>
        </w:rPr>
        <w:t>/7d</w:t>
      </w:r>
      <w:r>
        <w:rPr>
          <w:rFonts w:ascii="Times New Roman" w:hAnsi="Times New Roman"/>
          <w:sz w:val="24"/>
          <w:szCs w:val="24"/>
        </w:rPr>
        <w:t>；</w:t>
      </w:r>
    </w:p>
    <w:p w14:paraId="74F51348" w14:textId="77777777" w:rsidR="00CB0A2E" w:rsidRPr="00D009D3" w:rsidRDefault="005321BC">
      <w:pPr>
        <w:spacing w:line="480" w:lineRule="auto"/>
        <w:ind w:firstLine="482"/>
        <w:rPr>
          <w:rFonts w:ascii="Times New Roman" w:hAnsi="Times New Roman"/>
          <w:sz w:val="24"/>
          <w:szCs w:val="24"/>
        </w:rPr>
      </w:pPr>
      <w:r w:rsidRPr="00D009D3">
        <w:rPr>
          <w:rFonts w:ascii="Times New Roman" w:hAnsi="Times New Roman"/>
          <w:b/>
          <w:bCs/>
          <w:sz w:val="24"/>
          <w:szCs w:val="24"/>
        </w:rPr>
        <w:t>3</w:t>
      </w:r>
      <w:r w:rsidRPr="00D009D3">
        <w:rPr>
          <w:rFonts w:ascii="Times New Roman" w:hAnsi="Times New Roman"/>
          <w:sz w:val="24"/>
          <w:szCs w:val="24"/>
        </w:rPr>
        <w:t xml:space="preserve"> </w:t>
      </w:r>
      <w:r w:rsidRPr="00D009D3">
        <w:rPr>
          <w:rFonts w:ascii="Times New Roman" w:hAnsi="Times New Roman" w:hint="eastAsia"/>
          <w:sz w:val="24"/>
          <w:szCs w:val="24"/>
        </w:rPr>
        <w:t>托换结构施工阶段监测：</w:t>
      </w:r>
      <w:r w:rsidRPr="00D009D3">
        <w:rPr>
          <w:rFonts w:ascii="Times New Roman" w:hAnsi="Times New Roman"/>
          <w:sz w:val="24"/>
          <w:szCs w:val="24"/>
        </w:rPr>
        <w:t>1</w:t>
      </w:r>
      <w:r w:rsidRPr="00D009D3">
        <w:rPr>
          <w:rFonts w:ascii="Times New Roman" w:hAnsi="Times New Roman" w:hint="eastAsia"/>
          <w:sz w:val="24"/>
          <w:szCs w:val="24"/>
        </w:rPr>
        <w:t>次</w:t>
      </w:r>
      <w:r w:rsidRPr="00D009D3">
        <w:rPr>
          <w:rFonts w:ascii="Times New Roman" w:hAnsi="Times New Roman"/>
          <w:sz w:val="24"/>
          <w:szCs w:val="24"/>
        </w:rPr>
        <w:t>/1d</w:t>
      </w:r>
      <w:r w:rsidRPr="00D009D3">
        <w:rPr>
          <w:rFonts w:ascii="Times New Roman" w:hAnsi="Times New Roman" w:hint="eastAsia"/>
          <w:sz w:val="24"/>
          <w:szCs w:val="24"/>
        </w:rPr>
        <w:t>；</w:t>
      </w:r>
    </w:p>
    <w:p w14:paraId="78F1A0CC" w14:textId="77777777" w:rsidR="00CB0A2E" w:rsidRDefault="005321BC">
      <w:pPr>
        <w:spacing w:line="480" w:lineRule="auto"/>
        <w:ind w:firstLine="482"/>
        <w:rPr>
          <w:rFonts w:ascii="Times New Roman" w:hAnsi="Times New Roman"/>
          <w:sz w:val="24"/>
          <w:szCs w:val="24"/>
        </w:rPr>
      </w:pPr>
      <w:r w:rsidRPr="00D009D3">
        <w:rPr>
          <w:rFonts w:ascii="Times New Roman" w:hAnsi="Times New Roman"/>
          <w:b/>
          <w:bCs/>
          <w:sz w:val="24"/>
          <w:szCs w:val="24"/>
        </w:rPr>
        <w:t xml:space="preserve">4 </w:t>
      </w:r>
      <w:r w:rsidRPr="00D009D3">
        <w:rPr>
          <w:rFonts w:ascii="Times New Roman" w:hAnsi="Times New Roman" w:hint="eastAsia"/>
          <w:sz w:val="24"/>
          <w:szCs w:val="24"/>
        </w:rPr>
        <w:t>正式移位阶段监测：</w:t>
      </w:r>
      <w:r w:rsidRPr="00D009D3">
        <w:rPr>
          <w:rFonts w:ascii="Times New Roman" w:hAnsi="Times New Roman"/>
          <w:sz w:val="24"/>
          <w:szCs w:val="24"/>
        </w:rPr>
        <w:t>1</w:t>
      </w:r>
      <w:r w:rsidRPr="00D009D3">
        <w:rPr>
          <w:rFonts w:ascii="Times New Roman" w:hAnsi="Times New Roman" w:hint="eastAsia"/>
          <w:sz w:val="24"/>
          <w:szCs w:val="24"/>
        </w:rPr>
        <w:t>次</w:t>
      </w:r>
      <w:r w:rsidRPr="00D009D3">
        <w:rPr>
          <w:rFonts w:ascii="Times New Roman" w:hAnsi="Times New Roman"/>
          <w:sz w:val="24"/>
          <w:szCs w:val="24"/>
        </w:rPr>
        <w:t>/1d</w:t>
      </w:r>
      <w:r w:rsidRPr="00D009D3">
        <w:rPr>
          <w:rFonts w:ascii="Times New Roman" w:hAnsi="Times New Roman" w:hint="eastAsia"/>
          <w:sz w:val="24"/>
          <w:szCs w:val="24"/>
        </w:rPr>
        <w:t>；</w:t>
      </w:r>
    </w:p>
    <w:p w14:paraId="68B2A4D3" w14:textId="77777777" w:rsidR="00CB0A2E" w:rsidRDefault="005321BC">
      <w:pPr>
        <w:spacing w:line="480" w:lineRule="auto"/>
        <w:ind w:firstLine="482"/>
        <w:rPr>
          <w:rFonts w:ascii="Times New Roman" w:hAnsi="Times New Roman"/>
          <w:sz w:val="24"/>
          <w:szCs w:val="24"/>
        </w:rPr>
      </w:pPr>
      <w:r>
        <w:rPr>
          <w:rFonts w:ascii="Times New Roman" w:hAnsi="Times New Roman"/>
          <w:b/>
          <w:bCs/>
          <w:sz w:val="24"/>
          <w:szCs w:val="24"/>
        </w:rPr>
        <w:t>5</w:t>
      </w:r>
      <w:r>
        <w:rPr>
          <w:rFonts w:ascii="Times New Roman" w:hAnsi="Times New Roman"/>
          <w:sz w:val="24"/>
          <w:szCs w:val="24"/>
        </w:rPr>
        <w:t xml:space="preserve"> </w:t>
      </w:r>
      <w:r>
        <w:rPr>
          <w:rFonts w:ascii="Times New Roman" w:hAnsi="Times New Roman"/>
          <w:sz w:val="24"/>
          <w:szCs w:val="24"/>
        </w:rPr>
        <w:t>就位连接后一周内监测：</w:t>
      </w:r>
      <w:r>
        <w:rPr>
          <w:rFonts w:ascii="Times New Roman" w:hAnsi="Times New Roman"/>
          <w:sz w:val="24"/>
          <w:szCs w:val="24"/>
        </w:rPr>
        <w:t>1</w:t>
      </w:r>
      <w:r>
        <w:rPr>
          <w:rFonts w:ascii="Times New Roman" w:hAnsi="Times New Roman"/>
          <w:sz w:val="24"/>
          <w:szCs w:val="24"/>
        </w:rPr>
        <w:t>次</w:t>
      </w:r>
      <w:r>
        <w:rPr>
          <w:rFonts w:ascii="Times New Roman" w:hAnsi="Times New Roman"/>
          <w:sz w:val="24"/>
          <w:szCs w:val="24"/>
        </w:rPr>
        <w:t>/1d</w:t>
      </w:r>
      <w:r>
        <w:rPr>
          <w:rFonts w:ascii="Times New Roman" w:hAnsi="Times New Roman"/>
          <w:sz w:val="24"/>
          <w:szCs w:val="24"/>
        </w:rPr>
        <w:t>。</w:t>
      </w:r>
    </w:p>
    <w:p w14:paraId="286A1017" w14:textId="77777777" w:rsidR="00CB0A2E" w:rsidRDefault="005321BC">
      <w:pPr>
        <w:spacing w:line="480" w:lineRule="auto"/>
        <w:ind w:firstLineChars="0" w:firstLine="0"/>
        <w:rPr>
          <w:rFonts w:ascii="仿宋" w:eastAsia="仿宋" w:hAnsi="仿宋"/>
          <w:sz w:val="24"/>
          <w:szCs w:val="24"/>
        </w:rPr>
      </w:pPr>
      <w:r>
        <w:rPr>
          <w:rFonts w:ascii="Times New Roman" w:hAnsi="Times New Roman" w:hint="eastAsia"/>
          <w:b/>
          <w:bCs/>
          <w:sz w:val="24"/>
          <w:szCs w:val="24"/>
        </w:rPr>
        <w:t>4</w:t>
      </w:r>
      <w:r>
        <w:rPr>
          <w:rFonts w:ascii="Times New Roman" w:hAnsi="Times New Roman"/>
          <w:b/>
          <w:bCs/>
          <w:sz w:val="24"/>
          <w:szCs w:val="24"/>
        </w:rPr>
        <w:t>.4.3</w:t>
      </w:r>
      <w:r>
        <w:rPr>
          <w:rFonts w:ascii="Times New Roman" w:hAnsi="Times New Roman" w:hint="eastAsia"/>
          <w:sz w:val="24"/>
          <w:szCs w:val="24"/>
        </w:rPr>
        <w:t xml:space="preserve"> </w:t>
      </w:r>
      <w:r>
        <w:rPr>
          <w:rFonts w:ascii="Times New Roman" w:hAnsi="Times New Roman" w:hint="eastAsia"/>
          <w:sz w:val="24"/>
          <w:szCs w:val="24"/>
        </w:rPr>
        <w:t>移位工程中，当反</w:t>
      </w:r>
      <w:proofErr w:type="gramStart"/>
      <w:r>
        <w:rPr>
          <w:rFonts w:ascii="Times New Roman" w:hAnsi="Times New Roman" w:hint="eastAsia"/>
          <w:sz w:val="24"/>
          <w:szCs w:val="24"/>
        </w:rPr>
        <w:t>力基础</w:t>
      </w:r>
      <w:proofErr w:type="gramEnd"/>
      <w:r>
        <w:rPr>
          <w:rFonts w:ascii="Times New Roman" w:hAnsi="Times New Roman" w:hint="eastAsia"/>
          <w:sz w:val="24"/>
          <w:szCs w:val="24"/>
        </w:rPr>
        <w:t>开挖深度过深时，应提高监测频率。当开挖深度＜</w:t>
      </w:r>
      <w:r>
        <w:rPr>
          <w:rFonts w:ascii="Times New Roman" w:hAnsi="Times New Roman"/>
          <w:sz w:val="24"/>
          <w:szCs w:val="24"/>
        </w:rPr>
        <w:t>10m</w:t>
      </w:r>
      <w:r>
        <w:rPr>
          <w:rFonts w:ascii="Times New Roman" w:hAnsi="Times New Roman"/>
          <w:sz w:val="24"/>
          <w:szCs w:val="24"/>
        </w:rPr>
        <w:t>时，监测频率宜为</w:t>
      </w:r>
      <w:r>
        <w:rPr>
          <w:rFonts w:ascii="Times New Roman" w:hAnsi="Times New Roman"/>
          <w:sz w:val="24"/>
          <w:szCs w:val="24"/>
        </w:rPr>
        <w:t>1</w:t>
      </w:r>
      <w:r>
        <w:rPr>
          <w:rFonts w:ascii="Times New Roman" w:hAnsi="Times New Roman"/>
          <w:sz w:val="24"/>
          <w:szCs w:val="24"/>
        </w:rPr>
        <w:t>次</w:t>
      </w:r>
      <w:r>
        <w:rPr>
          <w:rFonts w:ascii="Times New Roman" w:hAnsi="Times New Roman"/>
          <w:sz w:val="24"/>
          <w:szCs w:val="24"/>
        </w:rPr>
        <w:t>/1d</w:t>
      </w:r>
      <w:r>
        <w:rPr>
          <w:rFonts w:ascii="Times New Roman" w:hAnsi="Times New Roman"/>
          <w:sz w:val="24"/>
          <w:szCs w:val="24"/>
        </w:rPr>
        <w:t>；当开挖深度</w:t>
      </w:r>
      <w:r>
        <w:rPr>
          <w:rFonts w:ascii="Times New Roman" w:hAnsi="Times New Roman"/>
          <w:sz w:val="24"/>
          <w:szCs w:val="24"/>
        </w:rPr>
        <w:t>≥10m</w:t>
      </w:r>
      <w:r>
        <w:rPr>
          <w:rFonts w:ascii="Times New Roman" w:hAnsi="Times New Roman"/>
          <w:sz w:val="24"/>
          <w:szCs w:val="24"/>
        </w:rPr>
        <w:t>时，监测频率应为</w:t>
      </w:r>
      <w:r>
        <w:rPr>
          <w:rFonts w:ascii="Times New Roman" w:hAnsi="Times New Roman"/>
          <w:sz w:val="24"/>
          <w:szCs w:val="24"/>
        </w:rPr>
        <w:t>2</w:t>
      </w:r>
      <w:r>
        <w:rPr>
          <w:rFonts w:ascii="Times New Roman" w:hAnsi="Times New Roman"/>
          <w:sz w:val="24"/>
          <w:szCs w:val="24"/>
        </w:rPr>
        <w:t>次</w:t>
      </w:r>
      <w:r>
        <w:rPr>
          <w:rFonts w:ascii="Times New Roman" w:hAnsi="Times New Roman"/>
          <w:sz w:val="24"/>
          <w:szCs w:val="24"/>
        </w:rPr>
        <w:t>/1d</w:t>
      </w:r>
      <w:r>
        <w:rPr>
          <w:rFonts w:ascii="Times New Roman" w:hAnsi="Times New Roman"/>
          <w:sz w:val="24"/>
          <w:szCs w:val="24"/>
        </w:rPr>
        <w:t>。</w:t>
      </w:r>
    </w:p>
    <w:p w14:paraId="07F8093E" w14:textId="77777777" w:rsidR="00CB0A2E" w:rsidRDefault="005321BC">
      <w:pPr>
        <w:spacing w:line="480" w:lineRule="auto"/>
        <w:ind w:firstLineChars="0" w:firstLine="0"/>
        <w:rPr>
          <w:rFonts w:ascii="仿宋" w:eastAsia="仿宋" w:hAnsi="仿宋"/>
          <w:sz w:val="24"/>
          <w:szCs w:val="24"/>
        </w:rPr>
      </w:pPr>
      <w:r>
        <w:rPr>
          <w:rFonts w:ascii="Times New Roman" w:hAnsi="Times New Roman" w:hint="eastAsia"/>
          <w:b/>
          <w:bCs/>
          <w:sz w:val="24"/>
          <w:szCs w:val="24"/>
        </w:rPr>
        <w:t>4</w:t>
      </w:r>
      <w:r>
        <w:rPr>
          <w:rFonts w:ascii="Times New Roman" w:hAnsi="Times New Roman"/>
          <w:b/>
          <w:bCs/>
          <w:sz w:val="24"/>
          <w:szCs w:val="24"/>
        </w:rPr>
        <w:t xml:space="preserve">.4.4 </w:t>
      </w:r>
      <w:r>
        <w:rPr>
          <w:rFonts w:ascii="Times New Roman" w:hAnsi="Times New Roman" w:hint="eastAsia"/>
          <w:sz w:val="24"/>
          <w:szCs w:val="24"/>
        </w:rPr>
        <w:t>对于移位过程中临时支撑或者新址就位后的监测频率设置，在正式施工期间应</w:t>
      </w:r>
      <w:r>
        <w:rPr>
          <w:rFonts w:ascii="Times New Roman" w:hAnsi="Times New Roman"/>
          <w:sz w:val="24"/>
          <w:szCs w:val="24"/>
        </w:rPr>
        <w:t>1</w:t>
      </w:r>
      <w:r>
        <w:rPr>
          <w:rFonts w:ascii="Times New Roman" w:hAnsi="Times New Roman"/>
          <w:sz w:val="24"/>
          <w:szCs w:val="24"/>
        </w:rPr>
        <w:t>次</w:t>
      </w:r>
      <w:r>
        <w:rPr>
          <w:rFonts w:ascii="Times New Roman" w:hAnsi="Times New Roman"/>
          <w:sz w:val="24"/>
          <w:szCs w:val="24"/>
        </w:rPr>
        <w:t>/1d</w:t>
      </w:r>
      <w:r>
        <w:rPr>
          <w:rFonts w:ascii="Times New Roman" w:hAnsi="Times New Roman"/>
          <w:sz w:val="24"/>
          <w:szCs w:val="24"/>
        </w:rPr>
        <w:t>，移位工程整体完成</w:t>
      </w:r>
      <w:r>
        <w:rPr>
          <w:rFonts w:ascii="Times New Roman" w:hAnsi="Times New Roman"/>
          <w:sz w:val="24"/>
          <w:szCs w:val="24"/>
        </w:rPr>
        <w:t>7d</w:t>
      </w:r>
      <w:r>
        <w:rPr>
          <w:rFonts w:ascii="Times New Roman" w:hAnsi="Times New Roman"/>
          <w:sz w:val="24"/>
          <w:szCs w:val="24"/>
        </w:rPr>
        <w:t>后宜</w:t>
      </w:r>
      <w:r>
        <w:rPr>
          <w:rFonts w:ascii="Times New Roman" w:hAnsi="Times New Roman"/>
          <w:sz w:val="24"/>
          <w:szCs w:val="24"/>
        </w:rPr>
        <w:t>1</w:t>
      </w:r>
      <w:r>
        <w:rPr>
          <w:rFonts w:ascii="Times New Roman" w:hAnsi="Times New Roman"/>
          <w:sz w:val="24"/>
          <w:szCs w:val="24"/>
        </w:rPr>
        <w:t>次</w:t>
      </w:r>
      <w:r>
        <w:rPr>
          <w:rFonts w:ascii="Times New Roman" w:hAnsi="Times New Roman"/>
          <w:sz w:val="24"/>
          <w:szCs w:val="24"/>
        </w:rPr>
        <w:t>/2d</w:t>
      </w:r>
      <w:r>
        <w:rPr>
          <w:rFonts w:ascii="Times New Roman" w:hAnsi="Times New Roman"/>
          <w:sz w:val="24"/>
          <w:szCs w:val="24"/>
        </w:rPr>
        <w:t>，</w:t>
      </w:r>
      <w:r>
        <w:rPr>
          <w:rFonts w:ascii="Times New Roman" w:hAnsi="Times New Roman"/>
          <w:sz w:val="24"/>
          <w:szCs w:val="24"/>
        </w:rPr>
        <w:t>30d</w:t>
      </w:r>
      <w:r>
        <w:rPr>
          <w:rFonts w:ascii="Times New Roman" w:hAnsi="Times New Roman"/>
          <w:sz w:val="24"/>
          <w:szCs w:val="24"/>
        </w:rPr>
        <w:t>后宜</w:t>
      </w:r>
      <w:r>
        <w:rPr>
          <w:rFonts w:ascii="Times New Roman" w:hAnsi="Times New Roman"/>
          <w:sz w:val="24"/>
          <w:szCs w:val="24"/>
        </w:rPr>
        <w:t>1</w:t>
      </w:r>
      <w:r>
        <w:rPr>
          <w:rFonts w:ascii="Times New Roman" w:hAnsi="Times New Roman"/>
          <w:sz w:val="24"/>
          <w:szCs w:val="24"/>
        </w:rPr>
        <w:t>次</w:t>
      </w:r>
      <w:r>
        <w:rPr>
          <w:rFonts w:ascii="Times New Roman" w:hAnsi="Times New Roman"/>
          <w:sz w:val="24"/>
          <w:szCs w:val="24"/>
        </w:rPr>
        <w:t>/7d</w:t>
      </w:r>
      <w:r>
        <w:rPr>
          <w:rFonts w:ascii="Times New Roman" w:hAnsi="Times New Roman"/>
          <w:sz w:val="24"/>
          <w:szCs w:val="24"/>
        </w:rPr>
        <w:t>，经数据分析确认移位进程收敛达到稳定后可</w:t>
      </w:r>
      <w:r>
        <w:rPr>
          <w:rFonts w:ascii="Times New Roman" w:hAnsi="Times New Roman"/>
          <w:sz w:val="24"/>
          <w:szCs w:val="24"/>
        </w:rPr>
        <w:t>1</w:t>
      </w:r>
      <w:r>
        <w:rPr>
          <w:rFonts w:ascii="Times New Roman" w:hAnsi="Times New Roman"/>
          <w:sz w:val="24"/>
          <w:szCs w:val="24"/>
        </w:rPr>
        <w:t>次</w:t>
      </w:r>
      <w:r>
        <w:rPr>
          <w:rFonts w:ascii="Times New Roman" w:hAnsi="Times New Roman"/>
          <w:sz w:val="24"/>
          <w:szCs w:val="24"/>
        </w:rPr>
        <w:t>/(15d~30d)</w:t>
      </w:r>
      <w:r>
        <w:rPr>
          <w:rFonts w:ascii="Times New Roman" w:hAnsi="Times New Roman"/>
          <w:sz w:val="24"/>
          <w:szCs w:val="24"/>
        </w:rPr>
        <w:t>。</w:t>
      </w:r>
    </w:p>
    <w:p w14:paraId="51873C8E" w14:textId="77777777" w:rsidR="00CB0A2E" w:rsidRDefault="005321BC">
      <w:pPr>
        <w:spacing w:line="480" w:lineRule="auto"/>
        <w:ind w:firstLineChars="0" w:firstLine="0"/>
        <w:rPr>
          <w:rFonts w:ascii="Times New Roman" w:hAnsi="Times New Roman"/>
          <w:b/>
          <w:bCs/>
          <w:sz w:val="24"/>
          <w:szCs w:val="24"/>
        </w:rPr>
      </w:pPr>
      <w:r>
        <w:rPr>
          <w:rFonts w:ascii="Times New Roman" w:hAnsi="Times New Roman" w:hint="eastAsia"/>
          <w:b/>
          <w:bCs/>
          <w:sz w:val="24"/>
          <w:szCs w:val="24"/>
        </w:rPr>
        <w:t>4</w:t>
      </w:r>
      <w:r>
        <w:rPr>
          <w:rFonts w:ascii="Times New Roman" w:hAnsi="Times New Roman"/>
          <w:b/>
          <w:bCs/>
          <w:sz w:val="24"/>
          <w:szCs w:val="24"/>
        </w:rPr>
        <w:t xml:space="preserve">.4.5 </w:t>
      </w:r>
      <w:r>
        <w:rPr>
          <w:rFonts w:ascii="Times New Roman" w:hAnsi="Times New Roman" w:hint="eastAsia"/>
          <w:sz w:val="24"/>
          <w:szCs w:val="24"/>
        </w:rPr>
        <w:t>当遇到下列情况时，应提高监测频率：</w:t>
      </w:r>
    </w:p>
    <w:p w14:paraId="4C2AF3CB" w14:textId="233A76C0" w:rsidR="00CB0A2E" w:rsidRDefault="005321BC">
      <w:pPr>
        <w:spacing w:line="480" w:lineRule="auto"/>
        <w:ind w:firstLine="482"/>
        <w:rPr>
          <w:rFonts w:ascii="Times New Roman" w:hAnsi="Times New Roman"/>
          <w:sz w:val="24"/>
          <w:szCs w:val="24"/>
        </w:rPr>
      </w:pPr>
      <w:r>
        <w:rPr>
          <w:rFonts w:ascii="Times New Roman" w:hAnsi="Times New Roman"/>
          <w:b/>
          <w:bCs/>
          <w:sz w:val="24"/>
          <w:szCs w:val="24"/>
        </w:rPr>
        <w:t>1</w:t>
      </w:r>
      <w:r>
        <w:rPr>
          <w:rFonts w:ascii="Times New Roman" w:hAnsi="Times New Roman"/>
          <w:sz w:val="24"/>
          <w:szCs w:val="24"/>
        </w:rPr>
        <w:t xml:space="preserve"> </w:t>
      </w:r>
      <w:r>
        <w:rPr>
          <w:rFonts w:ascii="Times New Roman" w:hAnsi="Times New Roman"/>
          <w:sz w:val="24"/>
          <w:szCs w:val="24"/>
        </w:rPr>
        <w:t>监测数据异常或变化速率较大</w:t>
      </w:r>
      <w:r>
        <w:rPr>
          <w:rFonts w:ascii="Times New Roman" w:hAnsi="Times New Roman" w:hint="eastAsia"/>
          <w:sz w:val="24"/>
          <w:szCs w:val="24"/>
        </w:rPr>
        <w:t>；</w:t>
      </w:r>
      <w:r>
        <w:rPr>
          <w:rFonts w:ascii="Times New Roman" w:hAnsi="Times New Roman"/>
          <w:sz w:val="24"/>
          <w:szCs w:val="24"/>
        </w:rPr>
        <w:t>存在勘察未发现的不良地质条件，且影响工程安全</w:t>
      </w:r>
      <w:r>
        <w:rPr>
          <w:rFonts w:ascii="Times New Roman" w:hAnsi="Times New Roman" w:hint="eastAsia"/>
          <w:sz w:val="24"/>
          <w:szCs w:val="24"/>
        </w:rPr>
        <w:t>；</w:t>
      </w:r>
      <w:r>
        <w:rPr>
          <w:rFonts w:ascii="Times New Roman" w:hAnsi="Times New Roman"/>
          <w:sz w:val="24"/>
          <w:szCs w:val="24"/>
        </w:rPr>
        <w:t>地表、建</w:t>
      </w:r>
      <w:r>
        <w:rPr>
          <w:rFonts w:ascii="Times New Roman" w:hAnsi="Times New Roman" w:hint="eastAsia"/>
          <w:sz w:val="24"/>
          <w:szCs w:val="24"/>
        </w:rPr>
        <w:t>（构）</w:t>
      </w:r>
      <w:r>
        <w:rPr>
          <w:rFonts w:ascii="Times New Roman" w:hAnsi="Times New Roman"/>
          <w:sz w:val="24"/>
          <w:szCs w:val="24"/>
        </w:rPr>
        <w:t>筑物</w:t>
      </w:r>
      <w:r w:rsidR="008A1746">
        <w:rPr>
          <w:rFonts w:ascii="Times New Roman" w:hAnsi="Times New Roman" w:hint="eastAsia"/>
          <w:sz w:val="24"/>
          <w:szCs w:val="24"/>
        </w:rPr>
        <w:t>、桥梁</w:t>
      </w:r>
      <w:r>
        <w:rPr>
          <w:rFonts w:ascii="Times New Roman" w:hAnsi="Times New Roman"/>
          <w:sz w:val="24"/>
          <w:szCs w:val="24"/>
        </w:rPr>
        <w:t>等周边环境发生较大沉降、不</w:t>
      </w:r>
      <w:r>
        <w:rPr>
          <w:rFonts w:ascii="Times New Roman" w:hAnsi="Times New Roman" w:hint="eastAsia"/>
          <w:sz w:val="24"/>
          <w:szCs w:val="24"/>
        </w:rPr>
        <w:t>均匀</w:t>
      </w:r>
      <w:r>
        <w:rPr>
          <w:rFonts w:ascii="Times New Roman" w:hAnsi="Times New Roman"/>
          <w:sz w:val="24"/>
          <w:szCs w:val="24"/>
        </w:rPr>
        <w:t>沉降</w:t>
      </w:r>
      <w:r>
        <w:rPr>
          <w:rFonts w:ascii="Times New Roman" w:hAnsi="Times New Roman" w:hint="eastAsia"/>
          <w:sz w:val="24"/>
          <w:szCs w:val="24"/>
        </w:rPr>
        <w:t>；</w:t>
      </w:r>
    </w:p>
    <w:p w14:paraId="26D79547" w14:textId="77777777" w:rsidR="00CB0A2E" w:rsidRDefault="005321BC">
      <w:pPr>
        <w:spacing w:line="480" w:lineRule="auto"/>
        <w:ind w:firstLine="482"/>
        <w:rPr>
          <w:rFonts w:ascii="Times New Roman" w:hAnsi="Times New Roman"/>
          <w:sz w:val="24"/>
          <w:szCs w:val="24"/>
        </w:rPr>
      </w:pPr>
      <w:r>
        <w:rPr>
          <w:rFonts w:ascii="Times New Roman" w:hAnsi="Times New Roman"/>
          <w:b/>
          <w:bCs/>
          <w:sz w:val="24"/>
          <w:szCs w:val="24"/>
        </w:rPr>
        <w:t>2</w:t>
      </w:r>
      <w:r>
        <w:rPr>
          <w:rFonts w:ascii="Times New Roman" w:hAnsi="Times New Roman"/>
          <w:sz w:val="24"/>
          <w:szCs w:val="24"/>
        </w:rPr>
        <w:t xml:space="preserve"> </w:t>
      </w:r>
      <w:r>
        <w:rPr>
          <w:rFonts w:ascii="Times New Roman" w:hAnsi="Times New Roman"/>
          <w:sz w:val="24"/>
          <w:szCs w:val="24"/>
        </w:rPr>
        <w:t>顶升始发、交替以及设备停机检修或更换液压设备期间</w:t>
      </w:r>
      <w:r>
        <w:rPr>
          <w:rFonts w:ascii="Times New Roman" w:hAnsi="Times New Roman" w:hint="eastAsia"/>
          <w:sz w:val="24"/>
          <w:szCs w:val="24"/>
        </w:rPr>
        <w:t>；</w:t>
      </w:r>
      <w:r>
        <w:rPr>
          <w:rFonts w:ascii="Times New Roman" w:hAnsi="Times New Roman"/>
          <w:sz w:val="24"/>
          <w:szCs w:val="24"/>
        </w:rPr>
        <w:t>基础切割断面</w:t>
      </w:r>
      <w:r>
        <w:rPr>
          <w:rFonts w:ascii="Times New Roman" w:hAnsi="Times New Roman"/>
          <w:sz w:val="24"/>
          <w:szCs w:val="24"/>
        </w:rPr>
        <w:lastRenderedPageBreak/>
        <w:t>附近及受力转换部位</w:t>
      </w:r>
      <w:r>
        <w:rPr>
          <w:rFonts w:ascii="Times New Roman" w:hAnsi="Times New Roman" w:hint="eastAsia"/>
          <w:sz w:val="24"/>
          <w:szCs w:val="24"/>
        </w:rPr>
        <w:t>；</w:t>
      </w:r>
    </w:p>
    <w:p w14:paraId="3786992A" w14:textId="77777777" w:rsidR="00CB0A2E" w:rsidRDefault="005321BC">
      <w:pPr>
        <w:spacing w:line="480" w:lineRule="auto"/>
        <w:ind w:firstLine="482"/>
        <w:rPr>
          <w:rFonts w:ascii="Times New Roman" w:hAnsi="Times New Roman"/>
          <w:sz w:val="24"/>
          <w:szCs w:val="24"/>
        </w:rPr>
      </w:pPr>
      <w:r>
        <w:rPr>
          <w:rFonts w:ascii="Times New Roman" w:hAnsi="Times New Roman"/>
          <w:b/>
          <w:bCs/>
          <w:sz w:val="24"/>
          <w:szCs w:val="24"/>
        </w:rPr>
        <w:t>3</w:t>
      </w:r>
      <w:r>
        <w:rPr>
          <w:rFonts w:ascii="Times New Roman" w:hAnsi="Times New Roman"/>
          <w:sz w:val="24"/>
          <w:szCs w:val="24"/>
        </w:rPr>
        <w:t xml:space="preserve"> </w:t>
      </w:r>
      <w:r>
        <w:rPr>
          <w:rFonts w:ascii="Times New Roman" w:hAnsi="Times New Roman"/>
          <w:sz w:val="24"/>
          <w:szCs w:val="24"/>
        </w:rPr>
        <w:t>工程出现异常</w:t>
      </w:r>
      <w:r>
        <w:rPr>
          <w:rFonts w:ascii="Times New Roman" w:hAnsi="Times New Roman" w:hint="eastAsia"/>
          <w:sz w:val="24"/>
          <w:szCs w:val="24"/>
        </w:rPr>
        <w:t>；</w:t>
      </w:r>
    </w:p>
    <w:p w14:paraId="41AEA7F7" w14:textId="77777777" w:rsidR="00CB0A2E" w:rsidRDefault="005321BC">
      <w:pPr>
        <w:spacing w:line="480" w:lineRule="auto"/>
        <w:ind w:firstLine="482"/>
        <w:rPr>
          <w:rFonts w:ascii="Times New Roman" w:hAnsi="Times New Roman"/>
          <w:sz w:val="24"/>
          <w:szCs w:val="24"/>
        </w:rPr>
      </w:pPr>
      <w:r>
        <w:rPr>
          <w:rFonts w:ascii="Times New Roman" w:hAnsi="Times New Roman"/>
          <w:b/>
          <w:bCs/>
          <w:sz w:val="24"/>
          <w:szCs w:val="24"/>
        </w:rPr>
        <w:t xml:space="preserve">4 </w:t>
      </w:r>
      <w:r>
        <w:rPr>
          <w:rFonts w:ascii="Times New Roman" w:hAnsi="Times New Roman"/>
          <w:sz w:val="24"/>
          <w:szCs w:val="24"/>
        </w:rPr>
        <w:t>工程险情或事故后重新组织施工</w:t>
      </w:r>
      <w:r>
        <w:rPr>
          <w:rFonts w:ascii="Times New Roman" w:hAnsi="Times New Roman" w:hint="eastAsia"/>
          <w:sz w:val="24"/>
          <w:szCs w:val="24"/>
        </w:rPr>
        <w:t>；</w:t>
      </w:r>
    </w:p>
    <w:p w14:paraId="646E820D" w14:textId="77777777" w:rsidR="00CB0A2E" w:rsidRDefault="005321BC">
      <w:pPr>
        <w:spacing w:line="480" w:lineRule="auto"/>
        <w:ind w:firstLine="482"/>
        <w:rPr>
          <w:rFonts w:ascii="Times New Roman" w:hAnsi="Times New Roman"/>
          <w:sz w:val="24"/>
          <w:szCs w:val="24"/>
        </w:rPr>
      </w:pPr>
      <w:r>
        <w:rPr>
          <w:rFonts w:ascii="Times New Roman" w:hAnsi="Times New Roman"/>
          <w:b/>
          <w:bCs/>
          <w:sz w:val="24"/>
          <w:szCs w:val="24"/>
        </w:rPr>
        <w:t xml:space="preserve">5 </w:t>
      </w:r>
      <w:r>
        <w:rPr>
          <w:rFonts w:ascii="Times New Roman" w:hAnsi="Times New Roman"/>
          <w:sz w:val="24"/>
          <w:szCs w:val="24"/>
        </w:rPr>
        <w:t>暴雨、台风或长时间连续降温、降水等恶劣天气</w:t>
      </w:r>
      <w:r>
        <w:rPr>
          <w:rFonts w:ascii="Times New Roman" w:hAnsi="Times New Roman" w:hint="eastAsia"/>
          <w:sz w:val="24"/>
          <w:szCs w:val="24"/>
        </w:rPr>
        <w:t>；</w:t>
      </w:r>
    </w:p>
    <w:p w14:paraId="7E8005F5" w14:textId="77777777" w:rsidR="00CB0A2E" w:rsidRDefault="005321BC">
      <w:pPr>
        <w:spacing w:line="480" w:lineRule="auto"/>
        <w:ind w:firstLine="482"/>
        <w:rPr>
          <w:rFonts w:ascii="Times New Roman" w:hAnsi="Times New Roman"/>
          <w:sz w:val="24"/>
          <w:szCs w:val="24"/>
        </w:rPr>
      </w:pPr>
      <w:r>
        <w:rPr>
          <w:rFonts w:ascii="Times New Roman" w:hAnsi="Times New Roman"/>
          <w:b/>
          <w:bCs/>
          <w:sz w:val="24"/>
          <w:szCs w:val="24"/>
        </w:rPr>
        <w:t xml:space="preserve">6 </w:t>
      </w:r>
      <w:r>
        <w:rPr>
          <w:rFonts w:ascii="Times New Roman" w:hAnsi="Times New Roman"/>
          <w:sz w:val="24"/>
          <w:szCs w:val="24"/>
        </w:rPr>
        <w:t>邻近工程施工、超载、振动等周边环境条件较大改变</w:t>
      </w:r>
      <w:r>
        <w:rPr>
          <w:rFonts w:ascii="Times New Roman" w:hAnsi="Times New Roman" w:hint="eastAsia"/>
          <w:sz w:val="24"/>
          <w:szCs w:val="24"/>
        </w:rPr>
        <w:t>。</w:t>
      </w:r>
    </w:p>
    <w:p w14:paraId="10719506" w14:textId="77777777" w:rsidR="00CB0A2E" w:rsidRDefault="005321BC">
      <w:pPr>
        <w:spacing w:line="480" w:lineRule="auto"/>
        <w:ind w:firstLineChars="0" w:firstLine="0"/>
        <w:rPr>
          <w:rFonts w:ascii="仿宋" w:eastAsia="仿宋" w:hAnsi="仿宋"/>
          <w:color w:val="000000" w:themeColor="text1"/>
          <w:sz w:val="24"/>
          <w:szCs w:val="24"/>
        </w:rPr>
      </w:pPr>
      <w:r>
        <w:rPr>
          <w:rFonts w:ascii="仿宋" w:eastAsia="仿宋" w:hAnsi="仿宋" w:hint="eastAsia"/>
          <w:color w:val="000000" w:themeColor="text1"/>
          <w:sz w:val="24"/>
          <w:szCs w:val="24"/>
        </w:rPr>
        <w:t>【条文说明】</w:t>
      </w:r>
    </w:p>
    <w:p w14:paraId="706EB4F5" w14:textId="77777777" w:rsidR="00CB0A2E" w:rsidRDefault="005321BC">
      <w:pPr>
        <w:spacing w:line="480" w:lineRule="auto"/>
        <w:ind w:firstLine="480"/>
        <w:rPr>
          <w:rFonts w:ascii="仿宋" w:eastAsia="仿宋" w:hAnsi="仿宋"/>
          <w:sz w:val="24"/>
          <w:szCs w:val="24"/>
        </w:rPr>
      </w:pPr>
      <w:r>
        <w:rPr>
          <w:rFonts w:ascii="仿宋" w:eastAsia="仿宋" w:hAnsi="仿宋" w:hint="eastAsia"/>
          <w:sz w:val="24"/>
          <w:szCs w:val="24"/>
        </w:rPr>
        <w:t>在移位工程中，监测频率的调整是应对潜在风险和突发情况的重要措施。本条文列举了以下情况，在这些情况下，监测频率应相应提高：</w:t>
      </w:r>
    </w:p>
    <w:p w14:paraId="62211A88" w14:textId="77777777" w:rsidR="00CB0A2E" w:rsidRDefault="005321BC">
      <w:pPr>
        <w:spacing w:line="480" w:lineRule="auto"/>
        <w:ind w:firstLineChars="0" w:firstLine="420"/>
        <w:rPr>
          <w:rFonts w:ascii="仿宋" w:eastAsia="仿宋" w:hAnsi="仿宋"/>
          <w:sz w:val="24"/>
          <w:szCs w:val="24"/>
        </w:rPr>
      </w:pPr>
      <w:r>
        <w:rPr>
          <w:rFonts w:ascii="仿宋" w:eastAsia="仿宋" w:hAnsi="仿宋" w:hint="eastAsia"/>
          <w:sz w:val="24"/>
          <w:szCs w:val="24"/>
        </w:rPr>
        <w:t>当监测数据显示异常或变化速率较快时，可能预示着结构或环境的潜在问题，此时提高监测频率有助于及时发现问题并采取措施。同样，若存在勘察未发现的不良地质条件或周边环境发生较大沉降，这些情况都可能对工程安全构成威胁，因此需要加强监测。</w:t>
      </w:r>
    </w:p>
    <w:p w14:paraId="2B03B33E" w14:textId="77777777" w:rsidR="00CB0A2E" w:rsidRDefault="005321BC">
      <w:pPr>
        <w:spacing w:line="480" w:lineRule="auto"/>
        <w:ind w:firstLineChars="0" w:firstLine="420"/>
        <w:rPr>
          <w:rFonts w:ascii="仿宋" w:eastAsia="仿宋" w:hAnsi="仿宋"/>
          <w:sz w:val="24"/>
          <w:szCs w:val="24"/>
        </w:rPr>
      </w:pPr>
      <w:r>
        <w:rPr>
          <w:rFonts w:ascii="仿宋" w:eastAsia="仿宋" w:hAnsi="仿宋" w:hint="eastAsia"/>
          <w:sz w:val="24"/>
          <w:szCs w:val="24"/>
        </w:rPr>
        <w:t>在顶升始发、交替以及设备停机检修或更换液压设备期间，这些阶段是施工过程中的敏感时期，提高监测频率可以确保在这些关键节点</w:t>
      </w:r>
      <w:proofErr w:type="gramStart"/>
      <w:r>
        <w:rPr>
          <w:rFonts w:ascii="仿宋" w:eastAsia="仿宋" w:hAnsi="仿宋" w:hint="eastAsia"/>
          <w:sz w:val="24"/>
          <w:szCs w:val="24"/>
        </w:rPr>
        <w:t>上结构</w:t>
      </w:r>
      <w:proofErr w:type="gramEnd"/>
      <w:r>
        <w:rPr>
          <w:rFonts w:ascii="仿宋" w:eastAsia="仿宋" w:hAnsi="仿宋" w:hint="eastAsia"/>
          <w:sz w:val="24"/>
          <w:szCs w:val="24"/>
        </w:rPr>
        <w:t>的稳定性和设备的安全性。</w:t>
      </w:r>
    </w:p>
    <w:p w14:paraId="48001136" w14:textId="77777777" w:rsidR="00CB0A2E" w:rsidRDefault="005321BC">
      <w:pPr>
        <w:spacing w:line="480" w:lineRule="auto"/>
        <w:ind w:firstLineChars="0" w:firstLine="420"/>
        <w:rPr>
          <w:rFonts w:ascii="仿宋" w:eastAsia="仿宋" w:hAnsi="仿宋"/>
          <w:sz w:val="24"/>
          <w:szCs w:val="24"/>
        </w:rPr>
      </w:pPr>
      <w:r>
        <w:rPr>
          <w:rFonts w:ascii="仿宋" w:eastAsia="仿宋" w:hAnsi="仿宋" w:hint="eastAsia"/>
          <w:sz w:val="24"/>
          <w:szCs w:val="24"/>
        </w:rPr>
        <w:t>当工程出现任何异常情况时，提高监测频率有助于快速识别问题的根源，便于及时处理。</w:t>
      </w:r>
    </w:p>
    <w:p w14:paraId="45A12D97" w14:textId="77777777" w:rsidR="00CB0A2E" w:rsidRDefault="005321BC">
      <w:pPr>
        <w:spacing w:line="480" w:lineRule="auto"/>
        <w:ind w:firstLineChars="0" w:firstLine="420"/>
        <w:rPr>
          <w:rFonts w:ascii="仿宋" w:eastAsia="仿宋" w:hAnsi="仿宋"/>
          <w:sz w:val="24"/>
          <w:szCs w:val="24"/>
        </w:rPr>
      </w:pPr>
      <w:r>
        <w:rPr>
          <w:rFonts w:ascii="仿宋" w:eastAsia="仿宋" w:hAnsi="仿宋" w:hint="eastAsia"/>
          <w:sz w:val="24"/>
          <w:szCs w:val="24"/>
        </w:rPr>
        <w:t>在工程险情或事故发生后重新组织施工时，加强监测是必要的，以确保施工安全，防止事故再次发生。</w:t>
      </w:r>
    </w:p>
    <w:p w14:paraId="535EE60D" w14:textId="77777777" w:rsidR="00CB0A2E" w:rsidRDefault="005321BC">
      <w:pPr>
        <w:spacing w:line="480" w:lineRule="auto"/>
        <w:ind w:firstLineChars="0" w:firstLine="420"/>
        <w:rPr>
          <w:rFonts w:ascii="仿宋" w:eastAsia="仿宋" w:hAnsi="仿宋"/>
          <w:sz w:val="24"/>
          <w:szCs w:val="24"/>
        </w:rPr>
      </w:pPr>
      <w:r>
        <w:rPr>
          <w:rFonts w:ascii="仿宋" w:eastAsia="仿宋" w:hAnsi="仿宋" w:hint="eastAsia"/>
          <w:sz w:val="24"/>
          <w:szCs w:val="24"/>
        </w:rPr>
        <w:t>暴雨、台风或长时间连续降温、降水等恶劣天气条件可能会对工程造成不利影响，提高监测频率有助于及时发现由于天气原因引起的结构变化。</w:t>
      </w:r>
    </w:p>
    <w:p w14:paraId="7AAC65A6" w14:textId="77777777" w:rsidR="00CB0A2E" w:rsidRDefault="005321BC">
      <w:pPr>
        <w:spacing w:line="480" w:lineRule="auto"/>
        <w:ind w:firstLineChars="0" w:firstLine="420"/>
        <w:rPr>
          <w:rFonts w:ascii="仿宋" w:eastAsia="仿宋" w:hAnsi="仿宋"/>
          <w:sz w:val="24"/>
          <w:szCs w:val="24"/>
        </w:rPr>
      </w:pPr>
      <w:r>
        <w:rPr>
          <w:rFonts w:ascii="仿宋" w:eastAsia="仿宋" w:hAnsi="仿宋" w:hint="eastAsia"/>
          <w:sz w:val="24"/>
          <w:szCs w:val="24"/>
        </w:rPr>
        <w:lastRenderedPageBreak/>
        <w:t>邻近工程施工、超载、振动等因素可能会对移位工程产生影响，此时提高监测频率能够有效监控这些外部因素对工程的影响。</w:t>
      </w:r>
    </w:p>
    <w:p w14:paraId="42C484D8" w14:textId="77777777" w:rsidR="00CB0A2E" w:rsidRDefault="005321BC">
      <w:pPr>
        <w:spacing w:line="480" w:lineRule="auto"/>
        <w:ind w:firstLineChars="0" w:firstLine="420"/>
        <w:rPr>
          <w:rFonts w:ascii="仿宋" w:eastAsia="仿宋" w:hAnsi="仿宋"/>
          <w:bCs/>
          <w:sz w:val="24"/>
          <w:szCs w:val="24"/>
        </w:rPr>
      </w:pPr>
      <w:r>
        <w:rPr>
          <w:rFonts w:ascii="仿宋" w:eastAsia="仿宋" w:hAnsi="仿宋" w:hint="eastAsia"/>
          <w:sz w:val="24"/>
          <w:szCs w:val="24"/>
        </w:rPr>
        <w:t>本条强调了在特定情况下提高监测频率的重要性，旨在通过及时监测和数据分析，确保工程的安全性和结构的稳定性，从而保障施工的顺利进行。</w:t>
      </w:r>
    </w:p>
    <w:p w14:paraId="08292FE8" w14:textId="77777777" w:rsidR="00CB0A2E" w:rsidRDefault="00CB0A2E">
      <w:pPr>
        <w:ind w:firstLineChars="0" w:firstLine="0"/>
        <w:rPr>
          <w:rFonts w:ascii="Times New Roman" w:hAnsi="Times New Roman"/>
        </w:rPr>
      </w:pPr>
    </w:p>
    <w:p w14:paraId="2F1F9E2A" w14:textId="77777777" w:rsidR="00CB0A2E" w:rsidRDefault="00CB0A2E">
      <w:pPr>
        <w:keepNext/>
        <w:keepLines/>
        <w:spacing w:before="100" w:beforeAutospacing="1" w:after="100" w:afterAutospacing="1"/>
        <w:ind w:firstLineChars="0" w:firstLine="0"/>
        <w:outlineLvl w:val="0"/>
        <w:rPr>
          <w:rFonts w:ascii="Times New Roman" w:hAnsi="Times New Roman"/>
        </w:rPr>
        <w:sectPr w:rsidR="00CB0A2E">
          <w:pgSz w:w="11906" w:h="16838"/>
          <w:pgMar w:top="1440" w:right="1800" w:bottom="1440" w:left="1800" w:header="851" w:footer="992" w:gutter="0"/>
          <w:cols w:space="425"/>
          <w:docGrid w:type="lines" w:linePitch="312"/>
        </w:sectPr>
      </w:pPr>
    </w:p>
    <w:p w14:paraId="6B0384A7" w14:textId="77777777" w:rsidR="00CB0A2E" w:rsidRDefault="005321BC">
      <w:pPr>
        <w:keepNext/>
        <w:keepLines/>
        <w:spacing w:before="100" w:beforeAutospacing="1" w:after="100" w:afterAutospacing="1"/>
        <w:ind w:firstLineChars="0" w:firstLine="0"/>
        <w:jc w:val="center"/>
        <w:outlineLvl w:val="0"/>
        <w:rPr>
          <w:rFonts w:ascii="宋体" w:hAnsi="宋体"/>
        </w:rPr>
      </w:pPr>
      <w:bookmarkStart w:id="33" w:name="_Toc171596028"/>
      <w:bookmarkStart w:id="34" w:name="_Toc181376418"/>
      <w:r>
        <w:rPr>
          <w:rFonts w:ascii="宋体" w:hAnsi="宋体" w:hint="eastAsia"/>
          <w:b/>
          <w:bCs/>
          <w:kern w:val="44"/>
          <w:sz w:val="32"/>
          <w:szCs w:val="44"/>
        </w:rPr>
        <w:lastRenderedPageBreak/>
        <w:t>5</w:t>
      </w:r>
      <w:r>
        <w:rPr>
          <w:rFonts w:ascii="宋体" w:hAnsi="宋体"/>
          <w:b/>
          <w:bCs/>
          <w:kern w:val="44"/>
          <w:sz w:val="32"/>
          <w:szCs w:val="44"/>
        </w:rPr>
        <w:t xml:space="preserve">  </w:t>
      </w:r>
      <w:r>
        <w:rPr>
          <w:rFonts w:ascii="宋体" w:hAnsi="宋体" w:hint="eastAsia"/>
          <w:b/>
          <w:bCs/>
          <w:kern w:val="44"/>
          <w:sz w:val="32"/>
          <w:szCs w:val="44"/>
        </w:rPr>
        <w:t>施工控制</w:t>
      </w:r>
      <w:bookmarkEnd w:id="33"/>
      <w:bookmarkEnd w:id="34"/>
    </w:p>
    <w:p w14:paraId="0104DAE1" w14:textId="77777777" w:rsidR="00CB0A2E" w:rsidRDefault="005321BC">
      <w:pPr>
        <w:keepNext/>
        <w:keepLines/>
        <w:spacing w:beforeLines="50" w:before="156" w:afterLines="50" w:after="156"/>
        <w:ind w:firstLineChars="0" w:firstLine="0"/>
        <w:jc w:val="center"/>
        <w:outlineLvl w:val="1"/>
        <w:rPr>
          <w:rFonts w:asciiTheme="majorHAnsi" w:eastAsiaTheme="majorEastAsia" w:hAnsiTheme="majorHAnsi" w:cstheme="majorBidi"/>
          <w:b/>
          <w:bCs/>
          <w:sz w:val="28"/>
          <w:szCs w:val="28"/>
        </w:rPr>
      </w:pPr>
      <w:bookmarkStart w:id="35" w:name="_Toc171596029"/>
      <w:bookmarkStart w:id="36" w:name="_Toc181376419"/>
      <w:r>
        <w:rPr>
          <w:rFonts w:asciiTheme="majorHAnsi" w:eastAsiaTheme="majorEastAsia" w:hAnsiTheme="majorHAnsi" w:cstheme="majorBidi" w:hint="eastAsia"/>
          <w:b/>
          <w:bCs/>
          <w:sz w:val="28"/>
          <w:szCs w:val="28"/>
        </w:rPr>
        <w:t xml:space="preserve">5.1 </w:t>
      </w:r>
      <w:r>
        <w:rPr>
          <w:rFonts w:ascii="宋体" w:eastAsiaTheme="majorEastAsia" w:hAnsi="宋体" w:cstheme="majorBidi" w:hint="eastAsia"/>
          <w:b/>
          <w:bCs/>
          <w:sz w:val="28"/>
          <w:szCs w:val="28"/>
        </w:rPr>
        <w:t>一般规定</w:t>
      </w:r>
      <w:bookmarkEnd w:id="35"/>
      <w:bookmarkEnd w:id="36"/>
    </w:p>
    <w:p w14:paraId="324DA5E8" w14:textId="77777777" w:rsidR="00CB0A2E" w:rsidRDefault="005321BC">
      <w:pPr>
        <w:snapToGrid w:val="0"/>
        <w:spacing w:line="480" w:lineRule="auto"/>
        <w:ind w:firstLineChars="0" w:firstLine="0"/>
        <w:rPr>
          <w:rFonts w:ascii="宋体" w:hAnsi="宋体"/>
          <w:sz w:val="24"/>
          <w:szCs w:val="24"/>
        </w:rPr>
      </w:pPr>
      <w:r>
        <w:rPr>
          <w:rFonts w:ascii="Times New Roman" w:hAnsi="Times New Roman" w:hint="eastAsia"/>
          <w:b/>
          <w:sz w:val="24"/>
          <w:szCs w:val="24"/>
        </w:rPr>
        <w:t>5</w:t>
      </w:r>
      <w:r>
        <w:rPr>
          <w:rFonts w:ascii="Times New Roman" w:hAnsi="Times New Roman"/>
          <w:b/>
          <w:sz w:val="24"/>
          <w:szCs w:val="24"/>
        </w:rPr>
        <w:t>.1.1</w:t>
      </w:r>
      <w:r>
        <w:rPr>
          <w:rFonts w:ascii="宋体" w:hAnsi="宋体" w:hint="eastAsia"/>
          <w:sz w:val="24"/>
          <w:szCs w:val="24"/>
        </w:rPr>
        <w:t xml:space="preserve"> 移位工程的现场监测应采用仪器监测与巡视检查相结合的方法，巡查信息与仪器监测数据应进行对比分析，发现异常或异响时，应按规定程序及时通知相关单位，</w:t>
      </w:r>
      <w:r>
        <w:rPr>
          <w:rFonts w:ascii="Times New Roman" w:hAnsi="Times New Roman" w:hint="eastAsia"/>
          <w:color w:val="000000"/>
          <w:sz w:val="24"/>
          <w:szCs w:val="24"/>
        </w:rPr>
        <w:t>排除异常后方可继续施工作业。</w:t>
      </w:r>
    </w:p>
    <w:p w14:paraId="67E289A6" w14:textId="77777777" w:rsidR="00CB0A2E" w:rsidRDefault="005321BC">
      <w:pPr>
        <w:spacing w:line="480" w:lineRule="auto"/>
        <w:ind w:firstLineChars="0" w:firstLine="0"/>
        <w:rPr>
          <w:rFonts w:ascii="仿宋" w:eastAsia="仿宋" w:hAnsi="仿宋"/>
          <w:sz w:val="24"/>
          <w:szCs w:val="24"/>
        </w:rPr>
      </w:pPr>
      <w:r>
        <w:rPr>
          <w:rFonts w:ascii="仿宋" w:eastAsia="仿宋" w:hAnsi="仿宋" w:hint="eastAsia"/>
          <w:sz w:val="24"/>
          <w:szCs w:val="24"/>
        </w:rPr>
        <w:t>【条文说明】</w:t>
      </w:r>
    </w:p>
    <w:p w14:paraId="78C79EDF" w14:textId="77777777" w:rsidR="00CB0A2E" w:rsidRDefault="005321BC">
      <w:pPr>
        <w:spacing w:line="480" w:lineRule="auto"/>
        <w:ind w:firstLine="480"/>
        <w:rPr>
          <w:rFonts w:ascii="仿宋" w:eastAsia="仿宋" w:hAnsi="仿宋"/>
          <w:sz w:val="24"/>
          <w:szCs w:val="24"/>
        </w:rPr>
      </w:pPr>
      <w:r>
        <w:rPr>
          <w:rFonts w:ascii="仿宋" w:eastAsia="仿宋" w:hAnsi="仿宋" w:hint="eastAsia"/>
          <w:sz w:val="24"/>
          <w:szCs w:val="24"/>
        </w:rPr>
        <w:t>仪器监测与巡视检查相结合的方法能够充分发挥仪器监测的精确性和巡视检查的直观性，从而更全面地掌握工程现场的实际状况。</w:t>
      </w:r>
    </w:p>
    <w:p w14:paraId="1D26D962" w14:textId="77777777" w:rsidR="00CB0A2E" w:rsidRDefault="005321BC">
      <w:pPr>
        <w:spacing w:line="480" w:lineRule="auto"/>
        <w:ind w:firstLine="480"/>
        <w:rPr>
          <w:rFonts w:ascii="仿宋" w:eastAsia="仿宋" w:hAnsi="仿宋"/>
          <w:sz w:val="24"/>
          <w:szCs w:val="24"/>
        </w:rPr>
      </w:pPr>
      <w:r>
        <w:rPr>
          <w:rFonts w:ascii="仿宋" w:eastAsia="仿宋" w:hAnsi="仿宋" w:hint="eastAsia"/>
          <w:sz w:val="24"/>
          <w:szCs w:val="24"/>
        </w:rPr>
        <w:t>巡查信息与仪器监测数据应进行对比分析，这种交叉验证的方法有助于提高监测结果的准确性和可靠性。通过对比分析，可以及时发现数据之间的不一致性，从而更准确地评估工程状态。</w:t>
      </w:r>
    </w:p>
    <w:p w14:paraId="766E4E8E" w14:textId="77777777" w:rsidR="00CB0A2E" w:rsidRDefault="005321BC">
      <w:pPr>
        <w:spacing w:line="480" w:lineRule="auto"/>
        <w:ind w:firstLine="480"/>
        <w:rPr>
          <w:rFonts w:ascii="仿宋" w:eastAsia="仿宋" w:hAnsi="仿宋"/>
          <w:sz w:val="24"/>
          <w:szCs w:val="24"/>
        </w:rPr>
      </w:pPr>
      <w:r>
        <w:rPr>
          <w:rFonts w:ascii="仿宋" w:eastAsia="仿宋" w:hAnsi="仿宋" w:hint="eastAsia"/>
          <w:sz w:val="24"/>
          <w:szCs w:val="24"/>
        </w:rPr>
        <w:t>在监测和巡视过程中，若发现任何异常情况或异响，应立即引起重视。按照规定的程序，应及时通知相关单位，包括设计单位、施工单位、监理单位等，以便于迅速采取相应的措施进行处理。</w:t>
      </w:r>
    </w:p>
    <w:p w14:paraId="00C88225" w14:textId="77777777" w:rsidR="00CB0A2E" w:rsidRDefault="005321BC">
      <w:pPr>
        <w:snapToGrid w:val="0"/>
        <w:spacing w:line="480" w:lineRule="auto"/>
        <w:ind w:firstLineChars="0" w:firstLine="0"/>
        <w:rPr>
          <w:rFonts w:ascii="Times New Roman" w:hAnsi="Times New Roman"/>
          <w:color w:val="000000"/>
          <w:sz w:val="24"/>
          <w:szCs w:val="24"/>
        </w:rPr>
      </w:pPr>
      <w:r>
        <w:rPr>
          <w:rFonts w:ascii="Times New Roman" w:hAnsi="Times New Roman"/>
          <w:b/>
          <w:color w:val="000000"/>
          <w:sz w:val="24"/>
          <w:szCs w:val="24"/>
        </w:rPr>
        <w:t>5.1.</w:t>
      </w:r>
      <w:r>
        <w:rPr>
          <w:rFonts w:ascii="Times New Roman" w:hAnsi="Times New Roman" w:hint="eastAsia"/>
          <w:b/>
          <w:color w:val="000000"/>
          <w:sz w:val="24"/>
          <w:szCs w:val="24"/>
        </w:rPr>
        <w:t>2</w:t>
      </w:r>
      <w:r>
        <w:rPr>
          <w:rFonts w:ascii="Times New Roman" w:hAnsi="Times New Roman"/>
          <w:color w:val="000000"/>
          <w:sz w:val="24"/>
          <w:szCs w:val="24"/>
        </w:rPr>
        <w:t xml:space="preserve"> </w:t>
      </w:r>
      <w:r>
        <w:rPr>
          <w:rFonts w:ascii="Times New Roman" w:hAnsi="Times New Roman" w:hint="eastAsia"/>
          <w:color w:val="000000"/>
          <w:sz w:val="24"/>
          <w:szCs w:val="24"/>
        </w:rPr>
        <w:t>工程项目监测施工前应确定监测目标和要求、监测管理组织体系及管理职责、监测管理与协调的程序、监测质量控制点、监测风险、实施监测目标的控制措施，并应根据工程进展实施动态管理。</w:t>
      </w:r>
    </w:p>
    <w:p w14:paraId="27356FED" w14:textId="77777777" w:rsidR="00CB0A2E" w:rsidRDefault="005321BC">
      <w:pPr>
        <w:spacing w:line="480" w:lineRule="auto"/>
        <w:ind w:firstLineChars="0" w:firstLine="0"/>
        <w:rPr>
          <w:rFonts w:ascii="仿宋" w:eastAsia="仿宋" w:hAnsi="仿宋"/>
          <w:sz w:val="24"/>
          <w:szCs w:val="24"/>
        </w:rPr>
      </w:pPr>
      <w:r>
        <w:rPr>
          <w:rFonts w:ascii="仿宋" w:eastAsia="仿宋" w:hAnsi="仿宋" w:hint="eastAsia"/>
          <w:sz w:val="24"/>
          <w:szCs w:val="24"/>
        </w:rPr>
        <w:t>【条文说明】</w:t>
      </w:r>
    </w:p>
    <w:p w14:paraId="4813B090" w14:textId="77777777" w:rsidR="00CB0A2E" w:rsidRDefault="005321BC">
      <w:pPr>
        <w:spacing w:line="480" w:lineRule="auto"/>
        <w:ind w:firstLine="480"/>
        <w:rPr>
          <w:rFonts w:ascii="仿宋" w:eastAsia="仿宋" w:hAnsi="仿宋"/>
          <w:sz w:val="24"/>
          <w:szCs w:val="24"/>
        </w:rPr>
      </w:pPr>
      <w:r>
        <w:rPr>
          <w:rFonts w:ascii="仿宋" w:eastAsia="仿宋" w:hAnsi="仿宋" w:hint="eastAsia"/>
          <w:sz w:val="24"/>
          <w:szCs w:val="24"/>
        </w:rPr>
        <w:t>本条旨在明确工程项目监测在施工前的准备工作及其管理要求。监测目标和要求的确定，是为了确保监测工作有针对性地进行，满足工程质量、安全、环保等方面的需求。监测管理组织体系及管理职责的明确，有助于形成高效的</w:t>
      </w:r>
      <w:r>
        <w:rPr>
          <w:rFonts w:ascii="仿宋" w:eastAsia="仿宋" w:hAnsi="仿宋" w:hint="eastAsia"/>
          <w:sz w:val="24"/>
          <w:szCs w:val="24"/>
        </w:rPr>
        <w:lastRenderedPageBreak/>
        <w:t>管理团队，确保监测工作顺利开展。监测管理与协调的程序，则为监测工作的有序进行提供了保障，确保各相关单位、部门之间的沟通协作顺畅。</w:t>
      </w:r>
    </w:p>
    <w:p w14:paraId="36696502" w14:textId="77777777" w:rsidR="00CB0A2E" w:rsidRDefault="005321BC">
      <w:pPr>
        <w:spacing w:line="480" w:lineRule="auto"/>
        <w:ind w:firstLine="480"/>
        <w:rPr>
          <w:rFonts w:ascii="仿宋" w:eastAsia="仿宋" w:hAnsi="仿宋"/>
          <w:sz w:val="24"/>
          <w:szCs w:val="24"/>
        </w:rPr>
      </w:pPr>
      <w:r>
        <w:rPr>
          <w:rFonts w:ascii="仿宋" w:eastAsia="仿宋" w:hAnsi="仿宋" w:hint="eastAsia"/>
          <w:sz w:val="24"/>
          <w:szCs w:val="24"/>
        </w:rPr>
        <w:t>监测质量控制点的设置，是为了在关键环节对监测数据进行严格把控，确保监测结果的准确性和可靠性。监测风险的识别，有助于提前预防和应对可能出现的各类风险，保障工程项目的顺利进行。实施监测目标的控制措施，是为了确保监测目标的实现，对工程进度、质量、安全等方面进行有效控制。</w:t>
      </w:r>
    </w:p>
    <w:p w14:paraId="0454D40C" w14:textId="77777777" w:rsidR="00CB0A2E" w:rsidRDefault="005321BC">
      <w:pPr>
        <w:spacing w:line="480" w:lineRule="auto"/>
        <w:ind w:firstLine="480"/>
        <w:rPr>
          <w:rFonts w:ascii="仿宋" w:eastAsia="仿宋" w:hAnsi="仿宋"/>
          <w:sz w:val="24"/>
          <w:szCs w:val="24"/>
        </w:rPr>
      </w:pPr>
      <w:r>
        <w:rPr>
          <w:rFonts w:ascii="仿宋" w:eastAsia="仿宋" w:hAnsi="仿宋" w:hint="eastAsia"/>
          <w:sz w:val="24"/>
          <w:szCs w:val="24"/>
        </w:rPr>
        <w:t>根据工程进展实施动态管理，意味着监测工作应随着工程项目的推进不断调整和完善，以适应工程实际情况的变化，确保监测工作始终符合项目需求。通过以上措施，可以有效提高工程项目监测的效率和质量，为工程建设的顺利进行提供有力保障。</w:t>
      </w:r>
    </w:p>
    <w:p w14:paraId="45578D6D" w14:textId="77777777" w:rsidR="00CB0A2E" w:rsidRDefault="005321BC">
      <w:pPr>
        <w:snapToGrid w:val="0"/>
        <w:spacing w:line="480" w:lineRule="auto"/>
        <w:ind w:firstLineChars="0" w:firstLine="0"/>
        <w:rPr>
          <w:rFonts w:ascii="Times New Roman" w:hAnsi="Times New Roman"/>
          <w:color w:val="000000"/>
          <w:sz w:val="24"/>
          <w:szCs w:val="24"/>
        </w:rPr>
      </w:pPr>
      <w:r>
        <w:rPr>
          <w:rFonts w:ascii="Times New Roman" w:hAnsi="Times New Roman"/>
          <w:b/>
          <w:color w:val="000000"/>
          <w:sz w:val="24"/>
          <w:szCs w:val="24"/>
        </w:rPr>
        <w:t>5.1.</w:t>
      </w:r>
      <w:r>
        <w:rPr>
          <w:rFonts w:ascii="Times New Roman" w:hAnsi="Times New Roman" w:hint="eastAsia"/>
          <w:b/>
          <w:color w:val="000000"/>
          <w:sz w:val="24"/>
          <w:szCs w:val="24"/>
        </w:rPr>
        <w:t>3</w:t>
      </w:r>
      <w:r>
        <w:rPr>
          <w:rFonts w:ascii="Times New Roman" w:hAnsi="Times New Roman"/>
          <w:b/>
          <w:color w:val="000000"/>
          <w:sz w:val="24"/>
          <w:szCs w:val="24"/>
        </w:rPr>
        <w:t xml:space="preserve"> </w:t>
      </w:r>
      <w:r>
        <w:rPr>
          <w:rFonts w:ascii="Times New Roman" w:hAnsi="Times New Roman" w:hint="eastAsia"/>
          <w:color w:val="000000"/>
          <w:sz w:val="24"/>
          <w:szCs w:val="24"/>
        </w:rPr>
        <w:t>监测实施单位应对施工平面控制网和高程控制点进行复测，其复测成果应经监理单位查验合格，并应对控制网进行定期校核。重要线位、控制点和定位点测</w:t>
      </w:r>
      <w:proofErr w:type="gramStart"/>
      <w:r>
        <w:rPr>
          <w:rFonts w:ascii="Times New Roman" w:hAnsi="Times New Roman" w:hint="eastAsia"/>
          <w:color w:val="000000"/>
          <w:sz w:val="24"/>
          <w:szCs w:val="24"/>
        </w:rPr>
        <w:t>设完成</w:t>
      </w:r>
      <w:proofErr w:type="gramEnd"/>
      <w:r>
        <w:rPr>
          <w:rFonts w:ascii="Times New Roman" w:hAnsi="Times New Roman" w:hint="eastAsia"/>
          <w:color w:val="000000"/>
          <w:sz w:val="24"/>
          <w:szCs w:val="24"/>
        </w:rPr>
        <w:t>后应经复测无误后方可使用。</w:t>
      </w:r>
    </w:p>
    <w:p w14:paraId="4AD969DC" w14:textId="77777777" w:rsidR="00CB0A2E" w:rsidRPr="0001619B" w:rsidRDefault="005321BC">
      <w:pPr>
        <w:snapToGrid w:val="0"/>
        <w:spacing w:line="480" w:lineRule="auto"/>
        <w:ind w:firstLineChars="0" w:firstLine="0"/>
        <w:rPr>
          <w:rFonts w:ascii="Times New Roman" w:hAnsi="Times New Roman"/>
          <w:b/>
          <w:color w:val="000000"/>
          <w:sz w:val="24"/>
          <w:szCs w:val="24"/>
        </w:rPr>
      </w:pPr>
      <w:r w:rsidRPr="0001619B">
        <w:rPr>
          <w:rFonts w:ascii="Times New Roman" w:hAnsi="Times New Roman" w:hint="eastAsia"/>
          <w:b/>
          <w:color w:val="000000"/>
          <w:sz w:val="24"/>
          <w:szCs w:val="24"/>
        </w:rPr>
        <w:t>5.1.</w:t>
      </w:r>
      <w:r w:rsidRPr="0001619B">
        <w:rPr>
          <w:rFonts w:ascii="Times New Roman" w:hAnsi="Times New Roman"/>
          <w:b/>
          <w:color w:val="000000"/>
          <w:sz w:val="24"/>
          <w:szCs w:val="24"/>
        </w:rPr>
        <w:t>4</w:t>
      </w:r>
      <w:r>
        <w:rPr>
          <w:rFonts w:ascii="Times New Roman" w:hAnsi="Times New Roman" w:hint="eastAsia"/>
          <w:b/>
          <w:color w:val="000000"/>
          <w:sz w:val="24"/>
          <w:szCs w:val="24"/>
        </w:rPr>
        <w:t xml:space="preserve"> </w:t>
      </w:r>
      <w:r w:rsidRPr="0001619B">
        <w:rPr>
          <w:rFonts w:ascii="Times New Roman" w:hAnsi="Times New Roman"/>
          <w:color w:val="000000"/>
          <w:sz w:val="24"/>
          <w:szCs w:val="24"/>
        </w:rPr>
        <w:t>正式移位前</w:t>
      </w:r>
      <w:r w:rsidR="00D20296" w:rsidRPr="0001619B">
        <w:rPr>
          <w:rFonts w:ascii="Times New Roman" w:hAnsi="Times New Roman" w:hint="eastAsia"/>
          <w:color w:val="000000"/>
          <w:sz w:val="24"/>
          <w:szCs w:val="24"/>
        </w:rPr>
        <w:t>应</w:t>
      </w:r>
      <w:r w:rsidRPr="0001619B">
        <w:rPr>
          <w:rFonts w:ascii="Times New Roman" w:hAnsi="Times New Roman"/>
          <w:color w:val="000000"/>
          <w:sz w:val="24"/>
          <w:szCs w:val="24"/>
        </w:rPr>
        <w:t>对原建筑结构进行试平移或试顶升，过程中</w:t>
      </w:r>
      <w:r w:rsidR="00D20296" w:rsidRPr="0001619B">
        <w:rPr>
          <w:rFonts w:ascii="Times New Roman" w:hAnsi="Times New Roman" w:hint="eastAsia"/>
          <w:color w:val="000000"/>
          <w:sz w:val="24"/>
          <w:szCs w:val="24"/>
        </w:rPr>
        <w:t>应</w:t>
      </w:r>
      <w:r w:rsidRPr="0001619B">
        <w:rPr>
          <w:rFonts w:ascii="Times New Roman" w:hAnsi="Times New Roman"/>
          <w:color w:val="000000"/>
          <w:sz w:val="24"/>
          <w:szCs w:val="24"/>
        </w:rPr>
        <w:t>结合监测体系进行性能参数分析，确保试平移或试顶升过程中建筑结构的安全性</w:t>
      </w:r>
      <w:r w:rsidR="00D20296" w:rsidRPr="0001619B">
        <w:rPr>
          <w:rFonts w:ascii="Times New Roman" w:hAnsi="Times New Roman" w:hint="eastAsia"/>
          <w:color w:val="000000"/>
          <w:sz w:val="24"/>
          <w:szCs w:val="24"/>
        </w:rPr>
        <w:t>与</w:t>
      </w:r>
      <w:r w:rsidRPr="0001619B">
        <w:rPr>
          <w:rFonts w:ascii="Times New Roman" w:hAnsi="Times New Roman"/>
          <w:color w:val="000000"/>
          <w:sz w:val="24"/>
          <w:szCs w:val="24"/>
        </w:rPr>
        <w:t>稳定性。</w:t>
      </w:r>
    </w:p>
    <w:p w14:paraId="11BEFFE8" w14:textId="77777777" w:rsidR="00CB0A2E" w:rsidRPr="0001619B" w:rsidRDefault="005321BC">
      <w:pPr>
        <w:snapToGrid w:val="0"/>
        <w:spacing w:line="480" w:lineRule="auto"/>
        <w:ind w:firstLineChars="0" w:firstLine="0"/>
        <w:rPr>
          <w:rFonts w:ascii="Times New Roman" w:hAnsi="Times New Roman"/>
          <w:color w:val="000000"/>
          <w:sz w:val="24"/>
          <w:szCs w:val="24"/>
        </w:rPr>
      </w:pPr>
      <w:r w:rsidRPr="0001619B">
        <w:rPr>
          <w:rFonts w:ascii="Times New Roman" w:hAnsi="Times New Roman"/>
          <w:b/>
          <w:color w:val="000000"/>
          <w:sz w:val="24"/>
          <w:szCs w:val="24"/>
        </w:rPr>
        <w:t>5.</w:t>
      </w:r>
      <w:r w:rsidRPr="0001619B">
        <w:rPr>
          <w:rFonts w:ascii="Times New Roman" w:hAnsi="Times New Roman" w:hint="eastAsia"/>
          <w:b/>
          <w:color w:val="000000"/>
          <w:sz w:val="24"/>
          <w:szCs w:val="24"/>
        </w:rPr>
        <w:t>1</w:t>
      </w:r>
      <w:r w:rsidRPr="0001619B">
        <w:rPr>
          <w:rFonts w:ascii="Times New Roman" w:hAnsi="Times New Roman"/>
          <w:b/>
          <w:color w:val="000000"/>
          <w:sz w:val="24"/>
          <w:szCs w:val="24"/>
        </w:rPr>
        <w:t>.</w:t>
      </w:r>
      <w:r w:rsidRPr="0001619B">
        <w:rPr>
          <w:rFonts w:ascii="Times New Roman" w:hAnsi="Times New Roman" w:hint="eastAsia"/>
          <w:b/>
          <w:color w:val="000000"/>
          <w:sz w:val="24"/>
          <w:szCs w:val="24"/>
        </w:rPr>
        <w:t>5</w:t>
      </w:r>
      <w:r w:rsidRPr="0001619B">
        <w:rPr>
          <w:rFonts w:ascii="Times New Roman" w:hAnsi="Times New Roman"/>
          <w:b/>
          <w:color w:val="000000"/>
          <w:sz w:val="24"/>
          <w:szCs w:val="24"/>
        </w:rPr>
        <w:t xml:space="preserve"> </w:t>
      </w:r>
      <w:r w:rsidRPr="0001619B">
        <w:rPr>
          <w:rFonts w:ascii="Times New Roman" w:hAnsi="Times New Roman"/>
          <w:color w:val="000000"/>
          <w:sz w:val="24"/>
          <w:szCs w:val="24"/>
        </w:rPr>
        <w:t>移位全过程监测应贯穿于移位前建筑结构检测、移位结构整体姿态监测、移位结构关键构件监测、移位结构特殊构件监测、移位结构动力水平监测、移位结构环境荷载监测等方面。</w:t>
      </w:r>
    </w:p>
    <w:p w14:paraId="676C18BB" w14:textId="77777777" w:rsidR="00CB0A2E" w:rsidRDefault="005321BC">
      <w:pPr>
        <w:snapToGrid w:val="0"/>
        <w:spacing w:line="480" w:lineRule="auto"/>
        <w:ind w:firstLineChars="0" w:firstLine="0"/>
        <w:rPr>
          <w:rFonts w:ascii="Times New Roman" w:hAnsi="Times New Roman"/>
          <w:color w:val="000000"/>
          <w:sz w:val="24"/>
          <w:szCs w:val="24"/>
        </w:rPr>
      </w:pPr>
      <w:r>
        <w:rPr>
          <w:rFonts w:ascii="Times New Roman" w:hAnsi="Times New Roman"/>
          <w:b/>
          <w:color w:val="000000"/>
          <w:sz w:val="24"/>
          <w:szCs w:val="24"/>
        </w:rPr>
        <w:t>5.1.</w:t>
      </w:r>
      <w:r>
        <w:rPr>
          <w:rFonts w:ascii="Times New Roman" w:hAnsi="Times New Roman" w:hint="eastAsia"/>
          <w:b/>
          <w:color w:val="000000"/>
          <w:sz w:val="24"/>
          <w:szCs w:val="24"/>
        </w:rPr>
        <w:t>6</w:t>
      </w:r>
      <w:r>
        <w:rPr>
          <w:rFonts w:ascii="Times New Roman" w:hAnsi="Times New Roman"/>
          <w:b/>
          <w:color w:val="000000"/>
          <w:sz w:val="24"/>
          <w:szCs w:val="24"/>
        </w:rPr>
        <w:t xml:space="preserve"> </w:t>
      </w:r>
      <w:r>
        <w:rPr>
          <w:rFonts w:ascii="Times New Roman" w:hAnsi="Times New Roman" w:hint="eastAsia"/>
          <w:color w:val="000000"/>
          <w:sz w:val="24"/>
          <w:szCs w:val="24"/>
        </w:rPr>
        <w:t>施工阶段工程监测应贯穿工程施工全过程，当监测目标趋于稳定时，可结束监测工作。建（构）</w:t>
      </w:r>
      <w:r>
        <w:rPr>
          <w:rFonts w:ascii="Times New Roman" w:hAnsi="Times New Roman"/>
          <w:color w:val="000000"/>
          <w:sz w:val="24"/>
          <w:szCs w:val="24"/>
        </w:rPr>
        <w:t>筑物变形稳定标准应符合</w:t>
      </w:r>
      <w:proofErr w:type="gramStart"/>
      <w:r>
        <w:rPr>
          <w:rFonts w:ascii="Times New Roman" w:hAnsi="Times New Roman"/>
          <w:color w:val="000000"/>
          <w:sz w:val="24"/>
          <w:szCs w:val="24"/>
        </w:rPr>
        <w:t>现行行业</w:t>
      </w:r>
      <w:proofErr w:type="gramEnd"/>
      <w:r>
        <w:rPr>
          <w:rFonts w:ascii="Times New Roman" w:hAnsi="Times New Roman"/>
          <w:color w:val="000000"/>
          <w:sz w:val="24"/>
          <w:szCs w:val="24"/>
        </w:rPr>
        <w:t>标准《建筑变形测量规范》</w:t>
      </w:r>
      <w:r>
        <w:rPr>
          <w:rFonts w:ascii="Times New Roman" w:hAnsi="Times New Roman"/>
          <w:color w:val="000000"/>
          <w:sz w:val="24"/>
          <w:szCs w:val="24"/>
        </w:rPr>
        <w:t>JGJ8</w:t>
      </w:r>
      <w:r>
        <w:rPr>
          <w:rFonts w:ascii="Times New Roman" w:hAnsi="Times New Roman"/>
          <w:color w:val="000000"/>
          <w:sz w:val="24"/>
          <w:szCs w:val="24"/>
        </w:rPr>
        <w:t>的有关规定。</w:t>
      </w:r>
    </w:p>
    <w:p w14:paraId="38FDB9A4" w14:textId="77777777" w:rsidR="00CB0A2E" w:rsidRDefault="005321BC">
      <w:pPr>
        <w:keepNext/>
        <w:keepLines/>
        <w:spacing w:beforeLines="50" w:before="156" w:afterLines="50" w:after="156"/>
        <w:ind w:firstLineChars="0" w:firstLine="0"/>
        <w:jc w:val="center"/>
        <w:outlineLvl w:val="1"/>
        <w:rPr>
          <w:rFonts w:ascii="Cambria" w:eastAsiaTheme="majorEastAsia" w:hAnsi="Cambria" w:cstheme="majorBidi"/>
          <w:b/>
          <w:bCs/>
          <w:sz w:val="28"/>
          <w:szCs w:val="28"/>
        </w:rPr>
      </w:pPr>
      <w:bookmarkStart w:id="37" w:name="_Toc171596030"/>
      <w:bookmarkStart w:id="38" w:name="_Toc181376420"/>
      <w:r>
        <w:rPr>
          <w:rFonts w:asciiTheme="majorHAnsi" w:eastAsiaTheme="majorEastAsia" w:hAnsiTheme="majorHAnsi" w:cstheme="majorBidi" w:hint="eastAsia"/>
          <w:b/>
          <w:bCs/>
          <w:sz w:val="28"/>
          <w:szCs w:val="28"/>
        </w:rPr>
        <w:lastRenderedPageBreak/>
        <w:t>5.2</w:t>
      </w:r>
      <w:r>
        <w:rPr>
          <w:rFonts w:asciiTheme="majorHAnsi" w:eastAsiaTheme="majorEastAsia" w:hAnsiTheme="majorHAnsi" w:cstheme="majorBidi"/>
          <w:b/>
          <w:bCs/>
          <w:sz w:val="28"/>
          <w:szCs w:val="28"/>
        </w:rPr>
        <w:t xml:space="preserve"> </w:t>
      </w:r>
      <w:r>
        <w:rPr>
          <w:rFonts w:ascii="宋体" w:eastAsiaTheme="majorEastAsia" w:hAnsi="宋体" w:cstheme="majorBidi" w:hint="eastAsia"/>
          <w:b/>
          <w:bCs/>
          <w:sz w:val="28"/>
          <w:szCs w:val="28"/>
        </w:rPr>
        <w:t>巡视</w:t>
      </w:r>
      <w:bookmarkEnd w:id="37"/>
      <w:r>
        <w:rPr>
          <w:rFonts w:ascii="宋体" w:eastAsiaTheme="majorEastAsia" w:hAnsi="宋体" w:cstheme="majorBidi" w:hint="eastAsia"/>
          <w:b/>
          <w:bCs/>
          <w:sz w:val="28"/>
          <w:szCs w:val="28"/>
        </w:rPr>
        <w:t>反馈</w:t>
      </w:r>
      <w:bookmarkEnd w:id="38"/>
    </w:p>
    <w:p w14:paraId="78C79E25" w14:textId="77777777" w:rsidR="00CB0A2E" w:rsidRDefault="005321BC">
      <w:pPr>
        <w:snapToGrid w:val="0"/>
        <w:spacing w:line="480" w:lineRule="auto"/>
        <w:ind w:firstLineChars="0" w:firstLine="0"/>
        <w:rPr>
          <w:rFonts w:ascii="Times New Roman" w:hAnsi="Times New Roman"/>
          <w:color w:val="000000"/>
          <w:sz w:val="24"/>
          <w:szCs w:val="24"/>
        </w:rPr>
      </w:pPr>
      <w:r>
        <w:rPr>
          <w:rFonts w:ascii="Times New Roman" w:hAnsi="Times New Roman"/>
          <w:b/>
          <w:color w:val="000000"/>
          <w:sz w:val="24"/>
          <w:szCs w:val="24"/>
        </w:rPr>
        <w:t xml:space="preserve">5.2.1 </w:t>
      </w:r>
      <w:r>
        <w:rPr>
          <w:rFonts w:ascii="Times New Roman" w:hAnsi="Times New Roman" w:hint="eastAsia"/>
          <w:color w:val="000000"/>
          <w:sz w:val="24"/>
          <w:szCs w:val="24"/>
        </w:rPr>
        <w:t>施工监测阶段，</w:t>
      </w:r>
      <w:r>
        <w:rPr>
          <w:rFonts w:ascii="Times New Roman" w:hAnsi="Times New Roman" w:hint="eastAsia"/>
          <w:sz w:val="24"/>
          <w:szCs w:val="24"/>
        </w:rPr>
        <w:t>每天应有专人进行巡视检查，且</w:t>
      </w:r>
      <w:r>
        <w:rPr>
          <w:rFonts w:ascii="Times New Roman" w:hAnsi="Times New Roman" w:hint="eastAsia"/>
          <w:color w:val="000000"/>
          <w:sz w:val="24"/>
          <w:szCs w:val="24"/>
        </w:rPr>
        <w:t>每天不宜少于一次，并应做好巡查记录，在关键工况、监测数据达到预警值、发生变形异常、极端天气状况、周围环境变化较大等情况，应增加巡查次数。</w:t>
      </w:r>
    </w:p>
    <w:p w14:paraId="1D0ADBEB" w14:textId="77777777" w:rsidR="00CB0A2E" w:rsidRDefault="005321BC">
      <w:pPr>
        <w:spacing w:line="480" w:lineRule="auto"/>
        <w:ind w:firstLineChars="0" w:firstLine="0"/>
        <w:rPr>
          <w:rFonts w:ascii="仿宋" w:eastAsia="仿宋" w:hAnsi="仿宋"/>
          <w:sz w:val="24"/>
          <w:szCs w:val="24"/>
        </w:rPr>
      </w:pPr>
      <w:r>
        <w:rPr>
          <w:rFonts w:ascii="仿宋" w:eastAsia="仿宋" w:hAnsi="仿宋" w:hint="eastAsia"/>
          <w:sz w:val="24"/>
          <w:szCs w:val="24"/>
        </w:rPr>
        <w:t>【条文说明】</w:t>
      </w:r>
    </w:p>
    <w:p w14:paraId="44A37E31" w14:textId="77777777" w:rsidR="00CB0A2E" w:rsidRDefault="005321BC">
      <w:pPr>
        <w:snapToGrid w:val="0"/>
        <w:spacing w:line="480" w:lineRule="auto"/>
        <w:ind w:firstLine="480"/>
        <w:rPr>
          <w:rFonts w:ascii="仿宋" w:eastAsia="仿宋" w:hAnsi="仿宋"/>
          <w:sz w:val="24"/>
          <w:szCs w:val="24"/>
        </w:rPr>
      </w:pPr>
      <w:r>
        <w:rPr>
          <w:rFonts w:ascii="仿宋" w:eastAsia="仿宋" w:hAnsi="仿宋" w:hint="eastAsia"/>
          <w:sz w:val="24"/>
          <w:szCs w:val="24"/>
        </w:rPr>
        <w:t>移位作业是工程项目中一项高风险的施工活动，涉及到结构的稳定性和安全性。为了确保施工期间的安全和顺利进行，每天均应有专人负责巡视检查。这样的规定旨在及时发现可能存在的安全隐患和异常情况，防止事故发生。</w:t>
      </w:r>
    </w:p>
    <w:p w14:paraId="4F2D0401" w14:textId="77777777" w:rsidR="00CB0A2E" w:rsidRDefault="005321BC">
      <w:pPr>
        <w:snapToGrid w:val="0"/>
        <w:spacing w:line="480" w:lineRule="auto"/>
        <w:ind w:firstLineChars="0" w:firstLine="0"/>
        <w:rPr>
          <w:rFonts w:ascii="Times New Roman" w:hAnsi="Times New Roman"/>
          <w:sz w:val="24"/>
          <w:szCs w:val="24"/>
        </w:rPr>
      </w:pPr>
      <w:r>
        <w:rPr>
          <w:rFonts w:ascii="Times New Roman" w:hAnsi="Times New Roman" w:hint="eastAsia"/>
          <w:b/>
          <w:bCs/>
          <w:sz w:val="24"/>
          <w:szCs w:val="24"/>
        </w:rPr>
        <w:t>5.2.</w:t>
      </w:r>
      <w:r>
        <w:rPr>
          <w:rFonts w:ascii="Times New Roman" w:hAnsi="Times New Roman"/>
          <w:b/>
          <w:bCs/>
          <w:sz w:val="24"/>
          <w:szCs w:val="24"/>
        </w:rPr>
        <w:t xml:space="preserve">2 </w:t>
      </w:r>
      <w:r>
        <w:rPr>
          <w:rFonts w:ascii="Times New Roman" w:hAnsi="Times New Roman" w:hint="eastAsia"/>
          <w:sz w:val="24"/>
          <w:szCs w:val="24"/>
        </w:rPr>
        <w:t>现场巡查方法以人工目测为主，并辅助以锤、钎、量尺、放大镜、垂球、照相机、摄像机等器具。</w:t>
      </w:r>
    </w:p>
    <w:p w14:paraId="0CFF6AEA" w14:textId="77777777" w:rsidR="00CB0A2E" w:rsidRDefault="005321BC">
      <w:pPr>
        <w:spacing w:line="480" w:lineRule="auto"/>
        <w:ind w:firstLineChars="0" w:firstLine="0"/>
        <w:rPr>
          <w:rFonts w:ascii="仿宋" w:eastAsia="仿宋" w:hAnsi="仿宋"/>
          <w:sz w:val="24"/>
          <w:szCs w:val="24"/>
        </w:rPr>
      </w:pPr>
      <w:r>
        <w:rPr>
          <w:rFonts w:ascii="仿宋" w:eastAsia="仿宋" w:hAnsi="仿宋" w:hint="eastAsia"/>
          <w:sz w:val="24"/>
          <w:szCs w:val="24"/>
        </w:rPr>
        <w:t>【条文说明】</w:t>
      </w:r>
    </w:p>
    <w:p w14:paraId="3DB55099" w14:textId="77777777" w:rsidR="00CB0A2E" w:rsidRDefault="005321BC">
      <w:pPr>
        <w:snapToGrid w:val="0"/>
        <w:spacing w:line="480" w:lineRule="auto"/>
        <w:ind w:firstLine="480"/>
        <w:rPr>
          <w:rFonts w:ascii="仿宋" w:eastAsia="仿宋" w:hAnsi="仿宋"/>
          <w:sz w:val="24"/>
          <w:szCs w:val="24"/>
        </w:rPr>
      </w:pPr>
      <w:r>
        <w:rPr>
          <w:rFonts w:ascii="仿宋" w:eastAsia="仿宋" w:hAnsi="仿宋" w:hint="eastAsia"/>
          <w:sz w:val="24"/>
          <w:szCs w:val="24"/>
        </w:rPr>
        <w:t>现场巡查是确保施工质量、安全的重要手段之一。本条规定现场巡查方法以人工目测为主，是因为目测检查能够直观地发现施工过程中的表面缺陷、异常状态和不合</w:t>
      </w:r>
      <w:proofErr w:type="gramStart"/>
      <w:r>
        <w:rPr>
          <w:rFonts w:ascii="仿宋" w:eastAsia="仿宋" w:hAnsi="仿宋" w:hint="eastAsia"/>
          <w:sz w:val="24"/>
          <w:szCs w:val="24"/>
        </w:rPr>
        <w:t>规</w:t>
      </w:r>
      <w:proofErr w:type="gramEnd"/>
      <w:r>
        <w:rPr>
          <w:rFonts w:ascii="仿宋" w:eastAsia="仿宋" w:hAnsi="仿宋" w:hint="eastAsia"/>
          <w:sz w:val="24"/>
          <w:szCs w:val="24"/>
        </w:rPr>
        <w:t>操作。人工目测具有较高的灵活性和广泛性，可及时发现潜在问题。</w:t>
      </w:r>
    </w:p>
    <w:p w14:paraId="6FE1E342" w14:textId="77777777" w:rsidR="00CB0A2E" w:rsidRDefault="005321BC">
      <w:pPr>
        <w:snapToGrid w:val="0"/>
        <w:spacing w:line="480" w:lineRule="auto"/>
        <w:ind w:firstLine="480"/>
        <w:rPr>
          <w:rFonts w:ascii="仿宋" w:eastAsia="仿宋" w:hAnsi="仿宋"/>
          <w:sz w:val="24"/>
          <w:szCs w:val="24"/>
        </w:rPr>
      </w:pPr>
      <w:r>
        <w:rPr>
          <w:rFonts w:ascii="仿宋" w:eastAsia="仿宋" w:hAnsi="仿宋" w:hint="eastAsia"/>
          <w:sz w:val="24"/>
          <w:szCs w:val="24"/>
        </w:rPr>
        <w:t>为了提高目测检查的准确性和有效性，本条还规定了辅助以一系列工具，包括但不限于锤、钎、量尺、放大镜、垂球、照相机、摄像机等，这些器具的使用可以进一步提升巡查效果。</w:t>
      </w:r>
    </w:p>
    <w:p w14:paraId="47D84779" w14:textId="77777777" w:rsidR="00CB0A2E" w:rsidRDefault="005321BC">
      <w:pPr>
        <w:snapToGrid w:val="0"/>
        <w:spacing w:line="480" w:lineRule="auto"/>
        <w:ind w:firstLineChars="0" w:firstLine="0"/>
        <w:rPr>
          <w:rFonts w:ascii="Times New Roman" w:hAnsi="Times New Roman"/>
          <w:sz w:val="24"/>
          <w:szCs w:val="24"/>
        </w:rPr>
      </w:pPr>
      <w:r>
        <w:rPr>
          <w:rFonts w:ascii="Times New Roman" w:hAnsi="Times New Roman"/>
          <w:b/>
          <w:bCs/>
          <w:sz w:val="24"/>
          <w:szCs w:val="24"/>
        </w:rPr>
        <w:t>5.2.3</w:t>
      </w:r>
      <w:r>
        <w:rPr>
          <w:rFonts w:ascii="宋体" w:hAnsi="宋体" w:hint="eastAsia"/>
          <w:sz w:val="24"/>
          <w:szCs w:val="24"/>
        </w:rPr>
        <w:t xml:space="preserve"> 移位施工前及施工期间应及时布置人工巡查的标志，应包括但不限于下列内容：</w:t>
      </w:r>
    </w:p>
    <w:p w14:paraId="4F3AC765" w14:textId="77777777" w:rsidR="00CB0A2E" w:rsidRDefault="005321BC">
      <w:pPr>
        <w:snapToGrid w:val="0"/>
        <w:spacing w:line="480" w:lineRule="auto"/>
        <w:ind w:firstLine="482"/>
        <w:rPr>
          <w:rFonts w:ascii="Times New Roman" w:hAnsi="Times New Roman"/>
          <w:bCs/>
          <w:sz w:val="24"/>
          <w:szCs w:val="24"/>
        </w:rPr>
      </w:pPr>
      <w:r>
        <w:rPr>
          <w:rFonts w:ascii="Times New Roman" w:hAnsi="Times New Roman"/>
          <w:b/>
          <w:sz w:val="24"/>
          <w:szCs w:val="24"/>
        </w:rPr>
        <w:t>1</w:t>
      </w:r>
      <w:r>
        <w:rPr>
          <w:rFonts w:ascii="Times New Roman" w:hAnsi="Times New Roman" w:hint="eastAsia"/>
          <w:b/>
          <w:color w:val="FF0000"/>
          <w:sz w:val="24"/>
          <w:szCs w:val="24"/>
        </w:rPr>
        <w:t xml:space="preserve"> </w:t>
      </w:r>
      <w:r>
        <w:rPr>
          <w:rFonts w:ascii="Times New Roman" w:hAnsi="Times New Roman"/>
          <w:bCs/>
          <w:sz w:val="24"/>
          <w:szCs w:val="24"/>
        </w:rPr>
        <w:t>既有裂缝粘贴灰饼，当出现新增裂缝时及时粘贴灰饼，并编号和拍照记</w:t>
      </w:r>
      <w:r>
        <w:rPr>
          <w:rFonts w:ascii="Times New Roman" w:hAnsi="Times New Roman"/>
          <w:bCs/>
          <w:sz w:val="24"/>
          <w:szCs w:val="24"/>
        </w:rPr>
        <w:lastRenderedPageBreak/>
        <w:t>录；</w:t>
      </w:r>
    </w:p>
    <w:p w14:paraId="1D0050C0" w14:textId="77777777" w:rsidR="00CB0A2E" w:rsidRDefault="005321BC">
      <w:pPr>
        <w:snapToGrid w:val="0"/>
        <w:spacing w:line="480" w:lineRule="auto"/>
        <w:ind w:firstLine="482"/>
        <w:rPr>
          <w:rFonts w:ascii="Times New Roman" w:hAnsi="Times New Roman"/>
          <w:bCs/>
          <w:sz w:val="24"/>
          <w:szCs w:val="24"/>
        </w:rPr>
      </w:pPr>
      <w:r>
        <w:rPr>
          <w:rFonts w:ascii="Times New Roman" w:hAnsi="Times New Roman"/>
          <w:b/>
          <w:sz w:val="24"/>
          <w:szCs w:val="24"/>
        </w:rPr>
        <w:t xml:space="preserve">2 </w:t>
      </w:r>
      <w:r>
        <w:rPr>
          <w:rFonts w:ascii="Times New Roman" w:hAnsi="Times New Roman"/>
          <w:bCs/>
          <w:sz w:val="24"/>
          <w:szCs w:val="24"/>
        </w:rPr>
        <w:t>托盘梁、下托盘、</w:t>
      </w:r>
      <w:r>
        <w:rPr>
          <w:rFonts w:ascii="Times New Roman" w:hAnsi="Times New Roman" w:hint="eastAsia"/>
          <w:sz w:val="24"/>
          <w:szCs w:val="24"/>
        </w:rPr>
        <w:t>移位</w:t>
      </w:r>
      <w:r>
        <w:rPr>
          <w:rFonts w:ascii="Times New Roman" w:hAnsi="Times New Roman"/>
          <w:sz w:val="24"/>
          <w:szCs w:val="24"/>
        </w:rPr>
        <w:t>本体</w:t>
      </w:r>
      <w:r>
        <w:rPr>
          <w:rFonts w:ascii="Times New Roman" w:hAnsi="Times New Roman"/>
          <w:bCs/>
          <w:sz w:val="24"/>
          <w:szCs w:val="24"/>
        </w:rPr>
        <w:t>等部位布置观察用轴线、水平线等辅助测线，悬挂垂球、连通管等观测工具，并编号和拍照记录</w:t>
      </w:r>
      <w:r>
        <w:rPr>
          <w:rFonts w:ascii="Times New Roman" w:hAnsi="Times New Roman" w:hint="eastAsia"/>
          <w:bCs/>
          <w:sz w:val="24"/>
          <w:szCs w:val="24"/>
        </w:rPr>
        <w:t>。</w:t>
      </w:r>
    </w:p>
    <w:p w14:paraId="30268E2C" w14:textId="77777777" w:rsidR="00CB0A2E" w:rsidRDefault="005321BC">
      <w:pPr>
        <w:spacing w:line="480" w:lineRule="auto"/>
        <w:ind w:firstLineChars="0" w:firstLine="0"/>
        <w:rPr>
          <w:rFonts w:ascii="Times New Roman" w:hAnsi="Times New Roman"/>
          <w:b/>
          <w:bCs/>
          <w:sz w:val="24"/>
          <w:szCs w:val="24"/>
        </w:rPr>
      </w:pPr>
      <w:r>
        <w:rPr>
          <w:rFonts w:ascii="Times New Roman" w:hAnsi="Times New Roman"/>
          <w:b/>
          <w:bCs/>
          <w:sz w:val="24"/>
          <w:szCs w:val="24"/>
        </w:rPr>
        <w:t>5.2.</w:t>
      </w:r>
      <w:r>
        <w:rPr>
          <w:rFonts w:ascii="Times New Roman" w:hAnsi="Times New Roman" w:hint="eastAsia"/>
          <w:b/>
          <w:bCs/>
          <w:sz w:val="24"/>
          <w:szCs w:val="24"/>
        </w:rPr>
        <w:t>4</w:t>
      </w:r>
      <w:r>
        <w:rPr>
          <w:rFonts w:ascii="Times New Roman" w:hAnsi="Times New Roman" w:hint="eastAsia"/>
          <w:sz w:val="24"/>
          <w:szCs w:val="24"/>
        </w:rPr>
        <w:t xml:space="preserve"> </w:t>
      </w:r>
      <w:r>
        <w:rPr>
          <w:rFonts w:ascii="Times New Roman" w:hAnsi="Times New Roman" w:hint="eastAsia"/>
          <w:sz w:val="24"/>
          <w:szCs w:val="24"/>
        </w:rPr>
        <w:t>移位期间应对移位</w:t>
      </w:r>
      <w:r>
        <w:rPr>
          <w:rFonts w:ascii="Times New Roman" w:hAnsi="Times New Roman"/>
          <w:sz w:val="24"/>
          <w:szCs w:val="24"/>
        </w:rPr>
        <w:t>本体</w:t>
      </w:r>
      <w:r>
        <w:rPr>
          <w:rFonts w:ascii="Times New Roman" w:hAnsi="Times New Roman" w:hint="eastAsia"/>
          <w:sz w:val="24"/>
          <w:szCs w:val="24"/>
        </w:rPr>
        <w:t>及周边状况进行巡查，现场人工巡查应检查有无下列现象并记录发展情况：</w:t>
      </w:r>
    </w:p>
    <w:p w14:paraId="5228FF35" w14:textId="77777777" w:rsidR="00CB0A2E" w:rsidRDefault="005321BC">
      <w:pPr>
        <w:spacing w:line="480" w:lineRule="auto"/>
        <w:ind w:firstLine="482"/>
        <w:rPr>
          <w:rFonts w:ascii="Times New Roman" w:hAnsi="Times New Roman"/>
          <w:sz w:val="24"/>
          <w:szCs w:val="24"/>
        </w:rPr>
      </w:pPr>
      <w:r>
        <w:rPr>
          <w:rFonts w:ascii="Times New Roman" w:hAnsi="Times New Roman" w:hint="eastAsia"/>
          <w:b/>
          <w:bCs/>
          <w:sz w:val="24"/>
          <w:szCs w:val="24"/>
        </w:rPr>
        <w:t>1</w:t>
      </w:r>
      <w:r>
        <w:rPr>
          <w:rFonts w:ascii="Times New Roman" w:hAnsi="Times New Roman"/>
          <w:b/>
          <w:bCs/>
          <w:sz w:val="24"/>
          <w:szCs w:val="24"/>
        </w:rPr>
        <w:t xml:space="preserve"> </w:t>
      </w:r>
      <w:r>
        <w:rPr>
          <w:rFonts w:ascii="Times New Roman" w:hAnsi="Times New Roman"/>
          <w:sz w:val="24"/>
          <w:szCs w:val="24"/>
        </w:rPr>
        <w:t>监测仪器、监测标志点位、同步控制仪器是否被遮挡、移动、破坏等；</w:t>
      </w:r>
    </w:p>
    <w:p w14:paraId="09D36A33" w14:textId="77777777" w:rsidR="00CB0A2E" w:rsidRDefault="005321BC">
      <w:pPr>
        <w:spacing w:line="480" w:lineRule="auto"/>
        <w:ind w:firstLine="482"/>
        <w:rPr>
          <w:rFonts w:ascii="Times New Roman" w:hAnsi="Times New Roman"/>
          <w:sz w:val="24"/>
          <w:szCs w:val="24"/>
        </w:rPr>
      </w:pPr>
      <w:r>
        <w:rPr>
          <w:rFonts w:ascii="Times New Roman" w:hAnsi="Times New Roman" w:hint="eastAsia"/>
          <w:b/>
          <w:bCs/>
          <w:sz w:val="24"/>
          <w:szCs w:val="24"/>
        </w:rPr>
        <w:t>2</w:t>
      </w:r>
      <w:r>
        <w:rPr>
          <w:rFonts w:ascii="Times New Roman" w:hAnsi="Times New Roman"/>
          <w:b/>
          <w:bCs/>
          <w:sz w:val="24"/>
          <w:szCs w:val="24"/>
        </w:rPr>
        <w:t xml:space="preserve"> </w:t>
      </w:r>
      <w:r>
        <w:rPr>
          <w:rFonts w:ascii="Times New Roman" w:hAnsi="Times New Roman"/>
          <w:sz w:val="24"/>
          <w:szCs w:val="24"/>
        </w:rPr>
        <w:t>顶升反力基础、</w:t>
      </w:r>
      <w:r>
        <w:rPr>
          <w:rFonts w:ascii="Times New Roman" w:hAnsi="Times New Roman"/>
          <w:bCs/>
          <w:sz w:val="24"/>
          <w:szCs w:val="24"/>
        </w:rPr>
        <w:t>平移下滑</w:t>
      </w:r>
      <w:r>
        <w:rPr>
          <w:rFonts w:ascii="Times New Roman" w:hAnsi="Times New Roman" w:hint="eastAsia"/>
          <w:bCs/>
          <w:sz w:val="24"/>
          <w:szCs w:val="24"/>
        </w:rPr>
        <w:t>道</w:t>
      </w:r>
      <w:r>
        <w:rPr>
          <w:rFonts w:ascii="Times New Roman" w:hAnsi="Times New Roman"/>
          <w:bCs/>
          <w:sz w:val="24"/>
          <w:szCs w:val="24"/>
        </w:rPr>
        <w:t>梁</w:t>
      </w:r>
      <w:r>
        <w:rPr>
          <w:rFonts w:ascii="Times New Roman" w:hAnsi="Times New Roman"/>
          <w:sz w:val="24"/>
          <w:szCs w:val="24"/>
        </w:rPr>
        <w:t>等构件是否有明显不均匀沉降；</w:t>
      </w:r>
    </w:p>
    <w:p w14:paraId="0E9DE71E" w14:textId="77777777" w:rsidR="00CB0A2E" w:rsidRDefault="005321BC">
      <w:pPr>
        <w:spacing w:line="480" w:lineRule="auto"/>
        <w:ind w:firstLine="482"/>
        <w:rPr>
          <w:rFonts w:ascii="Times New Roman" w:hAnsi="Times New Roman"/>
          <w:sz w:val="24"/>
          <w:szCs w:val="24"/>
        </w:rPr>
      </w:pPr>
      <w:r>
        <w:rPr>
          <w:rFonts w:ascii="Times New Roman" w:hAnsi="Times New Roman"/>
          <w:b/>
          <w:bCs/>
          <w:sz w:val="24"/>
          <w:szCs w:val="24"/>
        </w:rPr>
        <w:t>3</w:t>
      </w:r>
      <w:r>
        <w:rPr>
          <w:rFonts w:ascii="Times New Roman" w:hAnsi="Times New Roman" w:hint="eastAsia"/>
          <w:sz w:val="24"/>
          <w:szCs w:val="24"/>
        </w:rPr>
        <w:t xml:space="preserve"> </w:t>
      </w:r>
      <w:r>
        <w:rPr>
          <w:rFonts w:ascii="Times New Roman" w:hAnsi="Times New Roman"/>
          <w:sz w:val="24"/>
          <w:szCs w:val="24"/>
        </w:rPr>
        <w:t>既有裂缝灰</w:t>
      </w:r>
      <w:proofErr w:type="gramStart"/>
      <w:r>
        <w:rPr>
          <w:rFonts w:ascii="Times New Roman" w:hAnsi="Times New Roman"/>
          <w:sz w:val="24"/>
          <w:szCs w:val="24"/>
        </w:rPr>
        <w:t>饼是否</w:t>
      </w:r>
      <w:proofErr w:type="gramEnd"/>
      <w:r>
        <w:rPr>
          <w:rFonts w:ascii="Times New Roman" w:hAnsi="Times New Roman"/>
          <w:sz w:val="24"/>
          <w:szCs w:val="24"/>
        </w:rPr>
        <w:t>有变化；</w:t>
      </w:r>
    </w:p>
    <w:p w14:paraId="5AB83367" w14:textId="77777777" w:rsidR="00CB0A2E" w:rsidRDefault="005321BC">
      <w:pPr>
        <w:spacing w:line="480" w:lineRule="auto"/>
        <w:ind w:firstLine="482"/>
        <w:rPr>
          <w:rFonts w:ascii="Times New Roman" w:hAnsi="Times New Roman"/>
          <w:sz w:val="24"/>
          <w:szCs w:val="24"/>
        </w:rPr>
      </w:pPr>
      <w:r>
        <w:rPr>
          <w:rFonts w:ascii="Times New Roman" w:hAnsi="Times New Roman"/>
          <w:b/>
          <w:bCs/>
          <w:sz w:val="24"/>
          <w:szCs w:val="24"/>
        </w:rPr>
        <w:t xml:space="preserve">4 </w:t>
      </w:r>
      <w:r>
        <w:rPr>
          <w:rFonts w:ascii="Times New Roman" w:hAnsi="Times New Roman"/>
          <w:sz w:val="24"/>
          <w:szCs w:val="24"/>
        </w:rPr>
        <w:t>顶升反力基础、托盘结构、</w:t>
      </w:r>
      <w:r>
        <w:rPr>
          <w:rFonts w:ascii="Times New Roman" w:hAnsi="Times New Roman" w:hint="eastAsia"/>
          <w:sz w:val="24"/>
          <w:szCs w:val="24"/>
        </w:rPr>
        <w:t>移位</w:t>
      </w:r>
      <w:r>
        <w:rPr>
          <w:rFonts w:ascii="Times New Roman" w:hAnsi="Times New Roman"/>
          <w:sz w:val="24"/>
          <w:szCs w:val="24"/>
        </w:rPr>
        <w:t>本体是否有新增裂缝；</w:t>
      </w:r>
    </w:p>
    <w:p w14:paraId="6798D786" w14:textId="77777777" w:rsidR="00CB0A2E" w:rsidRDefault="005321BC">
      <w:pPr>
        <w:spacing w:line="480" w:lineRule="auto"/>
        <w:ind w:firstLine="482"/>
        <w:rPr>
          <w:rFonts w:ascii="Times New Roman" w:hAnsi="Times New Roman"/>
          <w:sz w:val="24"/>
          <w:szCs w:val="24"/>
        </w:rPr>
      </w:pPr>
      <w:r>
        <w:rPr>
          <w:rFonts w:ascii="Times New Roman" w:hAnsi="Times New Roman"/>
          <w:b/>
          <w:bCs/>
          <w:sz w:val="24"/>
          <w:szCs w:val="24"/>
        </w:rPr>
        <w:t xml:space="preserve">5 </w:t>
      </w:r>
      <w:r>
        <w:rPr>
          <w:rFonts w:ascii="Times New Roman" w:hAnsi="Times New Roman"/>
          <w:sz w:val="24"/>
          <w:szCs w:val="24"/>
        </w:rPr>
        <w:t>夹墙梁、抱柱梁等新旧连接界面是否有开裂、错动；</w:t>
      </w:r>
    </w:p>
    <w:p w14:paraId="6D91191A" w14:textId="77777777" w:rsidR="00CB0A2E" w:rsidRDefault="005321BC">
      <w:pPr>
        <w:spacing w:line="480" w:lineRule="auto"/>
        <w:ind w:firstLine="482"/>
        <w:rPr>
          <w:rFonts w:ascii="Times New Roman" w:hAnsi="Times New Roman"/>
          <w:sz w:val="24"/>
          <w:szCs w:val="24"/>
        </w:rPr>
      </w:pPr>
      <w:r>
        <w:rPr>
          <w:rFonts w:ascii="Times New Roman" w:hAnsi="Times New Roman" w:hint="eastAsia"/>
          <w:b/>
          <w:bCs/>
          <w:sz w:val="24"/>
          <w:szCs w:val="24"/>
        </w:rPr>
        <w:t>6</w:t>
      </w:r>
      <w:r>
        <w:rPr>
          <w:rFonts w:ascii="Times New Roman" w:hAnsi="Times New Roman" w:hint="eastAsia"/>
          <w:sz w:val="24"/>
          <w:szCs w:val="24"/>
        </w:rPr>
        <w:t>结构</w:t>
      </w:r>
      <w:r>
        <w:rPr>
          <w:rFonts w:ascii="Times New Roman" w:hAnsi="Times New Roman"/>
          <w:sz w:val="24"/>
          <w:szCs w:val="24"/>
        </w:rPr>
        <w:t>内部是否有粉刷层脱落、</w:t>
      </w:r>
      <w:proofErr w:type="gramStart"/>
      <w:r>
        <w:rPr>
          <w:rFonts w:ascii="Times New Roman" w:hAnsi="Times New Roman"/>
          <w:sz w:val="24"/>
          <w:szCs w:val="24"/>
        </w:rPr>
        <w:t>榫</w:t>
      </w:r>
      <w:proofErr w:type="gramEnd"/>
      <w:r>
        <w:rPr>
          <w:rFonts w:ascii="Times New Roman" w:hAnsi="Times New Roman"/>
          <w:sz w:val="24"/>
          <w:szCs w:val="24"/>
        </w:rPr>
        <w:t>卯脱开、节点腐朽等现象；</w:t>
      </w:r>
    </w:p>
    <w:p w14:paraId="727CEA16" w14:textId="77777777" w:rsidR="00CB0A2E" w:rsidRDefault="005321BC">
      <w:pPr>
        <w:spacing w:line="480" w:lineRule="auto"/>
        <w:ind w:firstLine="482"/>
        <w:rPr>
          <w:rFonts w:ascii="Times New Roman" w:hAnsi="Times New Roman"/>
          <w:sz w:val="24"/>
          <w:szCs w:val="24"/>
        </w:rPr>
      </w:pPr>
      <w:r>
        <w:rPr>
          <w:rFonts w:ascii="Times New Roman" w:hAnsi="Times New Roman"/>
          <w:b/>
          <w:bCs/>
          <w:sz w:val="24"/>
          <w:szCs w:val="24"/>
        </w:rPr>
        <w:t>7</w:t>
      </w:r>
      <w:r>
        <w:rPr>
          <w:rFonts w:ascii="Times New Roman" w:hAnsi="Times New Roman" w:hint="eastAsia"/>
          <w:sz w:val="24"/>
          <w:szCs w:val="24"/>
        </w:rPr>
        <w:t xml:space="preserve"> </w:t>
      </w:r>
      <w:r>
        <w:rPr>
          <w:rFonts w:ascii="Times New Roman" w:hAnsi="Times New Roman" w:hint="eastAsia"/>
          <w:sz w:val="24"/>
          <w:szCs w:val="24"/>
        </w:rPr>
        <w:t>移位</w:t>
      </w:r>
      <w:r>
        <w:rPr>
          <w:rFonts w:ascii="Times New Roman" w:hAnsi="Times New Roman"/>
          <w:sz w:val="24"/>
          <w:szCs w:val="24"/>
        </w:rPr>
        <w:t>压力值是否与理论值相符；</w:t>
      </w:r>
    </w:p>
    <w:p w14:paraId="3D2D40B5" w14:textId="77777777" w:rsidR="00CB0A2E" w:rsidRDefault="005321BC">
      <w:pPr>
        <w:spacing w:line="480" w:lineRule="auto"/>
        <w:ind w:firstLine="482"/>
        <w:rPr>
          <w:rFonts w:ascii="Times New Roman" w:hAnsi="Times New Roman"/>
          <w:sz w:val="24"/>
          <w:szCs w:val="24"/>
        </w:rPr>
      </w:pPr>
      <w:r>
        <w:rPr>
          <w:rFonts w:ascii="Times New Roman" w:hAnsi="Times New Roman" w:hint="eastAsia"/>
          <w:b/>
          <w:bCs/>
          <w:sz w:val="24"/>
          <w:szCs w:val="24"/>
        </w:rPr>
        <w:t>8</w:t>
      </w:r>
      <w:r>
        <w:rPr>
          <w:rFonts w:ascii="Times New Roman" w:hAnsi="Times New Roman" w:hint="eastAsia"/>
          <w:sz w:val="24"/>
          <w:szCs w:val="24"/>
        </w:rPr>
        <w:t xml:space="preserve"> </w:t>
      </w:r>
      <w:r>
        <w:rPr>
          <w:rFonts w:ascii="Times New Roman" w:hAnsi="Times New Roman"/>
          <w:sz w:val="24"/>
          <w:szCs w:val="24"/>
        </w:rPr>
        <w:t>液压设备是否有漏油、油管爆裂等现象</w:t>
      </w:r>
      <w:r>
        <w:rPr>
          <w:rFonts w:ascii="Times New Roman" w:hAnsi="Times New Roman" w:hint="eastAsia"/>
          <w:sz w:val="24"/>
          <w:szCs w:val="24"/>
        </w:rPr>
        <w:t>；</w:t>
      </w:r>
    </w:p>
    <w:p w14:paraId="0C183D31" w14:textId="77777777" w:rsidR="00CB0A2E" w:rsidRDefault="005321BC">
      <w:pPr>
        <w:spacing w:line="480" w:lineRule="auto"/>
        <w:ind w:firstLine="482"/>
        <w:rPr>
          <w:rFonts w:ascii="Times New Roman" w:hAnsi="Times New Roman"/>
          <w:sz w:val="24"/>
          <w:szCs w:val="24"/>
        </w:rPr>
      </w:pPr>
      <w:r>
        <w:rPr>
          <w:rFonts w:ascii="Times New Roman" w:hAnsi="Times New Roman" w:hint="eastAsia"/>
          <w:b/>
          <w:bCs/>
          <w:sz w:val="24"/>
          <w:szCs w:val="24"/>
        </w:rPr>
        <w:t>9</w:t>
      </w:r>
      <w:r>
        <w:rPr>
          <w:rFonts w:ascii="Times New Roman" w:hAnsi="Times New Roman" w:hint="eastAsia"/>
          <w:sz w:val="24"/>
          <w:szCs w:val="24"/>
        </w:rPr>
        <w:t xml:space="preserve"> </w:t>
      </w:r>
      <w:r>
        <w:rPr>
          <w:rFonts w:ascii="Times New Roman" w:hAnsi="Times New Roman" w:hint="eastAsia"/>
          <w:sz w:val="24"/>
          <w:szCs w:val="24"/>
        </w:rPr>
        <w:t>移位</w:t>
      </w:r>
      <w:r>
        <w:rPr>
          <w:rFonts w:ascii="Times New Roman" w:hAnsi="Times New Roman"/>
          <w:sz w:val="24"/>
          <w:szCs w:val="24"/>
        </w:rPr>
        <w:t>期间是否有异响；</w:t>
      </w:r>
    </w:p>
    <w:p w14:paraId="18F047B0" w14:textId="77777777" w:rsidR="00CB0A2E" w:rsidRDefault="005321BC">
      <w:pPr>
        <w:spacing w:line="480" w:lineRule="auto"/>
        <w:ind w:firstLine="482"/>
        <w:rPr>
          <w:rFonts w:ascii="Times New Roman" w:hAnsi="Times New Roman"/>
          <w:sz w:val="24"/>
          <w:szCs w:val="24"/>
        </w:rPr>
      </w:pPr>
      <w:r>
        <w:rPr>
          <w:rFonts w:ascii="Times New Roman" w:hAnsi="Times New Roman" w:hint="eastAsia"/>
          <w:b/>
          <w:bCs/>
          <w:sz w:val="24"/>
          <w:szCs w:val="24"/>
        </w:rPr>
        <w:t>10</w:t>
      </w:r>
      <w:r>
        <w:rPr>
          <w:rFonts w:ascii="Times New Roman" w:hAnsi="Times New Roman" w:hint="eastAsia"/>
          <w:sz w:val="24"/>
          <w:szCs w:val="24"/>
        </w:rPr>
        <w:t>移位</w:t>
      </w:r>
      <w:r>
        <w:rPr>
          <w:rFonts w:ascii="Times New Roman" w:hAnsi="Times New Roman"/>
          <w:sz w:val="24"/>
          <w:szCs w:val="24"/>
        </w:rPr>
        <w:t>是否与既定设计路线出现明显偏差</w:t>
      </w:r>
      <w:r>
        <w:rPr>
          <w:rFonts w:ascii="Times New Roman" w:hAnsi="Times New Roman" w:hint="eastAsia"/>
          <w:sz w:val="24"/>
          <w:szCs w:val="24"/>
        </w:rPr>
        <w:t>。</w:t>
      </w:r>
    </w:p>
    <w:p w14:paraId="54FAD7F8" w14:textId="77777777" w:rsidR="00CB0A2E" w:rsidRDefault="005321BC">
      <w:pPr>
        <w:spacing w:line="480" w:lineRule="auto"/>
        <w:ind w:firstLineChars="0" w:firstLine="0"/>
        <w:rPr>
          <w:rFonts w:ascii="Times New Roman" w:hAnsi="Times New Roman"/>
          <w:sz w:val="24"/>
          <w:szCs w:val="24"/>
        </w:rPr>
      </w:pPr>
      <w:r>
        <w:rPr>
          <w:rFonts w:ascii="Times New Roman" w:hAnsi="Times New Roman"/>
          <w:b/>
          <w:bCs/>
          <w:sz w:val="24"/>
          <w:szCs w:val="24"/>
        </w:rPr>
        <w:t>5.2.</w:t>
      </w:r>
      <w:r>
        <w:rPr>
          <w:rFonts w:ascii="Times New Roman" w:hAnsi="Times New Roman" w:hint="eastAsia"/>
          <w:b/>
          <w:bCs/>
          <w:sz w:val="24"/>
          <w:szCs w:val="24"/>
        </w:rPr>
        <w:t>5</w:t>
      </w:r>
      <w:r>
        <w:rPr>
          <w:rFonts w:ascii="Times New Roman" w:hAnsi="Times New Roman"/>
          <w:b/>
          <w:bCs/>
          <w:sz w:val="24"/>
          <w:szCs w:val="24"/>
        </w:rPr>
        <w:t xml:space="preserve"> </w:t>
      </w:r>
      <w:r>
        <w:rPr>
          <w:rFonts w:ascii="Times New Roman" w:hAnsi="Times New Roman" w:hint="eastAsia"/>
          <w:sz w:val="24"/>
          <w:szCs w:val="24"/>
        </w:rPr>
        <w:t>巡查人员应以填表、拍照或摄像等方式将观测到的有关信息和现象进行记录，应及时整理巡查信息并与仪器监测数据进行对比分析。</w:t>
      </w:r>
    </w:p>
    <w:p w14:paraId="363C254D" w14:textId="77777777" w:rsidR="00CB0A2E" w:rsidRDefault="005321BC">
      <w:pPr>
        <w:spacing w:line="480" w:lineRule="auto"/>
        <w:ind w:firstLineChars="0" w:firstLine="0"/>
        <w:rPr>
          <w:rFonts w:ascii="仿宋" w:eastAsia="仿宋" w:hAnsi="仿宋"/>
          <w:sz w:val="24"/>
          <w:szCs w:val="24"/>
        </w:rPr>
      </w:pPr>
      <w:r>
        <w:rPr>
          <w:rFonts w:ascii="仿宋" w:eastAsia="仿宋" w:hAnsi="仿宋" w:hint="eastAsia"/>
          <w:sz w:val="24"/>
          <w:szCs w:val="24"/>
        </w:rPr>
        <w:t>【条文说明】</w:t>
      </w:r>
    </w:p>
    <w:p w14:paraId="3C6FDD81" w14:textId="77777777" w:rsidR="00CB0A2E" w:rsidRDefault="005321BC">
      <w:pPr>
        <w:spacing w:line="480" w:lineRule="auto"/>
        <w:ind w:firstLine="480"/>
        <w:rPr>
          <w:rFonts w:ascii="仿宋" w:eastAsia="仿宋" w:hAnsi="仿宋"/>
          <w:sz w:val="24"/>
          <w:szCs w:val="24"/>
        </w:rPr>
      </w:pPr>
      <w:r>
        <w:rPr>
          <w:rFonts w:ascii="仿宋" w:eastAsia="仿宋" w:hAnsi="仿宋" w:hint="eastAsia"/>
          <w:sz w:val="24"/>
          <w:szCs w:val="24"/>
        </w:rPr>
        <w:t>巡视检查中如果发现结构及辅助设施位移异常、原有病害加剧、新的病害出现等情况，需及时通知相关单位，分析原因并采取相应的处理措施。</w:t>
      </w:r>
    </w:p>
    <w:p w14:paraId="2A91723C" w14:textId="77777777" w:rsidR="00CB0A2E" w:rsidRDefault="005321BC">
      <w:pPr>
        <w:spacing w:line="480" w:lineRule="auto"/>
        <w:ind w:firstLine="480"/>
        <w:rPr>
          <w:rFonts w:ascii="仿宋" w:eastAsia="仿宋" w:hAnsi="仿宋"/>
          <w:sz w:val="24"/>
          <w:szCs w:val="24"/>
        </w:rPr>
      </w:pPr>
      <w:r>
        <w:rPr>
          <w:rFonts w:ascii="仿宋" w:eastAsia="仿宋" w:hAnsi="仿宋" w:hint="eastAsia"/>
          <w:sz w:val="24"/>
          <w:szCs w:val="24"/>
        </w:rPr>
        <w:t>每次巡视检查均需按规定的程序做好现场记录，检查结束后要及时向相关</w:t>
      </w:r>
      <w:r>
        <w:rPr>
          <w:rFonts w:ascii="仿宋" w:eastAsia="仿宋" w:hAnsi="仿宋" w:hint="eastAsia"/>
          <w:sz w:val="24"/>
          <w:szCs w:val="24"/>
        </w:rPr>
        <w:lastRenderedPageBreak/>
        <w:t>单位提交检查报告。</w:t>
      </w:r>
    </w:p>
    <w:p w14:paraId="28D82F81" w14:textId="77777777" w:rsidR="00CB0A2E" w:rsidRDefault="005321BC">
      <w:pPr>
        <w:spacing w:line="480" w:lineRule="auto"/>
        <w:ind w:firstLineChars="0" w:firstLine="0"/>
        <w:rPr>
          <w:rFonts w:ascii="仿宋" w:eastAsia="仿宋" w:hAnsi="仿宋"/>
          <w:sz w:val="24"/>
          <w:szCs w:val="24"/>
        </w:rPr>
      </w:pPr>
      <w:r>
        <w:rPr>
          <w:rFonts w:ascii="Times New Roman" w:hAnsi="Times New Roman"/>
          <w:b/>
          <w:bCs/>
          <w:sz w:val="24"/>
          <w:szCs w:val="24"/>
        </w:rPr>
        <w:t>5.2.</w:t>
      </w:r>
      <w:r>
        <w:rPr>
          <w:rFonts w:ascii="Times New Roman" w:hAnsi="Times New Roman" w:hint="eastAsia"/>
          <w:b/>
          <w:bCs/>
          <w:sz w:val="24"/>
          <w:szCs w:val="24"/>
        </w:rPr>
        <w:t>6</w:t>
      </w:r>
      <w:r>
        <w:rPr>
          <w:rFonts w:ascii="Times New Roman" w:hAnsi="Times New Roman"/>
          <w:b/>
          <w:bCs/>
          <w:sz w:val="24"/>
          <w:szCs w:val="24"/>
        </w:rPr>
        <w:t xml:space="preserve"> </w:t>
      </w:r>
      <w:r>
        <w:rPr>
          <w:rFonts w:ascii="Times New Roman" w:hAnsi="Times New Roman" w:hint="eastAsia"/>
          <w:sz w:val="24"/>
          <w:szCs w:val="24"/>
        </w:rPr>
        <w:t>巡查人员在巡查过程中遇到突发情况，应及时通知有关单位并进行处理。</w:t>
      </w:r>
    </w:p>
    <w:p w14:paraId="08A33B30" w14:textId="77777777" w:rsidR="00CB0A2E" w:rsidRDefault="005321BC">
      <w:pPr>
        <w:keepNext/>
        <w:keepLines/>
        <w:snapToGrid w:val="0"/>
        <w:spacing w:beforeLines="50" w:before="156" w:afterLines="50" w:after="156"/>
        <w:ind w:firstLineChars="0" w:firstLine="0"/>
        <w:jc w:val="center"/>
        <w:outlineLvl w:val="1"/>
        <w:rPr>
          <w:rFonts w:asciiTheme="majorHAnsi" w:eastAsiaTheme="majorEastAsia" w:hAnsiTheme="majorHAnsi" w:cstheme="majorBidi"/>
          <w:b/>
          <w:bCs/>
          <w:color w:val="000000"/>
          <w:sz w:val="28"/>
          <w:szCs w:val="28"/>
        </w:rPr>
      </w:pPr>
      <w:bookmarkStart w:id="39" w:name="_Toc171596031"/>
      <w:bookmarkStart w:id="40" w:name="_Toc181376421"/>
      <w:r>
        <w:rPr>
          <w:rFonts w:asciiTheme="majorHAnsi" w:eastAsiaTheme="majorEastAsia" w:hAnsiTheme="majorHAnsi" w:cstheme="majorBidi"/>
          <w:b/>
          <w:bCs/>
          <w:color w:val="000000"/>
          <w:sz w:val="28"/>
          <w:szCs w:val="28"/>
        </w:rPr>
        <w:t xml:space="preserve">5.3 </w:t>
      </w:r>
      <w:r>
        <w:rPr>
          <w:rFonts w:ascii="宋体" w:eastAsiaTheme="majorEastAsia" w:hAnsi="宋体" w:cstheme="majorBidi" w:hint="eastAsia"/>
          <w:b/>
          <w:bCs/>
          <w:color w:val="000000"/>
          <w:sz w:val="28"/>
          <w:szCs w:val="28"/>
        </w:rPr>
        <w:t>监测</w:t>
      </w:r>
      <w:bookmarkEnd w:id="39"/>
      <w:r>
        <w:rPr>
          <w:rFonts w:ascii="宋体" w:eastAsiaTheme="majorEastAsia" w:hAnsi="宋体" w:cstheme="majorBidi" w:hint="eastAsia"/>
          <w:b/>
          <w:bCs/>
          <w:color w:val="000000"/>
          <w:sz w:val="28"/>
          <w:szCs w:val="28"/>
        </w:rPr>
        <w:t>反馈</w:t>
      </w:r>
      <w:bookmarkEnd w:id="40"/>
    </w:p>
    <w:p w14:paraId="79225350" w14:textId="77777777" w:rsidR="00CB0A2E" w:rsidRDefault="005321BC">
      <w:pPr>
        <w:spacing w:line="480" w:lineRule="auto"/>
        <w:ind w:firstLineChars="0" w:firstLine="0"/>
        <w:rPr>
          <w:rFonts w:ascii="宋体" w:hAnsi="宋体"/>
          <w:sz w:val="24"/>
          <w:szCs w:val="24"/>
        </w:rPr>
      </w:pPr>
      <w:r>
        <w:rPr>
          <w:rFonts w:ascii="Times New Roman" w:hAnsi="Times New Roman" w:hint="eastAsia"/>
          <w:b/>
          <w:bCs/>
          <w:sz w:val="24"/>
          <w:szCs w:val="24"/>
        </w:rPr>
        <w:t>5</w:t>
      </w:r>
      <w:r>
        <w:rPr>
          <w:rFonts w:ascii="Times New Roman" w:hAnsi="Times New Roman"/>
          <w:b/>
          <w:bCs/>
          <w:sz w:val="24"/>
          <w:szCs w:val="24"/>
        </w:rPr>
        <w:t xml:space="preserve">.3.1 </w:t>
      </w:r>
      <w:r>
        <w:rPr>
          <w:rFonts w:ascii="宋体" w:hAnsi="宋体" w:hint="eastAsia"/>
          <w:sz w:val="24"/>
          <w:szCs w:val="24"/>
        </w:rPr>
        <w:t>对需进行监测的构件或节点，应提供与监测周期、监测内容相一致的计算分析结果，并</w:t>
      </w:r>
      <w:proofErr w:type="gramStart"/>
      <w:r>
        <w:rPr>
          <w:rFonts w:ascii="宋体" w:hAnsi="宋体" w:hint="eastAsia"/>
          <w:sz w:val="24"/>
          <w:szCs w:val="24"/>
        </w:rPr>
        <w:t>宜提出</w:t>
      </w:r>
      <w:proofErr w:type="gramEnd"/>
      <w:r>
        <w:rPr>
          <w:rFonts w:ascii="宋体" w:hAnsi="宋体" w:hint="eastAsia"/>
          <w:sz w:val="24"/>
          <w:szCs w:val="24"/>
        </w:rPr>
        <w:t>相应的限值要求和不同重要程度的预警值。</w:t>
      </w:r>
    </w:p>
    <w:p w14:paraId="34E30AB7" w14:textId="77777777" w:rsidR="00CB0A2E" w:rsidRDefault="005321BC">
      <w:pPr>
        <w:spacing w:line="480" w:lineRule="auto"/>
        <w:ind w:firstLineChars="0" w:firstLine="0"/>
        <w:rPr>
          <w:rFonts w:ascii="仿宋" w:eastAsia="仿宋" w:hAnsi="仿宋"/>
          <w:sz w:val="24"/>
          <w:szCs w:val="24"/>
        </w:rPr>
      </w:pPr>
      <w:r>
        <w:rPr>
          <w:rFonts w:ascii="仿宋" w:eastAsia="仿宋" w:hAnsi="仿宋" w:hint="eastAsia"/>
          <w:sz w:val="24"/>
          <w:szCs w:val="24"/>
        </w:rPr>
        <w:t>【条文说明】</w:t>
      </w:r>
    </w:p>
    <w:p w14:paraId="051EE2A1" w14:textId="77777777" w:rsidR="00CB0A2E" w:rsidRDefault="005321BC">
      <w:pPr>
        <w:snapToGrid w:val="0"/>
        <w:spacing w:line="480" w:lineRule="auto"/>
        <w:ind w:firstLine="480"/>
        <w:rPr>
          <w:rFonts w:ascii="仿宋" w:eastAsia="仿宋" w:hAnsi="仿宋"/>
          <w:sz w:val="24"/>
          <w:szCs w:val="24"/>
        </w:rPr>
      </w:pPr>
      <w:r>
        <w:rPr>
          <w:rFonts w:ascii="仿宋" w:eastAsia="仿宋" w:hAnsi="仿宋" w:hint="eastAsia"/>
          <w:sz w:val="24"/>
          <w:szCs w:val="24"/>
        </w:rPr>
        <w:t>在工程项目中，对特定构件或节点进行监测是为了评估其性能和安全状态。</w:t>
      </w:r>
    </w:p>
    <w:p w14:paraId="0CE8ED4B" w14:textId="77777777" w:rsidR="00CB0A2E" w:rsidRDefault="005321BC">
      <w:pPr>
        <w:snapToGrid w:val="0"/>
        <w:spacing w:line="480" w:lineRule="auto"/>
        <w:ind w:firstLine="480"/>
        <w:rPr>
          <w:rFonts w:ascii="仿宋" w:eastAsia="仿宋" w:hAnsi="仿宋"/>
          <w:sz w:val="24"/>
          <w:szCs w:val="24"/>
        </w:rPr>
      </w:pPr>
      <w:r>
        <w:rPr>
          <w:rFonts w:ascii="仿宋" w:eastAsia="仿宋" w:hAnsi="仿宋" w:hint="eastAsia"/>
          <w:sz w:val="24"/>
          <w:szCs w:val="24"/>
        </w:rPr>
        <w:t>监测前，应根据设计要求和工程实际情况，对需监测的构件或节点进行详细的计算分析。这些分析结果应与监测周期和内容保持一致，以便于监测数据的对比和分析，从而准确判断构件或节点的实际工作状态。</w:t>
      </w:r>
    </w:p>
    <w:p w14:paraId="5EE40F91" w14:textId="77777777" w:rsidR="00CB0A2E" w:rsidRDefault="005321BC">
      <w:pPr>
        <w:snapToGrid w:val="0"/>
        <w:spacing w:line="480" w:lineRule="auto"/>
        <w:ind w:firstLine="480"/>
        <w:rPr>
          <w:rFonts w:ascii="仿宋" w:eastAsia="仿宋" w:hAnsi="仿宋"/>
          <w:sz w:val="24"/>
          <w:szCs w:val="24"/>
        </w:rPr>
      </w:pPr>
      <w:r>
        <w:rPr>
          <w:rFonts w:ascii="仿宋" w:eastAsia="仿宋" w:hAnsi="仿宋" w:hint="eastAsia"/>
          <w:sz w:val="24"/>
          <w:szCs w:val="24"/>
        </w:rPr>
        <w:t>设定限值是为了明确构件或节点在正常工作状态下所能承受的极限值，包括应力、应变、位移等。这些限值是判断构件或节点是否处于安全状态的重要依据。</w:t>
      </w:r>
    </w:p>
    <w:p w14:paraId="6E3605CA" w14:textId="77777777" w:rsidR="00CB0A2E" w:rsidRDefault="005321BC">
      <w:pPr>
        <w:snapToGrid w:val="0"/>
        <w:spacing w:line="480" w:lineRule="auto"/>
        <w:ind w:firstLine="480"/>
        <w:rPr>
          <w:rFonts w:ascii="仿宋" w:eastAsia="仿宋" w:hAnsi="仿宋"/>
          <w:sz w:val="24"/>
          <w:szCs w:val="24"/>
        </w:rPr>
      </w:pPr>
      <w:r>
        <w:rPr>
          <w:rFonts w:ascii="仿宋" w:eastAsia="仿宋" w:hAnsi="仿宋" w:hint="eastAsia"/>
          <w:sz w:val="24"/>
          <w:szCs w:val="24"/>
        </w:rPr>
        <w:t>根据构件或节点的重要性及其在结构中的作用，提出不同重要程度下的预警值。预警值的设定有助于在监测数据接近或达到限值之前，提前发出警告，采取预防措施，防止结构损伤或事故的发生。</w:t>
      </w:r>
    </w:p>
    <w:p w14:paraId="2989079A" w14:textId="77777777" w:rsidR="00CB0A2E" w:rsidRDefault="005321BC">
      <w:pPr>
        <w:snapToGrid w:val="0"/>
        <w:spacing w:line="480" w:lineRule="auto"/>
        <w:ind w:firstLine="480"/>
        <w:rPr>
          <w:rFonts w:ascii="仿宋" w:eastAsia="仿宋" w:hAnsi="仿宋"/>
          <w:sz w:val="24"/>
          <w:szCs w:val="24"/>
        </w:rPr>
      </w:pPr>
      <w:r>
        <w:rPr>
          <w:rFonts w:ascii="仿宋" w:eastAsia="仿宋" w:hAnsi="仿宋" w:hint="eastAsia"/>
          <w:sz w:val="24"/>
          <w:szCs w:val="24"/>
        </w:rPr>
        <w:t>通过这样的规定，可以确保监测工作不仅能够及时发现构件或节点的异常情况，还能够根据计算分析结果和设定的限值要求，对结构的安全性能进行有效的预测和评估，从而保障工程项目的整体安全。此外，预警值的提出也有助于实现动态管理和风险控制，提高工程项目管理的智能化水平。</w:t>
      </w:r>
    </w:p>
    <w:p w14:paraId="08F5641C" w14:textId="77777777" w:rsidR="00CB0A2E" w:rsidRDefault="005321BC">
      <w:pPr>
        <w:snapToGrid w:val="0"/>
        <w:spacing w:line="480" w:lineRule="auto"/>
        <w:ind w:firstLineChars="0" w:firstLine="0"/>
        <w:rPr>
          <w:rFonts w:ascii="宋体" w:hAnsi="宋体"/>
          <w:sz w:val="24"/>
          <w:szCs w:val="24"/>
        </w:rPr>
      </w:pPr>
      <w:r>
        <w:rPr>
          <w:rFonts w:ascii="Times New Roman" w:hAnsi="Times New Roman" w:hint="eastAsia"/>
          <w:b/>
          <w:bCs/>
          <w:sz w:val="24"/>
          <w:szCs w:val="24"/>
        </w:rPr>
        <w:t>5</w:t>
      </w:r>
      <w:r>
        <w:rPr>
          <w:rFonts w:ascii="Times New Roman" w:hAnsi="Times New Roman"/>
          <w:b/>
          <w:bCs/>
          <w:sz w:val="24"/>
          <w:szCs w:val="24"/>
        </w:rPr>
        <w:t xml:space="preserve">.3.2 </w:t>
      </w:r>
      <w:r>
        <w:rPr>
          <w:rFonts w:ascii="宋体" w:hAnsi="宋体" w:hint="eastAsia"/>
          <w:sz w:val="24"/>
          <w:szCs w:val="24"/>
        </w:rPr>
        <w:t>预警值可依据设计要求、施工过程结构分析结果由各方协商确定或按构件</w:t>
      </w:r>
      <w:r>
        <w:rPr>
          <w:rFonts w:ascii="宋体" w:hAnsi="宋体" w:hint="eastAsia"/>
          <w:sz w:val="24"/>
          <w:szCs w:val="24"/>
        </w:rPr>
        <w:lastRenderedPageBreak/>
        <w:t>承载力设计值对应的监测值或规定限值的</w:t>
      </w:r>
      <w:r>
        <w:rPr>
          <w:rFonts w:ascii="宋体" w:hAnsi="宋体"/>
          <w:sz w:val="24"/>
          <w:szCs w:val="24"/>
        </w:rPr>
        <w:t>50%、70%、90%进行选取。</w:t>
      </w:r>
      <w:r>
        <w:rPr>
          <w:rFonts w:ascii="宋体" w:hAnsi="宋体" w:hint="eastAsia"/>
          <w:sz w:val="24"/>
          <w:szCs w:val="24"/>
        </w:rPr>
        <w:t>通常情况下</w:t>
      </w:r>
      <w:r>
        <w:rPr>
          <w:rFonts w:ascii="宋体" w:hAnsi="宋体"/>
          <w:sz w:val="24"/>
          <w:szCs w:val="24"/>
        </w:rPr>
        <w:t>预警值宜优先选取上述构件承载力设计值对应的监测值或规定限值的50%作为指标。</w:t>
      </w:r>
    </w:p>
    <w:p w14:paraId="490E2C63" w14:textId="77777777" w:rsidR="00CB0A2E" w:rsidRDefault="005321BC">
      <w:pPr>
        <w:spacing w:line="480" w:lineRule="auto"/>
        <w:ind w:firstLineChars="0" w:firstLine="0"/>
        <w:rPr>
          <w:rFonts w:ascii="仿宋" w:eastAsia="仿宋" w:hAnsi="仿宋"/>
          <w:color w:val="000000" w:themeColor="text1"/>
          <w:sz w:val="24"/>
          <w:szCs w:val="24"/>
        </w:rPr>
      </w:pPr>
      <w:r>
        <w:rPr>
          <w:rFonts w:ascii="仿宋" w:eastAsia="仿宋" w:hAnsi="仿宋" w:hint="eastAsia"/>
          <w:color w:val="000000" w:themeColor="text1"/>
          <w:sz w:val="24"/>
          <w:szCs w:val="24"/>
        </w:rPr>
        <w:t>【条文说明】</w:t>
      </w:r>
    </w:p>
    <w:p w14:paraId="3FC99DDE" w14:textId="77777777" w:rsidR="00CB0A2E" w:rsidRDefault="005321BC">
      <w:pPr>
        <w:snapToGrid w:val="0"/>
        <w:spacing w:line="480" w:lineRule="auto"/>
        <w:ind w:firstLine="480"/>
        <w:rPr>
          <w:rFonts w:ascii="仿宋" w:eastAsia="仿宋" w:hAnsi="仿宋"/>
          <w:sz w:val="24"/>
          <w:szCs w:val="24"/>
        </w:rPr>
      </w:pPr>
      <w:r>
        <w:rPr>
          <w:rFonts w:ascii="仿宋" w:eastAsia="仿宋" w:hAnsi="仿宋" w:hint="eastAsia"/>
          <w:sz w:val="24"/>
          <w:szCs w:val="24"/>
        </w:rPr>
        <w:t>预警值的设定是为了在监测过程中，当构件或节点的监测数据接近其安全极限时，能够及时发出警报，从而采取必要的预防措施。</w:t>
      </w:r>
    </w:p>
    <w:p w14:paraId="34BA2790" w14:textId="77777777" w:rsidR="00CB0A2E" w:rsidRDefault="005321BC">
      <w:pPr>
        <w:snapToGrid w:val="0"/>
        <w:spacing w:line="480" w:lineRule="auto"/>
        <w:ind w:firstLine="480"/>
        <w:rPr>
          <w:rFonts w:ascii="仿宋" w:eastAsia="仿宋" w:hAnsi="仿宋"/>
          <w:sz w:val="24"/>
          <w:szCs w:val="24"/>
        </w:rPr>
      </w:pPr>
      <w:r>
        <w:rPr>
          <w:rFonts w:ascii="仿宋" w:eastAsia="仿宋" w:hAnsi="仿宋" w:hint="eastAsia"/>
          <w:sz w:val="24"/>
          <w:szCs w:val="24"/>
        </w:rPr>
        <w:t>在</w:t>
      </w:r>
      <w:r>
        <w:rPr>
          <w:rFonts w:ascii="仿宋" w:eastAsia="仿宋" w:hAnsi="仿宋"/>
          <w:sz w:val="24"/>
          <w:szCs w:val="24"/>
        </w:rPr>
        <w:t>50%、70%、90%</w:t>
      </w:r>
      <w:r>
        <w:rPr>
          <w:rFonts w:ascii="仿宋" w:eastAsia="仿宋" w:hAnsi="仿宋" w:hint="eastAsia"/>
          <w:sz w:val="24"/>
          <w:szCs w:val="24"/>
        </w:rPr>
        <w:t>三级比例中，建议将构件承载力设计值对应的监测值或规定限值的</w:t>
      </w:r>
      <w:r>
        <w:rPr>
          <w:rFonts w:ascii="仿宋" w:eastAsia="仿宋" w:hAnsi="仿宋"/>
          <w:sz w:val="24"/>
          <w:szCs w:val="24"/>
        </w:rPr>
        <w:t>50%作为预警值的指标。这是因为选择较低的百分比作为预警值，可以在结构受力尚未达到极限状态之前，提前发出预警，为采取干预措施提供更充裕的时间，从而更加有效地保障结构安全。</w:t>
      </w:r>
    </w:p>
    <w:p w14:paraId="648C97F3" w14:textId="77777777" w:rsidR="00CB0A2E" w:rsidRDefault="005321BC" w:rsidP="008537A3">
      <w:pPr>
        <w:snapToGrid w:val="0"/>
        <w:spacing w:line="480" w:lineRule="auto"/>
        <w:ind w:firstLineChars="0" w:firstLine="0"/>
        <w:rPr>
          <w:rFonts w:ascii="仿宋" w:eastAsia="仿宋" w:hAnsi="仿宋"/>
          <w:sz w:val="24"/>
          <w:szCs w:val="24"/>
        </w:rPr>
      </w:pPr>
      <w:r>
        <w:rPr>
          <w:rFonts w:ascii="Times New Roman" w:hAnsi="Times New Roman"/>
          <w:b/>
          <w:bCs/>
          <w:sz w:val="24"/>
          <w:szCs w:val="24"/>
        </w:rPr>
        <w:t>5.3.3</w:t>
      </w:r>
      <w:r>
        <w:rPr>
          <w:rFonts w:ascii="Times New Roman" w:hAnsi="Times New Roman" w:hint="eastAsia"/>
          <w:b/>
          <w:bCs/>
          <w:sz w:val="24"/>
          <w:szCs w:val="24"/>
        </w:rPr>
        <w:t xml:space="preserve"> </w:t>
      </w:r>
      <w:r w:rsidRPr="008537A3">
        <w:rPr>
          <w:rFonts w:ascii="Times New Roman" w:hAnsi="Times New Roman"/>
          <w:sz w:val="24"/>
          <w:szCs w:val="24"/>
        </w:rPr>
        <w:t>主要监测参数达到一级预警时，宜密切关注预警参数的变化</w:t>
      </w:r>
      <w:r w:rsidR="00170712">
        <w:rPr>
          <w:rFonts w:ascii="Times New Roman" w:hAnsi="Times New Roman" w:hint="eastAsia"/>
          <w:sz w:val="24"/>
          <w:szCs w:val="24"/>
        </w:rPr>
        <w:t>；</w:t>
      </w:r>
      <w:r w:rsidRPr="008537A3">
        <w:rPr>
          <w:rFonts w:ascii="Times New Roman" w:hAnsi="Times New Roman"/>
          <w:sz w:val="24"/>
          <w:szCs w:val="24"/>
        </w:rPr>
        <w:t>当达到二级预警时，宜停止相关预警部位与环节的施工，且应查明预警参数变化的原因</w:t>
      </w:r>
      <w:r w:rsidR="00170712">
        <w:rPr>
          <w:rFonts w:ascii="Times New Roman" w:hAnsi="Times New Roman" w:hint="eastAsia"/>
          <w:sz w:val="24"/>
          <w:szCs w:val="24"/>
        </w:rPr>
        <w:t>；</w:t>
      </w:r>
      <w:r w:rsidRPr="008537A3">
        <w:rPr>
          <w:rFonts w:ascii="Times New Roman" w:hAnsi="Times New Roman"/>
          <w:sz w:val="24"/>
          <w:szCs w:val="24"/>
        </w:rPr>
        <w:t>当达到三级预警时，应停止施工，且应查明预警参数变化的原因，并应提出相应的施工安全控制措施。</w:t>
      </w:r>
      <w:r w:rsidRPr="008537A3">
        <w:rPr>
          <w:rFonts w:ascii="Times New Roman" w:hAnsi="Times New Roman"/>
          <w:sz w:val="24"/>
          <w:szCs w:val="24"/>
        </w:rPr>
        <w:t xml:space="preserve"> </w:t>
      </w:r>
    </w:p>
    <w:p w14:paraId="00AE40EA" w14:textId="77777777" w:rsidR="00CB0A2E" w:rsidRDefault="005321BC">
      <w:pPr>
        <w:spacing w:line="480" w:lineRule="auto"/>
        <w:ind w:firstLineChars="0" w:firstLine="0"/>
        <w:rPr>
          <w:rFonts w:ascii="Times New Roman" w:hAnsi="Times New Roman"/>
          <w:b/>
          <w:bCs/>
          <w:sz w:val="24"/>
          <w:szCs w:val="24"/>
        </w:rPr>
      </w:pPr>
      <w:r>
        <w:rPr>
          <w:rFonts w:ascii="Times New Roman" w:hAnsi="Times New Roman"/>
          <w:b/>
          <w:bCs/>
          <w:sz w:val="24"/>
          <w:szCs w:val="24"/>
        </w:rPr>
        <w:t>5.3.</w:t>
      </w:r>
      <w:r w:rsidR="00802523">
        <w:rPr>
          <w:rFonts w:ascii="Times New Roman" w:hAnsi="Times New Roman"/>
          <w:b/>
          <w:bCs/>
          <w:sz w:val="24"/>
          <w:szCs w:val="24"/>
        </w:rPr>
        <w:t>4</w:t>
      </w:r>
      <w:r>
        <w:rPr>
          <w:rFonts w:ascii="Times New Roman" w:hAnsi="Times New Roman"/>
          <w:b/>
          <w:bCs/>
          <w:sz w:val="24"/>
          <w:szCs w:val="24"/>
        </w:rPr>
        <w:t xml:space="preserve"> </w:t>
      </w:r>
      <w:r>
        <w:rPr>
          <w:rFonts w:ascii="Times New Roman" w:hAnsi="Times New Roman" w:hint="eastAsia"/>
          <w:sz w:val="24"/>
          <w:szCs w:val="24"/>
        </w:rPr>
        <w:t>当出现裂缝开展或新增裂缝时，应采取以下处理措施：</w:t>
      </w:r>
    </w:p>
    <w:p w14:paraId="37FCF93F" w14:textId="77777777" w:rsidR="00CB0A2E" w:rsidRDefault="005321BC">
      <w:pPr>
        <w:spacing w:line="480" w:lineRule="auto"/>
        <w:ind w:firstLine="482"/>
        <w:rPr>
          <w:rFonts w:ascii="Times New Roman" w:hAnsi="Times New Roman"/>
          <w:sz w:val="24"/>
          <w:szCs w:val="24"/>
        </w:rPr>
      </w:pPr>
      <w:r>
        <w:rPr>
          <w:rFonts w:ascii="Times New Roman" w:hAnsi="Times New Roman"/>
          <w:b/>
          <w:bCs/>
          <w:sz w:val="24"/>
          <w:szCs w:val="24"/>
        </w:rPr>
        <w:t>1</w:t>
      </w:r>
      <w:r>
        <w:rPr>
          <w:rFonts w:ascii="Times New Roman" w:hAnsi="Times New Roman" w:hint="eastAsia"/>
          <w:sz w:val="24"/>
          <w:szCs w:val="24"/>
        </w:rPr>
        <w:t xml:space="preserve"> </w:t>
      </w:r>
      <w:r>
        <w:rPr>
          <w:rFonts w:ascii="Times New Roman" w:hAnsi="Times New Roman"/>
          <w:sz w:val="24"/>
          <w:szCs w:val="24"/>
        </w:rPr>
        <w:t>当监测发现</w:t>
      </w:r>
      <w:r w:rsidRPr="00170712">
        <w:rPr>
          <w:rFonts w:ascii="Times New Roman" w:hAnsi="Times New Roman" w:hint="eastAsia"/>
          <w:sz w:val="24"/>
          <w:szCs w:val="24"/>
        </w:rPr>
        <w:t>结构</w:t>
      </w:r>
      <w:r>
        <w:rPr>
          <w:rFonts w:ascii="Times New Roman" w:hAnsi="Times New Roman"/>
          <w:sz w:val="24"/>
          <w:szCs w:val="24"/>
        </w:rPr>
        <w:t>原有裂缝发生变化或出现新裂缝时，应停止</w:t>
      </w:r>
      <w:r>
        <w:rPr>
          <w:rFonts w:ascii="Times New Roman" w:hAnsi="Times New Roman" w:hint="eastAsia"/>
          <w:sz w:val="24"/>
          <w:szCs w:val="24"/>
        </w:rPr>
        <w:t>移位</w:t>
      </w:r>
      <w:r>
        <w:rPr>
          <w:rFonts w:ascii="Times New Roman" w:hAnsi="Times New Roman"/>
          <w:sz w:val="24"/>
          <w:szCs w:val="24"/>
        </w:rPr>
        <w:t>施工，分析裂缝产生的原因，评估对结构安全性的影响程度</w:t>
      </w:r>
      <w:r>
        <w:rPr>
          <w:rFonts w:ascii="Times New Roman" w:hAnsi="Times New Roman" w:hint="eastAsia"/>
          <w:sz w:val="24"/>
          <w:szCs w:val="24"/>
        </w:rPr>
        <w:t>；</w:t>
      </w:r>
      <w:r>
        <w:rPr>
          <w:rFonts w:ascii="Times New Roman" w:hAnsi="Times New Roman"/>
          <w:sz w:val="24"/>
          <w:szCs w:val="24"/>
        </w:rPr>
        <w:t>当监测发现</w:t>
      </w:r>
      <w:r>
        <w:rPr>
          <w:rFonts w:ascii="Times New Roman" w:hAnsi="Times New Roman" w:hint="eastAsia"/>
          <w:sz w:val="24"/>
          <w:szCs w:val="24"/>
        </w:rPr>
        <w:t>非重要结构构件原有裂缝</w:t>
      </w:r>
      <w:r>
        <w:rPr>
          <w:rFonts w:ascii="Times New Roman" w:hAnsi="Times New Roman"/>
          <w:sz w:val="24"/>
          <w:szCs w:val="24"/>
        </w:rPr>
        <w:t>发生变化或出现新裂缝时，应</w:t>
      </w:r>
      <w:r>
        <w:rPr>
          <w:rFonts w:ascii="Times New Roman" w:hAnsi="Times New Roman" w:hint="eastAsia"/>
          <w:sz w:val="24"/>
          <w:szCs w:val="24"/>
        </w:rPr>
        <w:t>持续观察</w:t>
      </w:r>
      <w:r>
        <w:rPr>
          <w:rFonts w:ascii="Times New Roman" w:hAnsi="Times New Roman"/>
          <w:sz w:val="24"/>
          <w:szCs w:val="24"/>
        </w:rPr>
        <w:t>，</w:t>
      </w:r>
      <w:r w:rsidR="00170712">
        <w:rPr>
          <w:rFonts w:ascii="Times New Roman" w:hAnsi="Times New Roman" w:hint="eastAsia"/>
          <w:sz w:val="24"/>
          <w:szCs w:val="24"/>
        </w:rPr>
        <w:t>并</w:t>
      </w:r>
      <w:r>
        <w:rPr>
          <w:rFonts w:ascii="Times New Roman" w:hAnsi="Times New Roman"/>
          <w:sz w:val="24"/>
          <w:szCs w:val="24"/>
        </w:rPr>
        <w:t>评估对结构安全性的影响程度</w:t>
      </w:r>
      <w:r>
        <w:rPr>
          <w:rFonts w:ascii="Times New Roman" w:hAnsi="Times New Roman" w:hint="eastAsia"/>
          <w:sz w:val="24"/>
          <w:szCs w:val="24"/>
        </w:rPr>
        <w:t>。</w:t>
      </w:r>
    </w:p>
    <w:p w14:paraId="7EF2AE1E" w14:textId="77777777" w:rsidR="00CB0A2E" w:rsidRDefault="005321BC">
      <w:pPr>
        <w:spacing w:line="480" w:lineRule="auto"/>
        <w:ind w:firstLine="482"/>
        <w:rPr>
          <w:rFonts w:ascii="Times New Roman" w:hAnsi="Times New Roman"/>
          <w:sz w:val="24"/>
          <w:szCs w:val="24"/>
        </w:rPr>
      </w:pPr>
      <w:r>
        <w:rPr>
          <w:rFonts w:ascii="Times New Roman" w:hAnsi="Times New Roman" w:hint="eastAsia"/>
          <w:b/>
          <w:bCs/>
          <w:sz w:val="24"/>
          <w:szCs w:val="24"/>
        </w:rPr>
        <w:t>2</w:t>
      </w:r>
      <w:r>
        <w:rPr>
          <w:rFonts w:ascii="Times New Roman" w:hAnsi="Times New Roman" w:hint="eastAsia"/>
          <w:sz w:val="24"/>
          <w:szCs w:val="24"/>
        </w:rPr>
        <w:t xml:space="preserve"> </w:t>
      </w:r>
      <w:r>
        <w:rPr>
          <w:rFonts w:ascii="Times New Roman" w:hAnsi="Times New Roman" w:hint="eastAsia"/>
          <w:sz w:val="24"/>
          <w:szCs w:val="24"/>
        </w:rPr>
        <w:t>裂缝监测限值的确定宜按现行国家标准《混凝土结构设计规范》</w:t>
      </w:r>
      <w:r>
        <w:rPr>
          <w:rFonts w:ascii="Times New Roman" w:hAnsi="Times New Roman"/>
          <w:sz w:val="24"/>
          <w:szCs w:val="24"/>
        </w:rPr>
        <w:t>GB50010</w:t>
      </w:r>
      <w:r>
        <w:rPr>
          <w:rFonts w:ascii="Times New Roman" w:hAnsi="Times New Roman" w:hint="eastAsia"/>
          <w:sz w:val="24"/>
          <w:szCs w:val="24"/>
        </w:rPr>
        <w:t>的规定</w:t>
      </w:r>
      <w:r>
        <w:rPr>
          <w:rFonts w:ascii="Times New Roman" w:hAnsi="Times New Roman"/>
          <w:sz w:val="24"/>
          <w:szCs w:val="24"/>
        </w:rPr>
        <w:t>，</w:t>
      </w:r>
      <w:r>
        <w:rPr>
          <w:rFonts w:ascii="Times New Roman" w:hAnsi="Times New Roman" w:hint="eastAsia"/>
          <w:sz w:val="24"/>
          <w:szCs w:val="24"/>
        </w:rPr>
        <w:t>并</w:t>
      </w:r>
      <w:r>
        <w:rPr>
          <w:rFonts w:ascii="Times New Roman" w:hAnsi="Times New Roman"/>
          <w:sz w:val="24"/>
          <w:szCs w:val="24"/>
        </w:rPr>
        <w:t>结合结构类型、环境类别等划分裂缝控制等级后确定</w:t>
      </w:r>
      <w:r>
        <w:rPr>
          <w:rFonts w:ascii="Times New Roman" w:hAnsi="Times New Roman" w:hint="eastAsia"/>
          <w:sz w:val="24"/>
          <w:szCs w:val="24"/>
        </w:rPr>
        <w:t>；</w:t>
      </w:r>
    </w:p>
    <w:p w14:paraId="3F0E9E19" w14:textId="77777777" w:rsidR="00CB0A2E" w:rsidRDefault="005321BC">
      <w:pPr>
        <w:spacing w:line="480" w:lineRule="auto"/>
        <w:ind w:firstLine="482"/>
        <w:rPr>
          <w:rFonts w:ascii="Times New Roman" w:hAnsi="Times New Roman"/>
          <w:sz w:val="24"/>
          <w:szCs w:val="24"/>
        </w:rPr>
      </w:pPr>
      <w:r>
        <w:rPr>
          <w:rFonts w:ascii="Times New Roman" w:hAnsi="Times New Roman" w:hint="eastAsia"/>
          <w:b/>
          <w:bCs/>
          <w:sz w:val="24"/>
          <w:szCs w:val="24"/>
        </w:rPr>
        <w:lastRenderedPageBreak/>
        <w:t>3</w:t>
      </w:r>
      <w:r>
        <w:rPr>
          <w:rFonts w:ascii="Times New Roman" w:hAnsi="Times New Roman"/>
          <w:sz w:val="24"/>
          <w:szCs w:val="24"/>
        </w:rPr>
        <w:t xml:space="preserve"> </w:t>
      </w:r>
      <w:r>
        <w:rPr>
          <w:rFonts w:ascii="Times New Roman" w:hAnsi="Times New Roman"/>
          <w:sz w:val="24"/>
          <w:szCs w:val="24"/>
        </w:rPr>
        <w:t>对变形裂缝，可根据裂缝的形态、位置和出现的时间等因素分析裂缝的原因和发展情况，并采取相应的治理措施和裂缝处理措施</w:t>
      </w:r>
      <w:r>
        <w:rPr>
          <w:rFonts w:ascii="Times New Roman" w:hAnsi="Times New Roman" w:hint="eastAsia"/>
          <w:sz w:val="24"/>
          <w:szCs w:val="24"/>
        </w:rPr>
        <w:t>；</w:t>
      </w:r>
    </w:p>
    <w:p w14:paraId="2ED3FFD2" w14:textId="77777777" w:rsidR="00CB0A2E" w:rsidRDefault="005321BC">
      <w:pPr>
        <w:spacing w:line="480" w:lineRule="auto"/>
        <w:ind w:firstLine="482"/>
        <w:rPr>
          <w:rFonts w:ascii="Times New Roman" w:hAnsi="Times New Roman"/>
          <w:sz w:val="24"/>
          <w:szCs w:val="24"/>
        </w:rPr>
      </w:pPr>
      <w:r>
        <w:rPr>
          <w:rFonts w:ascii="Times New Roman" w:hAnsi="Times New Roman" w:hint="eastAsia"/>
          <w:b/>
          <w:bCs/>
          <w:sz w:val="24"/>
          <w:szCs w:val="24"/>
        </w:rPr>
        <w:t>4</w:t>
      </w:r>
      <w:r>
        <w:rPr>
          <w:rFonts w:ascii="Times New Roman" w:hAnsi="Times New Roman"/>
          <w:sz w:val="24"/>
          <w:szCs w:val="24"/>
        </w:rPr>
        <w:t xml:space="preserve"> </w:t>
      </w:r>
      <w:r>
        <w:rPr>
          <w:rFonts w:ascii="Times New Roman" w:hAnsi="Times New Roman"/>
          <w:sz w:val="24"/>
          <w:szCs w:val="24"/>
        </w:rPr>
        <w:t>已发生开裂结构，宜监测裂缝的宽度变化；尚未发生开裂结构，宜监测结构的应变变化。</w:t>
      </w:r>
    </w:p>
    <w:p w14:paraId="1609F3DB" w14:textId="77777777" w:rsidR="00CB0A2E" w:rsidRDefault="005321BC">
      <w:pPr>
        <w:spacing w:line="480" w:lineRule="auto"/>
        <w:ind w:firstLineChars="0" w:firstLine="0"/>
        <w:rPr>
          <w:rFonts w:ascii="仿宋" w:eastAsia="仿宋" w:hAnsi="仿宋"/>
          <w:sz w:val="24"/>
          <w:szCs w:val="24"/>
        </w:rPr>
      </w:pPr>
      <w:r>
        <w:rPr>
          <w:rFonts w:ascii="仿宋" w:eastAsia="仿宋" w:hAnsi="仿宋" w:hint="eastAsia"/>
          <w:sz w:val="24"/>
          <w:szCs w:val="24"/>
        </w:rPr>
        <w:t>【条文说明】</w:t>
      </w:r>
    </w:p>
    <w:p w14:paraId="16DCE6DD" w14:textId="77777777" w:rsidR="00CB0A2E" w:rsidRDefault="005321BC">
      <w:pPr>
        <w:spacing w:line="480" w:lineRule="auto"/>
        <w:ind w:firstLineChars="0" w:firstLine="420"/>
        <w:rPr>
          <w:rFonts w:ascii="仿宋" w:eastAsia="仿宋" w:hAnsi="仿宋"/>
          <w:sz w:val="24"/>
          <w:szCs w:val="24"/>
        </w:rPr>
      </w:pPr>
      <w:r>
        <w:rPr>
          <w:rFonts w:ascii="仿宋" w:eastAsia="仿宋" w:hAnsi="仿宋" w:hint="eastAsia"/>
          <w:sz w:val="24"/>
          <w:szCs w:val="24"/>
        </w:rPr>
        <w:t>对关键受力部位进行裂缝观察，是确定结构是否安全最直观的方法。移位工程中，根据受力情况应着重观察以下几个部位：</w:t>
      </w:r>
    </w:p>
    <w:p w14:paraId="339158A5" w14:textId="77777777" w:rsidR="00CB0A2E" w:rsidRDefault="005321BC">
      <w:pPr>
        <w:spacing w:line="480" w:lineRule="auto"/>
        <w:ind w:firstLineChars="0" w:firstLine="420"/>
        <w:rPr>
          <w:rFonts w:ascii="仿宋" w:eastAsia="仿宋" w:hAnsi="仿宋"/>
          <w:sz w:val="24"/>
          <w:szCs w:val="24"/>
        </w:rPr>
      </w:pPr>
      <w:r>
        <w:rPr>
          <w:rFonts w:ascii="仿宋" w:eastAsia="仿宋" w:hAnsi="仿宋" w:hint="eastAsia"/>
          <w:sz w:val="24"/>
          <w:szCs w:val="24"/>
        </w:rPr>
        <w:t>轨道梁的较大弯矩和剪力部位；轨道结构构件；柱根部和梁柱节点部位；托换</w:t>
      </w:r>
      <w:proofErr w:type="gramStart"/>
      <w:r>
        <w:rPr>
          <w:rFonts w:ascii="仿宋" w:eastAsia="仿宋" w:hAnsi="仿宋" w:hint="eastAsia"/>
          <w:sz w:val="24"/>
          <w:szCs w:val="24"/>
        </w:rPr>
        <w:t>梁较大</w:t>
      </w:r>
      <w:proofErr w:type="gramEnd"/>
      <w:r>
        <w:rPr>
          <w:rFonts w:ascii="仿宋" w:eastAsia="仿宋" w:hAnsi="仿宋" w:hint="eastAsia"/>
          <w:sz w:val="24"/>
          <w:szCs w:val="24"/>
        </w:rPr>
        <w:t>弯矩和剪力部位；主要承重墙体和</w:t>
      </w:r>
      <w:proofErr w:type="gramStart"/>
      <w:r>
        <w:rPr>
          <w:rFonts w:ascii="仿宋" w:eastAsia="仿宋" w:hAnsi="仿宋" w:hint="eastAsia"/>
          <w:sz w:val="24"/>
          <w:szCs w:val="24"/>
        </w:rPr>
        <w:t>柱，</w:t>
      </w:r>
      <w:proofErr w:type="gramEnd"/>
      <w:r>
        <w:rPr>
          <w:rFonts w:ascii="仿宋" w:eastAsia="仿宋" w:hAnsi="仿宋" w:hint="eastAsia"/>
          <w:sz w:val="24"/>
          <w:szCs w:val="24"/>
        </w:rPr>
        <w:t>门窗洞口部位的墙体，楼梯间、电梯井墙体；托换梁顶推或牵引点应力集中部位；挑梁根部等。</w:t>
      </w:r>
    </w:p>
    <w:p w14:paraId="6A0279CC" w14:textId="77777777" w:rsidR="00CB0A2E" w:rsidRDefault="005321BC">
      <w:pPr>
        <w:spacing w:line="480" w:lineRule="auto"/>
        <w:ind w:firstLineChars="0" w:firstLine="0"/>
        <w:rPr>
          <w:rFonts w:ascii="Times New Roman" w:hAnsi="Times New Roman"/>
          <w:b/>
          <w:bCs/>
          <w:sz w:val="24"/>
          <w:szCs w:val="24"/>
        </w:rPr>
      </w:pPr>
      <w:r>
        <w:rPr>
          <w:rFonts w:ascii="Times New Roman" w:hAnsi="Times New Roman"/>
          <w:b/>
          <w:bCs/>
          <w:sz w:val="24"/>
          <w:szCs w:val="24"/>
        </w:rPr>
        <w:t>5.3.</w:t>
      </w:r>
      <w:r w:rsidR="00802523">
        <w:rPr>
          <w:rFonts w:ascii="Times New Roman" w:hAnsi="Times New Roman"/>
          <w:b/>
          <w:bCs/>
          <w:sz w:val="24"/>
          <w:szCs w:val="24"/>
        </w:rPr>
        <w:t>5</w:t>
      </w:r>
      <w:r>
        <w:rPr>
          <w:rFonts w:ascii="Times New Roman" w:hAnsi="Times New Roman"/>
          <w:b/>
          <w:bCs/>
          <w:sz w:val="24"/>
          <w:szCs w:val="24"/>
        </w:rPr>
        <w:t xml:space="preserve"> </w:t>
      </w:r>
      <w:r>
        <w:rPr>
          <w:rFonts w:ascii="Times New Roman" w:hAnsi="Times New Roman" w:hint="eastAsia"/>
          <w:sz w:val="24"/>
          <w:szCs w:val="24"/>
        </w:rPr>
        <w:t>当沉降或差异沉降超出允许值时，应采取以下处理措施：</w:t>
      </w:r>
    </w:p>
    <w:p w14:paraId="7C07685D" w14:textId="77777777" w:rsidR="00CB0A2E" w:rsidRDefault="005321BC">
      <w:pPr>
        <w:spacing w:line="480" w:lineRule="auto"/>
        <w:ind w:firstLine="482"/>
        <w:rPr>
          <w:rFonts w:ascii="Times New Roman" w:hAnsi="Times New Roman"/>
          <w:sz w:val="24"/>
          <w:szCs w:val="24"/>
        </w:rPr>
      </w:pPr>
      <w:r>
        <w:rPr>
          <w:rFonts w:ascii="Times New Roman" w:hAnsi="Times New Roman"/>
          <w:b/>
          <w:bCs/>
          <w:sz w:val="24"/>
          <w:szCs w:val="24"/>
        </w:rPr>
        <w:t xml:space="preserve">1 </w:t>
      </w:r>
      <w:r>
        <w:rPr>
          <w:rFonts w:ascii="Times New Roman" w:hAnsi="Times New Roman"/>
          <w:sz w:val="24"/>
          <w:szCs w:val="24"/>
        </w:rPr>
        <w:t>沉降已稳定，应验算差异沉降引起的结构附加内力对承载能力的影响；</w:t>
      </w:r>
    </w:p>
    <w:p w14:paraId="433BAF25" w14:textId="77777777" w:rsidR="00CB0A2E" w:rsidRDefault="005321BC">
      <w:pPr>
        <w:spacing w:line="480" w:lineRule="auto"/>
        <w:ind w:firstLine="482"/>
        <w:rPr>
          <w:rFonts w:ascii="Times New Roman" w:hAnsi="Times New Roman"/>
          <w:sz w:val="24"/>
          <w:szCs w:val="24"/>
        </w:rPr>
      </w:pPr>
      <w:r>
        <w:rPr>
          <w:rFonts w:ascii="Times New Roman" w:hAnsi="Times New Roman"/>
          <w:b/>
          <w:bCs/>
          <w:sz w:val="24"/>
          <w:szCs w:val="24"/>
        </w:rPr>
        <w:t xml:space="preserve">2 </w:t>
      </w:r>
      <w:r>
        <w:rPr>
          <w:rFonts w:ascii="Times New Roman" w:hAnsi="Times New Roman"/>
          <w:sz w:val="24"/>
          <w:szCs w:val="24"/>
        </w:rPr>
        <w:t>沉降尚未稳定，应提出对地基进行加固处理的建议。</w:t>
      </w:r>
    </w:p>
    <w:p w14:paraId="63BB05EA" w14:textId="77777777" w:rsidR="00CB0A2E" w:rsidRDefault="005321BC">
      <w:pPr>
        <w:spacing w:line="480" w:lineRule="auto"/>
        <w:ind w:firstLineChars="0" w:firstLine="0"/>
        <w:rPr>
          <w:rFonts w:ascii="Times New Roman" w:hAnsi="Times New Roman"/>
          <w:b/>
          <w:bCs/>
          <w:sz w:val="24"/>
          <w:szCs w:val="24"/>
        </w:rPr>
      </w:pPr>
      <w:r>
        <w:rPr>
          <w:rFonts w:ascii="Times New Roman" w:hAnsi="Times New Roman"/>
          <w:b/>
          <w:bCs/>
          <w:sz w:val="24"/>
          <w:szCs w:val="24"/>
        </w:rPr>
        <w:t>5.3.</w:t>
      </w:r>
      <w:r w:rsidR="00802523">
        <w:rPr>
          <w:rFonts w:ascii="Times New Roman" w:hAnsi="Times New Roman"/>
          <w:b/>
          <w:bCs/>
          <w:sz w:val="24"/>
          <w:szCs w:val="24"/>
        </w:rPr>
        <w:t>6</w:t>
      </w:r>
      <w:r>
        <w:rPr>
          <w:rFonts w:ascii="Times New Roman" w:hAnsi="Times New Roman"/>
          <w:b/>
          <w:bCs/>
          <w:sz w:val="24"/>
          <w:szCs w:val="24"/>
        </w:rPr>
        <w:t xml:space="preserve"> </w:t>
      </w:r>
      <w:r>
        <w:rPr>
          <w:rFonts w:ascii="Times New Roman" w:hAnsi="Times New Roman" w:hint="eastAsia"/>
          <w:sz w:val="24"/>
          <w:szCs w:val="24"/>
        </w:rPr>
        <w:t>当倾斜超出允许值时，应采取以下处理措施：</w:t>
      </w:r>
    </w:p>
    <w:p w14:paraId="18DEDC4B" w14:textId="77777777" w:rsidR="00CB0A2E" w:rsidRDefault="005321BC">
      <w:pPr>
        <w:spacing w:line="480" w:lineRule="auto"/>
        <w:ind w:firstLine="482"/>
        <w:rPr>
          <w:rFonts w:ascii="Times New Roman" w:hAnsi="Times New Roman"/>
          <w:sz w:val="24"/>
          <w:szCs w:val="24"/>
        </w:rPr>
      </w:pPr>
      <w:r>
        <w:rPr>
          <w:rFonts w:ascii="Times New Roman" w:hAnsi="Times New Roman"/>
          <w:b/>
          <w:bCs/>
          <w:sz w:val="24"/>
          <w:szCs w:val="24"/>
        </w:rPr>
        <w:t>1</w:t>
      </w:r>
      <w:r>
        <w:rPr>
          <w:rFonts w:ascii="Times New Roman" w:hAnsi="Times New Roman"/>
          <w:sz w:val="24"/>
          <w:szCs w:val="24"/>
        </w:rPr>
        <w:t xml:space="preserve"> </w:t>
      </w:r>
      <w:r>
        <w:rPr>
          <w:rFonts w:ascii="Times New Roman" w:hAnsi="Times New Roman"/>
          <w:sz w:val="24"/>
          <w:szCs w:val="24"/>
        </w:rPr>
        <w:t>检查仪器测量场地是否不平整、安装不牢固、风力较大，可以适当调整环境条件，或等待环境条件稳定后再次测量；</w:t>
      </w:r>
    </w:p>
    <w:p w14:paraId="38B5ED82" w14:textId="77777777" w:rsidR="00CB0A2E" w:rsidRDefault="005321BC">
      <w:pPr>
        <w:spacing w:line="480" w:lineRule="auto"/>
        <w:ind w:firstLine="482"/>
        <w:rPr>
          <w:rFonts w:ascii="Times New Roman" w:hAnsi="Times New Roman"/>
          <w:sz w:val="24"/>
          <w:szCs w:val="24"/>
        </w:rPr>
      </w:pPr>
      <w:r>
        <w:rPr>
          <w:rFonts w:ascii="Times New Roman" w:hAnsi="Times New Roman"/>
          <w:b/>
          <w:bCs/>
          <w:sz w:val="24"/>
          <w:szCs w:val="24"/>
        </w:rPr>
        <w:t>2</w:t>
      </w:r>
      <w:r>
        <w:rPr>
          <w:rFonts w:ascii="Times New Roman" w:hAnsi="Times New Roman"/>
          <w:sz w:val="24"/>
          <w:szCs w:val="24"/>
        </w:rPr>
        <w:t xml:space="preserve"> </w:t>
      </w:r>
      <w:r>
        <w:rPr>
          <w:rFonts w:ascii="Times New Roman" w:hAnsi="Times New Roman"/>
          <w:sz w:val="24"/>
          <w:szCs w:val="24"/>
        </w:rPr>
        <w:t>采取千斤顶同步比例顶升进行调整，必要</w:t>
      </w:r>
      <w:r>
        <w:rPr>
          <w:rFonts w:ascii="Times New Roman" w:hAnsi="Times New Roman" w:hint="eastAsia"/>
          <w:sz w:val="24"/>
          <w:szCs w:val="24"/>
        </w:rPr>
        <w:t>时</w:t>
      </w:r>
      <w:r>
        <w:rPr>
          <w:rFonts w:ascii="Times New Roman" w:hAnsi="Times New Roman"/>
          <w:sz w:val="24"/>
          <w:szCs w:val="24"/>
        </w:rPr>
        <w:t>进行顶升纠偏作业。</w:t>
      </w:r>
    </w:p>
    <w:p w14:paraId="366559E9" w14:textId="77777777" w:rsidR="00CB0A2E" w:rsidRDefault="005321BC">
      <w:pPr>
        <w:spacing w:line="480" w:lineRule="auto"/>
        <w:ind w:firstLineChars="0" w:firstLine="0"/>
        <w:rPr>
          <w:rFonts w:ascii="Times New Roman" w:hAnsi="Times New Roman"/>
          <w:b/>
          <w:bCs/>
          <w:sz w:val="24"/>
          <w:szCs w:val="24"/>
        </w:rPr>
      </w:pPr>
      <w:r>
        <w:rPr>
          <w:rFonts w:ascii="Times New Roman" w:hAnsi="Times New Roman"/>
          <w:b/>
          <w:bCs/>
          <w:sz w:val="24"/>
          <w:szCs w:val="24"/>
        </w:rPr>
        <w:t>5.3.</w:t>
      </w:r>
      <w:r w:rsidR="00802523">
        <w:rPr>
          <w:rFonts w:ascii="Times New Roman" w:hAnsi="Times New Roman"/>
          <w:b/>
          <w:bCs/>
          <w:sz w:val="24"/>
          <w:szCs w:val="24"/>
        </w:rPr>
        <w:t>7</w:t>
      </w:r>
      <w:r>
        <w:rPr>
          <w:rFonts w:ascii="Times New Roman" w:hAnsi="Times New Roman"/>
          <w:b/>
          <w:bCs/>
          <w:sz w:val="24"/>
          <w:szCs w:val="24"/>
        </w:rPr>
        <w:t xml:space="preserve"> </w:t>
      </w:r>
      <w:r>
        <w:rPr>
          <w:rFonts w:ascii="Times New Roman" w:hAnsi="Times New Roman" w:hint="eastAsia"/>
          <w:bCs/>
          <w:sz w:val="24"/>
          <w:szCs w:val="24"/>
        </w:rPr>
        <w:t>施工过程中</w:t>
      </w:r>
      <w:r>
        <w:rPr>
          <w:rFonts w:ascii="Times New Roman" w:hAnsi="Times New Roman" w:hint="eastAsia"/>
          <w:sz w:val="24"/>
          <w:szCs w:val="24"/>
        </w:rPr>
        <w:t>当水平偏位超出允许值时，应停止顶升，排查是否有其他异常情况，如无其他异常情况，可采取以下处理措施：</w:t>
      </w:r>
    </w:p>
    <w:p w14:paraId="693716A2" w14:textId="77777777" w:rsidR="00CB0A2E" w:rsidRDefault="005321BC">
      <w:pPr>
        <w:spacing w:line="480" w:lineRule="auto"/>
        <w:ind w:firstLine="482"/>
        <w:rPr>
          <w:rFonts w:ascii="Times New Roman" w:hAnsi="Times New Roman"/>
          <w:sz w:val="24"/>
          <w:szCs w:val="24"/>
        </w:rPr>
      </w:pPr>
      <w:r>
        <w:rPr>
          <w:rFonts w:ascii="Times New Roman" w:hAnsi="Times New Roman"/>
          <w:b/>
          <w:bCs/>
          <w:sz w:val="24"/>
          <w:szCs w:val="24"/>
        </w:rPr>
        <w:t xml:space="preserve">1 </w:t>
      </w:r>
      <w:r>
        <w:rPr>
          <w:rFonts w:ascii="Times New Roman" w:hAnsi="Times New Roman"/>
          <w:sz w:val="24"/>
          <w:szCs w:val="24"/>
        </w:rPr>
        <w:t>检查限位结构预留缝隙是否过大，如缝隙过大</w:t>
      </w:r>
      <w:proofErr w:type="gramStart"/>
      <w:r>
        <w:rPr>
          <w:rFonts w:ascii="Times New Roman" w:hAnsi="Times New Roman"/>
          <w:sz w:val="24"/>
          <w:szCs w:val="24"/>
        </w:rPr>
        <w:t>可塞垫垫片</w:t>
      </w:r>
      <w:proofErr w:type="gramEnd"/>
      <w:r>
        <w:rPr>
          <w:rFonts w:ascii="Times New Roman" w:hAnsi="Times New Roman"/>
          <w:sz w:val="24"/>
          <w:szCs w:val="24"/>
        </w:rPr>
        <w:t>，</w:t>
      </w:r>
      <w:r>
        <w:rPr>
          <w:rFonts w:ascii="Times New Roman" w:hAnsi="Times New Roman" w:hint="eastAsia"/>
          <w:sz w:val="24"/>
          <w:szCs w:val="24"/>
        </w:rPr>
        <w:t>使</w:t>
      </w:r>
      <w:r>
        <w:rPr>
          <w:rFonts w:ascii="Times New Roman" w:hAnsi="Times New Roman"/>
          <w:sz w:val="24"/>
          <w:szCs w:val="24"/>
        </w:rPr>
        <w:t>限位结构与建筑物贴近；</w:t>
      </w:r>
    </w:p>
    <w:p w14:paraId="016C40A3" w14:textId="77777777" w:rsidR="00CB0A2E" w:rsidRDefault="005321BC">
      <w:pPr>
        <w:spacing w:line="480" w:lineRule="auto"/>
        <w:ind w:firstLine="482"/>
        <w:rPr>
          <w:rFonts w:ascii="Times New Roman" w:hAnsi="Times New Roman"/>
          <w:sz w:val="24"/>
          <w:szCs w:val="24"/>
        </w:rPr>
      </w:pPr>
      <w:r>
        <w:rPr>
          <w:rFonts w:ascii="Times New Roman" w:hAnsi="Times New Roman"/>
          <w:b/>
          <w:bCs/>
          <w:sz w:val="24"/>
          <w:szCs w:val="24"/>
        </w:rPr>
        <w:lastRenderedPageBreak/>
        <w:t>2</w:t>
      </w:r>
      <w:r>
        <w:rPr>
          <w:rFonts w:ascii="Times New Roman" w:hAnsi="Times New Roman"/>
          <w:sz w:val="24"/>
          <w:szCs w:val="24"/>
        </w:rPr>
        <w:t xml:space="preserve"> </w:t>
      </w:r>
      <w:r>
        <w:rPr>
          <w:rFonts w:ascii="Times New Roman" w:hAnsi="Times New Roman"/>
          <w:sz w:val="24"/>
          <w:szCs w:val="24"/>
        </w:rPr>
        <w:t>检查顶升千斤顶是否有明显倾斜，当有明显倾斜应调整千斤顶垂直度；</w:t>
      </w:r>
    </w:p>
    <w:p w14:paraId="30F86364" w14:textId="77777777" w:rsidR="00CB0A2E" w:rsidRDefault="005321BC">
      <w:pPr>
        <w:spacing w:line="480" w:lineRule="auto"/>
        <w:ind w:firstLine="482"/>
        <w:rPr>
          <w:rFonts w:ascii="Times New Roman" w:hAnsi="Times New Roman"/>
          <w:sz w:val="24"/>
          <w:szCs w:val="24"/>
        </w:rPr>
      </w:pPr>
      <w:r>
        <w:rPr>
          <w:rFonts w:ascii="Times New Roman" w:hAnsi="Times New Roman"/>
          <w:b/>
          <w:bCs/>
          <w:sz w:val="24"/>
          <w:szCs w:val="24"/>
        </w:rPr>
        <w:t>3</w:t>
      </w:r>
      <w:r>
        <w:rPr>
          <w:rFonts w:ascii="Times New Roman" w:hAnsi="Times New Roman"/>
          <w:sz w:val="24"/>
          <w:szCs w:val="24"/>
        </w:rPr>
        <w:t xml:space="preserve"> </w:t>
      </w:r>
      <w:r>
        <w:rPr>
          <w:rFonts w:ascii="Times New Roman" w:hAnsi="Times New Roman"/>
          <w:sz w:val="24"/>
          <w:szCs w:val="24"/>
        </w:rPr>
        <w:t>采取调整局部千斤顶向相反方向的垂直度；</w:t>
      </w:r>
    </w:p>
    <w:p w14:paraId="4409B351" w14:textId="77777777" w:rsidR="00CB0A2E" w:rsidRDefault="005321BC">
      <w:pPr>
        <w:spacing w:line="480" w:lineRule="auto"/>
        <w:ind w:firstLine="482"/>
        <w:rPr>
          <w:rFonts w:ascii="Times New Roman" w:hAnsi="Times New Roman"/>
          <w:sz w:val="24"/>
          <w:szCs w:val="24"/>
        </w:rPr>
      </w:pPr>
      <w:r>
        <w:rPr>
          <w:rFonts w:ascii="Times New Roman" w:hAnsi="Times New Roman"/>
          <w:b/>
          <w:bCs/>
          <w:sz w:val="24"/>
          <w:szCs w:val="24"/>
        </w:rPr>
        <w:t>4</w:t>
      </w:r>
      <w:r>
        <w:rPr>
          <w:rFonts w:ascii="Times New Roman" w:hAnsi="Times New Roman"/>
          <w:sz w:val="24"/>
          <w:szCs w:val="24"/>
        </w:rPr>
        <w:t xml:space="preserve"> </w:t>
      </w:r>
      <w:r>
        <w:rPr>
          <w:rFonts w:ascii="Times New Roman" w:hAnsi="Times New Roman" w:hint="eastAsia"/>
          <w:sz w:val="24"/>
          <w:szCs w:val="24"/>
        </w:rPr>
        <w:t>采取</w:t>
      </w:r>
      <w:r>
        <w:rPr>
          <w:rFonts w:ascii="Times New Roman" w:hAnsi="Times New Roman"/>
          <w:sz w:val="24"/>
          <w:szCs w:val="24"/>
        </w:rPr>
        <w:t>平移千斤顶同步比例进行调整；</w:t>
      </w:r>
    </w:p>
    <w:p w14:paraId="43311469" w14:textId="77777777" w:rsidR="00CB0A2E" w:rsidRDefault="005321BC">
      <w:pPr>
        <w:spacing w:line="480" w:lineRule="auto"/>
        <w:ind w:firstLine="482"/>
        <w:rPr>
          <w:rFonts w:ascii="Times New Roman" w:hAnsi="Times New Roman"/>
          <w:sz w:val="24"/>
          <w:szCs w:val="24"/>
        </w:rPr>
      </w:pPr>
      <w:r>
        <w:rPr>
          <w:rFonts w:ascii="Times New Roman" w:hAnsi="Times New Roman"/>
          <w:b/>
          <w:bCs/>
          <w:sz w:val="24"/>
          <w:szCs w:val="24"/>
        </w:rPr>
        <w:t xml:space="preserve">5 </w:t>
      </w:r>
      <w:r>
        <w:rPr>
          <w:rFonts w:ascii="Times New Roman" w:hAnsi="Times New Roman"/>
          <w:sz w:val="24"/>
          <w:szCs w:val="24"/>
        </w:rPr>
        <w:t>采取主动纠偏措施</w:t>
      </w:r>
      <w:r>
        <w:rPr>
          <w:rFonts w:ascii="Times New Roman" w:hAnsi="Times New Roman" w:hint="eastAsia"/>
          <w:sz w:val="24"/>
          <w:szCs w:val="24"/>
        </w:rPr>
        <w:t>。</w:t>
      </w:r>
    </w:p>
    <w:p w14:paraId="4CE8EA8B" w14:textId="77777777" w:rsidR="00CB0A2E" w:rsidRDefault="005321BC">
      <w:pPr>
        <w:spacing w:line="480" w:lineRule="auto"/>
        <w:ind w:firstLineChars="0" w:firstLine="0"/>
        <w:rPr>
          <w:rFonts w:ascii="Times New Roman" w:hAnsi="Times New Roman"/>
          <w:b/>
          <w:bCs/>
          <w:sz w:val="24"/>
          <w:szCs w:val="24"/>
        </w:rPr>
      </w:pPr>
      <w:r>
        <w:rPr>
          <w:rFonts w:ascii="Times New Roman" w:hAnsi="Times New Roman"/>
          <w:b/>
          <w:bCs/>
          <w:sz w:val="24"/>
          <w:szCs w:val="24"/>
        </w:rPr>
        <w:t>5.3.</w:t>
      </w:r>
      <w:r w:rsidR="00802523">
        <w:rPr>
          <w:rFonts w:ascii="Times New Roman" w:hAnsi="Times New Roman"/>
          <w:b/>
          <w:bCs/>
          <w:sz w:val="24"/>
          <w:szCs w:val="24"/>
        </w:rPr>
        <w:t>8</w:t>
      </w:r>
      <w:r>
        <w:rPr>
          <w:rFonts w:ascii="Times New Roman" w:hAnsi="Times New Roman"/>
          <w:b/>
          <w:bCs/>
          <w:sz w:val="24"/>
          <w:szCs w:val="24"/>
        </w:rPr>
        <w:t xml:space="preserve"> </w:t>
      </w:r>
      <w:r>
        <w:rPr>
          <w:rFonts w:ascii="Times New Roman" w:hAnsi="Times New Roman" w:hint="eastAsia"/>
          <w:sz w:val="24"/>
          <w:szCs w:val="24"/>
        </w:rPr>
        <w:t>沉降监测时，当沉降监测最后</w:t>
      </w:r>
      <w:r>
        <w:rPr>
          <w:rFonts w:ascii="Times New Roman" w:hAnsi="Times New Roman"/>
          <w:sz w:val="24"/>
          <w:szCs w:val="24"/>
        </w:rPr>
        <w:t>100</w:t>
      </w:r>
      <w:r>
        <w:rPr>
          <w:rFonts w:ascii="Times New Roman" w:hAnsi="Times New Roman"/>
          <w:sz w:val="24"/>
          <w:szCs w:val="24"/>
        </w:rPr>
        <w:t>天的最大沉降速率小于</w:t>
      </w:r>
      <w:r>
        <w:rPr>
          <w:rFonts w:ascii="Times New Roman" w:hAnsi="Times New Roman"/>
          <w:sz w:val="24"/>
          <w:szCs w:val="24"/>
        </w:rPr>
        <w:t>0.01mm/d-0.04mm/d</w:t>
      </w:r>
      <w:r>
        <w:rPr>
          <w:rFonts w:ascii="Times New Roman" w:hAnsi="Times New Roman"/>
          <w:sz w:val="24"/>
          <w:szCs w:val="24"/>
        </w:rPr>
        <w:t>时，可认为建筑物沉降已经达到稳定，可终止沉降监测。</w:t>
      </w:r>
    </w:p>
    <w:p w14:paraId="1E7AADA4" w14:textId="77777777" w:rsidR="00CB0A2E" w:rsidRDefault="005321BC">
      <w:pPr>
        <w:spacing w:line="480" w:lineRule="auto"/>
        <w:ind w:firstLineChars="0" w:firstLine="0"/>
        <w:rPr>
          <w:rFonts w:ascii="Times New Roman" w:hAnsi="Times New Roman"/>
          <w:b/>
          <w:bCs/>
          <w:sz w:val="24"/>
          <w:szCs w:val="24"/>
        </w:rPr>
      </w:pPr>
      <w:r>
        <w:rPr>
          <w:rFonts w:ascii="Times New Roman" w:hAnsi="Times New Roman"/>
          <w:b/>
          <w:bCs/>
          <w:sz w:val="24"/>
          <w:szCs w:val="24"/>
        </w:rPr>
        <w:t>5.3.</w:t>
      </w:r>
      <w:r w:rsidR="00802523">
        <w:rPr>
          <w:rFonts w:ascii="Times New Roman" w:hAnsi="Times New Roman"/>
          <w:b/>
          <w:bCs/>
          <w:sz w:val="24"/>
          <w:szCs w:val="24"/>
        </w:rPr>
        <w:t>9</w:t>
      </w:r>
      <w:r>
        <w:rPr>
          <w:rFonts w:ascii="Times New Roman" w:hAnsi="Times New Roman"/>
          <w:b/>
          <w:bCs/>
          <w:sz w:val="24"/>
          <w:szCs w:val="24"/>
        </w:rPr>
        <w:t xml:space="preserve"> </w:t>
      </w:r>
      <w:r>
        <w:rPr>
          <w:rFonts w:ascii="Times New Roman" w:hAnsi="Times New Roman" w:hint="eastAsia"/>
          <w:sz w:val="24"/>
          <w:szCs w:val="24"/>
        </w:rPr>
        <w:t>倾斜监测时，当监测结果超过限值时，应预警可能存在的风险，并应提出相应的建议和措施。</w:t>
      </w:r>
      <w:r>
        <w:rPr>
          <w:rFonts w:ascii="Times New Roman" w:hAnsi="Times New Roman"/>
          <w:sz w:val="24"/>
          <w:szCs w:val="24"/>
        </w:rPr>
        <w:t xml:space="preserve"> </w:t>
      </w:r>
      <w:r>
        <w:rPr>
          <w:rFonts w:ascii="Times New Roman" w:hAnsi="Times New Roman"/>
          <w:sz w:val="24"/>
          <w:szCs w:val="24"/>
        </w:rPr>
        <w:t>监测倾斜率</w:t>
      </w:r>
      <w:r>
        <w:rPr>
          <w:rFonts w:ascii="Times New Roman" w:hAnsi="Times New Roman" w:hint="eastAsia"/>
          <w:sz w:val="24"/>
          <w:szCs w:val="24"/>
        </w:rPr>
        <w:t>实际</w:t>
      </w:r>
      <w:r>
        <w:rPr>
          <w:rFonts w:ascii="Times New Roman" w:hAnsi="Times New Roman"/>
          <w:sz w:val="24"/>
          <w:szCs w:val="24"/>
        </w:rPr>
        <w:t>数据结果时</w:t>
      </w:r>
      <w:r>
        <w:rPr>
          <w:rFonts w:ascii="Times New Roman" w:hAnsi="Times New Roman" w:hint="eastAsia"/>
          <w:sz w:val="24"/>
          <w:szCs w:val="24"/>
        </w:rPr>
        <w:t>，以基础倾斜和墙体倾斜为监测值</w:t>
      </w:r>
      <w:r>
        <w:rPr>
          <w:rFonts w:ascii="Times New Roman" w:hAnsi="Times New Roman"/>
          <w:sz w:val="24"/>
          <w:szCs w:val="24"/>
        </w:rPr>
        <w:t>，倾斜</w:t>
      </w:r>
      <w:r>
        <w:rPr>
          <w:rFonts w:ascii="Times New Roman" w:hAnsi="Times New Roman"/>
          <w:sz w:val="24"/>
          <w:szCs w:val="24"/>
        </w:rPr>
        <w:t>2‰</w:t>
      </w:r>
      <w:r>
        <w:rPr>
          <w:rFonts w:ascii="Times New Roman" w:hAnsi="Times New Roman"/>
          <w:sz w:val="24"/>
          <w:szCs w:val="24"/>
        </w:rPr>
        <w:t>时作为预警值，倾斜</w:t>
      </w:r>
      <w:r>
        <w:rPr>
          <w:rFonts w:ascii="Times New Roman" w:hAnsi="Times New Roman"/>
          <w:sz w:val="24"/>
          <w:szCs w:val="24"/>
        </w:rPr>
        <w:t>4‰</w:t>
      </w:r>
      <w:r>
        <w:rPr>
          <w:rFonts w:ascii="Times New Roman" w:hAnsi="Times New Roman"/>
          <w:sz w:val="24"/>
          <w:szCs w:val="24"/>
        </w:rPr>
        <w:t>时作为报警值；监测倾斜率增量数据结果时，倾斜率增量</w:t>
      </w:r>
      <w:r>
        <w:rPr>
          <w:rFonts w:ascii="Times New Roman" w:hAnsi="Times New Roman"/>
          <w:sz w:val="24"/>
          <w:szCs w:val="24"/>
        </w:rPr>
        <w:t>0.5‰</w:t>
      </w:r>
      <w:r>
        <w:rPr>
          <w:rFonts w:ascii="Times New Roman" w:hAnsi="Times New Roman"/>
          <w:sz w:val="24"/>
          <w:szCs w:val="24"/>
        </w:rPr>
        <w:t>时作为预警值，倾斜率增量</w:t>
      </w:r>
      <w:r>
        <w:rPr>
          <w:rFonts w:ascii="Times New Roman" w:hAnsi="Times New Roman"/>
          <w:sz w:val="24"/>
          <w:szCs w:val="24"/>
        </w:rPr>
        <w:t>1‰</w:t>
      </w:r>
      <w:r>
        <w:rPr>
          <w:rFonts w:ascii="Times New Roman" w:hAnsi="Times New Roman"/>
          <w:sz w:val="24"/>
          <w:szCs w:val="24"/>
        </w:rPr>
        <w:t>时作为报警值。</w:t>
      </w:r>
    </w:p>
    <w:p w14:paraId="63642991" w14:textId="77777777" w:rsidR="00CB0A2E" w:rsidRDefault="005321BC">
      <w:pPr>
        <w:snapToGrid w:val="0"/>
        <w:spacing w:line="480" w:lineRule="auto"/>
        <w:ind w:firstLineChars="0" w:firstLine="0"/>
        <w:rPr>
          <w:rFonts w:ascii="宋体" w:hAnsi="宋体"/>
          <w:sz w:val="24"/>
          <w:szCs w:val="24"/>
        </w:rPr>
      </w:pPr>
      <w:r>
        <w:rPr>
          <w:rFonts w:ascii="Times New Roman" w:hAnsi="Times New Roman"/>
          <w:b/>
          <w:bCs/>
          <w:sz w:val="24"/>
          <w:szCs w:val="24"/>
        </w:rPr>
        <w:t>5.3.</w:t>
      </w:r>
      <w:r w:rsidR="00802523">
        <w:rPr>
          <w:rFonts w:ascii="Times New Roman" w:hAnsi="Times New Roman"/>
          <w:b/>
          <w:bCs/>
          <w:sz w:val="24"/>
          <w:szCs w:val="24"/>
        </w:rPr>
        <w:t>10</w:t>
      </w:r>
      <w:r>
        <w:rPr>
          <w:rFonts w:ascii="Times New Roman" w:hAnsi="Times New Roman"/>
          <w:b/>
          <w:bCs/>
          <w:sz w:val="24"/>
          <w:szCs w:val="24"/>
        </w:rPr>
        <w:t xml:space="preserve"> </w:t>
      </w:r>
      <w:r>
        <w:rPr>
          <w:rFonts w:ascii="Times New Roman" w:hAnsi="Times New Roman" w:hint="eastAsia"/>
          <w:sz w:val="24"/>
          <w:szCs w:val="24"/>
        </w:rPr>
        <w:t>位移监测时，当发现位移超过设计允许值时，必须停止施工。移动速度不宜大于</w:t>
      </w:r>
      <w:r>
        <w:rPr>
          <w:rFonts w:ascii="Times New Roman" w:hAnsi="Times New Roman"/>
          <w:sz w:val="24"/>
          <w:szCs w:val="24"/>
        </w:rPr>
        <w:t xml:space="preserve"> 50mm/min</w:t>
      </w:r>
      <w:r>
        <w:rPr>
          <w:rFonts w:ascii="Times New Roman" w:hAnsi="Times New Roman" w:hint="eastAsia"/>
          <w:sz w:val="24"/>
          <w:szCs w:val="24"/>
        </w:rPr>
        <w:t>，</w:t>
      </w:r>
      <w:r>
        <w:rPr>
          <w:rFonts w:ascii="Times New Roman" w:hAnsi="Times New Roman"/>
          <w:sz w:val="24"/>
          <w:szCs w:val="24"/>
        </w:rPr>
        <w:t>房屋整体扭转角不</w:t>
      </w:r>
      <w:r>
        <w:rPr>
          <w:rFonts w:ascii="Times New Roman" w:hAnsi="Times New Roman" w:hint="eastAsia"/>
          <w:sz w:val="24"/>
          <w:szCs w:val="24"/>
        </w:rPr>
        <w:t>应</w:t>
      </w:r>
      <w:r>
        <w:rPr>
          <w:rFonts w:ascii="Times New Roman" w:hAnsi="Times New Roman"/>
          <w:sz w:val="24"/>
          <w:szCs w:val="24"/>
        </w:rPr>
        <w:t>大于</w:t>
      </w:r>
      <w:r>
        <w:rPr>
          <w:rFonts w:ascii="Times New Roman" w:hAnsi="Times New Roman"/>
          <w:sz w:val="24"/>
          <w:szCs w:val="24"/>
        </w:rPr>
        <w:t>1/1000</w:t>
      </w:r>
      <w:r>
        <w:rPr>
          <w:rFonts w:ascii="Times New Roman" w:hAnsi="Times New Roman"/>
          <w:sz w:val="24"/>
          <w:szCs w:val="24"/>
        </w:rPr>
        <w:t>，</w:t>
      </w:r>
      <w:r w:rsidRPr="00051B6C">
        <w:rPr>
          <w:rFonts w:ascii="Times New Roman" w:hAnsi="Times New Roman"/>
          <w:bCs/>
          <w:sz w:val="24"/>
          <w:szCs w:val="24"/>
        </w:rPr>
        <w:t>移动方向最大位移差不</w:t>
      </w:r>
      <w:r w:rsidRPr="00051B6C">
        <w:rPr>
          <w:rFonts w:ascii="Times New Roman" w:hAnsi="Times New Roman" w:hint="eastAsia"/>
          <w:bCs/>
          <w:sz w:val="24"/>
          <w:szCs w:val="24"/>
        </w:rPr>
        <w:t>宜</w:t>
      </w:r>
      <w:r w:rsidRPr="00051B6C">
        <w:rPr>
          <w:rFonts w:ascii="Times New Roman" w:hAnsi="Times New Roman"/>
          <w:bCs/>
          <w:sz w:val="24"/>
          <w:szCs w:val="24"/>
        </w:rPr>
        <w:t>超过</w:t>
      </w:r>
      <w:r w:rsidRPr="00051B6C">
        <w:rPr>
          <w:rFonts w:ascii="Times New Roman" w:hAnsi="Times New Roman" w:hint="eastAsia"/>
          <w:bCs/>
          <w:sz w:val="24"/>
          <w:szCs w:val="24"/>
        </w:rPr>
        <w:t>25</w:t>
      </w:r>
      <w:r w:rsidRPr="00051B6C">
        <w:rPr>
          <w:rFonts w:ascii="Times New Roman" w:hAnsi="Times New Roman"/>
          <w:bCs/>
          <w:sz w:val="24"/>
          <w:szCs w:val="24"/>
        </w:rPr>
        <w:t>mm</w:t>
      </w:r>
      <w:r>
        <w:rPr>
          <w:rFonts w:ascii="Times New Roman" w:hAnsi="Times New Roman"/>
          <w:sz w:val="24"/>
          <w:szCs w:val="24"/>
        </w:rPr>
        <w:t>，平行移动方向的轴线偏差不</w:t>
      </w:r>
      <w:r>
        <w:rPr>
          <w:rFonts w:ascii="Times New Roman" w:hAnsi="Times New Roman" w:hint="eastAsia"/>
          <w:sz w:val="24"/>
          <w:szCs w:val="24"/>
        </w:rPr>
        <w:t>宜</w:t>
      </w:r>
      <w:r>
        <w:rPr>
          <w:rFonts w:ascii="Times New Roman" w:hAnsi="Times New Roman"/>
          <w:sz w:val="24"/>
          <w:szCs w:val="24"/>
        </w:rPr>
        <w:t>大于轨道宽度的</w:t>
      </w:r>
      <w:r>
        <w:rPr>
          <w:rFonts w:ascii="Times New Roman" w:hAnsi="Times New Roman"/>
          <w:sz w:val="24"/>
          <w:szCs w:val="24"/>
        </w:rPr>
        <w:t>1/3</w:t>
      </w:r>
      <w:r>
        <w:rPr>
          <w:rFonts w:ascii="Times New Roman" w:hAnsi="Times New Roman"/>
          <w:sz w:val="24"/>
          <w:szCs w:val="24"/>
        </w:rPr>
        <w:t>。</w:t>
      </w:r>
    </w:p>
    <w:p w14:paraId="149B9A56" w14:textId="77777777" w:rsidR="00CB0A2E" w:rsidRDefault="005321BC">
      <w:pPr>
        <w:spacing w:line="480" w:lineRule="auto"/>
        <w:ind w:firstLineChars="0" w:firstLine="0"/>
        <w:rPr>
          <w:rFonts w:ascii="仿宋" w:eastAsia="仿宋" w:hAnsi="仿宋"/>
          <w:sz w:val="24"/>
          <w:szCs w:val="24"/>
        </w:rPr>
      </w:pPr>
      <w:r>
        <w:rPr>
          <w:rFonts w:ascii="仿宋" w:eastAsia="仿宋" w:hAnsi="仿宋" w:hint="eastAsia"/>
          <w:sz w:val="24"/>
          <w:szCs w:val="24"/>
        </w:rPr>
        <w:t>【条文说明】</w:t>
      </w:r>
    </w:p>
    <w:p w14:paraId="307C95FB" w14:textId="77777777" w:rsidR="00CB0A2E" w:rsidRDefault="005321BC">
      <w:pPr>
        <w:spacing w:line="480" w:lineRule="auto"/>
        <w:ind w:firstLineChars="0" w:firstLine="420"/>
        <w:rPr>
          <w:rFonts w:ascii="仿宋" w:eastAsia="仿宋" w:hAnsi="仿宋"/>
          <w:sz w:val="24"/>
          <w:szCs w:val="24"/>
        </w:rPr>
      </w:pPr>
      <w:r>
        <w:rPr>
          <w:rFonts w:ascii="仿宋" w:eastAsia="仿宋" w:hAnsi="仿宋" w:hint="eastAsia"/>
          <w:sz w:val="24"/>
          <w:szCs w:val="24"/>
        </w:rPr>
        <w:t>由于移动速度较慢，一般认为移动速度大小并不影响结构安全和稳定，一般是通过监测移动行程来控制移动速度。移动行程的监测一般有两种方法：一种是用大行程位移传感器（如拉线式位移传感器）和计算机实时监测建筑物的移动距离；另一种是设置标尺监测移动距离。移位工程中应尽量采用位移传感器和计算机实时监测建筑物的移动距离或速度，可以实现远距离、多点的实时位移监控。另外，当采用计算机控制的液压施力系统时，可以实现移动速度的自动监控。</w:t>
      </w:r>
    </w:p>
    <w:p w14:paraId="369295A0" w14:textId="77777777" w:rsidR="00CB0A2E" w:rsidRDefault="005321BC">
      <w:pPr>
        <w:spacing w:line="480" w:lineRule="auto"/>
        <w:ind w:firstLineChars="0" w:firstLine="0"/>
        <w:rPr>
          <w:rFonts w:ascii="Times New Roman" w:hAnsi="Times New Roman"/>
          <w:sz w:val="24"/>
          <w:szCs w:val="24"/>
        </w:rPr>
      </w:pPr>
      <w:r>
        <w:rPr>
          <w:rFonts w:ascii="Times New Roman" w:hAnsi="Times New Roman"/>
          <w:b/>
          <w:bCs/>
          <w:sz w:val="24"/>
          <w:szCs w:val="24"/>
        </w:rPr>
        <w:lastRenderedPageBreak/>
        <w:t>5.3.1</w:t>
      </w:r>
      <w:r w:rsidR="00802523">
        <w:rPr>
          <w:rFonts w:ascii="Times New Roman" w:hAnsi="Times New Roman"/>
          <w:b/>
          <w:bCs/>
          <w:sz w:val="24"/>
          <w:szCs w:val="24"/>
        </w:rPr>
        <w:t>1</w:t>
      </w:r>
      <w:r>
        <w:rPr>
          <w:rFonts w:ascii="Times New Roman" w:hAnsi="Times New Roman" w:hint="eastAsia"/>
          <w:sz w:val="24"/>
          <w:szCs w:val="24"/>
        </w:rPr>
        <w:t xml:space="preserve"> </w:t>
      </w:r>
      <w:r>
        <w:rPr>
          <w:rFonts w:ascii="Times New Roman" w:hAnsi="Times New Roman" w:hint="eastAsia"/>
          <w:sz w:val="24"/>
          <w:szCs w:val="24"/>
        </w:rPr>
        <w:t>应变监测时，</w:t>
      </w:r>
      <w:proofErr w:type="gramStart"/>
      <w:r>
        <w:rPr>
          <w:rFonts w:ascii="Times New Roman" w:hAnsi="Times New Roman" w:hint="eastAsia"/>
          <w:sz w:val="24"/>
          <w:szCs w:val="24"/>
        </w:rPr>
        <w:t>当理论应变值</w:t>
      </w:r>
      <w:proofErr w:type="gramEnd"/>
      <w:r>
        <w:rPr>
          <w:rFonts w:ascii="Times New Roman" w:hAnsi="Times New Roman" w:hint="eastAsia"/>
          <w:sz w:val="24"/>
          <w:szCs w:val="24"/>
        </w:rPr>
        <w:t>与实测</w:t>
      </w:r>
      <w:proofErr w:type="gramStart"/>
      <w:r>
        <w:rPr>
          <w:rFonts w:ascii="Times New Roman" w:hAnsi="Times New Roman" w:hint="eastAsia"/>
          <w:sz w:val="24"/>
          <w:szCs w:val="24"/>
        </w:rPr>
        <w:t>应变值</w:t>
      </w:r>
      <w:proofErr w:type="gramEnd"/>
      <w:r>
        <w:rPr>
          <w:rFonts w:ascii="Times New Roman" w:hAnsi="Times New Roman" w:hint="eastAsia"/>
          <w:sz w:val="24"/>
          <w:szCs w:val="24"/>
        </w:rPr>
        <w:t>之间产生较大差异时，应立即分析原因，采取处理措施。</w:t>
      </w:r>
    </w:p>
    <w:p w14:paraId="3082F3FE" w14:textId="77777777" w:rsidR="00CB0A2E" w:rsidRDefault="005321BC">
      <w:pPr>
        <w:spacing w:line="480" w:lineRule="auto"/>
        <w:ind w:firstLineChars="0" w:firstLine="0"/>
        <w:rPr>
          <w:rFonts w:ascii="仿宋" w:eastAsia="仿宋" w:hAnsi="仿宋"/>
          <w:color w:val="000000" w:themeColor="text1"/>
          <w:sz w:val="24"/>
          <w:szCs w:val="24"/>
        </w:rPr>
      </w:pPr>
      <w:r>
        <w:rPr>
          <w:rFonts w:ascii="仿宋" w:eastAsia="仿宋" w:hAnsi="仿宋" w:hint="eastAsia"/>
          <w:color w:val="000000" w:themeColor="text1"/>
          <w:sz w:val="24"/>
          <w:szCs w:val="24"/>
        </w:rPr>
        <w:t>【条文说明】</w:t>
      </w:r>
    </w:p>
    <w:p w14:paraId="2AD71B16" w14:textId="77777777" w:rsidR="00CB0A2E" w:rsidRDefault="005321BC">
      <w:pPr>
        <w:spacing w:line="480" w:lineRule="auto"/>
        <w:ind w:firstLine="480"/>
        <w:rPr>
          <w:rFonts w:ascii="仿宋" w:eastAsia="仿宋" w:hAnsi="仿宋"/>
          <w:sz w:val="24"/>
          <w:szCs w:val="24"/>
        </w:rPr>
      </w:pPr>
      <w:r>
        <w:rPr>
          <w:rFonts w:ascii="仿宋" w:eastAsia="仿宋" w:hAnsi="仿宋" w:hint="eastAsia"/>
          <w:sz w:val="24"/>
          <w:szCs w:val="24"/>
        </w:rPr>
        <w:t>在工程项目的监测过程中，应变监测是评估结构受力状态和安全性的重要指标。理论</w:t>
      </w:r>
      <w:proofErr w:type="gramStart"/>
      <w:r>
        <w:rPr>
          <w:rFonts w:ascii="仿宋" w:eastAsia="仿宋" w:hAnsi="仿宋" w:hint="eastAsia"/>
          <w:sz w:val="24"/>
          <w:szCs w:val="24"/>
        </w:rPr>
        <w:t>应变值</w:t>
      </w:r>
      <w:proofErr w:type="gramEnd"/>
      <w:r>
        <w:rPr>
          <w:rFonts w:ascii="仿宋" w:eastAsia="仿宋" w:hAnsi="仿宋" w:hint="eastAsia"/>
          <w:sz w:val="24"/>
          <w:szCs w:val="24"/>
        </w:rPr>
        <w:t>通常是基于结构设计计算和材料特性预测得出的，而实测</w:t>
      </w:r>
      <w:proofErr w:type="gramStart"/>
      <w:r>
        <w:rPr>
          <w:rFonts w:ascii="仿宋" w:eastAsia="仿宋" w:hAnsi="仿宋" w:hint="eastAsia"/>
          <w:sz w:val="24"/>
          <w:szCs w:val="24"/>
        </w:rPr>
        <w:t>应变值</w:t>
      </w:r>
      <w:proofErr w:type="gramEnd"/>
      <w:r>
        <w:rPr>
          <w:rFonts w:ascii="仿宋" w:eastAsia="仿宋" w:hAnsi="仿宋" w:hint="eastAsia"/>
          <w:sz w:val="24"/>
          <w:szCs w:val="24"/>
        </w:rPr>
        <w:t>是通过现场安装的传感器实际测量得到的。当两者之间存在较大差异时，可能表明结构实际受力情况与预期存在偏差，这可能是由多种因素引起的，如材料性能的变异、施工质量问题、设计计算误差、环境因素影响等。</w:t>
      </w:r>
    </w:p>
    <w:p w14:paraId="1936DD3B" w14:textId="77777777" w:rsidR="00CB0A2E" w:rsidRDefault="005321BC">
      <w:pPr>
        <w:spacing w:line="480" w:lineRule="auto"/>
        <w:ind w:firstLine="480"/>
        <w:rPr>
          <w:rFonts w:ascii="仿宋" w:eastAsia="仿宋" w:hAnsi="仿宋"/>
          <w:sz w:val="24"/>
          <w:szCs w:val="24"/>
        </w:rPr>
      </w:pPr>
      <w:r>
        <w:rPr>
          <w:rFonts w:ascii="仿宋" w:eastAsia="仿宋" w:hAnsi="仿宋" w:hint="eastAsia"/>
          <w:sz w:val="24"/>
          <w:szCs w:val="24"/>
        </w:rPr>
        <w:t>当监测数据显示理论</w:t>
      </w:r>
      <w:proofErr w:type="gramStart"/>
      <w:r>
        <w:rPr>
          <w:rFonts w:ascii="仿宋" w:eastAsia="仿宋" w:hAnsi="仿宋" w:hint="eastAsia"/>
          <w:sz w:val="24"/>
          <w:szCs w:val="24"/>
        </w:rPr>
        <w:t>应变值</w:t>
      </w:r>
      <w:proofErr w:type="gramEnd"/>
      <w:r>
        <w:rPr>
          <w:rFonts w:ascii="仿宋" w:eastAsia="仿宋" w:hAnsi="仿宋" w:hint="eastAsia"/>
          <w:sz w:val="24"/>
          <w:szCs w:val="24"/>
        </w:rPr>
        <w:t>与实测</w:t>
      </w:r>
      <w:proofErr w:type="gramStart"/>
      <w:r>
        <w:rPr>
          <w:rFonts w:ascii="仿宋" w:eastAsia="仿宋" w:hAnsi="仿宋" w:hint="eastAsia"/>
          <w:sz w:val="24"/>
          <w:szCs w:val="24"/>
        </w:rPr>
        <w:t>应变值</w:t>
      </w:r>
      <w:proofErr w:type="gramEnd"/>
      <w:r>
        <w:rPr>
          <w:rFonts w:ascii="仿宋" w:eastAsia="仿宋" w:hAnsi="仿宋" w:hint="eastAsia"/>
          <w:sz w:val="24"/>
          <w:szCs w:val="24"/>
        </w:rPr>
        <w:t>之间存在较大差异时，应立即启动原因分析程序。这一步骤包括但不限于检查监测设备的工作状态、复核设计计算书、评估施工质量、考察环境条件变化等，以确定导致差异的具体原因。</w:t>
      </w:r>
    </w:p>
    <w:p w14:paraId="68D1E9C9" w14:textId="77777777" w:rsidR="00CB0A2E" w:rsidRDefault="005321BC">
      <w:pPr>
        <w:spacing w:line="480" w:lineRule="auto"/>
        <w:ind w:firstLine="480"/>
        <w:rPr>
          <w:rFonts w:ascii="仿宋" w:eastAsia="仿宋" w:hAnsi="仿宋"/>
          <w:sz w:val="24"/>
          <w:szCs w:val="24"/>
        </w:rPr>
      </w:pPr>
      <w:r>
        <w:rPr>
          <w:rFonts w:ascii="仿宋" w:eastAsia="仿宋" w:hAnsi="仿宋" w:hint="eastAsia"/>
          <w:sz w:val="24"/>
          <w:szCs w:val="24"/>
        </w:rPr>
        <w:t>在分析原因的基础上，应根据实际情况采取相应的处理措施。这些措施可能包括调整监测设备、修正设计计算、加固或修复结构、改进施工工艺等。目的是消除或减小差异，确保结构的安全性和可靠性。</w:t>
      </w:r>
    </w:p>
    <w:p w14:paraId="5802BD8D" w14:textId="77777777" w:rsidR="00CB0A2E" w:rsidRDefault="005321BC">
      <w:pPr>
        <w:spacing w:line="480" w:lineRule="auto"/>
        <w:ind w:firstLineChars="0" w:firstLine="0"/>
        <w:rPr>
          <w:rFonts w:ascii="Times New Roman" w:hAnsi="Times New Roman"/>
          <w:b/>
          <w:bCs/>
          <w:sz w:val="24"/>
          <w:szCs w:val="24"/>
        </w:rPr>
      </w:pPr>
      <w:r>
        <w:rPr>
          <w:rFonts w:ascii="Times New Roman" w:hAnsi="Times New Roman"/>
          <w:b/>
          <w:bCs/>
          <w:sz w:val="24"/>
          <w:szCs w:val="24"/>
        </w:rPr>
        <w:t>5.3.1</w:t>
      </w:r>
      <w:r w:rsidR="00802523">
        <w:rPr>
          <w:rFonts w:ascii="Times New Roman" w:hAnsi="Times New Roman"/>
          <w:b/>
          <w:bCs/>
          <w:sz w:val="24"/>
          <w:szCs w:val="24"/>
        </w:rPr>
        <w:t>2</w:t>
      </w:r>
      <w:r>
        <w:rPr>
          <w:rFonts w:ascii="Times New Roman" w:hAnsi="Times New Roman"/>
          <w:b/>
          <w:bCs/>
          <w:sz w:val="24"/>
          <w:szCs w:val="24"/>
        </w:rPr>
        <w:t xml:space="preserve"> </w:t>
      </w:r>
      <w:r>
        <w:rPr>
          <w:rFonts w:ascii="Times New Roman" w:hAnsi="Times New Roman" w:hint="eastAsia"/>
          <w:sz w:val="24"/>
          <w:szCs w:val="24"/>
        </w:rPr>
        <w:t>设备监测应符合下列规定：</w:t>
      </w:r>
    </w:p>
    <w:p w14:paraId="7C2EBBE3" w14:textId="3A86DE2F" w:rsidR="00CB0A2E" w:rsidRDefault="005321BC">
      <w:pPr>
        <w:spacing w:line="480" w:lineRule="auto"/>
        <w:ind w:firstLine="482"/>
        <w:rPr>
          <w:rFonts w:ascii="Times New Roman" w:hAnsi="Times New Roman"/>
          <w:sz w:val="24"/>
          <w:szCs w:val="24"/>
        </w:rPr>
      </w:pPr>
      <w:r>
        <w:rPr>
          <w:rFonts w:ascii="Times New Roman" w:hAnsi="Times New Roman"/>
          <w:b/>
          <w:bCs/>
          <w:sz w:val="24"/>
          <w:szCs w:val="24"/>
        </w:rPr>
        <w:t xml:space="preserve">1 </w:t>
      </w:r>
      <w:r>
        <w:rPr>
          <w:rFonts w:ascii="Times New Roman" w:hAnsi="Times New Roman"/>
          <w:sz w:val="24"/>
          <w:szCs w:val="24"/>
        </w:rPr>
        <w:t>设备监测内容</w:t>
      </w:r>
      <w:r w:rsidR="00D13542">
        <w:rPr>
          <w:rFonts w:ascii="Times New Roman" w:hAnsi="Times New Roman" w:hint="eastAsia"/>
          <w:sz w:val="24"/>
          <w:szCs w:val="24"/>
        </w:rPr>
        <w:t>应</w:t>
      </w:r>
      <w:r>
        <w:rPr>
          <w:rFonts w:ascii="Times New Roman" w:hAnsi="Times New Roman"/>
          <w:sz w:val="24"/>
          <w:szCs w:val="24"/>
        </w:rPr>
        <w:t>包括液压系统压力与千斤顶行程；</w:t>
      </w:r>
    </w:p>
    <w:p w14:paraId="27EAE25C" w14:textId="77777777" w:rsidR="00CB0A2E" w:rsidRDefault="005321BC">
      <w:pPr>
        <w:spacing w:line="480" w:lineRule="auto"/>
        <w:ind w:firstLine="482"/>
        <w:rPr>
          <w:rFonts w:ascii="Times New Roman" w:hAnsi="Times New Roman"/>
          <w:sz w:val="24"/>
          <w:szCs w:val="24"/>
        </w:rPr>
      </w:pPr>
      <w:r>
        <w:rPr>
          <w:rFonts w:ascii="Times New Roman" w:hAnsi="Times New Roman"/>
          <w:b/>
          <w:bCs/>
          <w:sz w:val="24"/>
          <w:szCs w:val="24"/>
        </w:rPr>
        <w:t xml:space="preserve">2 </w:t>
      </w:r>
      <w:r>
        <w:rPr>
          <w:rFonts w:ascii="Times New Roman" w:hAnsi="Times New Roman"/>
          <w:sz w:val="24"/>
          <w:szCs w:val="24"/>
        </w:rPr>
        <w:t>施工方设备运行数据应与监测结果进行校核，若出现异常情况，应暂停施工并及时处理；</w:t>
      </w:r>
    </w:p>
    <w:p w14:paraId="78FAB6AA" w14:textId="77777777" w:rsidR="00CB0A2E" w:rsidRDefault="005321BC">
      <w:pPr>
        <w:spacing w:line="480" w:lineRule="auto"/>
        <w:ind w:firstLine="482"/>
        <w:rPr>
          <w:rFonts w:ascii="仿宋" w:eastAsia="仿宋" w:hAnsi="仿宋"/>
          <w:sz w:val="24"/>
          <w:szCs w:val="24"/>
        </w:rPr>
      </w:pPr>
      <w:r>
        <w:rPr>
          <w:rFonts w:ascii="Times New Roman" w:hAnsi="Times New Roman"/>
          <w:b/>
          <w:bCs/>
          <w:sz w:val="24"/>
          <w:szCs w:val="24"/>
        </w:rPr>
        <w:t>3</w:t>
      </w:r>
      <w:r>
        <w:rPr>
          <w:rFonts w:ascii="Times New Roman" w:hAnsi="Times New Roman" w:hint="eastAsia"/>
          <w:sz w:val="24"/>
          <w:szCs w:val="24"/>
        </w:rPr>
        <w:t xml:space="preserve"> </w:t>
      </w:r>
      <w:r>
        <w:rPr>
          <w:rFonts w:ascii="Times New Roman" w:hAnsi="Times New Roman"/>
          <w:sz w:val="24"/>
          <w:szCs w:val="24"/>
        </w:rPr>
        <w:t>控制系统应能实现全自动同步位移，设备监测应具有故障报警功能</w:t>
      </w:r>
      <w:r>
        <w:rPr>
          <w:rFonts w:ascii="Times New Roman" w:hAnsi="Times New Roman" w:hint="eastAsia"/>
          <w:sz w:val="24"/>
          <w:szCs w:val="24"/>
        </w:rPr>
        <w:t>。</w:t>
      </w:r>
    </w:p>
    <w:p w14:paraId="453E9064" w14:textId="77777777" w:rsidR="00CB0A2E" w:rsidRDefault="005321BC">
      <w:pPr>
        <w:spacing w:line="480" w:lineRule="auto"/>
        <w:ind w:firstLineChars="0" w:firstLine="0"/>
        <w:rPr>
          <w:rFonts w:ascii="Times New Roman" w:hAnsi="Times New Roman"/>
          <w:b/>
          <w:bCs/>
          <w:sz w:val="24"/>
          <w:szCs w:val="24"/>
        </w:rPr>
      </w:pPr>
      <w:r>
        <w:rPr>
          <w:rFonts w:ascii="Times New Roman" w:hAnsi="Times New Roman"/>
          <w:b/>
          <w:bCs/>
          <w:sz w:val="24"/>
          <w:szCs w:val="24"/>
        </w:rPr>
        <w:t>5.3.1</w:t>
      </w:r>
      <w:r w:rsidR="00802523">
        <w:rPr>
          <w:rFonts w:ascii="Times New Roman" w:hAnsi="Times New Roman"/>
          <w:b/>
          <w:bCs/>
          <w:sz w:val="24"/>
          <w:szCs w:val="24"/>
        </w:rPr>
        <w:t>3</w:t>
      </w:r>
      <w:r>
        <w:rPr>
          <w:rFonts w:ascii="Times New Roman" w:hAnsi="Times New Roman"/>
          <w:b/>
          <w:bCs/>
          <w:sz w:val="24"/>
          <w:szCs w:val="24"/>
        </w:rPr>
        <w:t xml:space="preserve"> </w:t>
      </w:r>
      <w:r>
        <w:rPr>
          <w:rFonts w:ascii="Times New Roman" w:hAnsi="Times New Roman" w:hint="eastAsia"/>
          <w:sz w:val="24"/>
          <w:szCs w:val="24"/>
        </w:rPr>
        <w:t>数字化施工监测数据宜与数字化三维模型形成可视化对应关系，分析结果宜实时反映在模型上并设置预警识别。</w:t>
      </w:r>
    </w:p>
    <w:p w14:paraId="0C363741" w14:textId="77777777" w:rsidR="00CB0A2E" w:rsidRDefault="005321BC">
      <w:pPr>
        <w:spacing w:line="480" w:lineRule="auto"/>
        <w:ind w:firstLineChars="0" w:firstLine="0"/>
        <w:rPr>
          <w:rFonts w:ascii="Times New Roman" w:hAnsi="Times New Roman"/>
          <w:b/>
          <w:bCs/>
          <w:sz w:val="24"/>
          <w:szCs w:val="24"/>
        </w:rPr>
      </w:pPr>
      <w:r>
        <w:rPr>
          <w:rFonts w:ascii="Times New Roman" w:hAnsi="Times New Roman"/>
          <w:b/>
          <w:bCs/>
          <w:sz w:val="24"/>
          <w:szCs w:val="24"/>
        </w:rPr>
        <w:lastRenderedPageBreak/>
        <w:t>5.3.1</w:t>
      </w:r>
      <w:r w:rsidR="00802523">
        <w:rPr>
          <w:rFonts w:ascii="Times New Roman" w:hAnsi="Times New Roman"/>
          <w:b/>
          <w:bCs/>
          <w:sz w:val="24"/>
          <w:szCs w:val="24"/>
        </w:rPr>
        <w:t>4</w:t>
      </w:r>
      <w:r>
        <w:rPr>
          <w:rFonts w:ascii="Times New Roman" w:hAnsi="Times New Roman"/>
          <w:b/>
          <w:bCs/>
          <w:sz w:val="24"/>
          <w:szCs w:val="24"/>
        </w:rPr>
        <w:t xml:space="preserve"> </w:t>
      </w:r>
      <w:r>
        <w:rPr>
          <w:rFonts w:ascii="Times New Roman" w:hAnsi="Times New Roman" w:hint="eastAsia"/>
          <w:sz w:val="24"/>
          <w:szCs w:val="24"/>
        </w:rPr>
        <w:t>宜结合</w:t>
      </w:r>
      <w:r>
        <w:rPr>
          <w:rFonts w:ascii="Times New Roman" w:hAnsi="Times New Roman"/>
          <w:sz w:val="24"/>
          <w:szCs w:val="24"/>
        </w:rPr>
        <w:t>WebGL</w:t>
      </w:r>
      <w:r>
        <w:rPr>
          <w:rFonts w:ascii="Times New Roman" w:hAnsi="Times New Roman"/>
          <w:sz w:val="24"/>
          <w:szCs w:val="24"/>
        </w:rPr>
        <w:t>技术搭建数字化监测管控平台，平台宜具备实时数据采集、处理、分析、预警、查询和管理一体化以及监测成果可视化的功能。</w:t>
      </w:r>
    </w:p>
    <w:p w14:paraId="16F273CF" w14:textId="77777777" w:rsidR="00CB0A2E" w:rsidRDefault="005321BC">
      <w:pPr>
        <w:spacing w:line="480" w:lineRule="auto"/>
        <w:ind w:firstLineChars="0" w:firstLine="0"/>
        <w:rPr>
          <w:rFonts w:ascii="Times New Roman" w:hAnsi="Times New Roman"/>
          <w:b/>
          <w:bCs/>
          <w:sz w:val="24"/>
          <w:szCs w:val="24"/>
        </w:rPr>
      </w:pPr>
      <w:r>
        <w:rPr>
          <w:rFonts w:ascii="Times New Roman" w:hAnsi="Times New Roman"/>
          <w:b/>
          <w:bCs/>
          <w:sz w:val="24"/>
          <w:szCs w:val="24"/>
        </w:rPr>
        <w:t>5.3.1</w:t>
      </w:r>
      <w:r w:rsidR="00802523">
        <w:rPr>
          <w:rFonts w:ascii="Times New Roman" w:hAnsi="Times New Roman"/>
          <w:b/>
          <w:bCs/>
          <w:sz w:val="24"/>
          <w:szCs w:val="24"/>
        </w:rPr>
        <w:t>5</w:t>
      </w:r>
      <w:r>
        <w:rPr>
          <w:rFonts w:ascii="Times New Roman" w:hAnsi="Times New Roman"/>
          <w:b/>
          <w:bCs/>
          <w:sz w:val="24"/>
          <w:szCs w:val="24"/>
        </w:rPr>
        <w:t xml:space="preserve"> </w:t>
      </w:r>
      <w:r>
        <w:rPr>
          <w:rFonts w:ascii="Times New Roman" w:hAnsi="Times New Roman" w:hint="eastAsia"/>
          <w:sz w:val="24"/>
          <w:szCs w:val="24"/>
        </w:rPr>
        <w:t>数字化监测管控平台功能的要求应符合下列规定：</w:t>
      </w:r>
    </w:p>
    <w:p w14:paraId="6E5192B4" w14:textId="77777777" w:rsidR="00CB0A2E" w:rsidRDefault="005321BC">
      <w:pPr>
        <w:spacing w:line="480" w:lineRule="auto"/>
        <w:ind w:firstLine="482"/>
        <w:rPr>
          <w:rFonts w:ascii="Times New Roman" w:hAnsi="Times New Roman"/>
          <w:sz w:val="24"/>
          <w:szCs w:val="24"/>
        </w:rPr>
      </w:pPr>
      <w:r>
        <w:rPr>
          <w:rFonts w:ascii="Times New Roman" w:hAnsi="Times New Roman"/>
          <w:b/>
          <w:bCs/>
          <w:sz w:val="24"/>
          <w:szCs w:val="24"/>
        </w:rPr>
        <w:t>1</w:t>
      </w:r>
      <w:r>
        <w:rPr>
          <w:rFonts w:ascii="Times New Roman" w:hAnsi="Times New Roman"/>
          <w:sz w:val="24"/>
          <w:szCs w:val="24"/>
        </w:rPr>
        <w:t xml:space="preserve"> </w:t>
      </w:r>
      <w:r>
        <w:rPr>
          <w:rFonts w:ascii="Times New Roman" w:hAnsi="Times New Roman"/>
          <w:sz w:val="24"/>
          <w:szCs w:val="24"/>
        </w:rPr>
        <w:t>自动刷新功能；</w:t>
      </w:r>
    </w:p>
    <w:p w14:paraId="4A7600AC" w14:textId="77777777" w:rsidR="00CB0A2E" w:rsidRDefault="005321BC">
      <w:pPr>
        <w:spacing w:line="480" w:lineRule="auto"/>
        <w:ind w:firstLine="482"/>
        <w:rPr>
          <w:rFonts w:ascii="Times New Roman" w:hAnsi="Times New Roman"/>
          <w:sz w:val="24"/>
          <w:szCs w:val="24"/>
        </w:rPr>
      </w:pPr>
      <w:r>
        <w:rPr>
          <w:rFonts w:ascii="Times New Roman" w:hAnsi="Times New Roman"/>
          <w:b/>
          <w:bCs/>
          <w:sz w:val="24"/>
          <w:szCs w:val="24"/>
        </w:rPr>
        <w:t>2</w:t>
      </w:r>
      <w:r>
        <w:rPr>
          <w:rFonts w:ascii="Times New Roman" w:hAnsi="Times New Roman"/>
          <w:sz w:val="24"/>
          <w:szCs w:val="24"/>
        </w:rPr>
        <w:t xml:space="preserve"> </w:t>
      </w:r>
      <w:r>
        <w:rPr>
          <w:rFonts w:ascii="Times New Roman" w:hAnsi="Times New Roman"/>
          <w:sz w:val="24"/>
          <w:szCs w:val="24"/>
        </w:rPr>
        <w:t>历史进度回放功能；</w:t>
      </w:r>
    </w:p>
    <w:p w14:paraId="2C0494F0" w14:textId="77777777" w:rsidR="00CB0A2E" w:rsidRDefault="005321BC">
      <w:pPr>
        <w:spacing w:line="480" w:lineRule="auto"/>
        <w:ind w:firstLine="482"/>
        <w:rPr>
          <w:rFonts w:ascii="Times New Roman" w:hAnsi="Times New Roman"/>
          <w:sz w:val="24"/>
          <w:szCs w:val="24"/>
        </w:rPr>
      </w:pPr>
      <w:r>
        <w:rPr>
          <w:rFonts w:ascii="Times New Roman" w:hAnsi="Times New Roman"/>
          <w:b/>
          <w:bCs/>
          <w:sz w:val="24"/>
          <w:szCs w:val="24"/>
        </w:rPr>
        <w:t>3</w:t>
      </w:r>
      <w:r>
        <w:rPr>
          <w:rFonts w:ascii="Times New Roman" w:hAnsi="Times New Roman"/>
          <w:sz w:val="24"/>
          <w:szCs w:val="24"/>
        </w:rPr>
        <w:t xml:space="preserve"> </w:t>
      </w:r>
      <w:r>
        <w:rPr>
          <w:rFonts w:ascii="Times New Roman" w:hAnsi="Times New Roman"/>
          <w:sz w:val="24"/>
          <w:szCs w:val="24"/>
        </w:rPr>
        <w:t>综合分析与预警功能。</w:t>
      </w:r>
    </w:p>
    <w:p w14:paraId="46D2757B" w14:textId="77777777" w:rsidR="00CB0A2E" w:rsidRDefault="005321BC">
      <w:pPr>
        <w:spacing w:line="480" w:lineRule="auto"/>
        <w:ind w:firstLineChars="0" w:firstLine="0"/>
        <w:rPr>
          <w:rFonts w:ascii="仿宋" w:eastAsia="仿宋" w:hAnsi="仿宋"/>
          <w:sz w:val="24"/>
          <w:szCs w:val="24"/>
        </w:rPr>
      </w:pPr>
      <w:r>
        <w:rPr>
          <w:rFonts w:ascii="仿宋" w:eastAsia="仿宋" w:hAnsi="仿宋" w:hint="eastAsia"/>
          <w:sz w:val="24"/>
          <w:szCs w:val="24"/>
        </w:rPr>
        <w:t>【条文说明】</w:t>
      </w:r>
    </w:p>
    <w:p w14:paraId="12F1D5AA" w14:textId="77777777" w:rsidR="00CB0A2E" w:rsidRDefault="005321BC">
      <w:pPr>
        <w:spacing w:line="480" w:lineRule="auto"/>
        <w:ind w:firstLine="480"/>
        <w:jc w:val="left"/>
        <w:rPr>
          <w:rFonts w:ascii="仿宋" w:eastAsia="仿宋" w:hAnsi="仿宋"/>
          <w:sz w:val="24"/>
          <w:szCs w:val="24"/>
        </w:rPr>
        <w:sectPr w:rsidR="00CB0A2E">
          <w:pgSz w:w="11906" w:h="16838"/>
          <w:pgMar w:top="1440" w:right="1800" w:bottom="1440" w:left="1800" w:header="851" w:footer="992" w:gutter="0"/>
          <w:cols w:space="425"/>
          <w:docGrid w:type="lines" w:linePitch="312"/>
        </w:sectPr>
      </w:pPr>
      <w:r>
        <w:rPr>
          <w:rFonts w:ascii="仿宋" w:eastAsia="仿宋" w:hAnsi="仿宋" w:hint="eastAsia"/>
          <w:sz w:val="24"/>
          <w:szCs w:val="24"/>
        </w:rPr>
        <w:t>数字化监测工作应及时反映监测项目的发展状况，基于实时的数据发布、分析和反馈结果，可动态调整和控制施工过程，纠正设计与施工偏差，并可触发报警，引起各方重视，确保施工顺利开展。</w:t>
      </w:r>
    </w:p>
    <w:p w14:paraId="629E9666" w14:textId="77777777" w:rsidR="00CB0A2E" w:rsidRDefault="005321BC">
      <w:pPr>
        <w:keepNext/>
        <w:keepLines/>
        <w:spacing w:before="100" w:beforeAutospacing="1" w:after="100" w:afterAutospacing="1"/>
        <w:ind w:firstLineChars="0" w:firstLine="0"/>
        <w:jc w:val="center"/>
        <w:outlineLvl w:val="0"/>
        <w:rPr>
          <w:rFonts w:ascii="宋体" w:hAnsi="宋体"/>
        </w:rPr>
      </w:pPr>
      <w:bookmarkStart w:id="41" w:name="_Toc171596033"/>
      <w:bookmarkStart w:id="42" w:name="_Toc181376422"/>
      <w:r>
        <w:rPr>
          <w:rFonts w:ascii="宋体" w:hAnsi="宋体"/>
          <w:b/>
          <w:bCs/>
          <w:kern w:val="44"/>
          <w:sz w:val="32"/>
          <w:szCs w:val="44"/>
        </w:rPr>
        <w:lastRenderedPageBreak/>
        <w:t xml:space="preserve">6  </w:t>
      </w:r>
      <w:bookmarkEnd w:id="23"/>
      <w:bookmarkEnd w:id="24"/>
      <w:r>
        <w:rPr>
          <w:rFonts w:ascii="宋体" w:hAnsi="宋体" w:hint="eastAsia"/>
          <w:b/>
          <w:bCs/>
          <w:kern w:val="44"/>
          <w:sz w:val="32"/>
          <w:szCs w:val="44"/>
        </w:rPr>
        <w:t>成果交付</w:t>
      </w:r>
      <w:bookmarkEnd w:id="41"/>
      <w:bookmarkEnd w:id="42"/>
    </w:p>
    <w:p w14:paraId="78FCB75E" w14:textId="77777777" w:rsidR="00CB0A2E" w:rsidRDefault="005321BC">
      <w:pPr>
        <w:spacing w:line="480" w:lineRule="auto"/>
        <w:ind w:firstLineChars="0" w:firstLine="0"/>
        <w:rPr>
          <w:sz w:val="24"/>
          <w:szCs w:val="24"/>
        </w:rPr>
      </w:pPr>
      <w:r>
        <w:rPr>
          <w:rFonts w:ascii="Times New Roman" w:hAnsi="Times New Roman" w:hint="eastAsia"/>
          <w:b/>
          <w:bCs/>
          <w:sz w:val="24"/>
          <w:szCs w:val="24"/>
        </w:rPr>
        <w:t>6.</w:t>
      </w:r>
      <w:r>
        <w:rPr>
          <w:rFonts w:ascii="Times New Roman" w:hAnsi="Times New Roman"/>
          <w:b/>
          <w:bCs/>
          <w:sz w:val="24"/>
          <w:szCs w:val="24"/>
        </w:rPr>
        <w:t>0</w:t>
      </w:r>
      <w:r>
        <w:rPr>
          <w:rFonts w:ascii="Times New Roman" w:hAnsi="Times New Roman" w:hint="eastAsia"/>
          <w:b/>
          <w:bCs/>
          <w:sz w:val="24"/>
          <w:szCs w:val="24"/>
        </w:rPr>
        <w:t>.1</w:t>
      </w:r>
      <w:r>
        <w:rPr>
          <w:rFonts w:ascii="Times New Roman" w:hAnsi="Times New Roman"/>
          <w:b/>
          <w:bCs/>
          <w:sz w:val="24"/>
          <w:szCs w:val="24"/>
        </w:rPr>
        <w:t xml:space="preserve"> </w:t>
      </w:r>
      <w:r>
        <w:rPr>
          <w:rFonts w:ascii="Times New Roman" w:hAnsi="Times New Roman" w:hint="eastAsia"/>
          <w:sz w:val="24"/>
          <w:szCs w:val="24"/>
        </w:rPr>
        <w:t>监测数据整</w:t>
      </w:r>
      <w:proofErr w:type="gramStart"/>
      <w:r>
        <w:rPr>
          <w:rFonts w:ascii="Times New Roman" w:hAnsi="Times New Roman" w:hint="eastAsia"/>
          <w:sz w:val="24"/>
          <w:szCs w:val="24"/>
        </w:rPr>
        <w:t>理应项目</w:t>
      </w:r>
      <w:proofErr w:type="gramEnd"/>
      <w:r>
        <w:rPr>
          <w:rFonts w:ascii="Times New Roman" w:hAnsi="Times New Roman" w:hint="eastAsia"/>
          <w:sz w:val="24"/>
          <w:szCs w:val="24"/>
        </w:rPr>
        <w:t>齐全、数据可靠、规格统一、说明和图表完整。</w:t>
      </w:r>
    </w:p>
    <w:p w14:paraId="12139C12" w14:textId="77777777" w:rsidR="00CB0A2E" w:rsidRDefault="005321BC">
      <w:pPr>
        <w:spacing w:line="480" w:lineRule="auto"/>
        <w:ind w:firstLineChars="0" w:firstLine="0"/>
        <w:rPr>
          <w:rFonts w:ascii="Times New Roman" w:hAnsi="Times New Roman"/>
          <w:sz w:val="24"/>
          <w:szCs w:val="24"/>
        </w:rPr>
      </w:pPr>
      <w:r>
        <w:rPr>
          <w:rFonts w:ascii="Times New Roman" w:hAnsi="Times New Roman" w:hint="eastAsia"/>
          <w:b/>
          <w:bCs/>
          <w:sz w:val="24"/>
          <w:szCs w:val="24"/>
        </w:rPr>
        <w:t>6.</w:t>
      </w:r>
      <w:r>
        <w:rPr>
          <w:rFonts w:ascii="Times New Roman" w:hAnsi="Times New Roman"/>
          <w:b/>
          <w:bCs/>
          <w:sz w:val="24"/>
          <w:szCs w:val="24"/>
        </w:rPr>
        <w:t>0</w:t>
      </w:r>
      <w:r>
        <w:rPr>
          <w:rFonts w:ascii="Times New Roman" w:hAnsi="Times New Roman" w:hint="eastAsia"/>
          <w:b/>
          <w:bCs/>
          <w:sz w:val="24"/>
          <w:szCs w:val="24"/>
        </w:rPr>
        <w:t>.2</w:t>
      </w:r>
      <w:r>
        <w:rPr>
          <w:rFonts w:ascii="Times New Roman" w:hAnsi="Times New Roman"/>
          <w:b/>
          <w:bCs/>
          <w:sz w:val="24"/>
          <w:szCs w:val="24"/>
        </w:rPr>
        <w:t xml:space="preserve"> </w:t>
      </w:r>
      <w:r>
        <w:rPr>
          <w:rFonts w:ascii="Times New Roman" w:hAnsi="Times New Roman" w:hint="eastAsia"/>
          <w:sz w:val="24"/>
          <w:szCs w:val="24"/>
        </w:rPr>
        <w:t>监测报告应包括以下内容：</w:t>
      </w:r>
    </w:p>
    <w:p w14:paraId="15570907" w14:textId="77777777" w:rsidR="00CB0A2E" w:rsidRDefault="005321BC" w:rsidP="008537A3">
      <w:pPr>
        <w:spacing w:line="480" w:lineRule="auto"/>
        <w:ind w:firstLine="482"/>
        <w:rPr>
          <w:rFonts w:ascii="Times New Roman" w:hAnsi="Times New Roman"/>
          <w:sz w:val="24"/>
          <w:szCs w:val="24"/>
        </w:rPr>
      </w:pPr>
      <w:r w:rsidRPr="008537A3">
        <w:rPr>
          <w:rFonts w:ascii="Times New Roman" w:hAnsi="Times New Roman"/>
          <w:b/>
          <w:bCs/>
          <w:sz w:val="24"/>
          <w:szCs w:val="24"/>
        </w:rPr>
        <w:t>1</w:t>
      </w:r>
      <w:r>
        <w:rPr>
          <w:rFonts w:ascii="Times New Roman" w:hAnsi="Times New Roman"/>
          <w:sz w:val="24"/>
          <w:szCs w:val="24"/>
        </w:rPr>
        <w:t xml:space="preserve"> </w:t>
      </w:r>
      <w:r>
        <w:rPr>
          <w:rFonts w:ascii="Times New Roman" w:hAnsi="Times New Roman" w:hint="eastAsia"/>
          <w:sz w:val="24"/>
          <w:szCs w:val="24"/>
        </w:rPr>
        <w:t>高程基准点布置图，沉降、倾斜、水平位移、裂缝和应变监测点分布图；</w:t>
      </w:r>
    </w:p>
    <w:p w14:paraId="470204A5" w14:textId="77777777" w:rsidR="00CB0A2E" w:rsidRDefault="005321BC" w:rsidP="008537A3">
      <w:pPr>
        <w:spacing w:line="480" w:lineRule="auto"/>
        <w:ind w:firstLine="482"/>
        <w:rPr>
          <w:rFonts w:ascii="Times New Roman" w:hAnsi="Times New Roman"/>
          <w:sz w:val="24"/>
          <w:szCs w:val="24"/>
        </w:rPr>
      </w:pPr>
      <w:r w:rsidRPr="008537A3">
        <w:rPr>
          <w:rFonts w:ascii="Times New Roman" w:hAnsi="Times New Roman"/>
          <w:b/>
          <w:bCs/>
          <w:sz w:val="24"/>
          <w:szCs w:val="24"/>
        </w:rPr>
        <w:t>2</w:t>
      </w:r>
      <w:r>
        <w:rPr>
          <w:rFonts w:ascii="Times New Roman" w:hAnsi="Times New Roman"/>
          <w:sz w:val="24"/>
          <w:szCs w:val="24"/>
        </w:rPr>
        <w:t xml:space="preserve"> </w:t>
      </w:r>
      <w:r>
        <w:rPr>
          <w:rFonts w:ascii="Times New Roman" w:hAnsi="Times New Roman" w:hint="eastAsia"/>
          <w:sz w:val="24"/>
          <w:szCs w:val="24"/>
        </w:rPr>
        <w:t>沉降、倾斜、水平位移、裂缝和应变监测成果表；</w:t>
      </w:r>
    </w:p>
    <w:p w14:paraId="33790323" w14:textId="77777777" w:rsidR="00CB0A2E" w:rsidRDefault="005321BC" w:rsidP="008537A3">
      <w:pPr>
        <w:spacing w:line="480" w:lineRule="auto"/>
        <w:ind w:firstLine="482"/>
        <w:rPr>
          <w:rFonts w:ascii="Times New Roman" w:hAnsi="Times New Roman"/>
          <w:sz w:val="24"/>
          <w:szCs w:val="24"/>
        </w:rPr>
      </w:pPr>
      <w:r w:rsidRPr="008537A3">
        <w:rPr>
          <w:rFonts w:ascii="Times New Roman" w:hAnsi="Times New Roman"/>
          <w:b/>
          <w:bCs/>
          <w:sz w:val="24"/>
          <w:szCs w:val="24"/>
        </w:rPr>
        <w:t>3</w:t>
      </w:r>
      <w:r>
        <w:rPr>
          <w:rFonts w:ascii="Times New Roman" w:hAnsi="Times New Roman"/>
          <w:sz w:val="24"/>
          <w:szCs w:val="24"/>
        </w:rPr>
        <w:t xml:space="preserve"> </w:t>
      </w:r>
      <w:r>
        <w:rPr>
          <w:rFonts w:ascii="Times New Roman" w:hAnsi="Times New Roman" w:hint="eastAsia"/>
          <w:sz w:val="24"/>
          <w:szCs w:val="24"/>
        </w:rPr>
        <w:t>时间与沉降量、倾斜率、水平位移、裂缝和应变的关系曲线图；</w:t>
      </w:r>
    </w:p>
    <w:p w14:paraId="447A1D59" w14:textId="77777777" w:rsidR="00CB0A2E" w:rsidRDefault="005321BC" w:rsidP="008537A3">
      <w:pPr>
        <w:spacing w:line="480" w:lineRule="auto"/>
        <w:ind w:firstLine="482"/>
        <w:rPr>
          <w:sz w:val="24"/>
          <w:szCs w:val="24"/>
        </w:rPr>
      </w:pPr>
      <w:r w:rsidRPr="008537A3">
        <w:rPr>
          <w:rFonts w:ascii="Times New Roman" w:hAnsi="Times New Roman"/>
          <w:b/>
          <w:bCs/>
          <w:sz w:val="24"/>
          <w:szCs w:val="24"/>
        </w:rPr>
        <w:t>4</w:t>
      </w:r>
      <w:r>
        <w:rPr>
          <w:rFonts w:ascii="Times New Roman" w:hAnsi="Times New Roman"/>
          <w:sz w:val="24"/>
          <w:szCs w:val="24"/>
        </w:rPr>
        <w:t xml:space="preserve"> </w:t>
      </w:r>
      <w:r>
        <w:rPr>
          <w:rFonts w:ascii="Times New Roman" w:hAnsi="Times New Roman" w:hint="eastAsia"/>
          <w:sz w:val="24"/>
          <w:szCs w:val="24"/>
        </w:rPr>
        <w:t>沉降、倾斜、水平位移、裂缝和应变监测成果分析与评价结果。</w:t>
      </w:r>
    </w:p>
    <w:p w14:paraId="1BC4ABB0" w14:textId="77777777" w:rsidR="00CB0A2E" w:rsidRDefault="005321BC">
      <w:pPr>
        <w:spacing w:line="480" w:lineRule="auto"/>
        <w:ind w:firstLineChars="0" w:firstLine="0"/>
        <w:rPr>
          <w:rFonts w:ascii="仿宋" w:eastAsia="仿宋" w:hAnsi="仿宋" w:cstheme="majorBidi"/>
          <w:sz w:val="24"/>
          <w:szCs w:val="24"/>
        </w:rPr>
      </w:pPr>
      <w:r>
        <w:rPr>
          <w:rFonts w:ascii="Times New Roman" w:hAnsi="Times New Roman" w:hint="eastAsia"/>
          <w:b/>
          <w:bCs/>
          <w:sz w:val="24"/>
          <w:szCs w:val="24"/>
        </w:rPr>
        <w:t>6.</w:t>
      </w:r>
      <w:r>
        <w:rPr>
          <w:rFonts w:ascii="Times New Roman" w:hAnsi="Times New Roman"/>
          <w:b/>
          <w:bCs/>
          <w:sz w:val="24"/>
          <w:szCs w:val="24"/>
        </w:rPr>
        <w:t>0</w:t>
      </w:r>
      <w:r>
        <w:rPr>
          <w:rFonts w:ascii="Times New Roman" w:hAnsi="Times New Roman" w:hint="eastAsia"/>
          <w:b/>
          <w:bCs/>
          <w:sz w:val="24"/>
          <w:szCs w:val="24"/>
        </w:rPr>
        <w:t>.3</w:t>
      </w:r>
      <w:r>
        <w:rPr>
          <w:rFonts w:ascii="Times New Roman" w:hAnsi="Times New Roman"/>
          <w:b/>
          <w:bCs/>
          <w:sz w:val="24"/>
          <w:szCs w:val="24"/>
        </w:rPr>
        <w:t xml:space="preserve"> </w:t>
      </w:r>
      <w:r>
        <w:rPr>
          <w:rFonts w:ascii="Times New Roman" w:hAnsi="Times New Roman" w:hint="eastAsia"/>
          <w:sz w:val="24"/>
          <w:szCs w:val="24"/>
        </w:rPr>
        <w:t>应及时对监测数据进行整理</w:t>
      </w:r>
      <w:r w:rsidR="00472DB0">
        <w:rPr>
          <w:rFonts w:ascii="Times New Roman" w:hAnsi="Times New Roman" w:hint="eastAsia"/>
          <w:sz w:val="24"/>
          <w:szCs w:val="24"/>
        </w:rPr>
        <w:t>并</w:t>
      </w:r>
      <w:r>
        <w:rPr>
          <w:rFonts w:ascii="Times New Roman" w:hAnsi="Times New Roman" w:hint="eastAsia"/>
          <w:sz w:val="24"/>
          <w:szCs w:val="24"/>
        </w:rPr>
        <w:t>提交监测日报，依据移位工程施工进度，提交施工监测阶段报告并对结构状态做出评定，监测结束后应提交监测总结报告。</w:t>
      </w:r>
    </w:p>
    <w:p w14:paraId="62FB35EF" w14:textId="77777777" w:rsidR="00CB0A2E" w:rsidRDefault="005321BC">
      <w:pPr>
        <w:snapToGrid w:val="0"/>
        <w:spacing w:line="480" w:lineRule="auto"/>
        <w:ind w:firstLineChars="0" w:firstLine="0"/>
        <w:rPr>
          <w:rFonts w:ascii="仿宋" w:eastAsia="仿宋" w:hAnsi="仿宋" w:cstheme="majorBidi"/>
          <w:sz w:val="24"/>
          <w:szCs w:val="24"/>
        </w:rPr>
      </w:pPr>
      <w:r>
        <w:rPr>
          <w:rFonts w:ascii="仿宋" w:eastAsia="仿宋" w:hAnsi="仿宋" w:cstheme="majorBidi" w:hint="eastAsia"/>
          <w:sz w:val="24"/>
          <w:szCs w:val="24"/>
        </w:rPr>
        <w:t>【条文说明】</w:t>
      </w:r>
    </w:p>
    <w:p w14:paraId="5A50F81A" w14:textId="77777777" w:rsidR="00CB0A2E" w:rsidRDefault="005321BC">
      <w:pPr>
        <w:snapToGrid w:val="0"/>
        <w:spacing w:line="480" w:lineRule="auto"/>
        <w:ind w:firstLine="480"/>
        <w:rPr>
          <w:rFonts w:ascii="仿宋" w:eastAsia="仿宋" w:hAnsi="仿宋" w:cstheme="majorBidi"/>
          <w:sz w:val="24"/>
          <w:szCs w:val="24"/>
        </w:rPr>
      </w:pPr>
      <w:r>
        <w:rPr>
          <w:rFonts w:ascii="仿宋" w:eastAsia="仿宋" w:hAnsi="仿宋" w:cstheme="majorBidi" w:hint="eastAsia"/>
          <w:sz w:val="24"/>
          <w:szCs w:val="24"/>
        </w:rPr>
        <w:t>根据提交的监测报告，设计单位可根据原设计结构做出分析，提交相应的差异性分析报告。</w:t>
      </w:r>
    </w:p>
    <w:p w14:paraId="6F4AD4F6" w14:textId="77777777" w:rsidR="00CB0A2E" w:rsidRDefault="005321BC">
      <w:pPr>
        <w:spacing w:line="480" w:lineRule="auto"/>
        <w:ind w:firstLineChars="0" w:firstLine="0"/>
        <w:rPr>
          <w:rFonts w:ascii="仿宋" w:eastAsia="仿宋" w:hAnsi="仿宋" w:cstheme="majorBidi"/>
          <w:sz w:val="24"/>
          <w:szCs w:val="24"/>
        </w:rPr>
      </w:pPr>
      <w:r>
        <w:rPr>
          <w:rFonts w:ascii="Times New Roman" w:hAnsi="Times New Roman" w:hint="eastAsia"/>
          <w:b/>
          <w:bCs/>
          <w:sz w:val="24"/>
          <w:szCs w:val="24"/>
        </w:rPr>
        <w:t>6.</w:t>
      </w:r>
      <w:r>
        <w:rPr>
          <w:rFonts w:ascii="Times New Roman" w:hAnsi="Times New Roman"/>
          <w:b/>
          <w:bCs/>
          <w:sz w:val="24"/>
          <w:szCs w:val="24"/>
        </w:rPr>
        <w:t>0</w:t>
      </w:r>
      <w:r>
        <w:rPr>
          <w:rFonts w:ascii="Times New Roman" w:hAnsi="Times New Roman" w:hint="eastAsia"/>
          <w:b/>
          <w:bCs/>
          <w:sz w:val="24"/>
          <w:szCs w:val="24"/>
        </w:rPr>
        <w:t>.4</w:t>
      </w:r>
      <w:r>
        <w:rPr>
          <w:rFonts w:ascii="Times New Roman" w:hAnsi="Times New Roman" w:hint="eastAsia"/>
          <w:sz w:val="24"/>
          <w:szCs w:val="24"/>
        </w:rPr>
        <w:t xml:space="preserve"> </w:t>
      </w:r>
      <w:r>
        <w:rPr>
          <w:rFonts w:ascii="Times New Roman" w:hAnsi="Times New Roman"/>
          <w:sz w:val="24"/>
          <w:szCs w:val="24"/>
        </w:rPr>
        <w:t>移位工程</w:t>
      </w:r>
      <w:bookmarkStart w:id="43" w:name="_Hlk177462911"/>
      <w:r>
        <w:rPr>
          <w:rFonts w:ascii="Times New Roman" w:hAnsi="Times New Roman" w:hint="eastAsia"/>
          <w:sz w:val="24"/>
          <w:szCs w:val="24"/>
        </w:rPr>
        <w:t>监测日报、</w:t>
      </w:r>
      <w:bookmarkEnd w:id="43"/>
      <w:r>
        <w:rPr>
          <w:rFonts w:ascii="Times New Roman" w:hAnsi="Times New Roman"/>
          <w:sz w:val="24"/>
          <w:szCs w:val="24"/>
        </w:rPr>
        <w:t>阶段报告和总结报告应作为竣工资料存档。</w:t>
      </w:r>
    </w:p>
    <w:p w14:paraId="24D8C134" w14:textId="77777777" w:rsidR="00CB0A2E" w:rsidRDefault="005321BC">
      <w:pPr>
        <w:snapToGrid w:val="0"/>
        <w:spacing w:line="480" w:lineRule="auto"/>
        <w:ind w:firstLineChars="0" w:firstLine="0"/>
        <w:rPr>
          <w:rFonts w:ascii="仿宋" w:eastAsia="仿宋" w:hAnsi="仿宋" w:cstheme="majorBidi"/>
          <w:sz w:val="24"/>
          <w:szCs w:val="24"/>
        </w:rPr>
      </w:pPr>
      <w:r>
        <w:rPr>
          <w:rFonts w:ascii="仿宋" w:eastAsia="仿宋" w:hAnsi="仿宋" w:cstheme="majorBidi" w:hint="eastAsia"/>
          <w:sz w:val="24"/>
          <w:szCs w:val="24"/>
        </w:rPr>
        <w:t>【条文说明】</w:t>
      </w:r>
    </w:p>
    <w:p w14:paraId="2A78A7A8" w14:textId="77777777" w:rsidR="00CB0A2E" w:rsidRDefault="005321BC">
      <w:pPr>
        <w:snapToGrid w:val="0"/>
        <w:spacing w:line="480" w:lineRule="auto"/>
        <w:ind w:firstLine="480"/>
        <w:rPr>
          <w:rFonts w:ascii="仿宋" w:eastAsia="仿宋" w:hAnsi="仿宋" w:cstheme="majorBidi"/>
          <w:sz w:val="24"/>
          <w:szCs w:val="24"/>
        </w:rPr>
      </w:pPr>
      <w:r>
        <w:rPr>
          <w:rFonts w:ascii="仿宋" w:eastAsia="仿宋" w:hAnsi="仿宋" w:cstheme="majorBidi" w:hint="eastAsia"/>
          <w:sz w:val="24"/>
          <w:szCs w:val="24"/>
        </w:rPr>
        <w:t>移位工程监测日报、阶段性报告和总结报告是记录在案和反映工程施工过程的重要资料，从该资料中可以了解工程施工前、施工中和施工后的状态，是工程完成后交工和竣工的必要资料。</w:t>
      </w:r>
    </w:p>
    <w:p w14:paraId="71C4A19C" w14:textId="77777777" w:rsidR="00CB0A2E" w:rsidRDefault="005321BC">
      <w:pPr>
        <w:spacing w:line="480" w:lineRule="auto"/>
        <w:ind w:firstLineChars="0" w:firstLine="0"/>
        <w:rPr>
          <w:rFonts w:ascii="Times New Roman" w:hAnsi="Times New Roman"/>
          <w:sz w:val="24"/>
          <w:szCs w:val="24"/>
        </w:rPr>
      </w:pPr>
      <w:r>
        <w:rPr>
          <w:rFonts w:ascii="Times New Roman" w:hAnsi="Times New Roman" w:hint="eastAsia"/>
          <w:b/>
          <w:bCs/>
          <w:sz w:val="24"/>
          <w:szCs w:val="24"/>
        </w:rPr>
        <w:t>6.</w:t>
      </w:r>
      <w:r>
        <w:rPr>
          <w:rFonts w:ascii="Times New Roman" w:hAnsi="Times New Roman"/>
          <w:b/>
          <w:bCs/>
          <w:sz w:val="24"/>
          <w:szCs w:val="24"/>
        </w:rPr>
        <w:t>0</w:t>
      </w:r>
      <w:r>
        <w:rPr>
          <w:rFonts w:ascii="Times New Roman" w:hAnsi="Times New Roman" w:hint="eastAsia"/>
          <w:b/>
          <w:bCs/>
          <w:sz w:val="24"/>
          <w:szCs w:val="24"/>
        </w:rPr>
        <w:t>.</w:t>
      </w:r>
      <w:r>
        <w:rPr>
          <w:rFonts w:ascii="Times New Roman" w:hAnsi="Times New Roman"/>
          <w:b/>
          <w:bCs/>
          <w:sz w:val="24"/>
          <w:szCs w:val="24"/>
        </w:rPr>
        <w:t>5</w:t>
      </w:r>
      <w:r>
        <w:rPr>
          <w:rFonts w:ascii="Times New Roman" w:hAnsi="Times New Roman" w:hint="eastAsia"/>
          <w:sz w:val="24"/>
          <w:szCs w:val="24"/>
        </w:rPr>
        <w:t xml:space="preserve"> </w:t>
      </w:r>
      <w:r>
        <w:rPr>
          <w:rFonts w:ascii="Times New Roman" w:hAnsi="Times New Roman"/>
          <w:sz w:val="24"/>
          <w:szCs w:val="24"/>
        </w:rPr>
        <w:t>移位工程</w:t>
      </w:r>
      <w:r>
        <w:rPr>
          <w:rFonts w:ascii="Times New Roman" w:hAnsi="Times New Roman" w:hint="eastAsia"/>
          <w:sz w:val="24"/>
          <w:szCs w:val="24"/>
        </w:rPr>
        <w:t>数字化</w:t>
      </w:r>
      <w:r w:rsidR="00051B6C">
        <w:rPr>
          <w:rFonts w:ascii="Times New Roman" w:hAnsi="Times New Roman" w:hint="eastAsia"/>
          <w:sz w:val="24"/>
          <w:szCs w:val="24"/>
        </w:rPr>
        <w:t>监测</w:t>
      </w:r>
      <w:r>
        <w:rPr>
          <w:rFonts w:ascii="Times New Roman" w:hAnsi="Times New Roman" w:hint="eastAsia"/>
          <w:sz w:val="24"/>
          <w:szCs w:val="24"/>
        </w:rPr>
        <w:t>资料应与竣工资料一同交付，并应保证资料的完整性和准确性</w:t>
      </w:r>
      <w:r>
        <w:rPr>
          <w:rFonts w:ascii="Times New Roman" w:hAnsi="Times New Roman"/>
          <w:sz w:val="24"/>
          <w:szCs w:val="24"/>
        </w:rPr>
        <w:t>。</w:t>
      </w:r>
    </w:p>
    <w:p w14:paraId="1F78C5C0" w14:textId="77777777" w:rsidR="00CB0A2E" w:rsidRDefault="005321BC">
      <w:pPr>
        <w:pStyle w:val="1"/>
        <w:spacing w:line="480" w:lineRule="auto"/>
        <w:ind w:firstLineChars="0" w:firstLine="0"/>
      </w:pPr>
      <w:bookmarkStart w:id="44" w:name="_Toc37385765"/>
      <w:bookmarkStart w:id="45" w:name="_Toc60117326"/>
      <w:bookmarkStart w:id="46" w:name="_Toc171596036"/>
      <w:bookmarkStart w:id="47" w:name="_Toc181376423"/>
      <w:bookmarkStart w:id="48" w:name="_Toc73952784"/>
      <w:bookmarkStart w:id="49" w:name="_Toc74641399"/>
      <w:r>
        <w:lastRenderedPageBreak/>
        <w:t>本</w:t>
      </w:r>
      <w:r>
        <w:rPr>
          <w:rFonts w:hint="eastAsia"/>
        </w:rPr>
        <w:t>标准</w:t>
      </w:r>
      <w:r>
        <w:t>用词说明</w:t>
      </w:r>
      <w:bookmarkEnd w:id="44"/>
      <w:bookmarkEnd w:id="45"/>
      <w:bookmarkEnd w:id="46"/>
      <w:bookmarkEnd w:id="47"/>
    </w:p>
    <w:p w14:paraId="774715C3" w14:textId="77777777" w:rsidR="00CB0A2E" w:rsidRDefault="005321BC">
      <w:pPr>
        <w:adjustRightInd w:val="0"/>
        <w:snapToGrid w:val="0"/>
        <w:spacing w:line="480" w:lineRule="auto"/>
        <w:ind w:firstLine="482"/>
        <w:rPr>
          <w:rFonts w:ascii="Times New Roman" w:hAnsi="Times New Roman"/>
          <w:sz w:val="24"/>
          <w:szCs w:val="24"/>
        </w:rPr>
      </w:pPr>
      <w:r>
        <w:rPr>
          <w:rFonts w:ascii="Times New Roman" w:hAnsi="Times New Roman"/>
          <w:b/>
          <w:bCs/>
          <w:sz w:val="24"/>
          <w:szCs w:val="24"/>
        </w:rPr>
        <w:t>1</w:t>
      </w:r>
      <w:r>
        <w:rPr>
          <w:rFonts w:ascii="Times New Roman" w:hAnsi="Times New Roman"/>
          <w:sz w:val="24"/>
          <w:szCs w:val="24"/>
        </w:rPr>
        <w:t xml:space="preserve"> </w:t>
      </w:r>
      <w:r>
        <w:rPr>
          <w:rFonts w:ascii="Times New Roman" w:hAnsi="Times New Roman"/>
          <w:sz w:val="24"/>
          <w:szCs w:val="24"/>
        </w:rPr>
        <w:t>为便于在执行本</w:t>
      </w:r>
      <w:r>
        <w:rPr>
          <w:rFonts w:ascii="Times New Roman" w:hAnsi="Times New Roman" w:hint="eastAsia"/>
          <w:sz w:val="24"/>
          <w:szCs w:val="24"/>
        </w:rPr>
        <w:t>标准</w:t>
      </w:r>
      <w:r>
        <w:rPr>
          <w:rFonts w:ascii="Times New Roman" w:hAnsi="Times New Roman"/>
          <w:sz w:val="24"/>
          <w:szCs w:val="24"/>
        </w:rPr>
        <w:t>条文时区别对待，对要求严格程度不同的用词说明如下：</w:t>
      </w:r>
    </w:p>
    <w:p w14:paraId="7D1AD0D3" w14:textId="77777777" w:rsidR="00CB0A2E" w:rsidRDefault="005321BC">
      <w:pPr>
        <w:adjustRightInd w:val="0"/>
        <w:snapToGrid w:val="0"/>
        <w:spacing w:line="480" w:lineRule="auto"/>
        <w:ind w:firstLine="482"/>
        <w:rPr>
          <w:rFonts w:ascii="Times New Roman" w:hAnsi="Times New Roman"/>
          <w:bCs/>
          <w:kern w:val="44"/>
          <w:sz w:val="24"/>
          <w:szCs w:val="24"/>
        </w:rPr>
      </w:pPr>
      <w:r>
        <w:rPr>
          <w:rFonts w:ascii="Times New Roman" w:hAnsi="Times New Roman"/>
          <w:b/>
          <w:kern w:val="44"/>
          <w:sz w:val="24"/>
          <w:szCs w:val="24"/>
        </w:rPr>
        <w:t>1</w:t>
      </w:r>
      <w:r>
        <w:rPr>
          <w:rFonts w:ascii="Times New Roman" w:hAnsi="Times New Roman"/>
          <w:b/>
          <w:kern w:val="44"/>
          <w:sz w:val="24"/>
          <w:szCs w:val="24"/>
        </w:rPr>
        <w:t>）</w:t>
      </w:r>
      <w:r>
        <w:rPr>
          <w:rFonts w:ascii="Times New Roman" w:hAnsi="Times New Roman" w:hint="eastAsia"/>
          <w:b/>
          <w:kern w:val="44"/>
          <w:sz w:val="24"/>
          <w:szCs w:val="24"/>
        </w:rPr>
        <w:t xml:space="preserve"> </w:t>
      </w:r>
      <w:r>
        <w:rPr>
          <w:rFonts w:ascii="Times New Roman" w:hAnsi="Times New Roman"/>
          <w:bCs/>
          <w:kern w:val="44"/>
          <w:sz w:val="24"/>
          <w:szCs w:val="24"/>
        </w:rPr>
        <w:t>表示很严格，非这样做不可的：</w:t>
      </w:r>
    </w:p>
    <w:p w14:paraId="08CA1994" w14:textId="77777777" w:rsidR="00CB0A2E" w:rsidRDefault="005321BC">
      <w:pPr>
        <w:adjustRightInd w:val="0"/>
        <w:snapToGrid w:val="0"/>
        <w:spacing w:line="480" w:lineRule="auto"/>
        <w:ind w:firstLine="480"/>
        <w:rPr>
          <w:rFonts w:asciiTheme="minorEastAsia" w:eastAsiaTheme="minorEastAsia" w:hAnsiTheme="minorEastAsia"/>
          <w:bCs/>
          <w:kern w:val="44"/>
          <w:sz w:val="24"/>
          <w:szCs w:val="24"/>
        </w:rPr>
      </w:pPr>
      <w:r>
        <w:rPr>
          <w:rFonts w:asciiTheme="minorEastAsia" w:eastAsiaTheme="minorEastAsia" w:hAnsiTheme="minorEastAsia"/>
          <w:bCs/>
          <w:kern w:val="44"/>
          <w:sz w:val="24"/>
          <w:szCs w:val="24"/>
        </w:rPr>
        <w:t>正面</w:t>
      </w:r>
      <w:proofErr w:type="gramStart"/>
      <w:r>
        <w:rPr>
          <w:rFonts w:asciiTheme="minorEastAsia" w:eastAsiaTheme="minorEastAsia" w:hAnsiTheme="minorEastAsia"/>
          <w:bCs/>
          <w:kern w:val="44"/>
          <w:sz w:val="24"/>
          <w:szCs w:val="24"/>
        </w:rPr>
        <w:t>词采用</w:t>
      </w:r>
      <w:proofErr w:type="gramEnd"/>
      <w:r>
        <w:rPr>
          <w:rFonts w:asciiTheme="minorEastAsia" w:eastAsiaTheme="minorEastAsia" w:hAnsiTheme="minorEastAsia"/>
          <w:bCs/>
          <w:kern w:val="44"/>
          <w:sz w:val="24"/>
          <w:szCs w:val="24"/>
        </w:rPr>
        <w:t>“必须”，反面</w:t>
      </w:r>
      <w:proofErr w:type="gramStart"/>
      <w:r>
        <w:rPr>
          <w:rFonts w:asciiTheme="minorEastAsia" w:eastAsiaTheme="minorEastAsia" w:hAnsiTheme="minorEastAsia"/>
          <w:bCs/>
          <w:kern w:val="44"/>
          <w:sz w:val="24"/>
          <w:szCs w:val="24"/>
        </w:rPr>
        <w:t>词采用</w:t>
      </w:r>
      <w:proofErr w:type="gramEnd"/>
      <w:r>
        <w:rPr>
          <w:rFonts w:asciiTheme="minorEastAsia" w:eastAsiaTheme="minorEastAsia" w:hAnsiTheme="minorEastAsia"/>
          <w:bCs/>
          <w:kern w:val="44"/>
          <w:sz w:val="24"/>
          <w:szCs w:val="24"/>
        </w:rPr>
        <w:t>“严禁”；</w:t>
      </w:r>
    </w:p>
    <w:p w14:paraId="4C43FE09" w14:textId="77777777" w:rsidR="00CB0A2E" w:rsidRDefault="005321BC">
      <w:pPr>
        <w:adjustRightInd w:val="0"/>
        <w:snapToGrid w:val="0"/>
        <w:spacing w:line="480" w:lineRule="auto"/>
        <w:ind w:firstLine="482"/>
        <w:rPr>
          <w:rFonts w:ascii="Times New Roman" w:hAnsi="Times New Roman"/>
          <w:bCs/>
          <w:kern w:val="44"/>
          <w:sz w:val="24"/>
          <w:szCs w:val="24"/>
        </w:rPr>
      </w:pPr>
      <w:r>
        <w:rPr>
          <w:rFonts w:ascii="Times New Roman" w:hAnsi="Times New Roman"/>
          <w:b/>
          <w:kern w:val="44"/>
          <w:sz w:val="24"/>
          <w:szCs w:val="24"/>
        </w:rPr>
        <w:t>2</w:t>
      </w:r>
      <w:r>
        <w:rPr>
          <w:rFonts w:ascii="Times New Roman" w:hAnsi="Times New Roman"/>
          <w:b/>
          <w:kern w:val="44"/>
          <w:sz w:val="24"/>
          <w:szCs w:val="24"/>
        </w:rPr>
        <w:t>）</w:t>
      </w:r>
      <w:r>
        <w:rPr>
          <w:rFonts w:ascii="Times New Roman" w:hAnsi="Times New Roman" w:hint="eastAsia"/>
          <w:b/>
          <w:kern w:val="44"/>
          <w:sz w:val="24"/>
          <w:szCs w:val="24"/>
        </w:rPr>
        <w:t xml:space="preserve"> </w:t>
      </w:r>
      <w:r>
        <w:rPr>
          <w:rFonts w:ascii="Times New Roman" w:hAnsi="Times New Roman"/>
          <w:bCs/>
          <w:kern w:val="44"/>
          <w:sz w:val="24"/>
          <w:szCs w:val="24"/>
        </w:rPr>
        <w:t>表示严格，在正常情况下均应这样做的：</w:t>
      </w:r>
    </w:p>
    <w:p w14:paraId="67756CBE" w14:textId="77777777" w:rsidR="00CB0A2E" w:rsidRDefault="005321BC">
      <w:pPr>
        <w:adjustRightInd w:val="0"/>
        <w:snapToGrid w:val="0"/>
        <w:spacing w:line="480" w:lineRule="auto"/>
        <w:ind w:firstLine="480"/>
        <w:rPr>
          <w:rFonts w:ascii="宋体" w:hAnsi="宋体"/>
          <w:bCs/>
          <w:kern w:val="44"/>
          <w:sz w:val="24"/>
          <w:szCs w:val="24"/>
        </w:rPr>
      </w:pPr>
      <w:r>
        <w:rPr>
          <w:rFonts w:ascii="宋体" w:hAnsi="宋体"/>
          <w:bCs/>
          <w:kern w:val="44"/>
          <w:sz w:val="24"/>
          <w:szCs w:val="24"/>
        </w:rPr>
        <w:t>正面</w:t>
      </w:r>
      <w:proofErr w:type="gramStart"/>
      <w:r>
        <w:rPr>
          <w:rFonts w:ascii="宋体" w:hAnsi="宋体"/>
          <w:bCs/>
          <w:kern w:val="44"/>
          <w:sz w:val="24"/>
          <w:szCs w:val="24"/>
        </w:rPr>
        <w:t>词采用</w:t>
      </w:r>
      <w:proofErr w:type="gramEnd"/>
      <w:r>
        <w:rPr>
          <w:rFonts w:ascii="宋体" w:hAnsi="宋体"/>
          <w:bCs/>
          <w:kern w:val="44"/>
          <w:sz w:val="24"/>
          <w:szCs w:val="24"/>
        </w:rPr>
        <w:t>“应”，反面</w:t>
      </w:r>
      <w:proofErr w:type="gramStart"/>
      <w:r>
        <w:rPr>
          <w:rFonts w:ascii="宋体" w:hAnsi="宋体"/>
          <w:bCs/>
          <w:kern w:val="44"/>
          <w:sz w:val="24"/>
          <w:szCs w:val="24"/>
        </w:rPr>
        <w:t>词采用</w:t>
      </w:r>
      <w:proofErr w:type="gramEnd"/>
      <w:r>
        <w:rPr>
          <w:rFonts w:ascii="宋体" w:hAnsi="宋体"/>
          <w:bCs/>
          <w:kern w:val="44"/>
          <w:sz w:val="24"/>
          <w:szCs w:val="24"/>
        </w:rPr>
        <w:t>“不应”或“不得”；</w:t>
      </w:r>
    </w:p>
    <w:p w14:paraId="1ED9AE2F" w14:textId="77777777" w:rsidR="00CB0A2E" w:rsidRDefault="005321BC">
      <w:pPr>
        <w:adjustRightInd w:val="0"/>
        <w:snapToGrid w:val="0"/>
        <w:spacing w:line="480" w:lineRule="auto"/>
        <w:ind w:firstLine="482"/>
        <w:rPr>
          <w:rFonts w:ascii="Times New Roman" w:hAnsi="Times New Roman"/>
          <w:bCs/>
          <w:kern w:val="44"/>
          <w:sz w:val="24"/>
          <w:szCs w:val="24"/>
        </w:rPr>
      </w:pPr>
      <w:r>
        <w:rPr>
          <w:rFonts w:ascii="Times New Roman" w:hAnsi="Times New Roman"/>
          <w:b/>
          <w:kern w:val="44"/>
          <w:sz w:val="24"/>
          <w:szCs w:val="24"/>
        </w:rPr>
        <w:t>3</w:t>
      </w:r>
      <w:r>
        <w:rPr>
          <w:rFonts w:ascii="Times New Roman" w:hAnsi="Times New Roman"/>
          <w:b/>
          <w:kern w:val="44"/>
          <w:sz w:val="24"/>
          <w:szCs w:val="24"/>
        </w:rPr>
        <w:t>）</w:t>
      </w:r>
      <w:r>
        <w:rPr>
          <w:rFonts w:ascii="Times New Roman" w:hAnsi="Times New Roman" w:hint="eastAsia"/>
          <w:b/>
          <w:kern w:val="44"/>
          <w:sz w:val="24"/>
          <w:szCs w:val="24"/>
        </w:rPr>
        <w:t xml:space="preserve"> </w:t>
      </w:r>
      <w:r>
        <w:rPr>
          <w:rFonts w:ascii="Times New Roman" w:hAnsi="Times New Roman"/>
          <w:bCs/>
          <w:kern w:val="44"/>
          <w:sz w:val="24"/>
          <w:szCs w:val="24"/>
        </w:rPr>
        <w:t>表示允许稍有选择，在条件许可时首先应这样做的：</w:t>
      </w:r>
    </w:p>
    <w:p w14:paraId="1FFC0FE7" w14:textId="77777777" w:rsidR="00CB0A2E" w:rsidRDefault="005321BC">
      <w:pPr>
        <w:adjustRightInd w:val="0"/>
        <w:snapToGrid w:val="0"/>
        <w:spacing w:line="480" w:lineRule="auto"/>
        <w:ind w:firstLine="480"/>
        <w:rPr>
          <w:rFonts w:ascii="宋体" w:hAnsi="宋体"/>
          <w:bCs/>
          <w:kern w:val="44"/>
          <w:sz w:val="24"/>
          <w:szCs w:val="24"/>
        </w:rPr>
      </w:pPr>
      <w:r>
        <w:rPr>
          <w:rFonts w:ascii="宋体" w:hAnsi="宋体"/>
          <w:bCs/>
          <w:kern w:val="44"/>
          <w:sz w:val="24"/>
          <w:szCs w:val="24"/>
        </w:rPr>
        <w:t>正面</w:t>
      </w:r>
      <w:proofErr w:type="gramStart"/>
      <w:r>
        <w:rPr>
          <w:rFonts w:ascii="宋体" w:hAnsi="宋体"/>
          <w:bCs/>
          <w:kern w:val="44"/>
          <w:sz w:val="24"/>
          <w:szCs w:val="24"/>
        </w:rPr>
        <w:t>词采用</w:t>
      </w:r>
      <w:proofErr w:type="gramEnd"/>
      <w:r>
        <w:rPr>
          <w:rFonts w:ascii="宋体" w:hAnsi="宋体"/>
          <w:bCs/>
          <w:kern w:val="44"/>
          <w:sz w:val="24"/>
          <w:szCs w:val="24"/>
        </w:rPr>
        <w:t>“宜”，反面</w:t>
      </w:r>
      <w:proofErr w:type="gramStart"/>
      <w:r>
        <w:rPr>
          <w:rFonts w:ascii="宋体" w:hAnsi="宋体"/>
          <w:bCs/>
          <w:kern w:val="44"/>
          <w:sz w:val="24"/>
          <w:szCs w:val="24"/>
        </w:rPr>
        <w:t>词采用</w:t>
      </w:r>
      <w:proofErr w:type="gramEnd"/>
      <w:r>
        <w:rPr>
          <w:rFonts w:ascii="宋体" w:hAnsi="宋体"/>
          <w:bCs/>
          <w:kern w:val="44"/>
          <w:sz w:val="24"/>
          <w:szCs w:val="24"/>
        </w:rPr>
        <w:t>“不宜”；</w:t>
      </w:r>
    </w:p>
    <w:p w14:paraId="23FAC7B1" w14:textId="77777777" w:rsidR="00CB0A2E" w:rsidRDefault="005321BC">
      <w:pPr>
        <w:adjustRightInd w:val="0"/>
        <w:snapToGrid w:val="0"/>
        <w:spacing w:line="480" w:lineRule="auto"/>
        <w:ind w:firstLine="482"/>
        <w:rPr>
          <w:rFonts w:ascii="Times New Roman" w:hAnsi="Times New Roman"/>
          <w:bCs/>
          <w:kern w:val="44"/>
          <w:sz w:val="24"/>
          <w:szCs w:val="24"/>
        </w:rPr>
      </w:pPr>
      <w:r>
        <w:rPr>
          <w:rFonts w:ascii="Times New Roman" w:hAnsi="Times New Roman"/>
          <w:b/>
          <w:kern w:val="44"/>
          <w:sz w:val="24"/>
          <w:szCs w:val="24"/>
        </w:rPr>
        <w:t>4</w:t>
      </w:r>
      <w:r>
        <w:rPr>
          <w:rFonts w:ascii="Times New Roman" w:hAnsi="Times New Roman"/>
          <w:b/>
          <w:kern w:val="44"/>
          <w:sz w:val="24"/>
          <w:szCs w:val="24"/>
        </w:rPr>
        <w:t>）</w:t>
      </w:r>
      <w:r>
        <w:rPr>
          <w:rFonts w:ascii="Times New Roman" w:hAnsi="Times New Roman" w:hint="eastAsia"/>
          <w:bCs/>
          <w:kern w:val="44"/>
          <w:sz w:val="24"/>
          <w:szCs w:val="24"/>
        </w:rPr>
        <w:t xml:space="preserve"> </w:t>
      </w:r>
      <w:r>
        <w:rPr>
          <w:rFonts w:ascii="Times New Roman" w:hAnsi="Times New Roman"/>
          <w:bCs/>
          <w:kern w:val="44"/>
          <w:sz w:val="24"/>
          <w:szCs w:val="24"/>
        </w:rPr>
        <w:t>表示有选择，在一定条件下可以这样做的，采用</w:t>
      </w:r>
      <w:r>
        <w:rPr>
          <w:rFonts w:ascii="宋体" w:hAnsi="宋体"/>
          <w:bCs/>
          <w:kern w:val="44"/>
          <w:sz w:val="24"/>
          <w:szCs w:val="24"/>
        </w:rPr>
        <w:t>“可”</w:t>
      </w:r>
      <w:r>
        <w:rPr>
          <w:rFonts w:ascii="Times New Roman" w:hAnsi="Times New Roman"/>
          <w:bCs/>
          <w:kern w:val="44"/>
          <w:sz w:val="24"/>
          <w:szCs w:val="24"/>
        </w:rPr>
        <w:t>。</w:t>
      </w:r>
    </w:p>
    <w:p w14:paraId="66CBA2AC" w14:textId="77777777" w:rsidR="00CB0A2E" w:rsidRDefault="005321BC">
      <w:pPr>
        <w:adjustRightInd w:val="0"/>
        <w:snapToGrid w:val="0"/>
        <w:spacing w:line="480" w:lineRule="auto"/>
        <w:ind w:firstLine="482"/>
        <w:rPr>
          <w:rFonts w:asciiTheme="minorHAnsi" w:eastAsiaTheme="minorEastAsia" w:hAnsiTheme="minorHAnsi" w:cstheme="minorBidi"/>
          <w:b/>
          <w:bCs/>
          <w:kern w:val="44"/>
          <w:sz w:val="32"/>
          <w:szCs w:val="44"/>
        </w:rPr>
      </w:pPr>
      <w:r>
        <w:rPr>
          <w:rFonts w:ascii="Times New Roman" w:hAnsi="Times New Roman"/>
          <w:b/>
          <w:kern w:val="44"/>
          <w:sz w:val="24"/>
          <w:szCs w:val="24"/>
        </w:rPr>
        <w:t>2</w:t>
      </w:r>
      <w:r>
        <w:rPr>
          <w:rFonts w:ascii="Times New Roman" w:hAnsi="Times New Roman"/>
          <w:bCs/>
          <w:kern w:val="44"/>
          <w:sz w:val="24"/>
          <w:szCs w:val="24"/>
        </w:rPr>
        <w:t xml:space="preserve"> </w:t>
      </w:r>
      <w:r>
        <w:rPr>
          <w:rFonts w:ascii="Times New Roman" w:hAnsi="Times New Roman" w:hint="eastAsia"/>
          <w:bCs/>
          <w:kern w:val="44"/>
          <w:sz w:val="24"/>
          <w:szCs w:val="24"/>
        </w:rPr>
        <w:t>条文</w:t>
      </w:r>
      <w:r>
        <w:rPr>
          <w:rFonts w:ascii="Times New Roman" w:hAnsi="Times New Roman"/>
          <w:bCs/>
          <w:kern w:val="44"/>
          <w:sz w:val="24"/>
          <w:szCs w:val="24"/>
        </w:rPr>
        <w:t>中指明应按其他有关标准执行的写法为：</w:t>
      </w:r>
      <w:r>
        <w:rPr>
          <w:rFonts w:asciiTheme="minorEastAsia" w:eastAsiaTheme="minorEastAsia" w:hAnsiTheme="minorEastAsia"/>
          <w:bCs/>
          <w:kern w:val="44"/>
          <w:sz w:val="24"/>
          <w:szCs w:val="24"/>
        </w:rPr>
        <w:t>“应符合……的规定（或要求）”或“应按……执行”</w:t>
      </w:r>
      <w:r>
        <w:rPr>
          <w:rFonts w:ascii="Times New Roman" w:hAnsi="Times New Roman"/>
          <w:bCs/>
          <w:kern w:val="44"/>
          <w:sz w:val="24"/>
          <w:szCs w:val="24"/>
        </w:rPr>
        <w:t>。</w:t>
      </w:r>
      <w:r>
        <w:br w:type="page"/>
      </w:r>
    </w:p>
    <w:p w14:paraId="2D2C845E" w14:textId="77777777" w:rsidR="00CB0A2E" w:rsidRDefault="005321BC">
      <w:pPr>
        <w:pStyle w:val="1"/>
        <w:spacing w:line="480" w:lineRule="auto"/>
        <w:ind w:firstLineChars="0" w:firstLine="0"/>
      </w:pPr>
      <w:bookmarkStart w:id="50" w:name="_Toc171596037"/>
      <w:bookmarkStart w:id="51" w:name="_Toc181376424"/>
      <w:r>
        <w:rPr>
          <w:rFonts w:hint="eastAsia"/>
        </w:rPr>
        <w:lastRenderedPageBreak/>
        <w:t>引用标准名录</w:t>
      </w:r>
      <w:bookmarkEnd w:id="50"/>
      <w:bookmarkEnd w:id="51"/>
    </w:p>
    <w:p w14:paraId="1FDEC27F" w14:textId="77777777" w:rsidR="00CB0A2E" w:rsidRDefault="005321BC">
      <w:pPr>
        <w:pStyle w:val="afff"/>
        <w:numPr>
          <w:ilvl w:val="0"/>
          <w:numId w:val="5"/>
        </w:numPr>
        <w:snapToGrid w:val="0"/>
        <w:spacing w:line="480" w:lineRule="auto"/>
        <w:ind w:firstLineChars="0"/>
        <w:rPr>
          <w:rFonts w:ascii="Times New Roman" w:hAnsi="Times New Roman"/>
          <w:color w:val="000000" w:themeColor="text1"/>
          <w:sz w:val="24"/>
          <w:szCs w:val="24"/>
        </w:rPr>
      </w:pPr>
      <w:r>
        <w:rPr>
          <w:rFonts w:ascii="Times New Roman" w:hAnsi="Times New Roman"/>
          <w:color w:val="000000" w:themeColor="text1"/>
          <w:sz w:val="24"/>
          <w:szCs w:val="24"/>
        </w:rPr>
        <w:t>《混凝土结构设计规范》</w:t>
      </w:r>
      <w:r>
        <w:rPr>
          <w:rFonts w:ascii="Times New Roman" w:hAnsi="Times New Roman"/>
          <w:color w:val="000000" w:themeColor="text1"/>
          <w:sz w:val="24"/>
          <w:szCs w:val="24"/>
        </w:rPr>
        <w:t>GB 50010</w:t>
      </w:r>
    </w:p>
    <w:p w14:paraId="3FD84C64" w14:textId="77777777" w:rsidR="00CB0A2E" w:rsidRPr="008537A3" w:rsidRDefault="005321BC">
      <w:pPr>
        <w:pStyle w:val="afff"/>
        <w:numPr>
          <w:ilvl w:val="0"/>
          <w:numId w:val="5"/>
        </w:numPr>
        <w:snapToGrid w:val="0"/>
        <w:spacing w:line="480" w:lineRule="auto"/>
        <w:ind w:firstLineChars="0"/>
        <w:rPr>
          <w:rFonts w:ascii="Times New Roman" w:hAnsi="Times New Roman"/>
          <w:sz w:val="24"/>
          <w:szCs w:val="24"/>
        </w:rPr>
      </w:pPr>
      <w:r>
        <w:rPr>
          <w:rFonts w:ascii="Times New Roman" w:hAnsi="Times New Roman"/>
          <w:color w:val="000000" w:themeColor="text1"/>
          <w:sz w:val="24"/>
          <w:szCs w:val="24"/>
        </w:rPr>
        <w:t>《建筑变形测量规范》</w:t>
      </w:r>
      <w:r>
        <w:rPr>
          <w:rFonts w:ascii="Times New Roman" w:hAnsi="Times New Roman"/>
          <w:color w:val="000000" w:themeColor="text1"/>
          <w:sz w:val="24"/>
          <w:szCs w:val="24"/>
        </w:rPr>
        <w:t>JGJ 8</w:t>
      </w:r>
      <w:bookmarkEnd w:id="48"/>
      <w:bookmarkEnd w:id="49"/>
    </w:p>
    <w:p w14:paraId="67F77264" w14:textId="77777777" w:rsidR="00CB0A2E" w:rsidRDefault="00CB0A2E">
      <w:pPr>
        <w:snapToGrid w:val="0"/>
        <w:spacing w:line="480" w:lineRule="auto"/>
        <w:ind w:firstLineChars="0"/>
        <w:rPr>
          <w:rFonts w:ascii="Times New Roman" w:hAnsi="Times New Roman"/>
          <w:sz w:val="24"/>
          <w:szCs w:val="24"/>
        </w:rPr>
      </w:pPr>
    </w:p>
    <w:p w14:paraId="1AEC4CE8" w14:textId="77777777" w:rsidR="00CB0A2E" w:rsidRDefault="00CB0A2E">
      <w:pPr>
        <w:snapToGrid w:val="0"/>
        <w:spacing w:line="480" w:lineRule="auto"/>
        <w:ind w:firstLineChars="0"/>
        <w:rPr>
          <w:rFonts w:ascii="Times New Roman" w:hAnsi="Times New Roman"/>
          <w:sz w:val="24"/>
          <w:szCs w:val="24"/>
        </w:rPr>
      </w:pPr>
    </w:p>
    <w:p w14:paraId="764F2D4E" w14:textId="77777777" w:rsidR="00CB0A2E" w:rsidRDefault="00CB0A2E">
      <w:pPr>
        <w:snapToGrid w:val="0"/>
        <w:spacing w:line="480" w:lineRule="auto"/>
        <w:ind w:firstLineChars="0"/>
        <w:rPr>
          <w:rFonts w:ascii="Times New Roman" w:hAnsi="Times New Roman"/>
          <w:sz w:val="24"/>
          <w:szCs w:val="24"/>
        </w:rPr>
      </w:pPr>
    </w:p>
    <w:p w14:paraId="5689FF0C" w14:textId="77777777" w:rsidR="00CB0A2E" w:rsidRDefault="00CB0A2E">
      <w:pPr>
        <w:snapToGrid w:val="0"/>
        <w:spacing w:line="480" w:lineRule="auto"/>
        <w:ind w:firstLineChars="0"/>
        <w:rPr>
          <w:rFonts w:ascii="Times New Roman" w:hAnsi="Times New Roman"/>
          <w:sz w:val="24"/>
          <w:szCs w:val="24"/>
        </w:rPr>
      </w:pPr>
    </w:p>
    <w:p w14:paraId="070A56FD" w14:textId="77777777" w:rsidR="00CB0A2E" w:rsidRDefault="00CB0A2E">
      <w:pPr>
        <w:snapToGrid w:val="0"/>
        <w:spacing w:line="480" w:lineRule="auto"/>
        <w:ind w:firstLineChars="0"/>
        <w:rPr>
          <w:rFonts w:ascii="Times New Roman" w:hAnsi="Times New Roman"/>
          <w:sz w:val="24"/>
          <w:szCs w:val="24"/>
        </w:rPr>
      </w:pPr>
    </w:p>
    <w:p w14:paraId="32B7E368" w14:textId="77777777" w:rsidR="00CB0A2E" w:rsidRDefault="00CB0A2E">
      <w:pPr>
        <w:snapToGrid w:val="0"/>
        <w:spacing w:line="480" w:lineRule="auto"/>
        <w:ind w:firstLineChars="0"/>
        <w:rPr>
          <w:rFonts w:ascii="Times New Roman" w:hAnsi="Times New Roman"/>
          <w:sz w:val="24"/>
          <w:szCs w:val="24"/>
        </w:rPr>
      </w:pPr>
    </w:p>
    <w:p w14:paraId="539BC8CC" w14:textId="77777777" w:rsidR="00CB0A2E" w:rsidRDefault="00CB0A2E">
      <w:pPr>
        <w:snapToGrid w:val="0"/>
        <w:spacing w:line="480" w:lineRule="auto"/>
        <w:ind w:firstLineChars="0"/>
        <w:rPr>
          <w:rFonts w:ascii="Times New Roman" w:hAnsi="Times New Roman"/>
          <w:sz w:val="24"/>
          <w:szCs w:val="24"/>
        </w:rPr>
      </w:pPr>
    </w:p>
    <w:p w14:paraId="1A7326E8" w14:textId="77777777" w:rsidR="00CB0A2E" w:rsidRDefault="00CB0A2E">
      <w:pPr>
        <w:snapToGrid w:val="0"/>
        <w:spacing w:line="480" w:lineRule="auto"/>
        <w:ind w:firstLineChars="0"/>
        <w:rPr>
          <w:rFonts w:ascii="Times New Roman" w:hAnsi="Times New Roman"/>
          <w:sz w:val="24"/>
          <w:szCs w:val="24"/>
        </w:rPr>
      </w:pPr>
    </w:p>
    <w:p w14:paraId="4EA8623B" w14:textId="77777777" w:rsidR="00CB0A2E" w:rsidRDefault="00CB0A2E">
      <w:pPr>
        <w:snapToGrid w:val="0"/>
        <w:spacing w:line="480" w:lineRule="auto"/>
        <w:ind w:firstLineChars="0"/>
        <w:rPr>
          <w:rFonts w:ascii="Times New Roman" w:hAnsi="Times New Roman"/>
          <w:sz w:val="24"/>
          <w:szCs w:val="24"/>
        </w:rPr>
      </w:pPr>
    </w:p>
    <w:p w14:paraId="2CCD4402" w14:textId="77777777" w:rsidR="00CB0A2E" w:rsidRDefault="00CB0A2E">
      <w:pPr>
        <w:snapToGrid w:val="0"/>
        <w:spacing w:line="480" w:lineRule="auto"/>
        <w:ind w:firstLineChars="0"/>
        <w:rPr>
          <w:rFonts w:ascii="Times New Roman" w:hAnsi="Times New Roman"/>
          <w:sz w:val="24"/>
          <w:szCs w:val="24"/>
        </w:rPr>
      </w:pPr>
    </w:p>
    <w:p w14:paraId="59B6BAA5" w14:textId="77777777" w:rsidR="00CB0A2E" w:rsidRDefault="00CB0A2E">
      <w:pPr>
        <w:snapToGrid w:val="0"/>
        <w:spacing w:line="480" w:lineRule="auto"/>
        <w:ind w:firstLineChars="0"/>
        <w:rPr>
          <w:rFonts w:ascii="Times New Roman" w:hAnsi="Times New Roman"/>
          <w:sz w:val="24"/>
          <w:szCs w:val="24"/>
        </w:rPr>
      </w:pPr>
    </w:p>
    <w:p w14:paraId="52233571" w14:textId="77777777" w:rsidR="00CB0A2E" w:rsidRDefault="00CB0A2E">
      <w:pPr>
        <w:snapToGrid w:val="0"/>
        <w:spacing w:line="480" w:lineRule="auto"/>
        <w:ind w:firstLineChars="0"/>
        <w:rPr>
          <w:rFonts w:ascii="Times New Roman" w:hAnsi="Times New Roman"/>
          <w:sz w:val="24"/>
          <w:szCs w:val="24"/>
        </w:rPr>
      </w:pPr>
    </w:p>
    <w:p w14:paraId="2BC6004D" w14:textId="77777777" w:rsidR="00CB0A2E" w:rsidRDefault="00CB0A2E">
      <w:pPr>
        <w:snapToGrid w:val="0"/>
        <w:spacing w:line="480" w:lineRule="auto"/>
        <w:ind w:firstLineChars="0"/>
        <w:rPr>
          <w:rFonts w:ascii="Times New Roman" w:hAnsi="Times New Roman"/>
          <w:sz w:val="24"/>
          <w:szCs w:val="24"/>
        </w:rPr>
      </w:pPr>
    </w:p>
    <w:p w14:paraId="6606520D" w14:textId="77777777" w:rsidR="00CB0A2E" w:rsidRDefault="00CB0A2E">
      <w:pPr>
        <w:snapToGrid w:val="0"/>
        <w:spacing w:line="480" w:lineRule="auto"/>
        <w:ind w:firstLineChars="0"/>
        <w:rPr>
          <w:rFonts w:ascii="Times New Roman" w:hAnsi="Times New Roman"/>
          <w:sz w:val="24"/>
          <w:szCs w:val="24"/>
        </w:rPr>
      </w:pPr>
    </w:p>
    <w:p w14:paraId="1B86B2E3" w14:textId="77777777" w:rsidR="00CB0A2E" w:rsidRDefault="00CB0A2E">
      <w:pPr>
        <w:snapToGrid w:val="0"/>
        <w:spacing w:line="480" w:lineRule="auto"/>
        <w:ind w:firstLineChars="0"/>
        <w:rPr>
          <w:rFonts w:ascii="Times New Roman" w:hAnsi="Times New Roman"/>
          <w:sz w:val="24"/>
          <w:szCs w:val="24"/>
        </w:rPr>
      </w:pPr>
    </w:p>
    <w:p w14:paraId="1989731A" w14:textId="77777777" w:rsidR="00CB0A2E" w:rsidRDefault="00CB0A2E">
      <w:pPr>
        <w:snapToGrid w:val="0"/>
        <w:spacing w:line="480" w:lineRule="auto"/>
        <w:ind w:firstLineChars="0"/>
        <w:rPr>
          <w:rFonts w:ascii="Times New Roman" w:hAnsi="Times New Roman"/>
          <w:sz w:val="24"/>
          <w:szCs w:val="24"/>
        </w:rPr>
      </w:pPr>
    </w:p>
    <w:p w14:paraId="49116E9B" w14:textId="77777777" w:rsidR="00CB0A2E" w:rsidRDefault="00CB0A2E">
      <w:pPr>
        <w:snapToGrid w:val="0"/>
        <w:spacing w:line="480" w:lineRule="auto"/>
        <w:ind w:firstLineChars="0"/>
        <w:rPr>
          <w:rFonts w:ascii="Times New Roman" w:hAnsi="Times New Roman"/>
          <w:sz w:val="24"/>
          <w:szCs w:val="24"/>
        </w:rPr>
      </w:pPr>
    </w:p>
    <w:p w14:paraId="3CCD190F" w14:textId="77777777" w:rsidR="00CB0A2E" w:rsidRPr="008537A3" w:rsidRDefault="00CB0A2E" w:rsidP="008537A3">
      <w:pPr>
        <w:ind w:firstLineChars="0" w:firstLine="0"/>
        <w:jc w:val="center"/>
        <w:rPr>
          <w:rFonts w:ascii="Times New Roman" w:hAnsi="Times New Roman"/>
          <w:sz w:val="24"/>
          <w:szCs w:val="24"/>
        </w:rPr>
      </w:pPr>
    </w:p>
    <w:sectPr w:rsidR="00CB0A2E" w:rsidRPr="008537A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13D795" w14:textId="77777777" w:rsidR="00C07ACB" w:rsidRDefault="00C07ACB">
      <w:pPr>
        <w:spacing w:line="240" w:lineRule="auto"/>
        <w:ind w:firstLine="420"/>
      </w:pPr>
      <w:r>
        <w:separator/>
      </w:r>
    </w:p>
  </w:endnote>
  <w:endnote w:type="continuationSeparator" w:id="0">
    <w:p w14:paraId="58C8D3E0" w14:textId="77777777" w:rsidR="00C07ACB" w:rsidRDefault="00C07ACB">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DC6F5" w14:textId="77777777" w:rsidR="005321BC" w:rsidRDefault="005321BC">
    <w:pPr>
      <w:pStyle w:val="afa"/>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DCDCB" w14:textId="77777777" w:rsidR="005321BC" w:rsidRDefault="005321BC">
    <w:pPr>
      <w:pStyle w:val="afa"/>
      <w:spacing w:before="120" w:after="120"/>
      <w:ind w:firstLine="360"/>
      <w:jc w:val="center"/>
    </w:pPr>
  </w:p>
  <w:p w14:paraId="644CAA81" w14:textId="77777777" w:rsidR="005321BC" w:rsidRDefault="005321BC">
    <w:pPr>
      <w:pStyle w:val="afa"/>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BAA37" w14:textId="77777777" w:rsidR="005321BC" w:rsidRDefault="005321BC">
    <w:pPr>
      <w:pStyle w:val="afa"/>
      <w:ind w:firstLine="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31597" w14:textId="77777777" w:rsidR="005321BC" w:rsidRDefault="005321BC">
    <w:pPr>
      <w:pStyle w:val="afa"/>
      <w:spacing w:before="120" w:after="120"/>
      <w:ind w:firstLine="360"/>
      <w:jc w:val="center"/>
    </w:pPr>
  </w:p>
  <w:p w14:paraId="099039E5" w14:textId="77777777" w:rsidR="005321BC" w:rsidRDefault="005321BC">
    <w:pPr>
      <w:pStyle w:val="afa"/>
      <w:ind w:firstLine="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0F2F2" w14:textId="77777777" w:rsidR="005321BC" w:rsidRDefault="005321BC">
    <w:pPr>
      <w:pStyle w:val="afa"/>
      <w:spacing w:before="120" w:after="120"/>
      <w:ind w:firstLine="360"/>
      <w:jc w:val="center"/>
    </w:pPr>
  </w:p>
  <w:p w14:paraId="73E5067A" w14:textId="77777777" w:rsidR="005321BC" w:rsidRDefault="005321BC">
    <w:pPr>
      <w:pStyle w:val="afa"/>
      <w:ind w:firstLine="360"/>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50413"/>
    </w:sdtPr>
    <w:sdtEndPr>
      <w:rPr>
        <w:rFonts w:ascii="Times New Roman" w:hAnsi="Times New Roman" w:cs="Times New Roman"/>
        <w:b/>
      </w:rPr>
    </w:sdtEndPr>
    <w:sdtContent>
      <w:p w14:paraId="52A666E2" w14:textId="545D8900" w:rsidR="005321BC" w:rsidRDefault="005321BC">
        <w:pPr>
          <w:pStyle w:val="afa"/>
          <w:spacing w:before="120" w:after="120"/>
          <w:ind w:firstLine="360"/>
          <w:jc w:val="center"/>
          <w:rPr>
            <w:rFonts w:ascii="Times New Roman" w:hAnsi="Times New Roman" w:cs="Times New Roman"/>
            <w:b/>
          </w:rPr>
        </w:pPr>
        <w:r>
          <w:rPr>
            <w:rFonts w:ascii="Times New Roman" w:hAnsi="Times New Roman" w:cs="Times New Roman"/>
            <w:b/>
          </w:rPr>
          <w:fldChar w:fldCharType="begin"/>
        </w:r>
        <w:r>
          <w:rPr>
            <w:rFonts w:ascii="Times New Roman" w:hAnsi="Times New Roman" w:cs="Times New Roman"/>
            <w:b/>
          </w:rPr>
          <w:instrText>PAGE   \* MERGEFORMAT</w:instrText>
        </w:r>
        <w:r>
          <w:rPr>
            <w:rFonts w:ascii="Times New Roman" w:hAnsi="Times New Roman" w:cs="Times New Roman"/>
            <w:b/>
          </w:rPr>
          <w:fldChar w:fldCharType="separate"/>
        </w:r>
        <w:r w:rsidR="00D6408E" w:rsidRPr="00D6408E">
          <w:rPr>
            <w:rFonts w:ascii="Times New Roman" w:hAnsi="Times New Roman" w:cs="Times New Roman"/>
            <w:b/>
            <w:noProof/>
            <w:lang w:val="zh-CN"/>
          </w:rPr>
          <w:t>17</w:t>
        </w:r>
        <w:r>
          <w:rPr>
            <w:rFonts w:ascii="Times New Roman" w:hAnsi="Times New Roman" w:cs="Times New Roman"/>
            <w:b/>
            <w:lang w:val="zh-CN"/>
          </w:rPr>
          <w:fldChar w:fldCharType="end"/>
        </w:r>
      </w:p>
    </w:sdtContent>
  </w:sdt>
  <w:p w14:paraId="54C5BD79" w14:textId="77777777" w:rsidR="005321BC" w:rsidRDefault="005321BC">
    <w:pPr>
      <w:pStyle w:val="afa"/>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BFFF1B" w14:textId="77777777" w:rsidR="00C07ACB" w:rsidRDefault="00C07ACB">
      <w:pPr>
        <w:ind w:firstLine="420"/>
      </w:pPr>
      <w:r>
        <w:separator/>
      </w:r>
    </w:p>
  </w:footnote>
  <w:footnote w:type="continuationSeparator" w:id="0">
    <w:p w14:paraId="4CC84253" w14:textId="77777777" w:rsidR="00C07ACB" w:rsidRDefault="00C07ACB">
      <w:pPr>
        <w:ind w:firstLine="42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01D3B" w14:textId="77777777" w:rsidR="005321BC" w:rsidRDefault="005321BC">
    <w:pPr>
      <w:pStyle w:val="afc"/>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DC3B1" w14:textId="77777777" w:rsidR="005321BC" w:rsidRDefault="005321BC">
    <w:pPr>
      <w:pStyle w:val="afc"/>
      <w:pBdr>
        <w:bottom w:val="none" w:sz="0" w:space="0" w:color="auto"/>
      </w:pBdr>
      <w:ind w:firstLineChars="0" w:firstLine="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E13F2" w14:textId="77777777" w:rsidR="005321BC" w:rsidRDefault="005321BC">
    <w:pPr>
      <w:pStyle w:val="afc"/>
      <w:ind w:firstLine="36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9274F" w14:textId="77777777" w:rsidR="005321BC" w:rsidRDefault="005321BC">
    <w:pPr>
      <w:ind w:firstLine="420"/>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31858" w14:textId="77777777" w:rsidR="005321BC" w:rsidRDefault="005321BC">
    <w:pPr>
      <w:pStyle w:val="afc"/>
      <w:pBdr>
        <w:bottom w:val="none" w:sz="0" w:space="0" w:color="auto"/>
      </w:pBdr>
      <w:ind w:firstLineChars="0" w:firstLine="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Ansi="Times New Roman" w:hint="eastAsia"/>
        <w:b w:val="0"/>
        <w:i w:val="0"/>
        <w:spacing w:val="0"/>
        <w:w w:val="100"/>
        <w:sz w:val="18"/>
        <w:lang w:val="en-US"/>
      </w:rPr>
    </w:lvl>
    <w:lvl w:ilvl="1">
      <w:start w:val="1"/>
      <w:numFmt w:val="lowerLetter"/>
      <w:pStyle w:val="a0"/>
      <w:lvlText w:val="%2)"/>
      <w:lvlJc w:val="left"/>
      <w:pPr>
        <w:tabs>
          <w:tab w:val="left" w:pos="0"/>
        </w:tabs>
        <w:ind w:left="992" w:hanging="629"/>
      </w:pPr>
      <w:rPr>
        <w:rFonts w:ascii="黑体" w:eastAsia="黑体" w:hAnsi="Times New Roman" w:hint="eastAsia"/>
        <w:b w:val="0"/>
        <w:i w:val="0"/>
        <w:snapToGrid/>
        <w:spacing w:val="0"/>
        <w:w w:val="100"/>
        <w:kern w:val="21"/>
        <w:sz w:val="21"/>
      </w:rPr>
    </w:lvl>
    <w:lvl w:ilvl="2">
      <w:start w:val="1"/>
      <w:numFmt w:val="lowerRoman"/>
      <w:lvlText w:val="%3."/>
      <w:lvlJc w:val="right"/>
      <w:pPr>
        <w:tabs>
          <w:tab w:val="left" w:pos="0"/>
        </w:tabs>
        <w:ind w:left="992" w:hanging="629"/>
      </w:pPr>
      <w:rPr>
        <w:rFonts w:ascii="黑体" w:eastAsia="黑体" w:hAnsi="Times New Roman" w:hint="eastAsia"/>
        <w:b w:val="0"/>
        <w:i w:val="0"/>
        <w:sz w:val="21"/>
      </w:rPr>
    </w:lvl>
    <w:lvl w:ilvl="3">
      <w:start w:val="1"/>
      <w:numFmt w:val="decimal"/>
      <w:pStyle w:val="a1"/>
      <w:lvlText w:val="%4."/>
      <w:lvlJc w:val="left"/>
      <w:pPr>
        <w:tabs>
          <w:tab w:val="left" w:pos="0"/>
        </w:tabs>
        <w:ind w:left="992" w:hanging="629"/>
      </w:pPr>
      <w:rPr>
        <w:rFonts w:ascii="黑体" w:eastAsia="黑体" w:hAnsi="Times New Roman" w:hint="eastAsia"/>
        <w:b w:val="0"/>
        <w:i w:val="0"/>
        <w:sz w:val="21"/>
      </w:rPr>
    </w:lvl>
    <w:lvl w:ilvl="4">
      <w:start w:val="1"/>
      <w:numFmt w:val="lowerLetter"/>
      <w:lvlText w:val="%5)"/>
      <w:lvlJc w:val="left"/>
      <w:pPr>
        <w:tabs>
          <w:tab w:val="left" w:pos="0"/>
        </w:tabs>
        <w:ind w:left="992" w:hanging="629"/>
      </w:pPr>
      <w:rPr>
        <w:rFonts w:ascii="黑体" w:eastAsia="黑体" w:hAnsi="Times New Roman" w:hint="eastAsia"/>
        <w:b w:val="0"/>
        <w:i w:val="0"/>
        <w:sz w:val="21"/>
      </w:rPr>
    </w:lvl>
    <w:lvl w:ilvl="5">
      <w:start w:val="1"/>
      <w:numFmt w:val="lowerRoman"/>
      <w:lvlText w:val="%6."/>
      <w:lvlJc w:val="right"/>
      <w:pPr>
        <w:tabs>
          <w:tab w:val="left" w:pos="0"/>
        </w:tabs>
        <w:ind w:left="992" w:hanging="629"/>
      </w:pPr>
      <w:rPr>
        <w:rFonts w:ascii="黑体" w:eastAsia="黑体" w:hAnsi="Times New Roman" w:hint="eastAsia"/>
        <w:b w:val="0"/>
        <w:i w:val="0"/>
        <w:sz w:val="21"/>
      </w:rPr>
    </w:lvl>
    <w:lvl w:ilvl="6">
      <w:start w:val="1"/>
      <w:numFmt w:val="decimal"/>
      <w:lvlText w:val="%7."/>
      <w:lvlJc w:val="left"/>
      <w:pPr>
        <w:tabs>
          <w:tab w:val="left" w:pos="0"/>
        </w:tabs>
        <w:ind w:left="992" w:hanging="629"/>
      </w:pPr>
      <w:rPr>
        <w:rFonts w:ascii="黑体" w:eastAsia="黑体" w:hAnsi="Times New Roman" w:hint="eastAsia"/>
        <w:b w:val="0"/>
        <w:i w:val="0"/>
        <w:sz w:val="21"/>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 w15:restartNumberingAfterBreak="0">
    <w:nsid w:val="1FC91163"/>
    <w:multiLevelType w:val="multilevel"/>
    <w:tmpl w:val="1FC91163"/>
    <w:lvl w:ilvl="0">
      <w:start w:val="1"/>
      <w:numFmt w:val="decimal"/>
      <w:pStyle w:val="a2"/>
      <w:suff w:val="nothing"/>
      <w:lvlText w:val="%1　"/>
      <w:lvlJc w:val="left"/>
      <w:pPr>
        <w:ind w:left="709" w:firstLine="0"/>
      </w:pPr>
      <w:rPr>
        <w:rFonts w:ascii="黑体" w:eastAsia="黑体" w:hAnsi="Times New Roman" w:hint="eastAsia"/>
        <w:b w:val="0"/>
        <w:i w:val="0"/>
        <w:sz w:val="21"/>
        <w:szCs w:val="21"/>
      </w:rPr>
    </w:lvl>
    <w:lvl w:ilvl="1">
      <w:start w:val="1"/>
      <w:numFmt w:val="decimal"/>
      <w:pStyle w:val="a3"/>
      <w:suff w:val="nothing"/>
      <w:lvlText w:val="%1.%2　"/>
      <w:lvlJc w:val="left"/>
      <w:pPr>
        <w:ind w:left="1276"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4"/>
      <w:suff w:val="nothing"/>
      <w:lvlText w:val="%1.%2.%3　"/>
      <w:lvlJc w:val="left"/>
      <w:pPr>
        <w:ind w:left="7797" w:firstLine="0"/>
      </w:pPr>
      <w:rPr>
        <w:rFonts w:ascii="黑体" w:eastAsia="黑体" w:hAnsi="Times New Roman" w:hint="eastAsia"/>
        <w:b w:val="0"/>
        <w:i w:val="0"/>
        <w:sz w:val="21"/>
      </w:rPr>
    </w:lvl>
    <w:lvl w:ilvl="3">
      <w:start w:val="1"/>
      <w:numFmt w:val="decimal"/>
      <w:pStyle w:val="a5"/>
      <w:suff w:val="nothing"/>
      <w:lvlText w:val="%1.%2.%3.%4　"/>
      <w:lvlJc w:val="left"/>
      <w:pPr>
        <w:ind w:left="426" w:firstLine="0"/>
      </w:pPr>
      <w:rPr>
        <w:rFonts w:ascii="黑体" w:eastAsia="黑体" w:hAnsi="Times New Roman" w:hint="eastAsia"/>
        <w:b w:val="0"/>
        <w:i w:val="0"/>
        <w:sz w:val="21"/>
      </w:rPr>
    </w:lvl>
    <w:lvl w:ilvl="4">
      <w:start w:val="1"/>
      <w:numFmt w:val="decimal"/>
      <w:pStyle w:val="a6"/>
      <w:suff w:val="nothing"/>
      <w:lvlText w:val="%1.%2.%3.%4.%5　"/>
      <w:lvlJc w:val="left"/>
      <w:pPr>
        <w:ind w:left="0" w:firstLine="0"/>
      </w:pPr>
      <w:rPr>
        <w:rFonts w:ascii="黑体" w:eastAsia="黑体" w:hAnsi="Times New Roman" w:hint="eastAsia"/>
        <w:b w:val="0"/>
        <w:i w:val="0"/>
        <w:sz w:val="21"/>
      </w:rPr>
    </w:lvl>
    <w:lvl w:ilvl="5">
      <w:start w:val="1"/>
      <w:numFmt w:val="decimal"/>
      <w:pStyle w:val="a7"/>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15:restartNumberingAfterBreak="0">
    <w:nsid w:val="557C2AF5"/>
    <w:multiLevelType w:val="multilevel"/>
    <w:tmpl w:val="557C2AF5"/>
    <w:lvl w:ilvl="0">
      <w:start w:val="1"/>
      <w:numFmt w:val="decimal"/>
      <w:pStyle w:val="a8"/>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15:restartNumberingAfterBreak="0">
    <w:nsid w:val="646260FA"/>
    <w:multiLevelType w:val="multilevel"/>
    <w:tmpl w:val="646260FA"/>
    <w:lvl w:ilvl="0">
      <w:start w:val="1"/>
      <w:numFmt w:val="decimal"/>
      <w:pStyle w:val="a9"/>
      <w:suff w:val="nothing"/>
      <w:lvlText w:val="表%1　"/>
      <w:lvlJc w:val="left"/>
      <w:pPr>
        <w:ind w:left="-368" w:firstLine="0"/>
      </w:pPr>
      <w:rPr>
        <w:rFonts w:ascii="黑体" w:eastAsia="黑体" w:hAnsi="Times New Roman" w:hint="eastAsia"/>
        <w:b w:val="0"/>
        <w:i w:val="0"/>
        <w:sz w:val="21"/>
      </w:rPr>
    </w:lvl>
    <w:lvl w:ilvl="1">
      <w:start w:val="1"/>
      <w:numFmt w:val="decimal"/>
      <w:lvlText w:val="%1.%2"/>
      <w:lvlJc w:val="left"/>
      <w:pPr>
        <w:tabs>
          <w:tab w:val="left" w:pos="-2920"/>
        </w:tabs>
        <w:ind w:left="-2920" w:hanging="567"/>
      </w:pPr>
      <w:rPr>
        <w:rFonts w:hint="eastAsia"/>
      </w:rPr>
    </w:lvl>
    <w:lvl w:ilvl="2">
      <w:start w:val="1"/>
      <w:numFmt w:val="decimal"/>
      <w:lvlText w:val="%1.%2.%3"/>
      <w:lvlJc w:val="left"/>
      <w:pPr>
        <w:tabs>
          <w:tab w:val="left" w:pos="-2494"/>
        </w:tabs>
        <w:ind w:left="-2494" w:hanging="567"/>
      </w:pPr>
      <w:rPr>
        <w:rFonts w:hint="eastAsia"/>
      </w:rPr>
    </w:lvl>
    <w:lvl w:ilvl="3">
      <w:start w:val="1"/>
      <w:numFmt w:val="decimal"/>
      <w:lvlText w:val="%1.%2.%3.%4"/>
      <w:lvlJc w:val="left"/>
      <w:pPr>
        <w:tabs>
          <w:tab w:val="left" w:pos="-1928"/>
        </w:tabs>
        <w:ind w:left="-1928" w:hanging="708"/>
      </w:pPr>
      <w:rPr>
        <w:rFonts w:hint="eastAsia"/>
      </w:rPr>
    </w:lvl>
    <w:lvl w:ilvl="4">
      <w:start w:val="1"/>
      <w:numFmt w:val="decimal"/>
      <w:lvlText w:val="%1.%2.%3.%4.%5"/>
      <w:lvlJc w:val="left"/>
      <w:pPr>
        <w:tabs>
          <w:tab w:val="left" w:pos="-1361"/>
        </w:tabs>
        <w:ind w:left="-1361" w:hanging="850"/>
      </w:pPr>
      <w:rPr>
        <w:rFonts w:hint="eastAsia"/>
      </w:rPr>
    </w:lvl>
    <w:lvl w:ilvl="5">
      <w:start w:val="1"/>
      <w:numFmt w:val="decimal"/>
      <w:lvlText w:val="%1.%2.%3.%4.%5.%6"/>
      <w:lvlJc w:val="left"/>
      <w:pPr>
        <w:tabs>
          <w:tab w:val="left" w:pos="-652"/>
        </w:tabs>
        <w:ind w:left="-652" w:hanging="1134"/>
      </w:pPr>
      <w:rPr>
        <w:rFonts w:hint="eastAsia"/>
      </w:rPr>
    </w:lvl>
    <w:lvl w:ilvl="6">
      <w:start w:val="1"/>
      <w:numFmt w:val="decimal"/>
      <w:lvlText w:val="%1.%2.%3.%4.%5.%6.%7"/>
      <w:lvlJc w:val="left"/>
      <w:pPr>
        <w:tabs>
          <w:tab w:val="left" w:pos="-85"/>
        </w:tabs>
        <w:ind w:left="-85" w:hanging="1276"/>
      </w:pPr>
      <w:rPr>
        <w:rFonts w:hint="eastAsia"/>
      </w:rPr>
    </w:lvl>
    <w:lvl w:ilvl="7">
      <w:start w:val="1"/>
      <w:numFmt w:val="decimal"/>
      <w:lvlText w:val="%1.%2.%3.%4.%5.%6.%7.%8"/>
      <w:lvlJc w:val="left"/>
      <w:pPr>
        <w:tabs>
          <w:tab w:val="left" w:pos="482"/>
        </w:tabs>
        <w:ind w:left="482" w:hanging="1418"/>
      </w:pPr>
      <w:rPr>
        <w:rFonts w:hint="eastAsia"/>
      </w:rPr>
    </w:lvl>
    <w:lvl w:ilvl="8">
      <w:start w:val="1"/>
      <w:numFmt w:val="decimal"/>
      <w:lvlText w:val="%1.%2.%3.%4.%5.%6.%7.%8.%9"/>
      <w:lvlJc w:val="left"/>
      <w:pPr>
        <w:tabs>
          <w:tab w:val="left" w:pos="1190"/>
        </w:tabs>
        <w:ind w:left="1190" w:hanging="1700"/>
      </w:pPr>
      <w:rPr>
        <w:rFonts w:hint="eastAsia"/>
      </w:rPr>
    </w:lvl>
  </w:abstractNum>
  <w:abstractNum w:abstractNumId="4" w15:restartNumberingAfterBreak="0">
    <w:nsid w:val="7B985420"/>
    <w:multiLevelType w:val="multilevel"/>
    <w:tmpl w:val="7B98542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yNDIzZjk2NTk3ZTliNTkzMTY3Y2RkZjNjZWNjYzAifQ=="/>
  </w:docVars>
  <w:rsids>
    <w:rsidRoot w:val="00295E8C"/>
    <w:rsid w:val="B6FF9FF9"/>
    <w:rsid w:val="E5DF748C"/>
    <w:rsid w:val="FAF6A0CB"/>
    <w:rsid w:val="0000036A"/>
    <w:rsid w:val="00000FDE"/>
    <w:rsid w:val="000012DE"/>
    <w:rsid w:val="000014C8"/>
    <w:rsid w:val="0000207B"/>
    <w:rsid w:val="00005179"/>
    <w:rsid w:val="000051F9"/>
    <w:rsid w:val="0000606E"/>
    <w:rsid w:val="0000620D"/>
    <w:rsid w:val="000068F2"/>
    <w:rsid w:val="000069FF"/>
    <w:rsid w:val="00007CB2"/>
    <w:rsid w:val="00010F4B"/>
    <w:rsid w:val="000117F0"/>
    <w:rsid w:val="0001202F"/>
    <w:rsid w:val="00012CB9"/>
    <w:rsid w:val="00014A0C"/>
    <w:rsid w:val="0001619B"/>
    <w:rsid w:val="000201E5"/>
    <w:rsid w:val="00020BB1"/>
    <w:rsid w:val="00021794"/>
    <w:rsid w:val="00024B01"/>
    <w:rsid w:val="000253F7"/>
    <w:rsid w:val="00027004"/>
    <w:rsid w:val="00030AD6"/>
    <w:rsid w:val="000313A4"/>
    <w:rsid w:val="00033E18"/>
    <w:rsid w:val="00033F10"/>
    <w:rsid w:val="00035123"/>
    <w:rsid w:val="00036CF1"/>
    <w:rsid w:val="00040224"/>
    <w:rsid w:val="000411CD"/>
    <w:rsid w:val="00045D20"/>
    <w:rsid w:val="000469AA"/>
    <w:rsid w:val="00047875"/>
    <w:rsid w:val="000507C7"/>
    <w:rsid w:val="000513A9"/>
    <w:rsid w:val="00051B6C"/>
    <w:rsid w:val="00052AE6"/>
    <w:rsid w:val="00053A45"/>
    <w:rsid w:val="00054E20"/>
    <w:rsid w:val="00054F85"/>
    <w:rsid w:val="00055C16"/>
    <w:rsid w:val="000570D1"/>
    <w:rsid w:val="00057E0B"/>
    <w:rsid w:val="00060FD7"/>
    <w:rsid w:val="00063E5D"/>
    <w:rsid w:val="00063E8C"/>
    <w:rsid w:val="000663FD"/>
    <w:rsid w:val="00066AC5"/>
    <w:rsid w:val="00067EF1"/>
    <w:rsid w:val="0007071D"/>
    <w:rsid w:val="00070728"/>
    <w:rsid w:val="00070F7C"/>
    <w:rsid w:val="00071DCE"/>
    <w:rsid w:val="000739CC"/>
    <w:rsid w:val="0007574A"/>
    <w:rsid w:val="000765B6"/>
    <w:rsid w:val="00076FBF"/>
    <w:rsid w:val="00081D4C"/>
    <w:rsid w:val="00081DC3"/>
    <w:rsid w:val="00082847"/>
    <w:rsid w:val="0008388C"/>
    <w:rsid w:val="00083A93"/>
    <w:rsid w:val="00090B06"/>
    <w:rsid w:val="00092FD3"/>
    <w:rsid w:val="000937F1"/>
    <w:rsid w:val="00093B33"/>
    <w:rsid w:val="00093B4A"/>
    <w:rsid w:val="00094FDB"/>
    <w:rsid w:val="000951D4"/>
    <w:rsid w:val="00095379"/>
    <w:rsid w:val="00095602"/>
    <w:rsid w:val="000959F7"/>
    <w:rsid w:val="00097FE9"/>
    <w:rsid w:val="000A081F"/>
    <w:rsid w:val="000A0DD7"/>
    <w:rsid w:val="000A0E14"/>
    <w:rsid w:val="000A19BF"/>
    <w:rsid w:val="000A258C"/>
    <w:rsid w:val="000A3E52"/>
    <w:rsid w:val="000A4824"/>
    <w:rsid w:val="000A48AF"/>
    <w:rsid w:val="000A6941"/>
    <w:rsid w:val="000B196B"/>
    <w:rsid w:val="000B2CF1"/>
    <w:rsid w:val="000B4B71"/>
    <w:rsid w:val="000B65D7"/>
    <w:rsid w:val="000B7178"/>
    <w:rsid w:val="000C0FDA"/>
    <w:rsid w:val="000C1459"/>
    <w:rsid w:val="000C192F"/>
    <w:rsid w:val="000C1A1C"/>
    <w:rsid w:val="000C20C9"/>
    <w:rsid w:val="000C2186"/>
    <w:rsid w:val="000C5A85"/>
    <w:rsid w:val="000C6F40"/>
    <w:rsid w:val="000C7166"/>
    <w:rsid w:val="000D071D"/>
    <w:rsid w:val="000D08C7"/>
    <w:rsid w:val="000D0BBF"/>
    <w:rsid w:val="000D1B80"/>
    <w:rsid w:val="000D3D0A"/>
    <w:rsid w:val="000D3FB5"/>
    <w:rsid w:val="000D4AE0"/>
    <w:rsid w:val="000D4D2F"/>
    <w:rsid w:val="000D65DC"/>
    <w:rsid w:val="000D6B13"/>
    <w:rsid w:val="000E1ABD"/>
    <w:rsid w:val="000E2547"/>
    <w:rsid w:val="000E297D"/>
    <w:rsid w:val="000E2D1D"/>
    <w:rsid w:val="000E3B33"/>
    <w:rsid w:val="000E4EFE"/>
    <w:rsid w:val="000E51BD"/>
    <w:rsid w:val="000E6B90"/>
    <w:rsid w:val="000F189A"/>
    <w:rsid w:val="000F1CC7"/>
    <w:rsid w:val="000F6211"/>
    <w:rsid w:val="001000C7"/>
    <w:rsid w:val="0010077E"/>
    <w:rsid w:val="00102001"/>
    <w:rsid w:val="001020B0"/>
    <w:rsid w:val="0010291A"/>
    <w:rsid w:val="00105B7B"/>
    <w:rsid w:val="001064AA"/>
    <w:rsid w:val="0010672A"/>
    <w:rsid w:val="00111FF9"/>
    <w:rsid w:val="00114A1B"/>
    <w:rsid w:val="00114B83"/>
    <w:rsid w:val="00115B15"/>
    <w:rsid w:val="00115B29"/>
    <w:rsid w:val="0011675E"/>
    <w:rsid w:val="00116BCC"/>
    <w:rsid w:val="00116DC4"/>
    <w:rsid w:val="0011787B"/>
    <w:rsid w:val="001201D5"/>
    <w:rsid w:val="0012054C"/>
    <w:rsid w:val="00121B54"/>
    <w:rsid w:val="00122FDA"/>
    <w:rsid w:val="00125C15"/>
    <w:rsid w:val="00125F01"/>
    <w:rsid w:val="001341E1"/>
    <w:rsid w:val="00134550"/>
    <w:rsid w:val="00134AF0"/>
    <w:rsid w:val="001351D3"/>
    <w:rsid w:val="00135888"/>
    <w:rsid w:val="00137EB6"/>
    <w:rsid w:val="0014066B"/>
    <w:rsid w:val="00140C64"/>
    <w:rsid w:val="00140CA5"/>
    <w:rsid w:val="00140D13"/>
    <w:rsid w:val="0014102F"/>
    <w:rsid w:val="00142770"/>
    <w:rsid w:val="00144D05"/>
    <w:rsid w:val="00144DC7"/>
    <w:rsid w:val="001451C3"/>
    <w:rsid w:val="00146645"/>
    <w:rsid w:val="001500A3"/>
    <w:rsid w:val="00150B59"/>
    <w:rsid w:val="00150EAA"/>
    <w:rsid w:val="00151BB6"/>
    <w:rsid w:val="001525CE"/>
    <w:rsid w:val="001526DE"/>
    <w:rsid w:val="00152D4C"/>
    <w:rsid w:val="001533CE"/>
    <w:rsid w:val="001540AF"/>
    <w:rsid w:val="00154868"/>
    <w:rsid w:val="00156831"/>
    <w:rsid w:val="00156E1B"/>
    <w:rsid w:val="0015746F"/>
    <w:rsid w:val="001575DF"/>
    <w:rsid w:val="00160582"/>
    <w:rsid w:val="0016186D"/>
    <w:rsid w:val="001622A4"/>
    <w:rsid w:val="0016369E"/>
    <w:rsid w:val="00165FF3"/>
    <w:rsid w:val="001666CA"/>
    <w:rsid w:val="00170712"/>
    <w:rsid w:val="00171C83"/>
    <w:rsid w:val="00171C86"/>
    <w:rsid w:val="00172D01"/>
    <w:rsid w:val="001734FB"/>
    <w:rsid w:val="00174125"/>
    <w:rsid w:val="00176363"/>
    <w:rsid w:val="00176554"/>
    <w:rsid w:val="00176F97"/>
    <w:rsid w:val="001778CF"/>
    <w:rsid w:val="00177D7E"/>
    <w:rsid w:val="00180314"/>
    <w:rsid w:val="001804E6"/>
    <w:rsid w:val="00180A9A"/>
    <w:rsid w:val="001812B2"/>
    <w:rsid w:val="001812E7"/>
    <w:rsid w:val="00181B57"/>
    <w:rsid w:val="00181BBF"/>
    <w:rsid w:val="00182A93"/>
    <w:rsid w:val="001832F4"/>
    <w:rsid w:val="00183F55"/>
    <w:rsid w:val="0018596C"/>
    <w:rsid w:val="00186ECB"/>
    <w:rsid w:val="0018777A"/>
    <w:rsid w:val="00187BC5"/>
    <w:rsid w:val="00187F28"/>
    <w:rsid w:val="00192489"/>
    <w:rsid w:val="00193F65"/>
    <w:rsid w:val="00193F9E"/>
    <w:rsid w:val="0019434A"/>
    <w:rsid w:val="001947E6"/>
    <w:rsid w:val="00196EBC"/>
    <w:rsid w:val="00196F24"/>
    <w:rsid w:val="00197228"/>
    <w:rsid w:val="00197A30"/>
    <w:rsid w:val="001A0B96"/>
    <w:rsid w:val="001A257B"/>
    <w:rsid w:val="001A295B"/>
    <w:rsid w:val="001A302F"/>
    <w:rsid w:val="001A316A"/>
    <w:rsid w:val="001A5779"/>
    <w:rsid w:val="001A6057"/>
    <w:rsid w:val="001A62C0"/>
    <w:rsid w:val="001A68C9"/>
    <w:rsid w:val="001A6D26"/>
    <w:rsid w:val="001A7694"/>
    <w:rsid w:val="001A7DDC"/>
    <w:rsid w:val="001B0002"/>
    <w:rsid w:val="001B0856"/>
    <w:rsid w:val="001B1350"/>
    <w:rsid w:val="001B1494"/>
    <w:rsid w:val="001B1B2E"/>
    <w:rsid w:val="001B33BE"/>
    <w:rsid w:val="001B416E"/>
    <w:rsid w:val="001B6DD6"/>
    <w:rsid w:val="001C51A2"/>
    <w:rsid w:val="001C671A"/>
    <w:rsid w:val="001C6735"/>
    <w:rsid w:val="001C67B7"/>
    <w:rsid w:val="001C70E0"/>
    <w:rsid w:val="001C7587"/>
    <w:rsid w:val="001C7AE2"/>
    <w:rsid w:val="001D0066"/>
    <w:rsid w:val="001D0BB3"/>
    <w:rsid w:val="001D1138"/>
    <w:rsid w:val="001D2B55"/>
    <w:rsid w:val="001D3E97"/>
    <w:rsid w:val="001D488F"/>
    <w:rsid w:val="001D582D"/>
    <w:rsid w:val="001D62C0"/>
    <w:rsid w:val="001D681F"/>
    <w:rsid w:val="001D6A60"/>
    <w:rsid w:val="001D7689"/>
    <w:rsid w:val="001D7845"/>
    <w:rsid w:val="001E07B4"/>
    <w:rsid w:val="001E0D2E"/>
    <w:rsid w:val="001E1FFD"/>
    <w:rsid w:val="001E2D66"/>
    <w:rsid w:val="001E3187"/>
    <w:rsid w:val="001E3BF6"/>
    <w:rsid w:val="001E4122"/>
    <w:rsid w:val="001E547A"/>
    <w:rsid w:val="001E5564"/>
    <w:rsid w:val="001E5A93"/>
    <w:rsid w:val="001E6195"/>
    <w:rsid w:val="001E636E"/>
    <w:rsid w:val="001E6DBC"/>
    <w:rsid w:val="001E6E72"/>
    <w:rsid w:val="001E727B"/>
    <w:rsid w:val="001E7772"/>
    <w:rsid w:val="001E7DA2"/>
    <w:rsid w:val="001F055C"/>
    <w:rsid w:val="001F1238"/>
    <w:rsid w:val="001F156F"/>
    <w:rsid w:val="001F16A4"/>
    <w:rsid w:val="001F2711"/>
    <w:rsid w:val="001F3324"/>
    <w:rsid w:val="001F3445"/>
    <w:rsid w:val="001F4189"/>
    <w:rsid w:val="001F6D67"/>
    <w:rsid w:val="00203A51"/>
    <w:rsid w:val="00203BCB"/>
    <w:rsid w:val="00204299"/>
    <w:rsid w:val="00205487"/>
    <w:rsid w:val="00206672"/>
    <w:rsid w:val="002067F6"/>
    <w:rsid w:val="00210123"/>
    <w:rsid w:val="00211159"/>
    <w:rsid w:val="0021240D"/>
    <w:rsid w:val="00217C7B"/>
    <w:rsid w:val="002205A0"/>
    <w:rsid w:val="00220EFA"/>
    <w:rsid w:val="00224DB1"/>
    <w:rsid w:val="00225D30"/>
    <w:rsid w:val="002272A4"/>
    <w:rsid w:val="00227A95"/>
    <w:rsid w:val="00232367"/>
    <w:rsid w:val="00233223"/>
    <w:rsid w:val="0023342C"/>
    <w:rsid w:val="0023350E"/>
    <w:rsid w:val="00233884"/>
    <w:rsid w:val="00233A25"/>
    <w:rsid w:val="00234956"/>
    <w:rsid w:val="0023559B"/>
    <w:rsid w:val="00236228"/>
    <w:rsid w:val="002375C7"/>
    <w:rsid w:val="002400C1"/>
    <w:rsid w:val="0024088D"/>
    <w:rsid w:val="0024101C"/>
    <w:rsid w:val="00243D4D"/>
    <w:rsid w:val="00245392"/>
    <w:rsid w:val="00250083"/>
    <w:rsid w:val="00250799"/>
    <w:rsid w:val="00251B80"/>
    <w:rsid w:val="002528D6"/>
    <w:rsid w:val="00254BA0"/>
    <w:rsid w:val="00255A22"/>
    <w:rsid w:val="002568C9"/>
    <w:rsid w:val="002574F4"/>
    <w:rsid w:val="00260628"/>
    <w:rsid w:val="002607D5"/>
    <w:rsid w:val="0026177C"/>
    <w:rsid w:val="00262AA6"/>
    <w:rsid w:val="002631D7"/>
    <w:rsid w:val="00263214"/>
    <w:rsid w:val="002638D7"/>
    <w:rsid w:val="00263FFC"/>
    <w:rsid w:val="00264AFE"/>
    <w:rsid w:val="00264B22"/>
    <w:rsid w:val="00265055"/>
    <w:rsid w:val="00265EC3"/>
    <w:rsid w:val="00266DFF"/>
    <w:rsid w:val="00270CBD"/>
    <w:rsid w:val="0027242C"/>
    <w:rsid w:val="002728A6"/>
    <w:rsid w:val="00273FDE"/>
    <w:rsid w:val="0027403A"/>
    <w:rsid w:val="00275068"/>
    <w:rsid w:val="00275A50"/>
    <w:rsid w:val="00276EEA"/>
    <w:rsid w:val="00281029"/>
    <w:rsid w:val="0028102C"/>
    <w:rsid w:val="002812CC"/>
    <w:rsid w:val="00281D8A"/>
    <w:rsid w:val="0028267F"/>
    <w:rsid w:val="00282DEB"/>
    <w:rsid w:val="0028769B"/>
    <w:rsid w:val="00287D35"/>
    <w:rsid w:val="002930F7"/>
    <w:rsid w:val="0029498F"/>
    <w:rsid w:val="00295E8C"/>
    <w:rsid w:val="00296409"/>
    <w:rsid w:val="002968B1"/>
    <w:rsid w:val="00296C4B"/>
    <w:rsid w:val="00297053"/>
    <w:rsid w:val="002972AE"/>
    <w:rsid w:val="002A0662"/>
    <w:rsid w:val="002A121B"/>
    <w:rsid w:val="002A164E"/>
    <w:rsid w:val="002A1CEC"/>
    <w:rsid w:val="002A2A46"/>
    <w:rsid w:val="002A2B42"/>
    <w:rsid w:val="002A41F3"/>
    <w:rsid w:val="002A582D"/>
    <w:rsid w:val="002A5856"/>
    <w:rsid w:val="002A658D"/>
    <w:rsid w:val="002B06A6"/>
    <w:rsid w:val="002B1EA1"/>
    <w:rsid w:val="002B487D"/>
    <w:rsid w:val="002B72BC"/>
    <w:rsid w:val="002C008A"/>
    <w:rsid w:val="002C1915"/>
    <w:rsid w:val="002C1F01"/>
    <w:rsid w:val="002C338E"/>
    <w:rsid w:val="002C3FDE"/>
    <w:rsid w:val="002C4256"/>
    <w:rsid w:val="002C6559"/>
    <w:rsid w:val="002C6AE2"/>
    <w:rsid w:val="002C7D7E"/>
    <w:rsid w:val="002D0599"/>
    <w:rsid w:val="002D084A"/>
    <w:rsid w:val="002D0AF1"/>
    <w:rsid w:val="002D1239"/>
    <w:rsid w:val="002D1486"/>
    <w:rsid w:val="002D18F3"/>
    <w:rsid w:val="002D1BEB"/>
    <w:rsid w:val="002D25DA"/>
    <w:rsid w:val="002D2C41"/>
    <w:rsid w:val="002D33AF"/>
    <w:rsid w:val="002D3B21"/>
    <w:rsid w:val="002D4066"/>
    <w:rsid w:val="002D49FA"/>
    <w:rsid w:val="002D4E38"/>
    <w:rsid w:val="002D6679"/>
    <w:rsid w:val="002D7752"/>
    <w:rsid w:val="002E05A2"/>
    <w:rsid w:val="002E0D55"/>
    <w:rsid w:val="002E107B"/>
    <w:rsid w:val="002E22DF"/>
    <w:rsid w:val="002E2306"/>
    <w:rsid w:val="002E2C02"/>
    <w:rsid w:val="002E3317"/>
    <w:rsid w:val="002E5DDE"/>
    <w:rsid w:val="002F011E"/>
    <w:rsid w:val="002F084F"/>
    <w:rsid w:val="002F0E66"/>
    <w:rsid w:val="002F10DD"/>
    <w:rsid w:val="002F11D9"/>
    <w:rsid w:val="002F212C"/>
    <w:rsid w:val="002F5E0C"/>
    <w:rsid w:val="002F65DA"/>
    <w:rsid w:val="002F70CA"/>
    <w:rsid w:val="002F7585"/>
    <w:rsid w:val="0030096C"/>
    <w:rsid w:val="0030199E"/>
    <w:rsid w:val="00301C1D"/>
    <w:rsid w:val="00302243"/>
    <w:rsid w:val="003025E2"/>
    <w:rsid w:val="00303258"/>
    <w:rsid w:val="0030342C"/>
    <w:rsid w:val="00303F6D"/>
    <w:rsid w:val="0030439C"/>
    <w:rsid w:val="00305412"/>
    <w:rsid w:val="00306E83"/>
    <w:rsid w:val="00307135"/>
    <w:rsid w:val="00307FA7"/>
    <w:rsid w:val="00310724"/>
    <w:rsid w:val="0031169B"/>
    <w:rsid w:val="00311B2B"/>
    <w:rsid w:val="003125C5"/>
    <w:rsid w:val="003127E9"/>
    <w:rsid w:val="00312D4E"/>
    <w:rsid w:val="003130E6"/>
    <w:rsid w:val="0031378D"/>
    <w:rsid w:val="00314A94"/>
    <w:rsid w:val="003162DD"/>
    <w:rsid w:val="00316D9C"/>
    <w:rsid w:val="0032026A"/>
    <w:rsid w:val="0032079F"/>
    <w:rsid w:val="003218EF"/>
    <w:rsid w:val="00321D68"/>
    <w:rsid w:val="00321DCC"/>
    <w:rsid w:val="00321EEE"/>
    <w:rsid w:val="003225BE"/>
    <w:rsid w:val="00322878"/>
    <w:rsid w:val="00323406"/>
    <w:rsid w:val="003245FB"/>
    <w:rsid w:val="003256E2"/>
    <w:rsid w:val="00326B63"/>
    <w:rsid w:val="003270CF"/>
    <w:rsid w:val="0033004E"/>
    <w:rsid w:val="00331C4D"/>
    <w:rsid w:val="00332706"/>
    <w:rsid w:val="0033317B"/>
    <w:rsid w:val="003335C0"/>
    <w:rsid w:val="003336B7"/>
    <w:rsid w:val="00335B58"/>
    <w:rsid w:val="00337C4D"/>
    <w:rsid w:val="0034201D"/>
    <w:rsid w:val="0034486A"/>
    <w:rsid w:val="003450BA"/>
    <w:rsid w:val="003450DA"/>
    <w:rsid w:val="003453E4"/>
    <w:rsid w:val="0034568C"/>
    <w:rsid w:val="00345E00"/>
    <w:rsid w:val="00346E5D"/>
    <w:rsid w:val="0034769C"/>
    <w:rsid w:val="003476AD"/>
    <w:rsid w:val="00347F96"/>
    <w:rsid w:val="0035108E"/>
    <w:rsid w:val="00353436"/>
    <w:rsid w:val="00353BB0"/>
    <w:rsid w:val="00360AC8"/>
    <w:rsid w:val="00361439"/>
    <w:rsid w:val="00362276"/>
    <w:rsid w:val="003623A7"/>
    <w:rsid w:val="003629AC"/>
    <w:rsid w:val="00365738"/>
    <w:rsid w:val="0036772E"/>
    <w:rsid w:val="003677B6"/>
    <w:rsid w:val="0036783B"/>
    <w:rsid w:val="003703A4"/>
    <w:rsid w:val="00370656"/>
    <w:rsid w:val="003716BF"/>
    <w:rsid w:val="00373308"/>
    <w:rsid w:val="003741D7"/>
    <w:rsid w:val="00375D9D"/>
    <w:rsid w:val="00375E7B"/>
    <w:rsid w:val="00381B32"/>
    <w:rsid w:val="00382935"/>
    <w:rsid w:val="003836A2"/>
    <w:rsid w:val="0038516B"/>
    <w:rsid w:val="00386AA0"/>
    <w:rsid w:val="0038791D"/>
    <w:rsid w:val="00390641"/>
    <w:rsid w:val="00391273"/>
    <w:rsid w:val="00391718"/>
    <w:rsid w:val="0039210E"/>
    <w:rsid w:val="003969A1"/>
    <w:rsid w:val="00396C10"/>
    <w:rsid w:val="003A011E"/>
    <w:rsid w:val="003A0774"/>
    <w:rsid w:val="003A0B33"/>
    <w:rsid w:val="003A0F11"/>
    <w:rsid w:val="003A2324"/>
    <w:rsid w:val="003A39AA"/>
    <w:rsid w:val="003A5B96"/>
    <w:rsid w:val="003A6028"/>
    <w:rsid w:val="003A608B"/>
    <w:rsid w:val="003A6A82"/>
    <w:rsid w:val="003A6B60"/>
    <w:rsid w:val="003A7D89"/>
    <w:rsid w:val="003B183D"/>
    <w:rsid w:val="003B488A"/>
    <w:rsid w:val="003B4FD5"/>
    <w:rsid w:val="003B7199"/>
    <w:rsid w:val="003B748D"/>
    <w:rsid w:val="003C04D7"/>
    <w:rsid w:val="003C090D"/>
    <w:rsid w:val="003C1417"/>
    <w:rsid w:val="003C2885"/>
    <w:rsid w:val="003C340C"/>
    <w:rsid w:val="003C3A1C"/>
    <w:rsid w:val="003C4079"/>
    <w:rsid w:val="003C60DC"/>
    <w:rsid w:val="003C6A67"/>
    <w:rsid w:val="003D0D07"/>
    <w:rsid w:val="003D1692"/>
    <w:rsid w:val="003D1C2B"/>
    <w:rsid w:val="003D20AD"/>
    <w:rsid w:val="003D4746"/>
    <w:rsid w:val="003D4AB5"/>
    <w:rsid w:val="003D6266"/>
    <w:rsid w:val="003D71C9"/>
    <w:rsid w:val="003E0778"/>
    <w:rsid w:val="003E0C4F"/>
    <w:rsid w:val="003E22DB"/>
    <w:rsid w:val="003E5261"/>
    <w:rsid w:val="003E671B"/>
    <w:rsid w:val="003E7994"/>
    <w:rsid w:val="003F0280"/>
    <w:rsid w:val="003F18F8"/>
    <w:rsid w:val="003F29A1"/>
    <w:rsid w:val="003F4295"/>
    <w:rsid w:val="003F4374"/>
    <w:rsid w:val="003F4DFB"/>
    <w:rsid w:val="003F4FEE"/>
    <w:rsid w:val="003F5FE2"/>
    <w:rsid w:val="003F6027"/>
    <w:rsid w:val="003F62A8"/>
    <w:rsid w:val="003F7ECA"/>
    <w:rsid w:val="0040196C"/>
    <w:rsid w:val="0040321F"/>
    <w:rsid w:val="0040352D"/>
    <w:rsid w:val="0040368C"/>
    <w:rsid w:val="00405798"/>
    <w:rsid w:val="00406516"/>
    <w:rsid w:val="00406B85"/>
    <w:rsid w:val="00407642"/>
    <w:rsid w:val="00411424"/>
    <w:rsid w:val="004114C0"/>
    <w:rsid w:val="00412241"/>
    <w:rsid w:val="0041238F"/>
    <w:rsid w:val="00412A50"/>
    <w:rsid w:val="004132AF"/>
    <w:rsid w:val="004134BD"/>
    <w:rsid w:val="004134DF"/>
    <w:rsid w:val="00414135"/>
    <w:rsid w:val="00414559"/>
    <w:rsid w:val="004145F7"/>
    <w:rsid w:val="00415379"/>
    <w:rsid w:val="00416DAF"/>
    <w:rsid w:val="00421205"/>
    <w:rsid w:val="004227F3"/>
    <w:rsid w:val="00423A76"/>
    <w:rsid w:val="00423B71"/>
    <w:rsid w:val="00423DBD"/>
    <w:rsid w:val="00423F85"/>
    <w:rsid w:val="00424823"/>
    <w:rsid w:val="004254F4"/>
    <w:rsid w:val="00426495"/>
    <w:rsid w:val="0042659A"/>
    <w:rsid w:val="00426AA0"/>
    <w:rsid w:val="0043020B"/>
    <w:rsid w:val="0043114D"/>
    <w:rsid w:val="00431519"/>
    <w:rsid w:val="004316E9"/>
    <w:rsid w:val="00432BA7"/>
    <w:rsid w:val="004343E2"/>
    <w:rsid w:val="0043549F"/>
    <w:rsid w:val="00437D6C"/>
    <w:rsid w:val="0044024D"/>
    <w:rsid w:val="00440FE0"/>
    <w:rsid w:val="00441B1C"/>
    <w:rsid w:val="00442601"/>
    <w:rsid w:val="00445819"/>
    <w:rsid w:val="00446284"/>
    <w:rsid w:val="00446B12"/>
    <w:rsid w:val="00446F10"/>
    <w:rsid w:val="00447708"/>
    <w:rsid w:val="00451E37"/>
    <w:rsid w:val="00452404"/>
    <w:rsid w:val="00452D44"/>
    <w:rsid w:val="00453334"/>
    <w:rsid w:val="00454E23"/>
    <w:rsid w:val="00456AAC"/>
    <w:rsid w:val="00457DBC"/>
    <w:rsid w:val="00460B68"/>
    <w:rsid w:val="00461A99"/>
    <w:rsid w:val="004624BC"/>
    <w:rsid w:val="00462BD9"/>
    <w:rsid w:val="00464CAE"/>
    <w:rsid w:val="00465A91"/>
    <w:rsid w:val="004660C5"/>
    <w:rsid w:val="00467751"/>
    <w:rsid w:val="004700EC"/>
    <w:rsid w:val="00470D2F"/>
    <w:rsid w:val="00470D69"/>
    <w:rsid w:val="004721FB"/>
    <w:rsid w:val="0047241B"/>
    <w:rsid w:val="00472DB0"/>
    <w:rsid w:val="00473C27"/>
    <w:rsid w:val="00473D73"/>
    <w:rsid w:val="0047703C"/>
    <w:rsid w:val="00477280"/>
    <w:rsid w:val="0047731C"/>
    <w:rsid w:val="00477C3C"/>
    <w:rsid w:val="00477CD0"/>
    <w:rsid w:val="00480133"/>
    <w:rsid w:val="0048127E"/>
    <w:rsid w:val="0048175B"/>
    <w:rsid w:val="004820E3"/>
    <w:rsid w:val="0048240A"/>
    <w:rsid w:val="00482CCD"/>
    <w:rsid w:val="00483261"/>
    <w:rsid w:val="0048436F"/>
    <w:rsid w:val="00484930"/>
    <w:rsid w:val="00484BEF"/>
    <w:rsid w:val="00485128"/>
    <w:rsid w:val="004858AD"/>
    <w:rsid w:val="00485A04"/>
    <w:rsid w:val="00485B87"/>
    <w:rsid w:val="00485B8B"/>
    <w:rsid w:val="00486042"/>
    <w:rsid w:val="00487097"/>
    <w:rsid w:val="0049077F"/>
    <w:rsid w:val="00490B93"/>
    <w:rsid w:val="00493BEF"/>
    <w:rsid w:val="00494F27"/>
    <w:rsid w:val="004963A9"/>
    <w:rsid w:val="004A1C89"/>
    <w:rsid w:val="004A21A4"/>
    <w:rsid w:val="004A2D99"/>
    <w:rsid w:val="004A3C64"/>
    <w:rsid w:val="004A5371"/>
    <w:rsid w:val="004A69AC"/>
    <w:rsid w:val="004A7730"/>
    <w:rsid w:val="004B01C1"/>
    <w:rsid w:val="004B0238"/>
    <w:rsid w:val="004B13E6"/>
    <w:rsid w:val="004B1A05"/>
    <w:rsid w:val="004B25F7"/>
    <w:rsid w:val="004B27E0"/>
    <w:rsid w:val="004B2F38"/>
    <w:rsid w:val="004B6BD4"/>
    <w:rsid w:val="004B79C4"/>
    <w:rsid w:val="004C001C"/>
    <w:rsid w:val="004C066F"/>
    <w:rsid w:val="004C1E32"/>
    <w:rsid w:val="004C34A9"/>
    <w:rsid w:val="004C4690"/>
    <w:rsid w:val="004C4818"/>
    <w:rsid w:val="004C5565"/>
    <w:rsid w:val="004C6707"/>
    <w:rsid w:val="004C6753"/>
    <w:rsid w:val="004D036B"/>
    <w:rsid w:val="004D0AA5"/>
    <w:rsid w:val="004D0C6C"/>
    <w:rsid w:val="004D1CF8"/>
    <w:rsid w:val="004D26EB"/>
    <w:rsid w:val="004D2D9F"/>
    <w:rsid w:val="004D3DBD"/>
    <w:rsid w:val="004D3EB8"/>
    <w:rsid w:val="004D4A9D"/>
    <w:rsid w:val="004D521D"/>
    <w:rsid w:val="004D7348"/>
    <w:rsid w:val="004D7DF8"/>
    <w:rsid w:val="004E0100"/>
    <w:rsid w:val="004E0BAB"/>
    <w:rsid w:val="004E0C9F"/>
    <w:rsid w:val="004E1A20"/>
    <w:rsid w:val="004E28AA"/>
    <w:rsid w:val="004E2A7D"/>
    <w:rsid w:val="004E449C"/>
    <w:rsid w:val="004E59FB"/>
    <w:rsid w:val="004E70CB"/>
    <w:rsid w:val="004F0981"/>
    <w:rsid w:val="004F2C34"/>
    <w:rsid w:val="004F2C77"/>
    <w:rsid w:val="004F2F8C"/>
    <w:rsid w:val="004F3E4E"/>
    <w:rsid w:val="004F4E72"/>
    <w:rsid w:val="004F4FBC"/>
    <w:rsid w:val="004F50A8"/>
    <w:rsid w:val="004F5515"/>
    <w:rsid w:val="004F58A1"/>
    <w:rsid w:val="004F59C9"/>
    <w:rsid w:val="004F5B4F"/>
    <w:rsid w:val="004F7723"/>
    <w:rsid w:val="004F7C9A"/>
    <w:rsid w:val="004F7FC1"/>
    <w:rsid w:val="00500AC3"/>
    <w:rsid w:val="00500EFA"/>
    <w:rsid w:val="0050244A"/>
    <w:rsid w:val="00502A76"/>
    <w:rsid w:val="00502FCA"/>
    <w:rsid w:val="005030A2"/>
    <w:rsid w:val="00503C4D"/>
    <w:rsid w:val="00504CB3"/>
    <w:rsid w:val="00504CF7"/>
    <w:rsid w:val="0051014D"/>
    <w:rsid w:val="00510236"/>
    <w:rsid w:val="00510D53"/>
    <w:rsid w:val="005112FA"/>
    <w:rsid w:val="00513B9C"/>
    <w:rsid w:val="00514C5A"/>
    <w:rsid w:val="00517BD6"/>
    <w:rsid w:val="00517D02"/>
    <w:rsid w:val="00517E59"/>
    <w:rsid w:val="00520A79"/>
    <w:rsid w:val="00521E06"/>
    <w:rsid w:val="00522223"/>
    <w:rsid w:val="00522605"/>
    <w:rsid w:val="00522A8D"/>
    <w:rsid w:val="0052344A"/>
    <w:rsid w:val="00523C0E"/>
    <w:rsid w:val="005240EF"/>
    <w:rsid w:val="0052472D"/>
    <w:rsid w:val="00524D1D"/>
    <w:rsid w:val="00525219"/>
    <w:rsid w:val="005259C5"/>
    <w:rsid w:val="00525AC5"/>
    <w:rsid w:val="00525CAD"/>
    <w:rsid w:val="00526987"/>
    <w:rsid w:val="00527718"/>
    <w:rsid w:val="00527C8B"/>
    <w:rsid w:val="0053004D"/>
    <w:rsid w:val="005307D0"/>
    <w:rsid w:val="00530B78"/>
    <w:rsid w:val="00530D5A"/>
    <w:rsid w:val="00531173"/>
    <w:rsid w:val="005321BC"/>
    <w:rsid w:val="005328FB"/>
    <w:rsid w:val="00532F99"/>
    <w:rsid w:val="00533081"/>
    <w:rsid w:val="005340EB"/>
    <w:rsid w:val="00534928"/>
    <w:rsid w:val="00535EB4"/>
    <w:rsid w:val="00536411"/>
    <w:rsid w:val="00537362"/>
    <w:rsid w:val="00537785"/>
    <w:rsid w:val="005377CE"/>
    <w:rsid w:val="005415D8"/>
    <w:rsid w:val="005419BA"/>
    <w:rsid w:val="005427A7"/>
    <w:rsid w:val="005432F3"/>
    <w:rsid w:val="00544977"/>
    <w:rsid w:val="005455C7"/>
    <w:rsid w:val="00545D1A"/>
    <w:rsid w:val="0054619B"/>
    <w:rsid w:val="00546C3D"/>
    <w:rsid w:val="0054705F"/>
    <w:rsid w:val="00547A8C"/>
    <w:rsid w:val="00547C8F"/>
    <w:rsid w:val="00550E56"/>
    <w:rsid w:val="005515EF"/>
    <w:rsid w:val="005526FA"/>
    <w:rsid w:val="00552C01"/>
    <w:rsid w:val="00552EAA"/>
    <w:rsid w:val="00553168"/>
    <w:rsid w:val="005543AA"/>
    <w:rsid w:val="00554E72"/>
    <w:rsid w:val="00554ED6"/>
    <w:rsid w:val="0055540D"/>
    <w:rsid w:val="005556AB"/>
    <w:rsid w:val="0055673B"/>
    <w:rsid w:val="0055674A"/>
    <w:rsid w:val="00561A43"/>
    <w:rsid w:val="00562377"/>
    <w:rsid w:val="005623AE"/>
    <w:rsid w:val="00563ABB"/>
    <w:rsid w:val="00563C1B"/>
    <w:rsid w:val="00563D57"/>
    <w:rsid w:val="00564572"/>
    <w:rsid w:val="00564704"/>
    <w:rsid w:val="00565890"/>
    <w:rsid w:val="00567C0D"/>
    <w:rsid w:val="00570BBF"/>
    <w:rsid w:val="00571512"/>
    <w:rsid w:val="00574017"/>
    <w:rsid w:val="005744EC"/>
    <w:rsid w:val="005802BD"/>
    <w:rsid w:val="005802C0"/>
    <w:rsid w:val="00580368"/>
    <w:rsid w:val="00580EBD"/>
    <w:rsid w:val="00582145"/>
    <w:rsid w:val="00582321"/>
    <w:rsid w:val="00583BC3"/>
    <w:rsid w:val="00586671"/>
    <w:rsid w:val="00587750"/>
    <w:rsid w:val="00590944"/>
    <w:rsid w:val="00593917"/>
    <w:rsid w:val="00593A6F"/>
    <w:rsid w:val="00593D25"/>
    <w:rsid w:val="00593E12"/>
    <w:rsid w:val="005944E8"/>
    <w:rsid w:val="0059706F"/>
    <w:rsid w:val="005A0850"/>
    <w:rsid w:val="005A19C1"/>
    <w:rsid w:val="005A2CB9"/>
    <w:rsid w:val="005A34E4"/>
    <w:rsid w:val="005A35B4"/>
    <w:rsid w:val="005A3ED4"/>
    <w:rsid w:val="005A4BAC"/>
    <w:rsid w:val="005A4C04"/>
    <w:rsid w:val="005A4C3E"/>
    <w:rsid w:val="005A5DEB"/>
    <w:rsid w:val="005A5F82"/>
    <w:rsid w:val="005A61BB"/>
    <w:rsid w:val="005B0D51"/>
    <w:rsid w:val="005B10E7"/>
    <w:rsid w:val="005B15B3"/>
    <w:rsid w:val="005B17DB"/>
    <w:rsid w:val="005B1AEE"/>
    <w:rsid w:val="005B2907"/>
    <w:rsid w:val="005B2D33"/>
    <w:rsid w:val="005B2DE1"/>
    <w:rsid w:val="005B3BB4"/>
    <w:rsid w:val="005B3CFA"/>
    <w:rsid w:val="005B4A4B"/>
    <w:rsid w:val="005B554F"/>
    <w:rsid w:val="005B5F9A"/>
    <w:rsid w:val="005B621B"/>
    <w:rsid w:val="005B630F"/>
    <w:rsid w:val="005B72CC"/>
    <w:rsid w:val="005B794D"/>
    <w:rsid w:val="005C005B"/>
    <w:rsid w:val="005C04C2"/>
    <w:rsid w:val="005C2DAC"/>
    <w:rsid w:val="005C5A9D"/>
    <w:rsid w:val="005C6CE9"/>
    <w:rsid w:val="005D14CB"/>
    <w:rsid w:val="005D3257"/>
    <w:rsid w:val="005D3A34"/>
    <w:rsid w:val="005D58EA"/>
    <w:rsid w:val="005D66E0"/>
    <w:rsid w:val="005D74E2"/>
    <w:rsid w:val="005D7546"/>
    <w:rsid w:val="005D7DD9"/>
    <w:rsid w:val="005E0DAE"/>
    <w:rsid w:val="005E1023"/>
    <w:rsid w:val="005E256C"/>
    <w:rsid w:val="005E2C54"/>
    <w:rsid w:val="005E51E6"/>
    <w:rsid w:val="005E67EF"/>
    <w:rsid w:val="005E7107"/>
    <w:rsid w:val="005F0E3E"/>
    <w:rsid w:val="005F1AC8"/>
    <w:rsid w:val="005F3F04"/>
    <w:rsid w:val="005F3F59"/>
    <w:rsid w:val="005F4127"/>
    <w:rsid w:val="005F46C9"/>
    <w:rsid w:val="005F4F32"/>
    <w:rsid w:val="005F79D3"/>
    <w:rsid w:val="00600B94"/>
    <w:rsid w:val="0060155E"/>
    <w:rsid w:val="006024F7"/>
    <w:rsid w:val="00602E24"/>
    <w:rsid w:val="006032D3"/>
    <w:rsid w:val="00603D7E"/>
    <w:rsid w:val="00603EEA"/>
    <w:rsid w:val="006047F3"/>
    <w:rsid w:val="0060493D"/>
    <w:rsid w:val="0060568E"/>
    <w:rsid w:val="00606E78"/>
    <w:rsid w:val="0061179A"/>
    <w:rsid w:val="006131BA"/>
    <w:rsid w:val="00615A59"/>
    <w:rsid w:val="00616E7E"/>
    <w:rsid w:val="00617283"/>
    <w:rsid w:val="006176A5"/>
    <w:rsid w:val="006204B2"/>
    <w:rsid w:val="0062160D"/>
    <w:rsid w:val="006222F1"/>
    <w:rsid w:val="00622732"/>
    <w:rsid w:val="0062312A"/>
    <w:rsid w:val="00623DF1"/>
    <w:rsid w:val="00624294"/>
    <w:rsid w:val="00625AE0"/>
    <w:rsid w:val="00625C05"/>
    <w:rsid w:val="00625ED3"/>
    <w:rsid w:val="00626B5F"/>
    <w:rsid w:val="00627105"/>
    <w:rsid w:val="0063022C"/>
    <w:rsid w:val="00630FED"/>
    <w:rsid w:val="00633599"/>
    <w:rsid w:val="006345EC"/>
    <w:rsid w:val="006353CB"/>
    <w:rsid w:val="006355DC"/>
    <w:rsid w:val="00637915"/>
    <w:rsid w:val="0064066D"/>
    <w:rsid w:val="00640E5D"/>
    <w:rsid w:val="006424B5"/>
    <w:rsid w:val="006438D7"/>
    <w:rsid w:val="00644EA0"/>
    <w:rsid w:val="006452D4"/>
    <w:rsid w:val="00645FCB"/>
    <w:rsid w:val="00646774"/>
    <w:rsid w:val="00647128"/>
    <w:rsid w:val="006519D6"/>
    <w:rsid w:val="0065358E"/>
    <w:rsid w:val="00656E3B"/>
    <w:rsid w:val="00657BB9"/>
    <w:rsid w:val="006606D9"/>
    <w:rsid w:val="00665133"/>
    <w:rsid w:val="00665282"/>
    <w:rsid w:val="0066702A"/>
    <w:rsid w:val="00667D08"/>
    <w:rsid w:val="00671009"/>
    <w:rsid w:val="00671324"/>
    <w:rsid w:val="006721AB"/>
    <w:rsid w:val="0067517B"/>
    <w:rsid w:val="0067518B"/>
    <w:rsid w:val="0067685C"/>
    <w:rsid w:val="00677102"/>
    <w:rsid w:val="006775B3"/>
    <w:rsid w:val="00680126"/>
    <w:rsid w:val="006801B6"/>
    <w:rsid w:val="00680D42"/>
    <w:rsid w:val="00681625"/>
    <w:rsid w:val="00682CEC"/>
    <w:rsid w:val="006855E3"/>
    <w:rsid w:val="00685DCE"/>
    <w:rsid w:val="00685FCD"/>
    <w:rsid w:val="00686609"/>
    <w:rsid w:val="006869FC"/>
    <w:rsid w:val="006877E7"/>
    <w:rsid w:val="006879E6"/>
    <w:rsid w:val="0069222F"/>
    <w:rsid w:val="0069244B"/>
    <w:rsid w:val="00693528"/>
    <w:rsid w:val="00693B36"/>
    <w:rsid w:val="00693C73"/>
    <w:rsid w:val="006950AE"/>
    <w:rsid w:val="006954A7"/>
    <w:rsid w:val="00696000"/>
    <w:rsid w:val="00696D6B"/>
    <w:rsid w:val="006979D1"/>
    <w:rsid w:val="00697EB6"/>
    <w:rsid w:val="006A0B05"/>
    <w:rsid w:val="006A0DBF"/>
    <w:rsid w:val="006A1195"/>
    <w:rsid w:val="006A19CC"/>
    <w:rsid w:val="006A2012"/>
    <w:rsid w:val="006A3285"/>
    <w:rsid w:val="006A60B4"/>
    <w:rsid w:val="006A7043"/>
    <w:rsid w:val="006A7869"/>
    <w:rsid w:val="006A7C9E"/>
    <w:rsid w:val="006B01BB"/>
    <w:rsid w:val="006B1778"/>
    <w:rsid w:val="006B3059"/>
    <w:rsid w:val="006B4A03"/>
    <w:rsid w:val="006B4B0A"/>
    <w:rsid w:val="006B554B"/>
    <w:rsid w:val="006B6D4B"/>
    <w:rsid w:val="006B793D"/>
    <w:rsid w:val="006C17A2"/>
    <w:rsid w:val="006C2DD4"/>
    <w:rsid w:val="006C3675"/>
    <w:rsid w:val="006C376F"/>
    <w:rsid w:val="006C40D7"/>
    <w:rsid w:val="006C44E9"/>
    <w:rsid w:val="006C512F"/>
    <w:rsid w:val="006C5B4F"/>
    <w:rsid w:val="006C6D88"/>
    <w:rsid w:val="006D035A"/>
    <w:rsid w:val="006D128E"/>
    <w:rsid w:val="006D2B24"/>
    <w:rsid w:val="006D2DC2"/>
    <w:rsid w:val="006D730B"/>
    <w:rsid w:val="006D7454"/>
    <w:rsid w:val="006D7DC5"/>
    <w:rsid w:val="006E01DE"/>
    <w:rsid w:val="006E26C1"/>
    <w:rsid w:val="006E3B52"/>
    <w:rsid w:val="006E6755"/>
    <w:rsid w:val="006E741F"/>
    <w:rsid w:val="006E7DE6"/>
    <w:rsid w:val="006F2144"/>
    <w:rsid w:val="006F3049"/>
    <w:rsid w:val="006F6C2F"/>
    <w:rsid w:val="006F70E1"/>
    <w:rsid w:val="006F73B0"/>
    <w:rsid w:val="007000B4"/>
    <w:rsid w:val="00701566"/>
    <w:rsid w:val="00703532"/>
    <w:rsid w:val="0070437D"/>
    <w:rsid w:val="00704E27"/>
    <w:rsid w:val="00705651"/>
    <w:rsid w:val="007059CC"/>
    <w:rsid w:val="00705D15"/>
    <w:rsid w:val="00705FE2"/>
    <w:rsid w:val="00706581"/>
    <w:rsid w:val="00706BD5"/>
    <w:rsid w:val="00706EC5"/>
    <w:rsid w:val="007100E8"/>
    <w:rsid w:val="0071036A"/>
    <w:rsid w:val="00710830"/>
    <w:rsid w:val="0071361D"/>
    <w:rsid w:val="007149D1"/>
    <w:rsid w:val="007149FF"/>
    <w:rsid w:val="00715735"/>
    <w:rsid w:val="00716947"/>
    <w:rsid w:val="00720E5B"/>
    <w:rsid w:val="00720FA5"/>
    <w:rsid w:val="007213B9"/>
    <w:rsid w:val="0072319A"/>
    <w:rsid w:val="00723806"/>
    <w:rsid w:val="007244E2"/>
    <w:rsid w:val="00724D46"/>
    <w:rsid w:val="00726D31"/>
    <w:rsid w:val="007278D1"/>
    <w:rsid w:val="00727BEA"/>
    <w:rsid w:val="00727DD5"/>
    <w:rsid w:val="007316B1"/>
    <w:rsid w:val="00731A64"/>
    <w:rsid w:val="00732FCB"/>
    <w:rsid w:val="00733A19"/>
    <w:rsid w:val="00733A20"/>
    <w:rsid w:val="00733AEC"/>
    <w:rsid w:val="00735D5C"/>
    <w:rsid w:val="00735E30"/>
    <w:rsid w:val="00736F04"/>
    <w:rsid w:val="007371E8"/>
    <w:rsid w:val="00737E64"/>
    <w:rsid w:val="00740D3A"/>
    <w:rsid w:val="0074193F"/>
    <w:rsid w:val="0074242B"/>
    <w:rsid w:val="00744650"/>
    <w:rsid w:val="00745E40"/>
    <w:rsid w:val="00746478"/>
    <w:rsid w:val="007473A5"/>
    <w:rsid w:val="007514C8"/>
    <w:rsid w:val="00751664"/>
    <w:rsid w:val="00751E3F"/>
    <w:rsid w:val="00751E72"/>
    <w:rsid w:val="00752826"/>
    <w:rsid w:val="00753DF0"/>
    <w:rsid w:val="007553AF"/>
    <w:rsid w:val="00755ADB"/>
    <w:rsid w:val="007616D0"/>
    <w:rsid w:val="007621AE"/>
    <w:rsid w:val="007622BA"/>
    <w:rsid w:val="00763D3A"/>
    <w:rsid w:val="0076437E"/>
    <w:rsid w:val="007646EB"/>
    <w:rsid w:val="00764FCA"/>
    <w:rsid w:val="00765689"/>
    <w:rsid w:val="007657B4"/>
    <w:rsid w:val="00765F8B"/>
    <w:rsid w:val="007662C9"/>
    <w:rsid w:val="007669AB"/>
    <w:rsid w:val="007670B3"/>
    <w:rsid w:val="007673CA"/>
    <w:rsid w:val="0076754E"/>
    <w:rsid w:val="0076761E"/>
    <w:rsid w:val="00767DB4"/>
    <w:rsid w:val="00770D81"/>
    <w:rsid w:val="007712D5"/>
    <w:rsid w:val="00771E9C"/>
    <w:rsid w:val="007722C6"/>
    <w:rsid w:val="007730AF"/>
    <w:rsid w:val="00774F36"/>
    <w:rsid w:val="00775866"/>
    <w:rsid w:val="00776056"/>
    <w:rsid w:val="00777BD8"/>
    <w:rsid w:val="007805EC"/>
    <w:rsid w:val="00781556"/>
    <w:rsid w:val="00783C52"/>
    <w:rsid w:val="00785C08"/>
    <w:rsid w:val="00785FA5"/>
    <w:rsid w:val="0078668A"/>
    <w:rsid w:val="00786C0B"/>
    <w:rsid w:val="0078751E"/>
    <w:rsid w:val="00790D6A"/>
    <w:rsid w:val="0079145F"/>
    <w:rsid w:val="007922CD"/>
    <w:rsid w:val="007951B8"/>
    <w:rsid w:val="00795BB8"/>
    <w:rsid w:val="00796514"/>
    <w:rsid w:val="007966EF"/>
    <w:rsid w:val="007968FE"/>
    <w:rsid w:val="007974D5"/>
    <w:rsid w:val="00797D27"/>
    <w:rsid w:val="00797FB4"/>
    <w:rsid w:val="007A0860"/>
    <w:rsid w:val="007A188B"/>
    <w:rsid w:val="007A373C"/>
    <w:rsid w:val="007A4F8F"/>
    <w:rsid w:val="007A5C40"/>
    <w:rsid w:val="007B0E82"/>
    <w:rsid w:val="007B13A5"/>
    <w:rsid w:val="007B1511"/>
    <w:rsid w:val="007B2CBD"/>
    <w:rsid w:val="007B2DCA"/>
    <w:rsid w:val="007B35C4"/>
    <w:rsid w:val="007B505E"/>
    <w:rsid w:val="007B528F"/>
    <w:rsid w:val="007B5FDD"/>
    <w:rsid w:val="007B621C"/>
    <w:rsid w:val="007B6D43"/>
    <w:rsid w:val="007B7E79"/>
    <w:rsid w:val="007C01EE"/>
    <w:rsid w:val="007C0293"/>
    <w:rsid w:val="007C03E6"/>
    <w:rsid w:val="007C049D"/>
    <w:rsid w:val="007C0A48"/>
    <w:rsid w:val="007C2EA1"/>
    <w:rsid w:val="007C36C8"/>
    <w:rsid w:val="007C3791"/>
    <w:rsid w:val="007C6347"/>
    <w:rsid w:val="007C7AE4"/>
    <w:rsid w:val="007D0343"/>
    <w:rsid w:val="007D0904"/>
    <w:rsid w:val="007D12FC"/>
    <w:rsid w:val="007D3682"/>
    <w:rsid w:val="007D4C91"/>
    <w:rsid w:val="007E0839"/>
    <w:rsid w:val="007E09A7"/>
    <w:rsid w:val="007E0C2F"/>
    <w:rsid w:val="007E190B"/>
    <w:rsid w:val="007E2353"/>
    <w:rsid w:val="007E25F8"/>
    <w:rsid w:val="007E4628"/>
    <w:rsid w:val="007E573B"/>
    <w:rsid w:val="007F09EA"/>
    <w:rsid w:val="007F2222"/>
    <w:rsid w:val="007F2A02"/>
    <w:rsid w:val="007F2C3C"/>
    <w:rsid w:val="007F3ED3"/>
    <w:rsid w:val="007F5F8D"/>
    <w:rsid w:val="007F66FC"/>
    <w:rsid w:val="007F70DD"/>
    <w:rsid w:val="007F7501"/>
    <w:rsid w:val="00800742"/>
    <w:rsid w:val="00800E5C"/>
    <w:rsid w:val="00801173"/>
    <w:rsid w:val="00801EF5"/>
    <w:rsid w:val="00802429"/>
    <w:rsid w:val="00802523"/>
    <w:rsid w:val="00802783"/>
    <w:rsid w:val="00805670"/>
    <w:rsid w:val="008056E4"/>
    <w:rsid w:val="00805E13"/>
    <w:rsid w:val="00807320"/>
    <w:rsid w:val="0081008B"/>
    <w:rsid w:val="0081163C"/>
    <w:rsid w:val="008118F1"/>
    <w:rsid w:val="00811D65"/>
    <w:rsid w:val="00812195"/>
    <w:rsid w:val="008141CF"/>
    <w:rsid w:val="008143B0"/>
    <w:rsid w:val="008156BC"/>
    <w:rsid w:val="00815B94"/>
    <w:rsid w:val="00816084"/>
    <w:rsid w:val="00816E9D"/>
    <w:rsid w:val="00820638"/>
    <w:rsid w:val="008215F0"/>
    <w:rsid w:val="00822365"/>
    <w:rsid w:val="00822658"/>
    <w:rsid w:val="0082278B"/>
    <w:rsid w:val="0082414A"/>
    <w:rsid w:val="00825167"/>
    <w:rsid w:val="0082593C"/>
    <w:rsid w:val="008309F4"/>
    <w:rsid w:val="00831A57"/>
    <w:rsid w:val="00832D76"/>
    <w:rsid w:val="008336D3"/>
    <w:rsid w:val="00834899"/>
    <w:rsid w:val="008378A4"/>
    <w:rsid w:val="00837EFA"/>
    <w:rsid w:val="008409E1"/>
    <w:rsid w:val="00842054"/>
    <w:rsid w:val="008429BD"/>
    <w:rsid w:val="008431CA"/>
    <w:rsid w:val="0084336E"/>
    <w:rsid w:val="00843630"/>
    <w:rsid w:val="0084469E"/>
    <w:rsid w:val="00844F06"/>
    <w:rsid w:val="00845B79"/>
    <w:rsid w:val="008465C9"/>
    <w:rsid w:val="00846AF6"/>
    <w:rsid w:val="00846B2D"/>
    <w:rsid w:val="00847246"/>
    <w:rsid w:val="0084746D"/>
    <w:rsid w:val="00847F1C"/>
    <w:rsid w:val="00850A1D"/>
    <w:rsid w:val="00851800"/>
    <w:rsid w:val="0085183C"/>
    <w:rsid w:val="008529A7"/>
    <w:rsid w:val="008537A3"/>
    <w:rsid w:val="008537A8"/>
    <w:rsid w:val="00855182"/>
    <w:rsid w:val="008564B7"/>
    <w:rsid w:val="00856683"/>
    <w:rsid w:val="008572BC"/>
    <w:rsid w:val="00857496"/>
    <w:rsid w:val="00857E9D"/>
    <w:rsid w:val="0086126A"/>
    <w:rsid w:val="0086423C"/>
    <w:rsid w:val="0086431D"/>
    <w:rsid w:val="0086448F"/>
    <w:rsid w:val="00864C31"/>
    <w:rsid w:val="00865435"/>
    <w:rsid w:val="00865518"/>
    <w:rsid w:val="00865882"/>
    <w:rsid w:val="00866B5B"/>
    <w:rsid w:val="00867167"/>
    <w:rsid w:val="00867476"/>
    <w:rsid w:val="008706CB"/>
    <w:rsid w:val="0087146F"/>
    <w:rsid w:val="0087154D"/>
    <w:rsid w:val="00872BDA"/>
    <w:rsid w:val="008732FD"/>
    <w:rsid w:val="00873800"/>
    <w:rsid w:val="00873DFA"/>
    <w:rsid w:val="00875197"/>
    <w:rsid w:val="00876791"/>
    <w:rsid w:val="00876889"/>
    <w:rsid w:val="008807FC"/>
    <w:rsid w:val="00880951"/>
    <w:rsid w:val="00880D1D"/>
    <w:rsid w:val="0088198B"/>
    <w:rsid w:val="0088242C"/>
    <w:rsid w:val="00882C94"/>
    <w:rsid w:val="0088322B"/>
    <w:rsid w:val="008853A3"/>
    <w:rsid w:val="00886AE7"/>
    <w:rsid w:val="0088740B"/>
    <w:rsid w:val="00887FC8"/>
    <w:rsid w:val="008903F8"/>
    <w:rsid w:val="008904A1"/>
    <w:rsid w:val="00890CBC"/>
    <w:rsid w:val="0089339A"/>
    <w:rsid w:val="008937BE"/>
    <w:rsid w:val="0089644D"/>
    <w:rsid w:val="00897E26"/>
    <w:rsid w:val="008A0504"/>
    <w:rsid w:val="008A1101"/>
    <w:rsid w:val="008A1180"/>
    <w:rsid w:val="008A1231"/>
    <w:rsid w:val="008A14C6"/>
    <w:rsid w:val="008A1746"/>
    <w:rsid w:val="008A25F9"/>
    <w:rsid w:val="008A263F"/>
    <w:rsid w:val="008A4292"/>
    <w:rsid w:val="008A4470"/>
    <w:rsid w:val="008A4856"/>
    <w:rsid w:val="008A4B77"/>
    <w:rsid w:val="008A53C8"/>
    <w:rsid w:val="008A7CDE"/>
    <w:rsid w:val="008B1506"/>
    <w:rsid w:val="008B1D67"/>
    <w:rsid w:val="008B2D37"/>
    <w:rsid w:val="008B4D02"/>
    <w:rsid w:val="008B4E51"/>
    <w:rsid w:val="008B57E5"/>
    <w:rsid w:val="008B5A79"/>
    <w:rsid w:val="008B601E"/>
    <w:rsid w:val="008B63D8"/>
    <w:rsid w:val="008C105E"/>
    <w:rsid w:val="008C246A"/>
    <w:rsid w:val="008C309E"/>
    <w:rsid w:val="008C3444"/>
    <w:rsid w:val="008C3B42"/>
    <w:rsid w:val="008C4504"/>
    <w:rsid w:val="008C473B"/>
    <w:rsid w:val="008C593F"/>
    <w:rsid w:val="008C6551"/>
    <w:rsid w:val="008C77C5"/>
    <w:rsid w:val="008D1A85"/>
    <w:rsid w:val="008D4982"/>
    <w:rsid w:val="008D63FE"/>
    <w:rsid w:val="008D6508"/>
    <w:rsid w:val="008D68F3"/>
    <w:rsid w:val="008D69A3"/>
    <w:rsid w:val="008D7C57"/>
    <w:rsid w:val="008D7DDD"/>
    <w:rsid w:val="008E0292"/>
    <w:rsid w:val="008E085A"/>
    <w:rsid w:val="008E2F42"/>
    <w:rsid w:val="008E30CF"/>
    <w:rsid w:val="008E42BE"/>
    <w:rsid w:val="008E4512"/>
    <w:rsid w:val="008E5F45"/>
    <w:rsid w:val="008E728F"/>
    <w:rsid w:val="008F011D"/>
    <w:rsid w:val="008F01CB"/>
    <w:rsid w:val="008F02B4"/>
    <w:rsid w:val="008F0425"/>
    <w:rsid w:val="008F0E50"/>
    <w:rsid w:val="008F167A"/>
    <w:rsid w:val="008F3A62"/>
    <w:rsid w:val="008F3B26"/>
    <w:rsid w:val="008F3B93"/>
    <w:rsid w:val="008F43A4"/>
    <w:rsid w:val="008F4BA6"/>
    <w:rsid w:val="008F4DE3"/>
    <w:rsid w:val="008F5695"/>
    <w:rsid w:val="008F5DB7"/>
    <w:rsid w:val="008F6CE0"/>
    <w:rsid w:val="008F766C"/>
    <w:rsid w:val="008F7ED2"/>
    <w:rsid w:val="00900E51"/>
    <w:rsid w:val="00900F4D"/>
    <w:rsid w:val="00901651"/>
    <w:rsid w:val="00902673"/>
    <w:rsid w:val="0090398B"/>
    <w:rsid w:val="0091017D"/>
    <w:rsid w:val="00910D4E"/>
    <w:rsid w:val="009122C1"/>
    <w:rsid w:val="00913792"/>
    <w:rsid w:val="009149BD"/>
    <w:rsid w:val="009164A9"/>
    <w:rsid w:val="00917BDB"/>
    <w:rsid w:val="00917C25"/>
    <w:rsid w:val="009209F4"/>
    <w:rsid w:val="00920AF9"/>
    <w:rsid w:val="00921103"/>
    <w:rsid w:val="0092123D"/>
    <w:rsid w:val="0092176A"/>
    <w:rsid w:val="00921EA7"/>
    <w:rsid w:val="00921F94"/>
    <w:rsid w:val="00922169"/>
    <w:rsid w:val="00922CBE"/>
    <w:rsid w:val="00925253"/>
    <w:rsid w:val="00925BB4"/>
    <w:rsid w:val="009301CD"/>
    <w:rsid w:val="00930E15"/>
    <w:rsid w:val="009312BE"/>
    <w:rsid w:val="009313A4"/>
    <w:rsid w:val="0093142F"/>
    <w:rsid w:val="00931DE9"/>
    <w:rsid w:val="0093242A"/>
    <w:rsid w:val="00934AF3"/>
    <w:rsid w:val="00936CF1"/>
    <w:rsid w:val="009375F4"/>
    <w:rsid w:val="00937977"/>
    <w:rsid w:val="00937F7F"/>
    <w:rsid w:val="00940945"/>
    <w:rsid w:val="00941F4D"/>
    <w:rsid w:val="009421B4"/>
    <w:rsid w:val="009423FC"/>
    <w:rsid w:val="009447D9"/>
    <w:rsid w:val="00944890"/>
    <w:rsid w:val="00947513"/>
    <w:rsid w:val="00947B44"/>
    <w:rsid w:val="00950EB5"/>
    <w:rsid w:val="009514B8"/>
    <w:rsid w:val="009524D8"/>
    <w:rsid w:val="0095479C"/>
    <w:rsid w:val="00954AE3"/>
    <w:rsid w:val="00954B0A"/>
    <w:rsid w:val="00954B95"/>
    <w:rsid w:val="00955B8A"/>
    <w:rsid w:val="00956772"/>
    <w:rsid w:val="00963825"/>
    <w:rsid w:val="009657BF"/>
    <w:rsid w:val="00966639"/>
    <w:rsid w:val="00966930"/>
    <w:rsid w:val="009669C1"/>
    <w:rsid w:val="00966FD6"/>
    <w:rsid w:val="00970841"/>
    <w:rsid w:val="00970DF9"/>
    <w:rsid w:val="00971191"/>
    <w:rsid w:val="009738FA"/>
    <w:rsid w:val="009753AC"/>
    <w:rsid w:val="00975AA2"/>
    <w:rsid w:val="00975FC4"/>
    <w:rsid w:val="00976280"/>
    <w:rsid w:val="00976A40"/>
    <w:rsid w:val="0097712A"/>
    <w:rsid w:val="00977BDA"/>
    <w:rsid w:val="00980516"/>
    <w:rsid w:val="00981C6C"/>
    <w:rsid w:val="009829FA"/>
    <w:rsid w:val="00983B78"/>
    <w:rsid w:val="00984796"/>
    <w:rsid w:val="00984AD1"/>
    <w:rsid w:val="00986816"/>
    <w:rsid w:val="00990F19"/>
    <w:rsid w:val="00991354"/>
    <w:rsid w:val="009913C3"/>
    <w:rsid w:val="00993A8D"/>
    <w:rsid w:val="00993BAB"/>
    <w:rsid w:val="00994893"/>
    <w:rsid w:val="00994B0D"/>
    <w:rsid w:val="00994D95"/>
    <w:rsid w:val="00994F53"/>
    <w:rsid w:val="00995A44"/>
    <w:rsid w:val="00995D11"/>
    <w:rsid w:val="009A0E90"/>
    <w:rsid w:val="009A0F69"/>
    <w:rsid w:val="009A154D"/>
    <w:rsid w:val="009A1DC5"/>
    <w:rsid w:val="009A3E3C"/>
    <w:rsid w:val="009A4453"/>
    <w:rsid w:val="009A51C6"/>
    <w:rsid w:val="009A552C"/>
    <w:rsid w:val="009A5698"/>
    <w:rsid w:val="009A613E"/>
    <w:rsid w:val="009A7652"/>
    <w:rsid w:val="009B2538"/>
    <w:rsid w:val="009B29F0"/>
    <w:rsid w:val="009B3522"/>
    <w:rsid w:val="009C07F0"/>
    <w:rsid w:val="009C238A"/>
    <w:rsid w:val="009C24F1"/>
    <w:rsid w:val="009C28BE"/>
    <w:rsid w:val="009C3C32"/>
    <w:rsid w:val="009C7733"/>
    <w:rsid w:val="009C7785"/>
    <w:rsid w:val="009C791A"/>
    <w:rsid w:val="009D0642"/>
    <w:rsid w:val="009D07C8"/>
    <w:rsid w:val="009D119C"/>
    <w:rsid w:val="009D1A9C"/>
    <w:rsid w:val="009D1A9E"/>
    <w:rsid w:val="009D2392"/>
    <w:rsid w:val="009D28B9"/>
    <w:rsid w:val="009D29A2"/>
    <w:rsid w:val="009D434B"/>
    <w:rsid w:val="009D4633"/>
    <w:rsid w:val="009D5758"/>
    <w:rsid w:val="009D681F"/>
    <w:rsid w:val="009D78B4"/>
    <w:rsid w:val="009E0498"/>
    <w:rsid w:val="009E1447"/>
    <w:rsid w:val="009E1FFE"/>
    <w:rsid w:val="009E2452"/>
    <w:rsid w:val="009E2ACB"/>
    <w:rsid w:val="009E4082"/>
    <w:rsid w:val="009E4AE6"/>
    <w:rsid w:val="009E501B"/>
    <w:rsid w:val="009E7686"/>
    <w:rsid w:val="009E7A05"/>
    <w:rsid w:val="009E7CDA"/>
    <w:rsid w:val="009F29DF"/>
    <w:rsid w:val="009F3F95"/>
    <w:rsid w:val="009F4218"/>
    <w:rsid w:val="009F46AE"/>
    <w:rsid w:val="009F46EC"/>
    <w:rsid w:val="009F5450"/>
    <w:rsid w:val="009F54DB"/>
    <w:rsid w:val="009F6C6A"/>
    <w:rsid w:val="009F74D7"/>
    <w:rsid w:val="00A005C9"/>
    <w:rsid w:val="00A006C5"/>
    <w:rsid w:val="00A02E88"/>
    <w:rsid w:val="00A0311D"/>
    <w:rsid w:val="00A04198"/>
    <w:rsid w:val="00A05424"/>
    <w:rsid w:val="00A05D8E"/>
    <w:rsid w:val="00A06501"/>
    <w:rsid w:val="00A06891"/>
    <w:rsid w:val="00A10818"/>
    <w:rsid w:val="00A108F4"/>
    <w:rsid w:val="00A111E9"/>
    <w:rsid w:val="00A11855"/>
    <w:rsid w:val="00A11C5C"/>
    <w:rsid w:val="00A1267D"/>
    <w:rsid w:val="00A137F6"/>
    <w:rsid w:val="00A177FE"/>
    <w:rsid w:val="00A20717"/>
    <w:rsid w:val="00A2078C"/>
    <w:rsid w:val="00A235B9"/>
    <w:rsid w:val="00A242FA"/>
    <w:rsid w:val="00A246FD"/>
    <w:rsid w:val="00A2506F"/>
    <w:rsid w:val="00A254CA"/>
    <w:rsid w:val="00A256DB"/>
    <w:rsid w:val="00A26D35"/>
    <w:rsid w:val="00A27076"/>
    <w:rsid w:val="00A27CA0"/>
    <w:rsid w:val="00A30CA8"/>
    <w:rsid w:val="00A31EA8"/>
    <w:rsid w:val="00A31F40"/>
    <w:rsid w:val="00A3239D"/>
    <w:rsid w:val="00A33277"/>
    <w:rsid w:val="00A34469"/>
    <w:rsid w:val="00A35419"/>
    <w:rsid w:val="00A356AD"/>
    <w:rsid w:val="00A35744"/>
    <w:rsid w:val="00A35BC1"/>
    <w:rsid w:val="00A35C86"/>
    <w:rsid w:val="00A36A49"/>
    <w:rsid w:val="00A36AD0"/>
    <w:rsid w:val="00A37383"/>
    <w:rsid w:val="00A374F7"/>
    <w:rsid w:val="00A3770B"/>
    <w:rsid w:val="00A409B2"/>
    <w:rsid w:val="00A41837"/>
    <w:rsid w:val="00A429B1"/>
    <w:rsid w:val="00A42DCC"/>
    <w:rsid w:val="00A44716"/>
    <w:rsid w:val="00A45094"/>
    <w:rsid w:val="00A45C0C"/>
    <w:rsid w:val="00A47977"/>
    <w:rsid w:val="00A47D44"/>
    <w:rsid w:val="00A50F90"/>
    <w:rsid w:val="00A51E0E"/>
    <w:rsid w:val="00A54BDB"/>
    <w:rsid w:val="00A55404"/>
    <w:rsid w:val="00A55851"/>
    <w:rsid w:val="00A57698"/>
    <w:rsid w:val="00A631B9"/>
    <w:rsid w:val="00A6499C"/>
    <w:rsid w:val="00A672EE"/>
    <w:rsid w:val="00A67C1E"/>
    <w:rsid w:val="00A70F6E"/>
    <w:rsid w:val="00A7243B"/>
    <w:rsid w:val="00A7345A"/>
    <w:rsid w:val="00A742FD"/>
    <w:rsid w:val="00A74744"/>
    <w:rsid w:val="00A7550E"/>
    <w:rsid w:val="00A7553A"/>
    <w:rsid w:val="00A7788B"/>
    <w:rsid w:val="00A8060A"/>
    <w:rsid w:val="00A8183F"/>
    <w:rsid w:val="00A81B11"/>
    <w:rsid w:val="00A82ADF"/>
    <w:rsid w:val="00A87038"/>
    <w:rsid w:val="00A9012D"/>
    <w:rsid w:val="00A9018C"/>
    <w:rsid w:val="00A906D2"/>
    <w:rsid w:val="00A90AB2"/>
    <w:rsid w:val="00A9114D"/>
    <w:rsid w:val="00A9290E"/>
    <w:rsid w:val="00A92BB5"/>
    <w:rsid w:val="00A92ED4"/>
    <w:rsid w:val="00A95807"/>
    <w:rsid w:val="00A96DAA"/>
    <w:rsid w:val="00A97C44"/>
    <w:rsid w:val="00AA0530"/>
    <w:rsid w:val="00AA1777"/>
    <w:rsid w:val="00AA27DA"/>
    <w:rsid w:val="00AA2D4F"/>
    <w:rsid w:val="00AA313F"/>
    <w:rsid w:val="00AA434A"/>
    <w:rsid w:val="00AA4BFC"/>
    <w:rsid w:val="00AA58F6"/>
    <w:rsid w:val="00AA5D97"/>
    <w:rsid w:val="00AA5EE0"/>
    <w:rsid w:val="00AA6BE3"/>
    <w:rsid w:val="00AB2394"/>
    <w:rsid w:val="00AB47AB"/>
    <w:rsid w:val="00AB4CC3"/>
    <w:rsid w:val="00AB671F"/>
    <w:rsid w:val="00AB6B51"/>
    <w:rsid w:val="00AC07E3"/>
    <w:rsid w:val="00AC0A16"/>
    <w:rsid w:val="00AC2304"/>
    <w:rsid w:val="00AC3084"/>
    <w:rsid w:val="00AC3253"/>
    <w:rsid w:val="00AC3571"/>
    <w:rsid w:val="00AC563C"/>
    <w:rsid w:val="00AC602B"/>
    <w:rsid w:val="00AC67F5"/>
    <w:rsid w:val="00AC792B"/>
    <w:rsid w:val="00AD13D9"/>
    <w:rsid w:val="00AD17AA"/>
    <w:rsid w:val="00AD34DE"/>
    <w:rsid w:val="00AD37B4"/>
    <w:rsid w:val="00AD4095"/>
    <w:rsid w:val="00AD4F95"/>
    <w:rsid w:val="00AD6EAC"/>
    <w:rsid w:val="00AD71D8"/>
    <w:rsid w:val="00AD72EB"/>
    <w:rsid w:val="00AD731D"/>
    <w:rsid w:val="00AD7792"/>
    <w:rsid w:val="00AD7F6A"/>
    <w:rsid w:val="00AE2E49"/>
    <w:rsid w:val="00AE2F1B"/>
    <w:rsid w:val="00AE3439"/>
    <w:rsid w:val="00AE3944"/>
    <w:rsid w:val="00AE3960"/>
    <w:rsid w:val="00AE62FD"/>
    <w:rsid w:val="00AE76D2"/>
    <w:rsid w:val="00AF0C64"/>
    <w:rsid w:val="00AF1824"/>
    <w:rsid w:val="00AF221C"/>
    <w:rsid w:val="00AF2B41"/>
    <w:rsid w:val="00AF2C63"/>
    <w:rsid w:val="00AF4ABD"/>
    <w:rsid w:val="00AF76AD"/>
    <w:rsid w:val="00B0022F"/>
    <w:rsid w:val="00B01823"/>
    <w:rsid w:val="00B024C0"/>
    <w:rsid w:val="00B02DAA"/>
    <w:rsid w:val="00B03DC6"/>
    <w:rsid w:val="00B046DE"/>
    <w:rsid w:val="00B05931"/>
    <w:rsid w:val="00B05C80"/>
    <w:rsid w:val="00B0612E"/>
    <w:rsid w:val="00B06D02"/>
    <w:rsid w:val="00B07239"/>
    <w:rsid w:val="00B07E84"/>
    <w:rsid w:val="00B07F06"/>
    <w:rsid w:val="00B10014"/>
    <w:rsid w:val="00B10395"/>
    <w:rsid w:val="00B108D4"/>
    <w:rsid w:val="00B118F2"/>
    <w:rsid w:val="00B12F8D"/>
    <w:rsid w:val="00B13CED"/>
    <w:rsid w:val="00B13FAD"/>
    <w:rsid w:val="00B159EE"/>
    <w:rsid w:val="00B16907"/>
    <w:rsid w:val="00B23042"/>
    <w:rsid w:val="00B23A78"/>
    <w:rsid w:val="00B2410F"/>
    <w:rsid w:val="00B26C55"/>
    <w:rsid w:val="00B3308F"/>
    <w:rsid w:val="00B36724"/>
    <w:rsid w:val="00B36994"/>
    <w:rsid w:val="00B36F07"/>
    <w:rsid w:val="00B37C80"/>
    <w:rsid w:val="00B4017B"/>
    <w:rsid w:val="00B41C62"/>
    <w:rsid w:val="00B428CB"/>
    <w:rsid w:val="00B43004"/>
    <w:rsid w:val="00B45855"/>
    <w:rsid w:val="00B463E6"/>
    <w:rsid w:val="00B46AAD"/>
    <w:rsid w:val="00B47028"/>
    <w:rsid w:val="00B476AD"/>
    <w:rsid w:val="00B47D83"/>
    <w:rsid w:val="00B50882"/>
    <w:rsid w:val="00B51C29"/>
    <w:rsid w:val="00B52B5A"/>
    <w:rsid w:val="00B53772"/>
    <w:rsid w:val="00B5429C"/>
    <w:rsid w:val="00B54A66"/>
    <w:rsid w:val="00B5562F"/>
    <w:rsid w:val="00B55877"/>
    <w:rsid w:val="00B560C3"/>
    <w:rsid w:val="00B5695C"/>
    <w:rsid w:val="00B60EC3"/>
    <w:rsid w:val="00B625E9"/>
    <w:rsid w:val="00B64385"/>
    <w:rsid w:val="00B645FE"/>
    <w:rsid w:val="00B64DC9"/>
    <w:rsid w:val="00B65693"/>
    <w:rsid w:val="00B65F8E"/>
    <w:rsid w:val="00B66B0B"/>
    <w:rsid w:val="00B675F1"/>
    <w:rsid w:val="00B67858"/>
    <w:rsid w:val="00B713A1"/>
    <w:rsid w:val="00B72FC4"/>
    <w:rsid w:val="00B732A5"/>
    <w:rsid w:val="00B73CFF"/>
    <w:rsid w:val="00B74217"/>
    <w:rsid w:val="00B743ED"/>
    <w:rsid w:val="00B76773"/>
    <w:rsid w:val="00B76B59"/>
    <w:rsid w:val="00B76B5D"/>
    <w:rsid w:val="00B80136"/>
    <w:rsid w:val="00B802C9"/>
    <w:rsid w:val="00B80DED"/>
    <w:rsid w:val="00B82633"/>
    <w:rsid w:val="00B849DF"/>
    <w:rsid w:val="00B84C3C"/>
    <w:rsid w:val="00B851A4"/>
    <w:rsid w:val="00B85A01"/>
    <w:rsid w:val="00B87BAD"/>
    <w:rsid w:val="00B87E2C"/>
    <w:rsid w:val="00B9001D"/>
    <w:rsid w:val="00B90F2A"/>
    <w:rsid w:val="00B9342C"/>
    <w:rsid w:val="00B93CF8"/>
    <w:rsid w:val="00B942F6"/>
    <w:rsid w:val="00B94D18"/>
    <w:rsid w:val="00B94DE2"/>
    <w:rsid w:val="00B95B33"/>
    <w:rsid w:val="00B962D1"/>
    <w:rsid w:val="00B96E81"/>
    <w:rsid w:val="00B97606"/>
    <w:rsid w:val="00BA07D2"/>
    <w:rsid w:val="00BA100B"/>
    <w:rsid w:val="00BA1171"/>
    <w:rsid w:val="00BA30A6"/>
    <w:rsid w:val="00BA3BEE"/>
    <w:rsid w:val="00BA40B7"/>
    <w:rsid w:val="00BA43A4"/>
    <w:rsid w:val="00BA4674"/>
    <w:rsid w:val="00BA504E"/>
    <w:rsid w:val="00BA66A4"/>
    <w:rsid w:val="00BA6832"/>
    <w:rsid w:val="00BA6EBB"/>
    <w:rsid w:val="00BA7519"/>
    <w:rsid w:val="00BA7C87"/>
    <w:rsid w:val="00BB0371"/>
    <w:rsid w:val="00BB1458"/>
    <w:rsid w:val="00BB1B07"/>
    <w:rsid w:val="00BB1B2D"/>
    <w:rsid w:val="00BB5F8E"/>
    <w:rsid w:val="00BB644B"/>
    <w:rsid w:val="00BB6F99"/>
    <w:rsid w:val="00BC1C26"/>
    <w:rsid w:val="00BC2023"/>
    <w:rsid w:val="00BC4D0A"/>
    <w:rsid w:val="00BC55F0"/>
    <w:rsid w:val="00BC5968"/>
    <w:rsid w:val="00BC5AA4"/>
    <w:rsid w:val="00BC6C50"/>
    <w:rsid w:val="00BC70DC"/>
    <w:rsid w:val="00BC73BA"/>
    <w:rsid w:val="00BC7E33"/>
    <w:rsid w:val="00BD04C2"/>
    <w:rsid w:val="00BD3B3C"/>
    <w:rsid w:val="00BD3D94"/>
    <w:rsid w:val="00BD4774"/>
    <w:rsid w:val="00BD47FD"/>
    <w:rsid w:val="00BD56E7"/>
    <w:rsid w:val="00BD68A1"/>
    <w:rsid w:val="00BD7045"/>
    <w:rsid w:val="00BD7148"/>
    <w:rsid w:val="00BE015B"/>
    <w:rsid w:val="00BE0464"/>
    <w:rsid w:val="00BE2C77"/>
    <w:rsid w:val="00BE2DE1"/>
    <w:rsid w:val="00BE63E2"/>
    <w:rsid w:val="00BE6632"/>
    <w:rsid w:val="00BE78C9"/>
    <w:rsid w:val="00BF169A"/>
    <w:rsid w:val="00BF1D52"/>
    <w:rsid w:val="00BF2FD6"/>
    <w:rsid w:val="00BF628C"/>
    <w:rsid w:val="00BF6619"/>
    <w:rsid w:val="00BF6F0E"/>
    <w:rsid w:val="00C00377"/>
    <w:rsid w:val="00C0165D"/>
    <w:rsid w:val="00C01ED4"/>
    <w:rsid w:val="00C01F44"/>
    <w:rsid w:val="00C02B87"/>
    <w:rsid w:val="00C035DA"/>
    <w:rsid w:val="00C03FBB"/>
    <w:rsid w:val="00C056B6"/>
    <w:rsid w:val="00C05BB5"/>
    <w:rsid w:val="00C05F7D"/>
    <w:rsid w:val="00C072B3"/>
    <w:rsid w:val="00C07ACB"/>
    <w:rsid w:val="00C10293"/>
    <w:rsid w:val="00C10DC5"/>
    <w:rsid w:val="00C12701"/>
    <w:rsid w:val="00C149F7"/>
    <w:rsid w:val="00C15005"/>
    <w:rsid w:val="00C154FA"/>
    <w:rsid w:val="00C161B7"/>
    <w:rsid w:val="00C1685A"/>
    <w:rsid w:val="00C172C9"/>
    <w:rsid w:val="00C21134"/>
    <w:rsid w:val="00C2150A"/>
    <w:rsid w:val="00C24578"/>
    <w:rsid w:val="00C247E5"/>
    <w:rsid w:val="00C24860"/>
    <w:rsid w:val="00C24ACE"/>
    <w:rsid w:val="00C24D22"/>
    <w:rsid w:val="00C24E30"/>
    <w:rsid w:val="00C25E41"/>
    <w:rsid w:val="00C25F56"/>
    <w:rsid w:val="00C26197"/>
    <w:rsid w:val="00C26214"/>
    <w:rsid w:val="00C26EF2"/>
    <w:rsid w:val="00C2730F"/>
    <w:rsid w:val="00C27E1A"/>
    <w:rsid w:val="00C30AFC"/>
    <w:rsid w:val="00C34344"/>
    <w:rsid w:val="00C3746A"/>
    <w:rsid w:val="00C4060C"/>
    <w:rsid w:val="00C4123C"/>
    <w:rsid w:val="00C420D0"/>
    <w:rsid w:val="00C435CF"/>
    <w:rsid w:val="00C45C02"/>
    <w:rsid w:val="00C4653D"/>
    <w:rsid w:val="00C46751"/>
    <w:rsid w:val="00C46D3C"/>
    <w:rsid w:val="00C4765E"/>
    <w:rsid w:val="00C47CBF"/>
    <w:rsid w:val="00C51A45"/>
    <w:rsid w:val="00C5297A"/>
    <w:rsid w:val="00C53F17"/>
    <w:rsid w:val="00C54F24"/>
    <w:rsid w:val="00C55007"/>
    <w:rsid w:val="00C557C4"/>
    <w:rsid w:val="00C56A1D"/>
    <w:rsid w:val="00C56F33"/>
    <w:rsid w:val="00C6188E"/>
    <w:rsid w:val="00C64D2C"/>
    <w:rsid w:val="00C65DD9"/>
    <w:rsid w:val="00C702DB"/>
    <w:rsid w:val="00C72290"/>
    <w:rsid w:val="00C73367"/>
    <w:rsid w:val="00C7428B"/>
    <w:rsid w:val="00C74395"/>
    <w:rsid w:val="00C74829"/>
    <w:rsid w:val="00C753C4"/>
    <w:rsid w:val="00C75B35"/>
    <w:rsid w:val="00C764F3"/>
    <w:rsid w:val="00C76868"/>
    <w:rsid w:val="00C76D08"/>
    <w:rsid w:val="00C77848"/>
    <w:rsid w:val="00C77D89"/>
    <w:rsid w:val="00C8044C"/>
    <w:rsid w:val="00C8169D"/>
    <w:rsid w:val="00C856BC"/>
    <w:rsid w:val="00C8598B"/>
    <w:rsid w:val="00C85C76"/>
    <w:rsid w:val="00C861A3"/>
    <w:rsid w:val="00C86D0E"/>
    <w:rsid w:val="00C8782F"/>
    <w:rsid w:val="00C9020D"/>
    <w:rsid w:val="00C90359"/>
    <w:rsid w:val="00C907DD"/>
    <w:rsid w:val="00C90DB1"/>
    <w:rsid w:val="00C90F3B"/>
    <w:rsid w:val="00C91B0F"/>
    <w:rsid w:val="00C92CF3"/>
    <w:rsid w:val="00C94789"/>
    <w:rsid w:val="00C95956"/>
    <w:rsid w:val="00C96895"/>
    <w:rsid w:val="00C96BFB"/>
    <w:rsid w:val="00C97285"/>
    <w:rsid w:val="00CA007D"/>
    <w:rsid w:val="00CA037B"/>
    <w:rsid w:val="00CA0550"/>
    <w:rsid w:val="00CA1063"/>
    <w:rsid w:val="00CA1DFC"/>
    <w:rsid w:val="00CA1FC8"/>
    <w:rsid w:val="00CA3C00"/>
    <w:rsid w:val="00CA5936"/>
    <w:rsid w:val="00CA5D06"/>
    <w:rsid w:val="00CA62FC"/>
    <w:rsid w:val="00CA63B2"/>
    <w:rsid w:val="00CA63F9"/>
    <w:rsid w:val="00CA6EAC"/>
    <w:rsid w:val="00CB04A0"/>
    <w:rsid w:val="00CB0A2E"/>
    <w:rsid w:val="00CB140A"/>
    <w:rsid w:val="00CB14C7"/>
    <w:rsid w:val="00CB14FA"/>
    <w:rsid w:val="00CB2511"/>
    <w:rsid w:val="00CB3BDB"/>
    <w:rsid w:val="00CB4642"/>
    <w:rsid w:val="00CB55EA"/>
    <w:rsid w:val="00CB7667"/>
    <w:rsid w:val="00CB776C"/>
    <w:rsid w:val="00CC219E"/>
    <w:rsid w:val="00CC28A3"/>
    <w:rsid w:val="00CC409D"/>
    <w:rsid w:val="00CC546E"/>
    <w:rsid w:val="00CC57CD"/>
    <w:rsid w:val="00CC5BFD"/>
    <w:rsid w:val="00CC6182"/>
    <w:rsid w:val="00CC67C0"/>
    <w:rsid w:val="00CC68B6"/>
    <w:rsid w:val="00CC7476"/>
    <w:rsid w:val="00CC7780"/>
    <w:rsid w:val="00CD12BD"/>
    <w:rsid w:val="00CD1C4B"/>
    <w:rsid w:val="00CD1D1C"/>
    <w:rsid w:val="00CD2712"/>
    <w:rsid w:val="00CD2909"/>
    <w:rsid w:val="00CD3192"/>
    <w:rsid w:val="00CD6D13"/>
    <w:rsid w:val="00CD72EF"/>
    <w:rsid w:val="00CE0213"/>
    <w:rsid w:val="00CE0E46"/>
    <w:rsid w:val="00CE22DE"/>
    <w:rsid w:val="00CE43F5"/>
    <w:rsid w:val="00CE4C44"/>
    <w:rsid w:val="00CE4DDA"/>
    <w:rsid w:val="00CE5062"/>
    <w:rsid w:val="00CE5E5F"/>
    <w:rsid w:val="00CE60A4"/>
    <w:rsid w:val="00CE69C0"/>
    <w:rsid w:val="00CE6B21"/>
    <w:rsid w:val="00CF153C"/>
    <w:rsid w:val="00CF31C3"/>
    <w:rsid w:val="00CF3373"/>
    <w:rsid w:val="00CF4285"/>
    <w:rsid w:val="00CF4E41"/>
    <w:rsid w:val="00CF5DBD"/>
    <w:rsid w:val="00CF7891"/>
    <w:rsid w:val="00D00893"/>
    <w:rsid w:val="00D009D3"/>
    <w:rsid w:val="00D01107"/>
    <w:rsid w:val="00D01D17"/>
    <w:rsid w:val="00D02E0C"/>
    <w:rsid w:val="00D03B4A"/>
    <w:rsid w:val="00D03DB6"/>
    <w:rsid w:val="00D05352"/>
    <w:rsid w:val="00D05CD5"/>
    <w:rsid w:val="00D05F95"/>
    <w:rsid w:val="00D107F2"/>
    <w:rsid w:val="00D1124F"/>
    <w:rsid w:val="00D1256A"/>
    <w:rsid w:val="00D1285D"/>
    <w:rsid w:val="00D13542"/>
    <w:rsid w:val="00D13911"/>
    <w:rsid w:val="00D14191"/>
    <w:rsid w:val="00D1534B"/>
    <w:rsid w:val="00D173C2"/>
    <w:rsid w:val="00D178E3"/>
    <w:rsid w:val="00D20296"/>
    <w:rsid w:val="00D2059D"/>
    <w:rsid w:val="00D205C4"/>
    <w:rsid w:val="00D2165A"/>
    <w:rsid w:val="00D2265A"/>
    <w:rsid w:val="00D22E64"/>
    <w:rsid w:val="00D23520"/>
    <w:rsid w:val="00D23B0F"/>
    <w:rsid w:val="00D23D3F"/>
    <w:rsid w:val="00D2706F"/>
    <w:rsid w:val="00D27EF9"/>
    <w:rsid w:val="00D30520"/>
    <w:rsid w:val="00D3086C"/>
    <w:rsid w:val="00D31983"/>
    <w:rsid w:val="00D31A86"/>
    <w:rsid w:val="00D320CE"/>
    <w:rsid w:val="00D32832"/>
    <w:rsid w:val="00D32EF4"/>
    <w:rsid w:val="00D3305E"/>
    <w:rsid w:val="00D34EC0"/>
    <w:rsid w:val="00D35194"/>
    <w:rsid w:val="00D35435"/>
    <w:rsid w:val="00D35999"/>
    <w:rsid w:val="00D36035"/>
    <w:rsid w:val="00D3604B"/>
    <w:rsid w:val="00D36A10"/>
    <w:rsid w:val="00D40F9A"/>
    <w:rsid w:val="00D42D07"/>
    <w:rsid w:val="00D43F45"/>
    <w:rsid w:val="00D449D0"/>
    <w:rsid w:val="00D44D44"/>
    <w:rsid w:val="00D45945"/>
    <w:rsid w:val="00D5160A"/>
    <w:rsid w:val="00D517D4"/>
    <w:rsid w:val="00D52EA4"/>
    <w:rsid w:val="00D54D86"/>
    <w:rsid w:val="00D54EB7"/>
    <w:rsid w:val="00D558D6"/>
    <w:rsid w:val="00D5629F"/>
    <w:rsid w:val="00D56482"/>
    <w:rsid w:val="00D5770C"/>
    <w:rsid w:val="00D57E8F"/>
    <w:rsid w:val="00D601BB"/>
    <w:rsid w:val="00D606A1"/>
    <w:rsid w:val="00D61C94"/>
    <w:rsid w:val="00D61FDE"/>
    <w:rsid w:val="00D63605"/>
    <w:rsid w:val="00D6408E"/>
    <w:rsid w:val="00D652DF"/>
    <w:rsid w:val="00D65ED9"/>
    <w:rsid w:val="00D666D7"/>
    <w:rsid w:val="00D676D5"/>
    <w:rsid w:val="00D70579"/>
    <w:rsid w:val="00D714D2"/>
    <w:rsid w:val="00D71D6A"/>
    <w:rsid w:val="00D722CF"/>
    <w:rsid w:val="00D72AEF"/>
    <w:rsid w:val="00D73B0B"/>
    <w:rsid w:val="00D744F5"/>
    <w:rsid w:val="00D76595"/>
    <w:rsid w:val="00D81614"/>
    <w:rsid w:val="00D82424"/>
    <w:rsid w:val="00D826FB"/>
    <w:rsid w:val="00D828B2"/>
    <w:rsid w:val="00D828F2"/>
    <w:rsid w:val="00D8455B"/>
    <w:rsid w:val="00D84A26"/>
    <w:rsid w:val="00D85D92"/>
    <w:rsid w:val="00D870AE"/>
    <w:rsid w:val="00D87D5F"/>
    <w:rsid w:val="00D90B1B"/>
    <w:rsid w:val="00D916F9"/>
    <w:rsid w:val="00D92318"/>
    <w:rsid w:val="00D94F43"/>
    <w:rsid w:val="00D95AE4"/>
    <w:rsid w:val="00D96225"/>
    <w:rsid w:val="00D968A1"/>
    <w:rsid w:val="00D96A6F"/>
    <w:rsid w:val="00D973C6"/>
    <w:rsid w:val="00DA10D0"/>
    <w:rsid w:val="00DA149B"/>
    <w:rsid w:val="00DA163D"/>
    <w:rsid w:val="00DA1C70"/>
    <w:rsid w:val="00DA1FA5"/>
    <w:rsid w:val="00DA3154"/>
    <w:rsid w:val="00DA37A2"/>
    <w:rsid w:val="00DA3B9D"/>
    <w:rsid w:val="00DA41FA"/>
    <w:rsid w:val="00DA4A6C"/>
    <w:rsid w:val="00DA574F"/>
    <w:rsid w:val="00DA5EE5"/>
    <w:rsid w:val="00DA7E80"/>
    <w:rsid w:val="00DB20FE"/>
    <w:rsid w:val="00DB2346"/>
    <w:rsid w:val="00DB2A35"/>
    <w:rsid w:val="00DB3D5D"/>
    <w:rsid w:val="00DB40CD"/>
    <w:rsid w:val="00DB4835"/>
    <w:rsid w:val="00DB5513"/>
    <w:rsid w:val="00DC1D84"/>
    <w:rsid w:val="00DC2F9A"/>
    <w:rsid w:val="00DC4479"/>
    <w:rsid w:val="00DC5BBD"/>
    <w:rsid w:val="00DC5F1D"/>
    <w:rsid w:val="00DC66F7"/>
    <w:rsid w:val="00DC78DA"/>
    <w:rsid w:val="00DD01DE"/>
    <w:rsid w:val="00DD0BA7"/>
    <w:rsid w:val="00DD146F"/>
    <w:rsid w:val="00DD2689"/>
    <w:rsid w:val="00DD2729"/>
    <w:rsid w:val="00DD4D3A"/>
    <w:rsid w:val="00DD52CB"/>
    <w:rsid w:val="00DD5B4F"/>
    <w:rsid w:val="00DD5B75"/>
    <w:rsid w:val="00DD64ED"/>
    <w:rsid w:val="00DD6762"/>
    <w:rsid w:val="00DD6B67"/>
    <w:rsid w:val="00DD7C2A"/>
    <w:rsid w:val="00DE0AF9"/>
    <w:rsid w:val="00DE0B74"/>
    <w:rsid w:val="00DE1FBA"/>
    <w:rsid w:val="00DE3A9E"/>
    <w:rsid w:val="00DE491A"/>
    <w:rsid w:val="00DE52D3"/>
    <w:rsid w:val="00DE612C"/>
    <w:rsid w:val="00DE6A1C"/>
    <w:rsid w:val="00DE7D0F"/>
    <w:rsid w:val="00DF0539"/>
    <w:rsid w:val="00DF0E2C"/>
    <w:rsid w:val="00DF126A"/>
    <w:rsid w:val="00DF3741"/>
    <w:rsid w:val="00DF4CB5"/>
    <w:rsid w:val="00DF612B"/>
    <w:rsid w:val="00DF63CE"/>
    <w:rsid w:val="00DF6514"/>
    <w:rsid w:val="00DF6D00"/>
    <w:rsid w:val="00DF741F"/>
    <w:rsid w:val="00DF7EB9"/>
    <w:rsid w:val="00DF7F00"/>
    <w:rsid w:val="00E0021F"/>
    <w:rsid w:val="00E0117D"/>
    <w:rsid w:val="00E01350"/>
    <w:rsid w:val="00E02279"/>
    <w:rsid w:val="00E026FA"/>
    <w:rsid w:val="00E02827"/>
    <w:rsid w:val="00E029DA"/>
    <w:rsid w:val="00E02A1E"/>
    <w:rsid w:val="00E030F3"/>
    <w:rsid w:val="00E035E9"/>
    <w:rsid w:val="00E03A38"/>
    <w:rsid w:val="00E05AA2"/>
    <w:rsid w:val="00E0624A"/>
    <w:rsid w:val="00E0752C"/>
    <w:rsid w:val="00E078E8"/>
    <w:rsid w:val="00E1017D"/>
    <w:rsid w:val="00E10CF2"/>
    <w:rsid w:val="00E12D8A"/>
    <w:rsid w:val="00E12E62"/>
    <w:rsid w:val="00E130D4"/>
    <w:rsid w:val="00E138B2"/>
    <w:rsid w:val="00E14E97"/>
    <w:rsid w:val="00E151CC"/>
    <w:rsid w:val="00E15773"/>
    <w:rsid w:val="00E15C49"/>
    <w:rsid w:val="00E16C1B"/>
    <w:rsid w:val="00E1779A"/>
    <w:rsid w:val="00E2093B"/>
    <w:rsid w:val="00E20BDD"/>
    <w:rsid w:val="00E21769"/>
    <w:rsid w:val="00E23316"/>
    <w:rsid w:val="00E23A2F"/>
    <w:rsid w:val="00E240AA"/>
    <w:rsid w:val="00E256BB"/>
    <w:rsid w:val="00E2726E"/>
    <w:rsid w:val="00E27A41"/>
    <w:rsid w:val="00E27A4E"/>
    <w:rsid w:val="00E31F0A"/>
    <w:rsid w:val="00E341F0"/>
    <w:rsid w:val="00E350F4"/>
    <w:rsid w:val="00E35177"/>
    <w:rsid w:val="00E3531D"/>
    <w:rsid w:val="00E3680F"/>
    <w:rsid w:val="00E36EF6"/>
    <w:rsid w:val="00E372E2"/>
    <w:rsid w:val="00E40526"/>
    <w:rsid w:val="00E40815"/>
    <w:rsid w:val="00E415CB"/>
    <w:rsid w:val="00E41A4D"/>
    <w:rsid w:val="00E42E0C"/>
    <w:rsid w:val="00E430BF"/>
    <w:rsid w:val="00E43DB8"/>
    <w:rsid w:val="00E44855"/>
    <w:rsid w:val="00E45870"/>
    <w:rsid w:val="00E45B48"/>
    <w:rsid w:val="00E45C28"/>
    <w:rsid w:val="00E46BFB"/>
    <w:rsid w:val="00E46DA5"/>
    <w:rsid w:val="00E47845"/>
    <w:rsid w:val="00E47E16"/>
    <w:rsid w:val="00E47EDB"/>
    <w:rsid w:val="00E50072"/>
    <w:rsid w:val="00E5010B"/>
    <w:rsid w:val="00E50422"/>
    <w:rsid w:val="00E51A50"/>
    <w:rsid w:val="00E51C04"/>
    <w:rsid w:val="00E51CCA"/>
    <w:rsid w:val="00E52101"/>
    <w:rsid w:val="00E53DAB"/>
    <w:rsid w:val="00E542D0"/>
    <w:rsid w:val="00E567CF"/>
    <w:rsid w:val="00E57B9D"/>
    <w:rsid w:val="00E6030C"/>
    <w:rsid w:val="00E60C55"/>
    <w:rsid w:val="00E6140C"/>
    <w:rsid w:val="00E62852"/>
    <w:rsid w:val="00E62CB9"/>
    <w:rsid w:val="00E645FE"/>
    <w:rsid w:val="00E65924"/>
    <w:rsid w:val="00E65CBD"/>
    <w:rsid w:val="00E65DE2"/>
    <w:rsid w:val="00E664CA"/>
    <w:rsid w:val="00E670B4"/>
    <w:rsid w:val="00E703E4"/>
    <w:rsid w:val="00E707B0"/>
    <w:rsid w:val="00E70B36"/>
    <w:rsid w:val="00E70BD2"/>
    <w:rsid w:val="00E72380"/>
    <w:rsid w:val="00E728B4"/>
    <w:rsid w:val="00E729B4"/>
    <w:rsid w:val="00E73643"/>
    <w:rsid w:val="00E739B7"/>
    <w:rsid w:val="00E756B6"/>
    <w:rsid w:val="00E76B3E"/>
    <w:rsid w:val="00E77698"/>
    <w:rsid w:val="00E81460"/>
    <w:rsid w:val="00E830D1"/>
    <w:rsid w:val="00E8369F"/>
    <w:rsid w:val="00E847B9"/>
    <w:rsid w:val="00E85A06"/>
    <w:rsid w:val="00E85C86"/>
    <w:rsid w:val="00E860B0"/>
    <w:rsid w:val="00E8619F"/>
    <w:rsid w:val="00E86296"/>
    <w:rsid w:val="00E864B2"/>
    <w:rsid w:val="00E8666F"/>
    <w:rsid w:val="00E87A04"/>
    <w:rsid w:val="00E87A8C"/>
    <w:rsid w:val="00E87DF6"/>
    <w:rsid w:val="00E87F1F"/>
    <w:rsid w:val="00E91877"/>
    <w:rsid w:val="00E91A55"/>
    <w:rsid w:val="00E92D92"/>
    <w:rsid w:val="00E92EF7"/>
    <w:rsid w:val="00E938EB"/>
    <w:rsid w:val="00E93DBE"/>
    <w:rsid w:val="00E9422D"/>
    <w:rsid w:val="00E95900"/>
    <w:rsid w:val="00EA0CA3"/>
    <w:rsid w:val="00EA1BB2"/>
    <w:rsid w:val="00EA1FD6"/>
    <w:rsid w:val="00EA3CE6"/>
    <w:rsid w:val="00EA5577"/>
    <w:rsid w:val="00EA58CC"/>
    <w:rsid w:val="00EA5D9B"/>
    <w:rsid w:val="00EA7591"/>
    <w:rsid w:val="00EB0ECF"/>
    <w:rsid w:val="00EB1A28"/>
    <w:rsid w:val="00EB1DC5"/>
    <w:rsid w:val="00EB2477"/>
    <w:rsid w:val="00EB25F8"/>
    <w:rsid w:val="00EB2C21"/>
    <w:rsid w:val="00EB33E1"/>
    <w:rsid w:val="00EB35C7"/>
    <w:rsid w:val="00EB49CC"/>
    <w:rsid w:val="00EB4AD4"/>
    <w:rsid w:val="00EB4FDC"/>
    <w:rsid w:val="00EB519D"/>
    <w:rsid w:val="00EB51EC"/>
    <w:rsid w:val="00EB6ECF"/>
    <w:rsid w:val="00EB7B22"/>
    <w:rsid w:val="00EB7DAB"/>
    <w:rsid w:val="00EC06DE"/>
    <w:rsid w:val="00EC0AC5"/>
    <w:rsid w:val="00EC1F88"/>
    <w:rsid w:val="00EC2C85"/>
    <w:rsid w:val="00EC3041"/>
    <w:rsid w:val="00EC30D2"/>
    <w:rsid w:val="00EC4DC8"/>
    <w:rsid w:val="00EC5230"/>
    <w:rsid w:val="00EC5B70"/>
    <w:rsid w:val="00EC6570"/>
    <w:rsid w:val="00EC66EC"/>
    <w:rsid w:val="00EC6D4D"/>
    <w:rsid w:val="00EC7071"/>
    <w:rsid w:val="00EC70D2"/>
    <w:rsid w:val="00EC7292"/>
    <w:rsid w:val="00EC7BAF"/>
    <w:rsid w:val="00ED099A"/>
    <w:rsid w:val="00ED1587"/>
    <w:rsid w:val="00ED167F"/>
    <w:rsid w:val="00ED16F2"/>
    <w:rsid w:val="00ED23D7"/>
    <w:rsid w:val="00ED681E"/>
    <w:rsid w:val="00ED6A76"/>
    <w:rsid w:val="00ED6AAC"/>
    <w:rsid w:val="00ED7F13"/>
    <w:rsid w:val="00EE0272"/>
    <w:rsid w:val="00EE03C7"/>
    <w:rsid w:val="00EE0FED"/>
    <w:rsid w:val="00EE2346"/>
    <w:rsid w:val="00EE2546"/>
    <w:rsid w:val="00EE2574"/>
    <w:rsid w:val="00EE25A9"/>
    <w:rsid w:val="00EE3C37"/>
    <w:rsid w:val="00EE3C80"/>
    <w:rsid w:val="00EE45E1"/>
    <w:rsid w:val="00EE51BE"/>
    <w:rsid w:val="00EE5C98"/>
    <w:rsid w:val="00EE5E2C"/>
    <w:rsid w:val="00EE718E"/>
    <w:rsid w:val="00EF0F3C"/>
    <w:rsid w:val="00EF1113"/>
    <w:rsid w:val="00EF26CE"/>
    <w:rsid w:val="00EF2935"/>
    <w:rsid w:val="00EF322C"/>
    <w:rsid w:val="00EF3E4D"/>
    <w:rsid w:val="00EF4311"/>
    <w:rsid w:val="00EF5DE9"/>
    <w:rsid w:val="00EF710B"/>
    <w:rsid w:val="00EF71CC"/>
    <w:rsid w:val="00F00626"/>
    <w:rsid w:val="00F02A6C"/>
    <w:rsid w:val="00F050E8"/>
    <w:rsid w:val="00F05524"/>
    <w:rsid w:val="00F05ACE"/>
    <w:rsid w:val="00F10680"/>
    <w:rsid w:val="00F11436"/>
    <w:rsid w:val="00F115EF"/>
    <w:rsid w:val="00F127AA"/>
    <w:rsid w:val="00F13284"/>
    <w:rsid w:val="00F13617"/>
    <w:rsid w:val="00F14BA3"/>
    <w:rsid w:val="00F15E17"/>
    <w:rsid w:val="00F15FBA"/>
    <w:rsid w:val="00F20995"/>
    <w:rsid w:val="00F22A95"/>
    <w:rsid w:val="00F2498E"/>
    <w:rsid w:val="00F25042"/>
    <w:rsid w:val="00F250D4"/>
    <w:rsid w:val="00F27078"/>
    <w:rsid w:val="00F30D21"/>
    <w:rsid w:val="00F30DE5"/>
    <w:rsid w:val="00F31508"/>
    <w:rsid w:val="00F325C4"/>
    <w:rsid w:val="00F32C18"/>
    <w:rsid w:val="00F330AA"/>
    <w:rsid w:val="00F3410E"/>
    <w:rsid w:val="00F3706C"/>
    <w:rsid w:val="00F37929"/>
    <w:rsid w:val="00F400E2"/>
    <w:rsid w:val="00F422BC"/>
    <w:rsid w:val="00F427A7"/>
    <w:rsid w:val="00F432FD"/>
    <w:rsid w:val="00F46B8D"/>
    <w:rsid w:val="00F47032"/>
    <w:rsid w:val="00F50142"/>
    <w:rsid w:val="00F526C7"/>
    <w:rsid w:val="00F5274A"/>
    <w:rsid w:val="00F52DFB"/>
    <w:rsid w:val="00F52E8E"/>
    <w:rsid w:val="00F52EF2"/>
    <w:rsid w:val="00F53291"/>
    <w:rsid w:val="00F533E8"/>
    <w:rsid w:val="00F54155"/>
    <w:rsid w:val="00F55413"/>
    <w:rsid w:val="00F557C7"/>
    <w:rsid w:val="00F56070"/>
    <w:rsid w:val="00F56A29"/>
    <w:rsid w:val="00F56E45"/>
    <w:rsid w:val="00F60E9D"/>
    <w:rsid w:val="00F61059"/>
    <w:rsid w:val="00F626DD"/>
    <w:rsid w:val="00F638A2"/>
    <w:rsid w:val="00F64AA9"/>
    <w:rsid w:val="00F65740"/>
    <w:rsid w:val="00F65944"/>
    <w:rsid w:val="00F65BD3"/>
    <w:rsid w:val="00F665F3"/>
    <w:rsid w:val="00F666EA"/>
    <w:rsid w:val="00F67437"/>
    <w:rsid w:val="00F73AF3"/>
    <w:rsid w:val="00F74DA4"/>
    <w:rsid w:val="00F76A2D"/>
    <w:rsid w:val="00F76D49"/>
    <w:rsid w:val="00F8068A"/>
    <w:rsid w:val="00F80C31"/>
    <w:rsid w:val="00F84A02"/>
    <w:rsid w:val="00F8570D"/>
    <w:rsid w:val="00F85DD9"/>
    <w:rsid w:val="00F867B7"/>
    <w:rsid w:val="00F87CC8"/>
    <w:rsid w:val="00F90EAF"/>
    <w:rsid w:val="00F916FE"/>
    <w:rsid w:val="00F9199B"/>
    <w:rsid w:val="00F91C35"/>
    <w:rsid w:val="00F948C5"/>
    <w:rsid w:val="00F94E5F"/>
    <w:rsid w:val="00F96A4B"/>
    <w:rsid w:val="00F97358"/>
    <w:rsid w:val="00FA0DA6"/>
    <w:rsid w:val="00FA19C3"/>
    <w:rsid w:val="00FA2719"/>
    <w:rsid w:val="00FA6686"/>
    <w:rsid w:val="00FA66E3"/>
    <w:rsid w:val="00FA7E2D"/>
    <w:rsid w:val="00FB09C7"/>
    <w:rsid w:val="00FB1158"/>
    <w:rsid w:val="00FB21E4"/>
    <w:rsid w:val="00FB5C0A"/>
    <w:rsid w:val="00FB5D4A"/>
    <w:rsid w:val="00FB6CF7"/>
    <w:rsid w:val="00FB6FC7"/>
    <w:rsid w:val="00FB72B1"/>
    <w:rsid w:val="00FC0B6F"/>
    <w:rsid w:val="00FC1AA9"/>
    <w:rsid w:val="00FC271A"/>
    <w:rsid w:val="00FC3278"/>
    <w:rsid w:val="00FC4626"/>
    <w:rsid w:val="00FC5F95"/>
    <w:rsid w:val="00FC68A9"/>
    <w:rsid w:val="00FC76CB"/>
    <w:rsid w:val="00FD0A3E"/>
    <w:rsid w:val="00FD14A1"/>
    <w:rsid w:val="00FD3D56"/>
    <w:rsid w:val="00FD5362"/>
    <w:rsid w:val="00FD70B1"/>
    <w:rsid w:val="00FE163D"/>
    <w:rsid w:val="00FE23ED"/>
    <w:rsid w:val="00FE2E72"/>
    <w:rsid w:val="00FE3D42"/>
    <w:rsid w:val="00FE4FC8"/>
    <w:rsid w:val="00FE62CA"/>
    <w:rsid w:val="00FF07BE"/>
    <w:rsid w:val="00FF0896"/>
    <w:rsid w:val="00FF1758"/>
    <w:rsid w:val="00FF1E68"/>
    <w:rsid w:val="00FF6520"/>
    <w:rsid w:val="00FF7A02"/>
    <w:rsid w:val="10791DC4"/>
    <w:rsid w:val="2A5A38C8"/>
    <w:rsid w:val="2F096C34"/>
    <w:rsid w:val="42DD47F5"/>
    <w:rsid w:val="45410F64"/>
    <w:rsid w:val="4B995C1D"/>
    <w:rsid w:val="4BFFE9F9"/>
    <w:rsid w:val="4C68187E"/>
    <w:rsid w:val="542375FD"/>
    <w:rsid w:val="58A70853"/>
    <w:rsid w:val="6089620D"/>
    <w:rsid w:val="73AD527C"/>
    <w:rsid w:val="7560308C"/>
    <w:rsid w:val="7DDC2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A0FCEC1"/>
  <w15:docId w15:val="{7E5897F4-EAA9-4867-9691-A4FBE9743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pPr>
      <w:widowControl w:val="0"/>
      <w:spacing w:line="360" w:lineRule="auto"/>
      <w:ind w:firstLineChars="200" w:firstLine="200"/>
      <w:jc w:val="both"/>
    </w:pPr>
    <w:rPr>
      <w:rFonts w:ascii="等线" w:hAnsi="等线"/>
      <w:kern w:val="2"/>
      <w:sz w:val="21"/>
      <w:szCs w:val="21"/>
    </w:rPr>
  </w:style>
  <w:style w:type="paragraph" w:styleId="1">
    <w:name w:val="heading 1"/>
    <w:basedOn w:val="aa"/>
    <w:next w:val="aa"/>
    <w:link w:val="10"/>
    <w:uiPriority w:val="9"/>
    <w:qFormat/>
    <w:pPr>
      <w:keepNext/>
      <w:keepLines/>
      <w:spacing w:before="100" w:beforeAutospacing="1" w:after="100" w:afterAutospacing="1"/>
      <w:jc w:val="center"/>
      <w:outlineLvl w:val="0"/>
    </w:pPr>
    <w:rPr>
      <w:rFonts w:asciiTheme="minorHAnsi" w:eastAsiaTheme="minorEastAsia" w:hAnsiTheme="minorHAnsi" w:cstheme="minorBidi"/>
      <w:b/>
      <w:bCs/>
      <w:kern w:val="44"/>
      <w:sz w:val="32"/>
      <w:szCs w:val="44"/>
    </w:rPr>
  </w:style>
  <w:style w:type="paragraph" w:styleId="2">
    <w:name w:val="heading 2"/>
    <w:basedOn w:val="aa"/>
    <w:next w:val="aa"/>
    <w:link w:val="20"/>
    <w:uiPriority w:val="9"/>
    <w:unhideWhenUsed/>
    <w:qFormat/>
    <w:pPr>
      <w:keepNext/>
      <w:keepLines/>
      <w:spacing w:beforeLines="50" w:afterLines="50"/>
      <w:ind w:firstLineChars="0" w:firstLine="0"/>
      <w:jc w:val="center"/>
      <w:outlineLvl w:val="1"/>
    </w:pPr>
    <w:rPr>
      <w:rFonts w:asciiTheme="majorHAnsi" w:eastAsiaTheme="majorEastAsia" w:hAnsiTheme="majorHAnsi" w:cstheme="majorBidi"/>
      <w:b/>
      <w:bCs/>
      <w:sz w:val="24"/>
      <w:szCs w:val="32"/>
    </w:rPr>
  </w:style>
  <w:style w:type="paragraph" w:styleId="3">
    <w:name w:val="heading 3"/>
    <w:basedOn w:val="aa"/>
    <w:next w:val="a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paragraph" w:styleId="4">
    <w:name w:val="heading 4"/>
    <w:basedOn w:val="aa"/>
    <w:next w:val="aa"/>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ae">
    <w:name w:val="caption"/>
    <w:basedOn w:val="aa"/>
    <w:next w:val="aa"/>
    <w:link w:val="af"/>
    <w:uiPriority w:val="35"/>
    <w:qFormat/>
    <w:pPr>
      <w:spacing w:line="240" w:lineRule="auto"/>
      <w:ind w:firstLineChars="0" w:firstLine="0"/>
    </w:pPr>
    <w:rPr>
      <w:rFonts w:ascii="Cambria" w:eastAsia="黑体" w:hAnsi="Cambria"/>
      <w:sz w:val="20"/>
      <w:szCs w:val="20"/>
    </w:rPr>
  </w:style>
  <w:style w:type="paragraph" w:styleId="af0">
    <w:name w:val="Document Map"/>
    <w:basedOn w:val="aa"/>
    <w:link w:val="af1"/>
    <w:uiPriority w:val="99"/>
    <w:semiHidden/>
    <w:unhideWhenUsed/>
    <w:qFormat/>
    <w:rPr>
      <w:rFonts w:ascii="宋体"/>
      <w:sz w:val="18"/>
      <w:szCs w:val="18"/>
    </w:rPr>
  </w:style>
  <w:style w:type="paragraph" w:styleId="af2">
    <w:name w:val="annotation text"/>
    <w:basedOn w:val="aa"/>
    <w:link w:val="af3"/>
    <w:uiPriority w:val="99"/>
    <w:unhideWhenUsed/>
    <w:qFormat/>
    <w:pPr>
      <w:jc w:val="left"/>
    </w:pPr>
    <w:rPr>
      <w:rFonts w:asciiTheme="minorHAnsi" w:eastAsiaTheme="minorEastAsia" w:hAnsiTheme="minorHAnsi" w:cstheme="minorBidi"/>
      <w:szCs w:val="22"/>
    </w:rPr>
  </w:style>
  <w:style w:type="paragraph" w:styleId="af4">
    <w:name w:val="Plain Text"/>
    <w:basedOn w:val="aa"/>
    <w:link w:val="af5"/>
    <w:qFormat/>
    <w:pPr>
      <w:spacing w:line="240" w:lineRule="auto"/>
      <w:ind w:firstLineChars="0" w:firstLine="0"/>
    </w:pPr>
    <w:rPr>
      <w:rFonts w:ascii="宋体" w:hAnsi="Courier New" w:cstheme="minorBidi"/>
      <w:szCs w:val="22"/>
    </w:rPr>
  </w:style>
  <w:style w:type="paragraph" w:styleId="af6">
    <w:name w:val="Date"/>
    <w:basedOn w:val="aa"/>
    <w:next w:val="aa"/>
    <w:link w:val="af7"/>
    <w:qFormat/>
    <w:pPr>
      <w:spacing w:line="240" w:lineRule="auto"/>
      <w:ind w:leftChars="2500" w:left="100" w:firstLineChars="0" w:firstLine="0"/>
    </w:pPr>
    <w:rPr>
      <w:rFonts w:ascii="Times New Roman" w:hAnsi="Times New Roman"/>
      <w:szCs w:val="24"/>
    </w:rPr>
  </w:style>
  <w:style w:type="paragraph" w:styleId="af8">
    <w:name w:val="Balloon Text"/>
    <w:basedOn w:val="aa"/>
    <w:link w:val="af9"/>
    <w:unhideWhenUsed/>
    <w:qFormat/>
    <w:rPr>
      <w:rFonts w:asciiTheme="minorHAnsi" w:eastAsiaTheme="minorEastAsia" w:hAnsiTheme="minorHAnsi" w:cstheme="minorBidi"/>
      <w:sz w:val="18"/>
      <w:szCs w:val="18"/>
    </w:rPr>
  </w:style>
  <w:style w:type="paragraph" w:styleId="afa">
    <w:name w:val="footer"/>
    <w:basedOn w:val="aa"/>
    <w:link w:val="afb"/>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fc">
    <w:name w:val="header"/>
    <w:basedOn w:val="aa"/>
    <w:link w:val="afd"/>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1">
    <w:name w:val="toc 1"/>
    <w:basedOn w:val="aa"/>
    <w:next w:val="aa"/>
    <w:uiPriority w:val="39"/>
    <w:unhideWhenUsed/>
    <w:qFormat/>
    <w:pPr>
      <w:tabs>
        <w:tab w:val="right" w:leader="dot" w:pos="8296"/>
      </w:tabs>
      <w:spacing w:line="276" w:lineRule="auto"/>
      <w:ind w:firstLine="420"/>
    </w:pPr>
    <w:rPr>
      <w:rFonts w:asciiTheme="minorHAnsi" w:eastAsiaTheme="minorEastAsia" w:hAnsiTheme="minorHAnsi" w:cstheme="minorBidi"/>
      <w:szCs w:val="22"/>
    </w:rPr>
  </w:style>
  <w:style w:type="paragraph" w:styleId="21">
    <w:name w:val="toc 2"/>
    <w:basedOn w:val="aa"/>
    <w:next w:val="aa"/>
    <w:uiPriority w:val="39"/>
    <w:unhideWhenUsed/>
    <w:qFormat/>
    <w:pPr>
      <w:ind w:leftChars="200" w:left="420"/>
    </w:pPr>
    <w:rPr>
      <w:rFonts w:asciiTheme="minorHAnsi" w:eastAsiaTheme="minorEastAsia" w:hAnsiTheme="minorHAnsi" w:cstheme="minorBidi"/>
      <w:szCs w:val="22"/>
    </w:rPr>
  </w:style>
  <w:style w:type="paragraph" w:styleId="afe">
    <w:name w:val="Normal (Web)"/>
    <w:basedOn w:val="aa"/>
    <w:uiPriority w:val="99"/>
    <w:unhideWhenUsed/>
    <w:qFormat/>
    <w:pPr>
      <w:widowControl/>
      <w:spacing w:before="100" w:beforeAutospacing="1" w:after="100" w:afterAutospacing="1" w:line="240" w:lineRule="auto"/>
      <w:ind w:firstLineChars="0" w:firstLine="0"/>
      <w:jc w:val="left"/>
    </w:pPr>
    <w:rPr>
      <w:rFonts w:ascii="宋体" w:hAnsi="宋体" w:cs="宋体"/>
      <w:kern w:val="0"/>
      <w:sz w:val="24"/>
      <w:szCs w:val="24"/>
    </w:rPr>
  </w:style>
  <w:style w:type="paragraph" w:styleId="aff">
    <w:name w:val="Title"/>
    <w:basedOn w:val="aa"/>
    <w:next w:val="aa"/>
    <w:link w:val="aff0"/>
    <w:uiPriority w:val="10"/>
    <w:qFormat/>
    <w:pPr>
      <w:spacing w:before="240" w:after="60" w:line="240" w:lineRule="auto"/>
      <w:ind w:firstLineChars="0" w:firstLine="0"/>
      <w:jc w:val="center"/>
      <w:outlineLvl w:val="0"/>
    </w:pPr>
    <w:rPr>
      <w:rFonts w:asciiTheme="majorHAnsi" w:hAnsiTheme="majorHAnsi" w:cstheme="majorBidi"/>
      <w:b/>
      <w:bCs/>
      <w:sz w:val="32"/>
      <w:szCs w:val="32"/>
    </w:rPr>
  </w:style>
  <w:style w:type="paragraph" w:styleId="aff1">
    <w:name w:val="annotation subject"/>
    <w:basedOn w:val="af2"/>
    <w:next w:val="af2"/>
    <w:link w:val="aff2"/>
    <w:uiPriority w:val="99"/>
    <w:unhideWhenUsed/>
    <w:qFormat/>
    <w:rPr>
      <w:b/>
      <w:bCs/>
    </w:rPr>
  </w:style>
  <w:style w:type="table" w:styleId="aff3">
    <w:name w:val="Table Grid"/>
    <w:basedOn w:val="ac"/>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Emphasis"/>
    <w:basedOn w:val="ab"/>
    <w:uiPriority w:val="20"/>
    <w:qFormat/>
    <w:rPr>
      <w:i/>
      <w:iCs/>
    </w:rPr>
  </w:style>
  <w:style w:type="character" w:styleId="aff5">
    <w:name w:val="Hyperlink"/>
    <w:basedOn w:val="ab"/>
    <w:uiPriority w:val="99"/>
    <w:qFormat/>
    <w:rPr>
      <w:rFonts w:cs="Times New Roman"/>
      <w:color w:val="0000FF"/>
      <w:u w:val="single"/>
    </w:rPr>
  </w:style>
  <w:style w:type="character" w:styleId="aff6">
    <w:name w:val="annotation reference"/>
    <w:basedOn w:val="ab"/>
    <w:uiPriority w:val="99"/>
    <w:unhideWhenUsed/>
    <w:qFormat/>
    <w:rPr>
      <w:sz w:val="21"/>
      <w:szCs w:val="21"/>
    </w:rPr>
  </w:style>
  <w:style w:type="character" w:customStyle="1" w:styleId="afd">
    <w:name w:val="页眉 字符"/>
    <w:basedOn w:val="ab"/>
    <w:link w:val="afc"/>
    <w:qFormat/>
    <w:rPr>
      <w:sz w:val="18"/>
      <w:szCs w:val="18"/>
    </w:rPr>
  </w:style>
  <w:style w:type="character" w:customStyle="1" w:styleId="afb">
    <w:name w:val="页脚 字符"/>
    <w:basedOn w:val="ab"/>
    <w:link w:val="afa"/>
    <w:uiPriority w:val="99"/>
    <w:qFormat/>
    <w:rPr>
      <w:sz w:val="18"/>
      <w:szCs w:val="18"/>
    </w:rPr>
  </w:style>
  <w:style w:type="character" w:customStyle="1" w:styleId="10">
    <w:name w:val="标题 1 字符"/>
    <w:basedOn w:val="ab"/>
    <w:link w:val="1"/>
    <w:uiPriority w:val="9"/>
    <w:qFormat/>
    <w:rPr>
      <w:b/>
      <w:bCs/>
      <w:kern w:val="44"/>
      <w:sz w:val="32"/>
      <w:szCs w:val="44"/>
    </w:rPr>
  </w:style>
  <w:style w:type="character" w:customStyle="1" w:styleId="af3">
    <w:name w:val="批注文字 字符"/>
    <w:basedOn w:val="ab"/>
    <w:link w:val="af2"/>
    <w:uiPriority w:val="99"/>
    <w:qFormat/>
  </w:style>
  <w:style w:type="character" w:customStyle="1" w:styleId="aff2">
    <w:name w:val="批注主题 字符"/>
    <w:basedOn w:val="af3"/>
    <w:link w:val="aff1"/>
    <w:uiPriority w:val="99"/>
    <w:semiHidden/>
    <w:qFormat/>
    <w:rPr>
      <w:b/>
      <w:bCs/>
    </w:rPr>
  </w:style>
  <w:style w:type="character" w:customStyle="1" w:styleId="af9">
    <w:name w:val="批注框文本 字符"/>
    <w:basedOn w:val="ab"/>
    <w:link w:val="af8"/>
    <w:qFormat/>
    <w:rPr>
      <w:sz w:val="18"/>
      <w:szCs w:val="18"/>
    </w:rPr>
  </w:style>
  <w:style w:type="paragraph" w:customStyle="1" w:styleId="12">
    <w:name w:val="无间隔1"/>
    <w:link w:val="aff7"/>
    <w:qFormat/>
    <w:pPr>
      <w:widowControl w:val="0"/>
      <w:ind w:firstLineChars="200" w:firstLine="200"/>
      <w:jc w:val="both"/>
    </w:pPr>
    <w:rPr>
      <w:rFonts w:asciiTheme="minorHAnsi" w:eastAsiaTheme="minorEastAsia" w:hAnsiTheme="minorHAnsi" w:cstheme="minorBidi"/>
      <w:kern w:val="2"/>
      <w:sz w:val="21"/>
      <w:szCs w:val="22"/>
    </w:rPr>
  </w:style>
  <w:style w:type="paragraph" w:customStyle="1" w:styleId="13">
    <w:name w:val="样式1"/>
    <w:basedOn w:val="aa"/>
    <w:link w:val="14"/>
    <w:qFormat/>
    <w:pPr>
      <w:ind w:firstLineChars="0" w:firstLine="0"/>
    </w:pPr>
    <w:rPr>
      <w:rFonts w:asciiTheme="minorHAnsi" w:eastAsiaTheme="minorEastAsia" w:hAnsiTheme="minorHAnsi" w:cstheme="minorBidi"/>
      <w:szCs w:val="22"/>
    </w:rPr>
  </w:style>
  <w:style w:type="character" w:customStyle="1" w:styleId="20">
    <w:name w:val="标题 2 字符"/>
    <w:basedOn w:val="ab"/>
    <w:link w:val="2"/>
    <w:uiPriority w:val="9"/>
    <w:qFormat/>
    <w:rPr>
      <w:rFonts w:asciiTheme="majorHAnsi" w:eastAsiaTheme="majorEastAsia" w:hAnsiTheme="majorHAnsi" w:cstheme="majorBidi"/>
      <w:b/>
      <w:bCs/>
      <w:sz w:val="24"/>
      <w:szCs w:val="32"/>
    </w:rPr>
  </w:style>
  <w:style w:type="character" w:customStyle="1" w:styleId="14">
    <w:name w:val="样式1 字符"/>
    <w:basedOn w:val="ab"/>
    <w:link w:val="13"/>
    <w:qFormat/>
  </w:style>
  <w:style w:type="table" w:customStyle="1" w:styleId="15">
    <w:name w:val="网格型浅色1"/>
    <w:basedOn w:val="ac"/>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f7">
    <w:name w:val="日期 字符"/>
    <w:basedOn w:val="ab"/>
    <w:link w:val="af6"/>
    <w:qFormat/>
    <w:rPr>
      <w:rFonts w:ascii="Times New Roman" w:eastAsia="宋体" w:hAnsi="Times New Roman" w:cs="Times New Roman"/>
      <w:szCs w:val="24"/>
    </w:rPr>
  </w:style>
  <w:style w:type="character" w:customStyle="1" w:styleId="16">
    <w:name w:val="占位符文本1"/>
    <w:basedOn w:val="ab"/>
    <w:uiPriority w:val="99"/>
    <w:semiHidden/>
    <w:qFormat/>
    <w:rPr>
      <w:color w:val="808080"/>
    </w:rPr>
  </w:style>
  <w:style w:type="paragraph" w:customStyle="1" w:styleId="17">
    <w:name w:val="修订1"/>
    <w:hidden/>
    <w:uiPriority w:val="99"/>
    <w:semiHidden/>
    <w:qFormat/>
    <w:rPr>
      <w:rFonts w:asciiTheme="minorHAnsi" w:eastAsiaTheme="minorEastAsia" w:hAnsiTheme="minorHAnsi" w:cstheme="minorBidi"/>
      <w:kern w:val="2"/>
      <w:sz w:val="21"/>
      <w:szCs w:val="22"/>
    </w:rPr>
  </w:style>
  <w:style w:type="paragraph" w:customStyle="1" w:styleId="aff8">
    <w:name w:val="段"/>
    <w:link w:val="Char"/>
    <w:qFormat/>
    <w:pPr>
      <w:tabs>
        <w:tab w:val="center" w:pos="4201"/>
        <w:tab w:val="right" w:leader="dot" w:pos="9298"/>
      </w:tabs>
      <w:autoSpaceDE w:val="0"/>
      <w:autoSpaceDN w:val="0"/>
      <w:ind w:firstLineChars="200" w:firstLine="420"/>
      <w:jc w:val="both"/>
    </w:pPr>
    <w:rPr>
      <w:rFonts w:ascii="宋体"/>
      <w:sz w:val="21"/>
    </w:rPr>
  </w:style>
  <w:style w:type="character" w:customStyle="1" w:styleId="Char">
    <w:name w:val="段 Char"/>
    <w:basedOn w:val="ab"/>
    <w:link w:val="aff8"/>
    <w:qFormat/>
    <w:rPr>
      <w:rFonts w:ascii="宋体" w:eastAsia="宋体" w:hAnsi="Times New Roman" w:cs="Times New Roman"/>
      <w:kern w:val="0"/>
      <w:szCs w:val="20"/>
    </w:rPr>
  </w:style>
  <w:style w:type="paragraph" w:customStyle="1" w:styleId="a3">
    <w:name w:val="一级条标题"/>
    <w:next w:val="aff8"/>
    <w:qFormat/>
    <w:pPr>
      <w:numPr>
        <w:ilvl w:val="1"/>
        <w:numId w:val="1"/>
      </w:numPr>
      <w:spacing w:beforeLines="50" w:afterLines="50"/>
      <w:outlineLvl w:val="2"/>
    </w:pPr>
    <w:rPr>
      <w:rFonts w:ascii="黑体" w:eastAsia="黑体"/>
      <w:sz w:val="21"/>
      <w:szCs w:val="21"/>
    </w:rPr>
  </w:style>
  <w:style w:type="paragraph" w:customStyle="1" w:styleId="a2">
    <w:name w:val="章标题"/>
    <w:next w:val="aff8"/>
    <w:qFormat/>
    <w:pPr>
      <w:numPr>
        <w:numId w:val="1"/>
      </w:numPr>
      <w:spacing w:beforeLines="100" w:afterLines="100"/>
      <w:jc w:val="both"/>
      <w:outlineLvl w:val="1"/>
    </w:pPr>
    <w:rPr>
      <w:rFonts w:ascii="黑体" w:eastAsia="黑体"/>
      <w:sz w:val="21"/>
    </w:rPr>
  </w:style>
  <w:style w:type="paragraph" w:customStyle="1" w:styleId="a4">
    <w:name w:val="二级条标题"/>
    <w:basedOn w:val="a3"/>
    <w:next w:val="aff8"/>
    <w:qFormat/>
    <w:pPr>
      <w:numPr>
        <w:ilvl w:val="2"/>
      </w:numPr>
      <w:spacing w:before="50" w:after="50"/>
      <w:outlineLvl w:val="3"/>
    </w:pPr>
  </w:style>
  <w:style w:type="paragraph" w:customStyle="1" w:styleId="a5">
    <w:name w:val="三级条标题"/>
    <w:basedOn w:val="a4"/>
    <w:next w:val="aff8"/>
    <w:qFormat/>
    <w:pPr>
      <w:numPr>
        <w:ilvl w:val="3"/>
      </w:numPr>
      <w:outlineLvl w:val="4"/>
    </w:pPr>
  </w:style>
  <w:style w:type="paragraph" w:customStyle="1" w:styleId="a6">
    <w:name w:val="四级条标题"/>
    <w:basedOn w:val="a5"/>
    <w:next w:val="aff8"/>
    <w:qFormat/>
    <w:pPr>
      <w:numPr>
        <w:ilvl w:val="4"/>
      </w:numPr>
      <w:outlineLvl w:val="5"/>
    </w:pPr>
  </w:style>
  <w:style w:type="paragraph" w:customStyle="1" w:styleId="a7">
    <w:name w:val="五级条标题"/>
    <w:basedOn w:val="a6"/>
    <w:next w:val="aff8"/>
    <w:qFormat/>
    <w:pPr>
      <w:numPr>
        <w:ilvl w:val="5"/>
      </w:numPr>
      <w:outlineLvl w:val="6"/>
    </w:pPr>
  </w:style>
  <w:style w:type="paragraph" w:customStyle="1" w:styleId="a1">
    <w:name w:val="三级无"/>
    <w:basedOn w:val="a5"/>
    <w:qFormat/>
    <w:pPr>
      <w:numPr>
        <w:numId w:val="2"/>
      </w:numPr>
      <w:tabs>
        <w:tab w:val="left" w:pos="360"/>
      </w:tabs>
      <w:spacing w:beforeLines="0" w:afterLines="0"/>
      <w:ind w:left="426" w:firstLine="0"/>
    </w:pPr>
    <w:rPr>
      <w:rFonts w:ascii="宋体" w:eastAsia="宋体"/>
    </w:rPr>
  </w:style>
  <w:style w:type="paragraph" w:customStyle="1" w:styleId="aff9">
    <w:name w:val="正文表标题"/>
    <w:next w:val="aff8"/>
    <w:qFormat/>
    <w:pPr>
      <w:tabs>
        <w:tab w:val="left" w:pos="360"/>
      </w:tabs>
      <w:spacing w:beforeLines="50" w:afterLines="50"/>
      <w:ind w:left="3544"/>
      <w:jc w:val="center"/>
    </w:pPr>
    <w:rPr>
      <w:rFonts w:ascii="黑体" w:eastAsia="黑体"/>
      <w:sz w:val="21"/>
    </w:rPr>
  </w:style>
  <w:style w:type="paragraph" w:customStyle="1" w:styleId="a9">
    <w:name w:val="正文图标题"/>
    <w:next w:val="aff8"/>
    <w:qFormat/>
    <w:pPr>
      <w:numPr>
        <w:numId w:val="3"/>
      </w:numPr>
      <w:tabs>
        <w:tab w:val="left" w:pos="360"/>
      </w:tabs>
      <w:spacing w:beforeLines="50" w:afterLines="50"/>
      <w:ind w:left="0"/>
      <w:jc w:val="center"/>
    </w:pPr>
    <w:rPr>
      <w:rFonts w:ascii="黑体" w:eastAsia="黑体"/>
      <w:sz w:val="21"/>
    </w:rPr>
  </w:style>
  <w:style w:type="paragraph" w:customStyle="1" w:styleId="a">
    <w:name w:val="注×："/>
    <w:qFormat/>
    <w:pPr>
      <w:widowControl w:val="0"/>
      <w:numPr>
        <w:numId w:val="2"/>
      </w:numPr>
      <w:autoSpaceDE w:val="0"/>
      <w:autoSpaceDN w:val="0"/>
      <w:jc w:val="both"/>
    </w:pPr>
    <w:rPr>
      <w:rFonts w:ascii="宋体"/>
      <w:sz w:val="18"/>
      <w:szCs w:val="18"/>
    </w:rPr>
  </w:style>
  <w:style w:type="paragraph" w:customStyle="1" w:styleId="a0">
    <w:name w:val="一级无"/>
    <w:basedOn w:val="a3"/>
    <w:qFormat/>
    <w:pPr>
      <w:numPr>
        <w:numId w:val="2"/>
      </w:numPr>
      <w:tabs>
        <w:tab w:val="left" w:pos="360"/>
      </w:tabs>
      <w:spacing w:beforeLines="0" w:afterLines="0"/>
      <w:ind w:left="1276" w:firstLine="0"/>
    </w:pPr>
    <w:rPr>
      <w:rFonts w:ascii="宋体" w:eastAsia="宋体"/>
    </w:rPr>
  </w:style>
  <w:style w:type="paragraph" w:customStyle="1" w:styleId="18">
    <w:name w:val="列表段落1"/>
    <w:basedOn w:val="aa"/>
    <w:link w:val="affa"/>
    <w:uiPriority w:val="34"/>
    <w:qFormat/>
    <w:pPr>
      <w:spacing w:line="240" w:lineRule="auto"/>
      <w:ind w:firstLine="420"/>
    </w:pPr>
    <w:rPr>
      <w:rFonts w:asciiTheme="minorHAnsi" w:eastAsiaTheme="minorEastAsia" w:hAnsiTheme="minorHAnsi" w:cstheme="minorBidi"/>
      <w:szCs w:val="22"/>
    </w:rPr>
  </w:style>
  <w:style w:type="character" w:customStyle="1" w:styleId="aff0">
    <w:name w:val="标题 字符"/>
    <w:basedOn w:val="ab"/>
    <w:link w:val="aff"/>
    <w:uiPriority w:val="10"/>
    <w:qFormat/>
    <w:rPr>
      <w:rFonts w:asciiTheme="majorHAnsi" w:eastAsia="宋体" w:hAnsiTheme="majorHAnsi" w:cstheme="majorBidi"/>
      <w:b/>
      <w:bCs/>
      <w:sz w:val="32"/>
      <w:szCs w:val="32"/>
    </w:rPr>
  </w:style>
  <w:style w:type="paragraph" w:customStyle="1" w:styleId="affb">
    <w:name w:val="正文公式编号制表符"/>
    <w:basedOn w:val="aff8"/>
    <w:next w:val="aff8"/>
    <w:qFormat/>
    <w:pPr>
      <w:ind w:firstLineChars="0" w:firstLine="0"/>
    </w:pPr>
  </w:style>
  <w:style w:type="character" w:customStyle="1" w:styleId="affa">
    <w:name w:val="列表段落 字符"/>
    <w:link w:val="18"/>
    <w:uiPriority w:val="34"/>
    <w:qFormat/>
  </w:style>
  <w:style w:type="table" w:customStyle="1" w:styleId="22">
    <w:name w:val="网格型2"/>
    <w:basedOn w:val="ac"/>
    <w:uiPriority w:val="59"/>
    <w:qFormat/>
    <w:pPr>
      <w:spacing w:afterLines="50"/>
      <w:jc w:val="both"/>
    </w:pPr>
    <w:rPr>
      <w:rFonts w:ascii="Garamond" w:hAnsi="Garamond" w:cs="宋体"/>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纯文本 字符"/>
    <w:link w:val="af4"/>
    <w:qFormat/>
    <w:rPr>
      <w:rFonts w:ascii="宋体" w:eastAsia="宋体" w:hAnsi="Courier New"/>
    </w:rPr>
  </w:style>
  <w:style w:type="character" w:customStyle="1" w:styleId="Char1">
    <w:name w:val="纯文本 Char1"/>
    <w:basedOn w:val="ab"/>
    <w:uiPriority w:val="99"/>
    <w:semiHidden/>
    <w:qFormat/>
    <w:rPr>
      <w:rFonts w:ascii="宋体" w:eastAsia="宋体" w:hAnsi="Courier New" w:cs="Courier New"/>
      <w:szCs w:val="21"/>
    </w:rPr>
  </w:style>
  <w:style w:type="character" w:customStyle="1" w:styleId="40">
    <w:name w:val="标题 4 字符"/>
    <w:basedOn w:val="ab"/>
    <w:link w:val="4"/>
    <w:uiPriority w:val="9"/>
    <w:qFormat/>
    <w:rPr>
      <w:rFonts w:asciiTheme="majorHAnsi" w:eastAsiaTheme="majorEastAsia" w:hAnsiTheme="majorHAnsi" w:cstheme="majorBidi"/>
      <w:b/>
      <w:bCs/>
      <w:sz w:val="28"/>
      <w:szCs w:val="28"/>
    </w:rPr>
  </w:style>
  <w:style w:type="paragraph" w:customStyle="1" w:styleId="affc">
    <w:name w:val="附录表标题"/>
    <w:basedOn w:val="aa"/>
    <w:next w:val="aff8"/>
    <w:qFormat/>
    <w:pPr>
      <w:tabs>
        <w:tab w:val="left" w:pos="0"/>
        <w:tab w:val="left" w:pos="180"/>
      </w:tabs>
      <w:spacing w:beforeLines="50" w:afterLines="50" w:line="240" w:lineRule="auto"/>
      <w:ind w:firstLineChars="0" w:firstLine="0"/>
      <w:jc w:val="center"/>
    </w:pPr>
    <w:rPr>
      <w:rFonts w:ascii="黑体" w:eastAsia="黑体" w:hAnsi="Times New Roman"/>
    </w:rPr>
  </w:style>
  <w:style w:type="paragraph" w:customStyle="1" w:styleId="affd">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cs="黑体"/>
      <w:sz w:val="52"/>
      <w:szCs w:val="52"/>
    </w:rPr>
  </w:style>
  <w:style w:type="paragraph" w:customStyle="1" w:styleId="23">
    <w:name w:val="封面标准号2"/>
    <w:uiPriority w:val="99"/>
    <w:qFormat/>
    <w:pPr>
      <w:framePr w:w="9140" w:h="1242" w:hRule="exact" w:hSpace="284" w:wrap="around" w:vAnchor="page" w:hAnchor="page" w:x="1645" w:y="2910" w:anchorLock="1"/>
      <w:spacing w:before="357" w:line="280" w:lineRule="exact"/>
      <w:jc w:val="right"/>
    </w:pPr>
    <w:rPr>
      <w:rFonts w:ascii="黑体" w:eastAsia="黑体" w:cs="黑体"/>
      <w:sz w:val="28"/>
      <w:szCs w:val="28"/>
    </w:rPr>
  </w:style>
  <w:style w:type="paragraph" w:customStyle="1" w:styleId="a8">
    <w:name w:val="其他发布日期"/>
    <w:basedOn w:val="aa"/>
    <w:qFormat/>
    <w:pPr>
      <w:framePr w:w="3997" w:h="471" w:hRule="exact" w:vSpace="181" w:wrap="around" w:vAnchor="page" w:hAnchor="page" w:x="1419" w:y="14097" w:anchorLock="1"/>
      <w:widowControl/>
      <w:numPr>
        <w:numId w:val="4"/>
      </w:numPr>
      <w:spacing w:line="240" w:lineRule="auto"/>
      <w:ind w:firstLineChars="0"/>
      <w:jc w:val="left"/>
    </w:pPr>
    <w:rPr>
      <w:rFonts w:ascii="Times New Roman" w:eastAsia="黑体" w:hAnsi="Times New Roman"/>
      <w:kern w:val="0"/>
      <w:sz w:val="28"/>
      <w:szCs w:val="20"/>
    </w:rPr>
  </w:style>
  <w:style w:type="paragraph" w:customStyle="1" w:styleId="affe">
    <w:name w:val="表格文字"/>
    <w:basedOn w:val="aa"/>
    <w:link w:val="Char0"/>
    <w:qFormat/>
    <w:pPr>
      <w:widowControl/>
      <w:snapToGrid w:val="0"/>
      <w:spacing w:line="240" w:lineRule="auto"/>
      <w:ind w:firstLineChars="0" w:firstLine="0"/>
      <w:jc w:val="center"/>
    </w:pPr>
    <w:rPr>
      <w:rFonts w:ascii="Times" w:hAnsi="Times"/>
    </w:rPr>
  </w:style>
  <w:style w:type="character" w:customStyle="1" w:styleId="Char0">
    <w:name w:val="表格文字 Char"/>
    <w:basedOn w:val="ab"/>
    <w:link w:val="affe"/>
    <w:qFormat/>
    <w:rPr>
      <w:rFonts w:ascii="Times" w:eastAsia="宋体" w:hAnsi="Times" w:cs="Times New Roman"/>
      <w:szCs w:val="21"/>
    </w:rPr>
  </w:style>
  <w:style w:type="paragraph" w:customStyle="1" w:styleId="TOC1">
    <w:name w:val="TOC 标题1"/>
    <w:basedOn w:val="1"/>
    <w:next w:val="aa"/>
    <w:uiPriority w:val="39"/>
    <w:unhideWhenUsed/>
    <w:qFormat/>
    <w:pPr>
      <w:widowControl/>
      <w:spacing w:before="480" w:beforeAutospacing="0" w:after="0" w:afterAutospacing="0" w:line="276" w:lineRule="auto"/>
      <w:ind w:firstLineChars="0" w:firstLine="0"/>
      <w:jc w:val="left"/>
      <w:outlineLvl w:val="9"/>
    </w:pPr>
    <w:rPr>
      <w:rFonts w:asciiTheme="majorHAnsi" w:eastAsiaTheme="majorEastAsia" w:hAnsiTheme="majorHAnsi" w:cstheme="majorBidi"/>
      <w:color w:val="365F91" w:themeColor="accent1" w:themeShade="BF"/>
      <w:kern w:val="0"/>
      <w:sz w:val="28"/>
      <w:szCs w:val="28"/>
    </w:rPr>
  </w:style>
  <w:style w:type="table" w:customStyle="1" w:styleId="110">
    <w:name w:val="网格表 1 浅色1"/>
    <w:basedOn w:val="ac"/>
    <w:uiPriority w:val="46"/>
    <w:qFormat/>
    <w:rPr>
      <w:sz w:val="22"/>
      <w:lang w:eastAsia="ja-JP"/>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Normal11">
    <w:name w:val="Table Normal11"/>
    <w:qFormat/>
    <w:tblPr>
      <w:tblCellMar>
        <w:top w:w="0" w:type="dxa"/>
        <w:left w:w="0" w:type="dxa"/>
        <w:bottom w:w="0" w:type="dxa"/>
        <w:right w:w="0" w:type="dxa"/>
      </w:tblCellMar>
    </w:tblPr>
  </w:style>
  <w:style w:type="character" w:customStyle="1" w:styleId="aff7">
    <w:name w:val="无间隔 字符"/>
    <w:basedOn w:val="ab"/>
    <w:link w:val="12"/>
    <w:qFormat/>
  </w:style>
  <w:style w:type="character" w:customStyle="1" w:styleId="af">
    <w:name w:val="题注 字符"/>
    <w:link w:val="ae"/>
    <w:qFormat/>
    <w:rPr>
      <w:rFonts w:ascii="Cambria" w:eastAsia="黑体" w:hAnsi="Cambria" w:cs="Times New Roman"/>
      <w:sz w:val="20"/>
      <w:szCs w:val="20"/>
    </w:rPr>
  </w:style>
  <w:style w:type="character" w:customStyle="1" w:styleId="30">
    <w:name w:val="标题 3 字符"/>
    <w:basedOn w:val="ab"/>
    <w:link w:val="3"/>
    <w:uiPriority w:val="9"/>
    <w:semiHidden/>
    <w:qFormat/>
    <w:rPr>
      <w:b/>
      <w:bCs/>
      <w:sz w:val="32"/>
      <w:szCs w:val="32"/>
    </w:rPr>
  </w:style>
  <w:style w:type="paragraph" w:customStyle="1" w:styleId="111">
    <w:name w:val="无间隔11"/>
    <w:basedOn w:val="aa"/>
    <w:qFormat/>
    <w:pPr>
      <w:spacing w:line="240" w:lineRule="auto"/>
    </w:pPr>
    <w:rPr>
      <w:rFonts w:ascii="Calibri" w:hAnsi="Calibri"/>
    </w:rPr>
  </w:style>
  <w:style w:type="character" w:customStyle="1" w:styleId="150">
    <w:name w:val="15"/>
    <w:basedOn w:val="ab"/>
    <w:qFormat/>
    <w:rPr>
      <w:rFonts w:ascii="Calibri" w:hAnsi="Calibri" w:cs="Calibri" w:hint="default"/>
      <w:sz w:val="21"/>
      <w:szCs w:val="21"/>
    </w:rPr>
  </w:style>
  <w:style w:type="paragraph" w:customStyle="1" w:styleId="112">
    <w:name w:val="列表段落11"/>
    <w:basedOn w:val="aa"/>
    <w:qFormat/>
    <w:pPr>
      <w:spacing w:line="240" w:lineRule="auto"/>
      <w:ind w:firstLine="420"/>
    </w:pPr>
    <w:rPr>
      <w:rFonts w:eastAsia="等线"/>
    </w:rPr>
  </w:style>
  <w:style w:type="table" w:customStyle="1" w:styleId="24">
    <w:name w:val="网格型浅色2"/>
    <w:basedOn w:val="ac"/>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e-converted-space">
    <w:name w:val="apple-converted-space"/>
    <w:basedOn w:val="ab"/>
    <w:qFormat/>
  </w:style>
  <w:style w:type="table" w:customStyle="1" w:styleId="TableNormal1">
    <w:name w:val="Table Normal1"/>
    <w:qFormat/>
    <w:tblPr>
      <w:tblCellMar>
        <w:top w:w="0" w:type="dxa"/>
        <w:left w:w="0" w:type="dxa"/>
        <w:bottom w:w="0" w:type="dxa"/>
        <w:right w:w="0" w:type="dxa"/>
      </w:tblCellMar>
    </w:tblPr>
  </w:style>
  <w:style w:type="paragraph" w:styleId="afff">
    <w:name w:val="List Paragraph"/>
    <w:basedOn w:val="aa"/>
    <w:uiPriority w:val="99"/>
    <w:qFormat/>
    <w:pPr>
      <w:ind w:firstLine="420"/>
    </w:pPr>
  </w:style>
  <w:style w:type="character" w:customStyle="1" w:styleId="af1">
    <w:name w:val="文档结构图 字符"/>
    <w:basedOn w:val="ab"/>
    <w:link w:val="af0"/>
    <w:uiPriority w:val="99"/>
    <w:semiHidden/>
    <w:qFormat/>
    <w:rPr>
      <w:rFonts w:ascii="宋体" w:hAnsi="等线"/>
      <w:kern w:val="2"/>
      <w:sz w:val="18"/>
      <w:szCs w:val="18"/>
    </w:rPr>
  </w:style>
  <w:style w:type="character" w:customStyle="1" w:styleId="en-code">
    <w:name w:val="en-code"/>
    <w:basedOn w:val="ab"/>
    <w:qFormat/>
  </w:style>
  <w:style w:type="paragraph" w:customStyle="1" w:styleId="afff0">
    <w:name w:val="表格_内容"/>
    <w:basedOn w:val="aa"/>
    <w:qFormat/>
    <w:pPr>
      <w:spacing w:line="240" w:lineRule="auto"/>
      <w:ind w:firstLineChars="0" w:firstLine="0"/>
      <w:jc w:val="center"/>
    </w:pPr>
    <w:rPr>
      <w:rFonts w:ascii="Times New Roman" w:hAnsi="Times New Roman" w:cs="宋体"/>
    </w:rPr>
  </w:style>
  <w:style w:type="paragraph" w:customStyle="1" w:styleId="afff1">
    <w:name w:val="啊正"/>
    <w:basedOn w:val="aa"/>
    <w:qFormat/>
    <w:pPr>
      <w:ind w:firstLineChars="0" w:firstLine="0"/>
    </w:pPr>
    <w:rPr>
      <w:rFonts w:asciiTheme="minorHAnsi" w:eastAsiaTheme="minorEastAsia" w:hAnsiTheme="minorHAnsi" w:cstheme="minorBidi"/>
      <w:sz w:val="28"/>
      <w:szCs w:val="22"/>
    </w:rPr>
  </w:style>
  <w:style w:type="paragraph" w:customStyle="1" w:styleId="25">
    <w:name w:val="修订2"/>
    <w:hidden/>
    <w:uiPriority w:val="99"/>
    <w:semiHidden/>
    <w:qFormat/>
    <w:rPr>
      <w:rFonts w:ascii="等线" w:hAnsi="等线"/>
      <w:kern w:val="2"/>
      <w:sz w:val="21"/>
      <w:szCs w:val="21"/>
    </w:rPr>
  </w:style>
  <w:style w:type="paragraph" w:styleId="afff2">
    <w:name w:val="Revision"/>
    <w:hidden/>
    <w:uiPriority w:val="99"/>
    <w:semiHidden/>
    <w:rsid w:val="00C4060C"/>
    <w:rPr>
      <w:rFonts w:ascii="等线" w:hAnsi="等线"/>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D07FDF-92BF-478D-9E78-B6B3BD48C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45</Pages>
  <Words>3592</Words>
  <Characters>20480</Characters>
  <Application>Microsoft Office Word</Application>
  <DocSecurity>0</DocSecurity>
  <Lines>170</Lines>
  <Paragraphs>48</Paragraphs>
  <ScaleCrop>false</ScaleCrop>
  <Company/>
  <LinksUpToDate>false</LinksUpToDate>
  <CharactersWithSpaces>24024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DrZhang</dc:creator>
  <cp:lastModifiedBy>高润东</cp:lastModifiedBy>
  <cp:revision>971</cp:revision>
  <cp:lastPrinted>2024-12-20T07:24:00Z</cp:lastPrinted>
  <dcterms:created xsi:type="dcterms:W3CDTF">2021-08-17T10:57:00Z</dcterms:created>
  <dcterms:modified xsi:type="dcterms:W3CDTF">2025-03-05T04:23:00Z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A0094145818548C1822FA81706E1A3E7</vt:lpwstr>
  </property>
</Properties>
</file>