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C797" w14:textId="48446D69" w:rsidR="00314D8E" w:rsidRPr="00C63708" w:rsidRDefault="002B3C35" w:rsidP="00285D06">
      <w:pPr>
        <w:pStyle w:val="af2"/>
        <w:ind w:right="-1" w:firstLineChars="0" w:firstLine="0"/>
        <w:jc w:val="right"/>
        <w:rPr>
          <w:rFonts w:ascii="Times New Roman" w:hAnsi="Times New Roman"/>
          <w:b/>
          <w:sz w:val="36"/>
          <w:szCs w:val="36"/>
          <w:lang w:val="fr-FR"/>
        </w:rPr>
      </w:pPr>
      <w:bookmarkStart w:id="0" w:name="_Hlk512244031"/>
      <w:r>
        <w:rPr>
          <w:rFonts w:ascii="Times New Roman" w:hAnsi="Times New Roman" w:hint="eastAsia"/>
          <w:b/>
          <w:sz w:val="36"/>
          <w:szCs w:val="36"/>
          <w:lang w:val="fr-FR"/>
        </w:rPr>
        <w:t xml:space="preserve">                                                                       </w:t>
      </w:r>
      <w:r w:rsidR="00285D06">
        <w:rPr>
          <w:rFonts w:ascii="Times New Roman" w:hAnsi="Times New Roman" w:hint="eastAsia"/>
          <w:b/>
          <w:noProof/>
          <w:sz w:val="36"/>
          <w:szCs w:val="36"/>
        </w:rPr>
        <w:drawing>
          <wp:inline distT="0" distB="0" distL="0" distR="0" wp14:anchorId="2B7B987F" wp14:editId="3F96151B">
            <wp:extent cx="1892596" cy="1084521"/>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9">
                      <a:extLst>
                        <a:ext uri="{28A0092B-C50C-407E-A947-70E740481C1C}">
                          <a14:useLocalDpi xmlns:a14="http://schemas.microsoft.com/office/drawing/2010/main" val="0"/>
                        </a:ext>
                      </a:extLst>
                    </a:blip>
                    <a:srcRect b="8926"/>
                    <a:stretch/>
                  </pic:blipFill>
                  <pic:spPr bwMode="auto">
                    <a:xfrm>
                      <a:off x="0" y="0"/>
                      <a:ext cx="1892300" cy="1084351"/>
                    </a:xfrm>
                    <a:prstGeom prst="rect">
                      <a:avLst/>
                    </a:prstGeom>
                    <a:noFill/>
                    <a:ln>
                      <a:noFill/>
                    </a:ln>
                    <a:extLst>
                      <a:ext uri="{53640926-AAD7-44D8-BBD7-CCE9431645EC}">
                        <a14:shadowObscured xmlns:a14="http://schemas.microsoft.com/office/drawing/2010/main"/>
                      </a:ext>
                    </a:extLst>
                  </pic:spPr>
                </pic:pic>
              </a:graphicData>
            </a:graphic>
          </wp:inline>
        </w:drawing>
      </w:r>
      <w:r w:rsidR="00C63708" w:rsidRPr="00C63708">
        <w:rPr>
          <w:rFonts w:ascii="Times New Roman" w:hAnsi="Times New Roman" w:hint="eastAsia"/>
          <w:b/>
          <w:sz w:val="36"/>
          <w:szCs w:val="36"/>
          <w:lang w:val="fr-FR"/>
        </w:rPr>
        <w:t xml:space="preserve"> </w:t>
      </w:r>
      <w:r w:rsidR="00285D06">
        <w:rPr>
          <w:rFonts w:ascii="Times New Roman" w:hAnsi="Times New Roman" w:hint="eastAsia"/>
          <w:b/>
          <w:sz w:val="36"/>
          <w:szCs w:val="36"/>
          <w:lang w:val="fr-FR"/>
        </w:rPr>
        <w:t xml:space="preserve">    </w:t>
      </w:r>
      <w:r w:rsidR="00C63708" w:rsidRPr="00C63708">
        <w:rPr>
          <w:rFonts w:ascii="Times New Roman" w:hAnsi="Times New Roman" w:hint="eastAsia"/>
          <w:b/>
          <w:sz w:val="36"/>
          <w:szCs w:val="36"/>
          <w:lang w:val="fr-FR"/>
        </w:rPr>
        <w:t xml:space="preserve">         </w:t>
      </w:r>
      <w:r w:rsidR="00285D06">
        <w:rPr>
          <w:rFonts w:ascii="Times New Roman" w:hAnsi="Times New Roman" w:hint="eastAsia"/>
          <w:b/>
          <w:sz w:val="36"/>
          <w:szCs w:val="36"/>
          <w:lang w:val="fr-FR"/>
        </w:rPr>
        <w:t xml:space="preserve"> </w:t>
      </w:r>
      <w:r w:rsidR="00C63708" w:rsidRPr="00C63708">
        <w:rPr>
          <w:rFonts w:ascii="Times New Roman" w:hAnsi="Times New Roman" w:hint="eastAsia"/>
          <w:b/>
          <w:sz w:val="36"/>
          <w:szCs w:val="36"/>
          <w:lang w:val="fr-FR"/>
        </w:rPr>
        <w:t>T/CECS G</w:t>
      </w:r>
      <w:r w:rsidR="00C63708" w:rsidRPr="00C63708">
        <w:rPr>
          <w:rFonts w:ascii="Times New Roman" w:hAnsi="Times New Roman" w:hint="eastAsia"/>
          <w:b/>
          <w:sz w:val="36"/>
          <w:szCs w:val="36"/>
          <w:lang w:val="fr-FR"/>
        </w:rPr>
        <w:t>：</w:t>
      </w:r>
      <w:r w:rsidR="00314D8E" w:rsidRPr="00C63708">
        <w:rPr>
          <w:rFonts w:ascii="Times New Roman" w:hAnsi="Times New Roman" w:hint="eastAsia"/>
          <w:b/>
          <w:sz w:val="36"/>
          <w:szCs w:val="36"/>
          <w:lang w:val="fr-FR"/>
        </w:rPr>
        <w:t>XXXX-</w:t>
      </w:r>
      <w:r w:rsidR="009E1F55">
        <w:rPr>
          <w:rFonts w:ascii="Times New Roman" w:hAnsi="Times New Roman" w:hint="eastAsia"/>
          <w:b/>
          <w:sz w:val="36"/>
          <w:szCs w:val="36"/>
          <w:lang w:val="fr-FR"/>
        </w:rPr>
        <w:t>202</w:t>
      </w:r>
      <w:r w:rsidR="008752F9">
        <w:rPr>
          <w:rFonts w:ascii="Times New Roman" w:hAnsi="Times New Roman"/>
          <w:b/>
          <w:sz w:val="36"/>
          <w:szCs w:val="36"/>
          <w:lang w:val="fr-FR"/>
        </w:rPr>
        <w:t>5</w:t>
      </w:r>
    </w:p>
    <w:p w14:paraId="7818ACAA" w14:textId="77777777" w:rsidR="00314D8E" w:rsidRPr="00C63708" w:rsidRDefault="00314D8E" w:rsidP="00285D06">
      <w:pPr>
        <w:pStyle w:val="af2"/>
        <w:spacing w:line="140" w:lineRule="exact"/>
        <w:ind w:firstLineChars="0" w:firstLine="0"/>
        <w:rPr>
          <w:rFonts w:ascii="Times New Roman" w:hAnsi="Times New Roman"/>
          <w:b/>
          <w:sz w:val="44"/>
          <w:szCs w:val="44"/>
          <w:u w:val="single"/>
          <w:lang w:val="fr-FR"/>
        </w:rPr>
      </w:pPr>
      <w:r w:rsidRPr="00C63708">
        <w:rPr>
          <w:rFonts w:ascii="Times New Roman" w:hAnsi="Times New Roman" w:hint="eastAsia"/>
          <w:b/>
          <w:sz w:val="44"/>
          <w:szCs w:val="44"/>
          <w:u w:val="single"/>
          <w:lang w:val="fr-FR"/>
        </w:rPr>
        <w:t xml:space="preserve">                                        </w:t>
      </w:r>
      <w:r w:rsidR="00285D06">
        <w:rPr>
          <w:rFonts w:ascii="Times New Roman" w:hAnsi="Times New Roman" w:hint="eastAsia"/>
          <w:b/>
          <w:sz w:val="44"/>
          <w:szCs w:val="44"/>
          <w:u w:val="single"/>
          <w:lang w:val="fr-FR"/>
        </w:rPr>
        <w:t xml:space="preserve">   </w:t>
      </w:r>
      <w:r w:rsidRPr="00C63708">
        <w:rPr>
          <w:rFonts w:ascii="Times New Roman" w:hAnsi="Times New Roman" w:hint="eastAsia"/>
          <w:b/>
          <w:sz w:val="44"/>
          <w:szCs w:val="44"/>
          <w:u w:val="single"/>
          <w:lang w:val="fr-FR"/>
        </w:rPr>
        <w:t xml:space="preserve"> </w:t>
      </w:r>
    </w:p>
    <w:p w14:paraId="65A4FA87" w14:textId="77777777" w:rsidR="00314D8E" w:rsidRPr="00C63708" w:rsidRDefault="00314D8E" w:rsidP="00314D8E">
      <w:pPr>
        <w:pStyle w:val="af2"/>
        <w:spacing w:line="440" w:lineRule="exact"/>
        <w:ind w:firstLineChars="0" w:firstLine="0"/>
        <w:rPr>
          <w:rFonts w:ascii="Times New Roman" w:hAnsi="Times New Roman"/>
          <w:b/>
          <w:sz w:val="44"/>
          <w:szCs w:val="44"/>
          <w:lang w:val="fr-FR"/>
        </w:rPr>
      </w:pPr>
    </w:p>
    <w:p w14:paraId="052C0827" w14:textId="77777777" w:rsidR="00C63708" w:rsidRPr="00285D06" w:rsidRDefault="00C63708" w:rsidP="00C63708">
      <w:pPr>
        <w:pStyle w:val="af2"/>
        <w:spacing w:line="440" w:lineRule="exact"/>
        <w:ind w:firstLineChars="0" w:firstLine="0"/>
        <w:jc w:val="center"/>
        <w:rPr>
          <w:rFonts w:ascii="Times New Roman" w:hAnsi="Times New Roman"/>
          <w:b/>
          <w:sz w:val="44"/>
          <w:szCs w:val="44"/>
          <w:lang w:val="fr-FR"/>
        </w:rPr>
      </w:pPr>
    </w:p>
    <w:p w14:paraId="0541845B" w14:textId="77777777" w:rsidR="00314D8E" w:rsidRPr="00C63708" w:rsidRDefault="00C63708" w:rsidP="00C63708">
      <w:pPr>
        <w:pStyle w:val="af2"/>
        <w:spacing w:line="440" w:lineRule="exact"/>
        <w:ind w:firstLineChars="0" w:firstLine="0"/>
        <w:jc w:val="center"/>
        <w:rPr>
          <w:rFonts w:ascii="黑体" w:eastAsia="黑体" w:hAnsi="黑体"/>
          <w:sz w:val="36"/>
          <w:szCs w:val="36"/>
          <w:lang w:val="fr-FR"/>
        </w:rPr>
      </w:pPr>
      <w:r w:rsidRPr="00C63708">
        <w:rPr>
          <w:rFonts w:ascii="黑体" w:eastAsia="黑体" w:hAnsi="黑体" w:hint="eastAsia"/>
          <w:sz w:val="36"/>
          <w:szCs w:val="36"/>
          <w:lang w:val="fr-FR"/>
        </w:rPr>
        <w:t>中国工程建设标准化协会标准</w:t>
      </w:r>
    </w:p>
    <w:p w14:paraId="3D7F55C6" w14:textId="77777777" w:rsidR="00C63708" w:rsidRPr="001C18FE" w:rsidRDefault="00C63708" w:rsidP="00C63708">
      <w:pPr>
        <w:pStyle w:val="af2"/>
        <w:spacing w:line="440" w:lineRule="exact"/>
        <w:ind w:firstLineChars="0" w:firstLine="0"/>
        <w:jc w:val="center"/>
        <w:rPr>
          <w:rFonts w:ascii="Times New Roman" w:hAnsi="Times New Roman"/>
          <w:sz w:val="30"/>
          <w:szCs w:val="30"/>
        </w:rPr>
      </w:pPr>
      <w:r w:rsidRPr="001C18FE">
        <w:rPr>
          <w:rFonts w:ascii="Times New Roman" w:hAnsi="Times New Roman"/>
          <w:sz w:val="30"/>
          <w:szCs w:val="30"/>
        </w:rPr>
        <w:t>Standard of China Association for Engineering Construction Standardization</w:t>
      </w:r>
    </w:p>
    <w:p w14:paraId="590A680B" w14:textId="77777777" w:rsidR="00314D8E" w:rsidRPr="001C18FE" w:rsidRDefault="00314D8E" w:rsidP="00314D8E">
      <w:pPr>
        <w:pStyle w:val="af2"/>
        <w:spacing w:line="440" w:lineRule="exact"/>
        <w:ind w:firstLineChars="0" w:firstLine="0"/>
        <w:rPr>
          <w:rFonts w:ascii="Times New Roman" w:hAnsi="Times New Roman"/>
          <w:b/>
          <w:sz w:val="44"/>
          <w:szCs w:val="44"/>
        </w:rPr>
      </w:pPr>
    </w:p>
    <w:p w14:paraId="7F464309" w14:textId="77777777" w:rsidR="00314D8E" w:rsidRPr="001C18FE" w:rsidRDefault="00314D8E" w:rsidP="00314D8E">
      <w:pPr>
        <w:pStyle w:val="af2"/>
        <w:ind w:firstLineChars="0" w:firstLine="0"/>
        <w:rPr>
          <w:rFonts w:ascii="Times New Roman" w:hAnsi="Times New Roman"/>
          <w:b/>
          <w:sz w:val="44"/>
          <w:szCs w:val="44"/>
        </w:rPr>
      </w:pPr>
    </w:p>
    <w:p w14:paraId="4586B6B1" w14:textId="2B0BB0FD" w:rsidR="00314D8E" w:rsidRPr="001C18FE" w:rsidRDefault="00EA07B7" w:rsidP="00314D8E">
      <w:pPr>
        <w:pStyle w:val="af2"/>
        <w:ind w:firstLineChars="0" w:firstLine="0"/>
        <w:jc w:val="center"/>
        <w:rPr>
          <w:rFonts w:ascii="Times New Roman" w:hAnsi="Times New Roman"/>
          <w:b/>
          <w:sz w:val="52"/>
          <w:szCs w:val="52"/>
        </w:rPr>
      </w:pPr>
      <w:r w:rsidRPr="00EA07B7">
        <w:rPr>
          <w:rFonts w:ascii="Times New Roman" w:hAnsi="Times New Roman" w:hint="eastAsia"/>
          <w:b/>
          <w:sz w:val="52"/>
          <w:szCs w:val="52"/>
        </w:rPr>
        <w:t>自落式动力触探仪测试标准</w:t>
      </w:r>
    </w:p>
    <w:p w14:paraId="24FF858C" w14:textId="559CB6D0" w:rsidR="00314D8E" w:rsidRDefault="008752F9" w:rsidP="00314D8E">
      <w:pPr>
        <w:pStyle w:val="af2"/>
        <w:ind w:firstLineChars="0" w:firstLine="0"/>
        <w:jc w:val="center"/>
        <w:rPr>
          <w:rFonts w:ascii="Times New Roman" w:hAnsi="Times New Roman"/>
          <w:sz w:val="36"/>
          <w:szCs w:val="36"/>
        </w:rPr>
      </w:pPr>
      <w:r w:rsidRPr="008752F9">
        <w:rPr>
          <w:rFonts w:ascii="Times New Roman" w:hAnsi="Times New Roman"/>
          <w:sz w:val="36"/>
          <w:szCs w:val="36"/>
        </w:rPr>
        <w:t>Code for Free-Fall Penetration Tests</w:t>
      </w:r>
    </w:p>
    <w:p w14:paraId="79B30A92" w14:textId="77777777" w:rsidR="00314D8E" w:rsidRDefault="00314D8E" w:rsidP="00314D8E">
      <w:pPr>
        <w:pStyle w:val="af2"/>
        <w:ind w:firstLineChars="0" w:firstLine="0"/>
        <w:jc w:val="center"/>
        <w:rPr>
          <w:rFonts w:ascii="Times New Roman" w:hAnsi="Times New Roman"/>
          <w:sz w:val="44"/>
          <w:szCs w:val="44"/>
        </w:rPr>
      </w:pPr>
    </w:p>
    <w:p w14:paraId="64A98483" w14:textId="77777777" w:rsidR="00314D8E" w:rsidRPr="009C4CFE" w:rsidRDefault="00314D8E" w:rsidP="00314D8E">
      <w:pPr>
        <w:pStyle w:val="af2"/>
        <w:ind w:firstLineChars="0" w:firstLine="0"/>
        <w:jc w:val="center"/>
        <w:rPr>
          <w:rFonts w:ascii="Times New Roman" w:hAnsi="Times New Roman"/>
          <w:sz w:val="44"/>
          <w:szCs w:val="44"/>
        </w:rPr>
      </w:pPr>
      <w:r>
        <w:rPr>
          <w:rFonts w:ascii="Times New Roman" w:hAnsi="Times New Roman" w:hint="eastAsia"/>
          <w:sz w:val="44"/>
          <w:szCs w:val="44"/>
        </w:rPr>
        <w:t>（</w:t>
      </w:r>
      <w:r w:rsidR="009525EC">
        <w:rPr>
          <w:rFonts w:ascii="Times New Roman" w:hAnsi="Times New Roman" w:hint="eastAsia"/>
          <w:sz w:val="44"/>
          <w:szCs w:val="44"/>
        </w:rPr>
        <w:t>征求意见</w:t>
      </w:r>
      <w:r>
        <w:rPr>
          <w:rFonts w:ascii="Times New Roman" w:hAnsi="Times New Roman" w:hint="eastAsia"/>
          <w:sz w:val="44"/>
          <w:szCs w:val="44"/>
        </w:rPr>
        <w:t>稿</w:t>
      </w:r>
      <w:r w:rsidRPr="009C4CFE">
        <w:rPr>
          <w:rFonts w:ascii="Times New Roman" w:hAnsi="Times New Roman" w:hint="eastAsia"/>
          <w:sz w:val="44"/>
          <w:szCs w:val="44"/>
        </w:rPr>
        <w:t>）</w:t>
      </w:r>
    </w:p>
    <w:p w14:paraId="564D90FF" w14:textId="77777777" w:rsidR="00314D8E" w:rsidRDefault="00314D8E" w:rsidP="00314D8E">
      <w:pPr>
        <w:pStyle w:val="af2"/>
        <w:ind w:firstLineChars="0" w:firstLine="0"/>
        <w:rPr>
          <w:rFonts w:ascii="Times New Roman" w:hAnsi="Times New Roman"/>
          <w:sz w:val="36"/>
          <w:szCs w:val="36"/>
        </w:rPr>
      </w:pPr>
    </w:p>
    <w:p w14:paraId="78C066B1" w14:textId="77777777" w:rsidR="00314D8E" w:rsidRDefault="00314D8E" w:rsidP="00314D8E">
      <w:pPr>
        <w:pStyle w:val="af2"/>
        <w:ind w:firstLineChars="0" w:firstLine="0"/>
        <w:rPr>
          <w:rFonts w:ascii="Times New Roman" w:hAnsi="Times New Roman"/>
          <w:sz w:val="36"/>
          <w:szCs w:val="36"/>
        </w:rPr>
      </w:pPr>
    </w:p>
    <w:p w14:paraId="08308F43" w14:textId="77777777" w:rsidR="00314D8E" w:rsidRDefault="00314D8E" w:rsidP="00314D8E">
      <w:pPr>
        <w:pStyle w:val="af2"/>
        <w:ind w:firstLineChars="0" w:firstLine="0"/>
        <w:rPr>
          <w:rFonts w:ascii="Times New Roman" w:hAnsi="Times New Roman"/>
          <w:sz w:val="36"/>
          <w:szCs w:val="36"/>
        </w:rPr>
      </w:pPr>
    </w:p>
    <w:p w14:paraId="49F4B3AA" w14:textId="77777777" w:rsidR="00285D06" w:rsidRDefault="00285D06" w:rsidP="00314D8E">
      <w:pPr>
        <w:pStyle w:val="af2"/>
        <w:ind w:firstLineChars="0" w:firstLine="0"/>
        <w:rPr>
          <w:rFonts w:ascii="Times New Roman" w:hAnsi="Times New Roman"/>
          <w:sz w:val="36"/>
          <w:szCs w:val="36"/>
        </w:rPr>
      </w:pPr>
    </w:p>
    <w:p w14:paraId="4B9D4EAF" w14:textId="77777777" w:rsidR="00285D06" w:rsidRDefault="00285D06" w:rsidP="00314D8E">
      <w:pPr>
        <w:pStyle w:val="af2"/>
        <w:ind w:firstLineChars="0" w:firstLine="0"/>
        <w:rPr>
          <w:rFonts w:ascii="Times New Roman" w:hAnsi="Times New Roman"/>
          <w:sz w:val="36"/>
          <w:szCs w:val="36"/>
        </w:rPr>
      </w:pPr>
    </w:p>
    <w:p w14:paraId="6CE065D0" w14:textId="77777777" w:rsidR="00285D06" w:rsidRDefault="00285D06" w:rsidP="00314D8E">
      <w:pPr>
        <w:pStyle w:val="af2"/>
        <w:ind w:firstLineChars="0" w:firstLine="0"/>
        <w:rPr>
          <w:rFonts w:ascii="Times New Roman" w:hAnsi="Times New Roman"/>
          <w:sz w:val="36"/>
          <w:szCs w:val="36"/>
        </w:rPr>
      </w:pPr>
    </w:p>
    <w:p w14:paraId="77AEDF62" w14:textId="77777777" w:rsidR="00314D8E" w:rsidRDefault="00314D8E" w:rsidP="00314D8E">
      <w:pPr>
        <w:pStyle w:val="af2"/>
        <w:ind w:firstLineChars="0" w:firstLine="0"/>
        <w:rPr>
          <w:rFonts w:ascii="Times New Roman" w:hAnsi="Times New Roman"/>
          <w:sz w:val="36"/>
          <w:szCs w:val="36"/>
        </w:rPr>
      </w:pPr>
    </w:p>
    <w:p w14:paraId="0ABCB881" w14:textId="77777777" w:rsidR="00314D8E" w:rsidRDefault="00314D8E" w:rsidP="00314D8E">
      <w:pPr>
        <w:pStyle w:val="af2"/>
        <w:ind w:firstLineChars="0" w:firstLine="0"/>
        <w:rPr>
          <w:rFonts w:ascii="Times New Roman" w:hAnsi="Times New Roman"/>
          <w:sz w:val="36"/>
          <w:szCs w:val="36"/>
        </w:rPr>
      </w:pPr>
    </w:p>
    <w:p w14:paraId="04FED0C2" w14:textId="728122E0" w:rsidR="00314D8E" w:rsidRDefault="009E1F55" w:rsidP="00285D06">
      <w:pPr>
        <w:pStyle w:val="af2"/>
        <w:ind w:firstLineChars="0" w:firstLine="0"/>
        <w:jc w:val="center"/>
        <w:rPr>
          <w:rFonts w:ascii="Times New Roman" w:hAnsi="Times New Roman"/>
          <w:b/>
          <w:sz w:val="36"/>
          <w:szCs w:val="36"/>
          <w:u w:val="single"/>
        </w:rPr>
      </w:pPr>
      <w:r w:rsidRPr="00B23462">
        <w:rPr>
          <w:rFonts w:ascii="Times New Roman" w:hAnsi="Times New Roman"/>
          <w:b/>
          <w:noProof/>
          <w:sz w:val="36"/>
          <w:szCs w:val="36"/>
          <w:u w:val="single"/>
        </w:rPr>
        <mc:AlternateContent>
          <mc:Choice Requires="wps">
            <w:drawing>
              <wp:anchor distT="0" distB="0" distL="114300" distR="114300" simplePos="0" relativeHeight="251664384" behindDoc="0" locked="0" layoutInCell="1" allowOverlap="1" wp14:anchorId="7BB485E5" wp14:editId="5781A145">
                <wp:simplePos x="0" y="0"/>
                <wp:positionH relativeFrom="column">
                  <wp:posOffset>4083685</wp:posOffset>
                </wp:positionH>
                <wp:positionV relativeFrom="paragraph">
                  <wp:posOffset>553720</wp:posOffset>
                </wp:positionV>
                <wp:extent cx="1073150" cy="441325"/>
                <wp:effectExtent l="0" t="0" r="0" b="0"/>
                <wp:wrapNone/>
                <wp:docPr id="52" name="文本框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DE2CE" w14:textId="77777777" w:rsidR="00897A53" w:rsidRPr="00C63708" w:rsidRDefault="00897A53" w:rsidP="00314D8E">
                            <w:pPr>
                              <w:ind w:firstLineChars="150" w:firstLine="540"/>
                              <w:rPr>
                                <w:color w:val="auto"/>
                                <w:sz w:val="36"/>
                                <w:szCs w:val="36"/>
                              </w:rPr>
                            </w:pPr>
                            <w:r w:rsidRPr="00C63708">
                              <w:rPr>
                                <w:rFonts w:hint="eastAsia"/>
                                <w:color w:val="auto"/>
                                <w:sz w:val="36"/>
                                <w:szCs w:val="36"/>
                              </w:rPr>
                              <w:t>发布</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485E5" id="_x0000_t202" coordsize="21600,21600" o:spt="202" path="m,l,21600r21600,l21600,xe">
                <v:stroke joinstyle="miter"/>
                <v:path gradientshapeok="t" o:connecttype="rect"/>
              </v:shapetype>
              <v:shape id="文本框 52" o:spid="_x0000_s1026" type="#_x0000_t202" style="position:absolute;left:0;text-align:left;margin-left:321.55pt;margin-top:43.6pt;width:84.5pt;height:3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" stroked="f">
                <v:textbox inset="0,,0">
                  <w:txbxContent>
                    <w:p w14:paraId="2C1DE2CE" w14:textId="77777777" w:rsidR="00897A53" w:rsidRPr="00C63708" w:rsidRDefault="00897A53" w:rsidP="00314D8E">
                      <w:pPr>
                        <w:ind w:firstLineChars="150" w:firstLine="540"/>
                        <w:rPr>
                          <w:color w:val="auto"/>
                          <w:sz w:val="36"/>
                          <w:szCs w:val="36"/>
                        </w:rPr>
                      </w:pPr>
                      <w:r w:rsidRPr="00C63708">
                        <w:rPr>
                          <w:rFonts w:hint="eastAsia"/>
                          <w:color w:val="auto"/>
                          <w:sz w:val="36"/>
                          <w:szCs w:val="36"/>
                        </w:rPr>
                        <w:t>发布</w:t>
                      </w:r>
                    </w:p>
                  </w:txbxContent>
                </v:textbox>
              </v:shape>
            </w:pict>
          </mc:Fallback>
        </mc:AlternateContent>
      </w:r>
      <w:r w:rsidRPr="00B23462">
        <w:rPr>
          <w:rFonts w:ascii="Times New Roman" w:hAnsi="Times New Roman"/>
          <w:b/>
          <w:noProof/>
          <w:sz w:val="36"/>
          <w:szCs w:val="36"/>
          <w:u w:val="single"/>
        </w:rPr>
        <mc:AlternateContent>
          <mc:Choice Requires="wps">
            <w:drawing>
              <wp:anchor distT="0" distB="0" distL="114300" distR="114300" simplePos="0" relativeHeight="251663360" behindDoc="0" locked="0" layoutInCell="1" allowOverlap="1" wp14:anchorId="2314B04E" wp14:editId="6BBC6AD0">
                <wp:simplePos x="0" y="0"/>
                <wp:positionH relativeFrom="column">
                  <wp:posOffset>1077595</wp:posOffset>
                </wp:positionH>
                <wp:positionV relativeFrom="paragraph">
                  <wp:posOffset>554464</wp:posOffset>
                </wp:positionV>
                <wp:extent cx="3008630" cy="441325"/>
                <wp:effectExtent l="0" t="0" r="1270" b="0"/>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44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7639F" w14:textId="77777777" w:rsidR="00897A53" w:rsidRPr="00C63708" w:rsidRDefault="00897A53" w:rsidP="00314D8E">
                            <w:pPr>
                              <w:jc w:val="left"/>
                              <w:rPr>
                                <w:color w:val="auto"/>
                                <w:spacing w:val="22"/>
                                <w:sz w:val="36"/>
                                <w:szCs w:val="36"/>
                              </w:rPr>
                            </w:pPr>
                            <w:r w:rsidRPr="00C63708">
                              <w:rPr>
                                <w:rFonts w:hint="eastAsia"/>
                                <w:color w:val="auto"/>
                                <w:spacing w:val="22"/>
                                <w:sz w:val="36"/>
                                <w:szCs w:val="36"/>
                              </w:rPr>
                              <w:t>中国工程建设标准化协会</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4B04E" id="文本框 53" o:spid="_x0000_s1027" type="#_x0000_t202" style="position:absolute;left:0;text-align:left;margin-left:84.85pt;margin-top:43.65pt;width:236.9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" stroked="f">
                <v:textbox inset="0,,0">
                  <w:txbxContent>
                    <w:p w14:paraId="4387639F" w14:textId="77777777" w:rsidR="00897A53" w:rsidRPr="00C63708" w:rsidRDefault="00897A53" w:rsidP="00314D8E">
                      <w:pPr>
                        <w:jc w:val="left"/>
                        <w:rPr>
                          <w:color w:val="auto"/>
                          <w:spacing w:val="22"/>
                          <w:sz w:val="36"/>
                          <w:szCs w:val="36"/>
                        </w:rPr>
                      </w:pPr>
                      <w:r w:rsidRPr="00C63708">
                        <w:rPr>
                          <w:rFonts w:hint="eastAsia"/>
                          <w:color w:val="auto"/>
                          <w:spacing w:val="22"/>
                          <w:sz w:val="36"/>
                          <w:szCs w:val="36"/>
                        </w:rPr>
                        <w:t>中国工程建设标准化协会</w:t>
                      </w:r>
                    </w:p>
                  </w:txbxContent>
                </v:textbox>
              </v:shape>
            </w:pict>
          </mc:Fallback>
        </mc:AlternateContent>
      </w:r>
      <w:r>
        <w:rPr>
          <w:rFonts w:ascii="Times New Roman" w:hAnsi="Times New Roman" w:hint="eastAsia"/>
          <w:b/>
          <w:sz w:val="36"/>
          <w:szCs w:val="36"/>
          <w:u w:val="single"/>
        </w:rPr>
        <w:t>202</w:t>
      </w:r>
      <w:r w:rsidR="008752F9">
        <w:rPr>
          <w:rFonts w:ascii="Times New Roman" w:hAnsi="Times New Roman"/>
          <w:b/>
          <w:sz w:val="36"/>
          <w:szCs w:val="36"/>
          <w:u w:val="single"/>
        </w:rPr>
        <w:t>5</w:t>
      </w:r>
      <w:r w:rsidR="00314D8E">
        <w:rPr>
          <w:rFonts w:ascii="Times New Roman" w:hAnsi="Times New Roman" w:hint="eastAsia"/>
          <w:b/>
          <w:sz w:val="36"/>
          <w:szCs w:val="36"/>
          <w:u w:val="single"/>
        </w:rPr>
        <w:t xml:space="preserve">-XX-XX  </w:t>
      </w:r>
      <w:r w:rsidR="00314D8E">
        <w:rPr>
          <w:rFonts w:ascii="Times New Roman" w:hAnsi="Times New Roman" w:hint="eastAsia"/>
          <w:b/>
          <w:sz w:val="36"/>
          <w:szCs w:val="36"/>
          <w:u w:val="single"/>
        </w:rPr>
        <w:t>发布</w:t>
      </w:r>
      <w:r w:rsidR="00314D8E">
        <w:rPr>
          <w:rFonts w:ascii="Times New Roman" w:hAnsi="Times New Roman" w:hint="eastAsia"/>
          <w:b/>
          <w:sz w:val="36"/>
          <w:szCs w:val="36"/>
          <w:u w:val="single"/>
        </w:rPr>
        <w:t xml:space="preserve">          </w:t>
      </w:r>
      <w:r>
        <w:rPr>
          <w:rFonts w:ascii="Times New Roman" w:hAnsi="Times New Roman" w:hint="eastAsia"/>
          <w:b/>
          <w:sz w:val="36"/>
          <w:szCs w:val="36"/>
          <w:u w:val="single"/>
        </w:rPr>
        <w:t>202</w:t>
      </w:r>
      <w:r w:rsidR="008752F9">
        <w:rPr>
          <w:rFonts w:ascii="Times New Roman" w:hAnsi="Times New Roman"/>
          <w:b/>
          <w:sz w:val="36"/>
          <w:szCs w:val="36"/>
          <w:u w:val="single"/>
        </w:rPr>
        <w:t>5</w:t>
      </w:r>
      <w:r w:rsidR="00314D8E">
        <w:rPr>
          <w:rFonts w:ascii="Times New Roman" w:hAnsi="Times New Roman" w:hint="eastAsia"/>
          <w:b/>
          <w:sz w:val="36"/>
          <w:szCs w:val="36"/>
          <w:u w:val="single"/>
        </w:rPr>
        <w:t xml:space="preserve">- XX-XX  </w:t>
      </w:r>
      <w:r w:rsidR="00314D8E">
        <w:rPr>
          <w:rFonts w:ascii="Times New Roman" w:hAnsi="Times New Roman" w:hint="eastAsia"/>
          <w:b/>
          <w:sz w:val="36"/>
          <w:szCs w:val="36"/>
          <w:u w:val="single"/>
        </w:rPr>
        <w:t>实施</w:t>
      </w:r>
    </w:p>
    <w:p w14:paraId="3E9B562D" w14:textId="77777777" w:rsidR="00024006" w:rsidRPr="00314D8E" w:rsidRDefault="00024006" w:rsidP="004C6EA7">
      <w:pPr>
        <w:widowControl/>
        <w:spacing w:line="360" w:lineRule="auto"/>
        <w:jc w:val="center"/>
        <w:rPr>
          <w:rFonts w:eastAsia="黑体"/>
          <w:color w:val="auto"/>
          <w:kern w:val="2"/>
          <w:sz w:val="28"/>
          <w:szCs w:val="28"/>
        </w:rPr>
        <w:sectPr w:rsidR="00024006" w:rsidRPr="00314D8E" w:rsidSect="00285D06">
          <w:footerReference w:type="default" r:id="rId10"/>
          <w:pgSz w:w="11906" w:h="16838"/>
          <w:pgMar w:top="568" w:right="1134" w:bottom="1440" w:left="1134" w:header="851" w:footer="992" w:gutter="0"/>
          <w:pgNumType w:fmt="upperRoman" w:start="1"/>
          <w:cols w:space="425"/>
          <w:docGrid w:type="lines" w:linePitch="312"/>
        </w:sectPr>
      </w:pPr>
    </w:p>
    <w:bookmarkEnd w:id="0"/>
    <w:p w14:paraId="6845E2EC" w14:textId="77777777" w:rsidR="00C618B2" w:rsidRPr="00B23462" w:rsidRDefault="00C618B2" w:rsidP="00C618B2">
      <w:pPr>
        <w:jc w:val="center"/>
        <w:rPr>
          <w:b/>
          <w:color w:val="auto"/>
          <w:sz w:val="36"/>
          <w:szCs w:val="36"/>
        </w:rPr>
      </w:pPr>
      <w:r w:rsidRPr="00B23462">
        <w:rPr>
          <w:rFonts w:hint="eastAsia"/>
          <w:b/>
          <w:color w:val="auto"/>
          <w:sz w:val="36"/>
          <w:szCs w:val="36"/>
        </w:rPr>
        <w:lastRenderedPageBreak/>
        <w:t>前</w:t>
      </w:r>
      <w:r w:rsidRPr="00B23462">
        <w:rPr>
          <w:b/>
          <w:color w:val="auto"/>
          <w:sz w:val="36"/>
          <w:szCs w:val="36"/>
        </w:rPr>
        <w:t xml:space="preserve">    </w:t>
      </w:r>
      <w:r w:rsidRPr="00B23462">
        <w:rPr>
          <w:rFonts w:hint="eastAsia"/>
          <w:b/>
          <w:color w:val="auto"/>
          <w:sz w:val="36"/>
          <w:szCs w:val="36"/>
        </w:rPr>
        <w:t>言</w:t>
      </w:r>
    </w:p>
    <w:p w14:paraId="5C1F6B1F" w14:textId="77777777" w:rsidR="00C618B2" w:rsidRPr="00B23462" w:rsidRDefault="00C618B2" w:rsidP="00C618B2">
      <w:pPr>
        <w:rPr>
          <w:color w:val="auto"/>
          <w:sz w:val="24"/>
          <w:szCs w:val="24"/>
        </w:rPr>
      </w:pPr>
    </w:p>
    <w:p w14:paraId="376DC963" w14:textId="77777777" w:rsidR="008752F9" w:rsidRPr="008752F9" w:rsidRDefault="008752F9" w:rsidP="008752F9">
      <w:pPr>
        <w:spacing w:line="360" w:lineRule="auto"/>
        <w:ind w:firstLineChars="200" w:firstLine="480"/>
        <w:rPr>
          <w:color w:val="auto"/>
          <w:sz w:val="24"/>
          <w:szCs w:val="24"/>
        </w:rPr>
      </w:pPr>
      <w:r w:rsidRPr="008752F9">
        <w:rPr>
          <w:rFonts w:hint="eastAsia"/>
          <w:color w:val="auto"/>
          <w:sz w:val="24"/>
          <w:szCs w:val="24"/>
        </w:rPr>
        <w:t>本规范在系统总结国内外相关自落式动力触探仪测试研究成果和工程经验的基础上编制而成。</w:t>
      </w:r>
    </w:p>
    <w:p w14:paraId="09D3B88E" w14:textId="77777777" w:rsidR="008752F9" w:rsidRPr="008752F9" w:rsidRDefault="008752F9" w:rsidP="008752F9">
      <w:pPr>
        <w:spacing w:line="360" w:lineRule="auto"/>
        <w:ind w:firstLineChars="200" w:firstLine="480"/>
        <w:rPr>
          <w:color w:val="auto"/>
          <w:sz w:val="24"/>
          <w:szCs w:val="24"/>
        </w:rPr>
      </w:pPr>
      <w:r w:rsidRPr="008752F9">
        <w:rPr>
          <w:rFonts w:hint="eastAsia"/>
          <w:color w:val="auto"/>
          <w:sz w:val="24"/>
          <w:szCs w:val="24"/>
        </w:rPr>
        <w:t>本规范按照《》的规则编写</w:t>
      </w:r>
      <w:r w:rsidRPr="008752F9">
        <w:rPr>
          <w:rFonts w:hint="eastAsia"/>
          <w:color w:val="auto"/>
          <w:sz w:val="24"/>
          <w:szCs w:val="24"/>
        </w:rPr>
        <w:t>,</w:t>
      </w:r>
      <w:r w:rsidRPr="008752F9">
        <w:rPr>
          <w:rFonts w:hint="eastAsia"/>
          <w:color w:val="auto"/>
          <w:sz w:val="24"/>
          <w:szCs w:val="24"/>
        </w:rPr>
        <w:t>共分为</w:t>
      </w:r>
      <w:r w:rsidRPr="008752F9">
        <w:rPr>
          <w:rFonts w:hint="eastAsia"/>
          <w:color w:val="auto"/>
          <w:sz w:val="24"/>
          <w:szCs w:val="24"/>
        </w:rPr>
        <w:t>8</w:t>
      </w:r>
      <w:r w:rsidRPr="008752F9">
        <w:rPr>
          <w:rFonts w:hint="eastAsia"/>
          <w:color w:val="auto"/>
          <w:sz w:val="24"/>
          <w:szCs w:val="24"/>
        </w:rPr>
        <w:t>章，主要内容包括：总则、术语和符号、基本规定、仪器设备、探头标定、现场测试、数据处理和成果报告。</w:t>
      </w:r>
    </w:p>
    <w:p w14:paraId="1A5BCE0B" w14:textId="77777777" w:rsidR="008752F9" w:rsidRPr="008752F9" w:rsidRDefault="008752F9" w:rsidP="008752F9">
      <w:pPr>
        <w:spacing w:line="360" w:lineRule="auto"/>
        <w:ind w:firstLineChars="200" w:firstLine="480"/>
        <w:rPr>
          <w:color w:val="auto"/>
          <w:sz w:val="24"/>
          <w:szCs w:val="24"/>
        </w:rPr>
      </w:pPr>
      <w:r w:rsidRPr="008752F9">
        <w:rPr>
          <w:rFonts w:hint="eastAsia"/>
          <w:color w:val="auto"/>
          <w:sz w:val="24"/>
          <w:szCs w:val="24"/>
        </w:rPr>
        <w:t>本规范的某些内容可能涉及专利</w:t>
      </w:r>
      <w:r w:rsidRPr="008752F9">
        <w:rPr>
          <w:rFonts w:hint="eastAsia"/>
          <w:color w:val="auto"/>
          <w:sz w:val="24"/>
          <w:szCs w:val="24"/>
        </w:rPr>
        <w:t>,</w:t>
      </w:r>
      <w:r w:rsidRPr="008752F9">
        <w:rPr>
          <w:rFonts w:hint="eastAsia"/>
          <w:color w:val="auto"/>
          <w:sz w:val="24"/>
          <w:szCs w:val="24"/>
        </w:rPr>
        <w:t>本规范的发布机构不承担识别专利的责任。</w:t>
      </w:r>
    </w:p>
    <w:p w14:paraId="4EFC4726" w14:textId="77777777" w:rsidR="008752F9" w:rsidRPr="008752F9" w:rsidRDefault="008752F9" w:rsidP="008752F9">
      <w:pPr>
        <w:spacing w:line="360" w:lineRule="auto"/>
        <w:ind w:firstLineChars="200" w:firstLine="480"/>
        <w:rPr>
          <w:color w:val="auto"/>
          <w:sz w:val="24"/>
          <w:szCs w:val="24"/>
        </w:rPr>
      </w:pPr>
      <w:r w:rsidRPr="008752F9">
        <w:rPr>
          <w:rFonts w:hint="eastAsia"/>
          <w:color w:val="auto"/>
          <w:sz w:val="24"/>
          <w:szCs w:val="24"/>
        </w:rPr>
        <w:t>本规范由安徽建筑大学提出，受中国工程建设标准化协会委托，由其负责具体解释工作。请有关单位将实施中发现的问题和建议，反馈至安徽建筑大学（主编单位）（地址：安徽省合肥市</w:t>
      </w:r>
      <w:proofErr w:type="gramStart"/>
      <w:r w:rsidRPr="008752F9">
        <w:rPr>
          <w:rFonts w:hint="eastAsia"/>
          <w:color w:val="auto"/>
          <w:sz w:val="24"/>
          <w:szCs w:val="24"/>
        </w:rPr>
        <w:t>蜀</w:t>
      </w:r>
      <w:proofErr w:type="gramEnd"/>
      <w:r w:rsidRPr="008752F9">
        <w:rPr>
          <w:rFonts w:hint="eastAsia"/>
          <w:color w:val="auto"/>
          <w:sz w:val="24"/>
          <w:szCs w:val="24"/>
        </w:rPr>
        <w:t>山区紫云路</w:t>
      </w:r>
      <w:r w:rsidRPr="008752F9">
        <w:rPr>
          <w:color w:val="auto"/>
          <w:sz w:val="24"/>
          <w:szCs w:val="24"/>
        </w:rPr>
        <w:t>292</w:t>
      </w:r>
      <w:r w:rsidRPr="008752F9">
        <w:rPr>
          <w:rFonts w:hint="eastAsia"/>
          <w:color w:val="auto"/>
          <w:sz w:val="24"/>
          <w:szCs w:val="24"/>
        </w:rPr>
        <w:t>号，联系方式：</w:t>
      </w:r>
      <w:r w:rsidRPr="008752F9">
        <w:rPr>
          <w:color w:val="auto"/>
          <w:sz w:val="24"/>
          <w:szCs w:val="24"/>
        </w:rPr>
        <w:t>13913911288</w:t>
      </w:r>
      <w:r w:rsidRPr="008752F9">
        <w:rPr>
          <w:rFonts w:hint="eastAsia"/>
          <w:color w:val="auto"/>
          <w:sz w:val="24"/>
          <w:szCs w:val="24"/>
        </w:rPr>
        <w:t>，电子邮箱：</w:t>
      </w:r>
      <w:r w:rsidRPr="008752F9" w:rsidDel="00F8076C">
        <w:rPr>
          <w:rFonts w:hint="eastAsia"/>
          <w:color w:val="auto"/>
          <w:sz w:val="24"/>
          <w:szCs w:val="24"/>
        </w:rPr>
        <w:t xml:space="preserve"> </w:t>
      </w:r>
      <w:r w:rsidRPr="008752F9">
        <w:rPr>
          <w:color w:val="auto"/>
          <w:sz w:val="24"/>
          <w:szCs w:val="24"/>
        </w:rPr>
        <w:t>focuscai@163.com</w:t>
      </w:r>
      <w:r w:rsidRPr="008752F9">
        <w:rPr>
          <w:rFonts w:hint="eastAsia"/>
          <w:color w:val="auto"/>
          <w:sz w:val="24"/>
          <w:szCs w:val="24"/>
        </w:rPr>
        <w:t>）</w:t>
      </w:r>
      <w:r w:rsidRPr="008752F9">
        <w:rPr>
          <w:rFonts w:hint="eastAsia"/>
          <w:color w:val="auto"/>
          <w:sz w:val="24"/>
          <w:szCs w:val="24"/>
        </w:rPr>
        <w:t>,</w:t>
      </w:r>
      <w:r w:rsidRPr="008752F9">
        <w:rPr>
          <w:rFonts w:hint="eastAsia"/>
          <w:color w:val="auto"/>
          <w:sz w:val="24"/>
          <w:szCs w:val="24"/>
        </w:rPr>
        <w:t>供修订时参考。</w:t>
      </w:r>
    </w:p>
    <w:p w14:paraId="5B638D30" w14:textId="08DF9309" w:rsidR="00C618B2" w:rsidRPr="00B23462" w:rsidRDefault="00C618B2" w:rsidP="00B23462">
      <w:pPr>
        <w:spacing w:line="360" w:lineRule="auto"/>
        <w:ind w:firstLineChars="150" w:firstLine="457"/>
        <w:jc w:val="left"/>
        <w:rPr>
          <w:color w:val="auto"/>
          <w:sz w:val="24"/>
          <w:szCs w:val="24"/>
        </w:rPr>
      </w:pPr>
      <w:r w:rsidRPr="00B23462">
        <w:rPr>
          <w:rFonts w:hint="eastAsia"/>
          <w:b/>
          <w:color w:val="auto"/>
          <w:spacing w:val="32"/>
          <w:kern w:val="32"/>
          <w:sz w:val="24"/>
          <w:szCs w:val="24"/>
        </w:rPr>
        <w:t>主编单位</w:t>
      </w:r>
      <w:r w:rsidRPr="00B23462">
        <w:rPr>
          <w:rFonts w:hint="eastAsia"/>
          <w:b/>
          <w:color w:val="auto"/>
          <w:sz w:val="24"/>
          <w:szCs w:val="24"/>
        </w:rPr>
        <w:t>：</w:t>
      </w:r>
      <w:r w:rsidR="008752F9">
        <w:rPr>
          <w:rFonts w:hint="eastAsia"/>
          <w:b/>
          <w:color w:val="auto"/>
          <w:sz w:val="24"/>
          <w:szCs w:val="24"/>
        </w:rPr>
        <w:t xml:space="preserve"> </w:t>
      </w:r>
      <w:r w:rsidR="008752F9" w:rsidRPr="008752F9">
        <w:rPr>
          <w:rFonts w:hint="eastAsia"/>
          <w:color w:val="auto"/>
          <w:sz w:val="24"/>
          <w:szCs w:val="24"/>
        </w:rPr>
        <w:t>安徽建筑大学</w:t>
      </w:r>
    </w:p>
    <w:p w14:paraId="02B072D0" w14:textId="77777777" w:rsidR="008752F9" w:rsidRDefault="00C618B2" w:rsidP="008752F9">
      <w:pPr>
        <w:spacing w:line="360" w:lineRule="auto"/>
        <w:ind w:firstLine="480"/>
        <w:jc w:val="left"/>
        <w:rPr>
          <w:color w:val="auto"/>
          <w:spacing w:val="32"/>
          <w:sz w:val="24"/>
          <w:szCs w:val="24"/>
        </w:rPr>
      </w:pPr>
      <w:r w:rsidRPr="00B23462">
        <w:rPr>
          <w:rFonts w:hint="eastAsia"/>
          <w:b/>
          <w:color w:val="auto"/>
          <w:spacing w:val="32"/>
          <w:sz w:val="24"/>
          <w:szCs w:val="24"/>
        </w:rPr>
        <w:t>参编单位：</w:t>
      </w:r>
      <w:r w:rsidR="008752F9" w:rsidRPr="008752F9">
        <w:rPr>
          <w:rFonts w:hint="eastAsia"/>
          <w:color w:val="auto"/>
          <w:sz w:val="24"/>
          <w:szCs w:val="24"/>
        </w:rPr>
        <w:t>东南大学</w:t>
      </w:r>
    </w:p>
    <w:p w14:paraId="32FE1C60"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中交第四航务工程勘察设计院有限公司</w:t>
      </w:r>
    </w:p>
    <w:p w14:paraId="115A0BD5" w14:textId="77777777" w:rsidR="008752F9" w:rsidRDefault="008752F9" w:rsidP="008752F9">
      <w:pPr>
        <w:spacing w:line="360" w:lineRule="auto"/>
        <w:ind w:firstLineChars="850" w:firstLine="2040"/>
        <w:jc w:val="left"/>
        <w:rPr>
          <w:color w:val="auto"/>
          <w:sz w:val="24"/>
          <w:szCs w:val="24"/>
        </w:rPr>
      </w:pPr>
      <w:proofErr w:type="gramStart"/>
      <w:r w:rsidRPr="008752F9">
        <w:rPr>
          <w:rFonts w:hint="eastAsia"/>
          <w:color w:val="auto"/>
          <w:sz w:val="24"/>
          <w:szCs w:val="24"/>
        </w:rPr>
        <w:t>磐</w:t>
      </w:r>
      <w:proofErr w:type="gramEnd"/>
      <w:r w:rsidRPr="008752F9">
        <w:rPr>
          <w:rFonts w:hint="eastAsia"/>
          <w:color w:val="auto"/>
          <w:sz w:val="24"/>
          <w:szCs w:val="24"/>
        </w:rPr>
        <w:t>索地勘科技（广州）有限公司</w:t>
      </w:r>
    </w:p>
    <w:p w14:paraId="666E4531"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福建省水利水电勘测设计研究院有限公司</w:t>
      </w:r>
    </w:p>
    <w:p w14:paraId="1429C066"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中国海洋大学</w:t>
      </w:r>
    </w:p>
    <w:p w14:paraId="5D1D165D"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温</w:t>
      </w:r>
      <w:proofErr w:type="gramStart"/>
      <w:r w:rsidRPr="008752F9">
        <w:rPr>
          <w:rFonts w:hint="eastAsia"/>
          <w:color w:val="auto"/>
          <w:sz w:val="24"/>
          <w:szCs w:val="24"/>
        </w:rPr>
        <w:t>岭南光</w:t>
      </w:r>
      <w:proofErr w:type="gramEnd"/>
      <w:r w:rsidRPr="008752F9">
        <w:rPr>
          <w:rFonts w:hint="eastAsia"/>
          <w:color w:val="auto"/>
          <w:sz w:val="24"/>
          <w:szCs w:val="24"/>
        </w:rPr>
        <w:t>地质仪器有限公司</w:t>
      </w:r>
    </w:p>
    <w:p w14:paraId="115209FC"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华设设计集团股份有限公司</w:t>
      </w:r>
    </w:p>
    <w:p w14:paraId="70F3B2C8"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安徽省交通规划设计研究总院股份有限公司</w:t>
      </w:r>
    </w:p>
    <w:p w14:paraId="63B9D67D"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安徽省交</w:t>
      </w:r>
      <w:proofErr w:type="gramStart"/>
      <w:r w:rsidRPr="008752F9">
        <w:rPr>
          <w:rFonts w:hint="eastAsia"/>
          <w:color w:val="auto"/>
          <w:sz w:val="24"/>
          <w:szCs w:val="24"/>
        </w:rPr>
        <w:t>控建设</w:t>
      </w:r>
      <w:proofErr w:type="gramEnd"/>
      <w:r w:rsidRPr="008752F9">
        <w:rPr>
          <w:rFonts w:hint="eastAsia"/>
          <w:color w:val="auto"/>
          <w:sz w:val="24"/>
          <w:szCs w:val="24"/>
        </w:rPr>
        <w:t>管理有限公司</w:t>
      </w:r>
    </w:p>
    <w:p w14:paraId="128E5F8D"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江苏开放大学</w:t>
      </w:r>
    </w:p>
    <w:p w14:paraId="3FE55D79"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太原理工大学</w:t>
      </w:r>
    </w:p>
    <w:p w14:paraId="0EC5D5C1"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南京智探岩土科技有限公司</w:t>
      </w:r>
    </w:p>
    <w:p w14:paraId="7B1400B1"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中国矿业大学</w:t>
      </w:r>
    </w:p>
    <w:p w14:paraId="27C27B5A"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温州大学</w:t>
      </w:r>
    </w:p>
    <w:p w14:paraId="6AE48DE0" w14:textId="77777777" w:rsidR="008752F9" w:rsidRDefault="008752F9" w:rsidP="008752F9">
      <w:pPr>
        <w:spacing w:line="360" w:lineRule="auto"/>
        <w:ind w:firstLineChars="850" w:firstLine="2040"/>
        <w:jc w:val="left"/>
        <w:rPr>
          <w:color w:val="auto"/>
          <w:sz w:val="24"/>
          <w:szCs w:val="24"/>
        </w:rPr>
      </w:pPr>
      <w:r w:rsidRPr="008752F9">
        <w:rPr>
          <w:rFonts w:hint="eastAsia"/>
          <w:color w:val="auto"/>
          <w:sz w:val="24"/>
          <w:szCs w:val="24"/>
        </w:rPr>
        <w:t>福建省三川海上风电有限公司</w:t>
      </w:r>
    </w:p>
    <w:p w14:paraId="00C62535" w14:textId="48B955EA" w:rsidR="00C618B2" w:rsidRPr="008752F9" w:rsidRDefault="00C618B2" w:rsidP="008752F9">
      <w:pPr>
        <w:spacing w:line="360" w:lineRule="auto"/>
        <w:ind w:firstLine="480"/>
        <w:jc w:val="left"/>
        <w:rPr>
          <w:color w:val="auto"/>
          <w:spacing w:val="32"/>
          <w:sz w:val="24"/>
          <w:szCs w:val="24"/>
        </w:rPr>
      </w:pPr>
      <w:r w:rsidRPr="00B23462">
        <w:rPr>
          <w:rFonts w:hint="eastAsia"/>
          <w:b/>
          <w:color w:val="auto"/>
          <w:sz w:val="24"/>
          <w:szCs w:val="24"/>
        </w:rPr>
        <w:t>主要起草人：</w:t>
      </w:r>
      <w:r w:rsidR="00976C80" w:rsidRPr="00976C80">
        <w:rPr>
          <w:rFonts w:hint="eastAsia"/>
          <w:color w:val="auto"/>
          <w:sz w:val="24"/>
          <w:szCs w:val="24"/>
        </w:rPr>
        <w:t xml:space="preserve"> </w:t>
      </w:r>
      <w:r w:rsidR="00976C80" w:rsidRPr="00976C80">
        <w:rPr>
          <w:rFonts w:hint="eastAsia"/>
          <w:color w:val="auto"/>
          <w:sz w:val="24"/>
          <w:szCs w:val="24"/>
        </w:rPr>
        <w:t>蔡国军、何欢、周瑞先、乔欢欢、黄斌彩、陈</w:t>
      </w:r>
      <w:proofErr w:type="gramStart"/>
      <w:r w:rsidR="00976C80" w:rsidRPr="00976C80">
        <w:rPr>
          <w:rFonts w:hint="eastAsia"/>
          <w:color w:val="auto"/>
          <w:sz w:val="24"/>
          <w:szCs w:val="24"/>
        </w:rPr>
        <w:t>偲</w:t>
      </w:r>
      <w:proofErr w:type="gramEnd"/>
      <w:r w:rsidR="00976C80" w:rsidRPr="00976C80">
        <w:rPr>
          <w:rFonts w:hint="eastAsia"/>
          <w:color w:val="auto"/>
          <w:sz w:val="24"/>
          <w:szCs w:val="24"/>
        </w:rPr>
        <w:t>、刘涛、张宁、蔡毅、殷帅、聂利青、闫超、刘松玉、张民生、林军、荣琦、赵泽宁、祝</w:t>
      </w:r>
      <w:r w:rsidR="00976C80" w:rsidRPr="00976C80">
        <w:rPr>
          <w:rFonts w:hint="eastAsia"/>
          <w:color w:val="auto"/>
          <w:sz w:val="24"/>
          <w:szCs w:val="24"/>
        </w:rPr>
        <w:lastRenderedPageBreak/>
        <w:t>刘文、杜宇、陈奇、徐春明、刘薛宁、张胜、吴磊磊、段海澎、段伟、刘路路、刘晓燕、王军、张艳、张金光、蔡烨、黄习习、陈瑞锋</w:t>
      </w:r>
    </w:p>
    <w:p w14:paraId="4C8E09BE" w14:textId="77777777" w:rsidR="00C618B2" w:rsidRPr="00B23462" w:rsidRDefault="00C618B2" w:rsidP="00B23462">
      <w:pPr>
        <w:spacing w:line="360" w:lineRule="auto"/>
        <w:ind w:firstLineChars="196" w:firstLine="472"/>
        <w:rPr>
          <w:b/>
          <w:color w:val="auto"/>
          <w:sz w:val="24"/>
          <w:szCs w:val="24"/>
        </w:rPr>
      </w:pPr>
      <w:r w:rsidRPr="00B23462">
        <w:rPr>
          <w:rFonts w:hint="eastAsia"/>
          <w:b/>
          <w:color w:val="auto"/>
          <w:sz w:val="24"/>
          <w:szCs w:val="24"/>
        </w:rPr>
        <w:t>主要审查人：</w:t>
      </w:r>
      <w:r w:rsidRPr="00B23462">
        <w:rPr>
          <w:b/>
          <w:color w:val="auto"/>
          <w:sz w:val="24"/>
          <w:szCs w:val="24"/>
        </w:rPr>
        <w:t xml:space="preserve">  </w:t>
      </w:r>
    </w:p>
    <w:p w14:paraId="00188D4E" w14:textId="77777777" w:rsidR="004915DA" w:rsidRDefault="004915DA" w:rsidP="00C618B2">
      <w:pPr>
        <w:spacing w:line="360" w:lineRule="auto"/>
        <w:ind w:firstLineChars="200" w:firstLine="480"/>
        <w:rPr>
          <w:color w:val="auto"/>
          <w:sz w:val="24"/>
          <w:szCs w:val="24"/>
        </w:rPr>
      </w:pPr>
    </w:p>
    <w:p w14:paraId="48F188A8" w14:textId="77777777" w:rsidR="00DE71C2" w:rsidRPr="00B23462" w:rsidRDefault="00DE71C2" w:rsidP="00C618B2">
      <w:pPr>
        <w:spacing w:line="360" w:lineRule="auto"/>
        <w:ind w:firstLineChars="200" w:firstLine="480"/>
        <w:rPr>
          <w:color w:val="auto"/>
          <w:sz w:val="24"/>
          <w:szCs w:val="24"/>
        </w:rPr>
      </w:pPr>
    </w:p>
    <w:p w14:paraId="75146C05" w14:textId="77777777" w:rsidR="00C618B2" w:rsidRPr="00B23462" w:rsidRDefault="00C618B2" w:rsidP="00D812C5">
      <w:pPr>
        <w:spacing w:line="360" w:lineRule="auto"/>
        <w:jc w:val="center"/>
        <w:rPr>
          <w:rFonts w:ascii="宋体" w:hAnsi="宋体"/>
          <w:b/>
          <w:bCs/>
          <w:color w:val="auto"/>
          <w:sz w:val="24"/>
          <w:szCs w:val="24"/>
        </w:rPr>
        <w:sectPr w:rsidR="00C618B2" w:rsidRPr="00B23462" w:rsidSect="00470D33">
          <w:footerReference w:type="default" r:id="rId11"/>
          <w:pgSz w:w="11906" w:h="16838"/>
          <w:pgMar w:top="1440" w:right="1800" w:bottom="1440" w:left="1800" w:header="851" w:footer="992" w:gutter="0"/>
          <w:pgNumType w:fmt="upperRoman" w:start="1"/>
          <w:cols w:space="425"/>
          <w:docGrid w:type="lines" w:linePitch="312"/>
        </w:sectPr>
      </w:pPr>
    </w:p>
    <w:p w14:paraId="2B81053D" w14:textId="77777777" w:rsidR="00470D33" w:rsidRPr="001B041C" w:rsidRDefault="00D812C5" w:rsidP="00D812C5">
      <w:pPr>
        <w:spacing w:line="360" w:lineRule="auto"/>
        <w:jc w:val="center"/>
        <w:rPr>
          <w:rFonts w:ascii="宋体" w:hAnsi="宋体"/>
          <w:b/>
          <w:bCs/>
          <w:color w:val="auto"/>
          <w:sz w:val="36"/>
          <w:szCs w:val="36"/>
        </w:rPr>
      </w:pPr>
      <w:r w:rsidRPr="001B041C">
        <w:rPr>
          <w:rFonts w:ascii="宋体" w:hAnsi="宋体" w:hint="eastAsia"/>
          <w:b/>
          <w:bCs/>
          <w:color w:val="auto"/>
          <w:sz w:val="36"/>
          <w:szCs w:val="36"/>
        </w:rPr>
        <w:lastRenderedPageBreak/>
        <w:t xml:space="preserve">目 </w:t>
      </w:r>
      <w:r w:rsidR="00285D06">
        <w:rPr>
          <w:rFonts w:ascii="宋体" w:hAnsi="宋体" w:hint="eastAsia"/>
          <w:b/>
          <w:bCs/>
          <w:color w:val="auto"/>
          <w:sz w:val="36"/>
          <w:szCs w:val="36"/>
        </w:rPr>
        <w:t xml:space="preserve">  次</w:t>
      </w:r>
    </w:p>
    <w:p w14:paraId="0FB2ADBC" w14:textId="77777777" w:rsidR="00D812C5" w:rsidRPr="00B23462" w:rsidRDefault="00D812C5" w:rsidP="00B23462">
      <w:pPr>
        <w:pStyle w:val="TOC1"/>
        <w:ind w:firstLine="470"/>
      </w:pPr>
    </w:p>
    <w:p w14:paraId="4B78A19B" w14:textId="77777777" w:rsidR="00976C80" w:rsidRDefault="00561FDF" w:rsidP="00976C80">
      <w:pPr>
        <w:pStyle w:val="TOC1"/>
        <w:spacing w:line="400" w:lineRule="exact"/>
      </w:pPr>
      <w:r w:rsidRPr="00B23462">
        <w:rPr>
          <w:b/>
          <w:bCs/>
          <w:noProof w:val="0"/>
        </w:rPr>
        <w:fldChar w:fldCharType="begin"/>
      </w:r>
      <w:r w:rsidRPr="00B23462">
        <w:rPr>
          <w:b/>
          <w:bCs/>
        </w:rPr>
        <w:instrText xml:space="preserve"> TOC \o "1-3" \h \z \u </w:instrText>
      </w:r>
      <w:r w:rsidRPr="00B23462">
        <w:rPr>
          <w:b/>
          <w:bCs/>
          <w:noProof w:val="0"/>
        </w:rPr>
        <w:fldChar w:fldCharType="separate"/>
      </w:r>
      <w:r w:rsidR="00976C80">
        <w:rPr>
          <w:rFonts w:hint="eastAsia"/>
        </w:rPr>
        <w:t xml:space="preserve">1 </w:t>
      </w:r>
      <w:r w:rsidR="00976C80">
        <w:rPr>
          <w:rFonts w:hint="eastAsia"/>
        </w:rPr>
        <w:t>总则</w:t>
      </w:r>
      <w:r w:rsidR="00976C80">
        <w:rPr>
          <w:rFonts w:hint="eastAsia"/>
        </w:rPr>
        <w:tab/>
        <w:t>1</w:t>
      </w:r>
    </w:p>
    <w:p w14:paraId="6DDC8F1F" w14:textId="77777777" w:rsidR="00976C80" w:rsidRDefault="00976C80" w:rsidP="00976C80">
      <w:pPr>
        <w:pStyle w:val="TOC1"/>
        <w:spacing w:line="400" w:lineRule="exact"/>
      </w:pPr>
      <w:r>
        <w:rPr>
          <w:rFonts w:hint="eastAsia"/>
        </w:rPr>
        <w:t xml:space="preserve">2 </w:t>
      </w:r>
      <w:r>
        <w:rPr>
          <w:rFonts w:hint="eastAsia"/>
        </w:rPr>
        <w:t>术语和符号</w:t>
      </w:r>
      <w:r>
        <w:rPr>
          <w:rFonts w:hint="eastAsia"/>
        </w:rPr>
        <w:tab/>
        <w:t>2</w:t>
      </w:r>
    </w:p>
    <w:p w14:paraId="416B93F8" w14:textId="4663137C" w:rsidR="00976C80" w:rsidRDefault="00016C70" w:rsidP="00976C80">
      <w:pPr>
        <w:pStyle w:val="TOC1"/>
        <w:spacing w:line="400" w:lineRule="exact"/>
      </w:pPr>
      <w:r>
        <w:rPr>
          <w:rFonts w:hint="eastAsia"/>
        </w:rPr>
        <w:t xml:space="preserve">  </w:t>
      </w:r>
      <w:r w:rsidR="00976C80">
        <w:rPr>
          <w:rFonts w:hint="eastAsia"/>
        </w:rPr>
        <w:t xml:space="preserve">2.1 </w:t>
      </w:r>
      <w:r w:rsidR="00976C80">
        <w:rPr>
          <w:rFonts w:hint="eastAsia"/>
        </w:rPr>
        <w:t>术语</w:t>
      </w:r>
      <w:r w:rsidR="00976C80">
        <w:rPr>
          <w:rFonts w:hint="eastAsia"/>
        </w:rPr>
        <w:tab/>
        <w:t>2</w:t>
      </w:r>
    </w:p>
    <w:p w14:paraId="571866BC" w14:textId="36F8090B" w:rsidR="00976C80" w:rsidRDefault="00016C70" w:rsidP="00976C80">
      <w:pPr>
        <w:pStyle w:val="TOC1"/>
        <w:spacing w:line="400" w:lineRule="exact"/>
      </w:pPr>
      <w:r>
        <w:rPr>
          <w:rFonts w:hint="eastAsia"/>
        </w:rPr>
        <w:t xml:space="preserve">  </w:t>
      </w:r>
      <w:r w:rsidR="00976C80">
        <w:rPr>
          <w:rFonts w:hint="eastAsia"/>
        </w:rPr>
        <w:t xml:space="preserve">2.2 </w:t>
      </w:r>
      <w:r w:rsidR="00976C80">
        <w:rPr>
          <w:rFonts w:hint="eastAsia"/>
        </w:rPr>
        <w:t>符号</w:t>
      </w:r>
      <w:r w:rsidR="00976C80">
        <w:rPr>
          <w:rFonts w:hint="eastAsia"/>
        </w:rPr>
        <w:tab/>
        <w:t>2</w:t>
      </w:r>
    </w:p>
    <w:p w14:paraId="5E2A2BBD" w14:textId="77777777" w:rsidR="00976C80" w:rsidRDefault="00976C80" w:rsidP="00976C80">
      <w:pPr>
        <w:pStyle w:val="TOC1"/>
        <w:spacing w:line="400" w:lineRule="exact"/>
      </w:pPr>
      <w:r>
        <w:rPr>
          <w:rFonts w:hint="eastAsia"/>
        </w:rPr>
        <w:t xml:space="preserve">3 </w:t>
      </w:r>
      <w:r>
        <w:rPr>
          <w:rFonts w:hint="eastAsia"/>
        </w:rPr>
        <w:t>基本规定</w:t>
      </w:r>
      <w:r>
        <w:rPr>
          <w:rFonts w:hint="eastAsia"/>
        </w:rPr>
        <w:tab/>
        <w:t>5</w:t>
      </w:r>
    </w:p>
    <w:p w14:paraId="12DCCBA7" w14:textId="77777777" w:rsidR="00976C80" w:rsidRDefault="00976C80" w:rsidP="00976C80">
      <w:pPr>
        <w:pStyle w:val="TOC1"/>
        <w:spacing w:line="400" w:lineRule="exact"/>
      </w:pPr>
      <w:r>
        <w:rPr>
          <w:rFonts w:hint="eastAsia"/>
        </w:rPr>
        <w:t xml:space="preserve">4 </w:t>
      </w:r>
      <w:r>
        <w:rPr>
          <w:rFonts w:hint="eastAsia"/>
        </w:rPr>
        <w:t>仪器设备</w:t>
      </w:r>
      <w:r>
        <w:rPr>
          <w:rFonts w:hint="eastAsia"/>
        </w:rPr>
        <w:tab/>
        <w:t>6</w:t>
      </w:r>
    </w:p>
    <w:p w14:paraId="3B7D7EEA" w14:textId="108A6723" w:rsidR="00976C80" w:rsidRDefault="00016C70" w:rsidP="00976C80">
      <w:pPr>
        <w:pStyle w:val="TOC1"/>
        <w:spacing w:line="400" w:lineRule="exact"/>
      </w:pPr>
      <w:r>
        <w:rPr>
          <w:rFonts w:hint="eastAsia"/>
        </w:rPr>
        <w:t xml:space="preserve">  </w:t>
      </w:r>
      <w:r w:rsidR="00976C80">
        <w:rPr>
          <w:rFonts w:hint="eastAsia"/>
        </w:rPr>
        <w:t xml:space="preserve">4.1 </w:t>
      </w:r>
      <w:r w:rsidR="00976C80">
        <w:rPr>
          <w:rFonts w:hint="eastAsia"/>
        </w:rPr>
        <w:t>仪器组成</w:t>
      </w:r>
      <w:r w:rsidR="00976C80">
        <w:rPr>
          <w:rFonts w:hint="eastAsia"/>
        </w:rPr>
        <w:tab/>
        <w:t>6</w:t>
      </w:r>
    </w:p>
    <w:p w14:paraId="587AA827" w14:textId="21D5A8F6" w:rsidR="00976C80" w:rsidRDefault="00016C70" w:rsidP="00976C80">
      <w:pPr>
        <w:pStyle w:val="TOC1"/>
        <w:spacing w:line="400" w:lineRule="exact"/>
      </w:pPr>
      <w:r>
        <w:rPr>
          <w:rFonts w:hint="eastAsia"/>
        </w:rPr>
        <w:t xml:space="preserve">  </w:t>
      </w:r>
      <w:r w:rsidR="00976C80">
        <w:rPr>
          <w:rFonts w:hint="eastAsia"/>
        </w:rPr>
        <w:t xml:space="preserve">4.2 </w:t>
      </w:r>
      <w:r w:rsidR="00976C80">
        <w:rPr>
          <w:rFonts w:hint="eastAsia"/>
        </w:rPr>
        <w:t>探头</w:t>
      </w:r>
      <w:r w:rsidR="00976C80">
        <w:rPr>
          <w:rFonts w:hint="eastAsia"/>
        </w:rPr>
        <w:tab/>
        <w:t>6</w:t>
      </w:r>
    </w:p>
    <w:p w14:paraId="7491D581" w14:textId="003FE6A6" w:rsidR="00976C80" w:rsidRDefault="00016C70" w:rsidP="00976C80">
      <w:pPr>
        <w:pStyle w:val="TOC1"/>
        <w:spacing w:line="400" w:lineRule="exact"/>
      </w:pPr>
      <w:r>
        <w:rPr>
          <w:rFonts w:hint="eastAsia"/>
        </w:rPr>
        <w:t xml:space="preserve">  </w:t>
      </w:r>
      <w:r w:rsidR="00976C80">
        <w:rPr>
          <w:rFonts w:hint="eastAsia"/>
        </w:rPr>
        <w:t xml:space="preserve">4.3 </w:t>
      </w:r>
      <w:r w:rsidR="00976C80">
        <w:rPr>
          <w:rFonts w:hint="eastAsia"/>
        </w:rPr>
        <w:t>控制舱</w:t>
      </w:r>
      <w:r w:rsidR="00976C80">
        <w:rPr>
          <w:rFonts w:hint="eastAsia"/>
        </w:rPr>
        <w:tab/>
        <w:t>8</w:t>
      </w:r>
    </w:p>
    <w:p w14:paraId="19B8A0F0" w14:textId="05911C57" w:rsidR="00976C80" w:rsidRDefault="00016C70" w:rsidP="00976C80">
      <w:pPr>
        <w:pStyle w:val="TOC1"/>
        <w:spacing w:line="400" w:lineRule="exact"/>
      </w:pPr>
      <w:r>
        <w:rPr>
          <w:rFonts w:hint="eastAsia"/>
        </w:rPr>
        <w:t xml:space="preserve">  </w:t>
      </w:r>
      <w:r w:rsidR="00976C80">
        <w:rPr>
          <w:rFonts w:hint="eastAsia"/>
        </w:rPr>
        <w:t xml:space="preserve">4.4 </w:t>
      </w:r>
      <w:r w:rsidR="00976C80">
        <w:rPr>
          <w:rFonts w:hint="eastAsia"/>
        </w:rPr>
        <w:t>配重</w:t>
      </w:r>
      <w:r w:rsidR="00976C80">
        <w:rPr>
          <w:rFonts w:hint="eastAsia"/>
        </w:rPr>
        <w:tab/>
        <w:t>9</w:t>
      </w:r>
    </w:p>
    <w:p w14:paraId="5B02E064" w14:textId="2B68ACEA" w:rsidR="00976C80" w:rsidRDefault="00016C70" w:rsidP="00976C80">
      <w:pPr>
        <w:pStyle w:val="TOC1"/>
        <w:spacing w:line="400" w:lineRule="exact"/>
      </w:pPr>
      <w:r>
        <w:rPr>
          <w:rFonts w:hint="eastAsia"/>
        </w:rPr>
        <w:t xml:space="preserve">  </w:t>
      </w:r>
      <w:r w:rsidR="00976C80">
        <w:rPr>
          <w:rFonts w:hint="eastAsia"/>
        </w:rPr>
        <w:t xml:space="preserve">4.5 </w:t>
      </w:r>
      <w:r w:rsidR="00976C80">
        <w:rPr>
          <w:rFonts w:hint="eastAsia"/>
        </w:rPr>
        <w:t>探杆</w:t>
      </w:r>
      <w:r w:rsidR="00976C80">
        <w:rPr>
          <w:rFonts w:hint="eastAsia"/>
        </w:rPr>
        <w:tab/>
        <w:t>9</w:t>
      </w:r>
    </w:p>
    <w:p w14:paraId="186747EE" w14:textId="77777777" w:rsidR="00976C80" w:rsidRDefault="00976C80" w:rsidP="00976C80">
      <w:pPr>
        <w:pStyle w:val="TOC1"/>
        <w:spacing w:line="400" w:lineRule="exact"/>
      </w:pPr>
      <w:r>
        <w:rPr>
          <w:rFonts w:hint="eastAsia"/>
        </w:rPr>
        <w:t xml:space="preserve">5 </w:t>
      </w:r>
      <w:r>
        <w:rPr>
          <w:rFonts w:hint="eastAsia"/>
        </w:rPr>
        <w:t>探头标定</w:t>
      </w:r>
      <w:r>
        <w:rPr>
          <w:rFonts w:hint="eastAsia"/>
        </w:rPr>
        <w:tab/>
        <w:t>10</w:t>
      </w:r>
    </w:p>
    <w:p w14:paraId="4D3F22A4" w14:textId="43EA7924" w:rsidR="00976C80" w:rsidRDefault="00016C70" w:rsidP="00976C80">
      <w:pPr>
        <w:pStyle w:val="TOC1"/>
        <w:spacing w:line="400" w:lineRule="exact"/>
      </w:pPr>
      <w:r>
        <w:rPr>
          <w:rFonts w:hint="eastAsia"/>
        </w:rPr>
        <w:t xml:space="preserve">  </w:t>
      </w:r>
      <w:r w:rsidR="00976C80">
        <w:rPr>
          <w:rFonts w:hint="eastAsia"/>
        </w:rPr>
        <w:t xml:space="preserve">5.1 </w:t>
      </w:r>
      <w:r w:rsidR="00976C80">
        <w:rPr>
          <w:rFonts w:hint="eastAsia"/>
        </w:rPr>
        <w:t>一般规定</w:t>
      </w:r>
      <w:r w:rsidR="00976C80">
        <w:rPr>
          <w:rFonts w:hint="eastAsia"/>
        </w:rPr>
        <w:tab/>
        <w:t>10</w:t>
      </w:r>
    </w:p>
    <w:p w14:paraId="0A20DBBA" w14:textId="59C64350" w:rsidR="00976C80" w:rsidRDefault="00016C70" w:rsidP="00976C80">
      <w:pPr>
        <w:pStyle w:val="TOC1"/>
        <w:spacing w:line="400" w:lineRule="exact"/>
      </w:pPr>
      <w:r>
        <w:rPr>
          <w:rFonts w:hint="eastAsia"/>
        </w:rPr>
        <w:t xml:space="preserve">  </w:t>
      </w:r>
      <w:r w:rsidR="00976C80">
        <w:rPr>
          <w:rFonts w:hint="eastAsia"/>
        </w:rPr>
        <w:t xml:space="preserve">5.2 </w:t>
      </w:r>
      <w:r w:rsidR="00976C80">
        <w:rPr>
          <w:rFonts w:hint="eastAsia"/>
        </w:rPr>
        <w:t>标定要求</w:t>
      </w:r>
      <w:r w:rsidR="00976C80">
        <w:rPr>
          <w:rFonts w:hint="eastAsia"/>
        </w:rPr>
        <w:tab/>
        <w:t>10</w:t>
      </w:r>
    </w:p>
    <w:p w14:paraId="299A227F" w14:textId="7C1228F9" w:rsidR="00976C80" w:rsidRDefault="00016C70" w:rsidP="00976C80">
      <w:pPr>
        <w:pStyle w:val="TOC1"/>
        <w:spacing w:line="400" w:lineRule="exact"/>
      </w:pPr>
      <w:r>
        <w:rPr>
          <w:rFonts w:hint="eastAsia"/>
        </w:rPr>
        <w:t xml:space="preserve">  </w:t>
      </w:r>
      <w:r w:rsidR="00976C80">
        <w:rPr>
          <w:rFonts w:hint="eastAsia"/>
        </w:rPr>
        <w:t xml:space="preserve">5.3 </w:t>
      </w:r>
      <w:r w:rsidR="00976C80">
        <w:rPr>
          <w:rFonts w:hint="eastAsia"/>
        </w:rPr>
        <w:t>标定结果</w:t>
      </w:r>
      <w:r w:rsidR="00976C80">
        <w:rPr>
          <w:rFonts w:hint="eastAsia"/>
        </w:rPr>
        <w:tab/>
        <w:t>11</w:t>
      </w:r>
    </w:p>
    <w:p w14:paraId="192A3742" w14:textId="77777777" w:rsidR="00976C80" w:rsidRDefault="00976C80" w:rsidP="00976C80">
      <w:pPr>
        <w:pStyle w:val="TOC1"/>
        <w:spacing w:line="400" w:lineRule="exact"/>
      </w:pPr>
      <w:r>
        <w:rPr>
          <w:rFonts w:hint="eastAsia"/>
        </w:rPr>
        <w:t xml:space="preserve">6 </w:t>
      </w:r>
      <w:r>
        <w:rPr>
          <w:rFonts w:hint="eastAsia"/>
        </w:rPr>
        <w:t>现场测试</w:t>
      </w:r>
      <w:r>
        <w:rPr>
          <w:rFonts w:hint="eastAsia"/>
        </w:rPr>
        <w:tab/>
        <w:t>14</w:t>
      </w:r>
    </w:p>
    <w:p w14:paraId="03969FA5" w14:textId="1FDFA8A8" w:rsidR="00976C80" w:rsidRDefault="00016C70" w:rsidP="00976C80">
      <w:pPr>
        <w:pStyle w:val="TOC1"/>
        <w:spacing w:line="400" w:lineRule="exact"/>
      </w:pPr>
      <w:r>
        <w:rPr>
          <w:rFonts w:hint="eastAsia"/>
        </w:rPr>
        <w:t xml:space="preserve">  </w:t>
      </w:r>
      <w:r w:rsidR="00976C80">
        <w:rPr>
          <w:rFonts w:hint="eastAsia"/>
        </w:rPr>
        <w:t xml:space="preserve">6.1 </w:t>
      </w:r>
      <w:r w:rsidR="00976C80">
        <w:rPr>
          <w:rFonts w:hint="eastAsia"/>
        </w:rPr>
        <w:t>一般规定</w:t>
      </w:r>
      <w:r w:rsidR="00976C80">
        <w:rPr>
          <w:rFonts w:hint="eastAsia"/>
        </w:rPr>
        <w:tab/>
        <w:t>14</w:t>
      </w:r>
    </w:p>
    <w:p w14:paraId="4477270D" w14:textId="165522ED" w:rsidR="00976C80" w:rsidRDefault="00016C70" w:rsidP="00976C80">
      <w:pPr>
        <w:pStyle w:val="TOC1"/>
        <w:spacing w:line="400" w:lineRule="exact"/>
      </w:pPr>
      <w:r>
        <w:rPr>
          <w:rFonts w:hint="eastAsia"/>
        </w:rPr>
        <w:t xml:space="preserve">  </w:t>
      </w:r>
      <w:r w:rsidR="00976C80">
        <w:rPr>
          <w:rFonts w:hint="eastAsia"/>
        </w:rPr>
        <w:t xml:space="preserve">6.2 </w:t>
      </w:r>
      <w:r w:rsidR="00976C80">
        <w:rPr>
          <w:rFonts w:hint="eastAsia"/>
        </w:rPr>
        <w:t>测试准备</w:t>
      </w:r>
      <w:r w:rsidR="00976C80">
        <w:rPr>
          <w:rFonts w:hint="eastAsia"/>
        </w:rPr>
        <w:tab/>
        <w:t>14</w:t>
      </w:r>
    </w:p>
    <w:p w14:paraId="2A21FAB6" w14:textId="6515E252" w:rsidR="00976C80" w:rsidRDefault="00016C70" w:rsidP="00976C80">
      <w:pPr>
        <w:pStyle w:val="TOC1"/>
        <w:spacing w:line="400" w:lineRule="exact"/>
      </w:pPr>
      <w:r>
        <w:rPr>
          <w:rFonts w:hint="eastAsia"/>
        </w:rPr>
        <w:t xml:space="preserve">  </w:t>
      </w:r>
      <w:r w:rsidR="00976C80">
        <w:rPr>
          <w:rFonts w:hint="eastAsia"/>
        </w:rPr>
        <w:t xml:space="preserve">6.3 </w:t>
      </w:r>
      <w:r w:rsidR="00976C80">
        <w:rPr>
          <w:rFonts w:hint="eastAsia"/>
        </w:rPr>
        <w:t>测试工作</w:t>
      </w:r>
      <w:r w:rsidR="00976C80">
        <w:rPr>
          <w:rFonts w:hint="eastAsia"/>
        </w:rPr>
        <w:tab/>
        <w:t>15</w:t>
      </w:r>
    </w:p>
    <w:p w14:paraId="749BDB8D" w14:textId="5786015A" w:rsidR="00976C80" w:rsidRDefault="00016C70" w:rsidP="00976C80">
      <w:pPr>
        <w:pStyle w:val="TOC1"/>
        <w:spacing w:line="400" w:lineRule="exact"/>
      </w:pPr>
      <w:r>
        <w:rPr>
          <w:rFonts w:hint="eastAsia"/>
        </w:rPr>
        <w:t xml:space="preserve">  </w:t>
      </w:r>
      <w:r w:rsidR="00976C80">
        <w:rPr>
          <w:rFonts w:hint="eastAsia"/>
        </w:rPr>
        <w:t xml:space="preserve">6.4 </w:t>
      </w:r>
      <w:r w:rsidR="00976C80">
        <w:rPr>
          <w:rFonts w:hint="eastAsia"/>
        </w:rPr>
        <w:t>安全要求</w:t>
      </w:r>
      <w:r w:rsidR="00976C80">
        <w:rPr>
          <w:rFonts w:hint="eastAsia"/>
        </w:rPr>
        <w:tab/>
        <w:t>15</w:t>
      </w:r>
    </w:p>
    <w:p w14:paraId="1A429C59" w14:textId="77777777" w:rsidR="00976C80" w:rsidRDefault="00976C80" w:rsidP="00976C80">
      <w:pPr>
        <w:pStyle w:val="TOC1"/>
        <w:spacing w:line="400" w:lineRule="exact"/>
      </w:pPr>
      <w:r>
        <w:rPr>
          <w:rFonts w:hint="eastAsia"/>
        </w:rPr>
        <w:t>7</w:t>
      </w:r>
      <w:r>
        <w:rPr>
          <w:rFonts w:hint="eastAsia"/>
        </w:rPr>
        <w:t>数据处理</w:t>
      </w:r>
      <w:r>
        <w:rPr>
          <w:rFonts w:hint="eastAsia"/>
        </w:rPr>
        <w:tab/>
        <w:t>17</w:t>
      </w:r>
    </w:p>
    <w:p w14:paraId="0874BA02" w14:textId="423F4262" w:rsidR="00976C80" w:rsidRDefault="00016C70" w:rsidP="00976C80">
      <w:pPr>
        <w:pStyle w:val="TOC1"/>
        <w:spacing w:line="400" w:lineRule="exact"/>
      </w:pPr>
      <w:r>
        <w:rPr>
          <w:rFonts w:hint="eastAsia"/>
        </w:rPr>
        <w:t xml:space="preserve">  </w:t>
      </w:r>
      <w:r w:rsidR="00976C80">
        <w:rPr>
          <w:rFonts w:hint="eastAsia"/>
        </w:rPr>
        <w:t xml:space="preserve">7.1 </w:t>
      </w:r>
      <w:r w:rsidR="00976C80">
        <w:rPr>
          <w:rFonts w:hint="eastAsia"/>
        </w:rPr>
        <w:t>一般规定</w:t>
      </w:r>
      <w:r w:rsidR="00976C80">
        <w:rPr>
          <w:rFonts w:hint="eastAsia"/>
        </w:rPr>
        <w:tab/>
        <w:t>17</w:t>
      </w:r>
    </w:p>
    <w:p w14:paraId="011090A2" w14:textId="7D8C123B" w:rsidR="00976C80" w:rsidRDefault="00016C70" w:rsidP="00976C80">
      <w:pPr>
        <w:pStyle w:val="TOC1"/>
        <w:spacing w:line="400" w:lineRule="exact"/>
      </w:pPr>
      <w:r>
        <w:rPr>
          <w:rFonts w:hint="eastAsia"/>
        </w:rPr>
        <w:t xml:space="preserve">  </w:t>
      </w:r>
      <w:r w:rsidR="00976C80">
        <w:rPr>
          <w:rFonts w:hint="eastAsia"/>
        </w:rPr>
        <w:t xml:space="preserve">7.2 </w:t>
      </w:r>
      <w:r w:rsidR="00976C80">
        <w:rPr>
          <w:rFonts w:hint="eastAsia"/>
        </w:rPr>
        <w:t>数据处理</w:t>
      </w:r>
      <w:r w:rsidR="00976C80">
        <w:rPr>
          <w:rFonts w:hint="eastAsia"/>
        </w:rPr>
        <w:tab/>
        <w:t>17</w:t>
      </w:r>
    </w:p>
    <w:p w14:paraId="73894947" w14:textId="77777777" w:rsidR="00976C80" w:rsidRDefault="00976C80" w:rsidP="00976C80">
      <w:pPr>
        <w:pStyle w:val="TOC1"/>
        <w:spacing w:line="400" w:lineRule="exact"/>
      </w:pPr>
      <w:r>
        <w:rPr>
          <w:rFonts w:hint="eastAsia"/>
        </w:rPr>
        <w:lastRenderedPageBreak/>
        <w:t xml:space="preserve">8 </w:t>
      </w:r>
      <w:r>
        <w:rPr>
          <w:rFonts w:hint="eastAsia"/>
        </w:rPr>
        <w:t>成果报告</w:t>
      </w:r>
      <w:r>
        <w:rPr>
          <w:rFonts w:hint="eastAsia"/>
        </w:rPr>
        <w:tab/>
        <w:t>21</w:t>
      </w:r>
    </w:p>
    <w:p w14:paraId="74CD0BFF" w14:textId="1A50DB3E" w:rsidR="00976C80" w:rsidRDefault="00016C70" w:rsidP="00976C80">
      <w:pPr>
        <w:pStyle w:val="TOC1"/>
        <w:spacing w:line="400" w:lineRule="exact"/>
      </w:pPr>
      <w:r>
        <w:rPr>
          <w:rFonts w:hint="eastAsia"/>
        </w:rPr>
        <w:t xml:space="preserve">  </w:t>
      </w:r>
      <w:r w:rsidR="00976C80">
        <w:rPr>
          <w:rFonts w:hint="eastAsia"/>
        </w:rPr>
        <w:t xml:space="preserve">8.1 </w:t>
      </w:r>
      <w:r w:rsidR="00976C80">
        <w:rPr>
          <w:rFonts w:hint="eastAsia"/>
        </w:rPr>
        <w:t>一般规定</w:t>
      </w:r>
      <w:r w:rsidR="00976C80">
        <w:rPr>
          <w:rFonts w:hint="eastAsia"/>
        </w:rPr>
        <w:tab/>
        <w:t>21</w:t>
      </w:r>
    </w:p>
    <w:p w14:paraId="480E2796" w14:textId="7881184C" w:rsidR="008D34B9" w:rsidRPr="00B23462" w:rsidRDefault="00016C70" w:rsidP="00976C80">
      <w:pPr>
        <w:pStyle w:val="TOC1"/>
        <w:spacing w:line="400" w:lineRule="exact"/>
        <w:rPr>
          <w:kern w:val="2"/>
        </w:rPr>
      </w:pPr>
      <w:r>
        <w:rPr>
          <w:rFonts w:hint="eastAsia"/>
        </w:rPr>
        <w:t xml:space="preserve">  </w:t>
      </w:r>
      <w:r w:rsidR="00976C80">
        <w:rPr>
          <w:rFonts w:hint="eastAsia"/>
        </w:rPr>
        <w:t xml:space="preserve">8.2 </w:t>
      </w:r>
      <w:r w:rsidR="00976C80">
        <w:rPr>
          <w:rFonts w:hint="eastAsia"/>
        </w:rPr>
        <w:t>土的物理力学指标</w:t>
      </w:r>
      <w:r w:rsidR="00976C80">
        <w:rPr>
          <w:rFonts w:hint="eastAsia"/>
        </w:rPr>
        <w:tab/>
        <w:t>21</w:t>
      </w:r>
    </w:p>
    <w:p w14:paraId="6211919D" w14:textId="77777777" w:rsidR="00376AE5" w:rsidRPr="005C71CA" w:rsidRDefault="00561FDF">
      <w:pPr>
        <w:pStyle w:val="TOC1"/>
        <w:spacing w:line="400" w:lineRule="exact"/>
        <w:rPr>
          <w:rStyle w:val="ab"/>
          <w:rFonts w:asciiTheme="minorHAnsi" w:eastAsiaTheme="minorEastAsia" w:hAnsiTheme="minorHAnsi" w:cstheme="minorBidi"/>
          <w:noProof w:val="0"/>
          <w:color w:val="auto"/>
          <w:sz w:val="21"/>
          <w:szCs w:val="21"/>
          <w:u w:val="none"/>
        </w:rPr>
      </w:pPr>
      <w:r w:rsidRPr="00B23462">
        <w:fldChar w:fldCharType="end"/>
      </w:r>
    </w:p>
    <w:p w14:paraId="570C11FF" w14:textId="77777777" w:rsidR="00BE23F0" w:rsidRDefault="00BE23F0" w:rsidP="0052543E">
      <w:pPr>
        <w:pStyle w:val="3"/>
        <w:spacing w:beforeLines="50" w:before="156" w:after="0" w:line="360" w:lineRule="auto"/>
        <w:jc w:val="center"/>
        <w:rPr>
          <w:rFonts w:eastAsia="仿宋_GB2312"/>
          <w:b w:val="0"/>
          <w:bCs w:val="0"/>
          <w:color w:val="auto"/>
          <w:sz w:val="28"/>
          <w:szCs w:val="28"/>
        </w:rPr>
        <w:sectPr w:rsidR="00BE23F0" w:rsidSect="00A8763B">
          <w:pgSz w:w="11906" w:h="16838"/>
          <w:pgMar w:top="1134" w:right="1134" w:bottom="1134" w:left="1418" w:header="851" w:footer="992" w:gutter="0"/>
          <w:pgNumType w:start="1"/>
          <w:cols w:space="425"/>
          <w:docGrid w:type="lines" w:linePitch="312"/>
        </w:sectPr>
      </w:pPr>
    </w:p>
    <w:p w14:paraId="79A4451B" w14:textId="77777777" w:rsidR="0020161B" w:rsidRPr="00722820" w:rsidRDefault="0020161B" w:rsidP="00722820">
      <w:pPr>
        <w:pStyle w:val="affa"/>
      </w:pPr>
      <w:r w:rsidRPr="00722820">
        <w:rPr>
          <w:rFonts w:hint="eastAsia"/>
        </w:rPr>
        <w:lastRenderedPageBreak/>
        <w:t xml:space="preserve">1 </w:t>
      </w:r>
      <w:r w:rsidRPr="00722820">
        <w:rPr>
          <w:rFonts w:hint="eastAsia"/>
        </w:rPr>
        <w:t>总则</w:t>
      </w:r>
    </w:p>
    <w:p w14:paraId="375B2524" w14:textId="77777777" w:rsidR="00BD6830" w:rsidRPr="0020161B" w:rsidRDefault="00BD6830" w:rsidP="00722820">
      <w:pPr>
        <w:spacing w:line="360" w:lineRule="auto"/>
        <w:jc w:val="left"/>
        <w:rPr>
          <w:color w:val="auto"/>
          <w:sz w:val="24"/>
          <w:szCs w:val="24"/>
        </w:rPr>
      </w:pPr>
    </w:p>
    <w:p w14:paraId="2DFC0DF4" w14:textId="46E9CC4B" w:rsidR="0020161B" w:rsidRPr="0020161B" w:rsidRDefault="0020161B" w:rsidP="00E40EB3">
      <w:pPr>
        <w:widowControl/>
        <w:adjustRightInd w:val="0"/>
        <w:snapToGrid w:val="0"/>
        <w:spacing w:beforeLines="50" w:before="156" w:afterLines="50" w:after="156" w:line="400" w:lineRule="exact"/>
        <w:rPr>
          <w:color w:val="auto"/>
          <w:kern w:val="2"/>
          <w:sz w:val="24"/>
          <w:szCs w:val="24"/>
        </w:rPr>
      </w:pPr>
      <w:r w:rsidRPr="0020161B">
        <w:rPr>
          <w:b/>
          <w:bCs/>
          <w:color w:val="auto"/>
          <w:kern w:val="2"/>
          <w:sz w:val="24"/>
          <w:szCs w:val="24"/>
        </w:rPr>
        <w:t>1.0.1</w:t>
      </w:r>
      <w:r w:rsidRPr="0020161B">
        <w:rPr>
          <w:color w:val="auto"/>
          <w:kern w:val="2"/>
          <w:sz w:val="24"/>
          <w:szCs w:val="24"/>
        </w:rPr>
        <w:t xml:space="preserve"> </w:t>
      </w:r>
      <w:r w:rsidR="00E80110">
        <w:rPr>
          <w:rFonts w:hint="eastAsia"/>
          <w:color w:val="auto"/>
          <w:kern w:val="2"/>
          <w:sz w:val="24"/>
          <w:szCs w:val="24"/>
        </w:rPr>
        <w:t xml:space="preserve"> </w:t>
      </w:r>
      <w:r w:rsidRPr="0020161B">
        <w:rPr>
          <w:color w:val="auto"/>
          <w:kern w:val="2"/>
          <w:sz w:val="24"/>
          <w:szCs w:val="24"/>
        </w:rPr>
        <w:t>为提高水域浅层</w:t>
      </w:r>
      <w:proofErr w:type="gramStart"/>
      <w:r w:rsidRPr="0020161B">
        <w:rPr>
          <w:color w:val="auto"/>
          <w:kern w:val="2"/>
          <w:sz w:val="24"/>
          <w:szCs w:val="24"/>
        </w:rPr>
        <w:t>软弱土</w:t>
      </w:r>
      <w:proofErr w:type="gramEnd"/>
      <w:r w:rsidRPr="0020161B">
        <w:rPr>
          <w:color w:val="auto"/>
          <w:kern w:val="2"/>
          <w:sz w:val="24"/>
          <w:szCs w:val="24"/>
        </w:rPr>
        <w:t>勘查技术水平，满足自落式动力触探技术应用需要，制定本规程。</w:t>
      </w:r>
    </w:p>
    <w:p w14:paraId="39B007E8"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312C26F3" w14:textId="77777777" w:rsidR="0020161B" w:rsidRPr="0020161B" w:rsidRDefault="0020161B" w:rsidP="0020161B">
      <w:pPr>
        <w:spacing w:beforeLines="50" w:before="156" w:afterLines="50" w:after="156" w:line="400" w:lineRule="exact"/>
        <w:ind w:firstLineChars="200" w:firstLine="420"/>
        <w:rPr>
          <w:bCs/>
          <w:color w:val="auto"/>
          <w:kern w:val="2"/>
        </w:rPr>
      </w:pPr>
      <w:r w:rsidRPr="0020161B">
        <w:rPr>
          <w:bCs/>
          <w:color w:val="auto"/>
          <w:kern w:val="2"/>
        </w:rPr>
        <w:t>自落式动力触探技术（</w:t>
      </w:r>
      <w:r w:rsidRPr="0020161B">
        <w:rPr>
          <w:bCs/>
          <w:color w:val="auto"/>
          <w:kern w:val="2"/>
        </w:rPr>
        <w:t>FFP</w:t>
      </w:r>
      <w:r w:rsidRPr="0020161B">
        <w:rPr>
          <w:bCs/>
          <w:color w:val="auto"/>
          <w:kern w:val="2"/>
        </w:rPr>
        <w:t>）作为一种新型的便携式动力触探装备，测试时无需大型船舶作业平台和</w:t>
      </w:r>
      <w:proofErr w:type="gramStart"/>
      <w:r w:rsidRPr="0020161B">
        <w:rPr>
          <w:bCs/>
          <w:color w:val="auto"/>
          <w:kern w:val="2"/>
        </w:rPr>
        <w:t>贯入</w:t>
      </w:r>
      <w:proofErr w:type="gramEnd"/>
      <w:r w:rsidRPr="0020161B">
        <w:rPr>
          <w:bCs/>
          <w:color w:val="auto"/>
          <w:kern w:val="2"/>
        </w:rPr>
        <w:t>设备，操作轻便灵活，可较准确地获得江河湖海等水底浅层土体（通常</w:t>
      </w:r>
      <w:r w:rsidRPr="0020161B">
        <w:rPr>
          <w:bCs/>
          <w:color w:val="auto"/>
          <w:kern w:val="2"/>
        </w:rPr>
        <w:t>&lt;20m</w:t>
      </w:r>
      <w:r w:rsidRPr="0020161B">
        <w:rPr>
          <w:bCs/>
          <w:color w:val="auto"/>
          <w:kern w:val="2"/>
        </w:rPr>
        <w:t>）的原位特性参数，有效缩短勘察时间、降低勘察成本，受到国内外学者的广泛关注。</w:t>
      </w:r>
    </w:p>
    <w:p w14:paraId="05DEFFB0" w14:textId="77777777" w:rsidR="0020161B" w:rsidRPr="0020161B" w:rsidRDefault="0020161B" w:rsidP="0020161B">
      <w:pPr>
        <w:spacing w:beforeLines="50" w:before="156" w:afterLines="50" w:after="156" w:line="400" w:lineRule="exact"/>
        <w:ind w:firstLineChars="200" w:firstLine="420"/>
        <w:rPr>
          <w:b/>
          <w:bCs/>
          <w:color w:val="auto"/>
          <w:kern w:val="2"/>
        </w:rPr>
      </w:pPr>
      <w:r w:rsidRPr="0020161B">
        <w:rPr>
          <w:bCs/>
          <w:color w:val="auto"/>
          <w:kern w:val="2"/>
        </w:rPr>
        <w:t>本规程基于多年来自落式动力触探技术测试研究成果，并总结国内、外已有工程应用成果，统一自落式动力触探技术规格、测试方法，测试参数、资料整理和分析方法，以提高我国自落式动力触探技术应用水平。</w:t>
      </w:r>
    </w:p>
    <w:p w14:paraId="5703BA62" w14:textId="124F217B" w:rsidR="0020161B" w:rsidRPr="0020161B" w:rsidRDefault="0020161B" w:rsidP="00E40EB3">
      <w:pPr>
        <w:widowControl/>
        <w:adjustRightInd w:val="0"/>
        <w:snapToGrid w:val="0"/>
        <w:spacing w:beforeLines="50" w:before="156" w:afterLines="50" w:after="156" w:line="400" w:lineRule="exact"/>
        <w:rPr>
          <w:color w:val="auto"/>
          <w:kern w:val="2"/>
          <w:sz w:val="24"/>
          <w:szCs w:val="24"/>
        </w:rPr>
      </w:pPr>
      <w:r w:rsidRPr="0020161B">
        <w:rPr>
          <w:b/>
          <w:bCs/>
          <w:color w:val="auto"/>
          <w:kern w:val="2"/>
          <w:sz w:val="24"/>
          <w:szCs w:val="24"/>
        </w:rPr>
        <w:t>1.0.2</w:t>
      </w:r>
      <w:r w:rsidRPr="0020161B">
        <w:rPr>
          <w:color w:val="auto"/>
          <w:kern w:val="2"/>
          <w:sz w:val="24"/>
          <w:szCs w:val="24"/>
        </w:rPr>
        <w:t xml:space="preserve"> </w:t>
      </w:r>
      <w:r w:rsidR="00E80110">
        <w:rPr>
          <w:rFonts w:hint="eastAsia"/>
          <w:color w:val="auto"/>
          <w:kern w:val="2"/>
          <w:sz w:val="24"/>
          <w:szCs w:val="24"/>
        </w:rPr>
        <w:t xml:space="preserve"> </w:t>
      </w:r>
      <w:r w:rsidRPr="0020161B">
        <w:rPr>
          <w:color w:val="auto"/>
          <w:kern w:val="2"/>
          <w:sz w:val="24"/>
          <w:szCs w:val="24"/>
        </w:rPr>
        <w:t>本标准适用于江河湖海等水底浅层饱和软土、黏性土及沿海</w:t>
      </w:r>
      <w:proofErr w:type="gramStart"/>
      <w:r w:rsidRPr="0020161B">
        <w:rPr>
          <w:color w:val="auto"/>
          <w:kern w:val="2"/>
          <w:sz w:val="24"/>
          <w:szCs w:val="24"/>
        </w:rPr>
        <w:t>滩涂超</w:t>
      </w:r>
      <w:proofErr w:type="gramEnd"/>
      <w:r w:rsidRPr="0020161B">
        <w:rPr>
          <w:color w:val="auto"/>
          <w:kern w:val="2"/>
          <w:sz w:val="24"/>
          <w:szCs w:val="24"/>
        </w:rPr>
        <w:t>软土等</w:t>
      </w:r>
      <w:proofErr w:type="gramStart"/>
      <w:r w:rsidRPr="0020161B">
        <w:rPr>
          <w:color w:val="auto"/>
          <w:kern w:val="2"/>
          <w:sz w:val="24"/>
          <w:szCs w:val="24"/>
        </w:rPr>
        <w:t>软弱土</w:t>
      </w:r>
      <w:proofErr w:type="gramEnd"/>
      <w:r w:rsidRPr="0020161B">
        <w:rPr>
          <w:color w:val="auto"/>
          <w:kern w:val="2"/>
          <w:sz w:val="24"/>
          <w:szCs w:val="24"/>
        </w:rPr>
        <w:t>的自落式动力触探测试。</w:t>
      </w:r>
    </w:p>
    <w:p w14:paraId="45122B53" w14:textId="00C4230F" w:rsidR="0020161B" w:rsidRPr="0020161B" w:rsidRDefault="0020161B" w:rsidP="00E40EB3">
      <w:pPr>
        <w:widowControl/>
        <w:adjustRightInd w:val="0"/>
        <w:snapToGrid w:val="0"/>
        <w:spacing w:beforeLines="50" w:before="156" w:afterLines="50" w:after="156" w:line="400" w:lineRule="exact"/>
        <w:rPr>
          <w:color w:val="auto"/>
          <w:kern w:val="2"/>
          <w:sz w:val="24"/>
          <w:szCs w:val="24"/>
        </w:rPr>
      </w:pPr>
      <w:r w:rsidRPr="0020161B">
        <w:rPr>
          <w:b/>
          <w:bCs/>
          <w:color w:val="auto"/>
          <w:kern w:val="2"/>
          <w:sz w:val="24"/>
          <w:szCs w:val="24"/>
        </w:rPr>
        <w:t>1.0.3</w:t>
      </w:r>
      <w:r w:rsidRPr="0020161B">
        <w:rPr>
          <w:color w:val="auto"/>
          <w:kern w:val="2"/>
          <w:sz w:val="24"/>
          <w:szCs w:val="24"/>
        </w:rPr>
        <w:t xml:space="preserve"> </w:t>
      </w:r>
      <w:r w:rsidR="00E80110">
        <w:rPr>
          <w:rFonts w:hint="eastAsia"/>
          <w:color w:val="auto"/>
          <w:kern w:val="2"/>
          <w:sz w:val="24"/>
          <w:szCs w:val="24"/>
        </w:rPr>
        <w:t xml:space="preserve"> </w:t>
      </w:r>
      <w:r w:rsidRPr="0020161B">
        <w:rPr>
          <w:color w:val="auto"/>
          <w:kern w:val="2"/>
          <w:sz w:val="24"/>
          <w:szCs w:val="24"/>
        </w:rPr>
        <w:t>自落式动力触探试验应用于缺乏地区经验的复杂地层时，应与传统静力触探试验和原位取样室内试验等其他岩土工程勘察方法配合使用。</w:t>
      </w:r>
    </w:p>
    <w:p w14:paraId="6514F44E"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6FED366A" w14:textId="77777777" w:rsidR="0020161B" w:rsidRPr="0020161B" w:rsidRDefault="0020161B" w:rsidP="0020161B">
      <w:pPr>
        <w:spacing w:beforeLines="50" w:before="156" w:afterLines="50" w:after="156" w:line="400" w:lineRule="exact"/>
        <w:ind w:firstLineChars="200" w:firstLine="420"/>
        <w:rPr>
          <w:bCs/>
          <w:color w:val="auto"/>
          <w:kern w:val="2"/>
        </w:rPr>
      </w:pPr>
      <w:r w:rsidRPr="0020161B">
        <w:rPr>
          <w:bCs/>
          <w:color w:val="auto"/>
          <w:kern w:val="2"/>
        </w:rPr>
        <w:t>岩土体具有区域性和变异性的特点。现有设计和计算方法主要基于钻探取样获得室内土工试验参数进行，故将自落式动力触探试验应用于工程设计时，需积累经验，或者与其他（如静力触探试验和十字板剪切试验）试验方法配合使用。</w:t>
      </w:r>
    </w:p>
    <w:p w14:paraId="7A4D77CA" w14:textId="7F81B2D6" w:rsidR="0020161B" w:rsidRPr="0020161B" w:rsidRDefault="0020161B" w:rsidP="00E40EB3">
      <w:pPr>
        <w:widowControl/>
        <w:adjustRightInd w:val="0"/>
        <w:snapToGrid w:val="0"/>
        <w:spacing w:beforeLines="50" w:before="156" w:afterLines="50" w:after="156" w:line="400" w:lineRule="exact"/>
        <w:rPr>
          <w:color w:val="auto"/>
          <w:kern w:val="2"/>
          <w:sz w:val="24"/>
          <w:szCs w:val="24"/>
        </w:rPr>
      </w:pPr>
      <w:r w:rsidRPr="0020161B">
        <w:rPr>
          <w:b/>
          <w:bCs/>
          <w:color w:val="auto"/>
          <w:kern w:val="2"/>
          <w:sz w:val="24"/>
          <w:szCs w:val="24"/>
        </w:rPr>
        <w:t>1.0.4</w:t>
      </w:r>
      <w:r w:rsidRPr="0020161B">
        <w:rPr>
          <w:color w:val="auto"/>
          <w:kern w:val="2"/>
          <w:sz w:val="24"/>
          <w:szCs w:val="24"/>
        </w:rPr>
        <w:t xml:space="preserve"> </w:t>
      </w:r>
      <w:r w:rsidR="00E80110">
        <w:rPr>
          <w:rFonts w:hint="eastAsia"/>
          <w:color w:val="auto"/>
          <w:kern w:val="2"/>
          <w:sz w:val="24"/>
          <w:szCs w:val="24"/>
        </w:rPr>
        <w:t xml:space="preserve"> </w:t>
      </w:r>
      <w:r w:rsidRPr="0020161B">
        <w:rPr>
          <w:color w:val="auto"/>
          <w:kern w:val="2"/>
          <w:sz w:val="24"/>
          <w:szCs w:val="24"/>
        </w:rPr>
        <w:t>自落式动力触探试验除应符合本规程外，尚应符合有关法律、法规及国家现行有关标准、规范的规定。</w:t>
      </w:r>
    </w:p>
    <w:p w14:paraId="08F9872F" w14:textId="77777777" w:rsidR="0020161B" w:rsidRPr="0020161B" w:rsidRDefault="0020161B" w:rsidP="0020161B">
      <w:pPr>
        <w:widowControl/>
        <w:spacing w:beforeLines="50" w:before="156" w:afterLines="50" w:after="156"/>
        <w:jc w:val="left"/>
        <w:rPr>
          <w:color w:val="auto"/>
          <w:kern w:val="2"/>
          <w:sz w:val="24"/>
          <w:szCs w:val="24"/>
        </w:rPr>
      </w:pPr>
      <w:r w:rsidRPr="0020161B">
        <w:rPr>
          <w:color w:val="auto"/>
          <w:kern w:val="2"/>
          <w:sz w:val="24"/>
          <w:szCs w:val="24"/>
        </w:rPr>
        <w:br w:type="page"/>
      </w:r>
    </w:p>
    <w:p w14:paraId="67C3C0DB" w14:textId="77777777" w:rsidR="0020161B" w:rsidRDefault="0020161B" w:rsidP="00E80110">
      <w:pPr>
        <w:pStyle w:val="affa"/>
      </w:pPr>
      <w:bookmarkStart w:id="1" w:name="_Toc109421523"/>
      <w:bookmarkStart w:id="2" w:name="_Toc188741914"/>
      <w:r w:rsidRPr="0020161B">
        <w:lastRenderedPageBreak/>
        <w:t xml:space="preserve">2 </w:t>
      </w:r>
      <w:r w:rsidRPr="0020161B">
        <w:t>术语和符号</w:t>
      </w:r>
      <w:bookmarkEnd w:id="1"/>
      <w:bookmarkEnd w:id="2"/>
    </w:p>
    <w:p w14:paraId="7D322F17" w14:textId="5BB4C2E8" w:rsidR="00E80110" w:rsidRPr="00E80110" w:rsidRDefault="00E80110" w:rsidP="00E80110">
      <w:pPr>
        <w:pStyle w:val="affa"/>
        <w:jc w:val="both"/>
        <w:rPr>
          <w:sz w:val="24"/>
        </w:rPr>
      </w:pPr>
      <w:r w:rsidRPr="00E80110">
        <w:rPr>
          <w:rFonts w:hint="eastAsia"/>
          <w:sz w:val="24"/>
        </w:rPr>
        <w:t xml:space="preserve">  </w:t>
      </w:r>
    </w:p>
    <w:p w14:paraId="5BCA86E5" w14:textId="78B72544" w:rsidR="0020161B" w:rsidRPr="0020161B" w:rsidRDefault="0020161B" w:rsidP="00E80110">
      <w:pPr>
        <w:keepNext/>
        <w:keepLines/>
        <w:spacing w:beforeLines="100" w:before="312" w:afterLines="100" w:after="312" w:line="400" w:lineRule="exact"/>
        <w:jc w:val="center"/>
        <w:outlineLvl w:val="1"/>
        <w:rPr>
          <w:b/>
          <w:bCs/>
          <w:color w:val="auto"/>
          <w:kern w:val="2"/>
          <w:sz w:val="24"/>
          <w:szCs w:val="24"/>
        </w:rPr>
      </w:pPr>
      <w:bookmarkStart w:id="3" w:name="_Toc108947637"/>
      <w:bookmarkStart w:id="4" w:name="_Toc188741915"/>
      <w:r w:rsidRPr="0020161B">
        <w:rPr>
          <w:b/>
          <w:bCs/>
          <w:color w:val="auto"/>
          <w:kern w:val="2"/>
          <w:sz w:val="24"/>
          <w:szCs w:val="24"/>
        </w:rPr>
        <w:t xml:space="preserve">2.1 </w:t>
      </w:r>
      <w:r w:rsidRPr="0020161B">
        <w:rPr>
          <w:b/>
          <w:bCs/>
          <w:color w:val="auto"/>
          <w:kern w:val="2"/>
          <w:sz w:val="24"/>
          <w:szCs w:val="24"/>
        </w:rPr>
        <w:t>术</w:t>
      </w:r>
      <w:r w:rsidR="00E80110">
        <w:rPr>
          <w:rFonts w:hint="eastAsia"/>
          <w:b/>
          <w:bCs/>
          <w:color w:val="auto"/>
          <w:kern w:val="2"/>
          <w:sz w:val="24"/>
          <w:szCs w:val="24"/>
        </w:rPr>
        <w:t xml:space="preserve"> </w:t>
      </w:r>
      <w:r w:rsidRPr="0020161B">
        <w:rPr>
          <w:b/>
          <w:bCs/>
          <w:color w:val="auto"/>
          <w:kern w:val="2"/>
          <w:sz w:val="24"/>
          <w:szCs w:val="24"/>
        </w:rPr>
        <w:t>语</w:t>
      </w:r>
      <w:bookmarkEnd w:id="3"/>
      <w:bookmarkEnd w:id="4"/>
    </w:p>
    <w:p w14:paraId="03A5EA45" w14:textId="615FE533" w:rsidR="0020161B" w:rsidRPr="0020161B" w:rsidRDefault="0020161B" w:rsidP="00E40EB3">
      <w:pPr>
        <w:spacing w:beforeLines="50" w:before="156" w:afterLines="50" w:after="156" w:line="400" w:lineRule="exact"/>
        <w:rPr>
          <w:color w:val="auto"/>
          <w:kern w:val="2"/>
          <w:sz w:val="24"/>
          <w:szCs w:val="24"/>
        </w:rPr>
      </w:pPr>
      <w:bookmarkStart w:id="5" w:name="OLE_LINK1"/>
      <w:r w:rsidRPr="0020161B">
        <w:rPr>
          <w:b/>
          <w:color w:val="auto"/>
          <w:kern w:val="2"/>
          <w:sz w:val="24"/>
          <w:szCs w:val="24"/>
        </w:rPr>
        <w:t xml:space="preserve">2.1.1 </w:t>
      </w:r>
      <w:r w:rsidR="00E80110">
        <w:rPr>
          <w:rFonts w:hint="eastAsia"/>
          <w:b/>
          <w:color w:val="auto"/>
          <w:kern w:val="2"/>
          <w:sz w:val="24"/>
          <w:szCs w:val="24"/>
        </w:rPr>
        <w:t xml:space="preserve"> </w:t>
      </w:r>
      <w:r w:rsidRPr="0020161B">
        <w:rPr>
          <w:color w:val="auto"/>
          <w:kern w:val="2"/>
          <w:sz w:val="24"/>
          <w:szCs w:val="24"/>
        </w:rPr>
        <w:t>自落式动力触探试验</w:t>
      </w:r>
      <w:r w:rsidR="00E80110">
        <w:rPr>
          <w:rFonts w:hint="eastAsia"/>
          <w:color w:val="auto"/>
          <w:kern w:val="2"/>
          <w:sz w:val="24"/>
          <w:szCs w:val="24"/>
        </w:rPr>
        <w:t xml:space="preserve"> </w:t>
      </w:r>
      <w:r w:rsidRPr="0020161B">
        <w:rPr>
          <w:color w:val="auto"/>
          <w:kern w:val="2"/>
          <w:sz w:val="24"/>
          <w:szCs w:val="24"/>
        </w:rPr>
        <w:t xml:space="preserve"> free fall penetration test</w:t>
      </w:r>
    </w:p>
    <w:p w14:paraId="0F18FBD6"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r w:rsidRPr="0020161B">
        <w:rPr>
          <w:color w:val="auto"/>
          <w:kern w:val="2"/>
          <w:sz w:val="24"/>
          <w:szCs w:val="24"/>
        </w:rPr>
        <w:t>一种土体原位测试技术，测试时将一定规格的自落式动力触探探头通过自由落体贯入土层中，同时测量贯入过程中探头受到的</w:t>
      </w:r>
      <w:proofErr w:type="gramStart"/>
      <w:r w:rsidRPr="0020161B">
        <w:rPr>
          <w:color w:val="auto"/>
          <w:kern w:val="2"/>
          <w:sz w:val="24"/>
          <w:szCs w:val="24"/>
        </w:rPr>
        <w:t>锥尖</w:t>
      </w:r>
      <w:proofErr w:type="gramEnd"/>
      <w:r w:rsidRPr="0020161B">
        <w:rPr>
          <w:color w:val="auto"/>
          <w:kern w:val="2"/>
          <w:sz w:val="24"/>
          <w:szCs w:val="24"/>
        </w:rPr>
        <w:t>阻力和孔隙水压力。</w:t>
      </w:r>
    </w:p>
    <w:p w14:paraId="4C81FF02" w14:textId="36E8CB9D" w:rsidR="0020161B" w:rsidRPr="0020161B" w:rsidRDefault="0020161B" w:rsidP="00E40EB3">
      <w:pPr>
        <w:spacing w:beforeLines="50" w:before="156" w:afterLines="50" w:after="156" w:line="400" w:lineRule="exact"/>
        <w:rPr>
          <w:color w:val="auto"/>
          <w:kern w:val="2"/>
          <w:sz w:val="24"/>
          <w:szCs w:val="24"/>
        </w:rPr>
      </w:pPr>
      <w:r w:rsidRPr="0020161B">
        <w:rPr>
          <w:b/>
          <w:color w:val="auto"/>
          <w:kern w:val="2"/>
          <w:sz w:val="24"/>
          <w:szCs w:val="24"/>
        </w:rPr>
        <w:t xml:space="preserve">2.1.2 </w:t>
      </w:r>
      <w:r w:rsidR="00E80110">
        <w:rPr>
          <w:rFonts w:hint="eastAsia"/>
          <w:b/>
          <w:color w:val="auto"/>
          <w:kern w:val="2"/>
          <w:sz w:val="24"/>
          <w:szCs w:val="24"/>
        </w:rPr>
        <w:t xml:space="preserve"> </w:t>
      </w:r>
      <w:r w:rsidRPr="0020161B">
        <w:rPr>
          <w:color w:val="auto"/>
          <w:kern w:val="2"/>
          <w:sz w:val="24"/>
          <w:szCs w:val="24"/>
        </w:rPr>
        <w:t>自落式动力触探仪</w:t>
      </w:r>
      <w:r w:rsidR="00E80110">
        <w:rPr>
          <w:rFonts w:hint="eastAsia"/>
          <w:color w:val="auto"/>
          <w:kern w:val="2"/>
          <w:sz w:val="24"/>
          <w:szCs w:val="24"/>
        </w:rPr>
        <w:t xml:space="preserve"> </w:t>
      </w:r>
      <w:r w:rsidRPr="0020161B">
        <w:rPr>
          <w:color w:val="auto"/>
          <w:kern w:val="2"/>
          <w:sz w:val="24"/>
          <w:szCs w:val="24"/>
        </w:rPr>
        <w:t xml:space="preserve"> free fall penetrometer</w:t>
      </w:r>
    </w:p>
    <w:p w14:paraId="3220C765"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r w:rsidRPr="0020161B">
        <w:rPr>
          <w:color w:val="auto"/>
          <w:kern w:val="2"/>
          <w:sz w:val="24"/>
          <w:szCs w:val="24"/>
        </w:rPr>
        <w:t>用于自落式动力触探测试的仪器。</w:t>
      </w:r>
    </w:p>
    <w:p w14:paraId="2E8E3519" w14:textId="1BD82A11" w:rsidR="0020161B" w:rsidRPr="0020161B" w:rsidRDefault="0020161B" w:rsidP="00E40EB3">
      <w:pPr>
        <w:spacing w:beforeLines="50" w:before="156" w:afterLines="50" w:after="156" w:line="400" w:lineRule="exact"/>
        <w:rPr>
          <w:color w:val="auto"/>
          <w:kern w:val="2"/>
          <w:sz w:val="24"/>
          <w:szCs w:val="24"/>
        </w:rPr>
      </w:pPr>
      <w:r w:rsidRPr="0020161B">
        <w:rPr>
          <w:b/>
          <w:color w:val="auto"/>
          <w:kern w:val="2"/>
          <w:sz w:val="24"/>
          <w:szCs w:val="24"/>
        </w:rPr>
        <w:t xml:space="preserve">2.1.3 </w:t>
      </w:r>
      <w:r w:rsidR="00E80110">
        <w:rPr>
          <w:rFonts w:hint="eastAsia"/>
          <w:b/>
          <w:color w:val="auto"/>
          <w:kern w:val="2"/>
          <w:sz w:val="24"/>
          <w:szCs w:val="24"/>
        </w:rPr>
        <w:t xml:space="preserve"> </w:t>
      </w:r>
      <w:r w:rsidRPr="0020161B">
        <w:rPr>
          <w:color w:val="auto"/>
          <w:kern w:val="2"/>
          <w:sz w:val="24"/>
          <w:szCs w:val="24"/>
        </w:rPr>
        <w:t>净</w:t>
      </w:r>
      <w:proofErr w:type="gramStart"/>
      <w:r w:rsidRPr="0020161B">
        <w:rPr>
          <w:color w:val="auto"/>
          <w:kern w:val="2"/>
          <w:sz w:val="24"/>
          <w:szCs w:val="24"/>
        </w:rPr>
        <w:t>锥尖</w:t>
      </w:r>
      <w:proofErr w:type="gramEnd"/>
      <w:r w:rsidRPr="0020161B">
        <w:rPr>
          <w:color w:val="auto"/>
          <w:kern w:val="2"/>
          <w:sz w:val="24"/>
          <w:szCs w:val="24"/>
        </w:rPr>
        <w:t>阻力</w:t>
      </w:r>
      <w:r w:rsidR="00E80110">
        <w:rPr>
          <w:rFonts w:hint="eastAsia"/>
          <w:color w:val="auto"/>
          <w:kern w:val="2"/>
          <w:sz w:val="24"/>
          <w:szCs w:val="24"/>
        </w:rPr>
        <w:t xml:space="preserve"> </w:t>
      </w:r>
      <w:r w:rsidRPr="0020161B">
        <w:rPr>
          <w:color w:val="auto"/>
          <w:kern w:val="2"/>
          <w:sz w:val="24"/>
          <w:szCs w:val="24"/>
        </w:rPr>
        <w:t xml:space="preserve"> net penetration resistance</w:t>
      </w:r>
    </w:p>
    <w:p w14:paraId="2097DDE5"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r w:rsidRPr="0020161B">
        <w:rPr>
          <w:color w:val="auto"/>
          <w:kern w:val="2"/>
          <w:sz w:val="24"/>
          <w:szCs w:val="24"/>
        </w:rPr>
        <w:t>基于有效面积比和上覆土压力修正后的</w:t>
      </w:r>
      <w:proofErr w:type="gramStart"/>
      <w:r w:rsidRPr="0020161B">
        <w:rPr>
          <w:color w:val="auto"/>
          <w:kern w:val="2"/>
          <w:sz w:val="24"/>
          <w:szCs w:val="24"/>
        </w:rPr>
        <w:t>锥尖</w:t>
      </w:r>
      <w:proofErr w:type="gramEnd"/>
      <w:r w:rsidRPr="0020161B">
        <w:rPr>
          <w:color w:val="auto"/>
          <w:kern w:val="2"/>
          <w:sz w:val="24"/>
          <w:szCs w:val="24"/>
        </w:rPr>
        <w:t>阻力。</w:t>
      </w:r>
    </w:p>
    <w:p w14:paraId="1099CF61" w14:textId="115C4CF6" w:rsidR="0020161B" w:rsidRPr="0020161B" w:rsidRDefault="0020161B" w:rsidP="000852D7">
      <w:pPr>
        <w:keepNext/>
        <w:keepLines/>
        <w:spacing w:beforeLines="100" w:before="312" w:afterLines="100" w:after="312" w:line="400" w:lineRule="exact"/>
        <w:jc w:val="center"/>
        <w:outlineLvl w:val="1"/>
        <w:rPr>
          <w:b/>
          <w:bCs/>
          <w:color w:val="auto"/>
          <w:kern w:val="2"/>
          <w:sz w:val="24"/>
          <w:szCs w:val="24"/>
        </w:rPr>
      </w:pPr>
      <w:bookmarkStart w:id="6" w:name="_Toc108947638"/>
      <w:bookmarkStart w:id="7" w:name="_Toc188741916"/>
      <w:bookmarkEnd w:id="5"/>
      <w:r w:rsidRPr="0020161B">
        <w:rPr>
          <w:b/>
          <w:bCs/>
          <w:color w:val="auto"/>
          <w:kern w:val="2"/>
          <w:sz w:val="24"/>
          <w:szCs w:val="24"/>
        </w:rPr>
        <w:t xml:space="preserve">2.2 </w:t>
      </w:r>
      <w:r w:rsidRPr="0020161B">
        <w:rPr>
          <w:b/>
          <w:bCs/>
          <w:color w:val="auto"/>
          <w:kern w:val="2"/>
          <w:sz w:val="24"/>
          <w:szCs w:val="24"/>
        </w:rPr>
        <w:t>符</w:t>
      </w:r>
      <w:r w:rsidR="00E80110">
        <w:rPr>
          <w:rFonts w:hint="eastAsia"/>
          <w:b/>
          <w:bCs/>
          <w:color w:val="auto"/>
          <w:kern w:val="2"/>
          <w:sz w:val="24"/>
          <w:szCs w:val="24"/>
        </w:rPr>
        <w:t xml:space="preserve"> </w:t>
      </w:r>
      <w:r w:rsidRPr="0020161B">
        <w:rPr>
          <w:b/>
          <w:bCs/>
          <w:color w:val="auto"/>
          <w:kern w:val="2"/>
          <w:sz w:val="24"/>
          <w:szCs w:val="24"/>
        </w:rPr>
        <w:t>号</w:t>
      </w:r>
      <w:bookmarkEnd w:id="6"/>
      <w:bookmarkEnd w:id="7"/>
    </w:p>
    <w:tbl>
      <w:tblPr>
        <w:tblStyle w:val="a7"/>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765"/>
        <w:gridCol w:w="6038"/>
      </w:tblGrid>
      <w:tr w:rsidR="000852D7" w14:paraId="31E709DC" w14:textId="77777777" w:rsidTr="00BF2B84">
        <w:trPr>
          <w:trHeight w:val="454"/>
        </w:trPr>
        <w:tc>
          <w:tcPr>
            <w:tcW w:w="969" w:type="dxa"/>
          </w:tcPr>
          <w:p w14:paraId="4AB8DCE7" w14:textId="1ABE42A7" w:rsidR="000852D7" w:rsidRDefault="000852D7" w:rsidP="00D765C9">
            <w:pPr>
              <w:spacing w:line="360" w:lineRule="auto"/>
              <w:jc w:val="right"/>
              <w:rPr>
                <w:color w:val="auto"/>
                <w:sz w:val="24"/>
                <w:szCs w:val="24"/>
              </w:rPr>
            </w:pPr>
            <w:bookmarkStart w:id="8" w:name="_Hlk149828990"/>
            <w:r w:rsidRPr="00BC149B">
              <w:rPr>
                <w:i/>
                <w:iCs/>
                <w:color w:val="auto"/>
                <w:sz w:val="24"/>
                <w:szCs w:val="24"/>
              </w:rPr>
              <w:t>A</w:t>
            </w:r>
            <w:r w:rsidRPr="00BC149B">
              <w:rPr>
                <w:color w:val="auto"/>
                <w:sz w:val="24"/>
                <w:szCs w:val="24"/>
                <w:vertAlign w:val="subscript"/>
              </w:rPr>
              <w:t>p</w:t>
            </w:r>
          </w:p>
        </w:tc>
        <w:tc>
          <w:tcPr>
            <w:tcW w:w="765" w:type="dxa"/>
          </w:tcPr>
          <w:p w14:paraId="30FF71B2" w14:textId="7FB93360" w:rsidR="000852D7" w:rsidRDefault="000852D7" w:rsidP="00E80110">
            <w:pPr>
              <w:spacing w:line="360" w:lineRule="auto"/>
              <w:jc w:val="left"/>
              <w:rPr>
                <w:color w:val="auto"/>
                <w:sz w:val="24"/>
                <w:szCs w:val="24"/>
              </w:rPr>
            </w:pPr>
            <w:r w:rsidRPr="0020161B">
              <w:rPr>
                <w:color w:val="auto"/>
                <w:sz w:val="24"/>
                <w:szCs w:val="24"/>
              </w:rPr>
              <w:t>——</w:t>
            </w:r>
          </w:p>
        </w:tc>
        <w:tc>
          <w:tcPr>
            <w:tcW w:w="6038" w:type="dxa"/>
          </w:tcPr>
          <w:p w14:paraId="52B98318" w14:textId="58504515" w:rsidR="000852D7" w:rsidRPr="000852D7" w:rsidRDefault="000852D7" w:rsidP="00E80110">
            <w:pPr>
              <w:spacing w:line="360" w:lineRule="auto"/>
              <w:jc w:val="left"/>
              <w:rPr>
                <w:color w:val="auto"/>
                <w:sz w:val="24"/>
                <w:szCs w:val="24"/>
              </w:rPr>
            </w:pPr>
            <w:r w:rsidRPr="0020161B">
              <w:rPr>
                <w:color w:val="auto"/>
                <w:sz w:val="24"/>
                <w:szCs w:val="24"/>
              </w:rPr>
              <w:t>探头竖向投影面积；</w:t>
            </w:r>
          </w:p>
        </w:tc>
      </w:tr>
      <w:tr w:rsidR="000852D7" w14:paraId="35C0BADE" w14:textId="77777777" w:rsidTr="00BF2B84">
        <w:trPr>
          <w:trHeight w:val="454"/>
        </w:trPr>
        <w:tc>
          <w:tcPr>
            <w:tcW w:w="969" w:type="dxa"/>
          </w:tcPr>
          <w:p w14:paraId="5CF342BB" w14:textId="30A6BB54" w:rsidR="000852D7" w:rsidRPr="0020161B" w:rsidRDefault="000852D7" w:rsidP="00D765C9">
            <w:pPr>
              <w:spacing w:line="360" w:lineRule="auto"/>
              <w:jc w:val="right"/>
              <w:rPr>
                <w:color w:val="auto"/>
                <w:sz w:val="24"/>
                <w:szCs w:val="24"/>
              </w:rPr>
            </w:pPr>
            <w:r w:rsidRPr="0020161B">
              <w:rPr>
                <w:color w:val="auto"/>
                <w:sz w:val="24"/>
                <w:szCs w:val="24"/>
              </w:rPr>
              <w:object w:dxaOrig="192" w:dyaOrig="204" w14:anchorId="62E86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9.7pt" o:ole="">
                  <v:imagedata r:id="rId12" o:title=""/>
                </v:shape>
                <o:OLEObject Type="Embed" ProgID="Equation.DSMT4" ShapeID="_x0000_i1025" DrawAspect="Content" ObjectID="_1804408357" r:id="rId13"/>
              </w:object>
            </w:r>
          </w:p>
        </w:tc>
        <w:tc>
          <w:tcPr>
            <w:tcW w:w="765" w:type="dxa"/>
          </w:tcPr>
          <w:p w14:paraId="7B53E3BC" w14:textId="45207950"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5C54A166" w14:textId="4ECD0C4B" w:rsidR="000852D7" w:rsidRPr="0020161B" w:rsidRDefault="00972455" w:rsidP="00E80110">
            <w:pPr>
              <w:spacing w:line="360" w:lineRule="auto"/>
              <w:jc w:val="left"/>
              <w:rPr>
                <w:color w:val="auto"/>
                <w:sz w:val="24"/>
                <w:szCs w:val="24"/>
              </w:rPr>
            </w:pPr>
            <w:r w:rsidRPr="0020161B">
              <w:rPr>
                <w:color w:val="auto"/>
                <w:sz w:val="24"/>
                <w:szCs w:val="24"/>
              </w:rPr>
              <w:t>有效面积比；</w:t>
            </w:r>
          </w:p>
        </w:tc>
      </w:tr>
      <w:tr w:rsidR="000852D7" w14:paraId="61A02282" w14:textId="77777777" w:rsidTr="00BF2B84">
        <w:trPr>
          <w:trHeight w:val="454"/>
        </w:trPr>
        <w:tc>
          <w:tcPr>
            <w:tcW w:w="969" w:type="dxa"/>
          </w:tcPr>
          <w:p w14:paraId="3C3AD87E" w14:textId="3D7703E9" w:rsidR="000852D7" w:rsidRPr="0020161B" w:rsidRDefault="00972455" w:rsidP="00D765C9">
            <w:pPr>
              <w:spacing w:line="360" w:lineRule="auto"/>
              <w:jc w:val="right"/>
              <w:rPr>
                <w:color w:val="auto"/>
                <w:sz w:val="24"/>
                <w:szCs w:val="24"/>
              </w:rPr>
            </w:pPr>
            <w:r w:rsidRPr="0020161B">
              <w:rPr>
                <w:color w:val="auto"/>
                <w:sz w:val="24"/>
                <w:szCs w:val="24"/>
              </w:rPr>
              <w:object w:dxaOrig="444" w:dyaOrig="312" w14:anchorId="6B8737DD">
                <v:shape id="_x0000_i1026" type="#_x0000_t75" style="width:22.6pt;height:15.7pt" o:ole="">
                  <v:imagedata r:id="rId14" o:title=""/>
                </v:shape>
                <o:OLEObject Type="Embed" ProgID="Equation.DSMT4" ShapeID="_x0000_i1026" DrawAspect="Content" ObjectID="_1804408358" r:id="rId15"/>
              </w:object>
            </w:r>
          </w:p>
        </w:tc>
        <w:tc>
          <w:tcPr>
            <w:tcW w:w="765" w:type="dxa"/>
          </w:tcPr>
          <w:p w14:paraId="38903E54" w14:textId="55CBB7BB"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10B3ED37" w14:textId="755B5E85" w:rsidR="000852D7" w:rsidRPr="0020161B" w:rsidRDefault="00972455" w:rsidP="000852D7">
            <w:pPr>
              <w:tabs>
                <w:tab w:val="left" w:pos="1695"/>
              </w:tabs>
              <w:spacing w:line="360" w:lineRule="auto"/>
              <w:jc w:val="left"/>
              <w:rPr>
                <w:color w:val="auto"/>
                <w:sz w:val="24"/>
                <w:szCs w:val="24"/>
              </w:rPr>
            </w:pPr>
            <w:r w:rsidRPr="0020161B">
              <w:rPr>
                <w:color w:val="auto"/>
                <w:sz w:val="24"/>
                <w:szCs w:val="24"/>
              </w:rPr>
              <w:t>贯入过程中</w:t>
            </w:r>
            <w:r w:rsidRPr="0020161B">
              <w:rPr>
                <w:color w:val="auto"/>
                <w:sz w:val="24"/>
                <w:szCs w:val="24"/>
              </w:rPr>
              <w:t>t</w:t>
            </w:r>
            <w:r w:rsidRPr="0020161B">
              <w:rPr>
                <w:color w:val="auto"/>
                <w:sz w:val="24"/>
                <w:szCs w:val="24"/>
              </w:rPr>
              <w:t>时刻记录的加速度，</w:t>
            </w:r>
            <w:r w:rsidRPr="0020161B">
              <w:rPr>
                <w:color w:val="auto"/>
                <w:sz w:val="24"/>
                <w:szCs w:val="24"/>
              </w:rPr>
              <w:t>m/s2</w:t>
            </w:r>
            <w:r w:rsidRPr="0020161B">
              <w:rPr>
                <w:color w:val="auto"/>
                <w:sz w:val="24"/>
                <w:szCs w:val="24"/>
              </w:rPr>
              <w:t>；</w:t>
            </w:r>
          </w:p>
        </w:tc>
      </w:tr>
      <w:tr w:rsidR="000852D7" w14:paraId="6DC73DED" w14:textId="77777777" w:rsidTr="00BF2B84">
        <w:trPr>
          <w:trHeight w:val="454"/>
        </w:trPr>
        <w:tc>
          <w:tcPr>
            <w:tcW w:w="969" w:type="dxa"/>
          </w:tcPr>
          <w:p w14:paraId="08FFF8AB" w14:textId="42B5A784" w:rsidR="000852D7" w:rsidRPr="00BC149B" w:rsidRDefault="00972455" w:rsidP="00D765C9">
            <w:pPr>
              <w:spacing w:line="360" w:lineRule="auto"/>
              <w:jc w:val="right"/>
              <w:rPr>
                <w:i/>
                <w:iCs/>
                <w:color w:val="auto"/>
                <w:sz w:val="24"/>
                <w:szCs w:val="24"/>
              </w:rPr>
            </w:pPr>
            <w:r w:rsidRPr="00BC149B">
              <w:rPr>
                <w:i/>
                <w:iCs/>
                <w:color w:val="auto"/>
                <w:sz w:val="24"/>
                <w:szCs w:val="24"/>
              </w:rPr>
              <w:t>FS</w:t>
            </w:r>
          </w:p>
        </w:tc>
        <w:tc>
          <w:tcPr>
            <w:tcW w:w="765" w:type="dxa"/>
          </w:tcPr>
          <w:p w14:paraId="5EF37FC9" w14:textId="40E1675F"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3E7A1D6A" w14:textId="6C083FA9" w:rsidR="000852D7" w:rsidRPr="0020161B" w:rsidRDefault="00972455" w:rsidP="00E80110">
            <w:pPr>
              <w:spacing w:line="360" w:lineRule="auto"/>
              <w:jc w:val="left"/>
              <w:rPr>
                <w:color w:val="auto"/>
                <w:sz w:val="24"/>
                <w:szCs w:val="24"/>
              </w:rPr>
            </w:pPr>
            <w:r w:rsidRPr="0020161B">
              <w:rPr>
                <w:color w:val="auto"/>
                <w:sz w:val="24"/>
                <w:szCs w:val="24"/>
              </w:rPr>
              <w:t>在额定荷载下，探头及仪表的满量程输出值；</w:t>
            </w:r>
          </w:p>
        </w:tc>
      </w:tr>
      <w:tr w:rsidR="000852D7" w14:paraId="0F241860" w14:textId="77777777" w:rsidTr="00BF2B84">
        <w:trPr>
          <w:trHeight w:val="454"/>
        </w:trPr>
        <w:tc>
          <w:tcPr>
            <w:tcW w:w="969" w:type="dxa"/>
          </w:tcPr>
          <w:p w14:paraId="7A9DDBDD" w14:textId="07D07EAF" w:rsidR="000852D7" w:rsidRPr="0020161B" w:rsidRDefault="00972455" w:rsidP="00D765C9">
            <w:pPr>
              <w:spacing w:line="360" w:lineRule="auto"/>
              <w:jc w:val="right"/>
              <w:rPr>
                <w:color w:val="auto"/>
                <w:sz w:val="24"/>
                <w:szCs w:val="24"/>
              </w:rPr>
            </w:pPr>
            <w:r w:rsidRPr="0020161B">
              <w:rPr>
                <w:color w:val="auto"/>
                <w:sz w:val="24"/>
                <w:szCs w:val="24"/>
              </w:rPr>
              <w:object w:dxaOrig="228" w:dyaOrig="264" w14:anchorId="24951EEF">
                <v:shape id="_x0000_i1027" type="#_x0000_t75" style="width:11.55pt;height:12.45pt" o:ole="">
                  <v:imagedata r:id="rId16" o:title=""/>
                </v:shape>
                <o:OLEObject Type="Embed" ProgID="Equation.DSMT4" ShapeID="_x0000_i1027" DrawAspect="Content" ObjectID="_1804408359" r:id="rId17"/>
              </w:object>
            </w:r>
          </w:p>
        </w:tc>
        <w:tc>
          <w:tcPr>
            <w:tcW w:w="765" w:type="dxa"/>
          </w:tcPr>
          <w:p w14:paraId="1508B49C" w14:textId="6A8019E7"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0A0579F3" w14:textId="6C43B8CC" w:rsidR="000852D7" w:rsidRPr="0020161B" w:rsidRDefault="00972455" w:rsidP="00E80110">
            <w:pPr>
              <w:spacing w:line="360" w:lineRule="auto"/>
              <w:jc w:val="left"/>
              <w:rPr>
                <w:color w:val="auto"/>
                <w:sz w:val="24"/>
                <w:szCs w:val="24"/>
              </w:rPr>
            </w:pPr>
            <w:r w:rsidRPr="0020161B">
              <w:rPr>
                <w:color w:val="auto"/>
                <w:sz w:val="24"/>
                <w:szCs w:val="24"/>
              </w:rPr>
              <w:t>重力加速度，</w:t>
            </w:r>
            <w:r w:rsidRPr="0020161B">
              <w:rPr>
                <w:color w:val="auto"/>
                <w:sz w:val="24"/>
                <w:szCs w:val="24"/>
              </w:rPr>
              <w:t>m/s²</w:t>
            </w:r>
            <w:r w:rsidRPr="0020161B">
              <w:rPr>
                <w:color w:val="auto"/>
                <w:sz w:val="24"/>
                <w:szCs w:val="24"/>
              </w:rPr>
              <w:t>；</w:t>
            </w:r>
          </w:p>
        </w:tc>
      </w:tr>
      <w:tr w:rsidR="000852D7" w14:paraId="04133FAD" w14:textId="77777777" w:rsidTr="00BF2B84">
        <w:trPr>
          <w:trHeight w:val="454"/>
        </w:trPr>
        <w:tc>
          <w:tcPr>
            <w:tcW w:w="969" w:type="dxa"/>
          </w:tcPr>
          <w:p w14:paraId="42125E04" w14:textId="5003D584" w:rsidR="000852D7" w:rsidRPr="00BC149B" w:rsidRDefault="00972455" w:rsidP="00D765C9">
            <w:pPr>
              <w:spacing w:line="360" w:lineRule="auto"/>
              <w:jc w:val="right"/>
              <w:rPr>
                <w:i/>
                <w:iCs/>
                <w:color w:val="auto"/>
                <w:sz w:val="24"/>
                <w:szCs w:val="24"/>
              </w:rPr>
            </w:pPr>
            <w:r w:rsidRPr="00BC149B">
              <w:rPr>
                <w:i/>
                <w:iCs/>
                <w:color w:val="auto"/>
                <w:sz w:val="24"/>
                <w:szCs w:val="24"/>
              </w:rPr>
              <w:t>K</w:t>
            </w:r>
          </w:p>
        </w:tc>
        <w:tc>
          <w:tcPr>
            <w:tcW w:w="765" w:type="dxa"/>
          </w:tcPr>
          <w:p w14:paraId="55AD8788" w14:textId="55D8F7AA"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7D356291" w14:textId="1E7DD7D3" w:rsidR="000852D7" w:rsidRPr="0020161B" w:rsidRDefault="00972455" w:rsidP="00E80110">
            <w:pPr>
              <w:spacing w:line="360" w:lineRule="auto"/>
              <w:jc w:val="left"/>
              <w:rPr>
                <w:color w:val="auto"/>
                <w:sz w:val="24"/>
                <w:szCs w:val="24"/>
              </w:rPr>
            </w:pPr>
            <w:r w:rsidRPr="0020161B">
              <w:rPr>
                <w:color w:val="auto"/>
                <w:sz w:val="24"/>
                <w:szCs w:val="24"/>
              </w:rPr>
              <w:t>标定系数；</w:t>
            </w:r>
          </w:p>
        </w:tc>
      </w:tr>
      <w:tr w:rsidR="000852D7" w14:paraId="3325185D" w14:textId="77777777" w:rsidTr="00BF2B84">
        <w:trPr>
          <w:trHeight w:val="454"/>
        </w:trPr>
        <w:tc>
          <w:tcPr>
            <w:tcW w:w="969" w:type="dxa"/>
          </w:tcPr>
          <w:p w14:paraId="0C1ACBB5" w14:textId="117791D4" w:rsidR="000852D7" w:rsidRPr="00BC149B" w:rsidRDefault="00972455" w:rsidP="00D765C9">
            <w:pPr>
              <w:spacing w:line="360" w:lineRule="auto"/>
              <w:jc w:val="right"/>
              <w:rPr>
                <w:i/>
                <w:iCs/>
                <w:color w:val="auto"/>
                <w:sz w:val="24"/>
                <w:szCs w:val="24"/>
              </w:rPr>
            </w:pPr>
            <w:r w:rsidRPr="00BC149B">
              <w:rPr>
                <w:i/>
                <w:iCs/>
                <w:color w:val="auto"/>
                <w:sz w:val="24"/>
                <w:szCs w:val="24"/>
              </w:rPr>
              <w:t>m</w:t>
            </w:r>
          </w:p>
        </w:tc>
        <w:tc>
          <w:tcPr>
            <w:tcW w:w="765" w:type="dxa"/>
          </w:tcPr>
          <w:p w14:paraId="7B05A290" w14:textId="15DE04DF"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223A56EA" w14:textId="6FB92FB8" w:rsidR="000852D7" w:rsidRPr="0020161B" w:rsidRDefault="00972455" w:rsidP="00972455">
            <w:pPr>
              <w:spacing w:line="360" w:lineRule="auto"/>
              <w:jc w:val="left"/>
              <w:rPr>
                <w:color w:val="auto"/>
                <w:sz w:val="24"/>
                <w:szCs w:val="24"/>
              </w:rPr>
            </w:pPr>
            <w:r w:rsidRPr="0020161B">
              <w:rPr>
                <w:color w:val="auto"/>
                <w:sz w:val="24"/>
                <w:szCs w:val="24"/>
              </w:rPr>
              <w:t>荷载分级数；</w:t>
            </w:r>
          </w:p>
        </w:tc>
      </w:tr>
      <w:tr w:rsidR="000852D7" w14:paraId="2F9EFA21" w14:textId="77777777" w:rsidTr="00BF2B84">
        <w:trPr>
          <w:trHeight w:val="454"/>
        </w:trPr>
        <w:tc>
          <w:tcPr>
            <w:tcW w:w="969" w:type="dxa"/>
          </w:tcPr>
          <w:p w14:paraId="0280E1AF" w14:textId="1C8C087B" w:rsidR="000852D7" w:rsidRPr="0020161B" w:rsidRDefault="00972455" w:rsidP="00D765C9">
            <w:pPr>
              <w:spacing w:line="360" w:lineRule="auto"/>
              <w:jc w:val="right"/>
              <w:rPr>
                <w:color w:val="auto"/>
                <w:sz w:val="24"/>
                <w:szCs w:val="24"/>
              </w:rPr>
            </w:pPr>
            <w:proofErr w:type="spellStart"/>
            <w:r w:rsidRPr="00BC149B">
              <w:rPr>
                <w:i/>
                <w:iCs/>
                <w:color w:val="auto"/>
                <w:sz w:val="24"/>
                <w:szCs w:val="24"/>
              </w:rPr>
              <w:t>N</w:t>
            </w:r>
            <w:r w:rsidRPr="00BC149B">
              <w:rPr>
                <w:color w:val="auto"/>
                <w:sz w:val="24"/>
                <w:szCs w:val="24"/>
                <w:vertAlign w:val="subscript"/>
              </w:rPr>
              <w:t>k</w:t>
            </w:r>
            <w:proofErr w:type="spellEnd"/>
          </w:p>
        </w:tc>
        <w:tc>
          <w:tcPr>
            <w:tcW w:w="765" w:type="dxa"/>
          </w:tcPr>
          <w:p w14:paraId="255EA27C" w14:textId="511D4D07"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3A8C3376" w14:textId="5F7A1A4E" w:rsidR="000852D7" w:rsidRPr="0020161B" w:rsidRDefault="00972455" w:rsidP="00E80110">
            <w:pPr>
              <w:spacing w:line="360" w:lineRule="auto"/>
              <w:jc w:val="left"/>
              <w:rPr>
                <w:color w:val="auto"/>
                <w:sz w:val="24"/>
                <w:szCs w:val="24"/>
              </w:rPr>
            </w:pPr>
            <w:r w:rsidRPr="0020161B">
              <w:rPr>
                <w:color w:val="auto"/>
                <w:sz w:val="24"/>
                <w:szCs w:val="24"/>
              </w:rPr>
              <w:t>承载力系数；</w:t>
            </w:r>
          </w:p>
        </w:tc>
      </w:tr>
      <w:tr w:rsidR="000852D7" w14:paraId="364EB793" w14:textId="77777777" w:rsidTr="00BF2B84">
        <w:trPr>
          <w:trHeight w:val="454"/>
        </w:trPr>
        <w:tc>
          <w:tcPr>
            <w:tcW w:w="969" w:type="dxa"/>
          </w:tcPr>
          <w:p w14:paraId="54AFB5A9" w14:textId="2661A581" w:rsidR="000852D7" w:rsidRPr="0020161B" w:rsidRDefault="00972455" w:rsidP="00D765C9">
            <w:pPr>
              <w:spacing w:line="360" w:lineRule="auto"/>
              <w:jc w:val="right"/>
              <w:rPr>
                <w:color w:val="auto"/>
                <w:sz w:val="24"/>
                <w:szCs w:val="24"/>
              </w:rPr>
            </w:pPr>
            <w:r w:rsidRPr="00BC149B">
              <w:rPr>
                <w:i/>
                <w:iCs/>
                <w:color w:val="auto"/>
                <w:sz w:val="24"/>
                <w:szCs w:val="24"/>
              </w:rPr>
              <w:t>p</w:t>
            </w:r>
            <w:r w:rsidRPr="00BC149B">
              <w:rPr>
                <w:color w:val="auto"/>
                <w:sz w:val="24"/>
                <w:szCs w:val="24"/>
                <w:vertAlign w:val="subscript"/>
              </w:rPr>
              <w:t>i</w:t>
            </w:r>
          </w:p>
        </w:tc>
        <w:tc>
          <w:tcPr>
            <w:tcW w:w="765" w:type="dxa"/>
          </w:tcPr>
          <w:p w14:paraId="73D8F2BA" w14:textId="3AFB131D"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64E4BDB5" w14:textId="69074891" w:rsidR="000852D7" w:rsidRPr="0020161B" w:rsidRDefault="00972455" w:rsidP="00E80110">
            <w:pPr>
              <w:spacing w:line="360" w:lineRule="auto"/>
              <w:jc w:val="left"/>
              <w:rPr>
                <w:color w:val="auto"/>
                <w:sz w:val="24"/>
                <w:szCs w:val="24"/>
              </w:rPr>
            </w:pPr>
            <w:r w:rsidRPr="0020161B">
              <w:rPr>
                <w:color w:val="auto"/>
                <w:sz w:val="24"/>
                <w:szCs w:val="24"/>
              </w:rPr>
              <w:t>第</w:t>
            </w:r>
            <w:proofErr w:type="spellStart"/>
            <w:r w:rsidRPr="0020161B">
              <w:rPr>
                <w:color w:val="auto"/>
                <w:sz w:val="24"/>
                <w:szCs w:val="24"/>
              </w:rPr>
              <w:t>i</w:t>
            </w:r>
            <w:proofErr w:type="spellEnd"/>
            <w:r w:rsidRPr="0020161B">
              <w:rPr>
                <w:color w:val="auto"/>
                <w:sz w:val="24"/>
                <w:szCs w:val="24"/>
              </w:rPr>
              <w:t>级荷载值（</w:t>
            </w:r>
            <w:proofErr w:type="spellStart"/>
            <w:r w:rsidRPr="0020161B">
              <w:rPr>
                <w:color w:val="auto"/>
                <w:sz w:val="24"/>
                <w:szCs w:val="24"/>
              </w:rPr>
              <w:t>kN</w:t>
            </w:r>
            <w:proofErr w:type="spellEnd"/>
            <w:r w:rsidRPr="0020161B">
              <w:rPr>
                <w:color w:val="auto"/>
                <w:sz w:val="24"/>
                <w:szCs w:val="24"/>
              </w:rPr>
              <w:t>）；</w:t>
            </w:r>
          </w:p>
        </w:tc>
      </w:tr>
      <w:tr w:rsidR="000852D7" w14:paraId="4FB58E58" w14:textId="77777777" w:rsidTr="00BF2B84">
        <w:trPr>
          <w:trHeight w:val="454"/>
        </w:trPr>
        <w:tc>
          <w:tcPr>
            <w:tcW w:w="969" w:type="dxa"/>
          </w:tcPr>
          <w:p w14:paraId="38DDC41C" w14:textId="35695AB7" w:rsidR="000852D7" w:rsidRPr="0020161B" w:rsidRDefault="00972455" w:rsidP="00D765C9">
            <w:pPr>
              <w:spacing w:line="360" w:lineRule="auto"/>
              <w:jc w:val="right"/>
              <w:rPr>
                <w:color w:val="auto"/>
                <w:sz w:val="24"/>
                <w:szCs w:val="24"/>
              </w:rPr>
            </w:pPr>
            <w:r w:rsidRPr="0020161B">
              <w:rPr>
                <w:color w:val="auto"/>
                <w:sz w:val="24"/>
                <w:szCs w:val="24"/>
              </w:rPr>
              <w:object w:dxaOrig="204" w:dyaOrig="264" w14:anchorId="7240A791">
                <v:shape id="_x0000_i1028" type="#_x0000_t75" style="width:9.7pt;height:12.45pt" o:ole="">
                  <v:imagedata r:id="rId18" o:title=""/>
                </v:shape>
                <o:OLEObject Type="Embed" ProgID="Equation.DSMT4" ShapeID="_x0000_i1028" DrawAspect="Content" ObjectID="_1804408360" r:id="rId19"/>
              </w:object>
            </w:r>
          </w:p>
        </w:tc>
        <w:tc>
          <w:tcPr>
            <w:tcW w:w="765" w:type="dxa"/>
          </w:tcPr>
          <w:p w14:paraId="2EB94987" w14:textId="1F5B0DD5"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15469457" w14:textId="592B4858" w:rsidR="000852D7" w:rsidRPr="0020161B" w:rsidRDefault="00972455" w:rsidP="00E80110">
            <w:pPr>
              <w:spacing w:line="360" w:lineRule="auto"/>
              <w:jc w:val="left"/>
              <w:rPr>
                <w:color w:val="auto"/>
                <w:sz w:val="24"/>
                <w:szCs w:val="24"/>
              </w:rPr>
            </w:pPr>
            <w:r w:rsidRPr="0020161B">
              <w:rPr>
                <w:color w:val="auto"/>
                <w:sz w:val="24"/>
                <w:szCs w:val="24"/>
              </w:rPr>
              <w:t>实测的动态</w:t>
            </w:r>
            <w:proofErr w:type="gramStart"/>
            <w:r w:rsidRPr="0020161B">
              <w:rPr>
                <w:color w:val="auto"/>
                <w:sz w:val="24"/>
                <w:szCs w:val="24"/>
              </w:rPr>
              <w:t>锥尖</w:t>
            </w:r>
            <w:proofErr w:type="gramEnd"/>
            <w:r w:rsidRPr="0020161B">
              <w:rPr>
                <w:color w:val="auto"/>
                <w:sz w:val="24"/>
                <w:szCs w:val="24"/>
              </w:rPr>
              <w:t>阻力，</w:t>
            </w:r>
            <w:r w:rsidRPr="0020161B">
              <w:rPr>
                <w:color w:val="auto"/>
                <w:sz w:val="24"/>
                <w:szCs w:val="24"/>
              </w:rPr>
              <w:t>kPa</w:t>
            </w:r>
            <w:r w:rsidRPr="0020161B">
              <w:rPr>
                <w:color w:val="auto"/>
                <w:sz w:val="24"/>
                <w:szCs w:val="24"/>
              </w:rPr>
              <w:t>；</w:t>
            </w:r>
          </w:p>
        </w:tc>
      </w:tr>
      <w:tr w:rsidR="000852D7" w14:paraId="2889BC83" w14:textId="77777777" w:rsidTr="00BF2B84">
        <w:trPr>
          <w:trHeight w:val="454"/>
        </w:trPr>
        <w:tc>
          <w:tcPr>
            <w:tcW w:w="969" w:type="dxa"/>
          </w:tcPr>
          <w:p w14:paraId="74C72328" w14:textId="675BADEE" w:rsidR="000852D7" w:rsidRPr="0020161B" w:rsidRDefault="00972455" w:rsidP="00D765C9">
            <w:pPr>
              <w:spacing w:line="360" w:lineRule="auto"/>
              <w:jc w:val="right"/>
              <w:rPr>
                <w:color w:val="auto"/>
                <w:sz w:val="24"/>
                <w:szCs w:val="24"/>
              </w:rPr>
            </w:pPr>
            <w:r w:rsidRPr="0020161B">
              <w:rPr>
                <w:color w:val="auto"/>
                <w:sz w:val="24"/>
                <w:szCs w:val="24"/>
              </w:rPr>
              <w:object w:dxaOrig="240" w:dyaOrig="312" w14:anchorId="79E1D2AA">
                <v:shape id="_x0000_i1029" type="#_x0000_t75" style="width:13.4pt;height:15.7pt" o:ole="">
                  <v:imagedata r:id="rId20" o:title=""/>
                </v:shape>
                <o:OLEObject Type="Embed" ProgID="Equation.DSMT4" ShapeID="_x0000_i1029" DrawAspect="Content" ObjectID="_1804408361" r:id="rId21"/>
              </w:object>
            </w:r>
          </w:p>
        </w:tc>
        <w:tc>
          <w:tcPr>
            <w:tcW w:w="765" w:type="dxa"/>
          </w:tcPr>
          <w:p w14:paraId="169C9C30" w14:textId="706D5701"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11208B39" w14:textId="1B79C19C" w:rsidR="000852D7" w:rsidRPr="0020161B" w:rsidRDefault="00972455" w:rsidP="00E80110">
            <w:pPr>
              <w:spacing w:line="360" w:lineRule="auto"/>
              <w:jc w:val="left"/>
              <w:rPr>
                <w:color w:val="auto"/>
                <w:sz w:val="24"/>
                <w:szCs w:val="24"/>
              </w:rPr>
            </w:pPr>
            <w:r w:rsidRPr="0020161B">
              <w:rPr>
                <w:color w:val="auto"/>
                <w:sz w:val="24"/>
                <w:szCs w:val="24"/>
              </w:rPr>
              <w:t>实测</w:t>
            </w:r>
            <w:proofErr w:type="gramStart"/>
            <w:r w:rsidRPr="0020161B">
              <w:rPr>
                <w:color w:val="auto"/>
                <w:sz w:val="24"/>
                <w:szCs w:val="24"/>
              </w:rPr>
              <w:t>锥尖</w:t>
            </w:r>
            <w:proofErr w:type="gramEnd"/>
            <w:r w:rsidRPr="0020161B">
              <w:rPr>
                <w:color w:val="auto"/>
                <w:sz w:val="24"/>
                <w:szCs w:val="24"/>
              </w:rPr>
              <w:t>阻力，</w:t>
            </w:r>
            <w:r w:rsidRPr="0020161B">
              <w:rPr>
                <w:color w:val="auto"/>
                <w:sz w:val="24"/>
                <w:szCs w:val="24"/>
              </w:rPr>
              <w:t>kPa</w:t>
            </w:r>
            <w:r w:rsidRPr="0020161B">
              <w:rPr>
                <w:color w:val="auto"/>
                <w:sz w:val="24"/>
                <w:szCs w:val="24"/>
              </w:rPr>
              <w:t>；</w:t>
            </w:r>
          </w:p>
        </w:tc>
      </w:tr>
      <w:tr w:rsidR="000852D7" w14:paraId="3184318E" w14:textId="77777777" w:rsidTr="00BF2B84">
        <w:trPr>
          <w:trHeight w:val="454"/>
        </w:trPr>
        <w:tc>
          <w:tcPr>
            <w:tcW w:w="969" w:type="dxa"/>
          </w:tcPr>
          <w:p w14:paraId="0FE24BCC" w14:textId="2A9E79AA" w:rsidR="000852D7" w:rsidRPr="0020161B" w:rsidRDefault="00972455" w:rsidP="00D765C9">
            <w:pPr>
              <w:spacing w:line="360" w:lineRule="auto"/>
              <w:jc w:val="right"/>
              <w:rPr>
                <w:color w:val="auto"/>
                <w:sz w:val="24"/>
                <w:szCs w:val="24"/>
              </w:rPr>
            </w:pPr>
            <w:r w:rsidRPr="0020161B">
              <w:rPr>
                <w:color w:val="auto"/>
                <w:sz w:val="24"/>
                <w:szCs w:val="24"/>
              </w:rPr>
              <w:object w:dxaOrig="264" w:dyaOrig="360" w14:anchorId="37614B9C">
                <v:shape id="_x0000_i1030" type="#_x0000_t75" style="width:12.45pt;height:18pt" o:ole="">
                  <v:imagedata r:id="rId22" o:title=""/>
                </v:shape>
                <o:OLEObject Type="Embed" ProgID="Equation.DSMT4" ShapeID="_x0000_i1030" DrawAspect="Content" ObjectID="_1804408362" r:id="rId23"/>
              </w:object>
            </w:r>
          </w:p>
        </w:tc>
        <w:tc>
          <w:tcPr>
            <w:tcW w:w="765" w:type="dxa"/>
          </w:tcPr>
          <w:p w14:paraId="778291C5" w14:textId="51F0E93C"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671F2967" w14:textId="4D97E2F4" w:rsidR="000852D7" w:rsidRPr="0020161B" w:rsidRDefault="00972455" w:rsidP="00E80110">
            <w:pPr>
              <w:spacing w:line="360" w:lineRule="auto"/>
              <w:jc w:val="left"/>
              <w:rPr>
                <w:color w:val="auto"/>
                <w:sz w:val="24"/>
                <w:szCs w:val="24"/>
              </w:rPr>
            </w:pPr>
            <w:r w:rsidRPr="0020161B">
              <w:rPr>
                <w:color w:val="auto"/>
                <w:sz w:val="24"/>
                <w:szCs w:val="24"/>
              </w:rPr>
              <w:t>净</w:t>
            </w:r>
            <w:proofErr w:type="gramStart"/>
            <w:r w:rsidRPr="0020161B">
              <w:rPr>
                <w:color w:val="auto"/>
                <w:sz w:val="24"/>
                <w:szCs w:val="24"/>
              </w:rPr>
              <w:t>锥尖</w:t>
            </w:r>
            <w:proofErr w:type="gramEnd"/>
            <w:r w:rsidRPr="0020161B">
              <w:rPr>
                <w:color w:val="auto"/>
                <w:sz w:val="24"/>
                <w:szCs w:val="24"/>
              </w:rPr>
              <w:t>阻力，</w:t>
            </w:r>
            <w:r w:rsidRPr="0020161B">
              <w:rPr>
                <w:color w:val="auto"/>
                <w:sz w:val="24"/>
                <w:szCs w:val="24"/>
              </w:rPr>
              <w:t>MPa</w:t>
            </w:r>
            <w:r>
              <w:rPr>
                <w:rFonts w:hint="eastAsia"/>
                <w:color w:val="auto"/>
                <w:sz w:val="24"/>
                <w:szCs w:val="24"/>
              </w:rPr>
              <w:t>；</w:t>
            </w:r>
          </w:p>
        </w:tc>
      </w:tr>
      <w:tr w:rsidR="000852D7" w14:paraId="78BFA4D0" w14:textId="77777777" w:rsidTr="00F3282F">
        <w:trPr>
          <w:trHeight w:val="454"/>
        </w:trPr>
        <w:tc>
          <w:tcPr>
            <w:tcW w:w="969" w:type="dxa"/>
            <w:vAlign w:val="center"/>
          </w:tcPr>
          <w:p w14:paraId="376DE5F5" w14:textId="5A137ADB" w:rsidR="000852D7" w:rsidRPr="0020161B" w:rsidRDefault="00972455" w:rsidP="00F3282F">
            <w:pPr>
              <w:spacing w:line="360" w:lineRule="auto"/>
              <w:jc w:val="right"/>
              <w:rPr>
                <w:color w:val="auto"/>
                <w:sz w:val="24"/>
                <w:szCs w:val="24"/>
              </w:rPr>
            </w:pPr>
            <w:r w:rsidRPr="0020161B">
              <w:rPr>
                <w:color w:val="auto"/>
                <w:sz w:val="24"/>
                <w:szCs w:val="24"/>
              </w:rPr>
              <w:object w:dxaOrig="372" w:dyaOrig="360" w14:anchorId="5952D71E">
                <v:shape id="_x0000_i1031" type="#_x0000_t75" style="width:18pt;height:18pt" o:ole="">
                  <v:imagedata r:id="rId24" o:title=""/>
                </v:shape>
                <o:OLEObject Type="Embed" ProgID="Equation.DSMT4" ShapeID="_x0000_i1031" DrawAspect="Content" ObjectID="_1804408363" r:id="rId25"/>
              </w:object>
            </w:r>
          </w:p>
        </w:tc>
        <w:tc>
          <w:tcPr>
            <w:tcW w:w="765" w:type="dxa"/>
          </w:tcPr>
          <w:p w14:paraId="0E1BCBE3" w14:textId="1FB0DD29"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5B697BCF" w14:textId="13E6BF52" w:rsidR="000852D7" w:rsidRPr="0020161B" w:rsidRDefault="00972455" w:rsidP="00E80110">
            <w:pPr>
              <w:spacing w:line="360" w:lineRule="auto"/>
              <w:jc w:val="left"/>
              <w:rPr>
                <w:color w:val="auto"/>
                <w:sz w:val="24"/>
                <w:szCs w:val="24"/>
              </w:rPr>
            </w:pPr>
            <w:r w:rsidRPr="0020161B">
              <w:rPr>
                <w:color w:val="auto"/>
                <w:sz w:val="24"/>
                <w:szCs w:val="24"/>
              </w:rPr>
              <w:t>参考应变率下的</w:t>
            </w:r>
            <w:proofErr w:type="gramStart"/>
            <w:r w:rsidRPr="0020161B">
              <w:rPr>
                <w:color w:val="auto"/>
                <w:sz w:val="24"/>
                <w:szCs w:val="24"/>
              </w:rPr>
              <w:t>锥尖</w:t>
            </w:r>
            <w:proofErr w:type="gramEnd"/>
            <w:r w:rsidRPr="0020161B">
              <w:rPr>
                <w:color w:val="auto"/>
                <w:sz w:val="24"/>
                <w:szCs w:val="24"/>
              </w:rPr>
              <w:t>阻力，</w:t>
            </w:r>
            <w:r w:rsidRPr="0020161B">
              <w:rPr>
                <w:color w:val="auto"/>
                <w:sz w:val="24"/>
                <w:szCs w:val="24"/>
              </w:rPr>
              <w:t>kPa</w:t>
            </w:r>
            <w:r w:rsidRPr="0020161B">
              <w:rPr>
                <w:color w:val="auto"/>
                <w:sz w:val="24"/>
                <w:szCs w:val="24"/>
              </w:rPr>
              <w:t>；</w:t>
            </w:r>
          </w:p>
        </w:tc>
      </w:tr>
      <w:tr w:rsidR="000852D7" w14:paraId="38ACBEB0" w14:textId="77777777" w:rsidTr="00BF2B84">
        <w:trPr>
          <w:trHeight w:val="454"/>
        </w:trPr>
        <w:tc>
          <w:tcPr>
            <w:tcW w:w="969" w:type="dxa"/>
          </w:tcPr>
          <w:p w14:paraId="6B22BFFD" w14:textId="528C1F09" w:rsidR="000852D7" w:rsidRPr="0020161B" w:rsidRDefault="00972455" w:rsidP="00D765C9">
            <w:pPr>
              <w:spacing w:line="360" w:lineRule="auto"/>
              <w:jc w:val="right"/>
              <w:rPr>
                <w:color w:val="auto"/>
                <w:sz w:val="24"/>
                <w:szCs w:val="24"/>
              </w:rPr>
            </w:pPr>
            <w:r w:rsidRPr="0020161B">
              <w:rPr>
                <w:color w:val="auto"/>
                <w:sz w:val="24"/>
                <w:szCs w:val="24"/>
              </w:rPr>
              <w:object w:dxaOrig="228" w:dyaOrig="312" w14:anchorId="56A351F6">
                <v:shape id="_x0000_i1032" type="#_x0000_t75" style="width:11.55pt;height:15.7pt" o:ole="">
                  <v:imagedata r:id="rId26" o:title=""/>
                </v:shape>
                <o:OLEObject Type="Embed" ProgID="Equation.DSMT4" ShapeID="_x0000_i1032" DrawAspect="Content" ObjectID="_1804408364" r:id="rId27"/>
              </w:object>
            </w:r>
          </w:p>
        </w:tc>
        <w:tc>
          <w:tcPr>
            <w:tcW w:w="765" w:type="dxa"/>
          </w:tcPr>
          <w:p w14:paraId="2F2C33A3" w14:textId="12B115D7"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4DC5CF41" w14:textId="76E2439F" w:rsidR="000852D7" w:rsidRPr="0020161B" w:rsidRDefault="00972455" w:rsidP="00E80110">
            <w:pPr>
              <w:spacing w:line="360" w:lineRule="auto"/>
              <w:jc w:val="left"/>
              <w:rPr>
                <w:color w:val="auto"/>
                <w:sz w:val="24"/>
                <w:szCs w:val="24"/>
              </w:rPr>
            </w:pPr>
            <w:proofErr w:type="gramStart"/>
            <w:r w:rsidRPr="0020161B">
              <w:rPr>
                <w:color w:val="auto"/>
                <w:sz w:val="24"/>
                <w:szCs w:val="24"/>
              </w:rPr>
              <w:t>孔压修正</w:t>
            </w:r>
            <w:proofErr w:type="gramEnd"/>
            <w:r w:rsidRPr="0020161B">
              <w:rPr>
                <w:color w:val="auto"/>
                <w:sz w:val="24"/>
                <w:szCs w:val="24"/>
              </w:rPr>
              <w:t>后的</w:t>
            </w:r>
            <w:proofErr w:type="gramStart"/>
            <w:r w:rsidRPr="0020161B">
              <w:rPr>
                <w:color w:val="auto"/>
                <w:sz w:val="24"/>
                <w:szCs w:val="24"/>
              </w:rPr>
              <w:t>锥尖</w:t>
            </w:r>
            <w:proofErr w:type="gramEnd"/>
            <w:r w:rsidRPr="0020161B">
              <w:rPr>
                <w:color w:val="auto"/>
                <w:sz w:val="24"/>
                <w:szCs w:val="24"/>
              </w:rPr>
              <w:t>阻力，</w:t>
            </w:r>
            <w:r w:rsidRPr="0020161B">
              <w:rPr>
                <w:color w:val="auto"/>
                <w:sz w:val="24"/>
                <w:szCs w:val="24"/>
              </w:rPr>
              <w:t>kPa</w:t>
            </w:r>
            <w:r w:rsidRPr="0020161B">
              <w:rPr>
                <w:color w:val="auto"/>
                <w:sz w:val="24"/>
                <w:szCs w:val="24"/>
              </w:rPr>
              <w:t>；</w:t>
            </w:r>
          </w:p>
        </w:tc>
      </w:tr>
      <w:tr w:rsidR="000852D7" w14:paraId="17F987FF" w14:textId="77777777" w:rsidTr="00BF2B84">
        <w:trPr>
          <w:trHeight w:val="454"/>
        </w:trPr>
        <w:tc>
          <w:tcPr>
            <w:tcW w:w="969" w:type="dxa"/>
          </w:tcPr>
          <w:p w14:paraId="42B62E78" w14:textId="1D9527CA" w:rsidR="000852D7" w:rsidRPr="0020161B" w:rsidRDefault="00972455" w:rsidP="00D765C9">
            <w:pPr>
              <w:spacing w:line="360" w:lineRule="auto"/>
              <w:jc w:val="right"/>
              <w:rPr>
                <w:color w:val="auto"/>
                <w:sz w:val="24"/>
                <w:szCs w:val="24"/>
              </w:rPr>
            </w:pPr>
            <w:r w:rsidRPr="0020161B">
              <w:rPr>
                <w:color w:val="auto"/>
                <w:sz w:val="24"/>
                <w:szCs w:val="24"/>
              </w:rPr>
              <w:object w:dxaOrig="300" w:dyaOrig="360" w14:anchorId="381BCD06">
                <v:shape id="_x0000_i1033" type="#_x0000_t75" style="width:15.7pt;height:18pt" o:ole="">
                  <v:imagedata r:id="rId28" o:title=""/>
                </v:shape>
                <o:OLEObject Type="Embed" ProgID="Equation.DSMT4" ShapeID="_x0000_i1033" DrawAspect="Content" ObjectID="_1804408365" r:id="rId29"/>
              </w:object>
            </w:r>
          </w:p>
        </w:tc>
        <w:tc>
          <w:tcPr>
            <w:tcW w:w="765" w:type="dxa"/>
          </w:tcPr>
          <w:p w14:paraId="62218A15" w14:textId="6D73C114" w:rsidR="000852D7" w:rsidRPr="0020161B" w:rsidRDefault="000852D7" w:rsidP="00E80110">
            <w:pPr>
              <w:spacing w:line="360" w:lineRule="auto"/>
              <w:jc w:val="left"/>
              <w:rPr>
                <w:color w:val="auto"/>
                <w:sz w:val="24"/>
                <w:szCs w:val="24"/>
              </w:rPr>
            </w:pPr>
            <w:r w:rsidRPr="0020161B">
              <w:rPr>
                <w:color w:val="auto"/>
                <w:sz w:val="24"/>
                <w:szCs w:val="24"/>
              </w:rPr>
              <w:t>——</w:t>
            </w:r>
          </w:p>
        </w:tc>
        <w:tc>
          <w:tcPr>
            <w:tcW w:w="6038" w:type="dxa"/>
          </w:tcPr>
          <w:p w14:paraId="3BBB3553" w14:textId="5D17A401" w:rsidR="000852D7" w:rsidRPr="0020161B" w:rsidRDefault="00972455" w:rsidP="00E80110">
            <w:pPr>
              <w:spacing w:line="360" w:lineRule="auto"/>
              <w:jc w:val="left"/>
              <w:rPr>
                <w:color w:val="auto"/>
                <w:sz w:val="24"/>
                <w:szCs w:val="24"/>
              </w:rPr>
            </w:pPr>
            <w:r w:rsidRPr="0020161B">
              <w:rPr>
                <w:color w:val="auto"/>
                <w:sz w:val="24"/>
                <w:szCs w:val="24"/>
              </w:rPr>
              <w:t>应变率系数</w:t>
            </w:r>
            <w:r w:rsidR="00897A53">
              <w:rPr>
                <w:rFonts w:hint="eastAsia"/>
                <w:color w:val="auto"/>
                <w:sz w:val="24"/>
                <w:szCs w:val="24"/>
              </w:rPr>
              <w:t>；</w:t>
            </w:r>
          </w:p>
        </w:tc>
      </w:tr>
      <w:tr w:rsidR="00897A53" w14:paraId="3F99534E" w14:textId="77777777" w:rsidTr="00BF2B84">
        <w:trPr>
          <w:trHeight w:val="454"/>
        </w:trPr>
        <w:tc>
          <w:tcPr>
            <w:tcW w:w="969" w:type="dxa"/>
          </w:tcPr>
          <w:p w14:paraId="5AE3091E" w14:textId="72EB5D68" w:rsidR="00897A53" w:rsidRPr="0020161B" w:rsidRDefault="00897A53" w:rsidP="00897A53">
            <w:pPr>
              <w:spacing w:line="360" w:lineRule="auto"/>
              <w:jc w:val="right"/>
              <w:rPr>
                <w:color w:val="auto"/>
                <w:sz w:val="24"/>
                <w:szCs w:val="24"/>
              </w:rPr>
            </w:pPr>
            <w:r w:rsidRPr="0020161B">
              <w:rPr>
                <w:color w:val="auto"/>
                <w:sz w:val="24"/>
                <w:szCs w:val="24"/>
              </w:rPr>
              <w:object w:dxaOrig="288" w:dyaOrig="360" w14:anchorId="439CD6DB">
                <v:shape id="_x0000_i1034" type="#_x0000_t75" style="width:14.3pt;height:18pt" o:ole="">
                  <v:imagedata r:id="rId30" o:title=""/>
                </v:shape>
                <o:OLEObject Type="Embed" ProgID="Equation.DSMT4" ShapeID="_x0000_i1034" DrawAspect="Content" ObjectID="_1804408366" r:id="rId31"/>
              </w:object>
            </w:r>
          </w:p>
        </w:tc>
        <w:tc>
          <w:tcPr>
            <w:tcW w:w="765" w:type="dxa"/>
          </w:tcPr>
          <w:p w14:paraId="52E1A8AD" w14:textId="1E8BA995"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3610DA74" w14:textId="53BC69C9" w:rsidR="00897A53" w:rsidRPr="0020161B" w:rsidRDefault="00897A53" w:rsidP="00897A53">
            <w:pPr>
              <w:spacing w:line="360" w:lineRule="auto"/>
              <w:jc w:val="left"/>
              <w:rPr>
                <w:color w:val="auto"/>
                <w:sz w:val="24"/>
                <w:szCs w:val="24"/>
              </w:rPr>
            </w:pPr>
            <w:r w:rsidRPr="0020161B">
              <w:rPr>
                <w:color w:val="auto"/>
                <w:sz w:val="24"/>
                <w:szCs w:val="24"/>
              </w:rPr>
              <w:t>不排水抗剪强度，</w:t>
            </w:r>
            <w:r w:rsidRPr="0020161B">
              <w:rPr>
                <w:color w:val="auto"/>
                <w:sz w:val="24"/>
                <w:szCs w:val="24"/>
              </w:rPr>
              <w:t>kPa</w:t>
            </w:r>
            <w:r w:rsidRPr="0020161B">
              <w:rPr>
                <w:color w:val="auto"/>
                <w:sz w:val="24"/>
                <w:szCs w:val="24"/>
              </w:rPr>
              <w:t>；</w:t>
            </w:r>
          </w:p>
        </w:tc>
      </w:tr>
      <w:tr w:rsidR="00897A53" w14:paraId="550E761F" w14:textId="77777777" w:rsidTr="00BF2B84">
        <w:trPr>
          <w:trHeight w:val="454"/>
        </w:trPr>
        <w:tc>
          <w:tcPr>
            <w:tcW w:w="969" w:type="dxa"/>
          </w:tcPr>
          <w:p w14:paraId="781DB5E4" w14:textId="1B2BEF00" w:rsidR="00897A53" w:rsidRPr="0020161B" w:rsidRDefault="00897A53" w:rsidP="00897A53">
            <w:pPr>
              <w:spacing w:line="360" w:lineRule="auto"/>
              <w:jc w:val="right"/>
              <w:rPr>
                <w:color w:val="auto"/>
                <w:sz w:val="24"/>
                <w:szCs w:val="24"/>
              </w:rPr>
            </w:pPr>
            <w:r w:rsidRPr="0020161B">
              <w:rPr>
                <w:color w:val="auto"/>
                <w:sz w:val="24"/>
                <w:szCs w:val="24"/>
              </w:rPr>
              <w:object w:dxaOrig="240" w:dyaOrig="360" w14:anchorId="019EA36D">
                <v:shape id="_x0000_i1035" type="#_x0000_t75" style="width:13.85pt;height:18pt" o:ole="">
                  <v:imagedata r:id="rId32" o:title=""/>
                </v:shape>
                <o:OLEObject Type="Embed" ProgID="Equation.DSMT4" ShapeID="_x0000_i1035" DrawAspect="Content" ObjectID="_1804408367" r:id="rId33"/>
              </w:object>
            </w:r>
          </w:p>
        </w:tc>
        <w:tc>
          <w:tcPr>
            <w:tcW w:w="765" w:type="dxa"/>
          </w:tcPr>
          <w:p w14:paraId="26D7F4E0" w14:textId="5E8A627C"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45D9F164" w14:textId="2D257B03" w:rsidR="00897A53" w:rsidRPr="0020161B" w:rsidRDefault="00897A53" w:rsidP="00897A53">
            <w:pPr>
              <w:spacing w:line="360" w:lineRule="auto"/>
              <w:jc w:val="left"/>
              <w:rPr>
                <w:color w:val="auto"/>
                <w:sz w:val="24"/>
                <w:szCs w:val="24"/>
              </w:rPr>
            </w:pPr>
            <w:r w:rsidRPr="0020161B">
              <w:rPr>
                <w:color w:val="auto"/>
                <w:sz w:val="24"/>
                <w:szCs w:val="24"/>
              </w:rPr>
              <w:t>初始位移，</w:t>
            </w:r>
            <w:r w:rsidRPr="0020161B">
              <w:rPr>
                <w:color w:val="auto"/>
                <w:sz w:val="24"/>
                <w:szCs w:val="24"/>
              </w:rPr>
              <w:t>m</w:t>
            </w:r>
            <w:r w:rsidRPr="0020161B">
              <w:rPr>
                <w:color w:val="auto"/>
                <w:sz w:val="24"/>
                <w:szCs w:val="24"/>
              </w:rPr>
              <w:t>；</w:t>
            </w:r>
          </w:p>
        </w:tc>
      </w:tr>
      <w:tr w:rsidR="00897A53" w14:paraId="7469A054" w14:textId="77777777" w:rsidTr="00BF2B84">
        <w:trPr>
          <w:trHeight w:val="454"/>
        </w:trPr>
        <w:tc>
          <w:tcPr>
            <w:tcW w:w="969" w:type="dxa"/>
          </w:tcPr>
          <w:p w14:paraId="58991BB3" w14:textId="14ECFE13" w:rsidR="00897A53" w:rsidRPr="0020161B" w:rsidRDefault="00897A53" w:rsidP="00897A53">
            <w:pPr>
              <w:spacing w:line="360" w:lineRule="auto"/>
              <w:jc w:val="right"/>
              <w:rPr>
                <w:color w:val="auto"/>
                <w:sz w:val="24"/>
                <w:szCs w:val="24"/>
              </w:rPr>
            </w:pPr>
            <w:r w:rsidRPr="00897A53">
              <w:rPr>
                <w:color w:val="auto"/>
                <w:kern w:val="2"/>
                <w:position w:val="-14"/>
                <w:sz w:val="24"/>
                <w:szCs w:val="24"/>
              </w:rPr>
              <w:object w:dxaOrig="460" w:dyaOrig="400" w14:anchorId="78349960">
                <v:shape id="_x0000_i1036" type="#_x0000_t75" style="width:24.45pt;height:19.85pt" o:ole="">
                  <v:imagedata r:id="rId34" o:title=""/>
                </v:shape>
                <o:OLEObject Type="Embed" ProgID="Equation.DSMT4" ShapeID="_x0000_i1036" DrawAspect="Content" ObjectID="_1804408368" r:id="rId35"/>
              </w:object>
            </w:r>
          </w:p>
        </w:tc>
        <w:tc>
          <w:tcPr>
            <w:tcW w:w="765" w:type="dxa"/>
          </w:tcPr>
          <w:p w14:paraId="04C89053" w14:textId="0FAA80C0"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1D558204" w14:textId="5FE97D0C" w:rsidR="00897A53" w:rsidRPr="0020161B" w:rsidRDefault="00897A53" w:rsidP="00897A53">
            <w:pPr>
              <w:spacing w:line="360" w:lineRule="auto"/>
              <w:jc w:val="left"/>
              <w:rPr>
                <w:color w:val="auto"/>
                <w:sz w:val="24"/>
                <w:szCs w:val="24"/>
              </w:rPr>
            </w:pPr>
            <w:r w:rsidRPr="00897A53">
              <w:rPr>
                <w:color w:val="auto"/>
                <w:kern w:val="2"/>
                <w:sz w:val="24"/>
                <w:szCs w:val="24"/>
              </w:rPr>
              <w:t>贯入过程中</w:t>
            </w:r>
            <w:r w:rsidRPr="00897A53">
              <w:rPr>
                <w:i/>
                <w:iCs/>
                <w:color w:val="auto"/>
                <w:kern w:val="2"/>
                <w:sz w:val="24"/>
                <w:szCs w:val="24"/>
              </w:rPr>
              <w:t>t</w:t>
            </w:r>
            <w:r w:rsidRPr="00897A53">
              <w:rPr>
                <w:color w:val="auto"/>
                <w:kern w:val="2"/>
                <w:sz w:val="24"/>
                <w:szCs w:val="24"/>
              </w:rPr>
              <w:t>时刻</w:t>
            </w:r>
            <w:r w:rsidRPr="00897A53">
              <w:rPr>
                <w:rFonts w:hint="eastAsia"/>
                <w:color w:val="auto"/>
                <w:kern w:val="2"/>
                <w:sz w:val="24"/>
                <w:szCs w:val="24"/>
              </w:rPr>
              <w:t>的贯入深度</w:t>
            </w:r>
            <w:r w:rsidRPr="00897A53">
              <w:rPr>
                <w:color w:val="auto"/>
                <w:kern w:val="2"/>
                <w:sz w:val="24"/>
                <w:szCs w:val="24"/>
              </w:rPr>
              <w:t>，</w:t>
            </w:r>
            <w:r w:rsidRPr="00897A53">
              <w:rPr>
                <w:color w:val="auto"/>
                <w:kern w:val="2"/>
                <w:sz w:val="24"/>
                <w:szCs w:val="24"/>
              </w:rPr>
              <w:t>m</w:t>
            </w:r>
            <w:r w:rsidRPr="00897A53">
              <w:rPr>
                <w:color w:val="auto"/>
                <w:kern w:val="2"/>
                <w:sz w:val="24"/>
                <w:szCs w:val="24"/>
              </w:rPr>
              <w:t>；</w:t>
            </w:r>
          </w:p>
        </w:tc>
      </w:tr>
      <w:tr w:rsidR="00897A53" w14:paraId="6BB95A59" w14:textId="77777777" w:rsidTr="00BF2B84">
        <w:trPr>
          <w:trHeight w:val="454"/>
        </w:trPr>
        <w:tc>
          <w:tcPr>
            <w:tcW w:w="969" w:type="dxa"/>
          </w:tcPr>
          <w:p w14:paraId="6ACE6A28" w14:textId="086CEBC1" w:rsidR="00897A53" w:rsidRPr="0020161B" w:rsidRDefault="00897A53" w:rsidP="00897A53">
            <w:pPr>
              <w:spacing w:line="360" w:lineRule="auto"/>
              <w:jc w:val="right"/>
              <w:rPr>
                <w:color w:val="auto"/>
                <w:sz w:val="24"/>
                <w:szCs w:val="24"/>
              </w:rPr>
            </w:pPr>
            <w:r w:rsidRPr="0020161B">
              <w:rPr>
                <w:color w:val="auto"/>
                <w:sz w:val="24"/>
                <w:szCs w:val="24"/>
              </w:rPr>
              <w:object w:dxaOrig="240" w:dyaOrig="312" w14:anchorId="41D7A1F4">
                <v:shape id="_x0000_i1037" type="#_x0000_t75" style="width:13.4pt;height:15.7pt" o:ole="">
                  <v:imagedata r:id="rId36" o:title=""/>
                </v:shape>
                <o:OLEObject Type="Embed" ProgID="Equation.DSMT4" ShapeID="_x0000_i1037" DrawAspect="Content" ObjectID="_1804408369" r:id="rId37"/>
              </w:object>
            </w:r>
          </w:p>
        </w:tc>
        <w:tc>
          <w:tcPr>
            <w:tcW w:w="765" w:type="dxa"/>
          </w:tcPr>
          <w:p w14:paraId="0BCB7725" w14:textId="6F431B6E"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17A68E9A" w14:textId="018EB910" w:rsidR="00897A53" w:rsidRPr="0020161B" w:rsidRDefault="00897A53" w:rsidP="00897A53">
            <w:pPr>
              <w:spacing w:line="360" w:lineRule="auto"/>
              <w:jc w:val="left"/>
              <w:rPr>
                <w:color w:val="auto"/>
                <w:sz w:val="24"/>
                <w:szCs w:val="24"/>
              </w:rPr>
            </w:pPr>
            <w:r w:rsidRPr="0020161B">
              <w:rPr>
                <w:color w:val="auto"/>
                <w:sz w:val="24"/>
                <w:szCs w:val="24"/>
              </w:rPr>
              <w:t>为</w:t>
            </w:r>
            <w:proofErr w:type="gramStart"/>
            <w:r w:rsidRPr="0020161B">
              <w:rPr>
                <w:color w:val="auto"/>
                <w:sz w:val="24"/>
                <w:szCs w:val="24"/>
              </w:rPr>
              <w:t>在锥肩位置</w:t>
            </w:r>
            <w:proofErr w:type="gramEnd"/>
            <w:r w:rsidRPr="0020161B">
              <w:rPr>
                <w:color w:val="auto"/>
                <w:sz w:val="24"/>
                <w:szCs w:val="24"/>
              </w:rPr>
              <w:t>量测的孔隙水压力，</w:t>
            </w:r>
            <w:r w:rsidRPr="0020161B">
              <w:rPr>
                <w:color w:val="auto"/>
                <w:sz w:val="24"/>
                <w:szCs w:val="24"/>
              </w:rPr>
              <w:t>kPa</w:t>
            </w:r>
            <w:r w:rsidRPr="0020161B">
              <w:rPr>
                <w:color w:val="auto"/>
                <w:sz w:val="24"/>
                <w:szCs w:val="24"/>
              </w:rPr>
              <w:t>；</w:t>
            </w:r>
          </w:p>
        </w:tc>
      </w:tr>
      <w:tr w:rsidR="00897A53" w14:paraId="0943F3A3" w14:textId="77777777" w:rsidTr="00BF2B84">
        <w:trPr>
          <w:trHeight w:val="454"/>
        </w:trPr>
        <w:tc>
          <w:tcPr>
            <w:tcW w:w="969" w:type="dxa"/>
          </w:tcPr>
          <w:p w14:paraId="40CBEF35" w14:textId="7203C189" w:rsidR="00897A53" w:rsidRPr="0020161B" w:rsidRDefault="00897A53" w:rsidP="00897A53">
            <w:pPr>
              <w:spacing w:line="360" w:lineRule="auto"/>
              <w:jc w:val="right"/>
              <w:rPr>
                <w:color w:val="auto"/>
                <w:sz w:val="24"/>
                <w:szCs w:val="24"/>
              </w:rPr>
            </w:pPr>
            <w:r w:rsidRPr="0020161B">
              <w:rPr>
                <w:color w:val="auto"/>
                <w:sz w:val="24"/>
                <w:szCs w:val="24"/>
              </w:rPr>
              <w:object w:dxaOrig="444" w:dyaOrig="324" w14:anchorId="7CA57198">
                <v:shape id="_x0000_i1038" type="#_x0000_t75" style="width:22.6pt;height:15.7pt" o:ole="">
                  <v:imagedata r:id="rId38" o:title=""/>
                </v:shape>
                <o:OLEObject Type="Embed" ProgID="Equation.DSMT4" ShapeID="_x0000_i1038" DrawAspect="Content" ObjectID="_1804408370" r:id="rId39"/>
              </w:object>
            </w:r>
          </w:p>
        </w:tc>
        <w:tc>
          <w:tcPr>
            <w:tcW w:w="765" w:type="dxa"/>
          </w:tcPr>
          <w:p w14:paraId="6AA4AD3A" w14:textId="0BFC955A"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4A967644" w14:textId="79DC9666" w:rsidR="00897A53" w:rsidRPr="0020161B" w:rsidRDefault="00897A53" w:rsidP="00897A53">
            <w:pPr>
              <w:spacing w:line="360" w:lineRule="auto"/>
              <w:jc w:val="left"/>
              <w:rPr>
                <w:color w:val="auto"/>
                <w:sz w:val="24"/>
                <w:szCs w:val="24"/>
              </w:rPr>
            </w:pPr>
            <w:r w:rsidRPr="0020161B">
              <w:rPr>
                <w:color w:val="auto"/>
                <w:sz w:val="24"/>
                <w:szCs w:val="24"/>
              </w:rPr>
              <w:t>贯入过程中</w:t>
            </w:r>
            <w:r w:rsidRPr="0020161B">
              <w:rPr>
                <w:color w:val="auto"/>
                <w:sz w:val="24"/>
                <w:szCs w:val="24"/>
              </w:rPr>
              <w:t>t</w:t>
            </w:r>
            <w:r w:rsidRPr="0020161B">
              <w:rPr>
                <w:color w:val="auto"/>
                <w:sz w:val="24"/>
                <w:szCs w:val="24"/>
              </w:rPr>
              <w:t>时刻记录的水压，</w:t>
            </w:r>
            <w:r w:rsidRPr="0020161B">
              <w:rPr>
                <w:color w:val="auto"/>
                <w:sz w:val="24"/>
                <w:szCs w:val="24"/>
              </w:rPr>
              <w:t>kPa</w:t>
            </w:r>
            <w:r w:rsidRPr="0020161B">
              <w:rPr>
                <w:color w:val="auto"/>
                <w:sz w:val="24"/>
                <w:szCs w:val="24"/>
              </w:rPr>
              <w:t>；</w:t>
            </w:r>
          </w:p>
        </w:tc>
      </w:tr>
      <w:tr w:rsidR="00897A53" w14:paraId="373197CA" w14:textId="77777777" w:rsidTr="00BF2B84">
        <w:trPr>
          <w:trHeight w:val="454"/>
        </w:trPr>
        <w:tc>
          <w:tcPr>
            <w:tcW w:w="969" w:type="dxa"/>
          </w:tcPr>
          <w:p w14:paraId="0EE65B08" w14:textId="0293D736" w:rsidR="00897A53" w:rsidRPr="0020161B" w:rsidRDefault="00897A53" w:rsidP="00897A53">
            <w:pPr>
              <w:spacing w:line="360" w:lineRule="auto"/>
              <w:jc w:val="right"/>
              <w:rPr>
                <w:color w:val="auto"/>
                <w:sz w:val="24"/>
                <w:szCs w:val="24"/>
              </w:rPr>
            </w:pPr>
            <w:r w:rsidRPr="0020161B">
              <w:rPr>
                <w:color w:val="auto"/>
                <w:sz w:val="24"/>
                <w:szCs w:val="24"/>
              </w:rPr>
              <w:object w:dxaOrig="240" w:dyaOrig="360" w14:anchorId="25FD5432">
                <v:shape id="_x0000_i1039" type="#_x0000_t75" style="width:13.4pt;height:18pt" o:ole="">
                  <v:imagedata r:id="rId40" o:title=""/>
                </v:shape>
                <o:OLEObject Type="Embed" ProgID="Equation.DSMT4" ShapeID="_x0000_i1039" DrawAspect="Content" ObjectID="_1804408371" r:id="rId41"/>
              </w:object>
            </w:r>
          </w:p>
        </w:tc>
        <w:tc>
          <w:tcPr>
            <w:tcW w:w="765" w:type="dxa"/>
          </w:tcPr>
          <w:p w14:paraId="363EF8D4" w14:textId="100EAB39"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28DCBC53" w14:textId="1A93E5F5" w:rsidR="00897A53" w:rsidRPr="0020161B" w:rsidRDefault="00897A53" w:rsidP="00897A53">
            <w:pPr>
              <w:spacing w:line="360" w:lineRule="auto"/>
              <w:jc w:val="left"/>
              <w:rPr>
                <w:color w:val="auto"/>
                <w:sz w:val="24"/>
                <w:szCs w:val="24"/>
              </w:rPr>
            </w:pPr>
            <w:r w:rsidRPr="0020161B">
              <w:rPr>
                <w:color w:val="auto"/>
                <w:sz w:val="24"/>
                <w:szCs w:val="24"/>
              </w:rPr>
              <w:t>初始速度，</w:t>
            </w:r>
            <w:r w:rsidRPr="0020161B">
              <w:rPr>
                <w:color w:val="auto"/>
                <w:sz w:val="24"/>
                <w:szCs w:val="24"/>
              </w:rPr>
              <w:t>m/s</w:t>
            </w:r>
            <w:r w:rsidRPr="0020161B">
              <w:rPr>
                <w:color w:val="auto"/>
                <w:sz w:val="24"/>
                <w:szCs w:val="24"/>
              </w:rPr>
              <w:t>；</w:t>
            </w:r>
          </w:p>
        </w:tc>
      </w:tr>
      <w:tr w:rsidR="00897A53" w14:paraId="53097D49" w14:textId="77777777" w:rsidTr="00BF2B84">
        <w:trPr>
          <w:trHeight w:val="454"/>
        </w:trPr>
        <w:tc>
          <w:tcPr>
            <w:tcW w:w="969" w:type="dxa"/>
          </w:tcPr>
          <w:p w14:paraId="50FD25EC" w14:textId="5EC93370" w:rsidR="00897A53" w:rsidRPr="0020161B" w:rsidRDefault="00897A53" w:rsidP="00897A53">
            <w:pPr>
              <w:spacing w:line="360" w:lineRule="auto"/>
              <w:jc w:val="right"/>
              <w:rPr>
                <w:color w:val="auto"/>
                <w:sz w:val="24"/>
                <w:szCs w:val="24"/>
              </w:rPr>
            </w:pPr>
            <w:r w:rsidRPr="0020161B">
              <w:rPr>
                <w:color w:val="auto"/>
                <w:sz w:val="24"/>
                <w:szCs w:val="24"/>
              </w:rPr>
              <w:object w:dxaOrig="240" w:dyaOrig="372" w14:anchorId="5FEE94A4">
                <v:shape id="_x0000_i1040" type="#_x0000_t75" style="width:13.4pt;height:18pt" o:ole="">
                  <v:imagedata r:id="rId42" o:title=""/>
                </v:shape>
                <o:OLEObject Type="Embed" ProgID="Equation.DSMT4" ShapeID="_x0000_i1040" DrawAspect="Content" ObjectID="_1804408372" r:id="rId43"/>
              </w:object>
            </w:r>
          </w:p>
        </w:tc>
        <w:tc>
          <w:tcPr>
            <w:tcW w:w="765" w:type="dxa"/>
          </w:tcPr>
          <w:p w14:paraId="1AA49EFC" w14:textId="1D1E4302"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3873F1A1" w14:textId="44B39FA8" w:rsidR="00897A53" w:rsidRPr="0020161B" w:rsidRDefault="00897A53" w:rsidP="00897A53">
            <w:pPr>
              <w:spacing w:line="360" w:lineRule="auto"/>
              <w:jc w:val="left"/>
              <w:rPr>
                <w:color w:val="auto"/>
                <w:sz w:val="24"/>
                <w:szCs w:val="24"/>
              </w:rPr>
            </w:pPr>
            <w:proofErr w:type="gramStart"/>
            <w:r w:rsidRPr="0020161B">
              <w:rPr>
                <w:color w:val="auto"/>
                <w:sz w:val="24"/>
                <w:szCs w:val="24"/>
              </w:rPr>
              <w:t>卸荷归零</w:t>
            </w:r>
            <w:proofErr w:type="gramEnd"/>
            <w:r w:rsidRPr="0020161B">
              <w:rPr>
                <w:color w:val="auto"/>
                <w:sz w:val="24"/>
                <w:szCs w:val="24"/>
              </w:rPr>
              <w:t>时仪表的平均</w:t>
            </w:r>
            <w:proofErr w:type="gramStart"/>
            <w:r w:rsidRPr="0020161B">
              <w:rPr>
                <w:color w:val="auto"/>
                <w:sz w:val="24"/>
                <w:szCs w:val="24"/>
              </w:rPr>
              <w:t>不</w:t>
            </w:r>
            <w:proofErr w:type="gramEnd"/>
            <w:r w:rsidRPr="0020161B">
              <w:rPr>
                <w:color w:val="auto"/>
                <w:sz w:val="24"/>
                <w:szCs w:val="24"/>
              </w:rPr>
              <w:t>归零值；</w:t>
            </w:r>
          </w:p>
        </w:tc>
      </w:tr>
      <w:tr w:rsidR="00897A53" w14:paraId="3CDDDAFB" w14:textId="77777777" w:rsidTr="00BF2B84">
        <w:trPr>
          <w:trHeight w:val="454"/>
        </w:trPr>
        <w:tc>
          <w:tcPr>
            <w:tcW w:w="969" w:type="dxa"/>
          </w:tcPr>
          <w:p w14:paraId="2E184485" w14:textId="79D838AB" w:rsidR="00897A53" w:rsidRPr="0020161B" w:rsidRDefault="00897A53" w:rsidP="00897A53">
            <w:pPr>
              <w:spacing w:line="360" w:lineRule="auto"/>
              <w:jc w:val="right"/>
              <w:rPr>
                <w:color w:val="auto"/>
                <w:sz w:val="24"/>
                <w:szCs w:val="24"/>
              </w:rPr>
            </w:pPr>
            <w:r w:rsidRPr="0020161B">
              <w:rPr>
                <w:color w:val="auto"/>
                <w:sz w:val="24"/>
                <w:szCs w:val="24"/>
              </w:rPr>
              <w:object w:dxaOrig="228" w:dyaOrig="372" w14:anchorId="2EE74895">
                <v:shape id="_x0000_i1041" type="#_x0000_t75" style="width:11.55pt;height:18pt" o:ole="">
                  <v:imagedata r:id="rId44" o:title=""/>
                </v:shape>
                <o:OLEObject Type="Embed" ProgID="Equation.DSMT4" ShapeID="_x0000_i1041" DrawAspect="Content" ObjectID="_1804408373" r:id="rId45"/>
              </w:object>
            </w:r>
          </w:p>
        </w:tc>
        <w:tc>
          <w:tcPr>
            <w:tcW w:w="765" w:type="dxa"/>
          </w:tcPr>
          <w:p w14:paraId="7409647A" w14:textId="05300FA3"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27608512" w14:textId="4710F169" w:rsidR="00897A53" w:rsidRPr="0020161B" w:rsidRDefault="00897A53" w:rsidP="00897A53">
            <w:pPr>
              <w:spacing w:line="360" w:lineRule="auto"/>
              <w:jc w:val="left"/>
              <w:rPr>
                <w:color w:val="auto"/>
                <w:sz w:val="24"/>
                <w:szCs w:val="24"/>
              </w:rPr>
            </w:pPr>
            <w:r w:rsidRPr="0020161B">
              <w:rPr>
                <w:color w:val="auto"/>
                <w:sz w:val="24"/>
                <w:szCs w:val="24"/>
              </w:rPr>
              <w:t>最佳直线上对应第</w:t>
            </w:r>
            <w:proofErr w:type="spellStart"/>
            <w:r w:rsidRPr="0020161B">
              <w:rPr>
                <w:color w:val="auto"/>
                <w:sz w:val="24"/>
                <w:szCs w:val="24"/>
              </w:rPr>
              <w:t>i</w:t>
            </w:r>
            <w:proofErr w:type="spellEnd"/>
            <w:r w:rsidRPr="0020161B">
              <w:rPr>
                <w:color w:val="auto"/>
                <w:sz w:val="24"/>
                <w:szCs w:val="24"/>
              </w:rPr>
              <w:t>级荷载的仪表输出值；</w:t>
            </w:r>
          </w:p>
        </w:tc>
      </w:tr>
      <w:tr w:rsidR="00897A53" w14:paraId="360D2615" w14:textId="77777777" w:rsidTr="00BF2B84">
        <w:trPr>
          <w:trHeight w:val="454"/>
        </w:trPr>
        <w:tc>
          <w:tcPr>
            <w:tcW w:w="969" w:type="dxa"/>
          </w:tcPr>
          <w:p w14:paraId="2626A80D" w14:textId="7DBB166A" w:rsidR="00897A53" w:rsidRPr="0020161B" w:rsidRDefault="00897A53" w:rsidP="00897A53">
            <w:pPr>
              <w:spacing w:line="360" w:lineRule="auto"/>
              <w:jc w:val="right"/>
              <w:rPr>
                <w:color w:val="auto"/>
                <w:sz w:val="24"/>
                <w:szCs w:val="24"/>
              </w:rPr>
            </w:pPr>
            <w:r w:rsidRPr="0020161B">
              <w:rPr>
                <w:color w:val="auto"/>
                <w:sz w:val="24"/>
                <w:szCs w:val="24"/>
              </w:rPr>
              <w:object w:dxaOrig="228" w:dyaOrig="372" w14:anchorId="709ACD18">
                <v:shape id="_x0000_i1042" type="#_x0000_t75" style="width:11.55pt;height:18pt" o:ole="">
                  <v:imagedata r:id="rId46" o:title=""/>
                </v:shape>
                <o:OLEObject Type="Embed" ProgID="Equation.DSMT4" ShapeID="_x0000_i1042" DrawAspect="Content" ObjectID="_1804408374" r:id="rId47"/>
              </w:object>
            </w:r>
          </w:p>
        </w:tc>
        <w:tc>
          <w:tcPr>
            <w:tcW w:w="765" w:type="dxa"/>
          </w:tcPr>
          <w:p w14:paraId="3409BE89" w14:textId="2BB4464F"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74DF5001" w14:textId="45D2D26E" w:rsidR="00897A53" w:rsidRPr="0020161B" w:rsidRDefault="00897A53" w:rsidP="00897A53">
            <w:pPr>
              <w:spacing w:line="360" w:lineRule="auto"/>
              <w:jc w:val="left"/>
              <w:rPr>
                <w:color w:val="auto"/>
                <w:sz w:val="24"/>
                <w:szCs w:val="24"/>
              </w:rPr>
            </w:pPr>
            <w:r w:rsidRPr="0020161B">
              <w:rPr>
                <w:color w:val="auto"/>
                <w:sz w:val="24"/>
                <w:szCs w:val="24"/>
              </w:rPr>
              <w:t>第</w:t>
            </w:r>
            <w:proofErr w:type="spellStart"/>
            <w:r w:rsidRPr="0020161B">
              <w:rPr>
                <w:color w:val="auto"/>
                <w:sz w:val="24"/>
                <w:szCs w:val="24"/>
              </w:rPr>
              <w:t>i</w:t>
            </w:r>
            <w:proofErr w:type="spellEnd"/>
            <w:r w:rsidRPr="0020161B">
              <w:rPr>
                <w:color w:val="auto"/>
                <w:sz w:val="24"/>
                <w:szCs w:val="24"/>
              </w:rPr>
              <w:t>级荷载下传感器的平均输出值</w:t>
            </w:r>
            <w:r>
              <w:rPr>
                <w:rFonts w:hint="eastAsia"/>
                <w:color w:val="auto"/>
                <w:sz w:val="24"/>
                <w:szCs w:val="24"/>
              </w:rPr>
              <w:t>；</w:t>
            </w:r>
          </w:p>
        </w:tc>
      </w:tr>
      <w:tr w:rsidR="00897A53" w14:paraId="57F88B5F" w14:textId="77777777" w:rsidTr="00BF2B84">
        <w:trPr>
          <w:trHeight w:val="454"/>
        </w:trPr>
        <w:tc>
          <w:tcPr>
            <w:tcW w:w="969" w:type="dxa"/>
          </w:tcPr>
          <w:p w14:paraId="15C56D1A" w14:textId="67120D6F" w:rsidR="00897A53" w:rsidRPr="0020161B" w:rsidRDefault="00897A53" w:rsidP="00897A53">
            <w:pPr>
              <w:spacing w:line="360" w:lineRule="auto"/>
              <w:jc w:val="right"/>
              <w:rPr>
                <w:color w:val="auto"/>
                <w:sz w:val="24"/>
                <w:szCs w:val="24"/>
              </w:rPr>
            </w:pPr>
            <w:r w:rsidRPr="0020161B">
              <w:rPr>
                <w:color w:val="auto"/>
                <w:sz w:val="24"/>
                <w:szCs w:val="24"/>
              </w:rPr>
              <w:object w:dxaOrig="264" w:dyaOrig="372" w14:anchorId="592477BA">
                <v:shape id="_x0000_i1043" type="#_x0000_t75" style="width:12.45pt;height:18pt" o:ole="">
                  <v:imagedata r:id="rId48" o:title=""/>
                </v:shape>
                <o:OLEObject Type="Embed" ProgID="Equation.DSMT4" ShapeID="_x0000_i1043" DrawAspect="Content" ObjectID="_1804408375" r:id="rId49"/>
              </w:object>
            </w:r>
          </w:p>
        </w:tc>
        <w:tc>
          <w:tcPr>
            <w:tcW w:w="765" w:type="dxa"/>
          </w:tcPr>
          <w:p w14:paraId="51F74D32" w14:textId="71390C36"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17594D56" w14:textId="2508D7D2" w:rsidR="00897A53" w:rsidRPr="0020161B" w:rsidRDefault="00897A53" w:rsidP="00897A53">
            <w:pPr>
              <w:spacing w:line="360" w:lineRule="auto"/>
              <w:jc w:val="left"/>
              <w:rPr>
                <w:color w:val="auto"/>
                <w:sz w:val="24"/>
                <w:szCs w:val="24"/>
              </w:rPr>
            </w:pPr>
            <w:r w:rsidRPr="0020161B">
              <w:rPr>
                <w:color w:val="auto"/>
                <w:sz w:val="24"/>
                <w:szCs w:val="24"/>
              </w:rPr>
              <w:t>加荷至第</w:t>
            </w:r>
            <w:proofErr w:type="spellStart"/>
            <w:r w:rsidRPr="0020161B">
              <w:rPr>
                <w:color w:val="auto"/>
                <w:sz w:val="24"/>
                <w:szCs w:val="24"/>
              </w:rPr>
              <w:t>i</w:t>
            </w:r>
            <w:proofErr w:type="spellEnd"/>
            <w:r w:rsidRPr="0020161B">
              <w:rPr>
                <w:color w:val="auto"/>
                <w:sz w:val="24"/>
                <w:szCs w:val="24"/>
              </w:rPr>
              <w:t>级荷载时传感器的平均输出值；</w:t>
            </w:r>
          </w:p>
        </w:tc>
      </w:tr>
      <w:tr w:rsidR="00897A53" w14:paraId="06A6C064" w14:textId="77777777" w:rsidTr="00BF2B84">
        <w:trPr>
          <w:trHeight w:val="454"/>
        </w:trPr>
        <w:tc>
          <w:tcPr>
            <w:tcW w:w="969" w:type="dxa"/>
          </w:tcPr>
          <w:p w14:paraId="75079F03" w14:textId="2DF37375" w:rsidR="00897A53" w:rsidRPr="0020161B" w:rsidRDefault="00897A53" w:rsidP="00897A53">
            <w:pPr>
              <w:spacing w:line="360" w:lineRule="auto"/>
              <w:jc w:val="right"/>
              <w:rPr>
                <w:color w:val="auto"/>
                <w:sz w:val="24"/>
                <w:szCs w:val="24"/>
              </w:rPr>
            </w:pPr>
            <w:r w:rsidRPr="0020161B">
              <w:rPr>
                <w:color w:val="auto"/>
                <w:sz w:val="24"/>
                <w:szCs w:val="24"/>
              </w:rPr>
              <w:object w:dxaOrig="228" w:dyaOrig="372" w14:anchorId="20C12D4C">
                <v:shape id="_x0000_i1044" type="#_x0000_t75" style="width:11.55pt;height:18pt" o:ole="">
                  <v:imagedata r:id="rId50" o:title=""/>
                </v:shape>
                <o:OLEObject Type="Embed" ProgID="Equation.DSMT4" ShapeID="_x0000_i1044" DrawAspect="Content" ObjectID="_1804408376" r:id="rId51"/>
              </w:object>
            </w:r>
          </w:p>
        </w:tc>
        <w:tc>
          <w:tcPr>
            <w:tcW w:w="765" w:type="dxa"/>
          </w:tcPr>
          <w:p w14:paraId="406C3EAF" w14:textId="2D4D903C"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13AD9E83" w14:textId="79C7AEC4" w:rsidR="00897A53" w:rsidRPr="0020161B" w:rsidRDefault="00897A53" w:rsidP="00897A53">
            <w:pPr>
              <w:spacing w:line="360" w:lineRule="auto"/>
              <w:jc w:val="left"/>
              <w:rPr>
                <w:color w:val="auto"/>
                <w:sz w:val="24"/>
                <w:szCs w:val="24"/>
              </w:rPr>
            </w:pPr>
            <w:proofErr w:type="gramStart"/>
            <w:r w:rsidRPr="0020161B">
              <w:rPr>
                <w:color w:val="auto"/>
                <w:sz w:val="24"/>
                <w:szCs w:val="24"/>
              </w:rPr>
              <w:t>卸荷至</w:t>
            </w:r>
            <w:proofErr w:type="gramEnd"/>
            <w:r w:rsidRPr="0020161B">
              <w:rPr>
                <w:color w:val="auto"/>
                <w:sz w:val="24"/>
                <w:szCs w:val="24"/>
              </w:rPr>
              <w:t>第</w:t>
            </w:r>
            <w:proofErr w:type="spellStart"/>
            <w:r w:rsidRPr="0020161B">
              <w:rPr>
                <w:color w:val="auto"/>
                <w:sz w:val="24"/>
                <w:szCs w:val="24"/>
              </w:rPr>
              <w:t>i</w:t>
            </w:r>
            <w:proofErr w:type="spellEnd"/>
            <w:r w:rsidRPr="0020161B">
              <w:rPr>
                <w:color w:val="auto"/>
                <w:sz w:val="24"/>
                <w:szCs w:val="24"/>
              </w:rPr>
              <w:t>级荷载时传感器的平均输出值；</w:t>
            </w:r>
          </w:p>
        </w:tc>
      </w:tr>
      <w:tr w:rsidR="00897A53" w14:paraId="7CF299C6" w14:textId="77777777" w:rsidTr="00BF2B84">
        <w:trPr>
          <w:trHeight w:val="454"/>
        </w:trPr>
        <w:tc>
          <w:tcPr>
            <w:tcW w:w="969" w:type="dxa"/>
          </w:tcPr>
          <w:p w14:paraId="462F63AA" w14:textId="222617BB" w:rsidR="00897A53" w:rsidRPr="0020161B" w:rsidRDefault="00897A53" w:rsidP="00897A53">
            <w:pPr>
              <w:spacing w:line="360" w:lineRule="auto"/>
              <w:jc w:val="right"/>
              <w:rPr>
                <w:color w:val="auto"/>
                <w:sz w:val="24"/>
                <w:szCs w:val="24"/>
              </w:rPr>
            </w:pPr>
            <w:r w:rsidRPr="0020161B">
              <w:rPr>
                <w:color w:val="auto"/>
                <w:sz w:val="24"/>
                <w:szCs w:val="24"/>
              </w:rPr>
              <w:object w:dxaOrig="336" w:dyaOrig="264" w14:anchorId="3E92D5EF">
                <v:shape id="_x0000_i1045" type="#_x0000_t75" style="width:17.55pt;height:12.45pt" o:ole="">
                  <v:imagedata r:id="rId52" o:title=""/>
                </v:shape>
                <o:OLEObject Type="Embed" ProgID="Equation.DSMT4" ShapeID="_x0000_i1045" DrawAspect="Content" ObjectID="_1804408377" r:id="rId53"/>
              </w:object>
            </w:r>
          </w:p>
        </w:tc>
        <w:tc>
          <w:tcPr>
            <w:tcW w:w="765" w:type="dxa"/>
          </w:tcPr>
          <w:p w14:paraId="230F5876" w14:textId="68E77ABE"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1EC16955" w14:textId="3B3716C8" w:rsidR="00897A53" w:rsidRPr="0020161B" w:rsidRDefault="00897A53" w:rsidP="00897A53">
            <w:pPr>
              <w:spacing w:line="360" w:lineRule="auto"/>
              <w:jc w:val="left"/>
              <w:rPr>
                <w:color w:val="auto"/>
                <w:sz w:val="24"/>
                <w:szCs w:val="24"/>
              </w:rPr>
            </w:pPr>
            <w:r w:rsidRPr="0020161B">
              <w:rPr>
                <w:color w:val="auto"/>
                <w:sz w:val="24"/>
                <w:szCs w:val="24"/>
              </w:rPr>
              <w:t>仪表的最小分度值</w:t>
            </w:r>
            <w:r w:rsidR="00526EFF">
              <w:rPr>
                <w:rFonts w:hint="eastAsia"/>
                <w:color w:val="auto"/>
                <w:sz w:val="24"/>
                <w:szCs w:val="24"/>
              </w:rPr>
              <w:t>；</w:t>
            </w:r>
          </w:p>
        </w:tc>
      </w:tr>
      <w:tr w:rsidR="00897A53" w14:paraId="1C81A246" w14:textId="77777777" w:rsidTr="00BF2B84">
        <w:trPr>
          <w:trHeight w:val="454"/>
        </w:trPr>
        <w:tc>
          <w:tcPr>
            <w:tcW w:w="969" w:type="dxa"/>
          </w:tcPr>
          <w:p w14:paraId="12AFFEA9" w14:textId="7B69AB60" w:rsidR="00897A53" w:rsidRPr="0020161B" w:rsidRDefault="00897A53" w:rsidP="00897A53">
            <w:pPr>
              <w:spacing w:line="360" w:lineRule="auto"/>
              <w:jc w:val="right"/>
              <w:rPr>
                <w:color w:val="auto"/>
                <w:sz w:val="24"/>
                <w:szCs w:val="24"/>
              </w:rPr>
            </w:pPr>
            <w:r w:rsidRPr="0020161B">
              <w:rPr>
                <w:color w:val="auto"/>
                <w:sz w:val="24"/>
                <w:szCs w:val="24"/>
              </w:rPr>
              <w:object w:dxaOrig="432" w:dyaOrig="372" w14:anchorId="1641F53C">
                <v:shape id="_x0000_i1046" type="#_x0000_t75" style="width:20.75pt;height:18pt" o:ole="">
                  <v:imagedata r:id="rId54" o:title=""/>
                </v:shape>
                <o:OLEObject Type="Embed" ProgID="Equation.DSMT4" ShapeID="_x0000_i1046" DrawAspect="Content" ObjectID="_1804408378" r:id="rId55"/>
              </w:object>
            </w:r>
          </w:p>
        </w:tc>
        <w:tc>
          <w:tcPr>
            <w:tcW w:w="765" w:type="dxa"/>
          </w:tcPr>
          <w:p w14:paraId="04C94262" w14:textId="40E7368B"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38046ACA" w14:textId="3D07789A" w:rsidR="00897A53" w:rsidRPr="0020161B" w:rsidRDefault="00897A53" w:rsidP="00897A53">
            <w:pPr>
              <w:spacing w:line="360" w:lineRule="auto"/>
              <w:jc w:val="left"/>
              <w:rPr>
                <w:color w:val="auto"/>
                <w:sz w:val="24"/>
                <w:szCs w:val="24"/>
              </w:rPr>
            </w:pPr>
            <w:r w:rsidRPr="0020161B">
              <w:rPr>
                <w:color w:val="auto"/>
                <w:sz w:val="24"/>
                <w:szCs w:val="24"/>
              </w:rPr>
              <w:t>重复加荷（或卸荷）至第</w:t>
            </w:r>
            <w:proofErr w:type="spellStart"/>
            <w:r w:rsidRPr="0020161B">
              <w:rPr>
                <w:color w:val="auto"/>
                <w:sz w:val="24"/>
                <w:szCs w:val="24"/>
              </w:rPr>
              <w:t>i</w:t>
            </w:r>
            <w:proofErr w:type="spellEnd"/>
            <w:r w:rsidRPr="0020161B">
              <w:rPr>
                <w:color w:val="auto"/>
                <w:sz w:val="24"/>
                <w:szCs w:val="24"/>
              </w:rPr>
              <w:t>级荷载时仪表输出值的极差；</w:t>
            </w:r>
          </w:p>
        </w:tc>
      </w:tr>
      <w:tr w:rsidR="00897A53" w14:paraId="0672A467" w14:textId="77777777" w:rsidTr="00BF2B84">
        <w:trPr>
          <w:trHeight w:val="454"/>
        </w:trPr>
        <w:tc>
          <w:tcPr>
            <w:tcW w:w="969" w:type="dxa"/>
          </w:tcPr>
          <w:p w14:paraId="343B1792" w14:textId="29135E18" w:rsidR="00897A53" w:rsidRPr="0020161B" w:rsidRDefault="00897A53" w:rsidP="00897A53">
            <w:pPr>
              <w:spacing w:line="360" w:lineRule="auto"/>
              <w:jc w:val="right"/>
              <w:rPr>
                <w:color w:val="auto"/>
                <w:sz w:val="24"/>
                <w:szCs w:val="24"/>
              </w:rPr>
            </w:pPr>
            <w:r w:rsidRPr="0020161B">
              <w:rPr>
                <w:color w:val="auto"/>
                <w:sz w:val="24"/>
                <w:szCs w:val="24"/>
              </w:rPr>
              <w:object w:dxaOrig="264" w:dyaOrig="336" w14:anchorId="6EB4CC6D">
                <v:shape id="_x0000_i1047" type="#_x0000_t75" style="width:12.45pt;height:17.55pt" o:ole="">
                  <v:imagedata r:id="rId56" o:title=""/>
                </v:shape>
                <o:OLEObject Type="Embed" ProgID="Equation.DSMT4" ShapeID="_x0000_i1047" DrawAspect="Content" ObjectID="_1804408379" r:id="rId57"/>
              </w:object>
            </w:r>
          </w:p>
        </w:tc>
        <w:tc>
          <w:tcPr>
            <w:tcW w:w="765" w:type="dxa"/>
          </w:tcPr>
          <w:p w14:paraId="5A040219" w14:textId="6FFEC366"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66D14C8D" w14:textId="2B44E38B" w:rsidR="00897A53" w:rsidRPr="0020161B" w:rsidRDefault="00897A53" w:rsidP="00897A53">
            <w:pPr>
              <w:spacing w:line="360" w:lineRule="auto"/>
              <w:jc w:val="left"/>
              <w:rPr>
                <w:color w:val="auto"/>
                <w:sz w:val="24"/>
                <w:szCs w:val="24"/>
              </w:rPr>
            </w:pPr>
            <w:r w:rsidRPr="0020161B">
              <w:rPr>
                <w:color w:val="auto"/>
                <w:sz w:val="24"/>
                <w:szCs w:val="24"/>
              </w:rPr>
              <w:t>某深度</w:t>
            </w:r>
            <w:r w:rsidRPr="0020161B">
              <w:rPr>
                <w:color w:val="auto"/>
                <w:sz w:val="24"/>
                <w:szCs w:val="24"/>
              </w:rPr>
              <w:t xml:space="preserve"> d </w:t>
            </w:r>
            <w:r w:rsidRPr="0020161B">
              <w:rPr>
                <w:color w:val="auto"/>
                <w:sz w:val="24"/>
                <w:szCs w:val="24"/>
              </w:rPr>
              <w:t>的测试值；</w:t>
            </w:r>
          </w:p>
        </w:tc>
      </w:tr>
      <w:tr w:rsidR="00897A53" w14:paraId="0481B251" w14:textId="77777777" w:rsidTr="00BF2B84">
        <w:trPr>
          <w:trHeight w:val="454"/>
        </w:trPr>
        <w:tc>
          <w:tcPr>
            <w:tcW w:w="969" w:type="dxa"/>
          </w:tcPr>
          <w:p w14:paraId="7719BB76" w14:textId="7DA90510" w:rsidR="00897A53" w:rsidRPr="0020161B" w:rsidRDefault="00897A53" w:rsidP="00897A53">
            <w:pPr>
              <w:spacing w:line="360" w:lineRule="auto"/>
              <w:jc w:val="right"/>
              <w:rPr>
                <w:color w:val="auto"/>
                <w:sz w:val="24"/>
                <w:szCs w:val="24"/>
              </w:rPr>
            </w:pPr>
            <w:r w:rsidRPr="0020161B">
              <w:rPr>
                <w:color w:val="auto"/>
                <w:sz w:val="24"/>
                <w:szCs w:val="24"/>
              </w:rPr>
              <w:object w:dxaOrig="264" w:dyaOrig="336" w14:anchorId="03B624A8">
                <v:shape id="_x0000_i1048" type="#_x0000_t75" style="width:12.45pt;height:17.55pt" o:ole="">
                  <v:imagedata r:id="rId58" o:title=""/>
                </v:shape>
                <o:OLEObject Type="Embed" ProgID="Equation.DSMT4" ShapeID="_x0000_i1048" DrawAspect="Content" ObjectID="_1804408380" r:id="rId59"/>
              </w:object>
            </w:r>
          </w:p>
        </w:tc>
        <w:tc>
          <w:tcPr>
            <w:tcW w:w="765" w:type="dxa"/>
          </w:tcPr>
          <w:p w14:paraId="313998FA" w14:textId="2A96898A"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09AE7315" w14:textId="5B3626C6" w:rsidR="00897A53" w:rsidRPr="0020161B" w:rsidRDefault="00897A53" w:rsidP="00897A53">
            <w:pPr>
              <w:spacing w:line="360" w:lineRule="auto"/>
              <w:jc w:val="left"/>
              <w:rPr>
                <w:color w:val="auto"/>
                <w:sz w:val="24"/>
                <w:szCs w:val="24"/>
              </w:rPr>
            </w:pPr>
            <w:r w:rsidRPr="0020161B">
              <w:rPr>
                <w:color w:val="auto"/>
                <w:sz w:val="24"/>
                <w:szCs w:val="24"/>
              </w:rPr>
              <w:t>以测试零点为基准的某深度</w:t>
            </w:r>
            <w:r w:rsidRPr="0020161B">
              <w:rPr>
                <w:color w:val="auto"/>
                <w:sz w:val="24"/>
                <w:szCs w:val="24"/>
              </w:rPr>
              <w:t xml:space="preserve"> d </w:t>
            </w:r>
            <w:r w:rsidRPr="0020161B">
              <w:rPr>
                <w:color w:val="auto"/>
                <w:sz w:val="24"/>
                <w:szCs w:val="24"/>
              </w:rPr>
              <w:t>的测试值；</w:t>
            </w:r>
          </w:p>
        </w:tc>
      </w:tr>
      <w:tr w:rsidR="00897A53" w14:paraId="595BC8EF" w14:textId="77777777" w:rsidTr="00BF2B84">
        <w:trPr>
          <w:trHeight w:val="454"/>
        </w:trPr>
        <w:tc>
          <w:tcPr>
            <w:tcW w:w="969" w:type="dxa"/>
          </w:tcPr>
          <w:p w14:paraId="591F5068" w14:textId="4EE58091" w:rsidR="00897A53" w:rsidRPr="0020161B" w:rsidRDefault="00897A53" w:rsidP="00897A53">
            <w:pPr>
              <w:spacing w:line="360" w:lineRule="auto"/>
              <w:jc w:val="right"/>
              <w:rPr>
                <w:color w:val="auto"/>
                <w:sz w:val="24"/>
                <w:szCs w:val="24"/>
              </w:rPr>
            </w:pPr>
            <w:r w:rsidRPr="0020161B">
              <w:rPr>
                <w:color w:val="auto"/>
                <w:sz w:val="24"/>
                <w:szCs w:val="24"/>
              </w:rPr>
              <w:object w:dxaOrig="432" w:dyaOrig="372" w14:anchorId="16C99854">
                <v:shape id="_x0000_i1049" type="#_x0000_t75" style="width:20.75pt;height:18pt" o:ole="">
                  <v:imagedata r:id="rId60" o:title=""/>
                </v:shape>
                <o:OLEObject Type="Embed" ProgID="Equation.DSMT4" ShapeID="_x0000_i1049" DrawAspect="Content" ObjectID="_1804408381" r:id="rId61"/>
              </w:object>
            </w:r>
          </w:p>
        </w:tc>
        <w:tc>
          <w:tcPr>
            <w:tcW w:w="765" w:type="dxa"/>
          </w:tcPr>
          <w:p w14:paraId="215C8445" w14:textId="0C5BB849"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754B006A" w14:textId="59A28B90" w:rsidR="00897A53" w:rsidRPr="0020161B" w:rsidRDefault="00897A53" w:rsidP="00897A53">
            <w:pPr>
              <w:spacing w:line="360" w:lineRule="auto"/>
              <w:jc w:val="left"/>
              <w:rPr>
                <w:color w:val="auto"/>
                <w:sz w:val="24"/>
                <w:szCs w:val="24"/>
              </w:rPr>
            </w:pPr>
            <w:r w:rsidRPr="0020161B">
              <w:rPr>
                <w:color w:val="auto"/>
                <w:sz w:val="24"/>
                <w:szCs w:val="24"/>
              </w:rPr>
              <w:t>测试零点的测试值；</w:t>
            </w:r>
          </w:p>
        </w:tc>
      </w:tr>
      <w:tr w:rsidR="00897A53" w14:paraId="697A888D" w14:textId="77777777" w:rsidTr="00BF2B84">
        <w:trPr>
          <w:trHeight w:val="454"/>
        </w:trPr>
        <w:tc>
          <w:tcPr>
            <w:tcW w:w="969" w:type="dxa"/>
          </w:tcPr>
          <w:p w14:paraId="31385E5A" w14:textId="354C3E2E" w:rsidR="00897A53" w:rsidRPr="0020161B" w:rsidRDefault="00897A53" w:rsidP="00897A53">
            <w:pPr>
              <w:spacing w:line="360" w:lineRule="auto"/>
              <w:jc w:val="right"/>
              <w:rPr>
                <w:color w:val="auto"/>
                <w:sz w:val="24"/>
                <w:szCs w:val="24"/>
              </w:rPr>
            </w:pPr>
            <w:r w:rsidRPr="0020161B">
              <w:rPr>
                <w:color w:val="auto"/>
                <w:sz w:val="24"/>
                <w:szCs w:val="24"/>
              </w:rPr>
              <w:object w:dxaOrig="240" w:dyaOrig="372" w14:anchorId="06F9B974">
                <v:shape id="_x0000_i1050" type="#_x0000_t75" style="width:13.4pt;height:18pt" o:ole="">
                  <v:imagedata r:id="rId62" o:title=""/>
                </v:shape>
                <o:OLEObject Type="Embed" ProgID="Equation.DSMT4" ShapeID="_x0000_i1050" DrawAspect="Content" ObjectID="_1804408382" r:id="rId63"/>
              </w:object>
            </w:r>
          </w:p>
        </w:tc>
        <w:tc>
          <w:tcPr>
            <w:tcW w:w="765" w:type="dxa"/>
          </w:tcPr>
          <w:p w14:paraId="5A888141" w14:textId="3860492E"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41D37D4B" w14:textId="159F80C2" w:rsidR="00897A53" w:rsidRPr="0020161B" w:rsidRDefault="00897A53" w:rsidP="00897A53">
            <w:pPr>
              <w:spacing w:line="360" w:lineRule="auto"/>
              <w:jc w:val="left"/>
              <w:rPr>
                <w:color w:val="auto"/>
                <w:sz w:val="24"/>
                <w:szCs w:val="24"/>
              </w:rPr>
            </w:pPr>
            <w:r w:rsidRPr="0020161B">
              <w:rPr>
                <w:color w:val="auto"/>
                <w:sz w:val="24"/>
                <w:szCs w:val="24"/>
              </w:rPr>
              <w:t>起始感量；</w:t>
            </w:r>
          </w:p>
        </w:tc>
      </w:tr>
      <w:tr w:rsidR="00897A53" w14:paraId="119ECB5C" w14:textId="77777777" w:rsidTr="00BF2B84">
        <w:trPr>
          <w:trHeight w:val="454"/>
        </w:trPr>
        <w:tc>
          <w:tcPr>
            <w:tcW w:w="969" w:type="dxa"/>
          </w:tcPr>
          <w:p w14:paraId="1CD56F0D" w14:textId="07B7FDAA" w:rsidR="00897A53" w:rsidRPr="0020161B" w:rsidRDefault="00897A53" w:rsidP="00897A53">
            <w:pPr>
              <w:spacing w:line="360" w:lineRule="auto"/>
              <w:jc w:val="right"/>
              <w:rPr>
                <w:color w:val="auto"/>
                <w:sz w:val="24"/>
                <w:szCs w:val="24"/>
              </w:rPr>
            </w:pPr>
            <w:r w:rsidRPr="0020161B">
              <w:rPr>
                <w:color w:val="auto"/>
                <w:sz w:val="24"/>
                <w:szCs w:val="24"/>
              </w:rPr>
              <w:object w:dxaOrig="228" w:dyaOrig="312" w14:anchorId="05C8E9A4">
                <v:shape id="_x0000_i1051" type="#_x0000_t75" style="width:11.55pt;height:15.7pt" o:ole="">
                  <v:imagedata r:id="rId64" o:title=""/>
                </v:shape>
                <o:OLEObject Type="Embed" ProgID="Equation.DSMT4" ShapeID="_x0000_i1051" DrawAspect="Content" ObjectID="_1804408383" r:id="rId65"/>
              </w:object>
            </w:r>
          </w:p>
        </w:tc>
        <w:tc>
          <w:tcPr>
            <w:tcW w:w="765" w:type="dxa"/>
          </w:tcPr>
          <w:p w14:paraId="431219CB" w14:textId="44A0AE5A"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287452F2" w14:textId="0B8B219C" w:rsidR="00897A53" w:rsidRPr="0020161B" w:rsidRDefault="00897A53" w:rsidP="00897A53">
            <w:pPr>
              <w:spacing w:line="360" w:lineRule="auto"/>
              <w:jc w:val="left"/>
              <w:rPr>
                <w:color w:val="auto"/>
                <w:sz w:val="24"/>
                <w:szCs w:val="24"/>
              </w:rPr>
            </w:pPr>
            <w:r w:rsidRPr="0020161B">
              <w:rPr>
                <w:color w:val="auto"/>
                <w:sz w:val="24"/>
                <w:szCs w:val="24"/>
              </w:rPr>
              <w:t>第</w:t>
            </w:r>
            <w:proofErr w:type="spellStart"/>
            <w:r w:rsidRPr="0020161B">
              <w:rPr>
                <w:color w:val="auto"/>
                <w:sz w:val="24"/>
                <w:szCs w:val="24"/>
              </w:rPr>
              <w:t>i</w:t>
            </w:r>
            <w:proofErr w:type="spellEnd"/>
            <w:proofErr w:type="gramStart"/>
            <w:r w:rsidRPr="0020161B">
              <w:rPr>
                <w:color w:val="auto"/>
                <w:sz w:val="24"/>
                <w:szCs w:val="24"/>
              </w:rPr>
              <w:t>层土的</w:t>
            </w:r>
            <w:proofErr w:type="gramEnd"/>
            <w:r w:rsidRPr="0020161B">
              <w:rPr>
                <w:color w:val="auto"/>
                <w:sz w:val="24"/>
                <w:szCs w:val="24"/>
              </w:rPr>
              <w:t>厚度，</w:t>
            </w:r>
            <w:r w:rsidRPr="0020161B">
              <w:rPr>
                <w:color w:val="auto"/>
                <w:sz w:val="24"/>
                <w:szCs w:val="24"/>
              </w:rPr>
              <w:t>m</w:t>
            </w:r>
            <w:r w:rsidRPr="0020161B">
              <w:rPr>
                <w:color w:val="auto"/>
                <w:sz w:val="24"/>
                <w:szCs w:val="24"/>
              </w:rPr>
              <w:t>；</w:t>
            </w:r>
          </w:p>
        </w:tc>
      </w:tr>
      <w:tr w:rsidR="00897A53" w14:paraId="0081F97F" w14:textId="77777777" w:rsidTr="00BF2B84">
        <w:trPr>
          <w:trHeight w:val="454"/>
        </w:trPr>
        <w:tc>
          <w:tcPr>
            <w:tcW w:w="969" w:type="dxa"/>
          </w:tcPr>
          <w:p w14:paraId="12CF516B" w14:textId="41BB3498" w:rsidR="00897A53" w:rsidRPr="0020161B" w:rsidRDefault="00897A53" w:rsidP="00897A53">
            <w:pPr>
              <w:spacing w:line="360" w:lineRule="auto"/>
              <w:jc w:val="right"/>
              <w:rPr>
                <w:color w:val="auto"/>
                <w:sz w:val="24"/>
                <w:szCs w:val="24"/>
              </w:rPr>
            </w:pPr>
            <w:r w:rsidRPr="0020161B">
              <w:rPr>
                <w:color w:val="auto"/>
                <w:sz w:val="24"/>
                <w:szCs w:val="24"/>
              </w:rPr>
              <w:object w:dxaOrig="240" w:dyaOrig="312" w14:anchorId="0CDAD21C">
                <v:shape id="_x0000_i1052" type="#_x0000_t75" style="width:13.4pt;height:15.7pt" o:ole="">
                  <v:imagedata r:id="rId66" o:title=""/>
                </v:shape>
                <o:OLEObject Type="Embed" ProgID="Equation.DSMT4" ShapeID="_x0000_i1052" DrawAspect="Content" ObjectID="_1804408384" r:id="rId67"/>
              </w:object>
            </w:r>
          </w:p>
        </w:tc>
        <w:tc>
          <w:tcPr>
            <w:tcW w:w="765" w:type="dxa"/>
          </w:tcPr>
          <w:p w14:paraId="36733124" w14:textId="3D4F0945"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7C310B0D" w14:textId="120637E7" w:rsidR="00897A53" w:rsidRPr="0020161B" w:rsidRDefault="00897A53" w:rsidP="00897A53">
            <w:pPr>
              <w:spacing w:line="360" w:lineRule="auto"/>
              <w:jc w:val="left"/>
              <w:rPr>
                <w:color w:val="auto"/>
                <w:sz w:val="24"/>
                <w:szCs w:val="24"/>
              </w:rPr>
            </w:pPr>
            <w:r w:rsidRPr="0020161B">
              <w:rPr>
                <w:color w:val="auto"/>
                <w:sz w:val="24"/>
                <w:szCs w:val="24"/>
              </w:rPr>
              <w:t>第</w:t>
            </w:r>
            <w:proofErr w:type="spellStart"/>
            <w:r w:rsidRPr="0020161B">
              <w:rPr>
                <w:color w:val="auto"/>
                <w:sz w:val="24"/>
                <w:szCs w:val="24"/>
              </w:rPr>
              <w:t>i</w:t>
            </w:r>
            <w:proofErr w:type="spellEnd"/>
            <w:proofErr w:type="gramStart"/>
            <w:r w:rsidRPr="0020161B">
              <w:rPr>
                <w:color w:val="auto"/>
                <w:sz w:val="24"/>
                <w:szCs w:val="24"/>
              </w:rPr>
              <w:t>层土的</w:t>
            </w:r>
            <w:proofErr w:type="gramEnd"/>
            <w:r w:rsidRPr="0020161B">
              <w:rPr>
                <w:color w:val="auto"/>
                <w:sz w:val="24"/>
                <w:szCs w:val="24"/>
              </w:rPr>
              <w:t>重度，</w:t>
            </w:r>
            <w:r w:rsidRPr="0020161B">
              <w:rPr>
                <w:color w:val="auto"/>
                <w:sz w:val="24"/>
                <w:szCs w:val="24"/>
              </w:rPr>
              <w:t>g/cm</w:t>
            </w:r>
            <w:r w:rsidRPr="00526EFF">
              <w:rPr>
                <w:color w:val="auto"/>
                <w:sz w:val="24"/>
                <w:szCs w:val="24"/>
                <w:vertAlign w:val="superscript"/>
              </w:rPr>
              <w:t>3</w:t>
            </w:r>
          </w:p>
        </w:tc>
      </w:tr>
      <w:tr w:rsidR="00897A53" w14:paraId="5E0F60A4" w14:textId="77777777" w:rsidTr="00BF2B84">
        <w:trPr>
          <w:trHeight w:val="454"/>
        </w:trPr>
        <w:tc>
          <w:tcPr>
            <w:tcW w:w="969" w:type="dxa"/>
          </w:tcPr>
          <w:p w14:paraId="154D35B6" w14:textId="7BADC945" w:rsidR="00897A53" w:rsidRPr="0020161B" w:rsidRDefault="00897A53" w:rsidP="00897A53">
            <w:pPr>
              <w:spacing w:line="360" w:lineRule="auto"/>
              <w:jc w:val="right"/>
              <w:rPr>
                <w:color w:val="auto"/>
                <w:sz w:val="24"/>
                <w:szCs w:val="24"/>
              </w:rPr>
            </w:pPr>
            <w:r w:rsidRPr="0020161B">
              <w:rPr>
                <w:color w:val="auto"/>
                <w:sz w:val="24"/>
                <w:szCs w:val="24"/>
              </w:rPr>
              <w:object w:dxaOrig="204" w:dyaOrig="312" w14:anchorId="2502E8E8">
                <v:shape id="_x0000_i1053" type="#_x0000_t75" style="width:9.7pt;height:15.7pt" o:ole="">
                  <v:imagedata r:id="rId68" o:title=""/>
                </v:shape>
                <o:OLEObject Type="Embed" ProgID="Equation.DSMT4" ShapeID="_x0000_i1053" DrawAspect="Content" ObjectID="_1804408385" r:id="rId69"/>
              </w:object>
            </w:r>
          </w:p>
        </w:tc>
        <w:tc>
          <w:tcPr>
            <w:tcW w:w="765" w:type="dxa"/>
          </w:tcPr>
          <w:p w14:paraId="4E123FEA" w14:textId="0389CD5C"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2D2ACD36" w14:textId="4D61F221" w:rsidR="00897A53" w:rsidRPr="0020161B" w:rsidRDefault="00897A53" w:rsidP="00897A53">
            <w:pPr>
              <w:spacing w:line="360" w:lineRule="auto"/>
              <w:jc w:val="left"/>
              <w:rPr>
                <w:color w:val="auto"/>
                <w:sz w:val="24"/>
                <w:szCs w:val="24"/>
              </w:rPr>
            </w:pPr>
            <w:r w:rsidRPr="0020161B">
              <w:rPr>
                <w:color w:val="auto"/>
                <w:sz w:val="24"/>
                <w:szCs w:val="24"/>
              </w:rPr>
              <w:t>FFP</w:t>
            </w:r>
            <w:r w:rsidRPr="0020161B">
              <w:rPr>
                <w:color w:val="auto"/>
                <w:sz w:val="24"/>
                <w:szCs w:val="24"/>
              </w:rPr>
              <w:t>测试时的应变率，</w:t>
            </w:r>
            <w:r w:rsidRPr="0020161B">
              <w:rPr>
                <w:color w:val="auto"/>
                <w:sz w:val="24"/>
                <w:szCs w:val="24"/>
              </w:rPr>
              <w:t>cm/s</w:t>
            </w:r>
            <w:r w:rsidRPr="0020161B">
              <w:rPr>
                <w:color w:val="auto"/>
                <w:sz w:val="24"/>
                <w:szCs w:val="24"/>
              </w:rPr>
              <w:t>；</w:t>
            </w:r>
          </w:p>
        </w:tc>
      </w:tr>
      <w:tr w:rsidR="00897A53" w14:paraId="3B9115E1" w14:textId="77777777" w:rsidTr="00BF2B84">
        <w:trPr>
          <w:trHeight w:val="454"/>
        </w:trPr>
        <w:tc>
          <w:tcPr>
            <w:tcW w:w="969" w:type="dxa"/>
          </w:tcPr>
          <w:p w14:paraId="0EFB4D1F" w14:textId="5067E2E4" w:rsidR="00897A53" w:rsidRPr="0020161B" w:rsidRDefault="00897A53" w:rsidP="00897A53">
            <w:pPr>
              <w:spacing w:line="360" w:lineRule="auto"/>
              <w:jc w:val="right"/>
              <w:rPr>
                <w:color w:val="auto"/>
                <w:sz w:val="24"/>
                <w:szCs w:val="24"/>
              </w:rPr>
            </w:pPr>
            <w:r w:rsidRPr="0020161B">
              <w:rPr>
                <w:color w:val="auto"/>
                <w:sz w:val="24"/>
                <w:szCs w:val="24"/>
              </w:rPr>
              <w:object w:dxaOrig="372" w:dyaOrig="360" w14:anchorId="601994A2">
                <v:shape id="_x0000_i1054" type="#_x0000_t75" style="width:18pt;height:18pt" o:ole="">
                  <v:imagedata r:id="rId70" o:title=""/>
                </v:shape>
                <o:OLEObject Type="Embed" ProgID="Equation.DSMT4" ShapeID="_x0000_i1054" DrawAspect="Content" ObjectID="_1804408386" r:id="rId71"/>
              </w:object>
            </w:r>
          </w:p>
        </w:tc>
        <w:tc>
          <w:tcPr>
            <w:tcW w:w="765" w:type="dxa"/>
          </w:tcPr>
          <w:p w14:paraId="59CA540F" w14:textId="16D375B5"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4207AD53" w14:textId="236D0EFC" w:rsidR="00897A53" w:rsidRPr="0020161B" w:rsidRDefault="00897A53" w:rsidP="00897A53">
            <w:pPr>
              <w:spacing w:line="360" w:lineRule="auto"/>
              <w:jc w:val="left"/>
              <w:rPr>
                <w:color w:val="auto"/>
                <w:sz w:val="24"/>
                <w:szCs w:val="24"/>
              </w:rPr>
            </w:pPr>
            <w:r w:rsidRPr="0020161B">
              <w:rPr>
                <w:color w:val="auto"/>
                <w:sz w:val="24"/>
                <w:szCs w:val="24"/>
              </w:rPr>
              <w:t>参考应变率，取</w:t>
            </w:r>
            <w:r w:rsidRPr="0020161B">
              <w:rPr>
                <w:color w:val="auto"/>
                <w:sz w:val="24"/>
                <w:szCs w:val="24"/>
              </w:rPr>
              <w:t>2cm/s</w:t>
            </w:r>
            <w:r w:rsidRPr="0020161B">
              <w:rPr>
                <w:color w:val="auto"/>
                <w:sz w:val="24"/>
                <w:szCs w:val="24"/>
              </w:rPr>
              <w:t>；</w:t>
            </w:r>
          </w:p>
        </w:tc>
      </w:tr>
      <w:tr w:rsidR="00897A53" w14:paraId="673988E6" w14:textId="77777777" w:rsidTr="00BF2B84">
        <w:trPr>
          <w:trHeight w:val="454"/>
        </w:trPr>
        <w:tc>
          <w:tcPr>
            <w:tcW w:w="969" w:type="dxa"/>
          </w:tcPr>
          <w:p w14:paraId="4DB2D891" w14:textId="5C37B97F" w:rsidR="00897A53" w:rsidRPr="0020161B" w:rsidRDefault="00897A53" w:rsidP="00897A53">
            <w:pPr>
              <w:spacing w:line="360" w:lineRule="auto"/>
              <w:jc w:val="right"/>
              <w:rPr>
                <w:color w:val="auto"/>
                <w:sz w:val="24"/>
                <w:szCs w:val="24"/>
              </w:rPr>
            </w:pPr>
            <w:r w:rsidRPr="0020161B">
              <w:rPr>
                <w:color w:val="auto"/>
                <w:sz w:val="24"/>
                <w:szCs w:val="24"/>
              </w:rPr>
              <w:object w:dxaOrig="228" w:dyaOrig="372" w14:anchorId="41184C66">
                <v:shape id="_x0000_i1055" type="#_x0000_t75" style="width:11.55pt;height:18pt" o:ole="">
                  <v:imagedata r:id="rId72" o:title=""/>
                </v:shape>
                <o:OLEObject Type="Embed" ProgID="Equation.DSMT4" ShapeID="_x0000_i1055" DrawAspect="Content" ObjectID="_1804408387" r:id="rId73"/>
              </w:object>
            </w:r>
          </w:p>
        </w:tc>
        <w:tc>
          <w:tcPr>
            <w:tcW w:w="765" w:type="dxa"/>
          </w:tcPr>
          <w:p w14:paraId="612B0565" w14:textId="2718EA6E"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4A7AE1E9" w14:textId="52C28B74" w:rsidR="00897A53" w:rsidRPr="0020161B" w:rsidRDefault="00897A53" w:rsidP="00897A53">
            <w:pPr>
              <w:spacing w:line="360" w:lineRule="auto"/>
              <w:jc w:val="left"/>
              <w:rPr>
                <w:color w:val="auto"/>
                <w:sz w:val="24"/>
                <w:szCs w:val="24"/>
              </w:rPr>
            </w:pPr>
            <w:r w:rsidRPr="0020161B">
              <w:rPr>
                <w:color w:val="auto"/>
                <w:sz w:val="24"/>
                <w:szCs w:val="24"/>
              </w:rPr>
              <w:t>非线性误差；</w:t>
            </w:r>
          </w:p>
        </w:tc>
      </w:tr>
      <w:tr w:rsidR="00897A53" w14:paraId="27133278" w14:textId="77777777" w:rsidTr="00BF2B84">
        <w:trPr>
          <w:trHeight w:val="454"/>
        </w:trPr>
        <w:tc>
          <w:tcPr>
            <w:tcW w:w="969" w:type="dxa"/>
          </w:tcPr>
          <w:p w14:paraId="2545D6EB" w14:textId="64B482AB" w:rsidR="00897A53" w:rsidRPr="0020161B" w:rsidRDefault="00897A53" w:rsidP="00897A53">
            <w:pPr>
              <w:spacing w:line="360" w:lineRule="auto"/>
              <w:jc w:val="right"/>
              <w:rPr>
                <w:color w:val="auto"/>
                <w:sz w:val="24"/>
                <w:szCs w:val="24"/>
              </w:rPr>
            </w:pPr>
            <w:r w:rsidRPr="0020161B">
              <w:rPr>
                <w:color w:val="auto"/>
                <w:sz w:val="24"/>
                <w:szCs w:val="24"/>
              </w:rPr>
              <w:object w:dxaOrig="240" w:dyaOrig="372" w14:anchorId="638E49DD">
                <v:shape id="_x0000_i1056" type="#_x0000_t75" style="width:13.4pt;height:18pt" o:ole="">
                  <v:imagedata r:id="rId74" o:title=""/>
                </v:shape>
                <o:OLEObject Type="Embed" ProgID="Equation.DSMT4" ShapeID="_x0000_i1056" DrawAspect="Content" ObjectID="_1804408388" r:id="rId75"/>
              </w:object>
            </w:r>
          </w:p>
        </w:tc>
        <w:tc>
          <w:tcPr>
            <w:tcW w:w="765" w:type="dxa"/>
          </w:tcPr>
          <w:p w14:paraId="0352B66A" w14:textId="2EEDCD67"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172CA719" w14:textId="494A4A82" w:rsidR="00897A53" w:rsidRPr="0020161B" w:rsidRDefault="00897A53" w:rsidP="00897A53">
            <w:pPr>
              <w:spacing w:line="360" w:lineRule="auto"/>
              <w:jc w:val="left"/>
              <w:rPr>
                <w:color w:val="auto"/>
                <w:sz w:val="24"/>
                <w:szCs w:val="24"/>
              </w:rPr>
            </w:pPr>
            <w:r w:rsidRPr="0020161B">
              <w:rPr>
                <w:color w:val="auto"/>
                <w:sz w:val="24"/>
                <w:szCs w:val="24"/>
              </w:rPr>
              <w:t>重复性误差；</w:t>
            </w:r>
          </w:p>
        </w:tc>
      </w:tr>
      <w:tr w:rsidR="00897A53" w14:paraId="4702DFA5" w14:textId="77777777" w:rsidTr="00BF2B84">
        <w:trPr>
          <w:trHeight w:val="454"/>
        </w:trPr>
        <w:tc>
          <w:tcPr>
            <w:tcW w:w="969" w:type="dxa"/>
          </w:tcPr>
          <w:p w14:paraId="2683DB8B" w14:textId="372F351E" w:rsidR="00897A53" w:rsidRPr="0020161B" w:rsidRDefault="00897A53" w:rsidP="00897A53">
            <w:pPr>
              <w:spacing w:line="360" w:lineRule="auto"/>
              <w:jc w:val="right"/>
              <w:rPr>
                <w:color w:val="auto"/>
                <w:sz w:val="24"/>
                <w:szCs w:val="24"/>
              </w:rPr>
            </w:pPr>
            <w:r w:rsidRPr="0020161B">
              <w:rPr>
                <w:color w:val="auto"/>
                <w:sz w:val="24"/>
                <w:szCs w:val="24"/>
              </w:rPr>
              <w:object w:dxaOrig="264" w:dyaOrig="372" w14:anchorId="30EAB504">
                <v:shape id="_x0000_i1057" type="#_x0000_t75" style="width:12.45pt;height:18pt" o:ole="">
                  <v:imagedata r:id="rId76" o:title=""/>
                </v:shape>
                <o:OLEObject Type="Embed" ProgID="Equation.DSMT4" ShapeID="_x0000_i1057" DrawAspect="Content" ObjectID="_1804408389" r:id="rId77"/>
              </w:object>
            </w:r>
          </w:p>
        </w:tc>
        <w:tc>
          <w:tcPr>
            <w:tcW w:w="765" w:type="dxa"/>
          </w:tcPr>
          <w:p w14:paraId="2B8A34F2" w14:textId="46596185"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701DEC65" w14:textId="0167688D" w:rsidR="00897A53" w:rsidRPr="0020161B" w:rsidRDefault="00897A53" w:rsidP="00897A53">
            <w:pPr>
              <w:spacing w:line="360" w:lineRule="auto"/>
              <w:jc w:val="left"/>
              <w:rPr>
                <w:color w:val="auto"/>
                <w:sz w:val="24"/>
                <w:szCs w:val="24"/>
              </w:rPr>
            </w:pPr>
            <w:r w:rsidRPr="0020161B">
              <w:rPr>
                <w:color w:val="auto"/>
                <w:sz w:val="24"/>
                <w:szCs w:val="24"/>
              </w:rPr>
              <w:t>滞后误差；</w:t>
            </w:r>
          </w:p>
        </w:tc>
      </w:tr>
      <w:tr w:rsidR="00897A53" w14:paraId="75B3765B" w14:textId="77777777" w:rsidTr="00BF2B84">
        <w:trPr>
          <w:trHeight w:val="454"/>
        </w:trPr>
        <w:tc>
          <w:tcPr>
            <w:tcW w:w="969" w:type="dxa"/>
          </w:tcPr>
          <w:p w14:paraId="4E0F248C" w14:textId="31A68D93" w:rsidR="00897A53" w:rsidRPr="0020161B" w:rsidRDefault="00897A53" w:rsidP="00897A53">
            <w:pPr>
              <w:spacing w:line="360" w:lineRule="auto"/>
              <w:jc w:val="right"/>
              <w:rPr>
                <w:color w:val="auto"/>
                <w:sz w:val="24"/>
                <w:szCs w:val="24"/>
              </w:rPr>
            </w:pPr>
            <w:r w:rsidRPr="0020161B">
              <w:rPr>
                <w:color w:val="auto"/>
                <w:sz w:val="24"/>
                <w:szCs w:val="24"/>
              </w:rPr>
              <w:object w:dxaOrig="240" w:dyaOrig="372" w14:anchorId="02487B15">
                <v:shape id="_x0000_i1058" type="#_x0000_t75" style="width:13.4pt;height:18pt" o:ole="">
                  <v:imagedata r:id="rId78" o:title=""/>
                </v:shape>
                <o:OLEObject Type="Embed" ProgID="Equation.DSMT4" ShapeID="_x0000_i1058" DrawAspect="Content" ObjectID="_1804408390" r:id="rId79"/>
              </w:object>
            </w:r>
          </w:p>
        </w:tc>
        <w:tc>
          <w:tcPr>
            <w:tcW w:w="765" w:type="dxa"/>
          </w:tcPr>
          <w:p w14:paraId="35F9EF98" w14:textId="76BE4DCB"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506960CD" w14:textId="68EC0989" w:rsidR="00897A53" w:rsidRPr="0020161B" w:rsidRDefault="00897A53" w:rsidP="00897A53">
            <w:pPr>
              <w:spacing w:line="360" w:lineRule="auto"/>
              <w:jc w:val="left"/>
              <w:rPr>
                <w:color w:val="auto"/>
                <w:sz w:val="24"/>
                <w:szCs w:val="24"/>
              </w:rPr>
            </w:pPr>
            <w:r w:rsidRPr="0020161B">
              <w:rPr>
                <w:color w:val="auto"/>
                <w:sz w:val="24"/>
                <w:szCs w:val="24"/>
              </w:rPr>
              <w:t>归零误差；</w:t>
            </w:r>
          </w:p>
        </w:tc>
      </w:tr>
      <w:tr w:rsidR="00897A53" w14:paraId="42C04B66" w14:textId="77777777" w:rsidTr="00BF2B84">
        <w:trPr>
          <w:trHeight w:val="454"/>
        </w:trPr>
        <w:tc>
          <w:tcPr>
            <w:tcW w:w="969" w:type="dxa"/>
          </w:tcPr>
          <w:p w14:paraId="00D071C1" w14:textId="3F33D603" w:rsidR="00897A53" w:rsidRPr="0020161B" w:rsidRDefault="00897A53" w:rsidP="00897A53">
            <w:pPr>
              <w:spacing w:line="360" w:lineRule="auto"/>
              <w:jc w:val="right"/>
              <w:rPr>
                <w:color w:val="auto"/>
                <w:sz w:val="24"/>
                <w:szCs w:val="24"/>
              </w:rPr>
            </w:pPr>
            <w:r w:rsidRPr="0020161B">
              <w:rPr>
                <w:color w:val="auto"/>
                <w:sz w:val="24"/>
                <w:szCs w:val="24"/>
              </w:rPr>
              <w:object w:dxaOrig="240" w:dyaOrig="264" w14:anchorId="426F343D">
                <v:shape id="_x0000_i1059" type="#_x0000_t75" style="width:13.4pt;height:12.45pt" o:ole="">
                  <v:imagedata r:id="rId80" o:title=""/>
                </v:shape>
                <o:OLEObject Type="Embed" ProgID="Equation.DSMT4" ShapeID="_x0000_i1059" DrawAspect="Content" ObjectID="_1804408391" r:id="rId81"/>
              </w:object>
            </w:r>
          </w:p>
        </w:tc>
        <w:tc>
          <w:tcPr>
            <w:tcW w:w="765" w:type="dxa"/>
          </w:tcPr>
          <w:p w14:paraId="57A8B3C8" w14:textId="70A5E051"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7E05E21C" w14:textId="50575C8C" w:rsidR="00897A53" w:rsidRPr="0020161B" w:rsidRDefault="00897A53" w:rsidP="00897A53">
            <w:pPr>
              <w:spacing w:line="360" w:lineRule="auto"/>
              <w:jc w:val="left"/>
              <w:rPr>
                <w:color w:val="auto"/>
                <w:sz w:val="24"/>
                <w:szCs w:val="24"/>
              </w:rPr>
            </w:pPr>
            <w:r w:rsidRPr="0020161B">
              <w:rPr>
                <w:color w:val="auto"/>
                <w:sz w:val="24"/>
                <w:szCs w:val="24"/>
              </w:rPr>
              <w:t>修正系数；</w:t>
            </w:r>
          </w:p>
        </w:tc>
      </w:tr>
      <w:tr w:rsidR="00897A53" w14:paraId="6A7AF9C1" w14:textId="77777777" w:rsidTr="00BF2B84">
        <w:trPr>
          <w:trHeight w:val="454"/>
        </w:trPr>
        <w:tc>
          <w:tcPr>
            <w:tcW w:w="969" w:type="dxa"/>
          </w:tcPr>
          <w:p w14:paraId="66197260" w14:textId="4CEBF46F" w:rsidR="00897A53" w:rsidRPr="0020161B" w:rsidRDefault="00897A53" w:rsidP="00897A53">
            <w:pPr>
              <w:spacing w:line="360" w:lineRule="auto"/>
              <w:jc w:val="right"/>
              <w:rPr>
                <w:color w:val="auto"/>
                <w:sz w:val="24"/>
                <w:szCs w:val="24"/>
              </w:rPr>
            </w:pPr>
            <w:r w:rsidRPr="0020161B">
              <w:rPr>
                <w:color w:val="auto"/>
                <w:sz w:val="24"/>
                <w:szCs w:val="24"/>
              </w:rPr>
              <w:object w:dxaOrig="336" w:dyaOrig="360" w14:anchorId="51ABF53D">
                <v:shape id="_x0000_i1060" type="#_x0000_t75" style="width:17.55pt;height:18pt" o:ole="">
                  <v:imagedata r:id="rId82" o:title=""/>
                </v:shape>
                <o:OLEObject Type="Embed" ProgID="Equation.DSMT4" ShapeID="_x0000_i1060" DrawAspect="Content" ObjectID="_1804408392" r:id="rId83"/>
              </w:object>
            </w:r>
          </w:p>
        </w:tc>
        <w:tc>
          <w:tcPr>
            <w:tcW w:w="765" w:type="dxa"/>
          </w:tcPr>
          <w:p w14:paraId="7945C369" w14:textId="02219990"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04667AA0" w14:textId="4EBF9463" w:rsidR="00897A53" w:rsidRPr="0020161B" w:rsidRDefault="00897A53" w:rsidP="00897A53">
            <w:pPr>
              <w:spacing w:line="360" w:lineRule="auto"/>
              <w:jc w:val="left"/>
              <w:rPr>
                <w:color w:val="auto"/>
                <w:sz w:val="24"/>
                <w:szCs w:val="24"/>
              </w:rPr>
            </w:pPr>
            <w:r w:rsidRPr="0020161B">
              <w:rPr>
                <w:color w:val="auto"/>
                <w:sz w:val="24"/>
                <w:szCs w:val="24"/>
              </w:rPr>
              <w:t>水的密度，</w:t>
            </w:r>
            <w:r w:rsidRPr="0020161B">
              <w:rPr>
                <w:color w:val="auto"/>
                <w:sz w:val="24"/>
                <w:szCs w:val="24"/>
              </w:rPr>
              <w:t>g/cm³</w:t>
            </w:r>
            <w:r w:rsidRPr="0020161B">
              <w:rPr>
                <w:color w:val="auto"/>
                <w:sz w:val="24"/>
                <w:szCs w:val="24"/>
              </w:rPr>
              <w:t>；</w:t>
            </w:r>
          </w:p>
        </w:tc>
      </w:tr>
      <w:tr w:rsidR="00897A53" w14:paraId="2320FB0A" w14:textId="77777777" w:rsidTr="00BF2B84">
        <w:trPr>
          <w:trHeight w:val="454"/>
        </w:trPr>
        <w:tc>
          <w:tcPr>
            <w:tcW w:w="969" w:type="dxa"/>
          </w:tcPr>
          <w:p w14:paraId="36D452A5" w14:textId="78403278" w:rsidR="00897A53" w:rsidRPr="0020161B" w:rsidRDefault="00897A53" w:rsidP="00897A53">
            <w:pPr>
              <w:spacing w:line="360" w:lineRule="auto"/>
              <w:jc w:val="right"/>
              <w:rPr>
                <w:color w:val="auto"/>
                <w:sz w:val="24"/>
                <w:szCs w:val="24"/>
              </w:rPr>
            </w:pPr>
            <w:r w:rsidRPr="0020161B">
              <w:rPr>
                <w:color w:val="auto"/>
                <w:sz w:val="24"/>
                <w:szCs w:val="24"/>
              </w:rPr>
              <w:object w:dxaOrig="360" w:dyaOrig="348" w14:anchorId="5A43DB48">
                <v:shape id="_x0000_i1061" type="#_x0000_t75" style="width:18pt;height:17.55pt" o:ole="">
                  <v:imagedata r:id="rId84" o:title=""/>
                </v:shape>
                <o:OLEObject Type="Embed" ProgID="Equation.DSMT4" ShapeID="_x0000_i1061" DrawAspect="Content" ObjectID="_1804408393" r:id="rId85"/>
              </w:object>
            </w:r>
          </w:p>
        </w:tc>
        <w:tc>
          <w:tcPr>
            <w:tcW w:w="765" w:type="dxa"/>
          </w:tcPr>
          <w:p w14:paraId="0A734BE0" w14:textId="2F5ADB5C"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0432923E" w14:textId="59528908" w:rsidR="00897A53" w:rsidRPr="0020161B" w:rsidRDefault="00897A53" w:rsidP="00897A53">
            <w:pPr>
              <w:spacing w:line="360" w:lineRule="auto"/>
              <w:jc w:val="left"/>
              <w:rPr>
                <w:color w:val="auto"/>
                <w:sz w:val="24"/>
                <w:szCs w:val="24"/>
              </w:rPr>
            </w:pPr>
            <w:r w:rsidRPr="0020161B">
              <w:rPr>
                <w:color w:val="auto"/>
                <w:sz w:val="24"/>
                <w:szCs w:val="24"/>
              </w:rPr>
              <w:t>总的竖向上覆土应力（</w:t>
            </w:r>
            <w:r w:rsidRPr="0020161B">
              <w:rPr>
                <w:color w:val="auto"/>
                <w:sz w:val="24"/>
                <w:szCs w:val="24"/>
              </w:rPr>
              <w:t>kPa</w:t>
            </w:r>
            <w:r w:rsidRPr="0020161B">
              <w:rPr>
                <w:color w:val="auto"/>
                <w:sz w:val="24"/>
                <w:szCs w:val="24"/>
              </w:rPr>
              <w:t>）；</w:t>
            </w:r>
          </w:p>
        </w:tc>
      </w:tr>
      <w:tr w:rsidR="00897A53" w14:paraId="1DD24BDD" w14:textId="77777777" w:rsidTr="00BF2B84">
        <w:trPr>
          <w:trHeight w:val="454"/>
        </w:trPr>
        <w:tc>
          <w:tcPr>
            <w:tcW w:w="969" w:type="dxa"/>
          </w:tcPr>
          <w:p w14:paraId="434B700C" w14:textId="44399717" w:rsidR="00897A53" w:rsidRPr="0020161B" w:rsidRDefault="00897A53" w:rsidP="00897A53">
            <w:pPr>
              <w:spacing w:line="360" w:lineRule="auto"/>
              <w:jc w:val="right"/>
              <w:rPr>
                <w:color w:val="auto"/>
                <w:sz w:val="24"/>
                <w:szCs w:val="24"/>
              </w:rPr>
            </w:pPr>
            <w:r w:rsidRPr="0020161B">
              <w:rPr>
                <w:color w:val="auto"/>
                <w:sz w:val="24"/>
                <w:szCs w:val="24"/>
              </w:rPr>
              <w:object w:dxaOrig="288" w:dyaOrig="300" w14:anchorId="09E8D4D5">
                <v:shape id="_x0000_i1062" type="#_x0000_t75" style="width:14.3pt;height:15.7pt" o:ole="">
                  <v:imagedata r:id="rId86" o:title=""/>
                </v:shape>
                <o:OLEObject Type="Embed" ProgID="Equation.DSMT4" ShapeID="_x0000_i1062" DrawAspect="Content" ObjectID="_1804408394" r:id="rId87"/>
              </w:object>
            </w:r>
          </w:p>
        </w:tc>
        <w:tc>
          <w:tcPr>
            <w:tcW w:w="765" w:type="dxa"/>
          </w:tcPr>
          <w:p w14:paraId="401645CA" w14:textId="3750E520" w:rsidR="00897A53" w:rsidRPr="0020161B" w:rsidRDefault="00897A53" w:rsidP="00897A53">
            <w:pPr>
              <w:spacing w:line="360" w:lineRule="auto"/>
              <w:jc w:val="left"/>
              <w:rPr>
                <w:color w:val="auto"/>
                <w:sz w:val="24"/>
                <w:szCs w:val="24"/>
              </w:rPr>
            </w:pPr>
            <w:r w:rsidRPr="0020161B">
              <w:rPr>
                <w:color w:val="auto"/>
                <w:sz w:val="24"/>
                <w:szCs w:val="24"/>
              </w:rPr>
              <w:t>——</w:t>
            </w:r>
          </w:p>
        </w:tc>
        <w:tc>
          <w:tcPr>
            <w:tcW w:w="6038" w:type="dxa"/>
          </w:tcPr>
          <w:p w14:paraId="31803086" w14:textId="07276A4F" w:rsidR="00897A53" w:rsidRPr="0020161B" w:rsidRDefault="00897A53" w:rsidP="00897A53">
            <w:pPr>
              <w:spacing w:line="360" w:lineRule="auto"/>
              <w:jc w:val="left"/>
              <w:rPr>
                <w:color w:val="auto"/>
                <w:sz w:val="24"/>
                <w:szCs w:val="24"/>
              </w:rPr>
            </w:pPr>
            <w:r w:rsidRPr="0020161B">
              <w:rPr>
                <w:color w:val="auto"/>
                <w:sz w:val="24"/>
                <w:szCs w:val="24"/>
              </w:rPr>
              <w:t>有效内摩擦角，</w:t>
            </w:r>
            <w:r w:rsidRPr="0020161B">
              <w:rPr>
                <w:color w:val="auto"/>
                <w:sz w:val="24"/>
                <w:szCs w:val="24"/>
              </w:rPr>
              <w:t>°</w:t>
            </w:r>
            <w:r w:rsidRPr="0020161B">
              <w:rPr>
                <w:color w:val="auto"/>
                <w:sz w:val="24"/>
                <w:szCs w:val="24"/>
              </w:rPr>
              <w:t>；</w:t>
            </w:r>
          </w:p>
        </w:tc>
      </w:tr>
      <w:bookmarkEnd w:id="8"/>
    </w:tbl>
    <w:p w14:paraId="51A84D19" w14:textId="77777777" w:rsidR="0020161B" w:rsidRPr="0020161B" w:rsidRDefault="0020161B" w:rsidP="0020161B">
      <w:pPr>
        <w:adjustRightInd w:val="0"/>
        <w:snapToGrid w:val="0"/>
        <w:spacing w:beforeLines="50" w:before="156" w:afterLines="50" w:after="156" w:line="400" w:lineRule="exact"/>
        <w:ind w:left="284" w:firstLineChars="200" w:firstLine="480"/>
        <w:rPr>
          <w:color w:val="auto"/>
          <w:kern w:val="2"/>
          <w:sz w:val="24"/>
          <w:szCs w:val="24"/>
        </w:rPr>
      </w:pPr>
    </w:p>
    <w:p w14:paraId="40A29717" w14:textId="77777777" w:rsidR="0020161B" w:rsidRPr="0020161B" w:rsidRDefault="0020161B" w:rsidP="0020161B">
      <w:pPr>
        <w:widowControl/>
        <w:spacing w:beforeLines="50" w:before="156" w:afterLines="50" w:after="156" w:line="400" w:lineRule="exact"/>
        <w:ind w:firstLineChars="200" w:firstLine="480"/>
        <w:jc w:val="left"/>
        <w:rPr>
          <w:color w:val="auto"/>
          <w:kern w:val="2"/>
          <w:sz w:val="24"/>
          <w:szCs w:val="24"/>
        </w:rPr>
      </w:pPr>
      <w:r w:rsidRPr="0020161B">
        <w:rPr>
          <w:color w:val="auto"/>
          <w:kern w:val="2"/>
          <w:sz w:val="24"/>
          <w:szCs w:val="24"/>
        </w:rPr>
        <w:br w:type="page"/>
      </w:r>
    </w:p>
    <w:p w14:paraId="388B337C" w14:textId="77777777" w:rsidR="0020161B" w:rsidRPr="0020161B" w:rsidRDefault="0020161B" w:rsidP="0020161B">
      <w:pPr>
        <w:widowControl/>
        <w:jc w:val="left"/>
        <w:rPr>
          <w:color w:val="auto"/>
          <w:kern w:val="2"/>
          <w:sz w:val="24"/>
          <w:szCs w:val="24"/>
        </w:rPr>
        <w:sectPr w:rsidR="0020161B" w:rsidRPr="0020161B" w:rsidSect="0020161B">
          <w:footerReference w:type="default" r:id="rId88"/>
          <w:pgSz w:w="11906" w:h="16838"/>
          <w:pgMar w:top="1440" w:right="1800" w:bottom="1440" w:left="1800" w:header="851" w:footer="992" w:gutter="0"/>
          <w:pgNumType w:start="1"/>
          <w:cols w:space="720"/>
          <w:docGrid w:type="lines" w:linePitch="312"/>
        </w:sectPr>
      </w:pPr>
    </w:p>
    <w:p w14:paraId="4F42E5A0" w14:textId="77777777" w:rsidR="0020161B" w:rsidRPr="0020161B" w:rsidRDefault="0020161B" w:rsidP="00D765C9">
      <w:pPr>
        <w:pStyle w:val="affa"/>
      </w:pPr>
      <w:bookmarkStart w:id="9" w:name="_Toc109421524"/>
      <w:bookmarkStart w:id="10" w:name="_Toc188741917"/>
      <w:r w:rsidRPr="0020161B">
        <w:lastRenderedPageBreak/>
        <w:t xml:space="preserve">3 </w:t>
      </w:r>
      <w:r w:rsidRPr="0020161B">
        <w:t>基本</w:t>
      </w:r>
      <w:bookmarkEnd w:id="9"/>
      <w:r w:rsidRPr="0020161B">
        <w:t>规定</w:t>
      </w:r>
      <w:bookmarkEnd w:id="10"/>
    </w:p>
    <w:p w14:paraId="28B296A1" w14:textId="77777777" w:rsidR="00D765C9" w:rsidRDefault="00D765C9" w:rsidP="0020161B">
      <w:pPr>
        <w:spacing w:beforeLines="50" w:before="156" w:afterLines="50" w:after="156" w:line="400" w:lineRule="exact"/>
        <w:ind w:firstLineChars="200" w:firstLine="482"/>
        <w:rPr>
          <w:b/>
          <w:bCs/>
          <w:color w:val="auto"/>
          <w:kern w:val="2"/>
          <w:sz w:val="24"/>
          <w:szCs w:val="24"/>
        </w:rPr>
      </w:pPr>
    </w:p>
    <w:p w14:paraId="54701333" w14:textId="664973FB"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 xml:space="preserve">3.0.1 </w:t>
      </w:r>
      <w:r w:rsidR="00D765C9">
        <w:rPr>
          <w:rFonts w:hint="eastAsia"/>
          <w:b/>
          <w:bCs/>
          <w:color w:val="auto"/>
          <w:kern w:val="2"/>
          <w:sz w:val="24"/>
          <w:szCs w:val="24"/>
        </w:rPr>
        <w:t xml:space="preserve"> </w:t>
      </w:r>
      <w:r w:rsidRPr="0020161B">
        <w:rPr>
          <w:color w:val="auto"/>
          <w:kern w:val="2"/>
          <w:sz w:val="24"/>
          <w:szCs w:val="24"/>
        </w:rPr>
        <w:t>自落式动力触探测试系统应包括自落式触探仪、测试船舶和吊放回收系统。</w:t>
      </w:r>
    </w:p>
    <w:p w14:paraId="6A9D70D4" w14:textId="2AF347B1" w:rsidR="0020161B" w:rsidRPr="0020161B" w:rsidRDefault="0020161B" w:rsidP="00E40EB3">
      <w:pPr>
        <w:spacing w:beforeLines="50" w:before="156" w:afterLines="50" w:after="156" w:line="400" w:lineRule="exact"/>
        <w:rPr>
          <w:bCs/>
          <w:color w:val="auto"/>
          <w:kern w:val="2"/>
          <w:sz w:val="24"/>
          <w:szCs w:val="24"/>
        </w:rPr>
      </w:pPr>
      <w:r w:rsidRPr="0020161B">
        <w:rPr>
          <w:b/>
          <w:bCs/>
          <w:color w:val="auto"/>
          <w:kern w:val="2"/>
          <w:sz w:val="24"/>
          <w:szCs w:val="24"/>
        </w:rPr>
        <w:t xml:space="preserve">3.0.2 </w:t>
      </w:r>
      <w:r w:rsidR="00D765C9">
        <w:rPr>
          <w:rFonts w:hint="eastAsia"/>
          <w:b/>
          <w:bCs/>
          <w:color w:val="auto"/>
          <w:kern w:val="2"/>
          <w:sz w:val="24"/>
          <w:szCs w:val="24"/>
        </w:rPr>
        <w:t xml:space="preserve"> </w:t>
      </w:r>
      <w:r w:rsidRPr="0020161B">
        <w:rPr>
          <w:color w:val="auto"/>
          <w:kern w:val="2"/>
          <w:sz w:val="24"/>
          <w:szCs w:val="24"/>
        </w:rPr>
        <w:t>探头应定期校验和维护，不得使用未经标定或超出标定期限的探头。</w:t>
      </w:r>
    </w:p>
    <w:p w14:paraId="34FE6509" w14:textId="1990097C"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3.0.3</w:t>
      </w:r>
      <w:r w:rsidR="00D765C9">
        <w:rPr>
          <w:rFonts w:hint="eastAsia"/>
          <w:b/>
          <w:bCs/>
          <w:color w:val="auto"/>
          <w:kern w:val="2"/>
          <w:sz w:val="24"/>
          <w:szCs w:val="24"/>
        </w:rPr>
        <w:t xml:space="preserve">  </w:t>
      </w:r>
      <w:r w:rsidRPr="0020161B">
        <w:rPr>
          <w:color w:val="auto"/>
          <w:kern w:val="2"/>
          <w:sz w:val="24"/>
          <w:szCs w:val="24"/>
        </w:rPr>
        <w:t>自落式动力触探测试应根据工程特点和要求，选择具有代表性的点位。</w:t>
      </w:r>
    </w:p>
    <w:p w14:paraId="1E76D2F4"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p>
    <w:p w14:paraId="4F879575" w14:textId="77777777" w:rsidR="0020161B" w:rsidRPr="0020161B" w:rsidRDefault="0020161B" w:rsidP="0020161B">
      <w:pPr>
        <w:widowControl/>
        <w:spacing w:beforeLines="50" w:before="156" w:afterLines="50" w:after="156" w:line="400" w:lineRule="exact"/>
        <w:ind w:firstLineChars="200" w:firstLine="482"/>
        <w:jc w:val="left"/>
        <w:rPr>
          <w:b/>
          <w:bCs/>
          <w:caps/>
          <w:color w:val="auto"/>
          <w:kern w:val="2"/>
          <w:sz w:val="24"/>
          <w:szCs w:val="24"/>
        </w:rPr>
      </w:pPr>
    </w:p>
    <w:p w14:paraId="1F7D99E6"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p>
    <w:p w14:paraId="3085D1B7"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p>
    <w:p w14:paraId="18CB260F" w14:textId="77777777" w:rsidR="0020161B" w:rsidRPr="0020161B" w:rsidRDefault="0020161B" w:rsidP="0020161B">
      <w:pPr>
        <w:widowControl/>
        <w:spacing w:beforeLines="50" w:before="156" w:afterLines="50" w:after="156"/>
        <w:jc w:val="left"/>
        <w:rPr>
          <w:bCs/>
          <w:color w:val="auto"/>
          <w:kern w:val="44"/>
          <w:sz w:val="24"/>
          <w:szCs w:val="24"/>
        </w:rPr>
      </w:pPr>
      <w:r w:rsidRPr="0020161B">
        <w:rPr>
          <w:color w:val="auto"/>
          <w:kern w:val="2"/>
          <w:sz w:val="24"/>
          <w:szCs w:val="24"/>
        </w:rPr>
        <w:br w:type="page"/>
      </w:r>
      <w:bookmarkStart w:id="11" w:name="_Toc109421525"/>
    </w:p>
    <w:p w14:paraId="447FD95A" w14:textId="77777777" w:rsidR="0020161B" w:rsidRPr="0020161B" w:rsidRDefault="0020161B" w:rsidP="00D765C9">
      <w:pPr>
        <w:pStyle w:val="affa"/>
      </w:pPr>
      <w:bookmarkStart w:id="12" w:name="_Toc188741918"/>
      <w:r w:rsidRPr="0020161B">
        <w:lastRenderedPageBreak/>
        <w:t xml:space="preserve">4 </w:t>
      </w:r>
      <w:r w:rsidRPr="0020161B">
        <w:t>仪器设备</w:t>
      </w:r>
      <w:bookmarkEnd w:id="11"/>
      <w:bookmarkEnd w:id="12"/>
      <w:r w:rsidRPr="0020161B">
        <w:t xml:space="preserve"> </w:t>
      </w:r>
    </w:p>
    <w:p w14:paraId="77C22B9B" w14:textId="3286EE6E" w:rsidR="0020161B" w:rsidRPr="0020161B" w:rsidRDefault="0020161B" w:rsidP="00D765C9">
      <w:pPr>
        <w:keepNext/>
        <w:keepLines/>
        <w:spacing w:beforeLines="100" w:before="312" w:afterLines="100" w:after="312" w:line="400" w:lineRule="exact"/>
        <w:jc w:val="center"/>
        <w:outlineLvl w:val="1"/>
        <w:rPr>
          <w:b/>
          <w:bCs/>
          <w:color w:val="auto"/>
          <w:kern w:val="2"/>
          <w:sz w:val="24"/>
          <w:szCs w:val="24"/>
        </w:rPr>
      </w:pPr>
      <w:bookmarkStart w:id="13" w:name="_Toc150107840"/>
      <w:bookmarkStart w:id="14" w:name="_Toc188741919"/>
      <w:r w:rsidRPr="0020161B">
        <w:rPr>
          <w:b/>
          <w:bCs/>
          <w:color w:val="auto"/>
          <w:kern w:val="2"/>
          <w:sz w:val="24"/>
          <w:szCs w:val="24"/>
        </w:rPr>
        <w:t xml:space="preserve">4.1 </w:t>
      </w:r>
      <w:r w:rsidRPr="0020161B">
        <w:rPr>
          <w:b/>
          <w:bCs/>
          <w:color w:val="auto"/>
          <w:kern w:val="2"/>
          <w:sz w:val="24"/>
          <w:szCs w:val="24"/>
        </w:rPr>
        <w:t>仪器组成</w:t>
      </w:r>
      <w:bookmarkEnd w:id="13"/>
      <w:bookmarkEnd w:id="14"/>
    </w:p>
    <w:p w14:paraId="6F0FD84F" w14:textId="603DF275"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4.1.1</w:t>
      </w:r>
      <w:r w:rsidRPr="0020161B">
        <w:rPr>
          <w:color w:val="auto"/>
          <w:kern w:val="2"/>
          <w:sz w:val="24"/>
          <w:szCs w:val="24"/>
        </w:rPr>
        <w:t xml:space="preserve"> </w:t>
      </w:r>
      <w:r w:rsidR="00D765C9">
        <w:rPr>
          <w:rFonts w:hint="eastAsia"/>
          <w:color w:val="auto"/>
          <w:kern w:val="2"/>
          <w:sz w:val="24"/>
          <w:szCs w:val="24"/>
        </w:rPr>
        <w:t xml:space="preserve"> </w:t>
      </w:r>
      <w:r w:rsidRPr="0020161B">
        <w:rPr>
          <w:color w:val="auto"/>
          <w:kern w:val="2"/>
          <w:sz w:val="24"/>
          <w:szCs w:val="24"/>
        </w:rPr>
        <w:t>自落式触探</w:t>
      </w:r>
      <w:proofErr w:type="gramStart"/>
      <w:r w:rsidRPr="0020161B">
        <w:rPr>
          <w:color w:val="auto"/>
          <w:kern w:val="2"/>
          <w:sz w:val="24"/>
          <w:szCs w:val="24"/>
        </w:rPr>
        <w:t>仪包括</w:t>
      </w:r>
      <w:proofErr w:type="gramEnd"/>
      <w:r w:rsidRPr="0020161B">
        <w:rPr>
          <w:color w:val="auto"/>
          <w:kern w:val="2"/>
          <w:sz w:val="24"/>
          <w:szCs w:val="24"/>
        </w:rPr>
        <w:t>以下组成部分：探头、控制舱、配重、探杆和吊环，如图</w:t>
      </w:r>
      <w:r w:rsidRPr="0020161B">
        <w:rPr>
          <w:color w:val="auto"/>
          <w:kern w:val="2"/>
          <w:sz w:val="24"/>
          <w:szCs w:val="24"/>
        </w:rPr>
        <w:t>4.1.1</w:t>
      </w:r>
      <w:r w:rsidRPr="0020161B">
        <w:rPr>
          <w:color w:val="auto"/>
          <w:kern w:val="2"/>
          <w:sz w:val="24"/>
          <w:szCs w:val="24"/>
        </w:rPr>
        <w:t>所示。</w:t>
      </w:r>
    </w:p>
    <w:p w14:paraId="4DEA4A68" w14:textId="77777777" w:rsidR="0020161B" w:rsidRPr="0020161B" w:rsidRDefault="0020161B" w:rsidP="0020161B">
      <w:pPr>
        <w:spacing w:beforeLines="50" w:before="156" w:afterLines="50" w:after="156" w:line="360" w:lineRule="auto"/>
        <w:ind w:firstLineChars="200" w:firstLine="480"/>
        <w:jc w:val="center"/>
        <w:rPr>
          <w:color w:val="auto"/>
          <w:kern w:val="2"/>
          <w:sz w:val="24"/>
          <w:szCs w:val="24"/>
        </w:rPr>
      </w:pPr>
      <w:r w:rsidRPr="0020161B">
        <w:rPr>
          <w:noProof/>
          <w:color w:val="auto"/>
          <w:kern w:val="2"/>
          <w:sz w:val="24"/>
          <w:szCs w:val="24"/>
        </w:rPr>
        <mc:AlternateContent>
          <mc:Choice Requires="wpc">
            <w:drawing>
              <wp:inline distT="0" distB="0" distL="0" distR="0" wp14:anchorId="678A37FE" wp14:editId="3C92FE10">
                <wp:extent cx="2803525" cy="3251200"/>
                <wp:effectExtent l="0" t="0" r="0" b="0"/>
                <wp:docPr id="14" name="画布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45006586" name="Text Box 102"/>
                        <wps:cNvSpPr txBox="1">
                          <a:spLocks noChangeArrowheads="1"/>
                        </wps:cNvSpPr>
                        <wps:spPr bwMode="auto">
                          <a:xfrm>
                            <a:off x="1549414" y="893300"/>
                            <a:ext cx="1025509" cy="230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FAE23" w14:textId="77777777" w:rsidR="00897A53" w:rsidRPr="00F348EC" w:rsidRDefault="00897A53" w:rsidP="0020161B">
                              <w:pPr>
                                <w:spacing w:before="120" w:after="120" w:line="360" w:lineRule="auto"/>
                                <w:ind w:firstLine="420"/>
                                <w:rPr>
                                  <w:color w:val="auto"/>
                                </w:rPr>
                              </w:pPr>
                              <w:r w:rsidRPr="00F348EC">
                                <w:rPr>
                                  <w:color w:val="auto"/>
                                </w:rPr>
                                <w:t>1.</w:t>
                              </w:r>
                              <w:r w:rsidRPr="00F348EC">
                                <w:rPr>
                                  <w:rFonts w:hint="eastAsia"/>
                                  <w:color w:val="auto"/>
                                </w:rPr>
                                <w:t>吊环</w:t>
                              </w:r>
                              <w:r w:rsidRPr="00F348EC">
                                <w:rPr>
                                  <w:color w:val="auto"/>
                                </w:rPr>
                                <w:t xml:space="preserve"> </w:t>
                              </w:r>
                            </w:p>
                            <w:p w14:paraId="6978488F" w14:textId="77777777" w:rsidR="00897A53" w:rsidRPr="00F348EC" w:rsidRDefault="00897A53" w:rsidP="0020161B">
                              <w:pPr>
                                <w:spacing w:before="120" w:after="120" w:line="360" w:lineRule="auto"/>
                                <w:ind w:firstLine="420"/>
                                <w:rPr>
                                  <w:color w:val="auto"/>
                                </w:rPr>
                              </w:pPr>
                              <w:r w:rsidRPr="00F348EC">
                                <w:rPr>
                                  <w:color w:val="auto"/>
                                </w:rPr>
                                <w:t>2.</w:t>
                              </w:r>
                              <w:r w:rsidRPr="00F348EC">
                                <w:rPr>
                                  <w:rFonts w:hint="eastAsia"/>
                                  <w:color w:val="auto"/>
                                </w:rPr>
                                <w:t>控制舱</w:t>
                              </w:r>
                              <w:r w:rsidRPr="00F348EC">
                                <w:rPr>
                                  <w:color w:val="auto"/>
                                </w:rPr>
                                <w:t xml:space="preserve"> </w:t>
                              </w:r>
                            </w:p>
                            <w:p w14:paraId="4684799B" w14:textId="77777777" w:rsidR="00897A53" w:rsidRPr="00F348EC" w:rsidRDefault="00897A53" w:rsidP="0020161B">
                              <w:pPr>
                                <w:spacing w:before="120" w:after="120" w:line="360" w:lineRule="auto"/>
                                <w:ind w:firstLine="420"/>
                                <w:rPr>
                                  <w:color w:val="auto"/>
                                </w:rPr>
                              </w:pPr>
                              <w:r w:rsidRPr="00F348EC">
                                <w:rPr>
                                  <w:color w:val="auto"/>
                                </w:rPr>
                                <w:t>3.</w:t>
                              </w:r>
                              <w:r w:rsidRPr="00F348EC">
                                <w:rPr>
                                  <w:rFonts w:hint="eastAsia"/>
                                  <w:color w:val="auto"/>
                                </w:rPr>
                                <w:t>配重</w:t>
                              </w:r>
                              <w:r w:rsidRPr="00F348EC">
                                <w:rPr>
                                  <w:color w:val="auto"/>
                                </w:rPr>
                                <w:t xml:space="preserve"> </w:t>
                              </w:r>
                            </w:p>
                            <w:p w14:paraId="6339F91C" w14:textId="77777777" w:rsidR="00897A53" w:rsidRPr="00F348EC" w:rsidRDefault="00897A53" w:rsidP="0020161B">
                              <w:pPr>
                                <w:spacing w:before="120" w:after="120" w:line="360" w:lineRule="auto"/>
                                <w:ind w:firstLine="420"/>
                                <w:rPr>
                                  <w:color w:val="auto"/>
                                </w:rPr>
                              </w:pPr>
                              <w:r w:rsidRPr="00F348EC">
                                <w:rPr>
                                  <w:color w:val="auto"/>
                                </w:rPr>
                                <w:t>4.</w:t>
                              </w:r>
                              <w:r w:rsidRPr="00F348EC">
                                <w:rPr>
                                  <w:rFonts w:hint="eastAsia"/>
                                  <w:color w:val="auto"/>
                                </w:rPr>
                                <w:t>探杆</w:t>
                              </w:r>
                              <w:r w:rsidRPr="00F348EC">
                                <w:rPr>
                                  <w:color w:val="auto"/>
                                </w:rPr>
                                <w:t xml:space="preserve"> </w:t>
                              </w:r>
                            </w:p>
                            <w:p w14:paraId="4216A427" w14:textId="77777777" w:rsidR="00897A53" w:rsidRPr="00F348EC" w:rsidRDefault="00897A53" w:rsidP="0020161B">
                              <w:pPr>
                                <w:spacing w:before="120" w:after="120" w:line="360" w:lineRule="auto"/>
                                <w:ind w:firstLine="420"/>
                                <w:rPr>
                                  <w:color w:val="auto"/>
                                </w:rPr>
                              </w:pPr>
                              <w:r w:rsidRPr="00F348EC">
                                <w:rPr>
                                  <w:color w:val="auto"/>
                                </w:rPr>
                                <w:t>5.</w:t>
                              </w:r>
                              <w:r w:rsidRPr="00F348EC">
                                <w:rPr>
                                  <w:rFonts w:hint="eastAsia"/>
                                  <w:color w:val="auto"/>
                                </w:rPr>
                                <w:t>探头</w:t>
                              </w:r>
                            </w:p>
                          </w:txbxContent>
                        </wps:txbx>
                        <wps:bodyPr rot="0" vert="horz" wrap="square" lIns="91440" tIns="45720" rIns="91440" bIns="45720" anchor="t" anchorCtr="0" upright="1">
                          <a:noAutofit/>
                        </wps:bodyPr>
                      </wps:wsp>
                      <pic:pic xmlns:pic="http://schemas.openxmlformats.org/drawingml/2006/picture">
                        <pic:nvPicPr>
                          <pic:cNvPr id="458831564" name="Picture 103"/>
                          <pic:cNvPicPr>
                            <a:picLocks noChangeAspect="1" noChangeArrowheads="1"/>
                          </pic:cNvPicPr>
                        </pic:nvPicPr>
                        <pic:blipFill>
                          <a:blip r:embed="rId89">
                            <a:extLst>
                              <a:ext uri="{28A0092B-C50C-407E-A947-70E740481C1C}">
                                <a14:useLocalDpi xmlns:a14="http://schemas.microsoft.com/office/drawing/2010/main" val="0"/>
                              </a:ext>
                            </a:extLst>
                          </a:blip>
                          <a:srcRect t="2222"/>
                          <a:stretch>
                            <a:fillRect/>
                          </a:stretch>
                        </pic:blipFill>
                        <pic:spPr bwMode="auto">
                          <a:xfrm>
                            <a:off x="243202" y="37500"/>
                            <a:ext cx="1187411" cy="32142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78A37FE" id="画布 5" o:spid="_x0000_s1028" editas="canvas" style="width:220.75pt;height:256pt;mso-position-horizontal-relative:char;mso-position-vertical-relative:line" coordsize="28035,325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">
                <v:shape id="_x0000_s1029" type="#_x0000_t75" style="position:absolute;width:28035;height:32512;visibility:visible;mso-wrap-style:square">
                  <v:fill o:detectmouseclick="t"/>
                  <v:path o:connecttype="none"/>
                </v:shape>
                <v:shape id="Text Box 102" o:spid="_x0000_s1030" type="#_x0000_t202" style="position:absolute;left:15494;top:8933;width:10255;height:23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" stroked="f">
                  <v:textbox>
                    <w:txbxContent>
                      <w:p w14:paraId="3A6FAE23" w14:textId="77777777" w:rsidR="00897A53" w:rsidRPr="00F348EC" w:rsidRDefault="00897A53" w:rsidP="0020161B">
                        <w:pPr>
                          <w:spacing w:before="120" w:after="120" w:line="360" w:lineRule="auto"/>
                          <w:ind w:firstLine="420"/>
                          <w:rPr>
                            <w:color w:val="auto"/>
                          </w:rPr>
                        </w:pPr>
                        <w:r w:rsidRPr="00F348EC">
                          <w:rPr>
                            <w:color w:val="auto"/>
                          </w:rPr>
                          <w:t>1.</w:t>
                        </w:r>
                        <w:r w:rsidRPr="00F348EC">
                          <w:rPr>
                            <w:rFonts w:hint="eastAsia"/>
                            <w:color w:val="auto"/>
                          </w:rPr>
                          <w:t>吊环</w:t>
                        </w:r>
                        <w:r w:rsidRPr="00F348EC">
                          <w:rPr>
                            <w:color w:val="auto"/>
                          </w:rPr>
                          <w:t xml:space="preserve"> </w:t>
                        </w:r>
                      </w:p>
                      <w:p w14:paraId="6978488F" w14:textId="77777777" w:rsidR="00897A53" w:rsidRPr="00F348EC" w:rsidRDefault="00897A53" w:rsidP="0020161B">
                        <w:pPr>
                          <w:spacing w:before="120" w:after="120" w:line="360" w:lineRule="auto"/>
                          <w:ind w:firstLine="420"/>
                          <w:rPr>
                            <w:color w:val="auto"/>
                          </w:rPr>
                        </w:pPr>
                        <w:r w:rsidRPr="00F348EC">
                          <w:rPr>
                            <w:color w:val="auto"/>
                          </w:rPr>
                          <w:t>2.</w:t>
                        </w:r>
                        <w:r w:rsidRPr="00F348EC">
                          <w:rPr>
                            <w:rFonts w:hint="eastAsia"/>
                            <w:color w:val="auto"/>
                          </w:rPr>
                          <w:t>控制舱</w:t>
                        </w:r>
                        <w:r w:rsidRPr="00F348EC">
                          <w:rPr>
                            <w:color w:val="auto"/>
                          </w:rPr>
                          <w:t xml:space="preserve"> </w:t>
                        </w:r>
                      </w:p>
                      <w:p w14:paraId="4684799B" w14:textId="77777777" w:rsidR="00897A53" w:rsidRPr="00F348EC" w:rsidRDefault="00897A53" w:rsidP="0020161B">
                        <w:pPr>
                          <w:spacing w:before="120" w:after="120" w:line="360" w:lineRule="auto"/>
                          <w:ind w:firstLine="420"/>
                          <w:rPr>
                            <w:color w:val="auto"/>
                          </w:rPr>
                        </w:pPr>
                        <w:r w:rsidRPr="00F348EC">
                          <w:rPr>
                            <w:color w:val="auto"/>
                          </w:rPr>
                          <w:t>3.</w:t>
                        </w:r>
                        <w:r w:rsidRPr="00F348EC">
                          <w:rPr>
                            <w:rFonts w:hint="eastAsia"/>
                            <w:color w:val="auto"/>
                          </w:rPr>
                          <w:t>配重</w:t>
                        </w:r>
                        <w:r w:rsidRPr="00F348EC">
                          <w:rPr>
                            <w:color w:val="auto"/>
                          </w:rPr>
                          <w:t xml:space="preserve"> </w:t>
                        </w:r>
                      </w:p>
                      <w:p w14:paraId="6339F91C" w14:textId="77777777" w:rsidR="00897A53" w:rsidRPr="00F348EC" w:rsidRDefault="00897A53" w:rsidP="0020161B">
                        <w:pPr>
                          <w:spacing w:before="120" w:after="120" w:line="360" w:lineRule="auto"/>
                          <w:ind w:firstLine="420"/>
                          <w:rPr>
                            <w:color w:val="auto"/>
                          </w:rPr>
                        </w:pPr>
                        <w:r w:rsidRPr="00F348EC">
                          <w:rPr>
                            <w:color w:val="auto"/>
                          </w:rPr>
                          <w:t>4.</w:t>
                        </w:r>
                        <w:r w:rsidRPr="00F348EC">
                          <w:rPr>
                            <w:rFonts w:hint="eastAsia"/>
                            <w:color w:val="auto"/>
                          </w:rPr>
                          <w:t>探杆</w:t>
                        </w:r>
                        <w:r w:rsidRPr="00F348EC">
                          <w:rPr>
                            <w:color w:val="auto"/>
                          </w:rPr>
                          <w:t xml:space="preserve"> </w:t>
                        </w:r>
                      </w:p>
                      <w:p w14:paraId="4216A427" w14:textId="77777777" w:rsidR="00897A53" w:rsidRPr="00F348EC" w:rsidRDefault="00897A53" w:rsidP="0020161B">
                        <w:pPr>
                          <w:spacing w:before="120" w:after="120" w:line="360" w:lineRule="auto"/>
                          <w:ind w:firstLine="420"/>
                          <w:rPr>
                            <w:color w:val="auto"/>
                          </w:rPr>
                        </w:pPr>
                        <w:r w:rsidRPr="00F348EC">
                          <w:rPr>
                            <w:color w:val="auto"/>
                          </w:rPr>
                          <w:t>5.</w:t>
                        </w:r>
                        <w:r w:rsidRPr="00F348EC">
                          <w:rPr>
                            <w:rFonts w:hint="eastAsia"/>
                            <w:color w:val="auto"/>
                          </w:rPr>
                          <w:t>探头</w:t>
                        </w:r>
                      </w:p>
                    </w:txbxContent>
                  </v:textbox>
                </v:shape>
                <v:shape id="Picture 103" o:spid="_x0000_s1031" type="#_x0000_t75" style="position:absolute;left:2432;top:375;width:11874;height:32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">
                  <v:imagedata r:id="rId90" o:title="" croptop="1456f"/>
                </v:shape>
                <w10:anchorlock/>
              </v:group>
            </w:pict>
          </mc:Fallback>
        </mc:AlternateContent>
      </w:r>
    </w:p>
    <w:p w14:paraId="30354D6D" w14:textId="77777777" w:rsidR="0020161B" w:rsidRPr="0020161B" w:rsidRDefault="0020161B" w:rsidP="00644554">
      <w:pPr>
        <w:pStyle w:val="affc"/>
      </w:pPr>
      <w:r w:rsidRPr="0020161B">
        <w:t>图</w:t>
      </w:r>
      <w:r w:rsidRPr="0020161B">
        <w:t xml:space="preserve">4.1.1 </w:t>
      </w:r>
      <w:r w:rsidRPr="0020161B">
        <w:t>自落式触探</w:t>
      </w:r>
      <w:proofErr w:type="gramStart"/>
      <w:r w:rsidRPr="0020161B">
        <w:t>仪基本</w:t>
      </w:r>
      <w:proofErr w:type="gramEnd"/>
      <w:r w:rsidRPr="0020161B">
        <w:t>结构</w:t>
      </w:r>
    </w:p>
    <w:p w14:paraId="07E819AE" w14:textId="438B631F" w:rsidR="0020161B" w:rsidRPr="0020161B" w:rsidRDefault="0020161B" w:rsidP="00D765C9">
      <w:pPr>
        <w:keepNext/>
        <w:keepLines/>
        <w:spacing w:beforeLines="100" w:before="312" w:afterLines="100" w:after="312" w:line="400" w:lineRule="exact"/>
        <w:jc w:val="center"/>
        <w:outlineLvl w:val="1"/>
        <w:rPr>
          <w:b/>
          <w:bCs/>
          <w:color w:val="auto"/>
          <w:kern w:val="2"/>
          <w:sz w:val="24"/>
          <w:szCs w:val="24"/>
        </w:rPr>
      </w:pPr>
      <w:bookmarkStart w:id="15" w:name="_Toc150107842"/>
      <w:bookmarkStart w:id="16" w:name="_Toc188741920"/>
      <w:bookmarkStart w:id="17" w:name="_Toc150107841"/>
      <w:r w:rsidRPr="0020161B">
        <w:rPr>
          <w:b/>
          <w:bCs/>
          <w:color w:val="auto"/>
          <w:kern w:val="2"/>
          <w:sz w:val="24"/>
          <w:szCs w:val="24"/>
        </w:rPr>
        <w:t xml:space="preserve">4.2 </w:t>
      </w:r>
      <w:r w:rsidRPr="0020161B">
        <w:rPr>
          <w:b/>
          <w:bCs/>
          <w:color w:val="auto"/>
          <w:kern w:val="2"/>
          <w:sz w:val="24"/>
          <w:szCs w:val="24"/>
        </w:rPr>
        <w:t>探</w:t>
      </w:r>
      <w:r w:rsidR="00D765C9">
        <w:rPr>
          <w:rFonts w:hint="eastAsia"/>
          <w:b/>
          <w:bCs/>
          <w:color w:val="auto"/>
          <w:kern w:val="2"/>
          <w:sz w:val="24"/>
          <w:szCs w:val="24"/>
        </w:rPr>
        <w:t xml:space="preserve"> </w:t>
      </w:r>
      <w:r w:rsidRPr="0020161B">
        <w:rPr>
          <w:b/>
          <w:bCs/>
          <w:color w:val="auto"/>
          <w:kern w:val="2"/>
          <w:sz w:val="24"/>
          <w:szCs w:val="24"/>
        </w:rPr>
        <w:t>头</w:t>
      </w:r>
      <w:bookmarkEnd w:id="15"/>
      <w:bookmarkEnd w:id="16"/>
    </w:p>
    <w:p w14:paraId="44AEFCED" w14:textId="77777777" w:rsidR="00E40EB3" w:rsidRDefault="0020161B" w:rsidP="00E40EB3">
      <w:pPr>
        <w:keepLines/>
        <w:spacing w:beforeLines="50" w:before="156" w:afterLines="50" w:after="156" w:line="400" w:lineRule="exact"/>
        <w:rPr>
          <w:color w:val="auto"/>
          <w:kern w:val="2"/>
          <w:sz w:val="24"/>
          <w:szCs w:val="24"/>
        </w:rPr>
      </w:pPr>
      <w:r w:rsidRPr="0020161B">
        <w:rPr>
          <w:b/>
          <w:bCs/>
          <w:color w:val="auto"/>
          <w:kern w:val="2"/>
          <w:sz w:val="24"/>
          <w:szCs w:val="24"/>
        </w:rPr>
        <w:t>4.2.1</w:t>
      </w:r>
      <w:r w:rsidR="002643CC">
        <w:rPr>
          <w:rFonts w:hint="eastAsia"/>
          <w:b/>
          <w:bCs/>
          <w:color w:val="auto"/>
          <w:kern w:val="2"/>
          <w:sz w:val="24"/>
          <w:szCs w:val="24"/>
        </w:rPr>
        <w:t xml:space="preserve">  </w:t>
      </w:r>
      <w:r w:rsidRPr="0020161B">
        <w:rPr>
          <w:color w:val="auto"/>
          <w:kern w:val="2"/>
          <w:sz w:val="24"/>
          <w:szCs w:val="24"/>
        </w:rPr>
        <w:t>探头应满足下列要求：</w:t>
      </w:r>
    </w:p>
    <w:p w14:paraId="24DF4F28" w14:textId="0829F57B" w:rsidR="00951179"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应配备</w:t>
      </w:r>
      <w:proofErr w:type="gramStart"/>
      <w:r w:rsidRPr="0020161B">
        <w:rPr>
          <w:color w:val="auto"/>
          <w:kern w:val="2"/>
          <w:sz w:val="24"/>
          <w:szCs w:val="24"/>
        </w:rPr>
        <w:t>锥尖</w:t>
      </w:r>
      <w:proofErr w:type="gramEnd"/>
      <w:r w:rsidRPr="0020161B">
        <w:rPr>
          <w:color w:val="auto"/>
          <w:kern w:val="2"/>
          <w:sz w:val="24"/>
          <w:szCs w:val="24"/>
        </w:rPr>
        <w:t>阻力传感器、孔隙水压力传感器。</w:t>
      </w:r>
    </w:p>
    <w:p w14:paraId="67E3CDD7" w14:textId="4E04AFF6"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00951179">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探头耐压应大于应用水深对应压力的</w:t>
      </w:r>
      <w:r w:rsidRPr="0020161B">
        <w:rPr>
          <w:color w:val="auto"/>
          <w:kern w:val="2"/>
          <w:sz w:val="24"/>
          <w:szCs w:val="24"/>
        </w:rPr>
        <w:t>1.25</w:t>
      </w:r>
      <w:r w:rsidRPr="0020161B">
        <w:rPr>
          <w:color w:val="auto"/>
          <w:kern w:val="2"/>
          <w:sz w:val="24"/>
          <w:szCs w:val="24"/>
        </w:rPr>
        <w:t>倍。</w:t>
      </w:r>
    </w:p>
    <w:p w14:paraId="295CA685" w14:textId="1736C8FD"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探头连接的水密线缆具有可插拔性且耐压大于实际水深的</w:t>
      </w:r>
      <w:r w:rsidRPr="0020161B">
        <w:rPr>
          <w:color w:val="auto"/>
          <w:kern w:val="2"/>
          <w:sz w:val="24"/>
          <w:szCs w:val="24"/>
        </w:rPr>
        <w:t>1.25</w:t>
      </w:r>
      <w:r w:rsidRPr="0020161B">
        <w:rPr>
          <w:color w:val="auto"/>
          <w:kern w:val="2"/>
          <w:sz w:val="24"/>
          <w:szCs w:val="24"/>
        </w:rPr>
        <w:t>倍。</w:t>
      </w:r>
    </w:p>
    <w:p w14:paraId="626D07FE" w14:textId="2BC9611D"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4</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宜配备水土界面识别模块。</w:t>
      </w:r>
    </w:p>
    <w:p w14:paraId="0BD886A6"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0CB24CF3"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rPr>
      </w:pPr>
      <w:r w:rsidRPr="0020161B">
        <w:rPr>
          <w:bCs/>
          <w:color w:val="auto"/>
        </w:rPr>
        <w:t>水土界面识别模块是采用感光传感器，协助数据处理过程中，准确判断探头</w:t>
      </w:r>
      <w:proofErr w:type="gramStart"/>
      <w:r w:rsidRPr="0020161B">
        <w:rPr>
          <w:bCs/>
          <w:color w:val="auto"/>
        </w:rPr>
        <w:t>贯</w:t>
      </w:r>
      <w:proofErr w:type="gramEnd"/>
      <w:r w:rsidRPr="0020161B">
        <w:rPr>
          <w:bCs/>
          <w:color w:val="auto"/>
        </w:rPr>
        <w:t>入土体的位置和时刻。</w:t>
      </w:r>
    </w:p>
    <w:p w14:paraId="2F3EB40F" w14:textId="21807085"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4.2.2</w:t>
      </w:r>
      <w:r w:rsidRPr="0020161B">
        <w:rPr>
          <w:color w:val="auto"/>
          <w:kern w:val="2"/>
          <w:sz w:val="24"/>
          <w:szCs w:val="24"/>
        </w:rPr>
        <w:t xml:space="preserve"> </w:t>
      </w:r>
      <w:r w:rsidR="002643CC">
        <w:rPr>
          <w:rFonts w:hint="eastAsia"/>
          <w:color w:val="auto"/>
          <w:kern w:val="2"/>
          <w:sz w:val="24"/>
          <w:szCs w:val="24"/>
        </w:rPr>
        <w:t xml:space="preserve"> </w:t>
      </w:r>
      <w:proofErr w:type="gramStart"/>
      <w:r w:rsidRPr="0020161B">
        <w:rPr>
          <w:color w:val="auto"/>
          <w:kern w:val="2"/>
          <w:sz w:val="24"/>
          <w:szCs w:val="24"/>
        </w:rPr>
        <w:t>锥尖</w:t>
      </w:r>
      <w:proofErr w:type="gramEnd"/>
      <w:r w:rsidRPr="0020161B">
        <w:rPr>
          <w:color w:val="auto"/>
          <w:kern w:val="2"/>
          <w:sz w:val="24"/>
          <w:szCs w:val="24"/>
        </w:rPr>
        <w:t>阻力传感器应满足下列要求：</w:t>
      </w:r>
    </w:p>
    <w:p w14:paraId="138E7C9E" w14:textId="1496EBA6"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00951179">
        <w:rPr>
          <w:rFonts w:hint="eastAsia"/>
          <w:b/>
          <w:bCs/>
          <w:color w:val="auto"/>
          <w:kern w:val="2"/>
          <w:sz w:val="24"/>
          <w:szCs w:val="24"/>
        </w:rPr>
        <w:t xml:space="preserve"> </w:t>
      </w:r>
      <w:r w:rsidRPr="0020161B">
        <w:rPr>
          <w:color w:val="auto"/>
          <w:kern w:val="2"/>
          <w:sz w:val="24"/>
          <w:szCs w:val="24"/>
        </w:rPr>
        <w:t xml:space="preserve"> </w:t>
      </w:r>
      <w:proofErr w:type="gramStart"/>
      <w:r w:rsidRPr="0020161B">
        <w:rPr>
          <w:color w:val="auto"/>
          <w:kern w:val="2"/>
          <w:sz w:val="24"/>
          <w:szCs w:val="24"/>
        </w:rPr>
        <w:t>锥底截面</w:t>
      </w:r>
      <w:proofErr w:type="gramEnd"/>
      <w:r w:rsidRPr="0020161B">
        <w:rPr>
          <w:color w:val="auto"/>
          <w:kern w:val="2"/>
          <w:sz w:val="24"/>
          <w:szCs w:val="24"/>
        </w:rPr>
        <w:t>积为</w:t>
      </w:r>
      <w:r w:rsidRPr="0020161B">
        <w:rPr>
          <w:color w:val="auto"/>
          <w:kern w:val="2"/>
          <w:sz w:val="24"/>
          <w:szCs w:val="24"/>
        </w:rPr>
        <w:t>10 cm²</w:t>
      </w:r>
      <w:r w:rsidRPr="0020161B">
        <w:rPr>
          <w:color w:val="auto"/>
          <w:kern w:val="2"/>
          <w:sz w:val="24"/>
          <w:szCs w:val="24"/>
        </w:rPr>
        <w:t>或</w:t>
      </w:r>
      <w:r w:rsidRPr="0020161B">
        <w:rPr>
          <w:color w:val="auto"/>
          <w:kern w:val="2"/>
          <w:sz w:val="24"/>
          <w:szCs w:val="24"/>
        </w:rPr>
        <w:t>15 cm²</w:t>
      </w:r>
      <w:r w:rsidRPr="0020161B">
        <w:rPr>
          <w:color w:val="auto"/>
          <w:kern w:val="2"/>
          <w:sz w:val="24"/>
          <w:szCs w:val="24"/>
        </w:rPr>
        <w:t>，</w:t>
      </w:r>
      <w:proofErr w:type="gramStart"/>
      <w:r w:rsidRPr="0020161B">
        <w:rPr>
          <w:color w:val="auto"/>
          <w:kern w:val="2"/>
          <w:sz w:val="24"/>
          <w:szCs w:val="24"/>
        </w:rPr>
        <w:t>锥尖</w:t>
      </w:r>
      <w:proofErr w:type="gramEnd"/>
      <w:r w:rsidRPr="0020161B">
        <w:rPr>
          <w:color w:val="auto"/>
          <w:kern w:val="2"/>
          <w:sz w:val="24"/>
          <w:szCs w:val="24"/>
        </w:rPr>
        <w:t>角度为</w:t>
      </w:r>
      <w:r w:rsidRPr="0020161B">
        <w:rPr>
          <w:color w:val="auto"/>
          <w:kern w:val="2"/>
          <w:sz w:val="24"/>
          <w:szCs w:val="24"/>
        </w:rPr>
        <w:t>60°</w:t>
      </w:r>
      <w:r w:rsidRPr="0020161B">
        <w:rPr>
          <w:color w:val="auto"/>
          <w:kern w:val="2"/>
          <w:sz w:val="24"/>
          <w:szCs w:val="24"/>
        </w:rPr>
        <w:t>。</w:t>
      </w:r>
    </w:p>
    <w:p w14:paraId="5C4F72B8" w14:textId="7CDAFA0C"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lastRenderedPageBreak/>
        <w:t>2</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量程需大于设备自身重量产生的压力且低于</w:t>
      </w:r>
      <w:r w:rsidRPr="0020161B">
        <w:rPr>
          <w:color w:val="auto"/>
          <w:kern w:val="2"/>
          <w:sz w:val="24"/>
          <w:szCs w:val="24"/>
        </w:rPr>
        <w:t>3 MPa</w:t>
      </w:r>
      <w:r w:rsidRPr="0020161B">
        <w:rPr>
          <w:color w:val="auto"/>
          <w:kern w:val="2"/>
          <w:sz w:val="24"/>
          <w:szCs w:val="24"/>
        </w:rPr>
        <w:t>，且大于测试水深产生的压力，综合分辨率不小于</w:t>
      </w:r>
      <w:r w:rsidRPr="0020161B">
        <w:rPr>
          <w:color w:val="auto"/>
          <w:kern w:val="2"/>
          <w:sz w:val="24"/>
          <w:szCs w:val="24"/>
        </w:rPr>
        <w:t xml:space="preserve">5‰ </w:t>
      </w:r>
      <w:r w:rsidRPr="0020161B">
        <w:rPr>
          <w:i/>
          <w:iCs/>
          <w:color w:val="auto"/>
          <w:kern w:val="2"/>
          <w:sz w:val="24"/>
          <w:szCs w:val="24"/>
        </w:rPr>
        <w:t>FS</w:t>
      </w:r>
      <w:r w:rsidRPr="0020161B">
        <w:rPr>
          <w:color w:val="auto"/>
          <w:kern w:val="2"/>
          <w:sz w:val="24"/>
          <w:szCs w:val="24"/>
        </w:rPr>
        <w:t>。</w:t>
      </w:r>
    </w:p>
    <w:p w14:paraId="6EF0D4F5" w14:textId="576958E9"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4.2.3</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孔隙水压力传感器应满足下列要求：</w:t>
      </w:r>
    </w:p>
    <w:p w14:paraId="2826AC39" w14:textId="77B787C8"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量程需大于测试水深产生的压力，综合分辨率不小于</w:t>
      </w:r>
      <w:r w:rsidRPr="0020161B">
        <w:rPr>
          <w:color w:val="auto"/>
          <w:kern w:val="2"/>
          <w:sz w:val="24"/>
          <w:szCs w:val="24"/>
        </w:rPr>
        <w:t xml:space="preserve">3‰ </w:t>
      </w:r>
      <w:r w:rsidRPr="0020161B">
        <w:rPr>
          <w:i/>
          <w:iCs/>
          <w:color w:val="auto"/>
          <w:kern w:val="2"/>
          <w:sz w:val="24"/>
          <w:szCs w:val="24"/>
        </w:rPr>
        <w:t>FS</w:t>
      </w:r>
      <w:r w:rsidRPr="0020161B">
        <w:rPr>
          <w:color w:val="auto"/>
          <w:kern w:val="2"/>
          <w:sz w:val="24"/>
          <w:szCs w:val="24"/>
        </w:rPr>
        <w:t>。</w:t>
      </w:r>
    </w:p>
    <w:p w14:paraId="6EA9CBDD" w14:textId="56E0F360" w:rsidR="0020161B" w:rsidRPr="0020161B" w:rsidRDefault="0020161B" w:rsidP="00E40EB3">
      <w:pPr>
        <w:spacing w:beforeLines="50" w:before="156" w:afterLines="50" w:after="156" w:line="400" w:lineRule="exact"/>
        <w:ind w:firstLineChars="200" w:firstLine="482"/>
        <w:rPr>
          <w:color w:val="auto"/>
          <w:kern w:val="2"/>
          <w:sz w:val="24"/>
          <w:szCs w:val="24"/>
        </w:rPr>
      </w:pPr>
      <w:bookmarkStart w:id="18" w:name="_Hlk128987563"/>
      <w:r w:rsidRPr="0020161B">
        <w:rPr>
          <w:b/>
          <w:bCs/>
          <w:color w:val="auto"/>
          <w:kern w:val="2"/>
          <w:sz w:val="24"/>
          <w:szCs w:val="24"/>
        </w:rPr>
        <w:t>2</w:t>
      </w:r>
      <w:r w:rsidRPr="0020161B">
        <w:rPr>
          <w:color w:val="auto"/>
          <w:kern w:val="2"/>
          <w:sz w:val="24"/>
          <w:szCs w:val="24"/>
        </w:rPr>
        <w:t xml:space="preserve"> </w:t>
      </w:r>
      <w:r w:rsidR="00951179">
        <w:rPr>
          <w:rFonts w:hint="eastAsia"/>
          <w:color w:val="auto"/>
          <w:kern w:val="2"/>
          <w:sz w:val="24"/>
          <w:szCs w:val="24"/>
        </w:rPr>
        <w:t xml:space="preserve"> </w:t>
      </w:r>
      <w:proofErr w:type="gramStart"/>
      <w:r w:rsidRPr="0020161B">
        <w:rPr>
          <w:color w:val="auto"/>
          <w:kern w:val="2"/>
          <w:sz w:val="24"/>
          <w:szCs w:val="24"/>
        </w:rPr>
        <w:t>透水石</w:t>
      </w:r>
      <w:proofErr w:type="gramEnd"/>
      <w:r w:rsidRPr="0020161B">
        <w:rPr>
          <w:color w:val="auto"/>
          <w:kern w:val="2"/>
          <w:sz w:val="24"/>
          <w:szCs w:val="24"/>
        </w:rPr>
        <w:t>孔隙率应在</w:t>
      </w:r>
      <w:r w:rsidRPr="0020161B">
        <w:rPr>
          <w:color w:val="auto"/>
          <w:kern w:val="2"/>
          <w:sz w:val="24"/>
          <w:szCs w:val="24"/>
        </w:rPr>
        <w:t>50</w:t>
      </w:r>
      <w:r w:rsidRPr="0020161B">
        <w:rPr>
          <w:color w:val="auto"/>
          <w:kern w:val="2"/>
          <w:sz w:val="24"/>
          <w:szCs w:val="24"/>
        </w:rPr>
        <w:t>～</w:t>
      </w:r>
      <w:r w:rsidRPr="0020161B">
        <w:rPr>
          <w:color w:val="auto"/>
          <w:kern w:val="2"/>
          <w:sz w:val="24"/>
          <w:szCs w:val="24"/>
        </w:rPr>
        <w:t>80</w:t>
      </w:r>
      <w:bookmarkEnd w:id="18"/>
      <w:r w:rsidRPr="0020161B">
        <w:rPr>
          <w:color w:val="auto"/>
          <w:kern w:val="2"/>
          <w:sz w:val="24"/>
          <w:szCs w:val="24"/>
        </w:rPr>
        <w:t xml:space="preserve"> </w:t>
      </w:r>
      <w:proofErr w:type="spellStart"/>
      <w:r w:rsidRPr="0020161B">
        <w:rPr>
          <w:color w:val="auto"/>
          <w:kern w:val="2"/>
          <w:sz w:val="24"/>
          <w:szCs w:val="24"/>
        </w:rPr>
        <w:t>μm</w:t>
      </w:r>
      <w:proofErr w:type="spellEnd"/>
      <w:r w:rsidRPr="0020161B">
        <w:rPr>
          <w:color w:val="auto"/>
          <w:kern w:val="2"/>
          <w:sz w:val="24"/>
          <w:szCs w:val="24"/>
        </w:rPr>
        <w:t>。</w:t>
      </w:r>
    </w:p>
    <w:p w14:paraId="02FED03B" w14:textId="7F84CC84"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4.2.4</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探头的性能指标应符合下列规定：</w:t>
      </w:r>
    </w:p>
    <w:p w14:paraId="04870D20" w14:textId="0EE57D20"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探头阻力传感器精度应满足表</w:t>
      </w:r>
      <w:r w:rsidRPr="0020161B">
        <w:rPr>
          <w:color w:val="auto"/>
          <w:kern w:val="2"/>
          <w:sz w:val="24"/>
          <w:szCs w:val="24"/>
        </w:rPr>
        <w:t>4.2.4-1</w:t>
      </w:r>
      <w:r w:rsidRPr="0020161B">
        <w:rPr>
          <w:color w:val="auto"/>
          <w:kern w:val="2"/>
          <w:sz w:val="24"/>
          <w:szCs w:val="24"/>
        </w:rPr>
        <w:t>的要求。</w:t>
      </w:r>
    </w:p>
    <w:p w14:paraId="4C0F461D" w14:textId="77777777" w:rsidR="0020161B" w:rsidRPr="0020161B" w:rsidRDefault="0020161B" w:rsidP="003267EC">
      <w:pPr>
        <w:pStyle w:val="affc"/>
      </w:pPr>
      <w:r w:rsidRPr="0020161B">
        <w:t>表</w:t>
      </w:r>
      <w:r w:rsidRPr="0020161B">
        <w:t xml:space="preserve">4.2.4-1 </w:t>
      </w:r>
      <w:r w:rsidRPr="0020161B">
        <w:t>传感器精度</w:t>
      </w:r>
    </w:p>
    <w:tbl>
      <w:tblPr>
        <w:tblStyle w:val="32"/>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48"/>
        <w:gridCol w:w="4148"/>
      </w:tblGrid>
      <w:tr w:rsidR="0020161B" w:rsidRPr="0020161B" w14:paraId="45215546" w14:textId="77777777" w:rsidTr="00644554">
        <w:trPr>
          <w:trHeight w:val="221"/>
          <w:jc w:val="center"/>
        </w:trPr>
        <w:tc>
          <w:tcPr>
            <w:tcW w:w="4148" w:type="dxa"/>
            <w:vAlign w:val="center"/>
            <w:hideMark/>
          </w:tcPr>
          <w:p w14:paraId="0101ADEE"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误差类型</w:t>
            </w:r>
          </w:p>
        </w:tc>
        <w:tc>
          <w:tcPr>
            <w:tcW w:w="4148" w:type="dxa"/>
            <w:vAlign w:val="center"/>
            <w:hideMark/>
          </w:tcPr>
          <w:p w14:paraId="387A4121"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精度要求</w:t>
            </w:r>
          </w:p>
        </w:tc>
      </w:tr>
      <w:tr w:rsidR="0020161B" w:rsidRPr="0020161B" w14:paraId="2BBD6C17" w14:textId="77777777" w:rsidTr="00644554">
        <w:trPr>
          <w:trHeight w:val="454"/>
          <w:jc w:val="center"/>
        </w:trPr>
        <w:tc>
          <w:tcPr>
            <w:tcW w:w="4148" w:type="dxa"/>
            <w:vAlign w:val="center"/>
            <w:hideMark/>
          </w:tcPr>
          <w:p w14:paraId="2AD12BE8"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非线性误差</w:t>
            </w:r>
          </w:p>
        </w:tc>
        <w:tc>
          <w:tcPr>
            <w:tcW w:w="4148" w:type="dxa"/>
            <w:vAlign w:val="center"/>
            <w:hideMark/>
          </w:tcPr>
          <w:p w14:paraId="358E3614"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≤1.0%</w:t>
            </w:r>
            <w:r w:rsidRPr="0020161B">
              <w:rPr>
                <w:i/>
                <w:iCs/>
                <w:color w:val="auto"/>
              </w:rPr>
              <w:t>FS</w:t>
            </w:r>
          </w:p>
        </w:tc>
      </w:tr>
      <w:tr w:rsidR="0020161B" w:rsidRPr="0020161B" w14:paraId="405C9952" w14:textId="77777777" w:rsidTr="00644554">
        <w:trPr>
          <w:trHeight w:val="454"/>
          <w:jc w:val="center"/>
        </w:trPr>
        <w:tc>
          <w:tcPr>
            <w:tcW w:w="4148" w:type="dxa"/>
            <w:vAlign w:val="center"/>
            <w:hideMark/>
          </w:tcPr>
          <w:p w14:paraId="1CE88B7E"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重复性误差</w:t>
            </w:r>
          </w:p>
        </w:tc>
        <w:tc>
          <w:tcPr>
            <w:tcW w:w="4148" w:type="dxa"/>
            <w:vAlign w:val="center"/>
            <w:hideMark/>
          </w:tcPr>
          <w:p w14:paraId="203C3226"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≤1.0%</w:t>
            </w:r>
            <w:r w:rsidRPr="0020161B">
              <w:rPr>
                <w:i/>
                <w:iCs/>
                <w:color w:val="auto"/>
              </w:rPr>
              <w:t>FS</w:t>
            </w:r>
          </w:p>
        </w:tc>
      </w:tr>
      <w:tr w:rsidR="0020161B" w:rsidRPr="0020161B" w14:paraId="1A36432E" w14:textId="77777777" w:rsidTr="00644554">
        <w:trPr>
          <w:trHeight w:val="454"/>
          <w:jc w:val="center"/>
        </w:trPr>
        <w:tc>
          <w:tcPr>
            <w:tcW w:w="4148" w:type="dxa"/>
            <w:vAlign w:val="center"/>
            <w:hideMark/>
          </w:tcPr>
          <w:p w14:paraId="3B72BD80"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滞后误差</w:t>
            </w:r>
          </w:p>
        </w:tc>
        <w:tc>
          <w:tcPr>
            <w:tcW w:w="4148" w:type="dxa"/>
            <w:vAlign w:val="center"/>
            <w:hideMark/>
          </w:tcPr>
          <w:p w14:paraId="3BDCA1C1"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≤1.0%</w:t>
            </w:r>
            <w:r w:rsidRPr="0020161B">
              <w:rPr>
                <w:i/>
                <w:iCs/>
                <w:color w:val="auto"/>
              </w:rPr>
              <w:t>FS</w:t>
            </w:r>
          </w:p>
        </w:tc>
      </w:tr>
      <w:tr w:rsidR="0020161B" w:rsidRPr="0020161B" w14:paraId="668C1AF9" w14:textId="77777777" w:rsidTr="00644554">
        <w:trPr>
          <w:trHeight w:val="454"/>
          <w:jc w:val="center"/>
        </w:trPr>
        <w:tc>
          <w:tcPr>
            <w:tcW w:w="4148" w:type="dxa"/>
            <w:vAlign w:val="center"/>
            <w:hideMark/>
          </w:tcPr>
          <w:p w14:paraId="2EBBFBED"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归零误差</w:t>
            </w:r>
          </w:p>
        </w:tc>
        <w:tc>
          <w:tcPr>
            <w:tcW w:w="4148" w:type="dxa"/>
            <w:vAlign w:val="center"/>
            <w:hideMark/>
          </w:tcPr>
          <w:p w14:paraId="7CBC801F"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≤1.0%</w:t>
            </w:r>
            <w:r w:rsidRPr="0020161B">
              <w:rPr>
                <w:i/>
                <w:iCs/>
                <w:color w:val="auto"/>
              </w:rPr>
              <w:t>FS</w:t>
            </w:r>
          </w:p>
        </w:tc>
      </w:tr>
    </w:tbl>
    <w:p w14:paraId="27F3AA16"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49D0C97C"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rPr>
      </w:pPr>
      <w:r w:rsidRPr="0020161B">
        <w:rPr>
          <w:bCs/>
          <w:color w:val="auto"/>
        </w:rPr>
        <w:t>探头的关键部件是传感器。非线性误差是影响探头测试精度的主要因素之一。我国规定探头的非线性误差小于满量程的</w:t>
      </w:r>
      <w:r w:rsidRPr="0020161B">
        <w:rPr>
          <w:bCs/>
          <w:color w:val="auto"/>
        </w:rPr>
        <w:t xml:space="preserve">l % </w:t>
      </w:r>
      <w:r w:rsidRPr="0020161B">
        <w:rPr>
          <w:bCs/>
          <w:color w:val="auto"/>
        </w:rPr>
        <w:t>，否则为不合格探头。非线性误差的大小主要与传感器空心柱的材质有关。有些探头</w:t>
      </w:r>
      <w:proofErr w:type="gramStart"/>
      <w:r w:rsidRPr="0020161B">
        <w:rPr>
          <w:bCs/>
          <w:color w:val="auto"/>
        </w:rPr>
        <w:t>加荷时与卸荷</w:t>
      </w:r>
      <w:proofErr w:type="gramEnd"/>
      <w:r w:rsidRPr="0020161B">
        <w:rPr>
          <w:bCs/>
          <w:color w:val="auto"/>
        </w:rPr>
        <w:t>时的非线性误差有较大区别，因此，探头的非线性误差要在加荷</w:t>
      </w:r>
      <w:proofErr w:type="gramStart"/>
      <w:r w:rsidRPr="0020161B">
        <w:rPr>
          <w:bCs/>
          <w:color w:val="auto"/>
        </w:rPr>
        <w:t>与卸荷两种</w:t>
      </w:r>
      <w:proofErr w:type="gramEnd"/>
      <w:r w:rsidRPr="0020161B">
        <w:rPr>
          <w:bCs/>
          <w:color w:val="auto"/>
        </w:rPr>
        <w:t>情况下进行检验，都需要满足非线性误差的要求。探头的重复性误差及归零误差均影响探头的测试精度，其误差大小主要与传感器空心柱的材质、应变</w:t>
      </w:r>
      <w:proofErr w:type="gramStart"/>
      <w:r w:rsidRPr="0020161B">
        <w:rPr>
          <w:bCs/>
          <w:color w:val="auto"/>
        </w:rPr>
        <w:t>片及贴片</w:t>
      </w:r>
      <w:proofErr w:type="gramEnd"/>
      <w:r w:rsidRPr="0020161B">
        <w:rPr>
          <w:bCs/>
          <w:color w:val="auto"/>
        </w:rPr>
        <w:t>质量的好坏等有关。这两种误差均需要小于满量程的</w:t>
      </w:r>
      <w:r w:rsidRPr="0020161B">
        <w:rPr>
          <w:bCs/>
          <w:color w:val="auto"/>
        </w:rPr>
        <w:t xml:space="preserve">1 % </w:t>
      </w:r>
      <w:r w:rsidRPr="0020161B">
        <w:rPr>
          <w:bCs/>
          <w:color w:val="auto"/>
        </w:rPr>
        <w:t>，在检验时排除仪器本身的误差影响，一般是用线性好、归零及重复性误差小的探头先校核仪器，确认仪器正常后再去检验探头归零误差及重复性误差的大小。</w:t>
      </w:r>
    </w:p>
    <w:p w14:paraId="69CE7C6D" w14:textId="14FDE089"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探头绝缘电阻应满足表</w:t>
      </w:r>
      <w:r w:rsidRPr="0020161B">
        <w:rPr>
          <w:color w:val="auto"/>
          <w:kern w:val="2"/>
          <w:sz w:val="24"/>
          <w:szCs w:val="24"/>
        </w:rPr>
        <w:t>4.2.4-2</w:t>
      </w:r>
      <w:r w:rsidRPr="0020161B">
        <w:rPr>
          <w:color w:val="auto"/>
          <w:kern w:val="2"/>
          <w:sz w:val="24"/>
          <w:szCs w:val="24"/>
        </w:rPr>
        <w:t>的要求。</w:t>
      </w:r>
    </w:p>
    <w:p w14:paraId="31884E65" w14:textId="77777777" w:rsidR="0020161B" w:rsidRPr="0020161B" w:rsidRDefault="0020161B" w:rsidP="003267EC">
      <w:pPr>
        <w:pStyle w:val="affc"/>
      </w:pPr>
      <w:r w:rsidRPr="0020161B">
        <w:t>表</w:t>
      </w:r>
      <w:r w:rsidRPr="0020161B">
        <w:t xml:space="preserve">4.2.4-2 </w:t>
      </w:r>
      <w:r w:rsidRPr="0020161B">
        <w:t>探头绝缘电阻</w:t>
      </w:r>
    </w:p>
    <w:tbl>
      <w:tblPr>
        <w:tblStyle w:val="32"/>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48"/>
        <w:gridCol w:w="4148"/>
      </w:tblGrid>
      <w:tr w:rsidR="0020161B" w:rsidRPr="0020161B" w14:paraId="3C012817" w14:textId="77777777" w:rsidTr="003267EC">
        <w:trPr>
          <w:jc w:val="center"/>
        </w:trPr>
        <w:tc>
          <w:tcPr>
            <w:tcW w:w="4148" w:type="dxa"/>
            <w:vAlign w:val="center"/>
            <w:hideMark/>
          </w:tcPr>
          <w:p w14:paraId="553448A4"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绝缘电阻</w:t>
            </w:r>
          </w:p>
        </w:tc>
        <w:tc>
          <w:tcPr>
            <w:tcW w:w="4148" w:type="dxa"/>
            <w:vAlign w:val="center"/>
            <w:hideMark/>
          </w:tcPr>
          <w:p w14:paraId="51D38E26"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性能指标</w:t>
            </w:r>
          </w:p>
        </w:tc>
      </w:tr>
      <w:tr w:rsidR="0020161B" w:rsidRPr="0020161B" w14:paraId="771DBD42" w14:textId="77777777" w:rsidTr="003267EC">
        <w:trPr>
          <w:jc w:val="center"/>
        </w:trPr>
        <w:tc>
          <w:tcPr>
            <w:tcW w:w="4148" w:type="dxa"/>
            <w:vAlign w:val="center"/>
            <w:hideMark/>
          </w:tcPr>
          <w:p w14:paraId="136BBD7F"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出厂时的绝缘电阻</w:t>
            </w:r>
          </w:p>
        </w:tc>
        <w:tc>
          <w:tcPr>
            <w:tcW w:w="4148" w:type="dxa"/>
            <w:vAlign w:val="center"/>
            <w:hideMark/>
          </w:tcPr>
          <w:p w14:paraId="27515B06"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 200 MΩ</w:t>
            </w:r>
          </w:p>
        </w:tc>
      </w:tr>
      <w:tr w:rsidR="0020161B" w:rsidRPr="0020161B" w14:paraId="42F9CE83" w14:textId="77777777" w:rsidTr="003267EC">
        <w:trPr>
          <w:jc w:val="center"/>
        </w:trPr>
        <w:tc>
          <w:tcPr>
            <w:tcW w:w="4148" w:type="dxa"/>
            <w:vAlign w:val="center"/>
            <w:hideMark/>
          </w:tcPr>
          <w:p w14:paraId="4AF28323"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2MPa</w:t>
            </w:r>
            <w:r w:rsidRPr="0020161B">
              <w:rPr>
                <w:color w:val="auto"/>
              </w:rPr>
              <w:t>水压下</w:t>
            </w:r>
            <w:r w:rsidRPr="0020161B">
              <w:rPr>
                <w:color w:val="auto"/>
              </w:rPr>
              <w:t>6h</w:t>
            </w:r>
            <w:r w:rsidRPr="0020161B">
              <w:rPr>
                <w:color w:val="auto"/>
              </w:rPr>
              <w:t>耐压测试的绝缘电阻</w:t>
            </w:r>
          </w:p>
        </w:tc>
        <w:tc>
          <w:tcPr>
            <w:tcW w:w="4148" w:type="dxa"/>
            <w:vAlign w:val="center"/>
            <w:hideMark/>
          </w:tcPr>
          <w:p w14:paraId="549DC0C9"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 200 MΩ</w:t>
            </w:r>
          </w:p>
        </w:tc>
      </w:tr>
      <w:tr w:rsidR="0020161B" w:rsidRPr="0020161B" w14:paraId="23F44280" w14:textId="77777777" w:rsidTr="003267EC">
        <w:trPr>
          <w:jc w:val="center"/>
        </w:trPr>
        <w:tc>
          <w:tcPr>
            <w:tcW w:w="4148" w:type="dxa"/>
            <w:vAlign w:val="center"/>
            <w:hideMark/>
          </w:tcPr>
          <w:p w14:paraId="04745C39"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现场测试时的绝缘电阻</w:t>
            </w:r>
          </w:p>
        </w:tc>
        <w:tc>
          <w:tcPr>
            <w:tcW w:w="4148" w:type="dxa"/>
            <w:vAlign w:val="center"/>
            <w:hideMark/>
          </w:tcPr>
          <w:p w14:paraId="7F02A802" w14:textId="77777777" w:rsidR="0020161B" w:rsidRPr="0020161B" w:rsidRDefault="0020161B" w:rsidP="00644554">
            <w:pPr>
              <w:widowControl/>
              <w:tabs>
                <w:tab w:val="center" w:pos="4201"/>
                <w:tab w:val="right" w:leader="dot" w:pos="9298"/>
              </w:tabs>
              <w:autoSpaceDE w:val="0"/>
              <w:autoSpaceDN w:val="0"/>
              <w:spacing w:beforeLines="50" w:before="156" w:afterLines="50" w:after="156"/>
              <w:jc w:val="center"/>
              <w:rPr>
                <w:color w:val="auto"/>
              </w:rPr>
            </w:pPr>
            <w:r w:rsidRPr="0020161B">
              <w:rPr>
                <w:color w:val="auto"/>
              </w:rPr>
              <w:t>≥ 50 MΩ</w:t>
            </w:r>
          </w:p>
        </w:tc>
      </w:tr>
    </w:tbl>
    <w:p w14:paraId="6CA7E005"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lastRenderedPageBreak/>
        <w:t>条文说明</w:t>
      </w:r>
    </w:p>
    <w:p w14:paraId="7F4A1081"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rPr>
      </w:pPr>
      <w:r w:rsidRPr="0020161B">
        <w:rPr>
          <w:bCs/>
          <w:color w:val="auto"/>
        </w:rPr>
        <w:t>探头的绝缘度是指应变片电阻丝及外</w:t>
      </w:r>
      <w:proofErr w:type="gramStart"/>
      <w:r w:rsidRPr="0020161B">
        <w:rPr>
          <w:bCs/>
          <w:color w:val="auto"/>
        </w:rPr>
        <w:t>接引线</w:t>
      </w:r>
      <w:proofErr w:type="gramEnd"/>
      <w:r w:rsidRPr="0020161B">
        <w:rPr>
          <w:bCs/>
          <w:color w:val="auto"/>
        </w:rPr>
        <w:t>与探头金属</w:t>
      </w:r>
      <w:proofErr w:type="gramStart"/>
      <w:r w:rsidRPr="0020161B">
        <w:rPr>
          <w:bCs/>
          <w:color w:val="auto"/>
        </w:rPr>
        <w:t>件之间</w:t>
      </w:r>
      <w:proofErr w:type="gramEnd"/>
      <w:r w:rsidRPr="0020161B">
        <w:rPr>
          <w:bCs/>
          <w:color w:val="auto"/>
        </w:rPr>
        <w:t>的绝缘电阻。探头出厂时的绝缘电阻需要大于</w:t>
      </w:r>
      <w:r w:rsidRPr="0020161B">
        <w:rPr>
          <w:bCs/>
          <w:color w:val="auto"/>
        </w:rPr>
        <w:t>200 MΩ</w:t>
      </w:r>
      <w:r w:rsidRPr="0020161B">
        <w:rPr>
          <w:bCs/>
          <w:color w:val="auto"/>
        </w:rPr>
        <w:t>，探头使用后绝缘电阻衰减是允许的，但不能低于</w:t>
      </w:r>
      <w:r w:rsidRPr="0020161B">
        <w:rPr>
          <w:bCs/>
          <w:color w:val="auto"/>
        </w:rPr>
        <w:t>50 MΩ</w:t>
      </w:r>
      <w:r w:rsidRPr="0020161B">
        <w:rPr>
          <w:bCs/>
          <w:color w:val="auto"/>
        </w:rPr>
        <w:t>，绝缘电阻的主要影响因素是探头的密封质量，密封效果不好，会使探头内部传感器受潮，从而降低其绝缘电阻；其次</w:t>
      </w:r>
      <w:proofErr w:type="gramStart"/>
      <w:r w:rsidRPr="0020161B">
        <w:rPr>
          <w:bCs/>
          <w:color w:val="auto"/>
        </w:rPr>
        <w:t>是受贴片</w:t>
      </w:r>
      <w:proofErr w:type="gramEnd"/>
      <w:r w:rsidRPr="0020161B">
        <w:rPr>
          <w:bCs/>
          <w:color w:val="auto"/>
        </w:rPr>
        <w:t>胶、贴片、外</w:t>
      </w:r>
      <w:proofErr w:type="gramStart"/>
      <w:r w:rsidRPr="0020161B">
        <w:rPr>
          <w:bCs/>
          <w:color w:val="auto"/>
        </w:rPr>
        <w:t>接引线</w:t>
      </w:r>
      <w:proofErr w:type="gramEnd"/>
      <w:r w:rsidRPr="0020161B">
        <w:rPr>
          <w:bCs/>
          <w:color w:val="auto"/>
        </w:rPr>
        <w:t>等质量的影响，如贴</w:t>
      </w:r>
      <w:proofErr w:type="gramStart"/>
      <w:r w:rsidRPr="0020161B">
        <w:rPr>
          <w:bCs/>
          <w:color w:val="auto"/>
        </w:rPr>
        <w:t>片胶本身</w:t>
      </w:r>
      <w:proofErr w:type="gramEnd"/>
      <w:r w:rsidRPr="0020161B">
        <w:rPr>
          <w:bCs/>
          <w:color w:val="auto"/>
        </w:rPr>
        <w:t>质量差、贴片时胶层太薄、引线本身绝缘不好等。</w:t>
      </w:r>
    </w:p>
    <w:p w14:paraId="57682C42" w14:textId="6A9BAC2D"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传感器温度敏感性能不应大于</w:t>
      </w:r>
      <w:r w:rsidRPr="0020161B">
        <w:rPr>
          <w:color w:val="auto"/>
          <w:kern w:val="2"/>
          <w:sz w:val="24"/>
          <w:szCs w:val="24"/>
        </w:rPr>
        <w:t>0.05 %</w:t>
      </w:r>
      <w:r w:rsidRPr="0020161B">
        <w:rPr>
          <w:i/>
          <w:iCs/>
          <w:color w:val="auto"/>
          <w:kern w:val="2"/>
          <w:sz w:val="24"/>
          <w:szCs w:val="24"/>
        </w:rPr>
        <w:t>FS</w:t>
      </w:r>
      <w:r w:rsidRPr="0020161B">
        <w:rPr>
          <w:color w:val="auto"/>
          <w:kern w:val="2"/>
          <w:sz w:val="24"/>
          <w:szCs w:val="24"/>
        </w:rPr>
        <w:t>/℃</w:t>
      </w:r>
      <w:r w:rsidRPr="0020161B">
        <w:rPr>
          <w:color w:val="auto"/>
          <w:kern w:val="2"/>
          <w:sz w:val="24"/>
          <w:szCs w:val="24"/>
        </w:rPr>
        <w:t>。</w:t>
      </w:r>
    </w:p>
    <w:p w14:paraId="5276C282" w14:textId="71293454"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4.2.5</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水土界面识别模块应满足下列要求：</w:t>
      </w:r>
    </w:p>
    <w:p w14:paraId="3110C999" w14:textId="54C96FA1"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应具备准确识别探头初始贯入沉积物物时间节点的能力。</w:t>
      </w:r>
    </w:p>
    <w:p w14:paraId="6C12BA49" w14:textId="4ECC49BB"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识别精度换算为深度后误差应控制在</w:t>
      </w:r>
      <w:r w:rsidRPr="0020161B">
        <w:rPr>
          <w:color w:val="auto"/>
          <w:kern w:val="2"/>
          <w:sz w:val="24"/>
          <w:szCs w:val="24"/>
        </w:rPr>
        <w:t>5 cm</w:t>
      </w:r>
      <w:r w:rsidRPr="0020161B">
        <w:rPr>
          <w:color w:val="auto"/>
          <w:kern w:val="2"/>
          <w:sz w:val="24"/>
          <w:szCs w:val="24"/>
        </w:rPr>
        <w:t>以内。</w:t>
      </w:r>
    </w:p>
    <w:p w14:paraId="25817C34" w14:textId="77777777" w:rsidR="0020161B" w:rsidRPr="0020161B" w:rsidRDefault="0020161B" w:rsidP="002643CC">
      <w:pPr>
        <w:keepNext/>
        <w:keepLines/>
        <w:spacing w:beforeLines="100" w:before="312" w:afterLines="100" w:after="312" w:line="400" w:lineRule="exact"/>
        <w:jc w:val="center"/>
        <w:outlineLvl w:val="1"/>
        <w:rPr>
          <w:b/>
          <w:bCs/>
          <w:color w:val="auto"/>
          <w:kern w:val="2"/>
          <w:sz w:val="24"/>
          <w:szCs w:val="24"/>
        </w:rPr>
      </w:pPr>
      <w:bookmarkStart w:id="19" w:name="_Toc188741921"/>
      <w:r w:rsidRPr="0020161B">
        <w:rPr>
          <w:b/>
          <w:bCs/>
          <w:color w:val="auto"/>
          <w:kern w:val="2"/>
          <w:sz w:val="24"/>
          <w:szCs w:val="24"/>
        </w:rPr>
        <w:t xml:space="preserve">4.3 </w:t>
      </w:r>
      <w:r w:rsidRPr="0020161B">
        <w:rPr>
          <w:b/>
          <w:bCs/>
          <w:color w:val="auto"/>
          <w:kern w:val="2"/>
          <w:sz w:val="24"/>
          <w:szCs w:val="24"/>
        </w:rPr>
        <w:t>控制舱</w:t>
      </w:r>
      <w:bookmarkEnd w:id="17"/>
      <w:bookmarkEnd w:id="19"/>
    </w:p>
    <w:p w14:paraId="7386B021" w14:textId="24A6D70C"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4.3.1</w:t>
      </w:r>
      <w:r w:rsidRPr="0020161B">
        <w:rPr>
          <w:color w:val="auto"/>
          <w:kern w:val="2"/>
          <w:sz w:val="24"/>
          <w:szCs w:val="24"/>
        </w:rPr>
        <w:t xml:space="preserve"> </w:t>
      </w:r>
      <w:r w:rsidR="002643CC">
        <w:rPr>
          <w:rFonts w:hint="eastAsia"/>
          <w:color w:val="auto"/>
          <w:kern w:val="2"/>
          <w:sz w:val="24"/>
          <w:szCs w:val="24"/>
        </w:rPr>
        <w:t xml:space="preserve"> </w:t>
      </w:r>
      <w:proofErr w:type="gramStart"/>
      <w:r w:rsidRPr="0020161B">
        <w:rPr>
          <w:color w:val="auto"/>
          <w:kern w:val="2"/>
          <w:sz w:val="24"/>
          <w:szCs w:val="24"/>
        </w:rPr>
        <w:t>控制舱应配备</w:t>
      </w:r>
      <w:proofErr w:type="gramEnd"/>
      <w:r w:rsidRPr="0020161B">
        <w:rPr>
          <w:color w:val="auto"/>
          <w:kern w:val="2"/>
          <w:sz w:val="24"/>
          <w:szCs w:val="24"/>
        </w:rPr>
        <w:t>数据记录与通讯模块、贯入深度测量模块及电源，且应满足下列要求：</w:t>
      </w:r>
    </w:p>
    <w:p w14:paraId="111FC8A5" w14:textId="370E3123"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采用径向密封，且抗压能力需大于实际工作水深的</w:t>
      </w:r>
      <w:r w:rsidRPr="0020161B">
        <w:rPr>
          <w:color w:val="auto"/>
          <w:kern w:val="2"/>
          <w:sz w:val="24"/>
          <w:szCs w:val="24"/>
        </w:rPr>
        <w:t>1.25</w:t>
      </w:r>
      <w:r w:rsidRPr="0020161B">
        <w:rPr>
          <w:color w:val="auto"/>
          <w:kern w:val="2"/>
          <w:sz w:val="24"/>
          <w:szCs w:val="24"/>
        </w:rPr>
        <w:t>倍。</w:t>
      </w:r>
    </w:p>
    <w:p w14:paraId="0B610FBA" w14:textId="1148990A"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应配置外部开关以避免多次打开控制</w:t>
      </w:r>
      <w:proofErr w:type="gramStart"/>
      <w:r w:rsidRPr="0020161B">
        <w:rPr>
          <w:color w:val="auto"/>
          <w:kern w:val="2"/>
          <w:sz w:val="24"/>
          <w:szCs w:val="24"/>
        </w:rPr>
        <w:t>舱造成</w:t>
      </w:r>
      <w:proofErr w:type="gramEnd"/>
      <w:r w:rsidRPr="0020161B">
        <w:rPr>
          <w:color w:val="auto"/>
          <w:kern w:val="2"/>
          <w:sz w:val="24"/>
          <w:szCs w:val="24"/>
        </w:rPr>
        <w:t>舱内漏水。</w:t>
      </w:r>
    </w:p>
    <w:p w14:paraId="25A50560" w14:textId="2F949AD6"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4.3.2</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数据记录与通讯模块应满足下列要求：</w:t>
      </w:r>
    </w:p>
    <w:p w14:paraId="46CBED32" w14:textId="2923DD17"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00626AE8">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通道数应满足传感器个数需求，且具备同步采集功能。</w:t>
      </w:r>
    </w:p>
    <w:p w14:paraId="18576F48" w14:textId="5FE587A1"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采样精度需大于</w:t>
      </w:r>
      <w:r w:rsidRPr="0020161B">
        <w:rPr>
          <w:color w:val="auto"/>
          <w:kern w:val="2"/>
          <w:sz w:val="24"/>
          <w:szCs w:val="24"/>
        </w:rPr>
        <w:t>16</w:t>
      </w:r>
      <w:r w:rsidRPr="0020161B">
        <w:rPr>
          <w:color w:val="auto"/>
          <w:kern w:val="2"/>
          <w:sz w:val="24"/>
          <w:szCs w:val="24"/>
        </w:rPr>
        <w:t>位，采样率不小于</w:t>
      </w:r>
      <w:r w:rsidRPr="0020161B">
        <w:rPr>
          <w:color w:val="auto"/>
          <w:kern w:val="2"/>
          <w:sz w:val="24"/>
          <w:szCs w:val="24"/>
        </w:rPr>
        <w:t>200 Hz</w:t>
      </w:r>
      <w:r w:rsidRPr="0020161B">
        <w:rPr>
          <w:color w:val="auto"/>
          <w:kern w:val="2"/>
          <w:sz w:val="24"/>
          <w:szCs w:val="24"/>
        </w:rPr>
        <w:t>。</w:t>
      </w:r>
    </w:p>
    <w:p w14:paraId="6D54E802" w14:textId="72C1BCEB"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00626AE8">
        <w:rPr>
          <w:rFonts w:hint="eastAsia"/>
          <w:b/>
          <w:bCs/>
          <w:color w:val="auto"/>
          <w:kern w:val="2"/>
          <w:sz w:val="24"/>
          <w:szCs w:val="24"/>
        </w:rPr>
        <w:t xml:space="preserve">  </w:t>
      </w:r>
      <w:r w:rsidRPr="0020161B">
        <w:rPr>
          <w:color w:val="auto"/>
          <w:kern w:val="2"/>
          <w:sz w:val="24"/>
          <w:szCs w:val="24"/>
        </w:rPr>
        <w:t>数据采集模块应具备自容式数据采集能力，依据工作场景可采用无线或有线通讯方式与外界通讯。</w:t>
      </w:r>
    </w:p>
    <w:p w14:paraId="6D55802C" w14:textId="7304D569"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4.3.3</w:t>
      </w:r>
      <w:r w:rsidR="002643CC">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贯入深度测量模块应包含三轴加速度传感器及水压传感器，并满足下列要求：</w:t>
      </w:r>
    </w:p>
    <w:p w14:paraId="0423041C" w14:textId="0D7980E1"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应用于陆地测量时应采用加速度传感器记录并计算贯入深度，应用于海洋沉积物测量时可采用加速度传感器或压力水压传感器记录并计算记录深度。</w:t>
      </w:r>
    </w:p>
    <w:p w14:paraId="4E615DD8" w14:textId="0E356766"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加速度传感器应安装在采集舱内，且水平条件下</w:t>
      </w:r>
      <w:r w:rsidRPr="0020161B">
        <w:rPr>
          <w:color w:val="auto"/>
          <w:kern w:val="2"/>
          <w:sz w:val="24"/>
          <w:szCs w:val="24"/>
        </w:rPr>
        <w:t>z</w:t>
      </w:r>
      <w:r w:rsidRPr="0020161B">
        <w:rPr>
          <w:color w:val="auto"/>
          <w:kern w:val="2"/>
          <w:sz w:val="24"/>
          <w:szCs w:val="24"/>
        </w:rPr>
        <w:t>轴的倾斜度小于</w:t>
      </w:r>
      <w:r w:rsidRPr="0020161B">
        <w:rPr>
          <w:color w:val="auto"/>
          <w:kern w:val="2"/>
          <w:sz w:val="24"/>
          <w:szCs w:val="24"/>
        </w:rPr>
        <w:t>5°</w:t>
      </w:r>
      <w:r w:rsidRPr="0020161B">
        <w:rPr>
          <w:color w:val="auto"/>
          <w:kern w:val="2"/>
          <w:sz w:val="24"/>
          <w:szCs w:val="24"/>
        </w:rPr>
        <w:t>。</w:t>
      </w:r>
    </w:p>
    <w:p w14:paraId="0859FFBD" w14:textId="31CC6D14"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00951179">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加速度传感器量程不小于</w:t>
      </w:r>
      <w:r w:rsidRPr="0020161B">
        <w:rPr>
          <w:color w:val="auto"/>
          <w:kern w:val="2"/>
          <w:sz w:val="24"/>
          <w:szCs w:val="24"/>
        </w:rPr>
        <w:t>8 g</w:t>
      </w:r>
      <w:r w:rsidRPr="0020161B">
        <w:rPr>
          <w:color w:val="auto"/>
          <w:kern w:val="2"/>
          <w:sz w:val="24"/>
          <w:szCs w:val="24"/>
        </w:rPr>
        <w:t>，分辨率不小于</w:t>
      </w:r>
      <w:r w:rsidRPr="0020161B">
        <w:rPr>
          <w:color w:val="auto"/>
          <w:kern w:val="2"/>
          <w:sz w:val="24"/>
          <w:szCs w:val="24"/>
        </w:rPr>
        <w:t>10 mg</w:t>
      </w:r>
      <w:r w:rsidRPr="0020161B">
        <w:rPr>
          <w:color w:val="auto"/>
          <w:kern w:val="2"/>
          <w:sz w:val="24"/>
          <w:szCs w:val="24"/>
        </w:rPr>
        <w:t>。</w:t>
      </w:r>
    </w:p>
    <w:p w14:paraId="7FB4A815" w14:textId="0A815483"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4</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水压传感器应安装在舱盖</w:t>
      </w:r>
      <w:proofErr w:type="gramStart"/>
      <w:r w:rsidRPr="0020161B">
        <w:rPr>
          <w:color w:val="auto"/>
          <w:kern w:val="2"/>
          <w:sz w:val="24"/>
          <w:szCs w:val="24"/>
        </w:rPr>
        <w:t>上或舱底部</w:t>
      </w:r>
      <w:proofErr w:type="gramEnd"/>
      <w:r w:rsidRPr="0020161B">
        <w:rPr>
          <w:color w:val="auto"/>
          <w:kern w:val="2"/>
          <w:sz w:val="24"/>
          <w:szCs w:val="24"/>
        </w:rPr>
        <w:t>。</w:t>
      </w:r>
    </w:p>
    <w:p w14:paraId="50A13732" w14:textId="1E93DA91" w:rsidR="0020161B" w:rsidRPr="0020161B" w:rsidRDefault="0020161B" w:rsidP="00E40EB3">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5</w:t>
      </w:r>
      <w:r w:rsidR="00951179">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水压传感器量程需大于工作水深的</w:t>
      </w:r>
      <w:r w:rsidRPr="0020161B">
        <w:rPr>
          <w:color w:val="auto"/>
          <w:kern w:val="2"/>
          <w:sz w:val="24"/>
          <w:szCs w:val="24"/>
        </w:rPr>
        <w:t>1.25</w:t>
      </w:r>
      <w:r w:rsidRPr="0020161B">
        <w:rPr>
          <w:color w:val="auto"/>
          <w:kern w:val="2"/>
          <w:sz w:val="24"/>
          <w:szCs w:val="24"/>
        </w:rPr>
        <w:t>倍，且综合分辨率不小于</w:t>
      </w:r>
      <w:r w:rsidRPr="0020161B">
        <w:rPr>
          <w:color w:val="auto"/>
          <w:kern w:val="2"/>
          <w:sz w:val="24"/>
          <w:szCs w:val="24"/>
        </w:rPr>
        <w:t xml:space="preserve">1‰ </w:t>
      </w:r>
      <w:r w:rsidRPr="0020161B">
        <w:rPr>
          <w:i/>
          <w:iCs/>
          <w:color w:val="auto"/>
          <w:kern w:val="2"/>
          <w:sz w:val="24"/>
          <w:szCs w:val="24"/>
        </w:rPr>
        <w:t>FS</w:t>
      </w:r>
      <w:r w:rsidRPr="0020161B">
        <w:rPr>
          <w:color w:val="auto"/>
          <w:kern w:val="2"/>
          <w:sz w:val="24"/>
          <w:szCs w:val="24"/>
        </w:rPr>
        <w:t>。</w:t>
      </w:r>
    </w:p>
    <w:p w14:paraId="53CF65E2" w14:textId="2934B043"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4.3.4</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电源持续供电时长应大于</w:t>
      </w:r>
      <w:r w:rsidRPr="0020161B">
        <w:rPr>
          <w:color w:val="auto"/>
          <w:kern w:val="2"/>
          <w:sz w:val="24"/>
          <w:szCs w:val="24"/>
        </w:rPr>
        <w:t>24</w:t>
      </w:r>
      <w:r w:rsidRPr="0020161B">
        <w:rPr>
          <w:color w:val="auto"/>
          <w:kern w:val="2"/>
          <w:sz w:val="24"/>
          <w:szCs w:val="24"/>
        </w:rPr>
        <w:t>小时，且具备充电功能。</w:t>
      </w:r>
    </w:p>
    <w:p w14:paraId="56847E72" w14:textId="1B7C1CE6" w:rsidR="0020161B" w:rsidRPr="0020161B" w:rsidRDefault="0020161B" w:rsidP="002643CC">
      <w:pPr>
        <w:keepNext/>
        <w:keepLines/>
        <w:spacing w:beforeLines="100" w:before="312" w:afterLines="100" w:after="312" w:line="400" w:lineRule="exact"/>
        <w:jc w:val="center"/>
        <w:outlineLvl w:val="1"/>
        <w:rPr>
          <w:b/>
          <w:bCs/>
          <w:color w:val="auto"/>
          <w:kern w:val="2"/>
          <w:sz w:val="24"/>
          <w:szCs w:val="24"/>
        </w:rPr>
      </w:pPr>
      <w:bookmarkStart w:id="20" w:name="_Toc150107845"/>
      <w:bookmarkStart w:id="21" w:name="_Toc188741922"/>
      <w:r w:rsidRPr="0020161B">
        <w:rPr>
          <w:b/>
          <w:bCs/>
          <w:color w:val="auto"/>
          <w:kern w:val="2"/>
          <w:sz w:val="24"/>
          <w:szCs w:val="24"/>
        </w:rPr>
        <w:lastRenderedPageBreak/>
        <w:t xml:space="preserve">4.4 </w:t>
      </w:r>
      <w:r w:rsidRPr="0020161B">
        <w:rPr>
          <w:b/>
          <w:bCs/>
          <w:color w:val="auto"/>
          <w:kern w:val="2"/>
          <w:sz w:val="24"/>
          <w:szCs w:val="24"/>
        </w:rPr>
        <w:t>配</w:t>
      </w:r>
      <w:r w:rsidR="002643CC">
        <w:rPr>
          <w:rFonts w:hint="eastAsia"/>
          <w:b/>
          <w:bCs/>
          <w:color w:val="auto"/>
          <w:kern w:val="2"/>
          <w:sz w:val="24"/>
          <w:szCs w:val="24"/>
        </w:rPr>
        <w:t xml:space="preserve"> </w:t>
      </w:r>
      <w:r w:rsidRPr="0020161B">
        <w:rPr>
          <w:b/>
          <w:bCs/>
          <w:color w:val="auto"/>
          <w:kern w:val="2"/>
          <w:sz w:val="24"/>
          <w:szCs w:val="24"/>
        </w:rPr>
        <w:t>重</w:t>
      </w:r>
      <w:bookmarkEnd w:id="20"/>
      <w:bookmarkEnd w:id="21"/>
    </w:p>
    <w:p w14:paraId="33F3B21B" w14:textId="0951F4CF" w:rsidR="0020161B" w:rsidRPr="0020161B" w:rsidRDefault="0020161B" w:rsidP="0020161B">
      <w:pPr>
        <w:spacing w:beforeLines="50" w:before="156" w:afterLines="50" w:after="156" w:line="400" w:lineRule="exact"/>
        <w:ind w:firstLineChars="200" w:firstLine="480"/>
        <w:rPr>
          <w:color w:val="auto"/>
          <w:kern w:val="2"/>
          <w:sz w:val="24"/>
          <w:szCs w:val="24"/>
        </w:rPr>
      </w:pPr>
      <w:r w:rsidRPr="0020161B">
        <w:rPr>
          <w:color w:val="auto"/>
          <w:kern w:val="2"/>
          <w:sz w:val="24"/>
          <w:szCs w:val="24"/>
        </w:rPr>
        <w:t>设备配重采用模块化设计，每块配重的质量</w:t>
      </w:r>
      <w:r w:rsidRPr="0020161B">
        <w:rPr>
          <w:color w:val="auto"/>
          <w:kern w:val="2"/>
          <w:sz w:val="24"/>
          <w:szCs w:val="24"/>
        </w:rPr>
        <w:t>10 kg</w:t>
      </w:r>
      <w:r w:rsidRPr="0020161B">
        <w:rPr>
          <w:color w:val="auto"/>
          <w:kern w:val="2"/>
          <w:sz w:val="24"/>
          <w:szCs w:val="24"/>
        </w:rPr>
        <w:t>～</w:t>
      </w:r>
      <w:r w:rsidRPr="0020161B">
        <w:rPr>
          <w:color w:val="auto"/>
          <w:kern w:val="2"/>
          <w:sz w:val="24"/>
          <w:szCs w:val="24"/>
        </w:rPr>
        <w:t>35 kg</w:t>
      </w:r>
      <w:r w:rsidRPr="0020161B">
        <w:rPr>
          <w:color w:val="auto"/>
          <w:kern w:val="2"/>
          <w:sz w:val="24"/>
          <w:szCs w:val="24"/>
        </w:rPr>
        <w:t>，以便于安装，且配重安装</w:t>
      </w:r>
      <w:proofErr w:type="gramStart"/>
      <w:r w:rsidRPr="0020161B">
        <w:rPr>
          <w:color w:val="auto"/>
          <w:kern w:val="2"/>
          <w:sz w:val="24"/>
          <w:szCs w:val="24"/>
        </w:rPr>
        <w:t>架至少分</w:t>
      </w:r>
      <w:proofErr w:type="gramEnd"/>
      <w:r w:rsidRPr="0020161B">
        <w:rPr>
          <w:color w:val="auto"/>
          <w:kern w:val="2"/>
          <w:sz w:val="24"/>
          <w:szCs w:val="24"/>
        </w:rPr>
        <w:t>2</w:t>
      </w:r>
      <w:r w:rsidRPr="0020161B">
        <w:rPr>
          <w:color w:val="auto"/>
          <w:kern w:val="2"/>
          <w:sz w:val="24"/>
          <w:szCs w:val="24"/>
        </w:rPr>
        <w:t>节，以便调整配重数量。</w:t>
      </w:r>
    </w:p>
    <w:p w14:paraId="270495B8" w14:textId="036D71DC" w:rsidR="0020161B" w:rsidRPr="0020161B" w:rsidRDefault="0020161B" w:rsidP="002643CC">
      <w:pPr>
        <w:keepNext/>
        <w:keepLines/>
        <w:spacing w:beforeLines="100" w:before="312" w:afterLines="100" w:after="312" w:line="400" w:lineRule="exact"/>
        <w:jc w:val="center"/>
        <w:outlineLvl w:val="1"/>
        <w:rPr>
          <w:b/>
          <w:bCs/>
          <w:color w:val="auto"/>
          <w:kern w:val="2"/>
          <w:sz w:val="24"/>
          <w:szCs w:val="24"/>
        </w:rPr>
      </w:pPr>
      <w:bookmarkStart w:id="22" w:name="_Toc150107846"/>
      <w:bookmarkStart w:id="23" w:name="_Toc188741923"/>
      <w:r w:rsidRPr="0020161B">
        <w:rPr>
          <w:b/>
          <w:bCs/>
          <w:color w:val="auto"/>
          <w:kern w:val="2"/>
          <w:sz w:val="24"/>
          <w:szCs w:val="24"/>
        </w:rPr>
        <w:t xml:space="preserve">4.5 </w:t>
      </w:r>
      <w:r w:rsidRPr="0020161B">
        <w:rPr>
          <w:b/>
          <w:bCs/>
          <w:color w:val="auto"/>
          <w:kern w:val="2"/>
          <w:sz w:val="24"/>
          <w:szCs w:val="24"/>
        </w:rPr>
        <w:t>探</w:t>
      </w:r>
      <w:r w:rsidR="002643CC">
        <w:rPr>
          <w:rFonts w:hint="eastAsia"/>
          <w:b/>
          <w:bCs/>
          <w:color w:val="auto"/>
          <w:kern w:val="2"/>
          <w:sz w:val="24"/>
          <w:szCs w:val="24"/>
        </w:rPr>
        <w:t xml:space="preserve"> </w:t>
      </w:r>
      <w:r w:rsidRPr="0020161B">
        <w:rPr>
          <w:b/>
          <w:bCs/>
          <w:color w:val="auto"/>
          <w:kern w:val="2"/>
          <w:sz w:val="24"/>
          <w:szCs w:val="24"/>
        </w:rPr>
        <w:t>杆</w:t>
      </w:r>
      <w:bookmarkEnd w:id="22"/>
      <w:bookmarkEnd w:id="23"/>
    </w:p>
    <w:p w14:paraId="75F07A80" w14:textId="18B5B148"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4.5.1</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探杆的尺寸应略小于探头，且内部中空，可容纳探头和控制</w:t>
      </w:r>
      <w:proofErr w:type="gramStart"/>
      <w:r w:rsidRPr="0020161B">
        <w:rPr>
          <w:color w:val="auto"/>
          <w:kern w:val="2"/>
          <w:sz w:val="24"/>
          <w:szCs w:val="24"/>
        </w:rPr>
        <w:t>仓之间</w:t>
      </w:r>
      <w:proofErr w:type="gramEnd"/>
      <w:r w:rsidRPr="0020161B">
        <w:rPr>
          <w:color w:val="auto"/>
          <w:kern w:val="2"/>
          <w:sz w:val="24"/>
          <w:szCs w:val="24"/>
        </w:rPr>
        <w:t>的线缆。</w:t>
      </w:r>
    </w:p>
    <w:p w14:paraId="2598655B" w14:textId="0D5EDF04" w:rsidR="0020161B" w:rsidRPr="0020161B" w:rsidRDefault="0020161B" w:rsidP="00E40EB3">
      <w:pPr>
        <w:spacing w:beforeLines="50" w:before="156" w:afterLines="50" w:after="156" w:line="400" w:lineRule="exact"/>
        <w:rPr>
          <w:color w:val="auto"/>
          <w:kern w:val="2"/>
          <w:sz w:val="24"/>
          <w:szCs w:val="24"/>
        </w:rPr>
      </w:pPr>
      <w:r w:rsidRPr="0020161B">
        <w:rPr>
          <w:b/>
          <w:bCs/>
          <w:color w:val="auto"/>
          <w:kern w:val="2"/>
          <w:sz w:val="24"/>
          <w:szCs w:val="24"/>
        </w:rPr>
        <w:t>4.5.2</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探杆长度应根据测试需求确定，宜采用拼接方式。</w:t>
      </w:r>
    </w:p>
    <w:p w14:paraId="62751A6A" w14:textId="77777777" w:rsidR="0020161B" w:rsidRPr="0020161B" w:rsidRDefault="0020161B" w:rsidP="0020161B">
      <w:pPr>
        <w:widowControl/>
        <w:spacing w:beforeLines="50" w:before="156" w:afterLines="50" w:after="156"/>
        <w:jc w:val="left"/>
        <w:rPr>
          <w:bCs/>
          <w:color w:val="auto"/>
          <w:kern w:val="44"/>
          <w:sz w:val="24"/>
          <w:szCs w:val="24"/>
        </w:rPr>
      </w:pPr>
      <w:r w:rsidRPr="0020161B">
        <w:rPr>
          <w:bCs/>
          <w:color w:val="auto"/>
          <w:kern w:val="44"/>
          <w:sz w:val="24"/>
          <w:szCs w:val="24"/>
        </w:rPr>
        <w:br w:type="page"/>
      </w:r>
      <w:bookmarkStart w:id="24" w:name="_Toc182789014"/>
      <w:bookmarkStart w:id="25" w:name="_Toc109421556"/>
    </w:p>
    <w:p w14:paraId="418343DA" w14:textId="77777777" w:rsidR="0020161B" w:rsidRPr="0020161B" w:rsidRDefault="0020161B" w:rsidP="002643CC">
      <w:pPr>
        <w:pStyle w:val="affa"/>
      </w:pPr>
      <w:bookmarkStart w:id="26" w:name="_Toc188741924"/>
      <w:r w:rsidRPr="0020161B">
        <w:lastRenderedPageBreak/>
        <w:t xml:space="preserve">5 </w:t>
      </w:r>
      <w:r w:rsidRPr="0020161B">
        <w:t>探头标定</w:t>
      </w:r>
      <w:bookmarkEnd w:id="24"/>
      <w:bookmarkEnd w:id="26"/>
    </w:p>
    <w:p w14:paraId="63CED8E3" w14:textId="179ABEF5" w:rsidR="0020161B" w:rsidRPr="0020161B" w:rsidRDefault="0020161B" w:rsidP="002643CC">
      <w:pPr>
        <w:keepNext/>
        <w:keepLines/>
        <w:spacing w:beforeLines="100" w:before="312" w:afterLines="100" w:after="312" w:line="400" w:lineRule="exact"/>
        <w:jc w:val="center"/>
        <w:outlineLvl w:val="1"/>
        <w:rPr>
          <w:b/>
          <w:bCs/>
          <w:color w:val="auto"/>
          <w:kern w:val="2"/>
          <w:sz w:val="24"/>
          <w:szCs w:val="24"/>
        </w:rPr>
      </w:pPr>
      <w:bookmarkStart w:id="27" w:name="_Toc109421544"/>
      <w:bookmarkStart w:id="28" w:name="_Toc182789015"/>
      <w:bookmarkStart w:id="29" w:name="_Toc188741925"/>
      <w:r w:rsidRPr="0020161B">
        <w:rPr>
          <w:b/>
          <w:bCs/>
          <w:color w:val="auto"/>
          <w:kern w:val="2"/>
          <w:sz w:val="24"/>
          <w:szCs w:val="24"/>
        </w:rPr>
        <w:t xml:space="preserve">5.1 </w:t>
      </w:r>
      <w:r w:rsidRPr="0020161B">
        <w:rPr>
          <w:b/>
          <w:bCs/>
          <w:color w:val="auto"/>
          <w:kern w:val="2"/>
          <w:sz w:val="24"/>
          <w:szCs w:val="24"/>
        </w:rPr>
        <w:t>一般规定</w:t>
      </w:r>
      <w:bookmarkEnd w:id="27"/>
      <w:bookmarkEnd w:id="28"/>
      <w:bookmarkEnd w:id="29"/>
    </w:p>
    <w:p w14:paraId="11635C60" w14:textId="59775D28" w:rsidR="0020161B" w:rsidRPr="0020161B" w:rsidRDefault="0020161B" w:rsidP="00E40EB3">
      <w:pPr>
        <w:keepLines/>
        <w:spacing w:beforeLines="50" w:before="156" w:afterLines="50" w:after="156" w:line="400" w:lineRule="exact"/>
        <w:rPr>
          <w:color w:val="auto"/>
          <w:kern w:val="2"/>
          <w:sz w:val="24"/>
          <w:szCs w:val="24"/>
        </w:rPr>
      </w:pPr>
      <w:r w:rsidRPr="0020161B">
        <w:rPr>
          <w:b/>
          <w:bCs/>
          <w:color w:val="auto"/>
          <w:kern w:val="2"/>
          <w:sz w:val="24"/>
          <w:szCs w:val="24"/>
        </w:rPr>
        <w:t>5.1.1</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标定力传感器的测力计应满足精度要求，其量程应与力传感器量程相匹配。</w:t>
      </w:r>
    </w:p>
    <w:p w14:paraId="2BDB9589" w14:textId="533DB946" w:rsidR="0020161B" w:rsidRPr="0020161B" w:rsidRDefault="0020161B" w:rsidP="00E40EB3">
      <w:pPr>
        <w:keepLines/>
        <w:spacing w:beforeLines="50" w:before="156" w:afterLines="50" w:after="156" w:line="400" w:lineRule="exact"/>
        <w:rPr>
          <w:color w:val="auto"/>
          <w:kern w:val="2"/>
          <w:sz w:val="24"/>
          <w:szCs w:val="24"/>
        </w:rPr>
      </w:pPr>
      <w:r w:rsidRPr="0020161B">
        <w:rPr>
          <w:b/>
          <w:bCs/>
          <w:color w:val="auto"/>
          <w:kern w:val="2"/>
          <w:sz w:val="24"/>
          <w:szCs w:val="24"/>
        </w:rPr>
        <w:t>5.1.2</w:t>
      </w:r>
      <w:r w:rsidR="002643CC">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标定时压力作用线应与探头中心线重合。</w:t>
      </w:r>
    </w:p>
    <w:p w14:paraId="22046743" w14:textId="01F981EF" w:rsidR="0020161B" w:rsidRPr="0020161B" w:rsidRDefault="0020161B" w:rsidP="00E40EB3">
      <w:pPr>
        <w:keepLines/>
        <w:spacing w:beforeLines="50" w:before="156" w:afterLines="50" w:after="156" w:line="400" w:lineRule="exact"/>
        <w:rPr>
          <w:color w:val="auto"/>
          <w:kern w:val="2"/>
          <w:sz w:val="24"/>
          <w:szCs w:val="24"/>
        </w:rPr>
      </w:pPr>
      <w:r w:rsidRPr="0020161B">
        <w:rPr>
          <w:b/>
          <w:bCs/>
          <w:color w:val="auto"/>
          <w:kern w:val="2"/>
          <w:sz w:val="24"/>
          <w:szCs w:val="24"/>
        </w:rPr>
        <w:t>5.1.3</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标定有效期不应超过</w:t>
      </w:r>
      <w:r w:rsidRPr="0020161B">
        <w:rPr>
          <w:color w:val="auto"/>
          <w:kern w:val="2"/>
          <w:sz w:val="24"/>
          <w:szCs w:val="24"/>
        </w:rPr>
        <w:t>180 d</w:t>
      </w:r>
      <w:r w:rsidRPr="0020161B">
        <w:rPr>
          <w:color w:val="auto"/>
          <w:kern w:val="2"/>
          <w:sz w:val="24"/>
          <w:szCs w:val="24"/>
        </w:rPr>
        <w:t>。探头使用期间数据出现异常时应重新标定。</w:t>
      </w:r>
    </w:p>
    <w:p w14:paraId="1DFA3B8D" w14:textId="77777777" w:rsidR="0020161B" w:rsidRPr="0020161B" w:rsidRDefault="0020161B" w:rsidP="002643CC">
      <w:pPr>
        <w:keepNext/>
        <w:keepLines/>
        <w:spacing w:beforeLines="100" w:before="312" w:afterLines="100" w:after="312" w:line="400" w:lineRule="exact"/>
        <w:jc w:val="center"/>
        <w:outlineLvl w:val="1"/>
        <w:rPr>
          <w:b/>
          <w:bCs/>
          <w:color w:val="auto"/>
          <w:kern w:val="2"/>
          <w:sz w:val="24"/>
          <w:szCs w:val="24"/>
        </w:rPr>
      </w:pPr>
      <w:bookmarkStart w:id="30" w:name="_Toc109421545"/>
      <w:bookmarkStart w:id="31" w:name="_Toc182789016"/>
      <w:bookmarkStart w:id="32" w:name="_Toc188741926"/>
      <w:r w:rsidRPr="0020161B">
        <w:rPr>
          <w:b/>
          <w:bCs/>
          <w:color w:val="auto"/>
          <w:kern w:val="2"/>
          <w:sz w:val="24"/>
          <w:szCs w:val="24"/>
        </w:rPr>
        <w:t xml:space="preserve">5.2 </w:t>
      </w:r>
      <w:r w:rsidRPr="0020161B">
        <w:rPr>
          <w:b/>
          <w:bCs/>
          <w:color w:val="auto"/>
          <w:kern w:val="2"/>
          <w:sz w:val="24"/>
          <w:szCs w:val="24"/>
        </w:rPr>
        <w:t>标定</w:t>
      </w:r>
      <w:bookmarkEnd w:id="30"/>
      <w:r w:rsidRPr="0020161B">
        <w:rPr>
          <w:b/>
          <w:bCs/>
          <w:color w:val="auto"/>
          <w:kern w:val="2"/>
          <w:sz w:val="24"/>
          <w:szCs w:val="24"/>
        </w:rPr>
        <w:t>要求</w:t>
      </w:r>
      <w:bookmarkEnd w:id="31"/>
      <w:bookmarkEnd w:id="32"/>
    </w:p>
    <w:p w14:paraId="23CB4B45" w14:textId="5BFA5695" w:rsidR="0020161B" w:rsidRPr="0020161B" w:rsidRDefault="0020161B" w:rsidP="00E40EB3">
      <w:pPr>
        <w:keepLines/>
        <w:spacing w:beforeLines="50" w:before="156" w:afterLines="50" w:after="156" w:line="400" w:lineRule="exact"/>
        <w:rPr>
          <w:color w:val="auto"/>
          <w:kern w:val="2"/>
          <w:sz w:val="24"/>
          <w:szCs w:val="24"/>
        </w:rPr>
      </w:pPr>
      <w:r w:rsidRPr="0020161B">
        <w:rPr>
          <w:b/>
          <w:bCs/>
          <w:color w:val="auto"/>
          <w:kern w:val="2"/>
          <w:sz w:val="24"/>
          <w:szCs w:val="24"/>
        </w:rPr>
        <w:t>5.2.1</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标定时，其环境温度应满足下列要求：</w:t>
      </w:r>
    </w:p>
    <w:p w14:paraId="49134EA3" w14:textId="28295E1A"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与作业环境的温差不宜大于</w:t>
      </w:r>
      <w:r w:rsidRPr="0020161B">
        <w:rPr>
          <w:color w:val="auto"/>
          <w:kern w:val="2"/>
          <w:sz w:val="24"/>
          <w:szCs w:val="24"/>
        </w:rPr>
        <w:t>20 ˚C</w:t>
      </w:r>
      <w:r w:rsidRPr="0020161B">
        <w:rPr>
          <w:color w:val="auto"/>
          <w:kern w:val="2"/>
          <w:sz w:val="24"/>
          <w:szCs w:val="24"/>
        </w:rPr>
        <w:t>。</w:t>
      </w:r>
    </w:p>
    <w:p w14:paraId="04BCA261" w14:textId="560BC810"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将探头放入起始温度宜为</w:t>
      </w:r>
      <w:r w:rsidRPr="0020161B">
        <w:rPr>
          <w:color w:val="auto"/>
          <w:kern w:val="2"/>
          <w:sz w:val="24"/>
          <w:szCs w:val="24"/>
        </w:rPr>
        <w:t>20 ˚C</w:t>
      </w:r>
      <w:r w:rsidRPr="0020161B">
        <w:rPr>
          <w:color w:val="auto"/>
          <w:kern w:val="2"/>
          <w:sz w:val="24"/>
          <w:szCs w:val="24"/>
        </w:rPr>
        <w:t>的烘箱内，进行力传感器温度漂移检验。以</w:t>
      </w:r>
      <w:r w:rsidRPr="0020161B">
        <w:rPr>
          <w:color w:val="auto"/>
          <w:kern w:val="2"/>
          <w:sz w:val="24"/>
          <w:szCs w:val="24"/>
        </w:rPr>
        <w:t>5 ˚C</w:t>
      </w:r>
      <w:r w:rsidRPr="0020161B">
        <w:rPr>
          <w:color w:val="auto"/>
          <w:kern w:val="2"/>
          <w:sz w:val="24"/>
          <w:szCs w:val="24"/>
        </w:rPr>
        <w:t>为温度增量，逐级加热至</w:t>
      </w:r>
      <w:r w:rsidRPr="0020161B">
        <w:rPr>
          <w:color w:val="auto"/>
          <w:kern w:val="2"/>
          <w:sz w:val="24"/>
          <w:szCs w:val="24"/>
        </w:rPr>
        <w:t>45 ˚C</w:t>
      </w:r>
      <w:r w:rsidRPr="0020161B">
        <w:rPr>
          <w:color w:val="auto"/>
          <w:kern w:val="2"/>
          <w:sz w:val="24"/>
          <w:szCs w:val="24"/>
        </w:rPr>
        <w:t>，并在各级温度下稳定</w:t>
      </w:r>
      <w:r w:rsidRPr="0020161B">
        <w:rPr>
          <w:color w:val="auto"/>
          <w:kern w:val="2"/>
          <w:sz w:val="24"/>
          <w:szCs w:val="24"/>
        </w:rPr>
        <w:t>24 h</w:t>
      </w:r>
      <w:r w:rsidRPr="0020161B">
        <w:rPr>
          <w:color w:val="auto"/>
          <w:kern w:val="2"/>
          <w:sz w:val="24"/>
          <w:szCs w:val="24"/>
        </w:rPr>
        <w:t>。</w:t>
      </w:r>
    </w:p>
    <w:p w14:paraId="53AE0A93" w14:textId="1D06E5A2"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传感器每</w:t>
      </w:r>
      <w:r w:rsidRPr="0020161B">
        <w:rPr>
          <w:color w:val="auto"/>
          <w:kern w:val="2"/>
          <w:sz w:val="24"/>
          <w:szCs w:val="24"/>
        </w:rPr>
        <w:t>10 ˚C</w:t>
      </w:r>
      <w:r w:rsidRPr="0020161B">
        <w:rPr>
          <w:color w:val="auto"/>
          <w:kern w:val="2"/>
          <w:sz w:val="24"/>
          <w:szCs w:val="24"/>
        </w:rPr>
        <w:t>的温度漂移值，不应大于额定荷载下仪表量程输出值的</w:t>
      </w:r>
      <w:r w:rsidRPr="0020161B">
        <w:rPr>
          <w:color w:val="auto"/>
          <w:kern w:val="2"/>
          <w:sz w:val="24"/>
          <w:szCs w:val="24"/>
        </w:rPr>
        <w:t>0.5 %</w:t>
      </w:r>
      <w:r w:rsidRPr="0020161B">
        <w:rPr>
          <w:color w:val="auto"/>
          <w:kern w:val="2"/>
          <w:sz w:val="24"/>
          <w:szCs w:val="24"/>
        </w:rPr>
        <w:t>。</w:t>
      </w:r>
    </w:p>
    <w:p w14:paraId="56D8911A"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kern w:val="2"/>
        </w:rPr>
      </w:pPr>
      <w:r w:rsidRPr="0020161B">
        <w:rPr>
          <w:bCs/>
          <w:color w:val="auto"/>
          <w:kern w:val="2"/>
        </w:rPr>
        <w:t>条文说明</w:t>
      </w:r>
    </w:p>
    <w:p w14:paraId="4D437B45"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kern w:val="2"/>
        </w:rPr>
      </w:pPr>
      <w:r w:rsidRPr="0020161B">
        <w:rPr>
          <w:bCs/>
          <w:color w:val="auto"/>
          <w:kern w:val="2"/>
        </w:rPr>
        <w:t>自落式动力触探测试所用的各种传感器大多是电阻应变式的，因此温度的变化会产生电阻值的变化，进而产生零点漂移。导致温度变化的原因，一是标定时的环境温度与地下温度的差异，二是量测时应变片通电发热，三是贯入过程中与土摩擦发热，因此，可采用温度补偿应变片来补偿温度变化对应变量测的影响。通过温度补偿可将零点漂移限制在满量程的</w:t>
      </w:r>
      <w:r w:rsidRPr="0020161B">
        <w:rPr>
          <w:bCs/>
          <w:color w:val="auto"/>
          <w:kern w:val="2"/>
        </w:rPr>
        <w:t xml:space="preserve">0.05 </w:t>
      </w:r>
      <w:r w:rsidRPr="0020161B">
        <w:rPr>
          <w:bCs/>
          <w:color w:val="auto"/>
          <w:kern w:val="2"/>
        </w:rPr>
        <w:t>％以内，并可在标定时确定温度对读数的影响系数，从而在贯入测试时进行温度修正；操作中，也可在正式试验前将探头在地下</w:t>
      </w:r>
      <w:r w:rsidRPr="0020161B">
        <w:rPr>
          <w:bCs/>
          <w:color w:val="auto"/>
          <w:kern w:val="2"/>
        </w:rPr>
        <w:t>1 m</w:t>
      </w:r>
      <w:r w:rsidRPr="0020161B">
        <w:rPr>
          <w:bCs/>
          <w:color w:val="auto"/>
          <w:kern w:val="2"/>
        </w:rPr>
        <w:t>处放置</w:t>
      </w:r>
      <w:r w:rsidRPr="0020161B">
        <w:rPr>
          <w:bCs/>
          <w:color w:val="auto"/>
          <w:kern w:val="2"/>
        </w:rPr>
        <w:t>30 min</w:t>
      </w:r>
      <w:r w:rsidRPr="0020161B">
        <w:rPr>
          <w:bCs/>
          <w:color w:val="auto"/>
          <w:kern w:val="2"/>
        </w:rPr>
        <w:t>，使探头温度与地下温度平衡，再调节仪器的初始零点。针对温度异常测试，比如环境温度高于</w:t>
      </w:r>
      <w:r w:rsidRPr="0020161B">
        <w:rPr>
          <w:bCs/>
          <w:color w:val="auto"/>
          <w:kern w:val="2"/>
        </w:rPr>
        <w:t>45 ˚C</w:t>
      </w:r>
      <w:r w:rsidRPr="0020161B">
        <w:rPr>
          <w:bCs/>
          <w:color w:val="auto"/>
          <w:kern w:val="2"/>
        </w:rPr>
        <w:t>或者低于</w:t>
      </w:r>
      <w:r w:rsidRPr="0020161B">
        <w:rPr>
          <w:bCs/>
          <w:color w:val="auto"/>
          <w:kern w:val="2"/>
        </w:rPr>
        <w:t>0 ˚C</w:t>
      </w:r>
      <w:r w:rsidRPr="0020161B">
        <w:rPr>
          <w:bCs/>
          <w:color w:val="auto"/>
          <w:kern w:val="2"/>
        </w:rPr>
        <w:t>，要求厂家提供探头的温度漂移曲线。</w:t>
      </w:r>
    </w:p>
    <w:p w14:paraId="30DCE454" w14:textId="2DD88B24" w:rsidR="0020161B" w:rsidRPr="0020161B" w:rsidRDefault="0020161B" w:rsidP="00E40EB3">
      <w:pPr>
        <w:keepLines/>
        <w:spacing w:beforeLines="50" w:before="156" w:afterLines="50" w:after="156" w:line="400" w:lineRule="exact"/>
        <w:rPr>
          <w:color w:val="auto"/>
          <w:kern w:val="2"/>
          <w:sz w:val="24"/>
          <w:szCs w:val="24"/>
        </w:rPr>
      </w:pPr>
      <w:r w:rsidRPr="0020161B">
        <w:rPr>
          <w:b/>
          <w:bCs/>
          <w:color w:val="auto"/>
          <w:kern w:val="2"/>
          <w:sz w:val="24"/>
          <w:szCs w:val="24"/>
        </w:rPr>
        <w:t>5.2.2</w:t>
      </w:r>
      <w:r w:rsidR="002643CC">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标定应按下列步骤进行：</w:t>
      </w:r>
    </w:p>
    <w:p w14:paraId="25303153" w14:textId="2CA426D5"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将连接探头的仪表调零。</w:t>
      </w:r>
    </w:p>
    <w:p w14:paraId="44E10994" w14:textId="30728EF3"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将配套的测试仪器与探头相连，并一同检验。</w:t>
      </w:r>
    </w:p>
    <w:p w14:paraId="08395719" w14:textId="35E2C463"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根据力传感器量程确定最大加载量，进行满负荷加卸载不少于</w:t>
      </w:r>
      <w:r w:rsidRPr="0020161B">
        <w:rPr>
          <w:color w:val="auto"/>
          <w:kern w:val="2"/>
          <w:sz w:val="24"/>
          <w:szCs w:val="24"/>
        </w:rPr>
        <w:t>3</w:t>
      </w:r>
      <w:r w:rsidRPr="0020161B">
        <w:rPr>
          <w:color w:val="auto"/>
          <w:kern w:val="2"/>
          <w:sz w:val="24"/>
          <w:szCs w:val="24"/>
        </w:rPr>
        <w:t>次，待测量读数归零，方可标定。</w:t>
      </w:r>
    </w:p>
    <w:p w14:paraId="1ACF15E1" w14:textId="5794E813"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4</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探头应逐级加载和卸载，荷载分级宜为探头最大加载量的</w:t>
      </w:r>
      <w:r w:rsidRPr="0020161B">
        <w:rPr>
          <w:color w:val="auto"/>
          <w:kern w:val="2"/>
          <w:sz w:val="24"/>
          <w:szCs w:val="24"/>
        </w:rPr>
        <w:t>1/10</w:t>
      </w:r>
      <w:r w:rsidRPr="0020161B">
        <w:rPr>
          <w:color w:val="auto"/>
          <w:kern w:val="2"/>
          <w:sz w:val="24"/>
          <w:szCs w:val="24"/>
        </w:rPr>
        <w:t>，每次标定的加载、卸载循环次数不应少于</w:t>
      </w:r>
      <w:r w:rsidRPr="0020161B">
        <w:rPr>
          <w:color w:val="auto"/>
          <w:kern w:val="2"/>
          <w:sz w:val="24"/>
          <w:szCs w:val="24"/>
        </w:rPr>
        <w:t>3</w:t>
      </w:r>
      <w:r w:rsidRPr="0020161B">
        <w:rPr>
          <w:color w:val="auto"/>
          <w:kern w:val="2"/>
          <w:sz w:val="24"/>
          <w:szCs w:val="24"/>
        </w:rPr>
        <w:t>次。</w:t>
      </w:r>
    </w:p>
    <w:p w14:paraId="15870A45" w14:textId="06980024"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5</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在各级标定荷载作用下，</w:t>
      </w:r>
      <w:proofErr w:type="gramStart"/>
      <w:r w:rsidRPr="0020161B">
        <w:rPr>
          <w:color w:val="auto"/>
          <w:kern w:val="2"/>
          <w:sz w:val="24"/>
          <w:szCs w:val="24"/>
        </w:rPr>
        <w:t>待读</w:t>
      </w:r>
      <w:proofErr w:type="gramEnd"/>
      <w:r w:rsidRPr="0020161B">
        <w:rPr>
          <w:color w:val="auto"/>
          <w:kern w:val="2"/>
          <w:sz w:val="24"/>
          <w:szCs w:val="24"/>
        </w:rPr>
        <w:t>数稳定</w:t>
      </w:r>
      <w:proofErr w:type="gramStart"/>
      <w:r w:rsidRPr="0020161B">
        <w:rPr>
          <w:color w:val="auto"/>
          <w:kern w:val="2"/>
          <w:sz w:val="24"/>
          <w:szCs w:val="24"/>
        </w:rPr>
        <w:t>后记录</w:t>
      </w:r>
      <w:proofErr w:type="gramEnd"/>
      <w:r w:rsidRPr="0020161B">
        <w:rPr>
          <w:color w:val="auto"/>
          <w:kern w:val="2"/>
          <w:sz w:val="24"/>
          <w:szCs w:val="24"/>
        </w:rPr>
        <w:t>各级加载、卸载时传感器的输出值。</w:t>
      </w:r>
    </w:p>
    <w:p w14:paraId="78A1AF03" w14:textId="77777777" w:rsidR="0020161B" w:rsidRPr="0020161B" w:rsidRDefault="0020161B" w:rsidP="002643CC">
      <w:pPr>
        <w:keepNext/>
        <w:keepLines/>
        <w:spacing w:beforeLines="100" w:before="312" w:afterLines="100" w:after="312" w:line="400" w:lineRule="exact"/>
        <w:jc w:val="center"/>
        <w:outlineLvl w:val="1"/>
        <w:rPr>
          <w:b/>
          <w:bCs/>
          <w:color w:val="auto"/>
          <w:kern w:val="2"/>
          <w:sz w:val="24"/>
          <w:szCs w:val="24"/>
        </w:rPr>
      </w:pPr>
      <w:bookmarkStart w:id="33" w:name="_Toc109421550"/>
      <w:bookmarkStart w:id="34" w:name="_Toc182789017"/>
      <w:bookmarkStart w:id="35" w:name="_Toc188741927"/>
      <w:r w:rsidRPr="0020161B">
        <w:rPr>
          <w:b/>
          <w:bCs/>
          <w:color w:val="auto"/>
          <w:kern w:val="2"/>
          <w:sz w:val="24"/>
          <w:szCs w:val="24"/>
        </w:rPr>
        <w:lastRenderedPageBreak/>
        <w:t xml:space="preserve">5.3 </w:t>
      </w:r>
      <w:r w:rsidRPr="0020161B">
        <w:rPr>
          <w:b/>
          <w:bCs/>
          <w:color w:val="auto"/>
          <w:kern w:val="2"/>
          <w:sz w:val="24"/>
          <w:szCs w:val="24"/>
        </w:rPr>
        <w:t>标定结果</w:t>
      </w:r>
      <w:bookmarkEnd w:id="33"/>
      <w:bookmarkEnd w:id="34"/>
      <w:bookmarkEnd w:id="35"/>
    </w:p>
    <w:p w14:paraId="6DC3FDE6" w14:textId="0A39B6B0" w:rsidR="0020161B" w:rsidRPr="0020161B" w:rsidRDefault="0020161B" w:rsidP="00E40EB3">
      <w:pPr>
        <w:keepLines/>
        <w:spacing w:beforeLines="50" w:before="156" w:afterLines="50" w:after="156" w:line="400" w:lineRule="exact"/>
        <w:rPr>
          <w:color w:val="auto"/>
          <w:kern w:val="2"/>
          <w:sz w:val="24"/>
          <w:szCs w:val="24"/>
        </w:rPr>
      </w:pPr>
      <w:bookmarkStart w:id="36" w:name="_Toc109421551"/>
      <w:r w:rsidRPr="0020161B">
        <w:rPr>
          <w:b/>
          <w:bCs/>
          <w:color w:val="auto"/>
          <w:kern w:val="2"/>
          <w:sz w:val="24"/>
          <w:szCs w:val="24"/>
        </w:rPr>
        <w:t>5.3.1</w:t>
      </w:r>
      <w:r w:rsidR="002643CC">
        <w:rPr>
          <w:rFonts w:hint="eastAsia"/>
          <w:b/>
          <w:bCs/>
          <w:color w:val="auto"/>
          <w:kern w:val="2"/>
          <w:sz w:val="24"/>
          <w:szCs w:val="24"/>
        </w:rPr>
        <w:t xml:space="preserve">  </w:t>
      </w:r>
      <w:r w:rsidRPr="0020161B">
        <w:rPr>
          <w:color w:val="auto"/>
          <w:kern w:val="2"/>
          <w:sz w:val="24"/>
          <w:szCs w:val="24"/>
        </w:rPr>
        <w:t>标定系数</w:t>
      </w:r>
      <w:bookmarkEnd w:id="36"/>
      <w:r w:rsidRPr="0020161B">
        <w:rPr>
          <w:color w:val="auto"/>
          <w:kern w:val="2"/>
          <w:sz w:val="24"/>
          <w:szCs w:val="24"/>
        </w:rPr>
        <w:t>应按下列步骤计算：</w:t>
      </w:r>
    </w:p>
    <w:p w14:paraId="12F04B7B" w14:textId="104A1363"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分别计算同级荷载下，各级加载、卸载的平均输出值。</w:t>
      </w:r>
    </w:p>
    <w:p w14:paraId="278C68F4" w14:textId="04D67A2F"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绘制荷载与输出值的关系曲线。</w:t>
      </w:r>
    </w:p>
    <w:p w14:paraId="50A3261E" w14:textId="331A1FE9"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00626AE8">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标定系数</w:t>
      </w:r>
      <w:r w:rsidRPr="0020161B">
        <w:rPr>
          <w:i/>
          <w:iCs/>
          <w:color w:val="auto"/>
          <w:kern w:val="2"/>
          <w:sz w:val="24"/>
          <w:szCs w:val="24"/>
        </w:rPr>
        <w:t>K</w:t>
      </w:r>
      <w:r w:rsidRPr="0020161B">
        <w:rPr>
          <w:color w:val="auto"/>
          <w:kern w:val="2"/>
          <w:sz w:val="24"/>
          <w:szCs w:val="24"/>
        </w:rPr>
        <w:t>按式（</w:t>
      </w:r>
      <w:r w:rsidRPr="0020161B">
        <w:rPr>
          <w:color w:val="auto"/>
          <w:kern w:val="2"/>
          <w:sz w:val="24"/>
          <w:szCs w:val="24"/>
        </w:rPr>
        <w:t>5.3.1-1</w:t>
      </w:r>
      <w:r w:rsidRPr="0020161B">
        <w:rPr>
          <w:color w:val="auto"/>
          <w:kern w:val="2"/>
          <w:sz w:val="24"/>
          <w:szCs w:val="24"/>
        </w:rPr>
        <w:t>）计算：</w:t>
      </w:r>
    </w:p>
    <w:p w14:paraId="1DFA1FB2" w14:textId="77777777" w:rsidR="0020161B" w:rsidRPr="0020161B" w:rsidRDefault="0020161B" w:rsidP="0020161B">
      <w:pPr>
        <w:keepLines/>
        <w:tabs>
          <w:tab w:val="center" w:pos="4200"/>
          <w:tab w:val="right" w:pos="8190"/>
        </w:tabs>
        <w:spacing w:beforeLines="50" w:before="156" w:afterLines="50" w:after="156" w:line="360" w:lineRule="auto"/>
        <w:jc w:val="left"/>
        <w:rPr>
          <w:color w:val="auto"/>
          <w:kern w:val="2"/>
          <w:sz w:val="24"/>
          <w:szCs w:val="24"/>
        </w:rPr>
      </w:pPr>
      <w:r w:rsidRPr="0020161B">
        <w:rPr>
          <w:color w:val="auto"/>
          <w:kern w:val="2"/>
          <w:sz w:val="24"/>
          <w:szCs w:val="24"/>
        </w:rPr>
        <w:tab/>
      </w:r>
      <w:r w:rsidRPr="0020161B">
        <w:rPr>
          <w:color w:val="auto"/>
          <w:kern w:val="2"/>
          <w:position w:val="-60"/>
          <w:sz w:val="24"/>
          <w:szCs w:val="24"/>
        </w:rPr>
        <w:object w:dxaOrig="1536" w:dyaOrig="1320" w14:anchorId="30E0D3FC">
          <v:shape id="_x0000_i1063" type="#_x0000_t75" style="width:76.6pt;height:66pt" o:ole="">
            <v:imagedata r:id="rId91" o:title=""/>
          </v:shape>
          <o:OLEObject Type="Embed" ProgID="Equation.DSMT4" ShapeID="_x0000_i1063" DrawAspect="Content" ObjectID="_1804408395" r:id="rId92"/>
        </w:object>
      </w:r>
      <w:r w:rsidRPr="0020161B">
        <w:rPr>
          <w:color w:val="auto"/>
          <w:kern w:val="2"/>
          <w:sz w:val="24"/>
          <w:szCs w:val="24"/>
        </w:rPr>
        <w:tab/>
      </w:r>
      <w:r w:rsidRPr="0020161B">
        <w:rPr>
          <w:color w:val="auto"/>
          <w:kern w:val="2"/>
          <w:sz w:val="24"/>
          <w:szCs w:val="24"/>
        </w:rPr>
        <w:t>（</w:t>
      </w:r>
      <w:r w:rsidRPr="0020161B">
        <w:rPr>
          <w:color w:val="auto"/>
          <w:kern w:val="2"/>
          <w:sz w:val="24"/>
          <w:szCs w:val="24"/>
        </w:rPr>
        <w:t>5.3.1-1</w:t>
      </w:r>
      <w:r w:rsidRPr="0020161B">
        <w:rPr>
          <w:color w:val="auto"/>
          <w:kern w:val="2"/>
          <w:sz w:val="24"/>
          <w:szCs w:val="24"/>
        </w:rPr>
        <w:t>）</w:t>
      </w:r>
    </w:p>
    <w:p w14:paraId="1F9EBE7E" w14:textId="77777777" w:rsidR="0020161B" w:rsidRPr="0020161B" w:rsidRDefault="0020161B" w:rsidP="0020161B">
      <w:pPr>
        <w:keepLines/>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bookmarkStart w:id="37" w:name="_Hlk157364477"/>
      <w:r w:rsidRPr="0020161B">
        <w:rPr>
          <w:i/>
          <w:iCs/>
          <w:color w:val="auto"/>
          <w:kern w:val="2"/>
          <w:sz w:val="24"/>
          <w:szCs w:val="24"/>
        </w:rPr>
        <w:t xml:space="preserve">K </w:t>
      </w:r>
      <w:r w:rsidRPr="0020161B">
        <w:rPr>
          <w:color w:val="auto"/>
          <w:kern w:val="2"/>
          <w:sz w:val="24"/>
          <w:szCs w:val="24"/>
        </w:rPr>
        <w:t>——</w:t>
      </w:r>
      <w:bookmarkEnd w:id="37"/>
      <w:r w:rsidRPr="0020161B">
        <w:rPr>
          <w:color w:val="auto"/>
          <w:kern w:val="2"/>
          <w:sz w:val="24"/>
          <w:szCs w:val="24"/>
        </w:rPr>
        <w:t xml:space="preserve"> </w:t>
      </w:r>
      <w:r w:rsidRPr="0020161B">
        <w:rPr>
          <w:color w:val="auto"/>
          <w:kern w:val="2"/>
          <w:sz w:val="24"/>
          <w:szCs w:val="24"/>
        </w:rPr>
        <w:t>标定系数；</w:t>
      </w:r>
    </w:p>
    <w:p w14:paraId="27FE9E8C" w14:textId="77777777" w:rsidR="0020161B" w:rsidRPr="0020161B" w:rsidRDefault="0020161B" w:rsidP="0020161B">
      <w:pPr>
        <w:keepLines/>
        <w:spacing w:beforeLines="50" w:before="156" w:afterLines="50" w:after="156" w:line="400" w:lineRule="exact"/>
        <w:ind w:firstLineChars="600" w:firstLine="1440"/>
        <w:rPr>
          <w:color w:val="auto"/>
          <w:kern w:val="2"/>
          <w:sz w:val="24"/>
          <w:szCs w:val="24"/>
        </w:rPr>
      </w:pPr>
      <w:r w:rsidRPr="0020161B">
        <w:rPr>
          <w:i/>
          <w:iCs/>
          <w:color w:val="auto"/>
          <w:kern w:val="2"/>
          <w:sz w:val="24"/>
          <w:szCs w:val="24"/>
        </w:rPr>
        <w:t xml:space="preserve">m </w:t>
      </w:r>
      <w:r w:rsidRPr="0020161B">
        <w:rPr>
          <w:color w:val="auto"/>
          <w:kern w:val="2"/>
          <w:sz w:val="24"/>
          <w:szCs w:val="24"/>
        </w:rPr>
        <w:t xml:space="preserve">—— </w:t>
      </w:r>
      <w:r w:rsidRPr="0020161B">
        <w:rPr>
          <w:color w:val="auto"/>
          <w:kern w:val="2"/>
          <w:sz w:val="24"/>
          <w:szCs w:val="24"/>
        </w:rPr>
        <w:t>荷载分级数；</w:t>
      </w:r>
    </w:p>
    <w:p w14:paraId="6E15323B" w14:textId="77777777" w:rsidR="0020161B" w:rsidRPr="0020161B" w:rsidRDefault="0020161B" w:rsidP="0020161B">
      <w:pPr>
        <w:keepLines/>
        <w:spacing w:beforeLines="50" w:before="156" w:afterLines="50" w:after="156" w:line="400" w:lineRule="exact"/>
        <w:ind w:left="840" w:firstLine="420"/>
        <w:rPr>
          <w:color w:val="auto"/>
          <w:kern w:val="2"/>
          <w:sz w:val="24"/>
          <w:szCs w:val="24"/>
        </w:rPr>
      </w:pPr>
      <w:r w:rsidRPr="0020161B">
        <w:rPr>
          <w:i/>
          <w:iCs/>
          <w:color w:val="auto"/>
          <w:kern w:val="2"/>
          <w:sz w:val="24"/>
          <w:szCs w:val="24"/>
        </w:rPr>
        <w:t>p</w:t>
      </w:r>
      <w:r w:rsidRPr="0020161B">
        <w:rPr>
          <w:color w:val="auto"/>
          <w:kern w:val="2"/>
          <w:sz w:val="24"/>
          <w:szCs w:val="24"/>
          <w:vertAlign w:val="subscript"/>
        </w:rPr>
        <w:t xml:space="preserve">i </w:t>
      </w:r>
      <w:r w:rsidRPr="0020161B">
        <w:rPr>
          <w:color w:val="auto"/>
          <w:kern w:val="2"/>
          <w:sz w:val="24"/>
          <w:szCs w:val="24"/>
        </w:rPr>
        <w:t xml:space="preserve">—— </w:t>
      </w:r>
      <w:r w:rsidRPr="0020161B">
        <w:rPr>
          <w:color w:val="auto"/>
          <w:kern w:val="2"/>
          <w:sz w:val="24"/>
          <w:szCs w:val="24"/>
        </w:rPr>
        <w:t>第</w:t>
      </w:r>
      <w:proofErr w:type="spellStart"/>
      <w:r w:rsidRPr="0020161B">
        <w:rPr>
          <w:i/>
          <w:iCs/>
          <w:color w:val="auto"/>
          <w:kern w:val="2"/>
          <w:sz w:val="24"/>
          <w:szCs w:val="24"/>
        </w:rPr>
        <w:t>i</w:t>
      </w:r>
      <w:proofErr w:type="spellEnd"/>
      <w:r w:rsidRPr="0020161B">
        <w:rPr>
          <w:color w:val="auto"/>
          <w:kern w:val="2"/>
          <w:sz w:val="24"/>
          <w:szCs w:val="24"/>
        </w:rPr>
        <w:t>级荷载值（</w:t>
      </w:r>
      <w:proofErr w:type="spellStart"/>
      <w:r w:rsidRPr="0020161B">
        <w:rPr>
          <w:color w:val="auto"/>
          <w:kern w:val="2"/>
          <w:sz w:val="24"/>
          <w:szCs w:val="24"/>
        </w:rPr>
        <w:t>kN</w:t>
      </w:r>
      <w:proofErr w:type="spellEnd"/>
      <w:r w:rsidRPr="0020161B">
        <w:rPr>
          <w:color w:val="auto"/>
          <w:kern w:val="2"/>
          <w:sz w:val="24"/>
          <w:szCs w:val="24"/>
        </w:rPr>
        <w:t>）；</w:t>
      </w:r>
    </w:p>
    <w:p w14:paraId="3E34E550" w14:textId="77777777" w:rsidR="0020161B" w:rsidRPr="0020161B" w:rsidRDefault="0020161B" w:rsidP="0020161B">
      <w:pPr>
        <w:keepLines/>
        <w:spacing w:beforeLines="50" w:before="156" w:afterLines="50" w:after="156" w:line="400" w:lineRule="exact"/>
        <w:ind w:left="840" w:firstLine="420"/>
        <w:rPr>
          <w:color w:val="auto"/>
          <w:kern w:val="2"/>
          <w:sz w:val="24"/>
          <w:szCs w:val="24"/>
        </w:rPr>
      </w:pPr>
      <w:r w:rsidRPr="0020161B">
        <w:rPr>
          <w:i/>
          <w:iCs/>
          <w:color w:val="auto"/>
          <w:kern w:val="2"/>
          <w:sz w:val="24"/>
          <w:szCs w:val="24"/>
        </w:rPr>
        <w:t>A</w:t>
      </w:r>
      <w:r w:rsidRPr="0020161B">
        <w:rPr>
          <w:color w:val="auto"/>
          <w:kern w:val="2"/>
          <w:sz w:val="24"/>
          <w:szCs w:val="24"/>
          <w:vertAlign w:val="subscript"/>
        </w:rPr>
        <w:t>p</w:t>
      </w:r>
      <w:r w:rsidRPr="0020161B">
        <w:rPr>
          <w:i/>
          <w:iCs/>
          <w:color w:val="auto"/>
          <w:kern w:val="2"/>
          <w:sz w:val="24"/>
          <w:szCs w:val="24"/>
        </w:rPr>
        <w:t xml:space="preserve"> </w:t>
      </w:r>
      <w:r w:rsidRPr="0020161B">
        <w:rPr>
          <w:color w:val="auto"/>
          <w:kern w:val="2"/>
          <w:sz w:val="24"/>
          <w:szCs w:val="24"/>
        </w:rPr>
        <w:t xml:space="preserve">—— </w:t>
      </w:r>
      <w:r w:rsidRPr="0020161B">
        <w:rPr>
          <w:color w:val="auto"/>
          <w:kern w:val="2"/>
          <w:sz w:val="24"/>
          <w:szCs w:val="24"/>
          <w:shd w:val="clear" w:color="auto" w:fill="FFFFFF"/>
        </w:rPr>
        <w:t>探头竖向投影面积（</w:t>
      </w:r>
      <w:r w:rsidRPr="0020161B">
        <w:rPr>
          <w:color w:val="auto"/>
          <w:kern w:val="2"/>
          <w:sz w:val="24"/>
          <w:szCs w:val="24"/>
        </w:rPr>
        <w:t>m</w:t>
      </w:r>
      <w:r w:rsidRPr="0020161B">
        <w:rPr>
          <w:color w:val="auto"/>
          <w:kern w:val="2"/>
          <w:sz w:val="24"/>
          <w:szCs w:val="24"/>
          <w:vertAlign w:val="superscript"/>
        </w:rPr>
        <w:t>2</w:t>
      </w:r>
      <w:r w:rsidRPr="0020161B">
        <w:rPr>
          <w:color w:val="auto"/>
          <w:kern w:val="2"/>
          <w:sz w:val="24"/>
          <w:szCs w:val="24"/>
          <w:shd w:val="clear" w:color="auto" w:fill="FFFFFF"/>
        </w:rPr>
        <w:t>）</w:t>
      </w:r>
      <w:r w:rsidRPr="0020161B">
        <w:rPr>
          <w:color w:val="auto"/>
          <w:kern w:val="2"/>
          <w:sz w:val="24"/>
          <w:szCs w:val="24"/>
        </w:rPr>
        <w:t>；</w:t>
      </w:r>
    </w:p>
    <w:p w14:paraId="0E4E0CDA" w14:textId="77777777" w:rsidR="0020161B" w:rsidRPr="0020161B" w:rsidRDefault="0020161B" w:rsidP="0020161B">
      <w:pPr>
        <w:keepLines/>
        <w:spacing w:before="156" w:after="156" w:line="400" w:lineRule="exact"/>
        <w:ind w:leftChars="200" w:left="420" w:firstLineChars="400" w:firstLine="960"/>
        <w:rPr>
          <w:color w:val="auto"/>
          <w:kern w:val="2"/>
          <w:sz w:val="24"/>
          <w:szCs w:val="24"/>
        </w:rPr>
      </w:pPr>
      <w:r w:rsidRPr="0020161B">
        <w:rPr>
          <w:color w:val="auto"/>
          <w:kern w:val="2"/>
          <w:position w:val="-12"/>
          <w:sz w:val="24"/>
          <w:szCs w:val="24"/>
        </w:rPr>
        <w:object w:dxaOrig="240" w:dyaOrig="372" w14:anchorId="3C31395F">
          <v:shape id="_x0000_i1064" type="#_x0000_t75" style="width:13.4pt;height:18pt" o:ole="">
            <v:imagedata r:id="rId46" o:title=""/>
          </v:shape>
          <o:OLEObject Type="Embed" ProgID="Equation.DSMT4" ShapeID="_x0000_i1064" DrawAspect="Content" ObjectID="_1804408396" r:id="rId93"/>
        </w:object>
      </w:r>
      <w:r w:rsidRPr="0020161B">
        <w:rPr>
          <w:color w:val="auto"/>
          <w:kern w:val="2"/>
          <w:sz w:val="24"/>
          <w:szCs w:val="24"/>
        </w:rPr>
        <w:t xml:space="preserve">—— </w:t>
      </w:r>
      <w:r w:rsidRPr="0020161B">
        <w:rPr>
          <w:color w:val="auto"/>
          <w:kern w:val="2"/>
          <w:sz w:val="24"/>
          <w:szCs w:val="24"/>
        </w:rPr>
        <w:t>第</w:t>
      </w:r>
      <w:proofErr w:type="spellStart"/>
      <w:r w:rsidRPr="0020161B">
        <w:rPr>
          <w:i/>
          <w:iCs/>
          <w:color w:val="auto"/>
          <w:kern w:val="2"/>
          <w:sz w:val="24"/>
          <w:szCs w:val="24"/>
        </w:rPr>
        <w:t>i</w:t>
      </w:r>
      <w:proofErr w:type="spellEnd"/>
      <w:r w:rsidRPr="0020161B">
        <w:rPr>
          <w:color w:val="auto"/>
          <w:kern w:val="2"/>
          <w:sz w:val="24"/>
          <w:szCs w:val="24"/>
        </w:rPr>
        <w:t>级荷载下仪表的平均输出值，第</w:t>
      </w:r>
      <w:proofErr w:type="spellStart"/>
      <w:r w:rsidRPr="0020161B">
        <w:rPr>
          <w:color w:val="auto"/>
          <w:kern w:val="2"/>
          <w:sz w:val="24"/>
          <w:szCs w:val="24"/>
        </w:rPr>
        <w:t>i</w:t>
      </w:r>
      <w:proofErr w:type="spellEnd"/>
      <w:r w:rsidRPr="0020161B">
        <w:rPr>
          <w:color w:val="auto"/>
          <w:kern w:val="2"/>
          <w:sz w:val="24"/>
          <w:szCs w:val="24"/>
        </w:rPr>
        <w:t>级荷载下仪表的平均输出值按式（</w:t>
      </w:r>
      <w:r w:rsidRPr="0020161B">
        <w:rPr>
          <w:color w:val="auto"/>
          <w:kern w:val="2"/>
          <w:sz w:val="24"/>
          <w:szCs w:val="24"/>
        </w:rPr>
        <w:t>5.3.1-2</w:t>
      </w:r>
      <w:r w:rsidRPr="0020161B">
        <w:rPr>
          <w:color w:val="auto"/>
          <w:kern w:val="2"/>
          <w:sz w:val="24"/>
          <w:szCs w:val="24"/>
        </w:rPr>
        <w:t>）计算：</w:t>
      </w:r>
    </w:p>
    <w:p w14:paraId="634FB20D" w14:textId="77777777" w:rsidR="0020161B" w:rsidRPr="0020161B" w:rsidRDefault="0020161B" w:rsidP="0020161B">
      <w:pPr>
        <w:keepLines/>
        <w:tabs>
          <w:tab w:val="center" w:pos="4200"/>
          <w:tab w:val="right" w:pos="8190"/>
        </w:tabs>
        <w:spacing w:beforeLines="50" w:before="156" w:afterLines="50" w:after="156" w:line="360" w:lineRule="auto"/>
        <w:jc w:val="left"/>
        <w:rPr>
          <w:color w:val="auto"/>
          <w:kern w:val="2"/>
          <w:sz w:val="24"/>
          <w:szCs w:val="24"/>
        </w:rPr>
      </w:pPr>
      <w:r w:rsidRPr="0020161B">
        <w:rPr>
          <w:color w:val="auto"/>
          <w:kern w:val="2"/>
          <w:sz w:val="24"/>
          <w:szCs w:val="24"/>
        </w:rPr>
        <w:tab/>
      </w:r>
      <w:r w:rsidRPr="0020161B">
        <w:rPr>
          <w:color w:val="auto"/>
          <w:kern w:val="2"/>
          <w:position w:val="-16"/>
          <w:sz w:val="24"/>
          <w:szCs w:val="24"/>
        </w:rPr>
        <w:object w:dxaOrig="1644" w:dyaOrig="444" w14:anchorId="4772CEA6">
          <v:shape id="_x0000_i1065" type="#_x0000_t75" style="width:81.7pt;height:22.6pt" o:ole="">
            <v:imagedata r:id="rId94" o:title=""/>
          </v:shape>
          <o:OLEObject Type="Embed" ProgID="Equation.DSMT4" ShapeID="_x0000_i1065" DrawAspect="Content" ObjectID="_1804408397" r:id="rId95"/>
        </w:object>
      </w:r>
      <w:r w:rsidRPr="0020161B">
        <w:rPr>
          <w:color w:val="auto"/>
          <w:kern w:val="2"/>
          <w:sz w:val="24"/>
          <w:szCs w:val="24"/>
        </w:rPr>
        <w:tab/>
      </w:r>
      <w:r w:rsidRPr="0020161B">
        <w:rPr>
          <w:color w:val="auto"/>
          <w:kern w:val="2"/>
          <w:sz w:val="24"/>
          <w:szCs w:val="24"/>
        </w:rPr>
        <w:t>（</w:t>
      </w:r>
      <w:r w:rsidRPr="0020161B">
        <w:rPr>
          <w:color w:val="auto"/>
          <w:kern w:val="2"/>
          <w:sz w:val="24"/>
          <w:szCs w:val="24"/>
        </w:rPr>
        <w:t>5.3.1-2</w:t>
      </w:r>
      <w:r w:rsidRPr="0020161B">
        <w:rPr>
          <w:color w:val="auto"/>
          <w:kern w:val="2"/>
          <w:sz w:val="24"/>
          <w:szCs w:val="24"/>
        </w:rPr>
        <w:t>）</w:t>
      </w:r>
    </w:p>
    <w:p w14:paraId="036E9908" w14:textId="77777777" w:rsidR="0020161B" w:rsidRPr="0020161B" w:rsidRDefault="0020161B" w:rsidP="0020161B">
      <w:pPr>
        <w:keepLines/>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position w:val="-12"/>
          <w:sz w:val="24"/>
          <w:szCs w:val="24"/>
        </w:rPr>
        <w:object w:dxaOrig="264" w:dyaOrig="372" w14:anchorId="1A6E87AE">
          <v:shape id="_x0000_i1066" type="#_x0000_t75" style="width:12.45pt;height:18pt" o:ole="">
            <v:imagedata r:id="rId48" o:title=""/>
          </v:shape>
          <o:OLEObject Type="Embed" ProgID="Equation.DSMT4" ShapeID="_x0000_i1066" DrawAspect="Content" ObjectID="_1804408398" r:id="rId96"/>
        </w:object>
      </w:r>
      <w:r w:rsidRPr="0020161B">
        <w:rPr>
          <w:color w:val="auto"/>
          <w:kern w:val="2"/>
          <w:sz w:val="24"/>
          <w:szCs w:val="24"/>
        </w:rPr>
        <w:t xml:space="preserve">—— </w:t>
      </w:r>
      <w:proofErr w:type="gramStart"/>
      <w:r w:rsidRPr="0020161B">
        <w:rPr>
          <w:color w:val="auto"/>
          <w:kern w:val="2"/>
          <w:sz w:val="24"/>
          <w:szCs w:val="24"/>
        </w:rPr>
        <w:t>加荷至</w:t>
      </w:r>
      <w:proofErr w:type="gramEnd"/>
      <w:r w:rsidRPr="0020161B">
        <w:rPr>
          <w:color w:val="auto"/>
          <w:kern w:val="2"/>
          <w:sz w:val="24"/>
          <w:szCs w:val="24"/>
        </w:rPr>
        <w:t>第</w:t>
      </w:r>
      <w:proofErr w:type="spellStart"/>
      <w:r w:rsidRPr="0020161B">
        <w:rPr>
          <w:i/>
          <w:iCs/>
          <w:color w:val="auto"/>
          <w:kern w:val="2"/>
          <w:sz w:val="24"/>
          <w:szCs w:val="24"/>
        </w:rPr>
        <w:t>i</w:t>
      </w:r>
      <w:proofErr w:type="spellEnd"/>
      <w:r w:rsidRPr="0020161B">
        <w:rPr>
          <w:color w:val="auto"/>
          <w:kern w:val="2"/>
          <w:sz w:val="24"/>
          <w:szCs w:val="24"/>
        </w:rPr>
        <w:t>级荷载时仪表的平均输出值；</w:t>
      </w:r>
    </w:p>
    <w:p w14:paraId="44F1887F" w14:textId="77777777" w:rsidR="0020161B" w:rsidRPr="0020161B" w:rsidRDefault="0020161B" w:rsidP="0020161B">
      <w:pPr>
        <w:keepLines/>
        <w:spacing w:beforeLines="50" w:before="156" w:afterLines="50" w:after="156" w:line="400" w:lineRule="exact"/>
        <w:ind w:left="840" w:firstLine="420"/>
        <w:rPr>
          <w:color w:val="auto"/>
          <w:kern w:val="2"/>
          <w:sz w:val="24"/>
          <w:szCs w:val="24"/>
        </w:rPr>
      </w:pPr>
      <w:r w:rsidRPr="0020161B">
        <w:rPr>
          <w:color w:val="auto"/>
          <w:kern w:val="2"/>
          <w:position w:val="-12"/>
          <w:sz w:val="24"/>
          <w:szCs w:val="24"/>
        </w:rPr>
        <w:object w:dxaOrig="240" w:dyaOrig="372" w14:anchorId="1D57DBBB">
          <v:shape id="_x0000_i1067" type="#_x0000_t75" style="width:13.4pt;height:18pt" o:ole="">
            <v:imagedata r:id="rId50" o:title=""/>
          </v:shape>
          <o:OLEObject Type="Embed" ProgID="Equation.DSMT4" ShapeID="_x0000_i1067" DrawAspect="Content" ObjectID="_1804408399" r:id="rId97"/>
        </w:object>
      </w:r>
      <w:r w:rsidRPr="0020161B">
        <w:rPr>
          <w:color w:val="auto"/>
          <w:kern w:val="2"/>
          <w:sz w:val="24"/>
          <w:szCs w:val="24"/>
        </w:rPr>
        <w:t xml:space="preserve">—— </w:t>
      </w:r>
      <w:proofErr w:type="gramStart"/>
      <w:r w:rsidRPr="0020161B">
        <w:rPr>
          <w:color w:val="auto"/>
          <w:kern w:val="2"/>
          <w:sz w:val="24"/>
          <w:szCs w:val="24"/>
        </w:rPr>
        <w:t>卸荷至</w:t>
      </w:r>
      <w:proofErr w:type="gramEnd"/>
      <w:r w:rsidRPr="0020161B">
        <w:rPr>
          <w:color w:val="auto"/>
          <w:kern w:val="2"/>
          <w:sz w:val="24"/>
          <w:szCs w:val="24"/>
        </w:rPr>
        <w:t>第</w:t>
      </w:r>
      <w:proofErr w:type="spellStart"/>
      <w:r w:rsidRPr="0020161B">
        <w:rPr>
          <w:i/>
          <w:iCs/>
          <w:color w:val="auto"/>
          <w:kern w:val="2"/>
          <w:sz w:val="24"/>
          <w:szCs w:val="24"/>
        </w:rPr>
        <w:t>i</w:t>
      </w:r>
      <w:proofErr w:type="spellEnd"/>
      <w:r w:rsidRPr="0020161B">
        <w:rPr>
          <w:color w:val="auto"/>
          <w:kern w:val="2"/>
          <w:sz w:val="24"/>
          <w:szCs w:val="24"/>
        </w:rPr>
        <w:t>级荷载时仪表的平均输出值。</w:t>
      </w:r>
    </w:p>
    <w:p w14:paraId="010E39A5" w14:textId="302AD410" w:rsidR="0020161B" w:rsidRPr="0020161B" w:rsidRDefault="0020161B" w:rsidP="00E40EB3">
      <w:pPr>
        <w:keepLines/>
        <w:spacing w:beforeLines="50" w:before="156" w:afterLines="50" w:after="156" w:line="400" w:lineRule="exact"/>
        <w:rPr>
          <w:color w:val="auto"/>
          <w:kern w:val="2"/>
          <w:sz w:val="24"/>
          <w:szCs w:val="24"/>
        </w:rPr>
      </w:pPr>
      <w:bookmarkStart w:id="38" w:name="_Toc109421552"/>
      <w:r w:rsidRPr="0020161B">
        <w:rPr>
          <w:b/>
          <w:bCs/>
          <w:color w:val="auto"/>
          <w:kern w:val="2"/>
          <w:sz w:val="24"/>
          <w:szCs w:val="24"/>
        </w:rPr>
        <w:t>5.3.2</w:t>
      </w:r>
      <w:r w:rsidR="002643CC">
        <w:rPr>
          <w:rFonts w:hint="eastAsia"/>
          <w:color w:val="auto"/>
          <w:kern w:val="2"/>
          <w:sz w:val="24"/>
          <w:szCs w:val="24"/>
        </w:rPr>
        <w:t xml:space="preserve">  </w:t>
      </w:r>
      <w:r w:rsidRPr="0020161B">
        <w:rPr>
          <w:color w:val="auto"/>
          <w:kern w:val="2"/>
          <w:sz w:val="24"/>
          <w:szCs w:val="24"/>
        </w:rPr>
        <w:t>检测误差确定应符合下列规定</w:t>
      </w:r>
      <w:bookmarkEnd w:id="38"/>
      <w:r w:rsidRPr="0020161B">
        <w:rPr>
          <w:color w:val="auto"/>
          <w:kern w:val="2"/>
          <w:sz w:val="24"/>
          <w:szCs w:val="24"/>
        </w:rPr>
        <w:t>：</w:t>
      </w:r>
    </w:p>
    <w:p w14:paraId="19C629B0" w14:textId="0C470863"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00626AE8">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检测误差包括非线性误差、重复性误差、滞后误差、归零误差，如图</w:t>
      </w:r>
      <w:r w:rsidRPr="0020161B">
        <w:rPr>
          <w:color w:val="auto"/>
          <w:kern w:val="2"/>
          <w:sz w:val="24"/>
          <w:szCs w:val="24"/>
        </w:rPr>
        <w:t>5.3.2</w:t>
      </w:r>
      <w:r w:rsidRPr="0020161B">
        <w:rPr>
          <w:color w:val="auto"/>
          <w:kern w:val="2"/>
          <w:sz w:val="24"/>
          <w:szCs w:val="24"/>
        </w:rPr>
        <w:t>所示。</w:t>
      </w:r>
    </w:p>
    <w:p w14:paraId="623A07FF" w14:textId="269A7D4E" w:rsidR="0020161B" w:rsidRPr="0020161B" w:rsidRDefault="005F32A5" w:rsidP="00F348EC">
      <w:pPr>
        <w:keepLines/>
        <w:spacing w:beforeLines="50" w:before="156" w:afterLines="50" w:after="156" w:line="360" w:lineRule="auto"/>
        <w:jc w:val="center"/>
        <w:rPr>
          <w:color w:val="auto"/>
          <w:kern w:val="2"/>
          <w:sz w:val="24"/>
          <w:szCs w:val="24"/>
        </w:rPr>
      </w:pPr>
      <w:r>
        <w:rPr>
          <w:noProof/>
        </w:rPr>
        <w:lastRenderedPageBreak/>
        <w:drawing>
          <wp:inline distT="0" distB="0" distL="0" distR="0" wp14:anchorId="0FC5D7E8" wp14:editId="6D34B71F">
            <wp:extent cx="5939790" cy="3232150"/>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5939790" cy="3232150"/>
                    </a:xfrm>
                    <a:prstGeom prst="rect">
                      <a:avLst/>
                    </a:prstGeom>
                  </pic:spPr>
                </pic:pic>
              </a:graphicData>
            </a:graphic>
          </wp:inline>
        </w:drawing>
      </w:r>
    </w:p>
    <w:p w14:paraId="6751BCC7" w14:textId="202C0AED" w:rsidR="0020161B" w:rsidRPr="0020161B" w:rsidRDefault="0020161B" w:rsidP="00644554">
      <w:pPr>
        <w:pStyle w:val="affc"/>
      </w:pPr>
      <w:r w:rsidRPr="0020161B">
        <w:t>图</w:t>
      </w:r>
      <w:r w:rsidRPr="0020161B">
        <w:t>5.3.2</w:t>
      </w:r>
      <w:r w:rsidR="00644554">
        <w:rPr>
          <w:rFonts w:hint="eastAsia"/>
        </w:rPr>
        <w:t xml:space="preserve"> </w:t>
      </w:r>
      <w:r w:rsidRPr="0020161B">
        <w:t>标定曲线及其误差组成</w:t>
      </w:r>
    </w:p>
    <w:p w14:paraId="45C41F78" w14:textId="1C19702B"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00626AE8">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最佳直线为经过原点、斜率为</w:t>
      </w:r>
      <w:r w:rsidRPr="0020161B">
        <w:rPr>
          <w:i/>
          <w:iCs/>
          <w:color w:val="auto"/>
          <w:kern w:val="2"/>
          <w:sz w:val="24"/>
          <w:szCs w:val="24"/>
        </w:rPr>
        <w:t>K</w:t>
      </w:r>
      <w:r w:rsidRPr="0020161B">
        <w:rPr>
          <w:color w:val="auto"/>
          <w:kern w:val="2"/>
          <w:sz w:val="24"/>
          <w:szCs w:val="24"/>
        </w:rPr>
        <w:t>的直线。</w:t>
      </w:r>
    </w:p>
    <w:p w14:paraId="0FF81E21" w14:textId="16F0EFED"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参照线为经过原点、斜率为</w:t>
      </w:r>
      <w:r w:rsidRPr="0020161B">
        <w:rPr>
          <w:color w:val="auto"/>
          <w:kern w:val="2"/>
          <w:sz w:val="24"/>
          <w:szCs w:val="24"/>
        </w:rPr>
        <w:t>1</w:t>
      </w:r>
      <w:r w:rsidRPr="0020161B">
        <w:rPr>
          <w:color w:val="auto"/>
          <w:kern w:val="2"/>
          <w:sz w:val="24"/>
          <w:szCs w:val="24"/>
        </w:rPr>
        <w:t>的直线。</w:t>
      </w:r>
    </w:p>
    <w:p w14:paraId="3CA8A22B" w14:textId="575E675C" w:rsidR="0020161B" w:rsidRPr="0020161B" w:rsidRDefault="0020161B" w:rsidP="00E40EB3">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4</w:t>
      </w:r>
      <w:r w:rsidR="00626AE8">
        <w:rPr>
          <w:rFonts w:hint="eastAsia"/>
          <w:color w:val="auto"/>
          <w:kern w:val="2"/>
          <w:sz w:val="24"/>
          <w:szCs w:val="24"/>
        </w:rPr>
        <w:t xml:space="preserve">  </w:t>
      </w:r>
      <w:r w:rsidRPr="0020161B">
        <w:rPr>
          <w:color w:val="auto"/>
          <w:kern w:val="2"/>
          <w:sz w:val="24"/>
          <w:szCs w:val="24"/>
        </w:rPr>
        <w:t>非线性误差按式（</w:t>
      </w:r>
      <w:r w:rsidRPr="0020161B">
        <w:rPr>
          <w:color w:val="auto"/>
          <w:kern w:val="2"/>
          <w:sz w:val="24"/>
          <w:szCs w:val="24"/>
        </w:rPr>
        <w:t>5.3.2-1</w:t>
      </w:r>
      <w:r w:rsidRPr="0020161B">
        <w:rPr>
          <w:color w:val="auto"/>
          <w:kern w:val="2"/>
          <w:sz w:val="24"/>
          <w:szCs w:val="24"/>
        </w:rPr>
        <w:t>）计算：</w:t>
      </w:r>
    </w:p>
    <w:p w14:paraId="2C621EB8" w14:textId="77777777" w:rsidR="0020161B" w:rsidRPr="0020161B" w:rsidRDefault="0020161B" w:rsidP="0020161B">
      <w:pPr>
        <w:keepLines/>
        <w:tabs>
          <w:tab w:val="center" w:pos="4200"/>
          <w:tab w:val="right" w:pos="8190"/>
        </w:tabs>
        <w:spacing w:beforeLines="50" w:before="156" w:afterLines="50" w:after="156" w:line="360" w:lineRule="auto"/>
        <w:rPr>
          <w:color w:val="auto"/>
          <w:kern w:val="2"/>
          <w:sz w:val="24"/>
          <w:szCs w:val="24"/>
        </w:rPr>
      </w:pPr>
      <w:r w:rsidRPr="0020161B">
        <w:rPr>
          <w:color w:val="auto"/>
          <w:kern w:val="2"/>
          <w:sz w:val="24"/>
          <w:szCs w:val="24"/>
        </w:rPr>
        <w:tab/>
      </w:r>
      <w:r w:rsidRPr="0020161B">
        <w:rPr>
          <w:color w:val="auto"/>
          <w:kern w:val="2"/>
          <w:position w:val="-24"/>
          <w:sz w:val="24"/>
          <w:szCs w:val="24"/>
        </w:rPr>
        <w:object w:dxaOrig="2232" w:dyaOrig="720" w14:anchorId="4E954D47">
          <v:shape id="_x0000_i1068" type="#_x0000_t75" style="width:111.7pt;height:37.4pt" o:ole="">
            <v:imagedata r:id="rId99" o:title=""/>
          </v:shape>
          <o:OLEObject Type="Embed" ProgID="Equation.DSMT4" ShapeID="_x0000_i1068" DrawAspect="Content" ObjectID="_1804408400" r:id="rId100"/>
        </w:object>
      </w:r>
      <w:r w:rsidRPr="0020161B">
        <w:rPr>
          <w:color w:val="auto"/>
          <w:kern w:val="2"/>
          <w:sz w:val="24"/>
          <w:szCs w:val="24"/>
        </w:rPr>
        <w:tab/>
      </w:r>
      <w:r w:rsidRPr="0020161B">
        <w:rPr>
          <w:color w:val="auto"/>
          <w:kern w:val="2"/>
          <w:sz w:val="24"/>
          <w:szCs w:val="24"/>
        </w:rPr>
        <w:t>（</w:t>
      </w:r>
      <w:r w:rsidRPr="0020161B">
        <w:rPr>
          <w:color w:val="auto"/>
          <w:kern w:val="2"/>
          <w:sz w:val="24"/>
          <w:szCs w:val="24"/>
        </w:rPr>
        <w:t>5.3.2-1</w:t>
      </w:r>
      <w:r w:rsidRPr="0020161B">
        <w:rPr>
          <w:color w:val="auto"/>
          <w:kern w:val="2"/>
          <w:sz w:val="24"/>
          <w:szCs w:val="24"/>
        </w:rPr>
        <w:t>）</w:t>
      </w:r>
    </w:p>
    <w:p w14:paraId="4B413D2E" w14:textId="77777777" w:rsidR="0020161B" w:rsidRPr="0020161B" w:rsidRDefault="0020161B" w:rsidP="0020161B">
      <w:pPr>
        <w:keepLines/>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iCs/>
          <w:color w:val="auto"/>
          <w:kern w:val="2"/>
          <w:sz w:val="24"/>
          <w:szCs w:val="24"/>
        </w:rPr>
        <w:t>：</w:t>
      </w:r>
      <w:r w:rsidRPr="0020161B">
        <w:rPr>
          <w:i/>
          <w:color w:val="auto"/>
          <w:kern w:val="2"/>
          <w:sz w:val="24"/>
          <w:szCs w:val="24"/>
        </w:rPr>
        <w:tab/>
      </w:r>
      <w:r w:rsidRPr="0020161B">
        <w:rPr>
          <w:color w:val="auto"/>
          <w:kern w:val="2"/>
          <w:position w:val="-12"/>
          <w:sz w:val="24"/>
          <w:szCs w:val="24"/>
        </w:rPr>
        <w:object w:dxaOrig="240" w:dyaOrig="372" w14:anchorId="50C28D69">
          <v:shape id="_x0000_i1069" type="#_x0000_t75" style="width:13.4pt;height:18pt" o:ole="">
            <v:imagedata r:id="rId72" o:title=""/>
          </v:shape>
          <o:OLEObject Type="Embed" ProgID="Equation.DSMT4" ShapeID="_x0000_i1069" DrawAspect="Content" ObjectID="_1804408401" r:id="rId101"/>
        </w:object>
      </w:r>
      <w:r w:rsidRPr="0020161B">
        <w:rPr>
          <w:color w:val="auto"/>
          <w:kern w:val="2"/>
          <w:sz w:val="24"/>
          <w:szCs w:val="24"/>
        </w:rPr>
        <w:t xml:space="preserve">—— </w:t>
      </w:r>
      <w:r w:rsidRPr="0020161B">
        <w:rPr>
          <w:color w:val="auto"/>
          <w:kern w:val="2"/>
          <w:sz w:val="24"/>
          <w:szCs w:val="24"/>
        </w:rPr>
        <w:t>非线性误差；</w:t>
      </w:r>
    </w:p>
    <w:p w14:paraId="20D4DA5D"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12"/>
          <w:sz w:val="24"/>
          <w:szCs w:val="24"/>
        </w:rPr>
        <w:object w:dxaOrig="264" w:dyaOrig="372" w14:anchorId="52B7CF35">
          <v:shape id="_x0000_i1070" type="#_x0000_t75" style="width:12.45pt;height:18pt" o:ole="">
            <v:imagedata r:id="rId102" o:title=""/>
          </v:shape>
          <o:OLEObject Type="Embed" ProgID="Equation.DSMT4" ShapeID="_x0000_i1070" DrawAspect="Content" ObjectID="_1804408402" r:id="rId103"/>
        </w:object>
      </w:r>
      <w:r w:rsidRPr="0020161B">
        <w:rPr>
          <w:color w:val="auto"/>
          <w:kern w:val="2"/>
          <w:sz w:val="24"/>
          <w:szCs w:val="24"/>
        </w:rPr>
        <w:t xml:space="preserve">—— </w:t>
      </w:r>
      <w:proofErr w:type="gramStart"/>
      <w:r w:rsidRPr="0020161B">
        <w:rPr>
          <w:color w:val="auto"/>
          <w:kern w:val="2"/>
          <w:sz w:val="24"/>
          <w:szCs w:val="24"/>
        </w:rPr>
        <w:t>加荷或卸荷至</w:t>
      </w:r>
      <w:proofErr w:type="gramEnd"/>
      <w:r w:rsidRPr="0020161B">
        <w:rPr>
          <w:color w:val="auto"/>
          <w:kern w:val="2"/>
          <w:sz w:val="24"/>
          <w:szCs w:val="24"/>
        </w:rPr>
        <w:t>第</w:t>
      </w:r>
      <w:proofErr w:type="spellStart"/>
      <w:r w:rsidRPr="0020161B">
        <w:rPr>
          <w:i/>
          <w:iCs/>
          <w:color w:val="auto"/>
          <w:kern w:val="2"/>
          <w:sz w:val="24"/>
          <w:szCs w:val="24"/>
        </w:rPr>
        <w:t>i</w:t>
      </w:r>
      <w:proofErr w:type="spellEnd"/>
      <w:r w:rsidRPr="0020161B">
        <w:rPr>
          <w:color w:val="auto"/>
          <w:kern w:val="2"/>
          <w:sz w:val="24"/>
          <w:szCs w:val="24"/>
        </w:rPr>
        <w:t>级荷载时仪表的平均输出值；</w:t>
      </w:r>
    </w:p>
    <w:p w14:paraId="20C9F4A8"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12"/>
          <w:sz w:val="24"/>
          <w:szCs w:val="24"/>
        </w:rPr>
        <w:object w:dxaOrig="240" w:dyaOrig="372" w14:anchorId="70950AD4">
          <v:shape id="_x0000_i1071" type="#_x0000_t75" style="width:13.4pt;height:18pt" o:ole="">
            <v:imagedata r:id="rId104" o:title=""/>
          </v:shape>
          <o:OLEObject Type="Embed" ProgID="Equation.DSMT4" ShapeID="_x0000_i1071" DrawAspect="Content" ObjectID="_1804408403" r:id="rId105"/>
        </w:object>
      </w:r>
      <w:r w:rsidRPr="0020161B">
        <w:rPr>
          <w:color w:val="auto"/>
          <w:kern w:val="2"/>
          <w:sz w:val="24"/>
          <w:szCs w:val="24"/>
        </w:rPr>
        <w:t xml:space="preserve">—— </w:t>
      </w:r>
      <w:r w:rsidRPr="0020161B">
        <w:rPr>
          <w:color w:val="auto"/>
          <w:kern w:val="2"/>
          <w:sz w:val="24"/>
          <w:szCs w:val="24"/>
        </w:rPr>
        <w:t>最佳直线上对应第</w:t>
      </w:r>
      <w:proofErr w:type="spellStart"/>
      <w:r w:rsidRPr="0020161B">
        <w:rPr>
          <w:i/>
          <w:iCs/>
          <w:color w:val="auto"/>
          <w:kern w:val="2"/>
          <w:sz w:val="24"/>
          <w:szCs w:val="24"/>
        </w:rPr>
        <w:t>i</w:t>
      </w:r>
      <w:proofErr w:type="spellEnd"/>
      <w:r w:rsidRPr="0020161B">
        <w:rPr>
          <w:color w:val="auto"/>
          <w:kern w:val="2"/>
          <w:sz w:val="24"/>
          <w:szCs w:val="24"/>
        </w:rPr>
        <w:t>级荷载的仪表输出值；</w:t>
      </w:r>
    </w:p>
    <w:p w14:paraId="7EBBA6D2"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6"/>
          <w:sz w:val="24"/>
          <w:szCs w:val="24"/>
        </w:rPr>
        <w:object w:dxaOrig="372" w:dyaOrig="264" w14:anchorId="20CD5A68">
          <v:shape id="_x0000_i1072" type="#_x0000_t75" style="width:18pt;height:12.45pt" o:ole="">
            <v:imagedata r:id="rId106" o:title=""/>
          </v:shape>
          <o:OLEObject Type="Embed" ProgID="Equation.DSMT4" ShapeID="_x0000_i1072" DrawAspect="Content" ObjectID="_1804408404" r:id="rId107"/>
        </w:object>
      </w:r>
      <w:r w:rsidRPr="0020161B">
        <w:rPr>
          <w:color w:val="auto"/>
          <w:kern w:val="2"/>
          <w:sz w:val="24"/>
          <w:szCs w:val="24"/>
        </w:rPr>
        <w:t xml:space="preserve">—— </w:t>
      </w:r>
      <w:r w:rsidRPr="0020161B">
        <w:rPr>
          <w:color w:val="auto"/>
          <w:kern w:val="2"/>
          <w:sz w:val="24"/>
          <w:szCs w:val="24"/>
        </w:rPr>
        <w:t>在额定荷载下仪表的满量程输出值。</w:t>
      </w:r>
    </w:p>
    <w:p w14:paraId="7FFBC5AA" w14:textId="3DE83CC5" w:rsidR="0020161B" w:rsidRPr="0020161B" w:rsidRDefault="00626AE8" w:rsidP="00E40EB3">
      <w:pPr>
        <w:keepLines/>
        <w:spacing w:beforeLines="50" w:before="156" w:afterLines="50" w:after="156" w:line="400" w:lineRule="exact"/>
        <w:ind w:firstLineChars="200" w:firstLine="482"/>
        <w:rPr>
          <w:color w:val="auto"/>
          <w:kern w:val="2"/>
          <w:sz w:val="24"/>
          <w:szCs w:val="24"/>
        </w:rPr>
      </w:pPr>
      <w:r>
        <w:rPr>
          <w:rFonts w:hint="eastAsia"/>
          <w:b/>
          <w:bCs/>
          <w:color w:val="auto"/>
          <w:kern w:val="2"/>
          <w:sz w:val="24"/>
          <w:szCs w:val="24"/>
        </w:rPr>
        <w:t xml:space="preserve">5  </w:t>
      </w:r>
      <w:r w:rsidR="0020161B" w:rsidRPr="0020161B">
        <w:rPr>
          <w:color w:val="auto"/>
          <w:kern w:val="2"/>
          <w:sz w:val="24"/>
          <w:szCs w:val="24"/>
        </w:rPr>
        <w:t>重复性误差按式（</w:t>
      </w:r>
      <w:r w:rsidR="0020161B" w:rsidRPr="0020161B">
        <w:rPr>
          <w:color w:val="auto"/>
          <w:kern w:val="2"/>
          <w:sz w:val="24"/>
          <w:szCs w:val="24"/>
        </w:rPr>
        <w:t>5.3.2-2</w:t>
      </w:r>
      <w:r w:rsidR="0020161B" w:rsidRPr="0020161B">
        <w:rPr>
          <w:color w:val="auto"/>
          <w:kern w:val="2"/>
          <w:sz w:val="24"/>
          <w:szCs w:val="24"/>
        </w:rPr>
        <w:t>）计算：</w:t>
      </w:r>
    </w:p>
    <w:p w14:paraId="78DB02DD" w14:textId="77777777" w:rsidR="0020161B" w:rsidRPr="0020161B" w:rsidRDefault="0020161B" w:rsidP="0020161B">
      <w:pPr>
        <w:keepLines/>
        <w:tabs>
          <w:tab w:val="center" w:pos="4200"/>
          <w:tab w:val="right" w:pos="8190"/>
        </w:tabs>
        <w:spacing w:beforeLines="50" w:before="156" w:afterLines="50" w:after="156" w:line="360" w:lineRule="auto"/>
        <w:rPr>
          <w:color w:val="auto"/>
          <w:kern w:val="2"/>
          <w:position w:val="-24"/>
          <w:sz w:val="24"/>
          <w:szCs w:val="24"/>
        </w:rPr>
      </w:pPr>
      <w:r w:rsidRPr="0020161B">
        <w:rPr>
          <w:color w:val="auto"/>
          <w:kern w:val="2"/>
          <w:position w:val="-24"/>
          <w:sz w:val="24"/>
          <w:szCs w:val="24"/>
        </w:rPr>
        <w:tab/>
      </w:r>
      <w:r w:rsidRPr="0020161B">
        <w:rPr>
          <w:color w:val="auto"/>
          <w:kern w:val="2"/>
          <w:position w:val="-24"/>
          <w:sz w:val="24"/>
          <w:szCs w:val="24"/>
        </w:rPr>
        <w:object w:dxaOrig="2160" w:dyaOrig="720" w14:anchorId="01121722">
          <v:shape id="_x0000_i1073" type="#_x0000_t75" style="width:108.45pt;height:37.4pt" o:ole="">
            <v:imagedata r:id="rId108" o:title=""/>
          </v:shape>
          <o:OLEObject Type="Embed" ProgID="Equation.DSMT4" ShapeID="_x0000_i1073" DrawAspect="Content" ObjectID="_1804408405" r:id="rId109"/>
        </w:object>
      </w:r>
      <w:r w:rsidRPr="0020161B">
        <w:rPr>
          <w:color w:val="auto"/>
          <w:kern w:val="2"/>
          <w:position w:val="-24"/>
          <w:sz w:val="24"/>
          <w:szCs w:val="24"/>
        </w:rPr>
        <w:tab/>
      </w:r>
      <w:r w:rsidRPr="0020161B">
        <w:rPr>
          <w:color w:val="auto"/>
          <w:kern w:val="2"/>
          <w:position w:val="-24"/>
          <w:sz w:val="24"/>
          <w:szCs w:val="24"/>
        </w:rPr>
        <w:t>（</w:t>
      </w:r>
      <w:r w:rsidRPr="0020161B">
        <w:rPr>
          <w:color w:val="auto"/>
          <w:kern w:val="2"/>
          <w:position w:val="-24"/>
          <w:sz w:val="24"/>
          <w:szCs w:val="24"/>
        </w:rPr>
        <w:t>5.3.2-2</w:t>
      </w:r>
      <w:r w:rsidRPr="0020161B">
        <w:rPr>
          <w:color w:val="auto"/>
          <w:kern w:val="2"/>
          <w:position w:val="-24"/>
          <w:sz w:val="24"/>
          <w:szCs w:val="24"/>
        </w:rPr>
        <w:t>）</w:t>
      </w:r>
    </w:p>
    <w:p w14:paraId="0509DF16" w14:textId="77777777" w:rsidR="0020161B" w:rsidRPr="0020161B" w:rsidRDefault="0020161B" w:rsidP="0020161B">
      <w:pPr>
        <w:keepLines/>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position w:val="-12"/>
          <w:sz w:val="24"/>
          <w:szCs w:val="24"/>
        </w:rPr>
        <w:object w:dxaOrig="264" w:dyaOrig="372" w14:anchorId="2E0E348A">
          <v:shape id="_x0000_i1074" type="#_x0000_t75" style="width:12.45pt;height:18pt" o:ole="">
            <v:imagedata r:id="rId74" o:title=""/>
          </v:shape>
          <o:OLEObject Type="Embed" ProgID="Equation.DSMT4" ShapeID="_x0000_i1074" DrawAspect="Content" ObjectID="_1804408406" r:id="rId110"/>
        </w:object>
      </w:r>
      <w:r w:rsidRPr="0020161B">
        <w:rPr>
          <w:color w:val="auto"/>
          <w:kern w:val="2"/>
          <w:sz w:val="24"/>
          <w:szCs w:val="24"/>
        </w:rPr>
        <w:t xml:space="preserve">—— </w:t>
      </w:r>
      <w:r w:rsidRPr="0020161B">
        <w:rPr>
          <w:color w:val="auto"/>
          <w:kern w:val="2"/>
          <w:sz w:val="24"/>
          <w:szCs w:val="24"/>
        </w:rPr>
        <w:t>重复性误差；</w:t>
      </w:r>
    </w:p>
    <w:p w14:paraId="66BFF9C6"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12"/>
          <w:sz w:val="24"/>
          <w:szCs w:val="24"/>
        </w:rPr>
        <w:object w:dxaOrig="444" w:dyaOrig="372" w14:anchorId="72026D05">
          <v:shape id="_x0000_i1075" type="#_x0000_t75" style="width:22.6pt;height:18pt" o:ole="">
            <v:imagedata r:id="rId54" o:title=""/>
          </v:shape>
          <o:OLEObject Type="Embed" ProgID="Equation.DSMT4" ShapeID="_x0000_i1075" DrawAspect="Content" ObjectID="_1804408407" r:id="rId111"/>
        </w:object>
      </w:r>
      <w:r w:rsidRPr="0020161B">
        <w:rPr>
          <w:color w:val="auto"/>
          <w:kern w:val="2"/>
          <w:sz w:val="24"/>
          <w:szCs w:val="24"/>
        </w:rPr>
        <w:t xml:space="preserve">—— </w:t>
      </w:r>
      <w:r w:rsidRPr="0020161B">
        <w:rPr>
          <w:color w:val="auto"/>
          <w:kern w:val="2"/>
          <w:sz w:val="24"/>
          <w:szCs w:val="24"/>
        </w:rPr>
        <w:t>重复加荷（或卸荷）至第</w:t>
      </w:r>
      <w:proofErr w:type="spellStart"/>
      <w:r w:rsidRPr="0020161B">
        <w:rPr>
          <w:i/>
          <w:iCs/>
          <w:color w:val="auto"/>
          <w:kern w:val="2"/>
          <w:sz w:val="24"/>
          <w:szCs w:val="24"/>
        </w:rPr>
        <w:t>i</w:t>
      </w:r>
      <w:proofErr w:type="spellEnd"/>
      <w:r w:rsidRPr="0020161B">
        <w:rPr>
          <w:color w:val="auto"/>
          <w:kern w:val="2"/>
          <w:sz w:val="24"/>
          <w:szCs w:val="24"/>
        </w:rPr>
        <w:t>级荷载时仪表输出值的极差；</w:t>
      </w:r>
    </w:p>
    <w:p w14:paraId="6DDE1644"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6"/>
          <w:sz w:val="24"/>
          <w:szCs w:val="24"/>
        </w:rPr>
        <w:object w:dxaOrig="372" w:dyaOrig="264" w14:anchorId="621D4AD1">
          <v:shape id="_x0000_i1076" type="#_x0000_t75" style="width:18pt;height:12.45pt" o:ole="">
            <v:imagedata r:id="rId106" o:title=""/>
          </v:shape>
          <o:OLEObject Type="Embed" ProgID="Equation.DSMT4" ShapeID="_x0000_i1076" DrawAspect="Content" ObjectID="_1804408408" r:id="rId112"/>
        </w:object>
      </w:r>
      <w:r w:rsidRPr="0020161B">
        <w:rPr>
          <w:color w:val="auto"/>
          <w:kern w:val="2"/>
          <w:sz w:val="24"/>
          <w:szCs w:val="24"/>
        </w:rPr>
        <w:t xml:space="preserve">—— </w:t>
      </w:r>
      <w:r w:rsidRPr="0020161B">
        <w:rPr>
          <w:color w:val="auto"/>
          <w:kern w:val="2"/>
          <w:sz w:val="24"/>
          <w:szCs w:val="24"/>
        </w:rPr>
        <w:t>在额定荷载下仪表的满量程输出值。</w:t>
      </w:r>
    </w:p>
    <w:p w14:paraId="7C0919C6" w14:textId="175127CA" w:rsidR="0020161B" w:rsidRPr="0020161B" w:rsidRDefault="00626AE8" w:rsidP="00E40EB3">
      <w:pPr>
        <w:keepLines/>
        <w:spacing w:beforeLines="50" w:before="156" w:afterLines="50" w:after="156" w:line="400" w:lineRule="exact"/>
        <w:ind w:firstLineChars="200" w:firstLine="482"/>
        <w:rPr>
          <w:color w:val="auto"/>
          <w:kern w:val="2"/>
          <w:sz w:val="24"/>
          <w:szCs w:val="24"/>
        </w:rPr>
      </w:pPr>
      <w:r>
        <w:rPr>
          <w:rFonts w:hint="eastAsia"/>
          <w:b/>
          <w:bCs/>
          <w:color w:val="auto"/>
          <w:kern w:val="2"/>
          <w:sz w:val="24"/>
          <w:szCs w:val="24"/>
        </w:rPr>
        <w:lastRenderedPageBreak/>
        <w:t xml:space="preserve">6  </w:t>
      </w:r>
      <w:r w:rsidR="0020161B" w:rsidRPr="0020161B">
        <w:rPr>
          <w:color w:val="auto"/>
          <w:kern w:val="2"/>
          <w:sz w:val="24"/>
          <w:szCs w:val="24"/>
        </w:rPr>
        <w:t>滞后误差按式（</w:t>
      </w:r>
      <w:r w:rsidR="0020161B" w:rsidRPr="0020161B">
        <w:rPr>
          <w:color w:val="auto"/>
          <w:kern w:val="2"/>
          <w:sz w:val="24"/>
          <w:szCs w:val="24"/>
        </w:rPr>
        <w:t>5.3.2-3</w:t>
      </w:r>
      <w:r w:rsidR="0020161B" w:rsidRPr="0020161B">
        <w:rPr>
          <w:color w:val="auto"/>
          <w:kern w:val="2"/>
          <w:sz w:val="24"/>
          <w:szCs w:val="24"/>
        </w:rPr>
        <w:t>）计算：</w:t>
      </w:r>
    </w:p>
    <w:p w14:paraId="042EB080" w14:textId="77777777" w:rsidR="0020161B" w:rsidRPr="0020161B" w:rsidRDefault="0020161B" w:rsidP="0020161B">
      <w:pPr>
        <w:keepLines/>
        <w:tabs>
          <w:tab w:val="center" w:pos="4200"/>
          <w:tab w:val="right" w:pos="8190"/>
        </w:tabs>
        <w:spacing w:beforeLines="50" w:before="156" w:afterLines="50" w:after="156" w:line="360" w:lineRule="auto"/>
        <w:rPr>
          <w:color w:val="auto"/>
          <w:kern w:val="2"/>
          <w:position w:val="-24"/>
          <w:sz w:val="24"/>
          <w:szCs w:val="24"/>
        </w:rPr>
      </w:pPr>
      <w:r w:rsidRPr="0020161B">
        <w:rPr>
          <w:color w:val="auto"/>
          <w:kern w:val="2"/>
          <w:position w:val="-24"/>
          <w:sz w:val="24"/>
          <w:szCs w:val="24"/>
        </w:rPr>
        <w:tab/>
      </w:r>
      <w:r w:rsidRPr="0020161B">
        <w:rPr>
          <w:color w:val="auto"/>
          <w:kern w:val="2"/>
          <w:position w:val="-24"/>
          <w:sz w:val="24"/>
          <w:szCs w:val="24"/>
        </w:rPr>
        <w:object w:dxaOrig="2304" w:dyaOrig="720" w14:anchorId="18CC2F09">
          <v:shape id="_x0000_i1077" type="#_x0000_t75" style="width:115.4pt;height:37.4pt" o:ole="">
            <v:imagedata r:id="rId113" o:title=""/>
          </v:shape>
          <o:OLEObject Type="Embed" ProgID="Equation.DSMT4" ShapeID="_x0000_i1077" DrawAspect="Content" ObjectID="_1804408409" r:id="rId114"/>
        </w:object>
      </w:r>
      <w:r w:rsidRPr="0020161B">
        <w:rPr>
          <w:color w:val="auto"/>
          <w:kern w:val="2"/>
          <w:position w:val="-24"/>
          <w:sz w:val="24"/>
          <w:szCs w:val="24"/>
        </w:rPr>
        <w:tab/>
      </w:r>
      <w:r w:rsidRPr="0020161B">
        <w:rPr>
          <w:color w:val="auto"/>
          <w:kern w:val="2"/>
          <w:position w:val="-24"/>
          <w:sz w:val="24"/>
          <w:szCs w:val="24"/>
        </w:rPr>
        <w:t>（</w:t>
      </w:r>
      <w:r w:rsidRPr="0020161B">
        <w:rPr>
          <w:color w:val="auto"/>
          <w:kern w:val="2"/>
          <w:position w:val="-24"/>
          <w:sz w:val="24"/>
          <w:szCs w:val="24"/>
        </w:rPr>
        <w:t>5.3.2-3</w:t>
      </w:r>
      <w:r w:rsidRPr="0020161B">
        <w:rPr>
          <w:color w:val="auto"/>
          <w:kern w:val="2"/>
          <w:position w:val="-24"/>
          <w:sz w:val="24"/>
          <w:szCs w:val="24"/>
        </w:rPr>
        <w:t>）</w:t>
      </w:r>
    </w:p>
    <w:p w14:paraId="0E35E3D0" w14:textId="77777777" w:rsidR="0020161B" w:rsidRPr="0020161B" w:rsidRDefault="0020161B" w:rsidP="0020161B">
      <w:pPr>
        <w:keepLines/>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position w:val="-12"/>
          <w:sz w:val="24"/>
          <w:szCs w:val="24"/>
        </w:rPr>
        <w:object w:dxaOrig="264" w:dyaOrig="372" w14:anchorId="6C353074">
          <v:shape id="_x0000_i1078" type="#_x0000_t75" style="width:12.45pt;height:18pt" o:ole="">
            <v:imagedata r:id="rId76" o:title=""/>
          </v:shape>
          <o:OLEObject Type="Embed" ProgID="Equation.DSMT4" ShapeID="_x0000_i1078" DrawAspect="Content" ObjectID="_1804408410" r:id="rId115"/>
        </w:object>
      </w:r>
      <w:r w:rsidRPr="0020161B">
        <w:rPr>
          <w:color w:val="auto"/>
          <w:kern w:val="2"/>
          <w:sz w:val="24"/>
          <w:szCs w:val="24"/>
        </w:rPr>
        <w:t xml:space="preserve">—— </w:t>
      </w:r>
      <w:r w:rsidRPr="0020161B">
        <w:rPr>
          <w:color w:val="auto"/>
          <w:kern w:val="2"/>
          <w:sz w:val="24"/>
          <w:szCs w:val="24"/>
        </w:rPr>
        <w:t>滞后误差；</w:t>
      </w:r>
    </w:p>
    <w:p w14:paraId="447156B6"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12"/>
          <w:sz w:val="24"/>
          <w:szCs w:val="24"/>
        </w:rPr>
        <w:object w:dxaOrig="264" w:dyaOrig="372" w14:anchorId="4F90B738">
          <v:shape id="_x0000_i1079" type="#_x0000_t75" style="width:12.45pt;height:18pt" o:ole="">
            <v:imagedata r:id="rId116" o:title=""/>
          </v:shape>
          <o:OLEObject Type="Embed" ProgID="Equation.DSMT4" ShapeID="_x0000_i1079" DrawAspect="Content" ObjectID="_1804408411" r:id="rId117"/>
        </w:object>
      </w:r>
      <w:r w:rsidRPr="0020161B">
        <w:rPr>
          <w:color w:val="auto"/>
          <w:kern w:val="2"/>
          <w:sz w:val="24"/>
          <w:szCs w:val="24"/>
        </w:rPr>
        <w:t xml:space="preserve">—— </w:t>
      </w:r>
      <w:proofErr w:type="gramStart"/>
      <w:r w:rsidRPr="0020161B">
        <w:rPr>
          <w:color w:val="auto"/>
          <w:kern w:val="2"/>
          <w:sz w:val="24"/>
          <w:szCs w:val="24"/>
        </w:rPr>
        <w:t>加荷第</w:t>
      </w:r>
      <w:proofErr w:type="spellStart"/>
      <w:proofErr w:type="gramEnd"/>
      <w:r w:rsidRPr="0020161B">
        <w:rPr>
          <w:i/>
          <w:iCs/>
          <w:color w:val="auto"/>
          <w:kern w:val="2"/>
          <w:sz w:val="24"/>
          <w:szCs w:val="24"/>
        </w:rPr>
        <w:t>i</w:t>
      </w:r>
      <w:proofErr w:type="spellEnd"/>
      <w:r w:rsidRPr="0020161B">
        <w:rPr>
          <w:color w:val="auto"/>
          <w:kern w:val="2"/>
          <w:sz w:val="24"/>
          <w:szCs w:val="24"/>
        </w:rPr>
        <w:t>级荷载时仪表的平均输出值；</w:t>
      </w:r>
    </w:p>
    <w:p w14:paraId="4B186E24"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12"/>
          <w:sz w:val="24"/>
          <w:szCs w:val="24"/>
        </w:rPr>
        <w:object w:dxaOrig="264" w:dyaOrig="372" w14:anchorId="7DD1BA87">
          <v:shape id="_x0000_i1080" type="#_x0000_t75" style="width:12.45pt;height:18pt" o:ole="">
            <v:imagedata r:id="rId118" o:title=""/>
          </v:shape>
          <o:OLEObject Type="Embed" ProgID="Equation.DSMT4" ShapeID="_x0000_i1080" DrawAspect="Content" ObjectID="_1804408412" r:id="rId119"/>
        </w:object>
      </w:r>
      <w:r w:rsidRPr="0020161B">
        <w:rPr>
          <w:color w:val="auto"/>
          <w:kern w:val="2"/>
          <w:sz w:val="24"/>
          <w:szCs w:val="24"/>
        </w:rPr>
        <w:t xml:space="preserve">—— </w:t>
      </w:r>
      <w:proofErr w:type="gramStart"/>
      <w:r w:rsidRPr="0020161B">
        <w:rPr>
          <w:color w:val="auto"/>
          <w:kern w:val="2"/>
          <w:sz w:val="24"/>
          <w:szCs w:val="24"/>
        </w:rPr>
        <w:t>卸荷第</w:t>
      </w:r>
      <w:proofErr w:type="spellStart"/>
      <w:proofErr w:type="gramEnd"/>
      <w:r w:rsidRPr="0020161B">
        <w:rPr>
          <w:i/>
          <w:iCs/>
          <w:color w:val="auto"/>
          <w:kern w:val="2"/>
          <w:sz w:val="24"/>
          <w:szCs w:val="24"/>
        </w:rPr>
        <w:t>i</w:t>
      </w:r>
      <w:proofErr w:type="spellEnd"/>
      <w:r w:rsidRPr="0020161B">
        <w:rPr>
          <w:color w:val="auto"/>
          <w:kern w:val="2"/>
          <w:sz w:val="24"/>
          <w:szCs w:val="24"/>
        </w:rPr>
        <w:t>级荷载时仪表的平均输出值；</w:t>
      </w:r>
    </w:p>
    <w:p w14:paraId="034635BF"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6"/>
          <w:sz w:val="24"/>
          <w:szCs w:val="24"/>
        </w:rPr>
        <w:object w:dxaOrig="372" w:dyaOrig="264" w14:anchorId="71EDCF6A">
          <v:shape id="_x0000_i1081" type="#_x0000_t75" style="width:18pt;height:12.45pt" o:ole="">
            <v:imagedata r:id="rId106" o:title=""/>
          </v:shape>
          <o:OLEObject Type="Embed" ProgID="Equation.DSMT4" ShapeID="_x0000_i1081" DrawAspect="Content" ObjectID="_1804408413" r:id="rId120"/>
        </w:object>
      </w:r>
      <w:r w:rsidRPr="0020161B">
        <w:rPr>
          <w:color w:val="auto"/>
          <w:kern w:val="2"/>
          <w:sz w:val="24"/>
          <w:szCs w:val="24"/>
        </w:rPr>
        <w:t xml:space="preserve">—— </w:t>
      </w:r>
      <w:r w:rsidRPr="0020161B">
        <w:rPr>
          <w:color w:val="auto"/>
          <w:kern w:val="2"/>
          <w:sz w:val="24"/>
          <w:szCs w:val="24"/>
        </w:rPr>
        <w:t>在额定荷载下仪表的满量程输出值。</w:t>
      </w:r>
    </w:p>
    <w:p w14:paraId="37888B9F" w14:textId="2F2A5D6B" w:rsidR="0020161B" w:rsidRPr="0020161B" w:rsidRDefault="00626AE8" w:rsidP="00E40EB3">
      <w:pPr>
        <w:keepLines/>
        <w:spacing w:beforeLines="50" w:before="156" w:afterLines="50" w:after="156" w:line="400" w:lineRule="exact"/>
        <w:ind w:firstLineChars="200" w:firstLine="482"/>
        <w:rPr>
          <w:color w:val="auto"/>
          <w:kern w:val="2"/>
          <w:sz w:val="24"/>
          <w:szCs w:val="24"/>
        </w:rPr>
      </w:pPr>
      <w:r>
        <w:rPr>
          <w:rFonts w:hint="eastAsia"/>
          <w:b/>
          <w:bCs/>
          <w:color w:val="auto"/>
          <w:kern w:val="2"/>
          <w:sz w:val="24"/>
          <w:szCs w:val="24"/>
        </w:rPr>
        <w:t>7</w:t>
      </w:r>
      <w:r w:rsidR="0020161B" w:rsidRPr="0020161B">
        <w:rPr>
          <w:color w:val="auto"/>
          <w:kern w:val="2"/>
          <w:sz w:val="24"/>
          <w:szCs w:val="24"/>
        </w:rPr>
        <w:t xml:space="preserve"> </w:t>
      </w:r>
      <w:r>
        <w:rPr>
          <w:rFonts w:hint="eastAsia"/>
          <w:color w:val="auto"/>
          <w:kern w:val="2"/>
          <w:sz w:val="24"/>
          <w:szCs w:val="24"/>
        </w:rPr>
        <w:t xml:space="preserve"> </w:t>
      </w:r>
      <w:r w:rsidR="0020161B" w:rsidRPr="0020161B">
        <w:rPr>
          <w:color w:val="auto"/>
          <w:kern w:val="2"/>
          <w:sz w:val="24"/>
          <w:szCs w:val="24"/>
        </w:rPr>
        <w:t>归零误差按式（</w:t>
      </w:r>
      <w:r w:rsidR="0020161B" w:rsidRPr="0020161B">
        <w:rPr>
          <w:color w:val="auto"/>
          <w:kern w:val="2"/>
          <w:sz w:val="24"/>
          <w:szCs w:val="24"/>
        </w:rPr>
        <w:t>5.3.2-4</w:t>
      </w:r>
      <w:r w:rsidR="0020161B" w:rsidRPr="0020161B">
        <w:rPr>
          <w:color w:val="auto"/>
          <w:kern w:val="2"/>
          <w:sz w:val="24"/>
          <w:szCs w:val="24"/>
        </w:rPr>
        <w:t>）计算：</w:t>
      </w:r>
    </w:p>
    <w:p w14:paraId="0C612530" w14:textId="77777777" w:rsidR="0020161B" w:rsidRPr="0020161B" w:rsidRDefault="0020161B" w:rsidP="0020161B">
      <w:pPr>
        <w:keepLines/>
        <w:tabs>
          <w:tab w:val="center" w:pos="4200"/>
          <w:tab w:val="right" w:pos="8190"/>
        </w:tabs>
        <w:spacing w:beforeLines="50" w:before="156" w:afterLines="50" w:after="156" w:line="360" w:lineRule="auto"/>
        <w:rPr>
          <w:color w:val="auto"/>
          <w:kern w:val="2"/>
          <w:position w:val="-24"/>
          <w:sz w:val="24"/>
          <w:szCs w:val="24"/>
        </w:rPr>
      </w:pPr>
      <w:r w:rsidRPr="0020161B">
        <w:rPr>
          <w:color w:val="auto"/>
          <w:kern w:val="2"/>
          <w:position w:val="-24"/>
          <w:sz w:val="24"/>
          <w:szCs w:val="24"/>
        </w:rPr>
        <w:tab/>
      </w:r>
      <w:r w:rsidRPr="0020161B">
        <w:rPr>
          <w:color w:val="auto"/>
          <w:kern w:val="2"/>
          <w:position w:val="-24"/>
          <w:sz w:val="24"/>
          <w:szCs w:val="24"/>
        </w:rPr>
        <w:object w:dxaOrig="1560" w:dyaOrig="720" w14:anchorId="4B3B17CF">
          <v:shape id="_x0000_i1082" type="#_x0000_t75" style="width:78pt;height:37.4pt" o:ole="">
            <v:imagedata r:id="rId121" o:title=""/>
          </v:shape>
          <o:OLEObject Type="Embed" ProgID="Equation.DSMT4" ShapeID="_x0000_i1082" DrawAspect="Content" ObjectID="_1804408414" r:id="rId122"/>
        </w:object>
      </w:r>
      <w:r w:rsidRPr="0020161B">
        <w:rPr>
          <w:color w:val="auto"/>
          <w:kern w:val="2"/>
          <w:position w:val="-24"/>
          <w:sz w:val="24"/>
          <w:szCs w:val="24"/>
        </w:rPr>
        <w:tab/>
      </w:r>
      <w:r w:rsidRPr="0020161B">
        <w:rPr>
          <w:color w:val="auto"/>
          <w:kern w:val="2"/>
          <w:position w:val="-24"/>
          <w:sz w:val="24"/>
          <w:szCs w:val="24"/>
        </w:rPr>
        <w:t>（</w:t>
      </w:r>
      <w:r w:rsidRPr="0020161B">
        <w:rPr>
          <w:color w:val="auto"/>
          <w:kern w:val="2"/>
          <w:position w:val="-24"/>
          <w:sz w:val="24"/>
          <w:szCs w:val="24"/>
        </w:rPr>
        <w:t>5.3.2-4</w:t>
      </w:r>
      <w:r w:rsidRPr="0020161B">
        <w:rPr>
          <w:color w:val="auto"/>
          <w:kern w:val="2"/>
          <w:position w:val="-24"/>
          <w:sz w:val="24"/>
          <w:szCs w:val="24"/>
        </w:rPr>
        <w:t>）</w:t>
      </w:r>
    </w:p>
    <w:p w14:paraId="05DC656D" w14:textId="77777777" w:rsidR="0020161B" w:rsidRPr="0020161B" w:rsidRDefault="0020161B" w:rsidP="0020161B">
      <w:pPr>
        <w:keepLines/>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position w:val="-12"/>
          <w:sz w:val="24"/>
          <w:szCs w:val="24"/>
        </w:rPr>
        <w:object w:dxaOrig="264" w:dyaOrig="372" w14:anchorId="350D353E">
          <v:shape id="_x0000_i1083" type="#_x0000_t75" style="width:12.45pt;height:18pt" o:ole="">
            <v:imagedata r:id="rId78" o:title=""/>
          </v:shape>
          <o:OLEObject Type="Embed" ProgID="Equation.DSMT4" ShapeID="_x0000_i1083" DrawAspect="Content" ObjectID="_1804408415" r:id="rId123"/>
        </w:object>
      </w:r>
      <w:r w:rsidRPr="0020161B">
        <w:rPr>
          <w:color w:val="auto"/>
          <w:kern w:val="2"/>
          <w:sz w:val="24"/>
          <w:szCs w:val="24"/>
        </w:rPr>
        <w:t xml:space="preserve">—— </w:t>
      </w:r>
      <w:r w:rsidRPr="0020161B">
        <w:rPr>
          <w:color w:val="auto"/>
          <w:kern w:val="2"/>
          <w:sz w:val="24"/>
          <w:szCs w:val="24"/>
        </w:rPr>
        <w:t>归零误差；</w:t>
      </w:r>
    </w:p>
    <w:p w14:paraId="732BC8E8" w14:textId="77777777" w:rsidR="0020161B" w:rsidRPr="0020161B" w:rsidRDefault="0020161B" w:rsidP="0020161B">
      <w:pPr>
        <w:keepLines/>
        <w:spacing w:beforeLines="50" w:before="156" w:afterLines="50" w:after="156" w:line="400" w:lineRule="exact"/>
        <w:ind w:firstLineChars="600" w:firstLine="1440"/>
        <w:rPr>
          <w:color w:val="auto"/>
          <w:kern w:val="2"/>
          <w:sz w:val="24"/>
          <w:szCs w:val="24"/>
        </w:rPr>
      </w:pPr>
      <w:r w:rsidRPr="0020161B">
        <w:rPr>
          <w:color w:val="auto"/>
          <w:kern w:val="2"/>
          <w:position w:val="-12"/>
          <w:sz w:val="24"/>
          <w:szCs w:val="24"/>
        </w:rPr>
        <w:object w:dxaOrig="264" w:dyaOrig="372" w14:anchorId="56C06B95">
          <v:shape id="_x0000_i1084" type="#_x0000_t75" style="width:12.45pt;height:18pt" o:ole="">
            <v:imagedata r:id="rId42" o:title=""/>
          </v:shape>
          <o:OLEObject Type="Embed" ProgID="Equation.DSMT4" ShapeID="_x0000_i1084" DrawAspect="Content" ObjectID="_1804408416" r:id="rId124"/>
        </w:object>
      </w:r>
      <w:r w:rsidRPr="0020161B">
        <w:rPr>
          <w:color w:val="auto"/>
          <w:kern w:val="2"/>
          <w:sz w:val="24"/>
          <w:szCs w:val="24"/>
        </w:rPr>
        <w:t xml:space="preserve">—— </w:t>
      </w:r>
      <w:proofErr w:type="gramStart"/>
      <w:r w:rsidRPr="0020161B">
        <w:rPr>
          <w:color w:val="auto"/>
          <w:kern w:val="2"/>
          <w:sz w:val="24"/>
          <w:szCs w:val="24"/>
        </w:rPr>
        <w:t>卸荷归零</w:t>
      </w:r>
      <w:proofErr w:type="gramEnd"/>
      <w:r w:rsidRPr="0020161B">
        <w:rPr>
          <w:color w:val="auto"/>
          <w:kern w:val="2"/>
          <w:sz w:val="24"/>
          <w:szCs w:val="24"/>
        </w:rPr>
        <w:t>时仪表的平均</w:t>
      </w:r>
      <w:proofErr w:type="gramStart"/>
      <w:r w:rsidRPr="0020161B">
        <w:rPr>
          <w:color w:val="auto"/>
          <w:kern w:val="2"/>
          <w:sz w:val="24"/>
          <w:szCs w:val="24"/>
        </w:rPr>
        <w:t>不</w:t>
      </w:r>
      <w:proofErr w:type="gramEnd"/>
      <w:r w:rsidRPr="0020161B">
        <w:rPr>
          <w:color w:val="auto"/>
          <w:kern w:val="2"/>
          <w:sz w:val="24"/>
          <w:szCs w:val="24"/>
        </w:rPr>
        <w:t>归零值；</w:t>
      </w:r>
    </w:p>
    <w:p w14:paraId="71C762F7" w14:textId="77777777" w:rsidR="0020161B" w:rsidRPr="0020161B" w:rsidRDefault="0020161B" w:rsidP="0020161B">
      <w:pPr>
        <w:keepLines/>
        <w:spacing w:beforeLines="50" w:before="156" w:afterLines="50" w:after="156" w:line="400" w:lineRule="exact"/>
        <w:ind w:firstLineChars="600" w:firstLine="1440"/>
        <w:rPr>
          <w:color w:val="auto"/>
          <w:kern w:val="2"/>
          <w:sz w:val="24"/>
          <w:szCs w:val="24"/>
        </w:rPr>
      </w:pPr>
      <w:r w:rsidRPr="0020161B">
        <w:rPr>
          <w:color w:val="auto"/>
          <w:kern w:val="2"/>
          <w:position w:val="-6"/>
          <w:sz w:val="24"/>
          <w:szCs w:val="24"/>
        </w:rPr>
        <w:object w:dxaOrig="372" w:dyaOrig="264" w14:anchorId="2EEC07B9">
          <v:shape id="_x0000_i1085" type="#_x0000_t75" style="width:18pt;height:12.45pt" o:ole="">
            <v:imagedata r:id="rId106" o:title=""/>
          </v:shape>
          <o:OLEObject Type="Embed" ProgID="Equation.DSMT4" ShapeID="_x0000_i1085" DrawAspect="Content" ObjectID="_1804408417" r:id="rId125"/>
        </w:object>
      </w:r>
      <w:r w:rsidRPr="0020161B">
        <w:rPr>
          <w:color w:val="auto"/>
          <w:kern w:val="2"/>
          <w:sz w:val="24"/>
          <w:szCs w:val="24"/>
        </w:rPr>
        <w:t xml:space="preserve">—— </w:t>
      </w:r>
      <w:r w:rsidRPr="0020161B">
        <w:rPr>
          <w:color w:val="auto"/>
          <w:kern w:val="2"/>
          <w:sz w:val="24"/>
          <w:szCs w:val="24"/>
        </w:rPr>
        <w:t>在额定荷载下仪表的满量程输出值。</w:t>
      </w:r>
    </w:p>
    <w:p w14:paraId="092C9326" w14:textId="6ECB060C" w:rsidR="0020161B" w:rsidRPr="0020161B" w:rsidRDefault="00626AE8" w:rsidP="00E40EB3">
      <w:pPr>
        <w:keepLines/>
        <w:spacing w:beforeLines="50" w:before="156" w:afterLines="50" w:after="156" w:line="400" w:lineRule="exact"/>
        <w:ind w:firstLineChars="200" w:firstLine="482"/>
        <w:rPr>
          <w:color w:val="auto"/>
          <w:kern w:val="2"/>
          <w:sz w:val="24"/>
          <w:szCs w:val="24"/>
        </w:rPr>
      </w:pPr>
      <w:r>
        <w:rPr>
          <w:rFonts w:hint="eastAsia"/>
          <w:b/>
          <w:bCs/>
          <w:color w:val="auto"/>
          <w:kern w:val="2"/>
          <w:sz w:val="24"/>
          <w:szCs w:val="24"/>
        </w:rPr>
        <w:t>8</w:t>
      </w:r>
      <w:r w:rsidR="0020161B" w:rsidRPr="0020161B">
        <w:rPr>
          <w:color w:val="auto"/>
          <w:kern w:val="2"/>
          <w:sz w:val="24"/>
          <w:szCs w:val="24"/>
        </w:rPr>
        <w:t xml:space="preserve"> </w:t>
      </w:r>
      <w:r>
        <w:rPr>
          <w:rFonts w:hint="eastAsia"/>
          <w:color w:val="auto"/>
          <w:kern w:val="2"/>
          <w:sz w:val="24"/>
          <w:szCs w:val="24"/>
        </w:rPr>
        <w:t xml:space="preserve"> </w:t>
      </w:r>
      <w:r w:rsidR="0020161B" w:rsidRPr="0020161B">
        <w:rPr>
          <w:color w:val="auto"/>
          <w:kern w:val="2"/>
          <w:sz w:val="24"/>
          <w:szCs w:val="24"/>
        </w:rPr>
        <w:t>标定后的误差应满足本规程表</w:t>
      </w:r>
      <w:r w:rsidR="0020161B" w:rsidRPr="0020161B">
        <w:rPr>
          <w:color w:val="auto"/>
          <w:kern w:val="2"/>
          <w:sz w:val="24"/>
          <w:szCs w:val="24"/>
        </w:rPr>
        <w:t>4.3.3-1</w:t>
      </w:r>
      <w:r w:rsidR="0020161B" w:rsidRPr="0020161B">
        <w:rPr>
          <w:color w:val="auto"/>
          <w:kern w:val="2"/>
          <w:sz w:val="24"/>
          <w:szCs w:val="24"/>
        </w:rPr>
        <w:t>的要求。</w:t>
      </w:r>
    </w:p>
    <w:p w14:paraId="0E15BE33" w14:textId="4D4B4511" w:rsidR="0020161B" w:rsidRPr="0020161B" w:rsidRDefault="0020161B" w:rsidP="00E40EB3">
      <w:pPr>
        <w:keepLines/>
        <w:spacing w:beforeLines="50" w:before="156" w:afterLines="50" w:after="156" w:line="400" w:lineRule="exact"/>
        <w:rPr>
          <w:color w:val="auto"/>
          <w:kern w:val="2"/>
          <w:sz w:val="24"/>
          <w:szCs w:val="24"/>
        </w:rPr>
      </w:pPr>
      <w:bookmarkStart w:id="39" w:name="_Toc109421553"/>
      <w:r w:rsidRPr="0020161B">
        <w:rPr>
          <w:b/>
          <w:bCs/>
          <w:color w:val="auto"/>
          <w:kern w:val="2"/>
          <w:sz w:val="24"/>
          <w:szCs w:val="24"/>
        </w:rPr>
        <w:t>5.3.3</w:t>
      </w:r>
      <w:r w:rsidR="002643CC">
        <w:rPr>
          <w:rFonts w:hint="eastAsia"/>
          <w:color w:val="auto"/>
          <w:kern w:val="2"/>
          <w:sz w:val="24"/>
          <w:szCs w:val="24"/>
        </w:rPr>
        <w:t xml:space="preserve">  </w:t>
      </w:r>
      <w:r w:rsidRPr="0020161B">
        <w:rPr>
          <w:color w:val="auto"/>
          <w:kern w:val="2"/>
          <w:sz w:val="24"/>
          <w:szCs w:val="24"/>
        </w:rPr>
        <w:t>起始感量按式（</w:t>
      </w:r>
      <w:r w:rsidRPr="0020161B">
        <w:rPr>
          <w:color w:val="auto"/>
          <w:kern w:val="2"/>
          <w:sz w:val="24"/>
          <w:szCs w:val="24"/>
        </w:rPr>
        <w:t>5.3.3</w:t>
      </w:r>
      <w:r w:rsidRPr="0020161B">
        <w:rPr>
          <w:color w:val="auto"/>
          <w:kern w:val="2"/>
          <w:sz w:val="24"/>
          <w:szCs w:val="24"/>
        </w:rPr>
        <w:t>）计算</w:t>
      </w:r>
      <w:bookmarkEnd w:id="39"/>
      <w:r w:rsidRPr="0020161B">
        <w:rPr>
          <w:color w:val="auto"/>
          <w:kern w:val="2"/>
          <w:sz w:val="24"/>
          <w:szCs w:val="24"/>
        </w:rPr>
        <w:t>：</w:t>
      </w:r>
    </w:p>
    <w:p w14:paraId="732E5023" w14:textId="77777777" w:rsidR="0020161B" w:rsidRPr="0020161B" w:rsidRDefault="0020161B" w:rsidP="0020161B">
      <w:pPr>
        <w:keepLines/>
        <w:tabs>
          <w:tab w:val="center" w:pos="4200"/>
          <w:tab w:val="right" w:pos="8190"/>
        </w:tabs>
        <w:spacing w:beforeLines="50" w:before="156" w:afterLines="50" w:after="156" w:line="360" w:lineRule="auto"/>
        <w:rPr>
          <w:color w:val="auto"/>
          <w:kern w:val="2"/>
          <w:position w:val="-24"/>
          <w:sz w:val="24"/>
          <w:szCs w:val="24"/>
        </w:rPr>
      </w:pPr>
      <w:r w:rsidRPr="0020161B">
        <w:rPr>
          <w:color w:val="auto"/>
          <w:kern w:val="2"/>
          <w:position w:val="-24"/>
          <w:sz w:val="24"/>
          <w:szCs w:val="24"/>
        </w:rPr>
        <w:tab/>
      </w:r>
      <w:r w:rsidRPr="0020161B">
        <w:rPr>
          <w:color w:val="auto"/>
          <w:kern w:val="2"/>
          <w:position w:val="-24"/>
          <w:sz w:val="24"/>
          <w:szCs w:val="24"/>
        </w:rPr>
        <w:object w:dxaOrig="936" w:dyaOrig="372" w14:anchorId="2FF120D2">
          <v:shape id="_x0000_i1086" type="#_x0000_t75" style="width:46.6pt;height:18pt" o:ole="">
            <v:imagedata r:id="rId126" o:title=""/>
          </v:shape>
          <o:OLEObject Type="Embed" ProgID="Equation.DSMT4" ShapeID="_x0000_i1086" DrawAspect="Content" ObjectID="_1804408418" r:id="rId127"/>
        </w:object>
      </w:r>
      <w:r w:rsidRPr="0020161B">
        <w:rPr>
          <w:color w:val="auto"/>
          <w:kern w:val="2"/>
          <w:position w:val="-24"/>
          <w:sz w:val="24"/>
          <w:szCs w:val="24"/>
        </w:rPr>
        <w:tab/>
      </w:r>
      <w:r w:rsidRPr="0020161B">
        <w:rPr>
          <w:color w:val="auto"/>
          <w:kern w:val="2"/>
          <w:position w:val="-24"/>
          <w:sz w:val="24"/>
          <w:szCs w:val="24"/>
        </w:rPr>
        <w:t>（</w:t>
      </w:r>
      <w:bookmarkStart w:id="40" w:name="_Hlk157530316"/>
      <w:r w:rsidRPr="0020161B">
        <w:rPr>
          <w:color w:val="auto"/>
          <w:kern w:val="2"/>
          <w:position w:val="-24"/>
          <w:sz w:val="24"/>
          <w:szCs w:val="24"/>
        </w:rPr>
        <w:t>5.3.3</w:t>
      </w:r>
      <w:bookmarkEnd w:id="40"/>
      <w:r w:rsidRPr="0020161B">
        <w:rPr>
          <w:color w:val="auto"/>
          <w:kern w:val="2"/>
          <w:position w:val="-24"/>
          <w:sz w:val="24"/>
          <w:szCs w:val="24"/>
        </w:rPr>
        <w:t>）</w:t>
      </w:r>
    </w:p>
    <w:p w14:paraId="52C555F6" w14:textId="77777777" w:rsidR="0020161B" w:rsidRPr="0020161B" w:rsidRDefault="0020161B" w:rsidP="0020161B">
      <w:pPr>
        <w:keepLines/>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i/>
          <w:color w:val="auto"/>
          <w:kern w:val="2"/>
          <w:sz w:val="24"/>
          <w:szCs w:val="24"/>
        </w:rPr>
        <w:tab/>
      </w:r>
      <w:r w:rsidRPr="0020161B">
        <w:rPr>
          <w:color w:val="auto"/>
          <w:kern w:val="2"/>
          <w:position w:val="-12"/>
          <w:sz w:val="24"/>
          <w:szCs w:val="24"/>
        </w:rPr>
        <w:object w:dxaOrig="264" w:dyaOrig="372" w14:anchorId="5084DF3F">
          <v:shape id="_x0000_i1087" type="#_x0000_t75" style="width:12.45pt;height:18pt" o:ole="">
            <v:imagedata r:id="rId62" o:title=""/>
          </v:shape>
          <o:OLEObject Type="Embed" ProgID="Equation.DSMT4" ShapeID="_x0000_i1087" DrawAspect="Content" ObjectID="_1804408419" r:id="rId128"/>
        </w:object>
      </w:r>
      <w:r w:rsidRPr="0020161B">
        <w:rPr>
          <w:color w:val="auto"/>
          <w:kern w:val="2"/>
          <w:sz w:val="24"/>
          <w:szCs w:val="24"/>
        </w:rPr>
        <w:t xml:space="preserve">—— </w:t>
      </w:r>
      <w:r w:rsidRPr="0020161B">
        <w:rPr>
          <w:color w:val="auto"/>
          <w:kern w:val="2"/>
          <w:sz w:val="24"/>
          <w:szCs w:val="24"/>
        </w:rPr>
        <w:t>起始感量；</w:t>
      </w:r>
    </w:p>
    <w:p w14:paraId="777F92F5"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4"/>
          <w:sz w:val="24"/>
          <w:szCs w:val="24"/>
        </w:rPr>
        <w:object w:dxaOrig="264" w:dyaOrig="264" w14:anchorId="14754E41">
          <v:shape id="_x0000_i1088" type="#_x0000_t75" style="width:12.45pt;height:12.45pt" o:ole="">
            <v:imagedata r:id="rId129" o:title=""/>
          </v:shape>
          <o:OLEObject Type="Embed" ProgID="Equation.DSMT4" ShapeID="_x0000_i1088" DrawAspect="Content" ObjectID="_1804408420" r:id="rId130"/>
        </w:object>
      </w:r>
      <w:r w:rsidRPr="0020161B">
        <w:rPr>
          <w:color w:val="auto"/>
          <w:kern w:val="2"/>
          <w:sz w:val="24"/>
          <w:szCs w:val="24"/>
        </w:rPr>
        <w:t xml:space="preserve">—— </w:t>
      </w:r>
      <w:r w:rsidRPr="0020161B">
        <w:rPr>
          <w:color w:val="auto"/>
          <w:kern w:val="2"/>
          <w:sz w:val="24"/>
          <w:szCs w:val="24"/>
        </w:rPr>
        <w:t>探头的标定系数，按本规程式（</w:t>
      </w:r>
      <w:r w:rsidRPr="0020161B">
        <w:rPr>
          <w:color w:val="auto"/>
          <w:kern w:val="2"/>
          <w:sz w:val="24"/>
          <w:szCs w:val="24"/>
        </w:rPr>
        <w:t>5.3.1-1</w:t>
      </w:r>
      <w:r w:rsidRPr="0020161B">
        <w:rPr>
          <w:color w:val="auto"/>
          <w:kern w:val="2"/>
          <w:sz w:val="24"/>
          <w:szCs w:val="24"/>
        </w:rPr>
        <w:t>）计算；</w:t>
      </w:r>
    </w:p>
    <w:p w14:paraId="7435C3FA" w14:textId="77777777" w:rsidR="0020161B" w:rsidRPr="0020161B" w:rsidRDefault="0020161B" w:rsidP="0020161B">
      <w:pPr>
        <w:keepLines/>
        <w:spacing w:beforeLines="50" w:before="156" w:afterLines="50" w:after="156" w:line="400" w:lineRule="exact"/>
        <w:ind w:left="840" w:firstLineChars="200" w:firstLine="480"/>
        <w:rPr>
          <w:color w:val="auto"/>
          <w:kern w:val="2"/>
          <w:sz w:val="24"/>
          <w:szCs w:val="24"/>
        </w:rPr>
      </w:pPr>
      <w:r w:rsidRPr="0020161B">
        <w:rPr>
          <w:color w:val="auto"/>
          <w:kern w:val="2"/>
          <w:position w:val="-6"/>
          <w:sz w:val="24"/>
          <w:szCs w:val="24"/>
        </w:rPr>
        <w:object w:dxaOrig="372" w:dyaOrig="264" w14:anchorId="7347C956">
          <v:shape id="_x0000_i1089" type="#_x0000_t75" style="width:18pt;height:12.45pt" o:ole="">
            <v:imagedata r:id="rId52" o:title=""/>
          </v:shape>
          <o:OLEObject Type="Embed" ProgID="Equation.DSMT4" ShapeID="_x0000_i1089" DrawAspect="Content" ObjectID="_1804408421" r:id="rId131"/>
        </w:object>
      </w:r>
      <w:r w:rsidRPr="0020161B">
        <w:rPr>
          <w:color w:val="auto"/>
          <w:kern w:val="2"/>
          <w:sz w:val="24"/>
          <w:szCs w:val="24"/>
        </w:rPr>
        <w:t xml:space="preserve">—— </w:t>
      </w:r>
      <w:r w:rsidRPr="0020161B">
        <w:rPr>
          <w:color w:val="auto"/>
          <w:kern w:val="2"/>
          <w:sz w:val="24"/>
          <w:szCs w:val="24"/>
        </w:rPr>
        <w:t>仪表的最小分度值。</w:t>
      </w:r>
    </w:p>
    <w:p w14:paraId="4DAC3B24" w14:textId="5BA57883" w:rsidR="0020161B" w:rsidRPr="0020161B" w:rsidRDefault="0020161B" w:rsidP="00E40EB3">
      <w:pPr>
        <w:keepLines/>
        <w:spacing w:beforeLines="50" w:before="156" w:afterLines="50" w:after="156" w:line="400" w:lineRule="exact"/>
        <w:rPr>
          <w:color w:val="auto"/>
          <w:kern w:val="2"/>
          <w:sz w:val="24"/>
          <w:szCs w:val="24"/>
        </w:rPr>
      </w:pPr>
      <w:r w:rsidRPr="0020161B">
        <w:rPr>
          <w:b/>
          <w:bCs/>
          <w:color w:val="auto"/>
          <w:kern w:val="2"/>
          <w:sz w:val="24"/>
          <w:szCs w:val="24"/>
        </w:rPr>
        <w:t>5.3.4</w:t>
      </w:r>
      <w:r w:rsidRPr="0020161B">
        <w:rPr>
          <w:color w:val="auto"/>
          <w:kern w:val="2"/>
          <w:sz w:val="24"/>
          <w:szCs w:val="24"/>
        </w:rPr>
        <w:t xml:space="preserve"> </w:t>
      </w:r>
      <w:r w:rsidR="002643CC">
        <w:rPr>
          <w:rFonts w:hint="eastAsia"/>
          <w:color w:val="auto"/>
          <w:kern w:val="2"/>
          <w:sz w:val="24"/>
          <w:szCs w:val="24"/>
        </w:rPr>
        <w:t xml:space="preserve"> </w:t>
      </w:r>
      <w:r w:rsidRPr="0020161B">
        <w:rPr>
          <w:color w:val="auto"/>
          <w:kern w:val="2"/>
          <w:sz w:val="24"/>
          <w:szCs w:val="24"/>
        </w:rPr>
        <w:t>探头的起始感量应小于或等于</w:t>
      </w:r>
      <w:r w:rsidRPr="0020161B">
        <w:rPr>
          <w:color w:val="auto"/>
          <w:kern w:val="2"/>
          <w:sz w:val="24"/>
          <w:szCs w:val="24"/>
        </w:rPr>
        <w:t>2 kPa</w:t>
      </w:r>
      <w:r w:rsidRPr="0020161B">
        <w:rPr>
          <w:color w:val="auto"/>
          <w:kern w:val="2"/>
          <w:sz w:val="24"/>
          <w:szCs w:val="24"/>
        </w:rPr>
        <w:t>。</w:t>
      </w:r>
    </w:p>
    <w:p w14:paraId="6365AE84" w14:textId="77777777" w:rsidR="0020161B" w:rsidRPr="0020161B" w:rsidRDefault="0020161B" w:rsidP="0020161B">
      <w:pPr>
        <w:keepNext/>
        <w:widowControl/>
        <w:tabs>
          <w:tab w:val="center" w:pos="4201"/>
          <w:tab w:val="right" w:leader="dot" w:pos="9298"/>
        </w:tabs>
        <w:autoSpaceDE w:val="0"/>
        <w:autoSpaceDN w:val="0"/>
        <w:spacing w:beforeLines="50" w:before="156" w:afterLines="50" w:after="156"/>
        <w:rPr>
          <w:bCs/>
          <w:color w:val="auto"/>
          <w:kern w:val="2"/>
        </w:rPr>
      </w:pPr>
      <w:r w:rsidRPr="0020161B">
        <w:rPr>
          <w:bCs/>
          <w:color w:val="auto"/>
          <w:kern w:val="2"/>
        </w:rPr>
        <w:t>条文说明</w:t>
      </w:r>
    </w:p>
    <w:p w14:paraId="4EE4E102"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kern w:val="2"/>
        </w:rPr>
      </w:pPr>
      <w:r w:rsidRPr="0020161B">
        <w:rPr>
          <w:bCs/>
          <w:color w:val="auto"/>
          <w:kern w:val="2"/>
        </w:rPr>
        <w:t>当探头起始感量值超过规定数值时，要提高探头的拱桥电压并进行重新标定和计算。</w:t>
      </w:r>
    </w:p>
    <w:p w14:paraId="3D98E883" w14:textId="77777777" w:rsidR="0020161B" w:rsidRPr="0020161B" w:rsidRDefault="0020161B" w:rsidP="0020161B">
      <w:pPr>
        <w:widowControl/>
        <w:spacing w:beforeLines="50" w:before="156" w:afterLines="50" w:after="156"/>
        <w:jc w:val="left"/>
        <w:rPr>
          <w:bCs/>
          <w:color w:val="auto"/>
          <w:kern w:val="44"/>
          <w:sz w:val="24"/>
          <w:szCs w:val="24"/>
        </w:rPr>
      </w:pPr>
      <w:r w:rsidRPr="0020161B">
        <w:rPr>
          <w:color w:val="auto"/>
          <w:kern w:val="2"/>
          <w:sz w:val="24"/>
          <w:szCs w:val="24"/>
        </w:rPr>
        <w:br w:type="page"/>
      </w:r>
    </w:p>
    <w:p w14:paraId="2E1CBAD0" w14:textId="77777777" w:rsidR="0020161B" w:rsidRPr="0020161B" w:rsidRDefault="0020161B" w:rsidP="002643CC">
      <w:pPr>
        <w:pStyle w:val="affa"/>
      </w:pPr>
      <w:bookmarkStart w:id="41" w:name="_Toc188741928"/>
      <w:r w:rsidRPr="0020161B">
        <w:lastRenderedPageBreak/>
        <w:t xml:space="preserve">6 </w:t>
      </w:r>
      <w:bookmarkEnd w:id="25"/>
      <w:r w:rsidRPr="0020161B">
        <w:t>现场测试</w:t>
      </w:r>
      <w:bookmarkEnd w:id="41"/>
    </w:p>
    <w:p w14:paraId="1F379382" w14:textId="7165C6BE" w:rsidR="0020161B" w:rsidRPr="0020161B" w:rsidRDefault="0020161B" w:rsidP="00951179">
      <w:pPr>
        <w:keepNext/>
        <w:keepLines/>
        <w:spacing w:beforeLines="100" w:before="312" w:afterLines="100" w:after="312" w:line="400" w:lineRule="exact"/>
        <w:jc w:val="center"/>
        <w:outlineLvl w:val="1"/>
        <w:rPr>
          <w:b/>
          <w:bCs/>
          <w:color w:val="auto"/>
          <w:kern w:val="2"/>
          <w:sz w:val="24"/>
          <w:szCs w:val="24"/>
        </w:rPr>
      </w:pPr>
      <w:bookmarkStart w:id="42" w:name="_Toc109421557"/>
      <w:bookmarkStart w:id="43" w:name="_Toc188741929"/>
      <w:r w:rsidRPr="0020161B">
        <w:rPr>
          <w:b/>
          <w:bCs/>
          <w:color w:val="auto"/>
          <w:kern w:val="2"/>
          <w:sz w:val="24"/>
          <w:szCs w:val="24"/>
        </w:rPr>
        <w:t xml:space="preserve">6.1 </w:t>
      </w:r>
      <w:r w:rsidRPr="0020161B">
        <w:rPr>
          <w:b/>
          <w:bCs/>
          <w:color w:val="auto"/>
          <w:kern w:val="2"/>
          <w:sz w:val="24"/>
          <w:szCs w:val="24"/>
        </w:rPr>
        <w:t>一般规定</w:t>
      </w:r>
      <w:bookmarkEnd w:id="42"/>
      <w:bookmarkEnd w:id="43"/>
    </w:p>
    <w:p w14:paraId="3222A2D1" w14:textId="68864A73" w:rsidR="0020161B" w:rsidRPr="0020161B" w:rsidRDefault="0020161B" w:rsidP="00016C70">
      <w:pPr>
        <w:keepLines/>
        <w:spacing w:beforeLines="50" w:before="156" w:afterLines="50" w:after="156" w:line="400" w:lineRule="exact"/>
        <w:rPr>
          <w:color w:val="auto"/>
          <w:kern w:val="2"/>
          <w:sz w:val="24"/>
          <w:szCs w:val="24"/>
        </w:rPr>
      </w:pPr>
      <w:bookmarkStart w:id="44" w:name="_Toc109421558"/>
      <w:bookmarkStart w:id="45" w:name="_Toc188741930"/>
      <w:r w:rsidRPr="0020161B">
        <w:rPr>
          <w:b/>
          <w:bCs/>
          <w:color w:val="auto"/>
          <w:kern w:val="2"/>
          <w:sz w:val="24"/>
          <w:szCs w:val="24"/>
        </w:rPr>
        <w:t>6.1.1</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测试点位、高程和深度等应满足工程设计要求，并应符合下列规定：</w:t>
      </w:r>
    </w:p>
    <w:p w14:paraId="75CCF56D" w14:textId="6225075F"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00626AE8">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两个</w:t>
      </w:r>
      <w:bookmarkStart w:id="46" w:name="_Hlk188742214"/>
      <w:r w:rsidRPr="0020161B">
        <w:rPr>
          <w:color w:val="auto"/>
          <w:kern w:val="2"/>
          <w:sz w:val="24"/>
          <w:szCs w:val="24"/>
        </w:rPr>
        <w:t>自落式动力触探</w:t>
      </w:r>
      <w:bookmarkEnd w:id="46"/>
      <w:r w:rsidRPr="0020161B">
        <w:rPr>
          <w:color w:val="auto"/>
          <w:kern w:val="2"/>
          <w:sz w:val="24"/>
          <w:szCs w:val="24"/>
        </w:rPr>
        <w:t>测试点之间的间距不应小于</w:t>
      </w:r>
      <w:r w:rsidRPr="0020161B">
        <w:rPr>
          <w:color w:val="auto"/>
          <w:kern w:val="2"/>
          <w:sz w:val="24"/>
          <w:szCs w:val="24"/>
        </w:rPr>
        <w:t>1 m</w:t>
      </w:r>
      <w:r w:rsidRPr="0020161B">
        <w:rPr>
          <w:color w:val="auto"/>
          <w:kern w:val="2"/>
          <w:sz w:val="24"/>
          <w:szCs w:val="24"/>
        </w:rPr>
        <w:t>。</w:t>
      </w:r>
    </w:p>
    <w:p w14:paraId="52F05E11" w14:textId="4198B4C2"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00626AE8">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自落式动力触探测试点与已完成工程钻孔的距离应至少为钻孔直径的</w:t>
      </w:r>
      <w:r w:rsidRPr="0020161B">
        <w:rPr>
          <w:color w:val="auto"/>
          <w:kern w:val="2"/>
          <w:sz w:val="24"/>
          <w:szCs w:val="24"/>
        </w:rPr>
        <w:t>20</w:t>
      </w:r>
      <w:r w:rsidRPr="0020161B">
        <w:rPr>
          <w:color w:val="auto"/>
          <w:kern w:val="2"/>
          <w:sz w:val="24"/>
          <w:szCs w:val="24"/>
        </w:rPr>
        <w:t>倍，且不小于</w:t>
      </w:r>
      <w:r w:rsidRPr="0020161B">
        <w:rPr>
          <w:color w:val="auto"/>
          <w:kern w:val="2"/>
          <w:sz w:val="24"/>
          <w:szCs w:val="24"/>
        </w:rPr>
        <w:t>2 m</w:t>
      </w:r>
      <w:r w:rsidRPr="0020161B">
        <w:rPr>
          <w:color w:val="auto"/>
          <w:kern w:val="2"/>
          <w:sz w:val="24"/>
          <w:szCs w:val="24"/>
        </w:rPr>
        <w:t>。</w:t>
      </w:r>
    </w:p>
    <w:p w14:paraId="6A559B99" w14:textId="77777777" w:rsidR="0020161B" w:rsidRPr="0020161B" w:rsidRDefault="0020161B" w:rsidP="0020161B">
      <w:pPr>
        <w:keepNext/>
        <w:widowControl/>
        <w:tabs>
          <w:tab w:val="center" w:pos="4201"/>
          <w:tab w:val="right" w:leader="dot" w:pos="9298"/>
        </w:tabs>
        <w:autoSpaceDE w:val="0"/>
        <w:autoSpaceDN w:val="0"/>
        <w:spacing w:beforeLines="50" w:before="156" w:afterLines="50" w:after="156"/>
        <w:rPr>
          <w:bCs/>
          <w:color w:val="auto"/>
          <w:kern w:val="2"/>
        </w:rPr>
      </w:pPr>
      <w:r w:rsidRPr="0020161B">
        <w:rPr>
          <w:bCs/>
          <w:color w:val="auto"/>
          <w:kern w:val="2"/>
        </w:rPr>
        <w:t>条文说明</w:t>
      </w:r>
    </w:p>
    <w:p w14:paraId="713F2C39"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kern w:val="2"/>
        </w:rPr>
      </w:pPr>
      <w:r w:rsidRPr="0020161B">
        <w:rPr>
          <w:bCs/>
          <w:color w:val="auto"/>
          <w:kern w:val="2"/>
        </w:rPr>
        <w:t>室内模型试验证明，</w:t>
      </w:r>
      <w:r w:rsidRPr="0020161B">
        <w:rPr>
          <w:bCs/>
          <w:color w:val="auto"/>
          <w:kern w:val="2"/>
        </w:rPr>
        <w:t>30</w:t>
      </w:r>
      <w:r w:rsidRPr="0020161B">
        <w:rPr>
          <w:bCs/>
          <w:color w:val="auto"/>
          <w:kern w:val="2"/>
        </w:rPr>
        <w:t>倍探头直径以外的边界条件对测试结果的影响可以忽略。考虑到自落式动力触探测试时探杆倾斜的影响，自落式动力触探测试</w:t>
      </w:r>
      <w:proofErr w:type="gramStart"/>
      <w:r w:rsidRPr="0020161B">
        <w:rPr>
          <w:bCs/>
          <w:color w:val="auto"/>
          <w:kern w:val="2"/>
        </w:rPr>
        <w:t>孔一般</w:t>
      </w:r>
      <w:proofErr w:type="gramEnd"/>
      <w:r w:rsidRPr="0020161B">
        <w:rPr>
          <w:bCs/>
          <w:color w:val="auto"/>
          <w:kern w:val="2"/>
        </w:rPr>
        <w:t>至少距其他勘探孔</w:t>
      </w:r>
      <w:r w:rsidRPr="0020161B">
        <w:rPr>
          <w:bCs/>
          <w:color w:val="auto"/>
          <w:kern w:val="2"/>
        </w:rPr>
        <w:t>20</w:t>
      </w:r>
      <w:r w:rsidRPr="0020161B">
        <w:rPr>
          <w:bCs/>
          <w:color w:val="auto"/>
          <w:kern w:val="2"/>
        </w:rPr>
        <w:t>倍孔径，且不小于</w:t>
      </w:r>
      <w:r w:rsidRPr="0020161B">
        <w:rPr>
          <w:bCs/>
          <w:color w:val="auto"/>
          <w:kern w:val="2"/>
        </w:rPr>
        <w:t>2 m</w:t>
      </w:r>
      <w:r w:rsidRPr="0020161B">
        <w:rPr>
          <w:bCs/>
          <w:color w:val="auto"/>
          <w:kern w:val="2"/>
        </w:rPr>
        <w:t>；自落式动力触探测试宜在钻孔前进行，以免钻孔对贯入阻力产生影响。</w:t>
      </w:r>
    </w:p>
    <w:p w14:paraId="1F907946" w14:textId="02E31F7B" w:rsidR="0020161B" w:rsidRPr="0020161B" w:rsidRDefault="0020161B" w:rsidP="00016C70">
      <w:pPr>
        <w:keepLines/>
        <w:spacing w:beforeLines="50" w:before="156" w:afterLines="50" w:after="156" w:line="400" w:lineRule="exact"/>
        <w:rPr>
          <w:color w:val="auto"/>
          <w:kern w:val="2"/>
          <w:sz w:val="24"/>
          <w:szCs w:val="24"/>
        </w:rPr>
      </w:pPr>
      <w:r w:rsidRPr="0020161B">
        <w:rPr>
          <w:b/>
          <w:bCs/>
          <w:color w:val="auto"/>
          <w:kern w:val="2"/>
          <w:sz w:val="24"/>
          <w:szCs w:val="24"/>
        </w:rPr>
        <w:t>6.1.2</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现场测试作业安全应符合《岩土工程勘察安全标准》（</w:t>
      </w:r>
      <w:r w:rsidRPr="0020161B">
        <w:rPr>
          <w:color w:val="auto"/>
          <w:kern w:val="2"/>
          <w:sz w:val="24"/>
          <w:szCs w:val="24"/>
        </w:rPr>
        <w:t>GB/T 50585</w:t>
      </w:r>
      <w:r w:rsidRPr="0020161B">
        <w:rPr>
          <w:color w:val="auto"/>
          <w:kern w:val="2"/>
          <w:sz w:val="24"/>
          <w:szCs w:val="24"/>
        </w:rPr>
        <w:t>）的有关规定。</w:t>
      </w:r>
    </w:p>
    <w:p w14:paraId="048941EF" w14:textId="5E3B7544" w:rsidR="0020161B" w:rsidRPr="0020161B" w:rsidRDefault="0020161B" w:rsidP="00016C70">
      <w:pPr>
        <w:keepLines/>
        <w:spacing w:beforeLines="50" w:before="156" w:afterLines="50" w:after="156" w:line="400" w:lineRule="exact"/>
        <w:rPr>
          <w:b/>
          <w:color w:val="auto"/>
          <w:kern w:val="2"/>
          <w:sz w:val="24"/>
          <w:szCs w:val="24"/>
        </w:rPr>
      </w:pPr>
      <w:r w:rsidRPr="0020161B">
        <w:rPr>
          <w:b/>
          <w:bCs/>
          <w:color w:val="auto"/>
          <w:kern w:val="2"/>
          <w:sz w:val="24"/>
          <w:szCs w:val="24"/>
        </w:rPr>
        <w:t>6.1.3</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现场测试作业前，应收</w:t>
      </w:r>
      <w:proofErr w:type="gramStart"/>
      <w:r w:rsidRPr="0020161B">
        <w:rPr>
          <w:color w:val="auto"/>
          <w:kern w:val="2"/>
          <w:sz w:val="24"/>
          <w:szCs w:val="24"/>
        </w:rPr>
        <w:t>集下列</w:t>
      </w:r>
      <w:proofErr w:type="gramEnd"/>
      <w:r w:rsidRPr="0020161B">
        <w:rPr>
          <w:color w:val="auto"/>
          <w:kern w:val="2"/>
          <w:sz w:val="24"/>
          <w:szCs w:val="24"/>
        </w:rPr>
        <w:t>资料：</w:t>
      </w:r>
    </w:p>
    <w:p w14:paraId="20B31696" w14:textId="1A5B49E0"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作业区地形、地质、水文和气象等资料。</w:t>
      </w:r>
    </w:p>
    <w:p w14:paraId="11764B24" w14:textId="3B2DD038"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作业区及附近电缆、光缆、油气等管线，以及沉船等障碍物分布情况。</w:t>
      </w:r>
    </w:p>
    <w:p w14:paraId="022D64F8" w14:textId="77777777" w:rsidR="0020161B" w:rsidRPr="0020161B" w:rsidRDefault="0020161B" w:rsidP="00951179">
      <w:pPr>
        <w:keepNext/>
        <w:keepLines/>
        <w:spacing w:beforeLines="100" w:before="312" w:afterLines="100" w:after="312" w:line="400" w:lineRule="exact"/>
        <w:jc w:val="center"/>
        <w:outlineLvl w:val="1"/>
        <w:rPr>
          <w:b/>
          <w:bCs/>
          <w:color w:val="auto"/>
          <w:kern w:val="2"/>
          <w:sz w:val="24"/>
          <w:szCs w:val="24"/>
        </w:rPr>
      </w:pPr>
      <w:r w:rsidRPr="0020161B">
        <w:rPr>
          <w:b/>
          <w:bCs/>
          <w:color w:val="auto"/>
          <w:kern w:val="2"/>
          <w:sz w:val="24"/>
          <w:szCs w:val="24"/>
        </w:rPr>
        <w:t xml:space="preserve">6.2 </w:t>
      </w:r>
      <w:r w:rsidRPr="0020161B">
        <w:rPr>
          <w:b/>
          <w:bCs/>
          <w:color w:val="auto"/>
          <w:kern w:val="2"/>
          <w:sz w:val="24"/>
          <w:szCs w:val="24"/>
        </w:rPr>
        <w:t>测试准备</w:t>
      </w:r>
      <w:bookmarkEnd w:id="44"/>
      <w:bookmarkEnd w:id="45"/>
    </w:p>
    <w:p w14:paraId="22873D1C" w14:textId="2A0EABC4"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6.2.1</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测试作业前，应对探头、数据无线传输及电量进行检查，保证数据通讯、探头、传感器工作正常。</w:t>
      </w:r>
    </w:p>
    <w:p w14:paraId="39402BCC" w14:textId="0FE04490"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6.2.2</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应配备自落式仪器的吊放和回收装置，总</w:t>
      </w:r>
      <w:proofErr w:type="gramStart"/>
      <w:r w:rsidRPr="0020161B">
        <w:rPr>
          <w:color w:val="auto"/>
          <w:kern w:val="2"/>
          <w:sz w:val="24"/>
          <w:szCs w:val="24"/>
        </w:rPr>
        <w:t>起吊力</w:t>
      </w:r>
      <w:proofErr w:type="gramEnd"/>
      <w:r w:rsidRPr="0020161B">
        <w:rPr>
          <w:color w:val="auto"/>
          <w:kern w:val="2"/>
          <w:sz w:val="24"/>
          <w:szCs w:val="24"/>
        </w:rPr>
        <w:t>应不小于自落式仪器总重量的</w:t>
      </w:r>
      <w:r w:rsidRPr="0020161B">
        <w:rPr>
          <w:color w:val="auto"/>
          <w:kern w:val="2"/>
          <w:sz w:val="24"/>
          <w:szCs w:val="24"/>
        </w:rPr>
        <w:t>4</w:t>
      </w:r>
      <w:r w:rsidRPr="0020161B">
        <w:rPr>
          <w:color w:val="auto"/>
          <w:kern w:val="2"/>
          <w:sz w:val="24"/>
          <w:szCs w:val="24"/>
        </w:rPr>
        <w:t>倍。</w:t>
      </w:r>
    </w:p>
    <w:p w14:paraId="6DDD0CAB" w14:textId="29B3114B"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6.2.3</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应用于海洋沉积物测量时，应将起吊装置固定在作业船舶上，并满足下列要求：</w:t>
      </w:r>
    </w:p>
    <w:p w14:paraId="543BFAF9" w14:textId="72C91E17"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作业船舶应准确锚泊定位于测试点位，以满足测试作业与安全的要求。</w:t>
      </w:r>
    </w:p>
    <w:p w14:paraId="1C18103B" w14:textId="2894520A"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00626AE8">
        <w:rPr>
          <w:rFonts w:hint="eastAsia"/>
          <w:b/>
          <w:bCs/>
          <w:color w:val="auto"/>
          <w:kern w:val="2"/>
          <w:sz w:val="24"/>
          <w:szCs w:val="24"/>
        </w:rPr>
        <w:t xml:space="preserve"> </w:t>
      </w:r>
      <w:r w:rsidRPr="0020161B">
        <w:rPr>
          <w:color w:val="auto"/>
          <w:kern w:val="2"/>
          <w:sz w:val="24"/>
          <w:szCs w:val="24"/>
        </w:rPr>
        <w:t xml:space="preserve"> </w:t>
      </w:r>
      <w:r w:rsidRPr="0020161B">
        <w:rPr>
          <w:color w:val="auto"/>
          <w:kern w:val="2"/>
          <w:sz w:val="24"/>
          <w:szCs w:val="24"/>
        </w:rPr>
        <w:t>起吊高度应大于触探仪总长。</w:t>
      </w:r>
    </w:p>
    <w:p w14:paraId="62335EE1" w14:textId="5D1C22DF"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 xml:space="preserve">3 </w:t>
      </w:r>
      <w:r w:rsidR="00626AE8">
        <w:rPr>
          <w:rFonts w:hint="eastAsia"/>
          <w:b/>
          <w:bCs/>
          <w:color w:val="auto"/>
          <w:kern w:val="2"/>
          <w:sz w:val="24"/>
          <w:szCs w:val="24"/>
        </w:rPr>
        <w:t xml:space="preserve"> </w:t>
      </w:r>
      <w:r w:rsidRPr="0020161B">
        <w:rPr>
          <w:color w:val="auto"/>
          <w:kern w:val="2"/>
          <w:sz w:val="24"/>
          <w:szCs w:val="24"/>
        </w:rPr>
        <w:t>起吊装置应能延伸至船身</w:t>
      </w:r>
      <w:r w:rsidRPr="0020161B">
        <w:rPr>
          <w:color w:val="auto"/>
          <w:kern w:val="2"/>
          <w:sz w:val="24"/>
          <w:szCs w:val="24"/>
        </w:rPr>
        <w:t>1m</w:t>
      </w:r>
      <w:r w:rsidRPr="0020161B">
        <w:rPr>
          <w:color w:val="auto"/>
          <w:kern w:val="2"/>
          <w:sz w:val="24"/>
          <w:szCs w:val="24"/>
        </w:rPr>
        <w:t>以外，以保证触探</w:t>
      </w:r>
      <w:proofErr w:type="gramStart"/>
      <w:r w:rsidRPr="0020161B">
        <w:rPr>
          <w:color w:val="auto"/>
          <w:kern w:val="2"/>
          <w:sz w:val="24"/>
          <w:szCs w:val="24"/>
        </w:rPr>
        <w:t>仪自由</w:t>
      </w:r>
      <w:proofErr w:type="gramEnd"/>
      <w:r w:rsidRPr="0020161B">
        <w:rPr>
          <w:color w:val="auto"/>
          <w:kern w:val="2"/>
          <w:sz w:val="24"/>
          <w:szCs w:val="24"/>
        </w:rPr>
        <w:t>释放。</w:t>
      </w:r>
    </w:p>
    <w:p w14:paraId="67CBC776" w14:textId="2A94820C"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4</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起吊装置应配备触探</w:t>
      </w:r>
      <w:proofErr w:type="gramStart"/>
      <w:r w:rsidRPr="0020161B">
        <w:rPr>
          <w:color w:val="auto"/>
          <w:kern w:val="2"/>
          <w:sz w:val="24"/>
          <w:szCs w:val="24"/>
        </w:rPr>
        <w:t>仪固定</w:t>
      </w:r>
      <w:proofErr w:type="gramEnd"/>
      <w:r w:rsidRPr="0020161B">
        <w:rPr>
          <w:color w:val="auto"/>
          <w:kern w:val="2"/>
          <w:sz w:val="24"/>
          <w:szCs w:val="24"/>
        </w:rPr>
        <w:t>装置，以避免风、浪和船舶移动造成触探仪碰撞船身。</w:t>
      </w:r>
    </w:p>
    <w:p w14:paraId="0FAFDF06" w14:textId="13D523BF"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5</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起吊装置线缆长度应大于测试深度需求，且抗拉能力应不小于自落式仪器总重量的</w:t>
      </w:r>
      <w:r w:rsidRPr="0020161B">
        <w:rPr>
          <w:color w:val="auto"/>
          <w:kern w:val="2"/>
          <w:sz w:val="24"/>
          <w:szCs w:val="24"/>
        </w:rPr>
        <w:t>4</w:t>
      </w:r>
      <w:r w:rsidRPr="0020161B">
        <w:rPr>
          <w:color w:val="auto"/>
          <w:kern w:val="2"/>
          <w:sz w:val="24"/>
          <w:szCs w:val="24"/>
        </w:rPr>
        <w:t>倍。</w:t>
      </w:r>
    </w:p>
    <w:p w14:paraId="690BA4E5" w14:textId="55AB40F0"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6.2.4</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测试作业前，应对探头进行抽真空饱和，抽真空时间应不小于</w:t>
      </w:r>
      <w:r w:rsidRPr="0020161B">
        <w:rPr>
          <w:color w:val="auto"/>
          <w:kern w:val="2"/>
          <w:sz w:val="24"/>
          <w:szCs w:val="24"/>
        </w:rPr>
        <w:t>10</w:t>
      </w:r>
      <w:r w:rsidRPr="0020161B">
        <w:rPr>
          <w:color w:val="auto"/>
          <w:kern w:val="2"/>
          <w:sz w:val="24"/>
          <w:szCs w:val="24"/>
        </w:rPr>
        <w:t>分钟。</w:t>
      </w:r>
    </w:p>
    <w:p w14:paraId="7EC1DC79" w14:textId="77777777" w:rsidR="0020161B" w:rsidRPr="0020161B" w:rsidRDefault="0020161B" w:rsidP="00951179">
      <w:pPr>
        <w:keepNext/>
        <w:keepLines/>
        <w:spacing w:beforeLines="100" w:before="312" w:afterLines="100" w:after="312" w:line="400" w:lineRule="exact"/>
        <w:jc w:val="center"/>
        <w:outlineLvl w:val="1"/>
        <w:rPr>
          <w:b/>
          <w:bCs/>
          <w:color w:val="auto"/>
          <w:kern w:val="2"/>
          <w:sz w:val="24"/>
          <w:szCs w:val="24"/>
        </w:rPr>
      </w:pPr>
      <w:bookmarkStart w:id="47" w:name="_Toc109421562"/>
      <w:bookmarkStart w:id="48" w:name="_Toc188741931"/>
      <w:r w:rsidRPr="0020161B">
        <w:rPr>
          <w:b/>
          <w:bCs/>
          <w:color w:val="auto"/>
          <w:kern w:val="2"/>
          <w:sz w:val="24"/>
          <w:szCs w:val="24"/>
        </w:rPr>
        <w:lastRenderedPageBreak/>
        <w:t xml:space="preserve">6.3 </w:t>
      </w:r>
      <w:r w:rsidRPr="0020161B">
        <w:rPr>
          <w:b/>
          <w:bCs/>
          <w:color w:val="auto"/>
          <w:kern w:val="2"/>
          <w:sz w:val="24"/>
          <w:szCs w:val="24"/>
        </w:rPr>
        <w:t>测试工作</w:t>
      </w:r>
      <w:bookmarkEnd w:id="47"/>
      <w:bookmarkEnd w:id="48"/>
    </w:p>
    <w:p w14:paraId="6E3414C0" w14:textId="25E71719"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6.3.1</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达到设计贯入深度，或测试作业过程中出现下列情况之一时，应停止测试作业：</w:t>
      </w:r>
    </w:p>
    <w:p w14:paraId="5F0D0142" w14:textId="1B72ABAB"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密封元件出现破损、裂痕及过度挤压。</w:t>
      </w:r>
    </w:p>
    <w:p w14:paraId="10F63664" w14:textId="19306CC1"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水密插头出现永久性变形且影响密封效果。</w:t>
      </w:r>
    </w:p>
    <w:p w14:paraId="50916601" w14:textId="71C8F357"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水密电缆出现破损，导致耐压性降低。</w:t>
      </w:r>
    </w:p>
    <w:p w14:paraId="75031FBC" w14:textId="452C3888"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4</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孔隙水压力探头的过滤片凹陷或透水功能失效。</w:t>
      </w:r>
    </w:p>
    <w:p w14:paraId="13E5544E" w14:textId="00E8692A"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6.3.2</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测试作业完成后，自落式触探仪回收应符合下列规定：</w:t>
      </w:r>
    </w:p>
    <w:p w14:paraId="5FDFE21E" w14:textId="4C8190D9"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检查</w:t>
      </w:r>
      <w:proofErr w:type="gramStart"/>
      <w:r w:rsidRPr="0020161B">
        <w:rPr>
          <w:color w:val="auto"/>
          <w:kern w:val="2"/>
          <w:sz w:val="24"/>
          <w:szCs w:val="24"/>
        </w:rPr>
        <w:t>触探仪各部件</w:t>
      </w:r>
      <w:proofErr w:type="gramEnd"/>
      <w:r w:rsidRPr="0020161B">
        <w:rPr>
          <w:color w:val="auto"/>
          <w:kern w:val="2"/>
          <w:sz w:val="24"/>
          <w:szCs w:val="24"/>
        </w:rPr>
        <w:t>是否完好，并对触探仪进行清理。</w:t>
      </w:r>
    </w:p>
    <w:p w14:paraId="2AF27211" w14:textId="219EADB3"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读取零点读数，并将此次零点读数与初始零点读数进行对比。</w:t>
      </w:r>
    </w:p>
    <w:p w14:paraId="320EAF7F" w14:textId="5F7A6FD6"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对触探仪进行充电，以保证下次测试正常使用。</w:t>
      </w:r>
    </w:p>
    <w:p w14:paraId="786F7340" w14:textId="77777777" w:rsidR="0020161B" w:rsidRPr="0020161B" w:rsidRDefault="0020161B" w:rsidP="00951179">
      <w:pPr>
        <w:keepNext/>
        <w:keepLines/>
        <w:spacing w:beforeLines="100" w:before="312" w:afterLines="100" w:after="312" w:line="400" w:lineRule="exact"/>
        <w:jc w:val="center"/>
        <w:outlineLvl w:val="1"/>
        <w:rPr>
          <w:b/>
          <w:bCs/>
          <w:color w:val="auto"/>
          <w:kern w:val="2"/>
          <w:sz w:val="24"/>
          <w:szCs w:val="24"/>
        </w:rPr>
      </w:pPr>
      <w:bookmarkStart w:id="49" w:name="_Toc109421569"/>
      <w:bookmarkStart w:id="50" w:name="_Toc188741932"/>
      <w:r w:rsidRPr="0020161B">
        <w:rPr>
          <w:b/>
          <w:bCs/>
          <w:color w:val="auto"/>
          <w:kern w:val="2"/>
          <w:sz w:val="24"/>
          <w:szCs w:val="24"/>
        </w:rPr>
        <w:t xml:space="preserve">6.4 </w:t>
      </w:r>
      <w:r w:rsidRPr="0020161B">
        <w:rPr>
          <w:b/>
          <w:bCs/>
          <w:color w:val="auto"/>
          <w:kern w:val="2"/>
          <w:sz w:val="24"/>
          <w:szCs w:val="24"/>
        </w:rPr>
        <w:t>安全要求</w:t>
      </w:r>
      <w:bookmarkEnd w:id="49"/>
      <w:bookmarkEnd w:id="50"/>
    </w:p>
    <w:p w14:paraId="66A54F77" w14:textId="6F172B60" w:rsidR="0020161B" w:rsidRPr="0020161B" w:rsidRDefault="0020161B" w:rsidP="00016C70">
      <w:pPr>
        <w:keepLines/>
        <w:spacing w:beforeLines="50" w:before="156" w:afterLines="50" w:after="156" w:line="400" w:lineRule="exact"/>
        <w:rPr>
          <w:color w:val="auto"/>
          <w:kern w:val="2"/>
          <w:sz w:val="24"/>
          <w:szCs w:val="24"/>
        </w:rPr>
      </w:pPr>
      <w:bookmarkStart w:id="51" w:name="_Toc109421570"/>
      <w:bookmarkStart w:id="52" w:name="_Toc109421573"/>
      <w:r w:rsidRPr="0020161B">
        <w:rPr>
          <w:b/>
          <w:bCs/>
          <w:color w:val="auto"/>
          <w:kern w:val="2"/>
          <w:sz w:val="24"/>
          <w:szCs w:val="24"/>
        </w:rPr>
        <w:t>6.4.1</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人员安全应符合下列规定</w:t>
      </w:r>
      <w:bookmarkEnd w:id="51"/>
      <w:r w:rsidRPr="0020161B">
        <w:rPr>
          <w:color w:val="auto"/>
          <w:kern w:val="2"/>
          <w:sz w:val="24"/>
          <w:szCs w:val="24"/>
        </w:rPr>
        <w:t>：</w:t>
      </w:r>
    </w:p>
    <w:p w14:paraId="6EE673C0" w14:textId="77214D57"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设备的运输、安装和操作，应由专人负责。</w:t>
      </w:r>
    </w:p>
    <w:p w14:paraId="19F37FB1" w14:textId="53A0F253"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水上作业应遵守船舶规章。</w:t>
      </w:r>
    </w:p>
    <w:p w14:paraId="2D76755B" w14:textId="607D2D65"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作业人员在操作、维修和维护之前应熟悉设备的操作手册。</w:t>
      </w:r>
    </w:p>
    <w:p w14:paraId="3480E58C" w14:textId="3D437454"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4</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现场作业人员应佩戴安全防护用品。</w:t>
      </w:r>
    </w:p>
    <w:p w14:paraId="4FF2FC42" w14:textId="66E7E7C7" w:rsidR="0020161B" w:rsidRPr="0020161B" w:rsidRDefault="0020161B" w:rsidP="00016C70">
      <w:pPr>
        <w:keepLines/>
        <w:spacing w:beforeLines="50" w:before="156" w:afterLines="50" w:after="156" w:line="400" w:lineRule="exact"/>
        <w:rPr>
          <w:color w:val="auto"/>
          <w:kern w:val="2"/>
          <w:sz w:val="24"/>
          <w:szCs w:val="24"/>
        </w:rPr>
      </w:pPr>
      <w:bookmarkStart w:id="53" w:name="_Toc109421572"/>
      <w:r w:rsidRPr="0020161B">
        <w:rPr>
          <w:b/>
          <w:bCs/>
          <w:color w:val="auto"/>
          <w:kern w:val="2"/>
          <w:sz w:val="24"/>
          <w:szCs w:val="24"/>
        </w:rPr>
        <w:t>6.4.2</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设备及操作安全应符合下列规定</w:t>
      </w:r>
      <w:bookmarkEnd w:id="53"/>
      <w:r w:rsidRPr="0020161B">
        <w:rPr>
          <w:color w:val="auto"/>
          <w:kern w:val="2"/>
          <w:sz w:val="24"/>
          <w:szCs w:val="24"/>
        </w:rPr>
        <w:t>：</w:t>
      </w:r>
      <w:r w:rsidRPr="0020161B">
        <w:rPr>
          <w:color w:val="auto"/>
          <w:kern w:val="2"/>
          <w:sz w:val="24"/>
          <w:szCs w:val="24"/>
        </w:rPr>
        <w:t xml:space="preserve"> </w:t>
      </w:r>
    </w:p>
    <w:p w14:paraId="37C445FF" w14:textId="5FD27EEC"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作业时应划定作业区域，禁止闲杂人等进入。</w:t>
      </w:r>
    </w:p>
    <w:p w14:paraId="7FBE0F31" w14:textId="295C1DB8"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作业前，应确认设备各项安全防护和保险限位装置功能正常。</w:t>
      </w:r>
    </w:p>
    <w:p w14:paraId="3959B68C" w14:textId="4DECEA98"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3</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设备吊装移动时，应确认回转半径内无人员或障碍物。</w:t>
      </w:r>
    </w:p>
    <w:p w14:paraId="41BCFA7E" w14:textId="14F09F64"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4</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作业期间，应严格执行设备操作手册相关要求。</w:t>
      </w:r>
    </w:p>
    <w:p w14:paraId="09E28141" w14:textId="6E1F6E75" w:rsidR="0020161B" w:rsidRPr="0020161B" w:rsidRDefault="0020161B" w:rsidP="00016C70">
      <w:pPr>
        <w:keepLines/>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5</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设备电路与驱动单元的维护和维修人员应具有相应资格。</w:t>
      </w:r>
    </w:p>
    <w:p w14:paraId="5185470C" w14:textId="77777777" w:rsidR="0020161B" w:rsidRPr="0020161B" w:rsidRDefault="0020161B" w:rsidP="0020161B">
      <w:pPr>
        <w:widowControl/>
        <w:spacing w:beforeLines="50" w:before="156" w:afterLines="50" w:after="156"/>
        <w:jc w:val="left"/>
        <w:rPr>
          <w:bCs/>
          <w:color w:val="auto"/>
          <w:kern w:val="44"/>
          <w:sz w:val="24"/>
          <w:szCs w:val="24"/>
        </w:rPr>
      </w:pPr>
      <w:r w:rsidRPr="0020161B">
        <w:rPr>
          <w:color w:val="auto"/>
          <w:kern w:val="2"/>
          <w:sz w:val="24"/>
          <w:szCs w:val="24"/>
        </w:rPr>
        <w:br w:type="page"/>
      </w:r>
    </w:p>
    <w:p w14:paraId="01036630" w14:textId="2DFB9134" w:rsidR="0020161B" w:rsidRPr="0020161B" w:rsidRDefault="0020161B" w:rsidP="00951179">
      <w:pPr>
        <w:pStyle w:val="affa"/>
      </w:pPr>
      <w:bookmarkStart w:id="54" w:name="_Toc188741933"/>
      <w:r w:rsidRPr="0020161B">
        <w:lastRenderedPageBreak/>
        <w:t>7</w:t>
      </w:r>
      <w:r w:rsidR="00951179">
        <w:rPr>
          <w:rFonts w:hint="eastAsia"/>
        </w:rPr>
        <w:t xml:space="preserve"> </w:t>
      </w:r>
      <w:r w:rsidRPr="0020161B">
        <w:t>数据处理</w:t>
      </w:r>
      <w:bookmarkEnd w:id="52"/>
      <w:bookmarkEnd w:id="54"/>
    </w:p>
    <w:p w14:paraId="7A73F635" w14:textId="26771919" w:rsidR="0020161B" w:rsidRPr="0020161B" w:rsidRDefault="0020161B" w:rsidP="00951179">
      <w:pPr>
        <w:keepNext/>
        <w:keepLines/>
        <w:spacing w:beforeLines="100" w:before="312" w:afterLines="100" w:after="312" w:line="400" w:lineRule="exact"/>
        <w:jc w:val="center"/>
        <w:outlineLvl w:val="1"/>
        <w:rPr>
          <w:b/>
          <w:bCs/>
          <w:color w:val="auto"/>
          <w:kern w:val="2"/>
          <w:sz w:val="24"/>
          <w:szCs w:val="24"/>
        </w:rPr>
      </w:pPr>
      <w:bookmarkStart w:id="55" w:name="_Toc109421574"/>
      <w:bookmarkStart w:id="56" w:name="_Toc188741934"/>
      <w:r w:rsidRPr="0020161B">
        <w:rPr>
          <w:b/>
          <w:bCs/>
          <w:color w:val="auto"/>
          <w:kern w:val="2"/>
          <w:sz w:val="24"/>
          <w:szCs w:val="24"/>
        </w:rPr>
        <w:t xml:space="preserve">7.1 </w:t>
      </w:r>
      <w:r w:rsidRPr="0020161B">
        <w:rPr>
          <w:b/>
          <w:bCs/>
          <w:color w:val="auto"/>
          <w:kern w:val="2"/>
          <w:sz w:val="24"/>
          <w:szCs w:val="24"/>
        </w:rPr>
        <w:t>一般规定</w:t>
      </w:r>
      <w:bookmarkEnd w:id="55"/>
      <w:bookmarkEnd w:id="56"/>
    </w:p>
    <w:p w14:paraId="4DB946FD" w14:textId="26FE369C"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 xml:space="preserve">7.1.1 </w:t>
      </w:r>
      <w:r w:rsidR="00951179">
        <w:rPr>
          <w:rFonts w:hint="eastAsia"/>
          <w:b/>
          <w:bCs/>
          <w:color w:val="auto"/>
          <w:kern w:val="2"/>
          <w:sz w:val="24"/>
          <w:szCs w:val="24"/>
        </w:rPr>
        <w:t xml:space="preserve"> </w:t>
      </w:r>
      <w:r w:rsidRPr="0020161B">
        <w:rPr>
          <w:color w:val="auto"/>
          <w:kern w:val="2"/>
          <w:sz w:val="24"/>
          <w:szCs w:val="24"/>
        </w:rPr>
        <w:t>触探试验结果应记录工程名称、孔号、水深、试验日期信息。</w:t>
      </w:r>
    </w:p>
    <w:p w14:paraId="57E54754"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11EE3F2E" w14:textId="77777777" w:rsidR="0020161B" w:rsidRPr="0020161B" w:rsidRDefault="0020161B" w:rsidP="0020161B">
      <w:pPr>
        <w:spacing w:beforeLines="50" w:before="156" w:afterLines="50" w:after="156" w:line="400" w:lineRule="exact"/>
        <w:ind w:firstLineChars="200" w:firstLine="420"/>
        <w:rPr>
          <w:color w:val="auto"/>
          <w:kern w:val="2"/>
        </w:rPr>
      </w:pPr>
      <w:r w:rsidRPr="0020161B">
        <w:rPr>
          <w:bCs/>
          <w:color w:val="auto"/>
          <w:kern w:val="2"/>
        </w:rPr>
        <w:t>触探试验结果是确定基地承载力等计算参数的重要依据之一，应结合需要绘制各种形式曲线和图表，展现土体力学特性随深度的变化规律，便于工程技术人员使用。</w:t>
      </w:r>
    </w:p>
    <w:p w14:paraId="7BFA7D22" w14:textId="0181B36D"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 xml:space="preserve">7.1.2 </w:t>
      </w:r>
      <w:r w:rsidR="00951179">
        <w:rPr>
          <w:rFonts w:hint="eastAsia"/>
          <w:b/>
          <w:bCs/>
          <w:color w:val="auto"/>
          <w:kern w:val="2"/>
          <w:sz w:val="24"/>
          <w:szCs w:val="24"/>
        </w:rPr>
        <w:t xml:space="preserve"> </w:t>
      </w:r>
      <w:r w:rsidRPr="0020161B">
        <w:rPr>
          <w:color w:val="auto"/>
          <w:kern w:val="2"/>
          <w:sz w:val="24"/>
          <w:szCs w:val="24"/>
        </w:rPr>
        <w:t>依据自落式动力触探试验成果进行土层划分时，应结合钻孔及地区经验验证确定。</w:t>
      </w:r>
    </w:p>
    <w:p w14:paraId="539F6EBF"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266876B8"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rPr>
      </w:pPr>
      <w:r w:rsidRPr="0020161B">
        <w:rPr>
          <w:bCs/>
          <w:color w:val="auto"/>
        </w:rPr>
        <w:t>原位触探试验不能提供直接土样供技术人员观察土层的分层特性，只能借助贯入阻力曲线进行土类判断及分层情况确定。因此，基于阻力曲线进行土层确定时，宜结合周围钻孔资料进行划分，若附近无钻孔资料，可采用钻孔验证。</w:t>
      </w:r>
    </w:p>
    <w:p w14:paraId="109F48D0" w14:textId="67CD0B47"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 xml:space="preserve">7.1.3 </w:t>
      </w:r>
      <w:r w:rsidR="00951179">
        <w:rPr>
          <w:rFonts w:hint="eastAsia"/>
          <w:b/>
          <w:bCs/>
          <w:color w:val="auto"/>
          <w:kern w:val="2"/>
          <w:sz w:val="24"/>
          <w:szCs w:val="24"/>
        </w:rPr>
        <w:t xml:space="preserve"> </w:t>
      </w:r>
      <w:r w:rsidRPr="0020161B">
        <w:rPr>
          <w:color w:val="auto"/>
          <w:kern w:val="2"/>
          <w:sz w:val="24"/>
          <w:szCs w:val="24"/>
        </w:rPr>
        <w:t>试验数据处理中应考虑初始数据漂零影响。</w:t>
      </w:r>
    </w:p>
    <w:p w14:paraId="49B9107B"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5BBA0C02"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rPr>
      </w:pPr>
      <w:r w:rsidRPr="0020161B">
        <w:rPr>
          <w:bCs/>
          <w:color w:val="auto"/>
        </w:rPr>
        <w:t>可</w:t>
      </w:r>
      <w:proofErr w:type="gramStart"/>
      <w:r w:rsidRPr="0020161B">
        <w:rPr>
          <w:bCs/>
          <w:color w:val="auto"/>
        </w:rPr>
        <w:t>通过对贯入前</w:t>
      </w:r>
      <w:proofErr w:type="gramEnd"/>
      <w:r w:rsidRPr="0020161B">
        <w:rPr>
          <w:bCs/>
          <w:color w:val="auto"/>
        </w:rPr>
        <w:t>的测量数据进行均值处理并作为初值，后续数据处理扣除初值。</w:t>
      </w:r>
    </w:p>
    <w:p w14:paraId="0B6B93F4" w14:textId="77777777" w:rsidR="0020161B" w:rsidRPr="0020161B" w:rsidRDefault="0020161B" w:rsidP="00951179">
      <w:pPr>
        <w:keepNext/>
        <w:keepLines/>
        <w:spacing w:beforeLines="100" w:before="312" w:afterLines="100" w:after="312" w:line="400" w:lineRule="exact"/>
        <w:jc w:val="center"/>
        <w:outlineLvl w:val="1"/>
        <w:rPr>
          <w:b/>
          <w:bCs/>
          <w:color w:val="auto"/>
          <w:kern w:val="2"/>
          <w:sz w:val="24"/>
          <w:szCs w:val="24"/>
        </w:rPr>
      </w:pPr>
      <w:bookmarkStart w:id="57" w:name="_Toc109421575"/>
      <w:bookmarkStart w:id="58" w:name="_Toc188741935"/>
      <w:r w:rsidRPr="0020161B">
        <w:rPr>
          <w:b/>
          <w:bCs/>
          <w:color w:val="auto"/>
          <w:kern w:val="2"/>
          <w:sz w:val="24"/>
          <w:szCs w:val="24"/>
        </w:rPr>
        <w:t xml:space="preserve">7.2 </w:t>
      </w:r>
      <w:r w:rsidRPr="0020161B">
        <w:rPr>
          <w:b/>
          <w:bCs/>
          <w:color w:val="auto"/>
          <w:kern w:val="2"/>
          <w:sz w:val="24"/>
          <w:szCs w:val="24"/>
        </w:rPr>
        <w:t>数据</w:t>
      </w:r>
      <w:bookmarkEnd w:id="57"/>
      <w:r w:rsidRPr="0020161B">
        <w:rPr>
          <w:b/>
          <w:bCs/>
          <w:color w:val="auto"/>
          <w:kern w:val="2"/>
          <w:sz w:val="24"/>
          <w:szCs w:val="24"/>
        </w:rPr>
        <w:t>处理</w:t>
      </w:r>
      <w:bookmarkEnd w:id="58"/>
    </w:p>
    <w:p w14:paraId="3917A858" w14:textId="403682DA" w:rsidR="0020161B" w:rsidRPr="0020161B" w:rsidRDefault="0020161B" w:rsidP="00016C70">
      <w:pPr>
        <w:spacing w:beforeLines="50" w:before="156" w:afterLines="50" w:after="156" w:line="400" w:lineRule="exact"/>
        <w:rPr>
          <w:color w:val="auto"/>
          <w:kern w:val="2"/>
          <w:sz w:val="24"/>
          <w:szCs w:val="24"/>
        </w:rPr>
      </w:pPr>
      <w:bookmarkStart w:id="59" w:name="_Toc109421576"/>
      <w:r w:rsidRPr="0020161B">
        <w:rPr>
          <w:b/>
          <w:bCs/>
          <w:color w:val="auto"/>
          <w:kern w:val="2"/>
          <w:sz w:val="24"/>
          <w:szCs w:val="24"/>
        </w:rPr>
        <w:t>7.2.1</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基于加速度传感器数据，贯入过程中每个时刻的贯入速度和</w:t>
      </w:r>
      <w:proofErr w:type="gramStart"/>
      <w:r w:rsidRPr="0020161B">
        <w:rPr>
          <w:color w:val="auto"/>
          <w:kern w:val="2"/>
          <w:sz w:val="24"/>
          <w:szCs w:val="24"/>
        </w:rPr>
        <w:t>贯入</w:t>
      </w:r>
      <w:proofErr w:type="gramEnd"/>
      <w:r w:rsidRPr="0020161B">
        <w:rPr>
          <w:color w:val="auto"/>
          <w:kern w:val="2"/>
          <w:sz w:val="24"/>
          <w:szCs w:val="24"/>
        </w:rPr>
        <w:t>深度应按下式计算</w:t>
      </w:r>
      <w:bookmarkEnd w:id="59"/>
      <w:r w:rsidRPr="0020161B">
        <w:rPr>
          <w:color w:val="auto"/>
          <w:kern w:val="2"/>
          <w:sz w:val="24"/>
          <w:szCs w:val="24"/>
        </w:rPr>
        <w:t>：</w:t>
      </w:r>
    </w:p>
    <w:p w14:paraId="5BA2145B" w14:textId="77777777" w:rsidR="0020161B" w:rsidRPr="0020161B" w:rsidRDefault="0020161B" w:rsidP="0020161B">
      <w:pPr>
        <w:tabs>
          <w:tab w:val="center" w:pos="4200"/>
          <w:tab w:val="right" w:pos="8190"/>
        </w:tabs>
        <w:spacing w:beforeLines="50" w:before="156" w:afterLines="50" w:after="156" w:line="360" w:lineRule="auto"/>
        <w:textAlignment w:val="center"/>
        <w:rPr>
          <w:color w:val="auto"/>
          <w:kern w:val="2"/>
          <w:sz w:val="24"/>
          <w:szCs w:val="24"/>
        </w:rPr>
      </w:pPr>
      <w:r w:rsidRPr="0020161B">
        <w:rPr>
          <w:color w:val="auto"/>
          <w:kern w:val="2"/>
          <w:position w:val="-24"/>
          <w:sz w:val="24"/>
          <w:szCs w:val="24"/>
        </w:rPr>
        <w:tab/>
      </w:r>
      <w:bookmarkStart w:id="60" w:name="_Hlk149142055"/>
      <w:r w:rsidRPr="0020161B">
        <w:rPr>
          <w:color w:val="auto"/>
          <w:kern w:val="2"/>
          <w:sz w:val="24"/>
          <w:szCs w:val="24"/>
        </w:rPr>
        <w:object w:dxaOrig="1848" w:dyaOrig="528" w14:anchorId="2403CB26">
          <v:shape id="_x0000_i1090" type="#_x0000_t75" style="width:91.4pt;height:27.25pt" o:ole="">
            <v:imagedata r:id="rId132" o:title=""/>
          </v:shape>
          <o:OLEObject Type="Embed" ProgID="Equation.DSMT4" ShapeID="_x0000_i1090" DrawAspect="Content" ObjectID="_1804408422" r:id="rId133"/>
        </w:object>
      </w:r>
      <w:r w:rsidRPr="0020161B">
        <w:rPr>
          <w:color w:val="auto"/>
          <w:kern w:val="2"/>
          <w:sz w:val="24"/>
          <w:szCs w:val="24"/>
        </w:rPr>
        <w:tab/>
      </w:r>
      <w:r w:rsidRPr="0020161B">
        <w:rPr>
          <w:color w:val="auto"/>
          <w:kern w:val="2"/>
          <w:sz w:val="24"/>
          <w:szCs w:val="24"/>
        </w:rPr>
        <w:t>（</w:t>
      </w:r>
      <w:r w:rsidRPr="0020161B">
        <w:rPr>
          <w:color w:val="auto"/>
          <w:kern w:val="2"/>
          <w:sz w:val="24"/>
          <w:szCs w:val="24"/>
        </w:rPr>
        <w:t>7.2.1-1</w:t>
      </w:r>
      <w:r w:rsidRPr="0020161B">
        <w:rPr>
          <w:color w:val="auto"/>
          <w:kern w:val="2"/>
          <w:sz w:val="24"/>
          <w:szCs w:val="24"/>
        </w:rPr>
        <w:t>）</w:t>
      </w:r>
      <w:bookmarkEnd w:id="60"/>
    </w:p>
    <w:p w14:paraId="73F3BF79" w14:textId="77777777" w:rsidR="0020161B" w:rsidRPr="0020161B" w:rsidRDefault="0020161B" w:rsidP="0020161B">
      <w:pPr>
        <w:tabs>
          <w:tab w:val="center" w:pos="4200"/>
          <w:tab w:val="right" w:pos="8190"/>
        </w:tabs>
        <w:spacing w:beforeLines="50" w:before="156" w:afterLines="50" w:after="156" w:line="360" w:lineRule="auto"/>
        <w:textAlignment w:val="center"/>
        <w:rPr>
          <w:color w:val="auto"/>
          <w:kern w:val="2"/>
          <w:sz w:val="24"/>
          <w:szCs w:val="24"/>
        </w:rPr>
      </w:pPr>
      <w:r w:rsidRPr="0020161B">
        <w:rPr>
          <w:color w:val="auto"/>
          <w:kern w:val="2"/>
          <w:sz w:val="24"/>
          <w:szCs w:val="24"/>
        </w:rPr>
        <w:tab/>
      </w:r>
      <w:r w:rsidRPr="0020161B">
        <w:rPr>
          <w:color w:val="auto"/>
          <w:kern w:val="2"/>
          <w:sz w:val="24"/>
          <w:szCs w:val="24"/>
        </w:rPr>
        <w:object w:dxaOrig="1800" w:dyaOrig="528" w14:anchorId="409541A7">
          <v:shape id="_x0000_i1091" type="#_x0000_t75" style="width:90pt;height:27.25pt" o:ole="">
            <v:imagedata r:id="rId134" o:title=""/>
          </v:shape>
          <o:OLEObject Type="Embed" ProgID="Equation.DSMT4" ShapeID="_x0000_i1091" DrawAspect="Content" ObjectID="_1804408423" r:id="rId135"/>
        </w:object>
      </w:r>
      <w:r w:rsidRPr="0020161B">
        <w:rPr>
          <w:color w:val="auto"/>
          <w:kern w:val="2"/>
          <w:sz w:val="24"/>
          <w:szCs w:val="24"/>
        </w:rPr>
        <w:tab/>
      </w:r>
      <w:r w:rsidRPr="0020161B">
        <w:rPr>
          <w:color w:val="auto"/>
          <w:kern w:val="2"/>
          <w:sz w:val="24"/>
          <w:szCs w:val="24"/>
        </w:rPr>
        <w:t>（</w:t>
      </w:r>
      <w:r w:rsidRPr="0020161B">
        <w:rPr>
          <w:color w:val="auto"/>
          <w:kern w:val="2"/>
          <w:sz w:val="24"/>
          <w:szCs w:val="24"/>
        </w:rPr>
        <w:t>7.2.1-2</w:t>
      </w:r>
      <w:r w:rsidRPr="0020161B">
        <w:rPr>
          <w:color w:val="auto"/>
          <w:kern w:val="2"/>
          <w:sz w:val="24"/>
          <w:szCs w:val="24"/>
        </w:rPr>
        <w:t>）</w:t>
      </w:r>
    </w:p>
    <w:p w14:paraId="69056BAE" w14:textId="43391596" w:rsidR="0020161B" w:rsidRDefault="0020161B" w:rsidP="0020161B">
      <w:pPr>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position w:val="-12"/>
          <w:sz w:val="24"/>
          <w:szCs w:val="24"/>
        </w:rPr>
        <w:object w:dxaOrig="240" w:dyaOrig="360" w14:anchorId="39047D22">
          <v:shape id="_x0000_i1092" type="#_x0000_t75" style="width:13.4pt;height:18pt" o:ole="">
            <v:imagedata r:id="rId40" o:title=""/>
          </v:shape>
          <o:OLEObject Type="Embed" ProgID="Equation.DSMT4" ShapeID="_x0000_i1092" DrawAspect="Content" ObjectID="_1804408424" r:id="rId136"/>
        </w:object>
      </w:r>
      <w:r w:rsidRPr="0020161B">
        <w:rPr>
          <w:color w:val="auto"/>
          <w:kern w:val="2"/>
          <w:sz w:val="24"/>
          <w:szCs w:val="24"/>
        </w:rPr>
        <w:t>——</w:t>
      </w:r>
      <w:r w:rsidRPr="0020161B">
        <w:rPr>
          <w:color w:val="auto"/>
          <w:kern w:val="2"/>
          <w:sz w:val="24"/>
          <w:szCs w:val="24"/>
        </w:rPr>
        <w:t>初始速度，</w:t>
      </w:r>
      <w:r w:rsidRPr="0020161B">
        <w:rPr>
          <w:color w:val="auto"/>
          <w:kern w:val="2"/>
          <w:sz w:val="24"/>
          <w:szCs w:val="24"/>
        </w:rPr>
        <w:t>m/s</w:t>
      </w:r>
      <w:r w:rsidRPr="0020161B">
        <w:rPr>
          <w:color w:val="auto"/>
          <w:kern w:val="2"/>
          <w:sz w:val="24"/>
          <w:szCs w:val="24"/>
        </w:rPr>
        <w:t>；</w:t>
      </w:r>
    </w:p>
    <w:p w14:paraId="7FFDF76D" w14:textId="749D2A4E" w:rsidR="00897A53" w:rsidRPr="00897A53" w:rsidRDefault="00897A53" w:rsidP="00897A53">
      <w:pPr>
        <w:spacing w:beforeLines="50" w:before="156" w:afterLines="50" w:after="156" w:line="400" w:lineRule="exact"/>
        <w:ind w:left="780" w:firstLineChars="200" w:firstLine="480"/>
        <w:rPr>
          <w:color w:val="auto"/>
          <w:kern w:val="2"/>
          <w:position w:val="-10"/>
          <w:sz w:val="24"/>
          <w:szCs w:val="24"/>
        </w:rPr>
      </w:pPr>
      <w:r w:rsidRPr="00897A53">
        <w:rPr>
          <w:color w:val="auto"/>
          <w:kern w:val="2"/>
          <w:position w:val="-14"/>
          <w:sz w:val="24"/>
          <w:szCs w:val="24"/>
        </w:rPr>
        <w:object w:dxaOrig="480" w:dyaOrig="400" w14:anchorId="2FA32E35">
          <v:shape id="_x0000_i1093" type="#_x0000_t75" style="width:25.85pt;height:19.85pt" o:ole="">
            <v:imagedata r:id="rId137" o:title=""/>
          </v:shape>
          <o:OLEObject Type="Embed" ProgID="Equation.DSMT4" ShapeID="_x0000_i1093" DrawAspect="Content" ObjectID="_1804408425" r:id="rId138"/>
        </w:object>
      </w:r>
      <w:r w:rsidRPr="00897A53">
        <w:rPr>
          <w:rFonts w:hint="eastAsia"/>
          <w:color w:val="auto"/>
          <w:kern w:val="2"/>
          <w:position w:val="-10"/>
          <w:sz w:val="24"/>
          <w:szCs w:val="24"/>
        </w:rPr>
        <w:t>——</w:t>
      </w:r>
      <w:r w:rsidRPr="0020161B">
        <w:rPr>
          <w:color w:val="auto"/>
          <w:kern w:val="2"/>
          <w:sz w:val="24"/>
          <w:szCs w:val="24"/>
        </w:rPr>
        <w:t>贯入过程中</w:t>
      </w:r>
      <w:r w:rsidRPr="0020161B">
        <w:rPr>
          <w:i/>
          <w:iCs/>
          <w:color w:val="auto"/>
          <w:kern w:val="2"/>
          <w:sz w:val="24"/>
          <w:szCs w:val="24"/>
        </w:rPr>
        <w:t>t</w:t>
      </w:r>
      <w:r w:rsidRPr="0020161B">
        <w:rPr>
          <w:color w:val="auto"/>
          <w:kern w:val="2"/>
          <w:sz w:val="24"/>
          <w:szCs w:val="24"/>
        </w:rPr>
        <w:t>时刻记录的速度</w:t>
      </w:r>
      <w:r w:rsidRPr="00897A53">
        <w:rPr>
          <w:color w:val="auto"/>
          <w:kern w:val="2"/>
          <w:position w:val="-10"/>
          <w:sz w:val="24"/>
          <w:szCs w:val="24"/>
        </w:rPr>
        <w:t>，</w:t>
      </w:r>
      <w:r w:rsidRPr="00897A53">
        <w:rPr>
          <w:color w:val="auto"/>
          <w:kern w:val="2"/>
          <w:position w:val="-10"/>
          <w:sz w:val="24"/>
          <w:szCs w:val="24"/>
        </w:rPr>
        <w:t>m/s</w:t>
      </w:r>
      <w:r w:rsidRPr="00897A53">
        <w:rPr>
          <w:color w:val="auto"/>
          <w:kern w:val="2"/>
          <w:position w:val="-10"/>
          <w:sz w:val="24"/>
          <w:szCs w:val="24"/>
        </w:rPr>
        <w:t>；</w:t>
      </w:r>
    </w:p>
    <w:p w14:paraId="1000F39E" w14:textId="77777777" w:rsidR="0020161B" w:rsidRPr="00897A53" w:rsidRDefault="0020161B" w:rsidP="0020161B">
      <w:pPr>
        <w:spacing w:beforeLines="50" w:before="156" w:afterLines="50" w:after="156" w:line="400" w:lineRule="exact"/>
        <w:ind w:left="780" w:firstLineChars="200" w:firstLine="480"/>
        <w:rPr>
          <w:color w:val="auto"/>
          <w:kern w:val="2"/>
          <w:sz w:val="24"/>
          <w:szCs w:val="24"/>
        </w:rPr>
      </w:pPr>
      <w:r w:rsidRPr="00897A53">
        <w:rPr>
          <w:color w:val="auto"/>
          <w:kern w:val="2"/>
          <w:position w:val="-10"/>
          <w:sz w:val="24"/>
          <w:szCs w:val="24"/>
        </w:rPr>
        <w:object w:dxaOrig="444" w:dyaOrig="312" w14:anchorId="7C41568B">
          <v:shape id="_x0000_i1094" type="#_x0000_t75" style="width:22.6pt;height:15.7pt" o:ole="">
            <v:imagedata r:id="rId14" o:title=""/>
          </v:shape>
          <o:OLEObject Type="Embed" ProgID="Equation.DSMT4" ShapeID="_x0000_i1094" DrawAspect="Content" ObjectID="_1804408426" r:id="rId139"/>
        </w:object>
      </w:r>
      <w:r w:rsidRPr="00897A53">
        <w:rPr>
          <w:color w:val="auto"/>
          <w:kern w:val="2"/>
          <w:sz w:val="24"/>
          <w:szCs w:val="24"/>
        </w:rPr>
        <w:t>——</w:t>
      </w:r>
      <w:r w:rsidRPr="00897A53">
        <w:rPr>
          <w:color w:val="auto"/>
          <w:kern w:val="2"/>
          <w:sz w:val="24"/>
          <w:szCs w:val="24"/>
        </w:rPr>
        <w:t>贯入过程中</w:t>
      </w:r>
      <w:r w:rsidRPr="00897A53">
        <w:rPr>
          <w:i/>
          <w:iCs/>
          <w:color w:val="auto"/>
          <w:kern w:val="2"/>
          <w:sz w:val="24"/>
          <w:szCs w:val="24"/>
        </w:rPr>
        <w:t>t</w:t>
      </w:r>
      <w:r w:rsidRPr="00897A53">
        <w:rPr>
          <w:color w:val="auto"/>
          <w:kern w:val="2"/>
          <w:sz w:val="24"/>
          <w:szCs w:val="24"/>
        </w:rPr>
        <w:t>时刻记录的加速度，</w:t>
      </w:r>
      <w:r w:rsidRPr="00897A53">
        <w:rPr>
          <w:color w:val="auto"/>
          <w:kern w:val="2"/>
          <w:sz w:val="24"/>
          <w:szCs w:val="24"/>
        </w:rPr>
        <w:t>m/s</w:t>
      </w:r>
      <w:r w:rsidRPr="00897A53">
        <w:rPr>
          <w:color w:val="auto"/>
          <w:kern w:val="2"/>
          <w:sz w:val="24"/>
          <w:szCs w:val="24"/>
          <w:vertAlign w:val="superscript"/>
        </w:rPr>
        <w:t>2</w:t>
      </w:r>
      <w:r w:rsidRPr="00897A53">
        <w:rPr>
          <w:color w:val="auto"/>
          <w:kern w:val="2"/>
          <w:sz w:val="24"/>
          <w:szCs w:val="24"/>
        </w:rPr>
        <w:t>；</w:t>
      </w:r>
    </w:p>
    <w:p w14:paraId="0F8E9C1D" w14:textId="79E6FB4C" w:rsidR="0020161B" w:rsidRPr="00897A53" w:rsidRDefault="0020161B" w:rsidP="0020161B">
      <w:pPr>
        <w:spacing w:beforeLines="50" w:before="156" w:afterLines="50" w:after="156" w:line="400" w:lineRule="exact"/>
        <w:ind w:left="780" w:firstLineChars="200" w:firstLine="480"/>
        <w:rPr>
          <w:color w:val="auto"/>
          <w:kern w:val="2"/>
          <w:sz w:val="24"/>
          <w:szCs w:val="24"/>
        </w:rPr>
      </w:pPr>
      <w:r w:rsidRPr="00897A53">
        <w:rPr>
          <w:color w:val="auto"/>
          <w:kern w:val="2"/>
          <w:position w:val="-12"/>
          <w:sz w:val="24"/>
          <w:szCs w:val="24"/>
        </w:rPr>
        <w:object w:dxaOrig="240" w:dyaOrig="360" w14:anchorId="71A2007D">
          <v:shape id="_x0000_i1095" type="#_x0000_t75" style="width:13.4pt;height:18pt" o:ole="">
            <v:imagedata r:id="rId32" o:title=""/>
          </v:shape>
          <o:OLEObject Type="Embed" ProgID="Equation.DSMT4" ShapeID="_x0000_i1095" DrawAspect="Content" ObjectID="_1804408427" r:id="rId140"/>
        </w:object>
      </w:r>
      <w:r w:rsidRPr="00897A53">
        <w:rPr>
          <w:color w:val="auto"/>
          <w:kern w:val="2"/>
          <w:sz w:val="24"/>
          <w:szCs w:val="24"/>
        </w:rPr>
        <w:t>——</w:t>
      </w:r>
      <w:r w:rsidRPr="00897A53">
        <w:rPr>
          <w:color w:val="auto"/>
          <w:kern w:val="2"/>
          <w:sz w:val="24"/>
          <w:szCs w:val="24"/>
        </w:rPr>
        <w:t>初始位移，</w:t>
      </w:r>
      <w:r w:rsidRPr="00897A53">
        <w:rPr>
          <w:color w:val="auto"/>
          <w:kern w:val="2"/>
          <w:sz w:val="24"/>
          <w:szCs w:val="24"/>
        </w:rPr>
        <w:t>m</w:t>
      </w:r>
      <w:r w:rsidRPr="00897A53">
        <w:rPr>
          <w:color w:val="auto"/>
          <w:kern w:val="2"/>
          <w:sz w:val="24"/>
          <w:szCs w:val="24"/>
        </w:rPr>
        <w:t>；</w:t>
      </w:r>
    </w:p>
    <w:p w14:paraId="60A181A2" w14:textId="312BA4FA" w:rsidR="00897A53" w:rsidRPr="0020161B" w:rsidRDefault="00897A53" w:rsidP="00897A53">
      <w:pPr>
        <w:spacing w:beforeLines="50" w:before="156" w:afterLines="50" w:after="156" w:line="400" w:lineRule="exact"/>
        <w:ind w:left="780" w:firstLineChars="200" w:firstLine="480"/>
        <w:rPr>
          <w:color w:val="auto"/>
          <w:kern w:val="2"/>
          <w:sz w:val="24"/>
          <w:szCs w:val="24"/>
        </w:rPr>
      </w:pPr>
      <w:r w:rsidRPr="00897A53">
        <w:rPr>
          <w:color w:val="auto"/>
          <w:kern w:val="2"/>
          <w:position w:val="-14"/>
          <w:sz w:val="24"/>
          <w:szCs w:val="24"/>
        </w:rPr>
        <w:object w:dxaOrig="460" w:dyaOrig="400" w14:anchorId="13027725">
          <v:shape id="_x0000_i1096" type="#_x0000_t75" style="width:24.45pt;height:19.85pt" o:ole="">
            <v:imagedata r:id="rId34" o:title=""/>
          </v:shape>
          <o:OLEObject Type="Embed" ProgID="Equation.DSMT4" ShapeID="_x0000_i1096" DrawAspect="Content" ObjectID="_1804408428" r:id="rId141"/>
        </w:object>
      </w:r>
      <w:r w:rsidRPr="00897A53">
        <w:rPr>
          <w:color w:val="auto"/>
          <w:kern w:val="2"/>
          <w:sz w:val="24"/>
          <w:szCs w:val="24"/>
        </w:rPr>
        <w:t>——</w:t>
      </w:r>
      <w:r w:rsidRPr="00897A53">
        <w:rPr>
          <w:color w:val="auto"/>
          <w:kern w:val="2"/>
          <w:sz w:val="24"/>
          <w:szCs w:val="24"/>
        </w:rPr>
        <w:t>贯入过程中</w:t>
      </w:r>
      <w:r w:rsidRPr="00897A53">
        <w:rPr>
          <w:i/>
          <w:iCs/>
          <w:color w:val="auto"/>
          <w:kern w:val="2"/>
          <w:sz w:val="24"/>
          <w:szCs w:val="24"/>
        </w:rPr>
        <w:t>t</w:t>
      </w:r>
      <w:r w:rsidRPr="00897A53">
        <w:rPr>
          <w:color w:val="auto"/>
          <w:kern w:val="2"/>
          <w:sz w:val="24"/>
          <w:szCs w:val="24"/>
        </w:rPr>
        <w:t>时刻</w:t>
      </w:r>
      <w:r w:rsidRPr="00897A53">
        <w:rPr>
          <w:rFonts w:hint="eastAsia"/>
          <w:color w:val="auto"/>
          <w:kern w:val="2"/>
          <w:sz w:val="24"/>
          <w:szCs w:val="24"/>
        </w:rPr>
        <w:t>的贯入深度</w:t>
      </w:r>
      <w:r w:rsidRPr="00897A53">
        <w:rPr>
          <w:color w:val="auto"/>
          <w:kern w:val="2"/>
          <w:sz w:val="24"/>
          <w:szCs w:val="24"/>
        </w:rPr>
        <w:t>，</w:t>
      </w:r>
      <w:r w:rsidRPr="00897A53">
        <w:rPr>
          <w:color w:val="auto"/>
          <w:kern w:val="2"/>
          <w:sz w:val="24"/>
          <w:szCs w:val="24"/>
        </w:rPr>
        <w:t>m</w:t>
      </w:r>
      <w:r w:rsidRPr="00897A53">
        <w:rPr>
          <w:color w:val="auto"/>
          <w:kern w:val="2"/>
          <w:sz w:val="24"/>
          <w:szCs w:val="24"/>
        </w:rPr>
        <w:t>；</w:t>
      </w:r>
    </w:p>
    <w:p w14:paraId="6D07C259"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5DB7CAEA"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rPr>
          <w:bCs/>
          <w:color w:val="auto"/>
        </w:rPr>
      </w:pPr>
      <w:r w:rsidRPr="0020161B">
        <w:rPr>
          <w:bCs/>
          <w:color w:val="auto"/>
        </w:rPr>
        <w:t>相较于</w:t>
      </w:r>
      <w:r w:rsidRPr="0020161B">
        <w:rPr>
          <w:bCs/>
          <w:color w:val="auto"/>
        </w:rPr>
        <w:t>CPT/CPTu</w:t>
      </w:r>
      <w:r w:rsidRPr="0020161B">
        <w:rPr>
          <w:bCs/>
          <w:color w:val="auto"/>
        </w:rPr>
        <w:t>技术，自落式动力触探技术在测试时没有用于测量贯入深度的深度计，必须采取其他手段来解决这个问题，可通过对加速度的一次积分获取贯入过程中每个时刻的速度；可通过对速度</w:t>
      </w:r>
      <w:r w:rsidRPr="0020161B">
        <w:rPr>
          <w:bCs/>
          <w:color w:val="auto"/>
        </w:rPr>
        <w:lastRenderedPageBreak/>
        <w:t>的一次积分获取贯入过程中每个时刻的位移。在自落式动力触探现场测试过程中，初始速度</w:t>
      </w:r>
      <w:r w:rsidRPr="0020161B">
        <w:rPr>
          <w:color w:val="auto"/>
          <w:position w:val="-12"/>
        </w:rPr>
        <w:object w:dxaOrig="240" w:dyaOrig="360" w14:anchorId="6EF9AE1F">
          <v:shape id="_x0000_i1097" type="#_x0000_t75" style="width:13.4pt;height:18pt" o:ole="">
            <v:imagedata r:id="rId142" o:title=""/>
          </v:shape>
          <o:OLEObject Type="Embed" ProgID="Equation.DSMT4" ShapeID="_x0000_i1097" DrawAspect="Content" ObjectID="_1804408429" r:id="rId143"/>
        </w:object>
      </w:r>
      <w:r w:rsidRPr="0020161B">
        <w:rPr>
          <w:bCs/>
          <w:color w:val="auto"/>
        </w:rPr>
        <w:t>很难获得。然而，测试结束时的最终速度为</w:t>
      </w:r>
      <w:r w:rsidRPr="0020161B">
        <w:rPr>
          <w:bCs/>
          <w:color w:val="auto"/>
        </w:rPr>
        <w:t>0</w:t>
      </w:r>
      <w:r w:rsidRPr="0020161B">
        <w:rPr>
          <w:bCs/>
          <w:color w:val="auto"/>
        </w:rPr>
        <w:t>。因此，可以通过后向积分来获得贯入速度。</w:t>
      </w:r>
    </w:p>
    <w:p w14:paraId="6EF05323" w14:textId="0646C542" w:rsidR="0020161B" w:rsidRPr="0020161B" w:rsidRDefault="0020161B" w:rsidP="00016C70">
      <w:pPr>
        <w:spacing w:beforeLines="50" w:before="156" w:afterLines="50" w:after="156" w:line="400" w:lineRule="exact"/>
        <w:rPr>
          <w:color w:val="auto"/>
          <w:kern w:val="2"/>
          <w:sz w:val="24"/>
          <w:szCs w:val="24"/>
        </w:rPr>
      </w:pPr>
      <w:bookmarkStart w:id="61" w:name="_Toc109421577"/>
      <w:r w:rsidRPr="0020161B">
        <w:rPr>
          <w:b/>
          <w:bCs/>
          <w:color w:val="auto"/>
          <w:kern w:val="2"/>
          <w:sz w:val="24"/>
          <w:szCs w:val="24"/>
        </w:rPr>
        <w:t>7.2.2</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基于压力传感器数据，贯入过程中每个时刻的贯入深度应按下式计算：</w:t>
      </w:r>
    </w:p>
    <w:p w14:paraId="14B267A5" w14:textId="77777777" w:rsidR="0020161B" w:rsidRPr="0020161B" w:rsidRDefault="0020161B" w:rsidP="0020161B">
      <w:pPr>
        <w:tabs>
          <w:tab w:val="center" w:pos="4200"/>
          <w:tab w:val="right" w:pos="8190"/>
        </w:tabs>
        <w:spacing w:beforeLines="50" w:before="156" w:afterLines="50" w:after="156" w:line="360" w:lineRule="auto"/>
        <w:textAlignment w:val="center"/>
        <w:rPr>
          <w:color w:val="auto"/>
          <w:kern w:val="2"/>
          <w:sz w:val="24"/>
          <w:szCs w:val="24"/>
        </w:rPr>
      </w:pPr>
      <w:r w:rsidRPr="0020161B">
        <w:rPr>
          <w:color w:val="auto"/>
          <w:kern w:val="2"/>
          <w:sz w:val="24"/>
          <w:szCs w:val="24"/>
        </w:rPr>
        <w:tab/>
      </w:r>
      <w:r w:rsidRPr="0020161B">
        <w:rPr>
          <w:color w:val="auto"/>
          <w:kern w:val="2"/>
          <w:sz w:val="24"/>
          <w:szCs w:val="24"/>
        </w:rPr>
        <w:object w:dxaOrig="1128" w:dyaOrig="696" w14:anchorId="7B99DF0F">
          <v:shape id="_x0000_i1098" type="#_x0000_t75" style="width:56.3pt;height:35.55pt" o:ole="">
            <v:imagedata r:id="rId144" o:title=""/>
          </v:shape>
          <o:OLEObject Type="Embed" ProgID="Equation.DSMT4" ShapeID="_x0000_i1098" DrawAspect="Content" ObjectID="_1804408430" r:id="rId145"/>
        </w:object>
      </w:r>
      <w:r w:rsidRPr="0020161B">
        <w:rPr>
          <w:color w:val="auto"/>
          <w:kern w:val="2"/>
          <w:sz w:val="24"/>
          <w:szCs w:val="24"/>
        </w:rPr>
        <w:tab/>
      </w:r>
      <w:r w:rsidRPr="0020161B">
        <w:rPr>
          <w:color w:val="auto"/>
          <w:kern w:val="2"/>
          <w:sz w:val="24"/>
          <w:szCs w:val="24"/>
        </w:rPr>
        <w:t>（</w:t>
      </w:r>
      <w:r w:rsidRPr="0020161B">
        <w:rPr>
          <w:color w:val="auto"/>
          <w:kern w:val="2"/>
          <w:sz w:val="24"/>
          <w:szCs w:val="24"/>
        </w:rPr>
        <w:t>7.2.2</w:t>
      </w:r>
      <w:r w:rsidRPr="0020161B">
        <w:rPr>
          <w:color w:val="auto"/>
          <w:kern w:val="2"/>
          <w:sz w:val="24"/>
          <w:szCs w:val="24"/>
        </w:rPr>
        <w:t>）</w:t>
      </w:r>
    </w:p>
    <w:p w14:paraId="1B3ED739"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position w:val="-10"/>
          <w:sz w:val="24"/>
          <w:szCs w:val="24"/>
        </w:rPr>
        <w:object w:dxaOrig="444" w:dyaOrig="324" w14:anchorId="590F2FC5">
          <v:shape id="_x0000_i1099" type="#_x0000_t75" style="width:22.6pt;height:15.7pt" o:ole="">
            <v:imagedata r:id="rId38" o:title=""/>
          </v:shape>
          <o:OLEObject Type="Embed" ProgID="Equation.DSMT4" ShapeID="_x0000_i1099" DrawAspect="Content" ObjectID="_1804408431" r:id="rId146"/>
        </w:object>
      </w:r>
      <w:r w:rsidRPr="0020161B">
        <w:rPr>
          <w:color w:val="auto"/>
          <w:kern w:val="2"/>
          <w:sz w:val="24"/>
          <w:szCs w:val="24"/>
        </w:rPr>
        <w:t>——</w:t>
      </w:r>
      <w:r w:rsidRPr="0020161B">
        <w:rPr>
          <w:color w:val="auto"/>
          <w:kern w:val="2"/>
          <w:sz w:val="24"/>
          <w:szCs w:val="24"/>
        </w:rPr>
        <w:t>贯入过程中</w:t>
      </w:r>
      <w:r w:rsidRPr="0020161B">
        <w:rPr>
          <w:color w:val="auto"/>
          <w:kern w:val="2"/>
          <w:sz w:val="24"/>
          <w:szCs w:val="24"/>
        </w:rPr>
        <w:t>t</w:t>
      </w:r>
      <w:r w:rsidRPr="0020161B">
        <w:rPr>
          <w:color w:val="auto"/>
          <w:kern w:val="2"/>
          <w:sz w:val="24"/>
          <w:szCs w:val="24"/>
        </w:rPr>
        <w:t>时刻记录的水压，</w:t>
      </w:r>
      <w:r w:rsidRPr="0020161B">
        <w:rPr>
          <w:color w:val="auto"/>
          <w:kern w:val="2"/>
          <w:sz w:val="24"/>
          <w:szCs w:val="24"/>
        </w:rPr>
        <w:t>kPa</w:t>
      </w:r>
      <w:r w:rsidRPr="0020161B">
        <w:rPr>
          <w:color w:val="auto"/>
          <w:kern w:val="2"/>
          <w:sz w:val="24"/>
          <w:szCs w:val="24"/>
        </w:rPr>
        <w:t>；</w:t>
      </w:r>
    </w:p>
    <w:p w14:paraId="54D3549C" w14:textId="77777777" w:rsidR="0020161B" w:rsidRPr="0020161B" w:rsidRDefault="0020161B" w:rsidP="0020161B">
      <w:pPr>
        <w:spacing w:beforeLines="50" w:before="156" w:afterLines="50" w:after="156" w:line="400" w:lineRule="exact"/>
        <w:ind w:left="780" w:firstLineChars="200" w:firstLine="480"/>
        <w:rPr>
          <w:color w:val="auto"/>
          <w:kern w:val="2"/>
          <w:sz w:val="24"/>
          <w:szCs w:val="24"/>
        </w:rPr>
      </w:pPr>
      <w:r w:rsidRPr="0020161B">
        <w:rPr>
          <w:color w:val="auto"/>
          <w:kern w:val="2"/>
          <w:position w:val="-12"/>
          <w:sz w:val="24"/>
          <w:szCs w:val="24"/>
        </w:rPr>
        <w:object w:dxaOrig="336" w:dyaOrig="360" w14:anchorId="36A87301">
          <v:shape id="_x0000_i1100" type="#_x0000_t75" style="width:17.55pt;height:18pt" o:ole="">
            <v:imagedata r:id="rId82" o:title=""/>
          </v:shape>
          <o:OLEObject Type="Embed" ProgID="Equation.DSMT4" ShapeID="_x0000_i1100" DrawAspect="Content" ObjectID="_1804408432" r:id="rId147"/>
        </w:object>
      </w:r>
      <w:r w:rsidRPr="0020161B">
        <w:rPr>
          <w:color w:val="auto"/>
          <w:kern w:val="2"/>
          <w:sz w:val="24"/>
          <w:szCs w:val="24"/>
        </w:rPr>
        <w:t>——</w:t>
      </w:r>
      <w:r w:rsidRPr="0020161B">
        <w:rPr>
          <w:color w:val="auto"/>
          <w:kern w:val="2"/>
          <w:sz w:val="24"/>
          <w:szCs w:val="24"/>
        </w:rPr>
        <w:t>水的密度，</w:t>
      </w:r>
      <w:r w:rsidRPr="0020161B">
        <w:rPr>
          <w:color w:val="auto"/>
          <w:kern w:val="2"/>
          <w:sz w:val="24"/>
          <w:szCs w:val="24"/>
        </w:rPr>
        <w:t>g/cm³</w:t>
      </w:r>
      <w:r w:rsidRPr="0020161B">
        <w:rPr>
          <w:color w:val="auto"/>
          <w:kern w:val="2"/>
          <w:sz w:val="24"/>
          <w:szCs w:val="24"/>
        </w:rPr>
        <w:t>；</w:t>
      </w:r>
    </w:p>
    <w:p w14:paraId="4A61D9A2" w14:textId="77777777" w:rsidR="0020161B" w:rsidRPr="0020161B" w:rsidRDefault="0020161B" w:rsidP="0020161B">
      <w:pPr>
        <w:spacing w:beforeLines="50" w:before="156" w:afterLines="50" w:after="156" w:line="400" w:lineRule="exact"/>
        <w:ind w:left="780" w:firstLineChars="200" w:firstLine="480"/>
        <w:rPr>
          <w:color w:val="auto"/>
          <w:kern w:val="2"/>
          <w:sz w:val="24"/>
          <w:szCs w:val="24"/>
        </w:rPr>
      </w:pPr>
      <w:r w:rsidRPr="0020161B">
        <w:rPr>
          <w:color w:val="auto"/>
          <w:kern w:val="2"/>
          <w:position w:val="-10"/>
          <w:sz w:val="24"/>
          <w:szCs w:val="24"/>
        </w:rPr>
        <w:object w:dxaOrig="228" w:dyaOrig="264" w14:anchorId="7750D06A">
          <v:shape id="_x0000_i1101" type="#_x0000_t75" style="width:11.55pt;height:12.45pt" o:ole="">
            <v:imagedata r:id="rId16" o:title=""/>
          </v:shape>
          <o:OLEObject Type="Embed" ProgID="Equation.DSMT4" ShapeID="_x0000_i1101" DrawAspect="Content" ObjectID="_1804408433" r:id="rId148"/>
        </w:object>
      </w:r>
      <w:r w:rsidRPr="0020161B">
        <w:rPr>
          <w:color w:val="auto"/>
          <w:kern w:val="2"/>
          <w:sz w:val="24"/>
          <w:szCs w:val="24"/>
        </w:rPr>
        <w:t>——</w:t>
      </w:r>
      <w:r w:rsidRPr="0020161B">
        <w:rPr>
          <w:color w:val="auto"/>
          <w:kern w:val="2"/>
          <w:sz w:val="24"/>
          <w:szCs w:val="24"/>
        </w:rPr>
        <w:t>重力加速度，</w:t>
      </w:r>
      <w:r w:rsidRPr="0020161B">
        <w:rPr>
          <w:color w:val="auto"/>
          <w:kern w:val="2"/>
          <w:sz w:val="24"/>
          <w:szCs w:val="24"/>
        </w:rPr>
        <w:t>m/s²</w:t>
      </w:r>
      <w:r w:rsidRPr="0020161B">
        <w:rPr>
          <w:color w:val="auto"/>
          <w:kern w:val="2"/>
          <w:sz w:val="24"/>
          <w:szCs w:val="24"/>
        </w:rPr>
        <w:t>；</w:t>
      </w:r>
    </w:p>
    <w:p w14:paraId="26E70A73" w14:textId="640A2335"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7.2.3</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零点漂移修正应按测试深度间隔对各点测试值采用下式进行平差修正</w:t>
      </w:r>
      <w:bookmarkEnd w:id="61"/>
      <w:r w:rsidRPr="0020161B">
        <w:rPr>
          <w:color w:val="auto"/>
          <w:kern w:val="2"/>
          <w:sz w:val="24"/>
          <w:szCs w:val="24"/>
        </w:rPr>
        <w:t>：</w:t>
      </w:r>
    </w:p>
    <w:p w14:paraId="08889527" w14:textId="77777777" w:rsidR="0020161B" w:rsidRPr="0020161B" w:rsidRDefault="0020161B" w:rsidP="0020161B">
      <w:pPr>
        <w:tabs>
          <w:tab w:val="center" w:pos="4200"/>
          <w:tab w:val="right" w:pos="8190"/>
        </w:tabs>
        <w:spacing w:beforeLines="50" w:before="156" w:afterLines="50" w:after="156" w:line="360" w:lineRule="auto"/>
        <w:textAlignment w:val="center"/>
        <w:rPr>
          <w:color w:val="auto"/>
          <w:kern w:val="2"/>
          <w:sz w:val="24"/>
          <w:szCs w:val="24"/>
        </w:rPr>
      </w:pPr>
      <w:r w:rsidRPr="0020161B">
        <w:rPr>
          <w:color w:val="auto"/>
          <w:kern w:val="2"/>
          <w:sz w:val="24"/>
          <w:szCs w:val="24"/>
        </w:rPr>
        <w:tab/>
      </w:r>
      <w:r w:rsidRPr="0020161B">
        <w:rPr>
          <w:color w:val="auto"/>
          <w:kern w:val="2"/>
          <w:sz w:val="24"/>
          <w:szCs w:val="24"/>
        </w:rPr>
        <w:object w:dxaOrig="1272" w:dyaOrig="372" w14:anchorId="725877A7">
          <v:shape id="_x0000_i1102" type="#_x0000_t75" style="width:63.7pt;height:18pt" o:ole="">
            <v:imagedata r:id="rId149" o:title=""/>
          </v:shape>
          <o:OLEObject Type="Embed" ProgID="Equation.DSMT4" ShapeID="_x0000_i1102" DrawAspect="Content" ObjectID="_1804408434" r:id="rId150"/>
        </w:object>
      </w:r>
      <w:r w:rsidRPr="0020161B">
        <w:rPr>
          <w:color w:val="auto"/>
          <w:kern w:val="2"/>
          <w:sz w:val="24"/>
          <w:szCs w:val="24"/>
        </w:rPr>
        <w:tab/>
      </w:r>
      <w:r w:rsidRPr="0020161B">
        <w:rPr>
          <w:color w:val="auto"/>
          <w:kern w:val="2"/>
          <w:sz w:val="24"/>
          <w:szCs w:val="24"/>
        </w:rPr>
        <w:t>（</w:t>
      </w:r>
      <w:r w:rsidRPr="0020161B">
        <w:rPr>
          <w:color w:val="auto"/>
          <w:kern w:val="2"/>
          <w:sz w:val="24"/>
          <w:szCs w:val="24"/>
        </w:rPr>
        <w:t>7.2.3</w:t>
      </w:r>
      <w:r w:rsidRPr="0020161B">
        <w:rPr>
          <w:color w:val="auto"/>
          <w:kern w:val="2"/>
          <w:sz w:val="24"/>
          <w:szCs w:val="24"/>
        </w:rPr>
        <w:t>）</w:t>
      </w:r>
    </w:p>
    <w:p w14:paraId="7ACEB58F"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bookmarkStart w:id="62" w:name="_Hlk149142118"/>
      <w:r w:rsidRPr="0020161B">
        <w:rPr>
          <w:color w:val="auto"/>
          <w:kern w:val="2"/>
          <w:sz w:val="24"/>
          <w:szCs w:val="24"/>
        </w:rPr>
        <w:t>式中：</w:t>
      </w:r>
      <w:r w:rsidRPr="0020161B">
        <w:rPr>
          <w:color w:val="auto"/>
          <w:kern w:val="2"/>
          <w:sz w:val="24"/>
          <w:szCs w:val="24"/>
        </w:rPr>
        <w:tab/>
      </w:r>
      <m:oMath>
        <m:sSubSup>
          <m:sSubSupPr>
            <m:ctrlPr>
              <w:rPr>
                <w:rFonts w:ascii="Cambria Math" w:hAnsi="Cambria Math"/>
                <w:i/>
                <w:color w:val="auto"/>
                <w:kern w:val="2"/>
                <w:sz w:val="24"/>
                <w:szCs w:val="24"/>
              </w:rPr>
            </m:ctrlPr>
          </m:sSubSupPr>
          <m:e>
            <m:r>
              <w:rPr>
                <w:rFonts w:ascii="Cambria Math" w:hAnsi="Cambria Math"/>
                <w:color w:val="auto"/>
                <w:kern w:val="2"/>
                <w:sz w:val="24"/>
                <w:szCs w:val="24"/>
              </w:rPr>
              <m:t>x</m:t>
            </m:r>
          </m:e>
          <m:sub>
            <m:r>
              <m:rPr>
                <m:sty m:val="p"/>
              </m:rPr>
              <w:rPr>
                <w:rFonts w:ascii="Cambria Math" w:hAnsi="Cambria Math"/>
                <w:color w:val="auto"/>
                <w:kern w:val="2"/>
                <w:sz w:val="24"/>
                <w:szCs w:val="24"/>
              </w:rPr>
              <m:t>d</m:t>
            </m:r>
          </m:sub>
          <m:sup>
            <m:r>
              <w:rPr>
                <w:rFonts w:ascii="Cambria Math" w:hAnsi="Cambria Math"/>
                <w:color w:val="auto"/>
                <w:kern w:val="2"/>
                <w:sz w:val="24"/>
                <w:szCs w:val="24"/>
              </w:rPr>
              <m:t>'</m:t>
            </m:r>
          </m:sup>
        </m:sSubSup>
      </m:oMath>
      <w:r w:rsidRPr="0020161B">
        <w:rPr>
          <w:color w:val="auto"/>
          <w:kern w:val="2"/>
          <w:sz w:val="24"/>
          <w:szCs w:val="24"/>
        </w:rPr>
        <w:t>——</w:t>
      </w:r>
      <w:r w:rsidRPr="0020161B">
        <w:rPr>
          <w:color w:val="auto"/>
          <w:kern w:val="2"/>
          <w:sz w:val="24"/>
          <w:szCs w:val="24"/>
        </w:rPr>
        <w:t>以测试零点为基准的某深度</w:t>
      </w:r>
      <w:r w:rsidRPr="0020161B">
        <w:rPr>
          <w:i/>
          <w:iCs/>
          <w:color w:val="auto"/>
          <w:kern w:val="2"/>
          <w:sz w:val="24"/>
          <w:szCs w:val="24"/>
        </w:rPr>
        <w:t xml:space="preserve"> d</w:t>
      </w:r>
      <w:r w:rsidRPr="0020161B">
        <w:rPr>
          <w:color w:val="auto"/>
          <w:kern w:val="2"/>
          <w:sz w:val="24"/>
          <w:szCs w:val="24"/>
        </w:rPr>
        <w:t xml:space="preserve"> </w:t>
      </w:r>
      <w:r w:rsidRPr="0020161B">
        <w:rPr>
          <w:color w:val="auto"/>
          <w:kern w:val="2"/>
          <w:sz w:val="24"/>
          <w:szCs w:val="24"/>
        </w:rPr>
        <w:t>的测试值；</w:t>
      </w:r>
    </w:p>
    <w:p w14:paraId="67181839" w14:textId="77777777" w:rsidR="0020161B" w:rsidRPr="0020161B" w:rsidRDefault="00527551" w:rsidP="0020161B">
      <w:pPr>
        <w:spacing w:beforeLines="50" w:before="156" w:afterLines="50" w:after="156" w:line="400" w:lineRule="exact"/>
        <w:ind w:left="780" w:firstLineChars="200" w:firstLine="480"/>
        <w:rPr>
          <w:color w:val="auto"/>
          <w:kern w:val="2"/>
          <w:sz w:val="24"/>
          <w:szCs w:val="24"/>
        </w:rPr>
      </w:pPr>
      <m:oMath>
        <m:sSub>
          <m:sSubPr>
            <m:ctrlPr>
              <w:rPr>
                <w:rFonts w:ascii="Cambria Math" w:hAnsi="Cambria Math"/>
                <w:i/>
                <w:color w:val="auto"/>
                <w:kern w:val="2"/>
                <w:sz w:val="24"/>
                <w:szCs w:val="24"/>
              </w:rPr>
            </m:ctrlPr>
          </m:sSubPr>
          <m:e>
            <m:r>
              <w:rPr>
                <w:rFonts w:ascii="Cambria Math" w:hAnsi="Cambria Math"/>
                <w:color w:val="auto"/>
                <w:kern w:val="2"/>
                <w:sz w:val="24"/>
                <w:szCs w:val="24"/>
              </w:rPr>
              <m:t>x</m:t>
            </m:r>
          </m:e>
          <m:sub>
            <m:r>
              <w:rPr>
                <w:rFonts w:ascii="Cambria Math" w:hAnsi="Cambria Math"/>
                <w:color w:val="auto"/>
                <w:kern w:val="2"/>
                <w:sz w:val="24"/>
                <w:szCs w:val="24"/>
              </w:rPr>
              <m:t>d</m:t>
            </m:r>
          </m:sub>
        </m:sSub>
      </m:oMath>
      <w:r w:rsidR="0020161B" w:rsidRPr="0020161B">
        <w:rPr>
          <w:color w:val="auto"/>
          <w:kern w:val="2"/>
          <w:sz w:val="24"/>
          <w:szCs w:val="24"/>
        </w:rPr>
        <w:t xml:space="preserve"> ——</w:t>
      </w:r>
      <w:r w:rsidR="0020161B" w:rsidRPr="0020161B">
        <w:rPr>
          <w:color w:val="auto"/>
          <w:kern w:val="2"/>
          <w:sz w:val="24"/>
          <w:szCs w:val="24"/>
        </w:rPr>
        <w:t>某深度</w:t>
      </w:r>
      <w:r w:rsidR="0020161B" w:rsidRPr="0020161B">
        <w:rPr>
          <w:color w:val="auto"/>
          <w:kern w:val="2"/>
          <w:sz w:val="24"/>
          <w:szCs w:val="24"/>
        </w:rPr>
        <w:t xml:space="preserve"> </w:t>
      </w:r>
      <w:r w:rsidR="0020161B" w:rsidRPr="0020161B">
        <w:rPr>
          <w:i/>
          <w:iCs/>
          <w:color w:val="auto"/>
          <w:kern w:val="2"/>
          <w:sz w:val="24"/>
          <w:szCs w:val="24"/>
        </w:rPr>
        <w:t>d</w:t>
      </w:r>
      <w:r w:rsidR="0020161B" w:rsidRPr="0020161B">
        <w:rPr>
          <w:color w:val="auto"/>
          <w:kern w:val="2"/>
          <w:sz w:val="24"/>
          <w:szCs w:val="24"/>
        </w:rPr>
        <w:t xml:space="preserve"> </w:t>
      </w:r>
      <w:r w:rsidR="0020161B" w:rsidRPr="0020161B">
        <w:rPr>
          <w:color w:val="auto"/>
          <w:kern w:val="2"/>
          <w:sz w:val="24"/>
          <w:szCs w:val="24"/>
        </w:rPr>
        <w:t>的测试值；</w:t>
      </w:r>
    </w:p>
    <w:p w14:paraId="2266247E" w14:textId="77777777" w:rsidR="0020161B" w:rsidRPr="0020161B" w:rsidRDefault="0020161B" w:rsidP="0020161B">
      <w:pPr>
        <w:spacing w:beforeLines="50" w:before="156" w:afterLines="50" w:after="156" w:line="400" w:lineRule="exact"/>
        <w:ind w:left="780" w:firstLineChars="200" w:firstLine="480"/>
        <w:rPr>
          <w:color w:val="auto"/>
          <w:kern w:val="2"/>
          <w:sz w:val="24"/>
          <w:szCs w:val="24"/>
        </w:rPr>
      </w:pPr>
      <m:oMath>
        <m:r>
          <w:rPr>
            <w:rFonts w:ascii="Cambria Math" w:hAnsi="Cambria Math"/>
            <w:color w:val="auto"/>
            <w:kern w:val="2"/>
            <w:sz w:val="24"/>
            <w:szCs w:val="24"/>
          </w:rPr>
          <m:t>∆</m:t>
        </m:r>
        <m:sSub>
          <m:sSubPr>
            <m:ctrlPr>
              <w:rPr>
                <w:rFonts w:ascii="Cambria Math" w:hAnsi="Cambria Math"/>
                <w:i/>
                <w:color w:val="auto"/>
                <w:kern w:val="2"/>
                <w:sz w:val="24"/>
                <w:szCs w:val="24"/>
              </w:rPr>
            </m:ctrlPr>
          </m:sSubPr>
          <m:e>
            <m:r>
              <w:rPr>
                <w:rFonts w:ascii="Cambria Math" w:hAnsi="Cambria Math"/>
                <w:color w:val="auto"/>
                <w:kern w:val="2"/>
                <w:sz w:val="24"/>
                <w:szCs w:val="24"/>
              </w:rPr>
              <m:t>x</m:t>
            </m:r>
          </m:e>
          <m:sub>
            <m:r>
              <w:rPr>
                <w:rFonts w:ascii="Cambria Math" w:hAnsi="Cambria Math"/>
                <w:color w:val="auto"/>
                <w:kern w:val="2"/>
                <w:sz w:val="24"/>
                <w:szCs w:val="24"/>
              </w:rPr>
              <m:t>d</m:t>
            </m:r>
          </m:sub>
        </m:sSub>
      </m:oMath>
      <w:r w:rsidRPr="0020161B">
        <w:rPr>
          <w:color w:val="auto"/>
          <w:kern w:val="2"/>
          <w:sz w:val="24"/>
          <w:szCs w:val="24"/>
        </w:rPr>
        <w:t>——</w:t>
      </w:r>
      <w:r w:rsidRPr="0020161B">
        <w:rPr>
          <w:color w:val="auto"/>
          <w:kern w:val="2"/>
          <w:sz w:val="24"/>
          <w:szCs w:val="24"/>
        </w:rPr>
        <w:t>测试零点的测试值；</w:t>
      </w:r>
    </w:p>
    <w:p w14:paraId="4392AAD3" w14:textId="73F584DD" w:rsidR="0020161B" w:rsidRPr="0020161B" w:rsidRDefault="0020161B" w:rsidP="00016C70">
      <w:pPr>
        <w:spacing w:beforeLines="50" w:before="156" w:afterLines="50" w:after="156" w:line="400" w:lineRule="exact"/>
        <w:rPr>
          <w:color w:val="auto"/>
          <w:kern w:val="2"/>
          <w:sz w:val="24"/>
          <w:szCs w:val="24"/>
        </w:rPr>
      </w:pPr>
      <w:bookmarkStart w:id="63" w:name="_Toc109421578"/>
      <w:bookmarkEnd w:id="62"/>
      <w:r w:rsidRPr="0020161B">
        <w:rPr>
          <w:b/>
          <w:bCs/>
          <w:color w:val="auto"/>
          <w:kern w:val="2"/>
          <w:sz w:val="24"/>
          <w:szCs w:val="24"/>
        </w:rPr>
        <w:t>7.2.4</w:t>
      </w:r>
      <w:r w:rsidRPr="0020161B">
        <w:rPr>
          <w:color w:val="auto"/>
          <w:kern w:val="2"/>
          <w:sz w:val="24"/>
          <w:szCs w:val="24"/>
        </w:rPr>
        <w:t xml:space="preserve"> </w:t>
      </w:r>
      <w:r w:rsidR="00951179">
        <w:rPr>
          <w:rFonts w:hint="eastAsia"/>
          <w:color w:val="auto"/>
          <w:kern w:val="2"/>
          <w:sz w:val="24"/>
          <w:szCs w:val="24"/>
        </w:rPr>
        <w:t xml:space="preserve"> </w:t>
      </w:r>
      <w:proofErr w:type="gramStart"/>
      <w:r w:rsidRPr="0020161B">
        <w:rPr>
          <w:color w:val="auto"/>
          <w:kern w:val="2"/>
          <w:sz w:val="24"/>
          <w:szCs w:val="24"/>
        </w:rPr>
        <w:t>锥尖</w:t>
      </w:r>
      <w:proofErr w:type="gramEnd"/>
      <w:r w:rsidRPr="0020161B">
        <w:rPr>
          <w:color w:val="auto"/>
          <w:kern w:val="2"/>
          <w:sz w:val="24"/>
          <w:szCs w:val="24"/>
        </w:rPr>
        <w:t>阻力应按下式进行修正</w:t>
      </w:r>
      <w:bookmarkEnd w:id="63"/>
    </w:p>
    <w:p w14:paraId="6CB02B34" w14:textId="77777777" w:rsidR="0020161B" w:rsidRPr="0020161B" w:rsidRDefault="0020161B" w:rsidP="0020161B">
      <w:pPr>
        <w:tabs>
          <w:tab w:val="center" w:pos="4200"/>
          <w:tab w:val="right" w:pos="8190"/>
        </w:tabs>
        <w:spacing w:beforeLines="50" w:before="156" w:afterLines="50" w:after="156" w:line="360" w:lineRule="auto"/>
        <w:textAlignment w:val="center"/>
        <w:rPr>
          <w:color w:val="auto"/>
          <w:kern w:val="2"/>
          <w:sz w:val="24"/>
          <w:szCs w:val="24"/>
        </w:rPr>
      </w:pPr>
      <w:r w:rsidRPr="0020161B">
        <w:rPr>
          <w:color w:val="auto"/>
          <w:kern w:val="2"/>
          <w:sz w:val="24"/>
          <w:szCs w:val="24"/>
        </w:rPr>
        <w:tab/>
      </w:r>
      <w:bookmarkStart w:id="64" w:name="_Hlk149141811"/>
      <w:r w:rsidRPr="0020161B">
        <w:rPr>
          <w:color w:val="000000"/>
          <w:kern w:val="2"/>
          <w:sz w:val="24"/>
          <w:szCs w:val="24"/>
        </w:rPr>
        <w:object w:dxaOrig="1752" w:dyaOrig="360" w14:anchorId="46F33954">
          <v:shape id="对象 1" o:spid="_x0000_i1103" type="#_x0000_t75" style="width:87.7pt;height:18pt;mso-wrap-style:square;mso-position-horizontal-relative:page;mso-position-vertical-relative:page" o:ole="">
            <v:imagedata r:id="rId151" o:title=""/>
          </v:shape>
          <o:OLEObject Type="Embed" ProgID="Equation.3" ShapeID="对象 1" DrawAspect="Content" ObjectID="_1804408435" r:id="rId152"/>
        </w:object>
      </w:r>
      <w:r w:rsidRPr="0020161B">
        <w:rPr>
          <w:color w:val="auto"/>
          <w:kern w:val="2"/>
          <w:sz w:val="24"/>
          <w:szCs w:val="24"/>
        </w:rPr>
        <w:tab/>
      </w:r>
      <w:r w:rsidRPr="0020161B">
        <w:rPr>
          <w:color w:val="auto"/>
          <w:kern w:val="2"/>
          <w:sz w:val="24"/>
          <w:szCs w:val="24"/>
        </w:rPr>
        <w:t>（</w:t>
      </w:r>
      <w:r w:rsidRPr="0020161B">
        <w:rPr>
          <w:color w:val="auto"/>
          <w:kern w:val="2"/>
          <w:sz w:val="24"/>
          <w:szCs w:val="24"/>
        </w:rPr>
        <w:t>7.2.4</w:t>
      </w:r>
      <w:r w:rsidRPr="0020161B">
        <w:rPr>
          <w:color w:val="auto"/>
          <w:kern w:val="2"/>
          <w:sz w:val="24"/>
          <w:szCs w:val="24"/>
        </w:rPr>
        <w:t>）</w:t>
      </w:r>
      <w:bookmarkEnd w:id="64"/>
    </w:p>
    <w:p w14:paraId="3D765FD4"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position w:val="-10"/>
          <w:sz w:val="24"/>
          <w:szCs w:val="24"/>
        </w:rPr>
        <w:object w:dxaOrig="228" w:dyaOrig="312" w14:anchorId="7BEB2880">
          <v:shape id="_x0000_i1104" type="#_x0000_t75" style="width:11.55pt;height:15.7pt" o:ole="">
            <v:imagedata r:id="rId26" o:title=""/>
          </v:shape>
          <o:OLEObject Type="Embed" ProgID="Equation.DSMT4" ShapeID="_x0000_i1104" DrawAspect="Content" ObjectID="_1804408436" r:id="rId153"/>
        </w:object>
      </w:r>
      <w:r w:rsidRPr="0020161B">
        <w:rPr>
          <w:color w:val="auto"/>
          <w:kern w:val="2"/>
          <w:sz w:val="24"/>
          <w:szCs w:val="24"/>
        </w:rPr>
        <w:t>——</w:t>
      </w:r>
      <w:r w:rsidRPr="0020161B">
        <w:rPr>
          <w:color w:val="000000"/>
          <w:kern w:val="2"/>
          <w:sz w:val="24"/>
          <w:szCs w:val="24"/>
        </w:rPr>
        <w:t>修正后的总</w:t>
      </w:r>
      <w:proofErr w:type="gramStart"/>
      <w:r w:rsidRPr="0020161B">
        <w:rPr>
          <w:color w:val="000000"/>
          <w:kern w:val="2"/>
          <w:sz w:val="24"/>
          <w:szCs w:val="24"/>
        </w:rPr>
        <w:t>锥尖</w:t>
      </w:r>
      <w:proofErr w:type="gramEnd"/>
      <w:r w:rsidRPr="0020161B">
        <w:rPr>
          <w:color w:val="000000"/>
          <w:kern w:val="2"/>
          <w:sz w:val="24"/>
          <w:szCs w:val="24"/>
        </w:rPr>
        <w:t>阻力</w:t>
      </w:r>
      <w:r w:rsidRPr="0020161B">
        <w:rPr>
          <w:color w:val="auto"/>
          <w:kern w:val="2"/>
          <w:sz w:val="24"/>
          <w:szCs w:val="24"/>
        </w:rPr>
        <w:t>，</w:t>
      </w:r>
      <w:r w:rsidRPr="0020161B">
        <w:rPr>
          <w:color w:val="auto"/>
          <w:kern w:val="2"/>
          <w:sz w:val="24"/>
          <w:szCs w:val="24"/>
        </w:rPr>
        <w:t>kPa</w:t>
      </w:r>
      <w:r w:rsidRPr="0020161B">
        <w:rPr>
          <w:color w:val="auto"/>
          <w:kern w:val="2"/>
          <w:sz w:val="24"/>
          <w:szCs w:val="24"/>
        </w:rPr>
        <w:t>；</w:t>
      </w:r>
    </w:p>
    <w:p w14:paraId="01471E43" w14:textId="77777777" w:rsidR="0020161B" w:rsidRPr="0020161B" w:rsidRDefault="0020161B" w:rsidP="0020161B">
      <w:pPr>
        <w:spacing w:beforeLines="50" w:before="156" w:afterLines="50" w:after="156" w:line="400" w:lineRule="exact"/>
        <w:ind w:left="840" w:firstLineChars="200" w:firstLine="480"/>
        <w:rPr>
          <w:color w:val="auto"/>
          <w:kern w:val="2"/>
          <w:sz w:val="24"/>
          <w:szCs w:val="24"/>
        </w:rPr>
      </w:pPr>
      <w:r w:rsidRPr="0020161B">
        <w:rPr>
          <w:color w:val="auto"/>
          <w:kern w:val="2"/>
          <w:position w:val="-10"/>
          <w:sz w:val="24"/>
          <w:szCs w:val="24"/>
        </w:rPr>
        <w:object w:dxaOrig="240" w:dyaOrig="312" w14:anchorId="077DA04D">
          <v:shape id="_x0000_i1105" type="#_x0000_t75" style="width:13.4pt;height:15.7pt" o:ole="">
            <v:imagedata r:id="rId20" o:title=""/>
          </v:shape>
          <o:OLEObject Type="Embed" ProgID="Equation.DSMT4" ShapeID="_x0000_i1105" DrawAspect="Content" ObjectID="_1804408437" r:id="rId154"/>
        </w:object>
      </w:r>
      <w:r w:rsidRPr="0020161B">
        <w:rPr>
          <w:color w:val="auto"/>
          <w:kern w:val="2"/>
          <w:sz w:val="24"/>
          <w:szCs w:val="24"/>
        </w:rPr>
        <w:t>——</w:t>
      </w:r>
      <w:r w:rsidRPr="0020161B">
        <w:rPr>
          <w:color w:val="auto"/>
          <w:kern w:val="2"/>
          <w:sz w:val="24"/>
          <w:szCs w:val="24"/>
        </w:rPr>
        <w:t>实测</w:t>
      </w:r>
      <w:proofErr w:type="gramStart"/>
      <w:r w:rsidRPr="0020161B">
        <w:rPr>
          <w:color w:val="auto"/>
          <w:kern w:val="2"/>
          <w:sz w:val="24"/>
          <w:szCs w:val="24"/>
        </w:rPr>
        <w:t>锥尖</w:t>
      </w:r>
      <w:proofErr w:type="gramEnd"/>
      <w:r w:rsidRPr="0020161B">
        <w:rPr>
          <w:color w:val="auto"/>
          <w:kern w:val="2"/>
          <w:sz w:val="24"/>
          <w:szCs w:val="24"/>
        </w:rPr>
        <w:t>阻力，</w:t>
      </w:r>
      <w:r w:rsidRPr="0020161B">
        <w:rPr>
          <w:color w:val="auto"/>
          <w:kern w:val="2"/>
          <w:sz w:val="24"/>
          <w:szCs w:val="24"/>
        </w:rPr>
        <w:t>kPa</w:t>
      </w:r>
      <w:r w:rsidRPr="0020161B">
        <w:rPr>
          <w:color w:val="auto"/>
          <w:kern w:val="2"/>
          <w:sz w:val="24"/>
          <w:szCs w:val="24"/>
        </w:rPr>
        <w:t>；</w:t>
      </w:r>
    </w:p>
    <w:p w14:paraId="2060A671" w14:textId="77777777" w:rsidR="0020161B" w:rsidRPr="0020161B" w:rsidRDefault="0020161B" w:rsidP="0020161B">
      <w:pPr>
        <w:spacing w:beforeLines="50" w:before="156" w:afterLines="50" w:after="156" w:line="400" w:lineRule="exact"/>
        <w:ind w:left="840" w:firstLineChars="200" w:firstLine="480"/>
        <w:rPr>
          <w:color w:val="auto"/>
          <w:kern w:val="2"/>
          <w:sz w:val="24"/>
          <w:szCs w:val="24"/>
        </w:rPr>
      </w:pPr>
      <w:r w:rsidRPr="0020161B">
        <w:rPr>
          <w:color w:val="auto"/>
          <w:kern w:val="2"/>
          <w:position w:val="-10"/>
          <w:sz w:val="24"/>
          <w:szCs w:val="24"/>
        </w:rPr>
        <w:object w:dxaOrig="240" w:dyaOrig="312" w14:anchorId="797B6FBA">
          <v:shape id="_x0000_i1106" type="#_x0000_t75" style="width:13.4pt;height:15.7pt" o:ole="">
            <v:imagedata r:id="rId36" o:title=""/>
          </v:shape>
          <o:OLEObject Type="Embed" ProgID="Equation.DSMT4" ShapeID="_x0000_i1106" DrawAspect="Content" ObjectID="_1804408438" r:id="rId155"/>
        </w:object>
      </w:r>
      <w:r w:rsidRPr="0020161B">
        <w:rPr>
          <w:color w:val="auto"/>
          <w:kern w:val="2"/>
          <w:sz w:val="24"/>
          <w:szCs w:val="24"/>
        </w:rPr>
        <w:t>——</w:t>
      </w:r>
      <w:r w:rsidRPr="0020161B">
        <w:rPr>
          <w:color w:val="auto"/>
          <w:kern w:val="2"/>
          <w:sz w:val="24"/>
          <w:szCs w:val="24"/>
        </w:rPr>
        <w:t>为</w:t>
      </w:r>
      <w:proofErr w:type="gramStart"/>
      <w:r w:rsidRPr="0020161B">
        <w:rPr>
          <w:color w:val="auto"/>
          <w:kern w:val="2"/>
          <w:sz w:val="24"/>
          <w:szCs w:val="24"/>
        </w:rPr>
        <w:t>在锥肩位置</w:t>
      </w:r>
      <w:proofErr w:type="gramEnd"/>
      <w:r w:rsidRPr="0020161B">
        <w:rPr>
          <w:color w:val="auto"/>
          <w:kern w:val="2"/>
          <w:sz w:val="24"/>
          <w:szCs w:val="24"/>
        </w:rPr>
        <w:t>量测的孔隙水压力，</w:t>
      </w:r>
      <w:r w:rsidRPr="0020161B">
        <w:rPr>
          <w:color w:val="auto"/>
          <w:kern w:val="2"/>
          <w:sz w:val="24"/>
          <w:szCs w:val="24"/>
        </w:rPr>
        <w:t>kPa</w:t>
      </w:r>
      <w:r w:rsidRPr="0020161B">
        <w:rPr>
          <w:color w:val="auto"/>
          <w:kern w:val="2"/>
          <w:sz w:val="24"/>
          <w:szCs w:val="24"/>
        </w:rPr>
        <w:t>；</w:t>
      </w:r>
    </w:p>
    <w:p w14:paraId="36DDF613" w14:textId="77777777" w:rsidR="0020161B" w:rsidRPr="0020161B" w:rsidRDefault="0020161B" w:rsidP="0020161B">
      <w:pPr>
        <w:spacing w:beforeLines="50" w:before="156" w:afterLines="50" w:after="156" w:line="400" w:lineRule="exact"/>
        <w:ind w:left="840" w:firstLineChars="200" w:firstLine="480"/>
        <w:rPr>
          <w:color w:val="auto"/>
          <w:kern w:val="2"/>
          <w:sz w:val="24"/>
          <w:szCs w:val="24"/>
        </w:rPr>
      </w:pPr>
      <w:r w:rsidRPr="0020161B">
        <w:rPr>
          <w:color w:val="auto"/>
          <w:kern w:val="2"/>
          <w:position w:val="-6"/>
          <w:sz w:val="24"/>
          <w:szCs w:val="24"/>
        </w:rPr>
        <w:object w:dxaOrig="192" w:dyaOrig="204" w14:anchorId="0F7A36E6">
          <v:shape id="_x0000_i1107" type="#_x0000_t75" style="width:9.7pt;height:9.7pt" o:ole="">
            <v:imagedata r:id="rId156" o:title=""/>
          </v:shape>
          <o:OLEObject Type="Embed" ProgID="Equation.DSMT4" ShapeID="_x0000_i1107" DrawAspect="Content" ObjectID="_1804408439" r:id="rId157"/>
        </w:object>
      </w:r>
      <w:r w:rsidRPr="0020161B">
        <w:rPr>
          <w:color w:val="auto"/>
          <w:kern w:val="2"/>
          <w:sz w:val="24"/>
          <w:szCs w:val="24"/>
        </w:rPr>
        <w:t>——</w:t>
      </w:r>
      <w:bookmarkStart w:id="65" w:name="_Hlk188827530"/>
      <w:r w:rsidRPr="0020161B">
        <w:rPr>
          <w:color w:val="auto"/>
          <w:kern w:val="2"/>
          <w:sz w:val="24"/>
          <w:szCs w:val="24"/>
        </w:rPr>
        <w:t>有效面积比</w:t>
      </w:r>
      <w:bookmarkEnd w:id="65"/>
      <w:r w:rsidRPr="0020161B">
        <w:rPr>
          <w:color w:val="auto"/>
          <w:kern w:val="2"/>
          <w:sz w:val="24"/>
          <w:szCs w:val="24"/>
        </w:rPr>
        <w:t>，大部分探头</w:t>
      </w:r>
      <w:r w:rsidRPr="0020161B">
        <w:rPr>
          <w:i/>
          <w:color w:val="auto"/>
          <w:kern w:val="2"/>
          <w:sz w:val="24"/>
          <w:szCs w:val="24"/>
        </w:rPr>
        <w:t>a=A</w:t>
      </w:r>
      <w:r w:rsidRPr="0020161B">
        <w:rPr>
          <w:iCs/>
          <w:color w:val="auto"/>
          <w:kern w:val="2"/>
          <w:sz w:val="24"/>
          <w:szCs w:val="24"/>
          <w:vertAlign w:val="subscript"/>
        </w:rPr>
        <w:t>a</w:t>
      </w:r>
      <w:r w:rsidRPr="0020161B">
        <w:rPr>
          <w:i/>
          <w:color w:val="auto"/>
          <w:kern w:val="2"/>
          <w:sz w:val="24"/>
          <w:szCs w:val="24"/>
        </w:rPr>
        <w:t>/A</w:t>
      </w:r>
      <w:r w:rsidRPr="0020161B">
        <w:rPr>
          <w:iCs/>
          <w:color w:val="auto"/>
          <w:kern w:val="2"/>
          <w:sz w:val="24"/>
          <w:szCs w:val="24"/>
          <w:vertAlign w:val="subscript"/>
        </w:rPr>
        <w:t>c</w:t>
      </w:r>
      <w:r w:rsidRPr="0020161B">
        <w:rPr>
          <w:color w:val="auto"/>
          <w:kern w:val="2"/>
          <w:sz w:val="24"/>
          <w:szCs w:val="24"/>
        </w:rPr>
        <w:t>为</w:t>
      </w:r>
      <w:r w:rsidRPr="0020161B">
        <w:rPr>
          <w:color w:val="auto"/>
          <w:kern w:val="2"/>
          <w:sz w:val="24"/>
          <w:szCs w:val="24"/>
        </w:rPr>
        <w:t>0.55</w:t>
      </w:r>
      <w:r w:rsidRPr="0020161B">
        <w:rPr>
          <w:color w:val="auto"/>
          <w:kern w:val="2"/>
          <w:sz w:val="24"/>
          <w:szCs w:val="24"/>
        </w:rPr>
        <w:t>～</w:t>
      </w:r>
      <w:r w:rsidRPr="0020161B">
        <w:rPr>
          <w:color w:val="auto"/>
          <w:kern w:val="2"/>
          <w:sz w:val="24"/>
          <w:szCs w:val="24"/>
        </w:rPr>
        <w:t>0.90</w:t>
      </w:r>
      <w:r w:rsidRPr="0020161B">
        <w:rPr>
          <w:color w:val="auto"/>
          <w:kern w:val="2"/>
          <w:sz w:val="24"/>
          <w:szCs w:val="24"/>
        </w:rPr>
        <w:t>，常为</w:t>
      </w:r>
      <w:r w:rsidRPr="0020161B">
        <w:rPr>
          <w:color w:val="auto"/>
          <w:kern w:val="2"/>
          <w:sz w:val="24"/>
          <w:szCs w:val="24"/>
        </w:rPr>
        <w:t>0.8</w:t>
      </w:r>
      <w:r w:rsidRPr="0020161B">
        <w:rPr>
          <w:color w:val="auto"/>
          <w:kern w:val="2"/>
          <w:sz w:val="24"/>
          <w:szCs w:val="24"/>
        </w:rPr>
        <w:t>，其中，</w:t>
      </w:r>
      <w:r w:rsidRPr="0020161B">
        <w:rPr>
          <w:i/>
          <w:color w:val="auto"/>
          <w:kern w:val="2"/>
          <w:sz w:val="24"/>
          <w:szCs w:val="24"/>
        </w:rPr>
        <w:t>A</w:t>
      </w:r>
      <w:r w:rsidRPr="0020161B">
        <w:rPr>
          <w:iCs/>
          <w:color w:val="auto"/>
          <w:kern w:val="2"/>
          <w:sz w:val="24"/>
          <w:szCs w:val="24"/>
          <w:vertAlign w:val="subscript"/>
        </w:rPr>
        <w:t>a</w:t>
      </w:r>
      <w:r w:rsidRPr="0020161B">
        <w:rPr>
          <w:color w:val="auto"/>
          <w:kern w:val="2"/>
          <w:sz w:val="24"/>
          <w:szCs w:val="24"/>
        </w:rPr>
        <w:t>、</w:t>
      </w:r>
      <w:r w:rsidRPr="0020161B">
        <w:rPr>
          <w:i/>
          <w:color w:val="auto"/>
          <w:kern w:val="2"/>
          <w:sz w:val="24"/>
          <w:szCs w:val="24"/>
        </w:rPr>
        <w:t>A</w:t>
      </w:r>
      <w:r w:rsidRPr="0020161B">
        <w:rPr>
          <w:iCs/>
          <w:color w:val="auto"/>
          <w:kern w:val="2"/>
          <w:sz w:val="24"/>
          <w:szCs w:val="24"/>
          <w:vertAlign w:val="subscript"/>
        </w:rPr>
        <w:t>c</w:t>
      </w:r>
      <w:r w:rsidRPr="0020161B">
        <w:rPr>
          <w:color w:val="auto"/>
          <w:kern w:val="2"/>
          <w:sz w:val="24"/>
          <w:szCs w:val="24"/>
        </w:rPr>
        <w:t>分别为顶柱和</w:t>
      </w:r>
      <w:proofErr w:type="gramStart"/>
      <w:r w:rsidRPr="0020161B">
        <w:rPr>
          <w:color w:val="auto"/>
          <w:kern w:val="2"/>
          <w:sz w:val="24"/>
          <w:szCs w:val="24"/>
        </w:rPr>
        <w:t>锥底</w:t>
      </w:r>
      <w:proofErr w:type="gramEnd"/>
      <w:r w:rsidRPr="0020161B">
        <w:rPr>
          <w:color w:val="auto"/>
          <w:kern w:val="2"/>
          <w:sz w:val="24"/>
          <w:szCs w:val="24"/>
        </w:rPr>
        <w:t>的横截面积；</w:t>
      </w:r>
    </w:p>
    <w:p w14:paraId="7C35FEA5"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3E76E9E4"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在</w:t>
      </w:r>
      <w:proofErr w:type="gramStart"/>
      <w:r w:rsidRPr="0020161B">
        <w:rPr>
          <w:bCs/>
          <w:color w:val="auto"/>
        </w:rPr>
        <w:t>锥尖</w:t>
      </w:r>
      <w:proofErr w:type="gramEnd"/>
      <w:r w:rsidRPr="0020161B">
        <w:rPr>
          <w:bCs/>
          <w:color w:val="auto"/>
        </w:rPr>
        <w:t>后部及摩擦套筒两端的面上作用有水压力，这些水压力会影响</w:t>
      </w:r>
      <w:proofErr w:type="gramStart"/>
      <w:r w:rsidRPr="0020161B">
        <w:rPr>
          <w:bCs/>
          <w:color w:val="auto"/>
        </w:rPr>
        <w:t>锥尖</w:t>
      </w:r>
      <w:proofErr w:type="gramEnd"/>
      <w:r w:rsidRPr="0020161B">
        <w:rPr>
          <w:bCs/>
          <w:color w:val="auto"/>
        </w:rPr>
        <w:t>阻力，实测值不能代表土的真正贯入阻力，如图</w:t>
      </w:r>
      <w:r w:rsidRPr="0020161B">
        <w:rPr>
          <w:bCs/>
          <w:color w:val="auto"/>
        </w:rPr>
        <w:t>7.1</w:t>
      </w:r>
      <w:r w:rsidRPr="0020161B">
        <w:rPr>
          <w:bCs/>
          <w:color w:val="auto"/>
        </w:rPr>
        <w:t>所示，</w:t>
      </w:r>
      <w:proofErr w:type="gramStart"/>
      <w:r w:rsidRPr="0020161B">
        <w:rPr>
          <w:bCs/>
          <w:color w:val="auto"/>
        </w:rPr>
        <w:t>由于孔压探头</w:t>
      </w:r>
      <w:proofErr w:type="gramEnd"/>
      <w:r w:rsidRPr="0020161B">
        <w:rPr>
          <w:bCs/>
          <w:color w:val="auto"/>
        </w:rPr>
        <w:t>摩擦筒上部和底部的横截面积差别很小，并且用于测量孔隙水压力</w:t>
      </w:r>
      <w:r w:rsidRPr="0020161B">
        <w:rPr>
          <w:color w:val="auto"/>
        </w:rPr>
        <w:object w:dxaOrig="240" w:dyaOrig="312" w14:anchorId="5E98C0A3">
          <v:shape id="_x0000_i1108" type="#_x0000_t75" style="width:13.4pt;height:15.7pt" o:ole="">
            <v:imagedata r:id="rId158" o:title=""/>
          </v:shape>
          <o:OLEObject Type="Embed" ProgID="Equation.DSMT4" ShapeID="_x0000_i1108" DrawAspect="Content" ObjectID="_1804408440" r:id="rId159"/>
        </w:object>
      </w:r>
      <w:r w:rsidRPr="0020161B">
        <w:rPr>
          <w:bCs/>
          <w:color w:val="auto"/>
        </w:rPr>
        <w:t>的</w:t>
      </w:r>
      <w:proofErr w:type="gramStart"/>
      <w:r w:rsidRPr="0020161B">
        <w:rPr>
          <w:bCs/>
          <w:color w:val="auto"/>
        </w:rPr>
        <w:t>透水石</w:t>
      </w:r>
      <w:proofErr w:type="gramEnd"/>
      <w:r w:rsidRPr="0020161B">
        <w:rPr>
          <w:bCs/>
          <w:color w:val="auto"/>
        </w:rPr>
        <w:t>饱和难度较大，且容易在贯入砂层时损坏，</w:t>
      </w:r>
      <w:proofErr w:type="gramStart"/>
      <w:r w:rsidRPr="0020161B">
        <w:rPr>
          <w:bCs/>
          <w:color w:val="auto"/>
        </w:rPr>
        <w:t>因此孔压探头</w:t>
      </w:r>
      <w:proofErr w:type="gramEnd"/>
      <w:r w:rsidRPr="0020161B">
        <w:rPr>
          <w:bCs/>
          <w:color w:val="auto"/>
        </w:rPr>
        <w:t>仅测量</w:t>
      </w:r>
      <w:proofErr w:type="gramStart"/>
      <w:r w:rsidRPr="0020161B">
        <w:rPr>
          <w:bCs/>
          <w:color w:val="auto"/>
        </w:rPr>
        <w:t>锥肩位置</w:t>
      </w:r>
      <w:proofErr w:type="gramEnd"/>
      <w:r w:rsidRPr="0020161B">
        <w:rPr>
          <w:bCs/>
          <w:color w:val="auto"/>
        </w:rPr>
        <w:t>的孔隙水压力</w:t>
      </w:r>
      <w:r w:rsidRPr="0020161B">
        <w:rPr>
          <w:color w:val="auto"/>
        </w:rPr>
        <w:object w:dxaOrig="240" w:dyaOrig="312" w14:anchorId="25231811">
          <v:shape id="_x0000_i1109" type="#_x0000_t75" style="width:13.4pt;height:15.7pt" o:ole="">
            <v:imagedata r:id="rId36" o:title=""/>
          </v:shape>
          <o:OLEObject Type="Embed" ProgID="Equation.DSMT4" ShapeID="_x0000_i1109" DrawAspect="Content" ObjectID="_1804408441" r:id="rId160"/>
        </w:object>
      </w:r>
      <w:r w:rsidRPr="0020161B">
        <w:rPr>
          <w:bCs/>
          <w:color w:val="auto"/>
        </w:rPr>
        <w:t>，并仅对</w:t>
      </w:r>
      <w:proofErr w:type="gramStart"/>
      <w:r w:rsidRPr="0020161B">
        <w:rPr>
          <w:bCs/>
          <w:color w:val="auto"/>
        </w:rPr>
        <w:t>锥尖</w:t>
      </w:r>
      <w:proofErr w:type="gramEnd"/>
      <w:r w:rsidRPr="0020161B">
        <w:rPr>
          <w:bCs/>
          <w:color w:val="auto"/>
        </w:rPr>
        <w:t>阻力</w:t>
      </w:r>
      <w:r w:rsidRPr="0020161B">
        <w:rPr>
          <w:color w:val="auto"/>
        </w:rPr>
        <w:object w:dxaOrig="240" w:dyaOrig="312" w14:anchorId="4E5EF866">
          <v:shape id="_x0000_i1110" type="#_x0000_t75" style="width:13.4pt;height:15.7pt" o:ole="">
            <v:imagedata r:id="rId20" o:title=""/>
          </v:shape>
          <o:OLEObject Type="Embed" ProgID="Equation.DSMT4" ShapeID="_x0000_i1110" DrawAspect="Content" ObjectID="_1804408442" r:id="rId161"/>
        </w:object>
      </w:r>
      <w:r w:rsidRPr="0020161B">
        <w:rPr>
          <w:bCs/>
          <w:color w:val="auto"/>
        </w:rPr>
        <w:t>进行修正。</w:t>
      </w:r>
    </w:p>
    <w:p w14:paraId="72F7A3AC" w14:textId="77777777" w:rsidR="0020161B" w:rsidRPr="0020161B" w:rsidRDefault="0020161B" w:rsidP="0020161B">
      <w:pPr>
        <w:widowControl/>
        <w:tabs>
          <w:tab w:val="center" w:pos="4201"/>
          <w:tab w:val="right" w:leader="dot" w:pos="9298"/>
        </w:tabs>
        <w:autoSpaceDE w:val="0"/>
        <w:autoSpaceDN w:val="0"/>
        <w:spacing w:beforeLines="50" w:before="156" w:afterLines="50" w:after="156"/>
        <w:jc w:val="center"/>
        <w:textAlignment w:val="center"/>
        <w:rPr>
          <w:bCs/>
          <w:color w:val="auto"/>
          <w:sz w:val="24"/>
          <w:szCs w:val="24"/>
        </w:rPr>
      </w:pPr>
      <w:r w:rsidRPr="0020161B">
        <w:rPr>
          <w:noProof/>
          <w:color w:val="auto"/>
          <w:sz w:val="24"/>
          <w:szCs w:val="24"/>
        </w:rPr>
        <w:lastRenderedPageBreak/>
        <w:drawing>
          <wp:inline distT="0" distB="0" distL="0" distR="0" wp14:anchorId="4535B0D6" wp14:editId="7E37DA7D">
            <wp:extent cx="3893820" cy="3923030"/>
            <wp:effectExtent l="0" t="0" r="0" b="1270"/>
            <wp:docPr id="425" name="图片 1" descr="图示, 工程绘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1" descr="图示, 工程绘图&#10;&#10;AI 生成的内容可能不正确。"/>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893820" cy="3923030"/>
                    </a:xfrm>
                    <a:prstGeom prst="rect">
                      <a:avLst/>
                    </a:prstGeom>
                    <a:noFill/>
                    <a:ln>
                      <a:noFill/>
                    </a:ln>
                  </pic:spPr>
                </pic:pic>
              </a:graphicData>
            </a:graphic>
          </wp:inline>
        </w:drawing>
      </w:r>
    </w:p>
    <w:p w14:paraId="214EE124" w14:textId="77777777" w:rsidR="0020161B" w:rsidRPr="0020161B" w:rsidRDefault="0020161B" w:rsidP="00644554">
      <w:pPr>
        <w:pStyle w:val="affc"/>
      </w:pPr>
      <w:r w:rsidRPr="0020161B">
        <w:t>图</w:t>
      </w:r>
      <w:r w:rsidRPr="0020161B">
        <w:t xml:space="preserve">7.1 </w:t>
      </w:r>
      <w:proofErr w:type="gramStart"/>
      <w:r w:rsidRPr="0020161B">
        <w:t>锥尖</w:t>
      </w:r>
      <w:proofErr w:type="gramEnd"/>
      <w:r w:rsidRPr="0020161B">
        <w:t>阻力不等</w:t>
      </w:r>
      <w:proofErr w:type="gramStart"/>
      <w:r w:rsidRPr="0020161B">
        <w:t>端面积</w:t>
      </w:r>
      <w:proofErr w:type="gramEnd"/>
      <w:r w:rsidRPr="0020161B">
        <w:t>示意图</w:t>
      </w:r>
    </w:p>
    <w:p w14:paraId="6A1FEC08" w14:textId="2CF6FF9B"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7.2.5</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总上覆应力应按下式计算</w:t>
      </w:r>
    </w:p>
    <w:p w14:paraId="65AED375" w14:textId="77777777" w:rsidR="0020161B" w:rsidRPr="0020161B" w:rsidRDefault="0020161B" w:rsidP="0020161B">
      <w:pPr>
        <w:tabs>
          <w:tab w:val="center" w:pos="4200"/>
          <w:tab w:val="right" w:pos="8190"/>
        </w:tabs>
        <w:spacing w:beforeLines="50" w:before="156" w:afterLines="50" w:after="156" w:line="360" w:lineRule="auto"/>
        <w:textAlignment w:val="center"/>
        <w:rPr>
          <w:color w:val="auto"/>
          <w:kern w:val="2"/>
          <w:sz w:val="24"/>
          <w:szCs w:val="24"/>
        </w:rPr>
      </w:pPr>
      <w:r w:rsidRPr="0020161B">
        <w:rPr>
          <w:color w:val="auto"/>
          <w:kern w:val="2"/>
          <w:sz w:val="24"/>
          <w:szCs w:val="24"/>
        </w:rPr>
        <w:tab/>
      </w:r>
      <w:r w:rsidRPr="0020161B">
        <w:rPr>
          <w:color w:val="000000"/>
          <w:kern w:val="2"/>
          <w:position w:val="-14"/>
          <w:sz w:val="24"/>
          <w:szCs w:val="24"/>
        </w:rPr>
        <w:object w:dxaOrig="1908" w:dyaOrig="372" w14:anchorId="2C6C520C">
          <v:shape id="_x0000_i1111" type="#_x0000_t75" style="width:96pt;height:18pt" o:ole="">
            <v:imagedata r:id="rId163" o:title=""/>
          </v:shape>
          <o:OLEObject Type="Embed" ProgID="Equation.DSMT4" ShapeID="_x0000_i1111" DrawAspect="Content" ObjectID="_1804408443" r:id="rId164">
            <o:FieldCodes>\* MERGEFORMAT</o:FieldCodes>
          </o:OLEObject>
        </w:object>
      </w:r>
      <w:r w:rsidRPr="0020161B">
        <w:rPr>
          <w:color w:val="auto"/>
          <w:kern w:val="2"/>
          <w:sz w:val="24"/>
          <w:szCs w:val="24"/>
        </w:rPr>
        <w:tab/>
      </w:r>
      <w:r w:rsidRPr="0020161B">
        <w:rPr>
          <w:color w:val="auto"/>
          <w:kern w:val="2"/>
          <w:sz w:val="24"/>
          <w:szCs w:val="24"/>
        </w:rPr>
        <w:t>（</w:t>
      </w:r>
      <w:r w:rsidRPr="0020161B">
        <w:rPr>
          <w:color w:val="auto"/>
          <w:kern w:val="2"/>
          <w:sz w:val="24"/>
          <w:szCs w:val="24"/>
        </w:rPr>
        <w:t>7.2.5</w:t>
      </w:r>
      <w:r w:rsidRPr="0020161B">
        <w:rPr>
          <w:color w:val="auto"/>
          <w:kern w:val="2"/>
          <w:sz w:val="24"/>
          <w:szCs w:val="24"/>
        </w:rPr>
        <w:t>）</w:t>
      </w:r>
    </w:p>
    <w:p w14:paraId="7EF32690" w14:textId="77777777" w:rsidR="0020161B" w:rsidRPr="0020161B" w:rsidRDefault="0020161B" w:rsidP="0020161B">
      <w:pPr>
        <w:spacing w:beforeLines="50" w:before="156" w:afterLines="50" w:after="156" w:line="400" w:lineRule="exact"/>
        <w:ind w:firstLineChars="200" w:firstLine="480"/>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position w:val="-12"/>
          <w:sz w:val="24"/>
          <w:szCs w:val="24"/>
        </w:rPr>
        <w:object w:dxaOrig="360" w:dyaOrig="348" w14:anchorId="52946CE7">
          <v:shape id="_x0000_i1112" type="#_x0000_t75" style="width:18pt;height:17.55pt" o:ole="">
            <v:imagedata r:id="rId84" o:title=""/>
          </v:shape>
          <o:OLEObject Type="Embed" ProgID="Equation.DSMT4" ShapeID="_x0000_i1112" DrawAspect="Content" ObjectID="_1804408444" r:id="rId165"/>
        </w:object>
      </w:r>
      <w:r w:rsidRPr="0020161B">
        <w:rPr>
          <w:color w:val="auto"/>
          <w:kern w:val="2"/>
          <w:sz w:val="24"/>
          <w:szCs w:val="24"/>
        </w:rPr>
        <w:t>——</w:t>
      </w:r>
      <w:r w:rsidRPr="0020161B">
        <w:rPr>
          <w:color w:val="000000"/>
          <w:kern w:val="2"/>
          <w:sz w:val="24"/>
          <w:szCs w:val="24"/>
        </w:rPr>
        <w:t>总上覆应力</w:t>
      </w:r>
      <w:r w:rsidRPr="0020161B">
        <w:rPr>
          <w:color w:val="auto"/>
          <w:kern w:val="2"/>
          <w:sz w:val="24"/>
          <w:szCs w:val="24"/>
        </w:rPr>
        <w:t>，</w:t>
      </w:r>
      <w:r w:rsidRPr="0020161B">
        <w:rPr>
          <w:color w:val="auto"/>
          <w:kern w:val="2"/>
          <w:sz w:val="24"/>
          <w:szCs w:val="24"/>
        </w:rPr>
        <w:t>kPa</w:t>
      </w:r>
      <w:r w:rsidRPr="0020161B">
        <w:rPr>
          <w:color w:val="auto"/>
          <w:kern w:val="2"/>
          <w:sz w:val="24"/>
          <w:szCs w:val="24"/>
        </w:rPr>
        <w:t>；</w:t>
      </w:r>
    </w:p>
    <w:p w14:paraId="511B5434" w14:textId="77777777" w:rsidR="0020161B" w:rsidRPr="0020161B" w:rsidRDefault="0020161B" w:rsidP="0020161B">
      <w:pPr>
        <w:spacing w:beforeLines="50" w:before="156" w:afterLines="50" w:after="156" w:line="400" w:lineRule="exact"/>
        <w:ind w:left="840" w:firstLineChars="200" w:firstLine="480"/>
        <w:rPr>
          <w:color w:val="auto"/>
          <w:kern w:val="2"/>
          <w:sz w:val="24"/>
          <w:szCs w:val="24"/>
        </w:rPr>
      </w:pPr>
      <w:r w:rsidRPr="0020161B">
        <w:rPr>
          <w:color w:val="auto"/>
          <w:kern w:val="2"/>
          <w:position w:val="-10"/>
          <w:sz w:val="24"/>
          <w:szCs w:val="24"/>
        </w:rPr>
        <w:object w:dxaOrig="240" w:dyaOrig="312" w14:anchorId="2322ABE4">
          <v:shape id="_x0000_i1113" type="#_x0000_t75" style="width:13.4pt;height:15.7pt" o:ole="">
            <v:imagedata r:id="rId66" o:title=""/>
          </v:shape>
          <o:OLEObject Type="Embed" ProgID="Equation.DSMT4" ShapeID="_x0000_i1113" DrawAspect="Content" ObjectID="_1804408445" r:id="rId166"/>
        </w:object>
      </w:r>
      <w:r w:rsidRPr="0020161B">
        <w:rPr>
          <w:color w:val="auto"/>
          <w:kern w:val="2"/>
          <w:sz w:val="24"/>
          <w:szCs w:val="24"/>
        </w:rPr>
        <w:t>——</w:t>
      </w:r>
      <w:r w:rsidRPr="0020161B">
        <w:rPr>
          <w:color w:val="000000"/>
          <w:kern w:val="2"/>
          <w:sz w:val="24"/>
          <w:szCs w:val="24"/>
        </w:rPr>
        <w:t>第</w:t>
      </w:r>
      <w:proofErr w:type="spellStart"/>
      <w:r w:rsidRPr="0020161B">
        <w:rPr>
          <w:i/>
          <w:iCs/>
          <w:color w:val="000000"/>
          <w:kern w:val="2"/>
          <w:sz w:val="24"/>
          <w:szCs w:val="24"/>
        </w:rPr>
        <w:t>i</w:t>
      </w:r>
      <w:proofErr w:type="spellEnd"/>
      <w:proofErr w:type="gramStart"/>
      <w:r w:rsidRPr="0020161B">
        <w:rPr>
          <w:color w:val="000000"/>
          <w:kern w:val="2"/>
          <w:sz w:val="24"/>
          <w:szCs w:val="24"/>
        </w:rPr>
        <w:t>层土的</w:t>
      </w:r>
      <w:proofErr w:type="gramEnd"/>
      <w:r w:rsidRPr="0020161B">
        <w:rPr>
          <w:color w:val="000000"/>
          <w:kern w:val="2"/>
          <w:sz w:val="24"/>
          <w:szCs w:val="24"/>
        </w:rPr>
        <w:t>重度</w:t>
      </w:r>
      <w:r w:rsidRPr="0020161B">
        <w:rPr>
          <w:color w:val="auto"/>
          <w:kern w:val="2"/>
          <w:sz w:val="24"/>
          <w:szCs w:val="24"/>
        </w:rPr>
        <w:t>，</w:t>
      </w:r>
      <w:r w:rsidRPr="0020161B">
        <w:rPr>
          <w:color w:val="auto"/>
          <w:kern w:val="2"/>
          <w:sz w:val="24"/>
          <w:szCs w:val="24"/>
        </w:rPr>
        <w:t>g/cm</w:t>
      </w:r>
      <w:r w:rsidRPr="0020161B">
        <w:rPr>
          <w:color w:val="auto"/>
          <w:kern w:val="2"/>
          <w:sz w:val="24"/>
          <w:szCs w:val="24"/>
          <w:vertAlign w:val="superscript"/>
        </w:rPr>
        <w:t>3</w:t>
      </w:r>
      <w:r w:rsidRPr="0020161B">
        <w:rPr>
          <w:color w:val="auto"/>
          <w:kern w:val="2"/>
          <w:sz w:val="24"/>
          <w:szCs w:val="24"/>
        </w:rPr>
        <w:t>；</w:t>
      </w:r>
    </w:p>
    <w:p w14:paraId="207A2C54" w14:textId="77777777" w:rsidR="0020161B" w:rsidRPr="0020161B" w:rsidRDefault="0020161B" w:rsidP="0020161B">
      <w:pPr>
        <w:spacing w:beforeLines="50" w:before="156" w:afterLines="50" w:after="156" w:line="400" w:lineRule="exact"/>
        <w:ind w:left="840" w:firstLineChars="200" w:firstLine="480"/>
        <w:rPr>
          <w:color w:val="auto"/>
          <w:kern w:val="2"/>
          <w:sz w:val="24"/>
          <w:szCs w:val="24"/>
        </w:rPr>
      </w:pPr>
      <w:r w:rsidRPr="0020161B">
        <w:rPr>
          <w:color w:val="auto"/>
          <w:kern w:val="2"/>
          <w:position w:val="-10"/>
          <w:sz w:val="24"/>
          <w:szCs w:val="24"/>
        </w:rPr>
        <w:object w:dxaOrig="228" w:dyaOrig="312" w14:anchorId="042918BB">
          <v:shape id="_x0000_i1114" type="#_x0000_t75" style="width:11.55pt;height:15.7pt" o:ole="">
            <v:imagedata r:id="rId64" o:title=""/>
          </v:shape>
          <o:OLEObject Type="Embed" ProgID="Equation.DSMT4" ShapeID="_x0000_i1114" DrawAspect="Content" ObjectID="_1804408446" r:id="rId167"/>
        </w:object>
      </w:r>
      <w:r w:rsidRPr="0020161B">
        <w:rPr>
          <w:color w:val="auto"/>
          <w:kern w:val="2"/>
          <w:sz w:val="24"/>
          <w:szCs w:val="24"/>
        </w:rPr>
        <w:t>——</w:t>
      </w:r>
      <w:r w:rsidRPr="0020161B">
        <w:rPr>
          <w:color w:val="000000"/>
          <w:kern w:val="2"/>
          <w:sz w:val="24"/>
          <w:szCs w:val="24"/>
        </w:rPr>
        <w:t>第</w:t>
      </w:r>
      <w:proofErr w:type="spellStart"/>
      <w:r w:rsidRPr="0020161B">
        <w:rPr>
          <w:i/>
          <w:iCs/>
          <w:color w:val="000000"/>
          <w:kern w:val="2"/>
          <w:sz w:val="24"/>
          <w:szCs w:val="24"/>
        </w:rPr>
        <w:t>i</w:t>
      </w:r>
      <w:proofErr w:type="spellEnd"/>
      <w:proofErr w:type="gramStart"/>
      <w:r w:rsidRPr="0020161B">
        <w:rPr>
          <w:color w:val="000000"/>
          <w:kern w:val="2"/>
          <w:sz w:val="24"/>
          <w:szCs w:val="24"/>
        </w:rPr>
        <w:t>层土的</w:t>
      </w:r>
      <w:proofErr w:type="gramEnd"/>
      <w:r w:rsidRPr="0020161B">
        <w:rPr>
          <w:color w:val="000000"/>
          <w:kern w:val="2"/>
          <w:sz w:val="24"/>
          <w:szCs w:val="24"/>
        </w:rPr>
        <w:t>厚度，</w:t>
      </w:r>
      <w:r w:rsidRPr="0020161B">
        <w:rPr>
          <w:color w:val="000000"/>
          <w:kern w:val="2"/>
          <w:sz w:val="24"/>
          <w:szCs w:val="24"/>
        </w:rPr>
        <w:t>m</w:t>
      </w:r>
      <w:r w:rsidRPr="0020161B">
        <w:rPr>
          <w:color w:val="000000"/>
          <w:kern w:val="2"/>
          <w:sz w:val="24"/>
          <w:szCs w:val="24"/>
        </w:rPr>
        <w:t>。</w:t>
      </w:r>
    </w:p>
    <w:p w14:paraId="0A035967" w14:textId="1AB8B7C0" w:rsidR="0020161B" w:rsidRPr="0020161B" w:rsidRDefault="0020161B" w:rsidP="00016C70">
      <w:pPr>
        <w:spacing w:beforeLines="50" w:before="156" w:afterLines="50" w:after="156" w:line="400" w:lineRule="exact"/>
        <w:rPr>
          <w:color w:val="auto"/>
          <w:kern w:val="2"/>
          <w:sz w:val="24"/>
          <w:szCs w:val="24"/>
        </w:rPr>
      </w:pPr>
      <w:bookmarkStart w:id="66" w:name="_Toc109421580"/>
      <w:r w:rsidRPr="0020161B">
        <w:rPr>
          <w:b/>
          <w:bCs/>
          <w:color w:val="auto"/>
          <w:kern w:val="2"/>
          <w:sz w:val="24"/>
          <w:szCs w:val="24"/>
        </w:rPr>
        <w:t>7.2.6</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数据记录应符合下列规定</w:t>
      </w:r>
      <w:bookmarkEnd w:id="66"/>
    </w:p>
    <w:p w14:paraId="3D897173" w14:textId="46DD6202"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1</w:t>
      </w:r>
      <w:r w:rsidRPr="0020161B">
        <w:rPr>
          <w:color w:val="auto"/>
          <w:kern w:val="2"/>
          <w:sz w:val="24"/>
          <w:szCs w:val="24"/>
        </w:rPr>
        <w:t xml:space="preserve"> </w:t>
      </w:r>
      <w:bookmarkStart w:id="67" w:name="_Hlk140229395"/>
      <w:r w:rsidR="00626AE8">
        <w:rPr>
          <w:rFonts w:hint="eastAsia"/>
          <w:color w:val="auto"/>
          <w:kern w:val="2"/>
          <w:sz w:val="24"/>
          <w:szCs w:val="24"/>
        </w:rPr>
        <w:t xml:space="preserve"> </w:t>
      </w:r>
      <w:r w:rsidRPr="0020161B">
        <w:rPr>
          <w:color w:val="auto"/>
          <w:kern w:val="2"/>
          <w:sz w:val="24"/>
          <w:szCs w:val="24"/>
        </w:rPr>
        <w:t>每次测试时，应对下列信息进行记录</w:t>
      </w:r>
      <w:bookmarkEnd w:id="67"/>
      <w:r w:rsidRPr="0020161B">
        <w:rPr>
          <w:color w:val="auto"/>
          <w:kern w:val="2"/>
          <w:sz w:val="24"/>
          <w:szCs w:val="24"/>
        </w:rPr>
        <w:t>：</w:t>
      </w:r>
    </w:p>
    <w:p w14:paraId="5CD228FC"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t>1</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测试点的地理位置。</w:t>
      </w:r>
    </w:p>
    <w:p w14:paraId="057B2E15"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t>2</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测试点的位置坐标。</w:t>
      </w:r>
    </w:p>
    <w:p w14:paraId="61A389A2"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t>3</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测试日期。</w:t>
      </w:r>
    </w:p>
    <w:p w14:paraId="59E3F9EC"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t>4</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探头序列号。</w:t>
      </w:r>
    </w:p>
    <w:p w14:paraId="19F7A60F"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t>5</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探头几何形状和尺寸。</w:t>
      </w:r>
    </w:p>
    <w:p w14:paraId="4CAA4053"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lastRenderedPageBreak/>
        <w:t>6</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传感器的测量范围。</w:t>
      </w:r>
    </w:p>
    <w:p w14:paraId="3A7296CE"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t>7</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探头的磨损和损坏情况。</w:t>
      </w:r>
    </w:p>
    <w:p w14:paraId="591030D4"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t>8</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测试中的任何异常情况。</w:t>
      </w:r>
    </w:p>
    <w:p w14:paraId="5D2E269B" w14:textId="77777777" w:rsidR="0020161B" w:rsidRPr="0020161B" w:rsidRDefault="0020161B" w:rsidP="00016C70">
      <w:pPr>
        <w:spacing w:beforeLines="50" w:before="156" w:afterLines="50" w:after="156" w:line="400" w:lineRule="exact"/>
        <w:ind w:firstLineChars="300" w:firstLine="720"/>
        <w:rPr>
          <w:color w:val="auto"/>
          <w:kern w:val="2"/>
          <w:sz w:val="24"/>
          <w:szCs w:val="24"/>
        </w:rPr>
      </w:pPr>
      <w:r w:rsidRPr="0020161B">
        <w:rPr>
          <w:color w:val="auto"/>
          <w:kern w:val="2"/>
          <w:sz w:val="24"/>
          <w:szCs w:val="24"/>
        </w:rPr>
        <w:t>9</w:t>
      </w:r>
      <w:r w:rsidRPr="0020161B">
        <w:rPr>
          <w:color w:val="auto"/>
          <w:kern w:val="2"/>
          <w:sz w:val="24"/>
          <w:szCs w:val="24"/>
        </w:rPr>
        <w:t>）</w:t>
      </w:r>
      <w:r w:rsidRPr="0020161B">
        <w:rPr>
          <w:color w:val="auto"/>
          <w:kern w:val="2"/>
          <w:sz w:val="24"/>
          <w:szCs w:val="24"/>
        </w:rPr>
        <w:t xml:space="preserve"> </w:t>
      </w:r>
      <w:r w:rsidRPr="0020161B">
        <w:rPr>
          <w:color w:val="auto"/>
          <w:kern w:val="2"/>
          <w:sz w:val="24"/>
          <w:szCs w:val="24"/>
        </w:rPr>
        <w:t>测试期间的水深。</w:t>
      </w:r>
    </w:p>
    <w:p w14:paraId="4E8BF03C" w14:textId="3605C8F5" w:rsidR="0020161B" w:rsidRPr="0020161B" w:rsidRDefault="0020161B" w:rsidP="00016C70">
      <w:pPr>
        <w:spacing w:beforeLines="50" w:before="156" w:afterLines="50" w:after="156" w:line="400" w:lineRule="exact"/>
        <w:ind w:firstLineChars="200" w:firstLine="482"/>
        <w:rPr>
          <w:color w:val="auto"/>
          <w:kern w:val="2"/>
          <w:sz w:val="24"/>
          <w:szCs w:val="24"/>
        </w:rPr>
      </w:pPr>
      <w:r w:rsidRPr="0020161B">
        <w:rPr>
          <w:b/>
          <w:bCs/>
          <w:color w:val="auto"/>
          <w:kern w:val="2"/>
          <w:sz w:val="24"/>
          <w:szCs w:val="24"/>
        </w:rPr>
        <w:t>2</w:t>
      </w:r>
      <w:r w:rsidRPr="0020161B">
        <w:rPr>
          <w:color w:val="auto"/>
          <w:kern w:val="2"/>
          <w:sz w:val="24"/>
          <w:szCs w:val="24"/>
        </w:rPr>
        <w:t xml:space="preserve"> </w:t>
      </w:r>
      <w:r w:rsidR="00626AE8">
        <w:rPr>
          <w:rFonts w:hint="eastAsia"/>
          <w:color w:val="auto"/>
          <w:kern w:val="2"/>
          <w:sz w:val="24"/>
          <w:szCs w:val="24"/>
        </w:rPr>
        <w:t xml:space="preserve"> </w:t>
      </w:r>
      <w:r w:rsidRPr="0020161B">
        <w:rPr>
          <w:color w:val="auto"/>
          <w:kern w:val="2"/>
          <w:sz w:val="24"/>
          <w:szCs w:val="24"/>
        </w:rPr>
        <w:t>测试结束后，测试成果应以数字和曲线形式呈现，</w:t>
      </w:r>
      <w:proofErr w:type="gramStart"/>
      <w:r w:rsidRPr="0020161B">
        <w:rPr>
          <w:color w:val="auto"/>
          <w:kern w:val="2"/>
          <w:sz w:val="24"/>
          <w:szCs w:val="24"/>
        </w:rPr>
        <w:t>宜包括</w:t>
      </w:r>
      <w:proofErr w:type="gramEnd"/>
      <w:r w:rsidRPr="0020161B">
        <w:rPr>
          <w:color w:val="auto"/>
          <w:kern w:val="2"/>
          <w:sz w:val="24"/>
          <w:szCs w:val="24"/>
        </w:rPr>
        <w:t>以下内容：测试数据应绘制</w:t>
      </w:r>
      <w:r w:rsidRPr="0020161B">
        <w:rPr>
          <w:color w:val="auto"/>
          <w:kern w:val="2"/>
          <w:position w:val="-10"/>
          <w:sz w:val="24"/>
          <w:szCs w:val="24"/>
        </w:rPr>
        <w:object w:dxaOrig="228" w:dyaOrig="312" w14:anchorId="37A67BAD">
          <v:shape id="_x0000_i1115" type="#_x0000_t75" style="width:11.55pt;height:15.7pt" o:ole="">
            <v:imagedata r:id="rId168" o:title=""/>
          </v:shape>
          <o:OLEObject Type="Embed" ProgID="Equation.DSMT4" ShapeID="_x0000_i1115" DrawAspect="Content" ObjectID="_1804408447" r:id="rId169"/>
        </w:object>
      </w:r>
      <w:r w:rsidRPr="0020161B">
        <w:rPr>
          <w:color w:val="auto"/>
          <w:kern w:val="2"/>
          <w:sz w:val="24"/>
          <w:szCs w:val="24"/>
        </w:rPr>
        <w:t>、</w:t>
      </w:r>
      <w:r w:rsidRPr="0020161B">
        <w:rPr>
          <w:color w:val="auto"/>
          <w:kern w:val="2"/>
          <w:position w:val="-10"/>
          <w:sz w:val="24"/>
          <w:szCs w:val="24"/>
        </w:rPr>
        <w:object w:dxaOrig="240" w:dyaOrig="312" w14:anchorId="08E3691A">
          <v:shape id="_x0000_i1116" type="#_x0000_t75" style="width:13.4pt;height:15.7pt" o:ole="">
            <v:imagedata r:id="rId36" o:title=""/>
          </v:shape>
          <o:OLEObject Type="Embed" ProgID="Equation.DSMT4" ShapeID="_x0000_i1116" DrawAspect="Content" ObjectID="_1804408448" r:id="rId170"/>
        </w:object>
      </w:r>
      <w:r w:rsidRPr="0020161B">
        <w:rPr>
          <w:color w:val="auto"/>
          <w:kern w:val="2"/>
          <w:sz w:val="24"/>
          <w:szCs w:val="24"/>
        </w:rPr>
        <w:t>随深度的变化曲线。</w:t>
      </w:r>
    </w:p>
    <w:p w14:paraId="698C0529" w14:textId="77777777" w:rsidR="0020161B" w:rsidRPr="0020161B" w:rsidRDefault="0020161B" w:rsidP="0020161B">
      <w:pPr>
        <w:widowControl/>
        <w:spacing w:beforeLines="50" w:before="156" w:afterLines="50" w:after="156"/>
        <w:jc w:val="left"/>
        <w:rPr>
          <w:bCs/>
          <w:color w:val="auto"/>
          <w:kern w:val="44"/>
          <w:sz w:val="24"/>
          <w:szCs w:val="24"/>
        </w:rPr>
      </w:pPr>
      <w:r w:rsidRPr="0020161B">
        <w:rPr>
          <w:color w:val="auto"/>
          <w:kern w:val="2"/>
          <w:sz w:val="24"/>
          <w:szCs w:val="24"/>
        </w:rPr>
        <w:br w:type="page"/>
      </w:r>
      <w:bookmarkStart w:id="68" w:name="_Toc109421581"/>
    </w:p>
    <w:p w14:paraId="3BAEEE28" w14:textId="77777777" w:rsidR="0020161B" w:rsidRPr="0020161B" w:rsidRDefault="0020161B" w:rsidP="00951179">
      <w:pPr>
        <w:pStyle w:val="affa"/>
      </w:pPr>
      <w:bookmarkStart w:id="69" w:name="_Toc188741936"/>
      <w:r w:rsidRPr="0020161B">
        <w:lastRenderedPageBreak/>
        <w:t xml:space="preserve">8 </w:t>
      </w:r>
      <w:bookmarkEnd w:id="68"/>
      <w:r w:rsidRPr="0020161B">
        <w:t>成果报告</w:t>
      </w:r>
      <w:bookmarkEnd w:id="69"/>
    </w:p>
    <w:p w14:paraId="40F33C76" w14:textId="2BF2BF51" w:rsidR="0020161B" w:rsidRPr="0020161B" w:rsidRDefault="0020161B" w:rsidP="00951179">
      <w:pPr>
        <w:keepNext/>
        <w:keepLines/>
        <w:spacing w:beforeLines="100" w:before="312" w:afterLines="100" w:after="312" w:line="400" w:lineRule="exact"/>
        <w:jc w:val="center"/>
        <w:outlineLvl w:val="1"/>
        <w:rPr>
          <w:b/>
          <w:bCs/>
          <w:color w:val="auto"/>
          <w:kern w:val="2"/>
          <w:sz w:val="24"/>
          <w:szCs w:val="24"/>
        </w:rPr>
      </w:pPr>
      <w:bookmarkStart w:id="70" w:name="_Toc109421582"/>
      <w:bookmarkStart w:id="71" w:name="_Toc188741937"/>
      <w:r w:rsidRPr="0020161B">
        <w:rPr>
          <w:b/>
          <w:bCs/>
          <w:color w:val="auto"/>
          <w:kern w:val="2"/>
          <w:sz w:val="24"/>
          <w:szCs w:val="24"/>
        </w:rPr>
        <w:t xml:space="preserve">8.1 </w:t>
      </w:r>
      <w:r w:rsidRPr="0020161B">
        <w:rPr>
          <w:b/>
          <w:bCs/>
          <w:color w:val="auto"/>
          <w:kern w:val="2"/>
          <w:sz w:val="24"/>
          <w:szCs w:val="24"/>
        </w:rPr>
        <w:t>一般规定</w:t>
      </w:r>
      <w:bookmarkEnd w:id="70"/>
      <w:bookmarkEnd w:id="71"/>
    </w:p>
    <w:p w14:paraId="4E636318" w14:textId="472BD24C"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8.1.1</w:t>
      </w:r>
      <w:r w:rsidR="00951179">
        <w:rPr>
          <w:rFonts w:hint="eastAsia"/>
          <w:color w:val="auto"/>
          <w:kern w:val="2"/>
          <w:sz w:val="24"/>
          <w:szCs w:val="24"/>
        </w:rPr>
        <w:t xml:space="preserve"> </w:t>
      </w:r>
      <w:r w:rsidRPr="0020161B">
        <w:rPr>
          <w:color w:val="auto"/>
          <w:kern w:val="2"/>
          <w:sz w:val="24"/>
          <w:szCs w:val="24"/>
        </w:rPr>
        <w:t xml:space="preserve"> </w:t>
      </w:r>
      <w:r w:rsidRPr="0020161B">
        <w:rPr>
          <w:color w:val="auto"/>
          <w:kern w:val="2"/>
          <w:sz w:val="24"/>
          <w:szCs w:val="24"/>
        </w:rPr>
        <w:t>试验结束后应及时整理试验报告，应做到数据真实、参数计算准确、图表清晰，满足设计需求。</w:t>
      </w:r>
    </w:p>
    <w:p w14:paraId="55DD5C98" w14:textId="77777777" w:rsidR="0020161B" w:rsidRPr="0020161B" w:rsidRDefault="0020161B" w:rsidP="00951179">
      <w:pPr>
        <w:keepNext/>
        <w:keepLines/>
        <w:spacing w:beforeLines="100" w:before="312" w:afterLines="100" w:after="312" w:line="400" w:lineRule="exact"/>
        <w:jc w:val="center"/>
        <w:outlineLvl w:val="1"/>
        <w:rPr>
          <w:b/>
          <w:bCs/>
          <w:color w:val="auto"/>
          <w:kern w:val="2"/>
          <w:sz w:val="24"/>
          <w:szCs w:val="24"/>
        </w:rPr>
      </w:pPr>
      <w:bookmarkStart w:id="72" w:name="_Toc188741938"/>
      <w:r w:rsidRPr="0020161B">
        <w:rPr>
          <w:b/>
          <w:bCs/>
          <w:color w:val="auto"/>
          <w:kern w:val="2"/>
          <w:sz w:val="24"/>
          <w:szCs w:val="24"/>
        </w:rPr>
        <w:t xml:space="preserve">8.2 </w:t>
      </w:r>
      <w:r w:rsidRPr="0020161B">
        <w:rPr>
          <w:b/>
          <w:bCs/>
          <w:color w:val="auto"/>
          <w:kern w:val="2"/>
          <w:sz w:val="24"/>
          <w:szCs w:val="24"/>
        </w:rPr>
        <w:t>土的物理力学指标</w:t>
      </w:r>
      <w:bookmarkEnd w:id="72"/>
    </w:p>
    <w:p w14:paraId="28361AFF" w14:textId="772F87F8"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8.2.1</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黏性土的不排水抗剪强度应按下式计算</w:t>
      </w:r>
    </w:p>
    <w:p w14:paraId="3EB67211" w14:textId="77777777" w:rsidR="0020161B" w:rsidRPr="0020161B" w:rsidRDefault="0020161B" w:rsidP="0020161B">
      <w:pPr>
        <w:tabs>
          <w:tab w:val="center" w:pos="4200"/>
          <w:tab w:val="right" w:pos="8190"/>
        </w:tabs>
        <w:spacing w:beforeLines="50" w:before="156" w:afterLines="50" w:after="156" w:line="360" w:lineRule="auto"/>
        <w:textAlignment w:val="center"/>
        <w:rPr>
          <w:color w:val="auto"/>
          <w:kern w:val="2"/>
          <w:sz w:val="24"/>
          <w:szCs w:val="24"/>
        </w:rPr>
      </w:pPr>
      <w:bookmarkStart w:id="73" w:name="_Hlk110745023"/>
      <w:r w:rsidRPr="0020161B">
        <w:rPr>
          <w:color w:val="auto"/>
          <w:kern w:val="2"/>
          <w:position w:val="-24"/>
          <w:sz w:val="24"/>
          <w:szCs w:val="24"/>
        </w:rPr>
        <w:tab/>
      </w:r>
      <w:r w:rsidRPr="0020161B">
        <w:rPr>
          <w:color w:val="000000"/>
          <w:kern w:val="2"/>
          <w:sz w:val="24"/>
          <w:szCs w:val="24"/>
        </w:rPr>
        <w:object w:dxaOrig="1668" w:dyaOrig="672" w14:anchorId="1743C857">
          <v:shape id="_x0000_i1117" type="#_x0000_t75" style="width:82.6pt;height:33.7pt" o:ole="">
            <v:imagedata r:id="rId171" o:title=""/>
          </v:shape>
          <o:OLEObject Type="Embed" ProgID="Equation.DSMT4" ShapeID="_x0000_i1117" DrawAspect="Content" ObjectID="_1804408449" r:id="rId172"/>
        </w:object>
      </w:r>
      <w:bookmarkStart w:id="74" w:name="_Hlk110745051"/>
      <w:bookmarkEnd w:id="73"/>
      <w:r w:rsidRPr="0020161B">
        <w:rPr>
          <w:color w:val="auto"/>
          <w:kern w:val="2"/>
          <w:sz w:val="24"/>
          <w:szCs w:val="24"/>
        </w:rPr>
        <w:tab/>
      </w:r>
      <w:r w:rsidRPr="0020161B">
        <w:rPr>
          <w:color w:val="auto"/>
          <w:kern w:val="2"/>
          <w:sz w:val="24"/>
          <w:szCs w:val="24"/>
        </w:rPr>
        <w:t>（</w:t>
      </w:r>
      <w:r w:rsidRPr="0020161B">
        <w:rPr>
          <w:color w:val="auto"/>
          <w:kern w:val="2"/>
          <w:sz w:val="24"/>
          <w:szCs w:val="24"/>
        </w:rPr>
        <w:t>8.2.1-1</w:t>
      </w:r>
      <w:r w:rsidRPr="0020161B">
        <w:rPr>
          <w:color w:val="auto"/>
          <w:kern w:val="2"/>
          <w:sz w:val="24"/>
          <w:szCs w:val="24"/>
        </w:rPr>
        <w:t>）</w:t>
      </w:r>
      <w:bookmarkEnd w:id="74"/>
    </w:p>
    <w:p w14:paraId="7842D050" w14:textId="77777777" w:rsidR="0020161B" w:rsidRPr="0020161B" w:rsidRDefault="0020161B" w:rsidP="0020161B">
      <w:pPr>
        <w:tabs>
          <w:tab w:val="center" w:pos="4200"/>
          <w:tab w:val="right" w:pos="8190"/>
        </w:tabs>
        <w:spacing w:beforeLines="50" w:before="156" w:afterLines="50" w:after="156" w:line="360" w:lineRule="auto"/>
        <w:textAlignment w:val="center"/>
        <w:rPr>
          <w:color w:val="auto"/>
          <w:kern w:val="2"/>
          <w:sz w:val="24"/>
          <w:szCs w:val="24"/>
        </w:rPr>
      </w:pPr>
      <w:r w:rsidRPr="0020161B">
        <w:rPr>
          <w:color w:val="auto"/>
          <w:kern w:val="2"/>
          <w:sz w:val="24"/>
          <w:szCs w:val="24"/>
        </w:rPr>
        <w:tab/>
      </w:r>
      <w:bookmarkStart w:id="75" w:name="_Hlk149155443"/>
      <w:r w:rsidRPr="0020161B">
        <w:rPr>
          <w:color w:val="auto"/>
          <w:kern w:val="2"/>
          <w:sz w:val="24"/>
          <w:szCs w:val="24"/>
        </w:rPr>
        <w:object w:dxaOrig="2532" w:dyaOrig="768" w14:anchorId="1E69666F">
          <v:shape id="_x0000_i1118" type="#_x0000_t75" style="width:126.45pt;height:38.3pt" o:ole="">
            <v:imagedata r:id="rId173" o:title=""/>
          </v:shape>
          <o:OLEObject Type="Embed" ProgID="Equation.DSMT4" ShapeID="_x0000_i1118" DrawAspect="Content" ObjectID="_1804408450" r:id="rId174"/>
        </w:object>
      </w:r>
      <w:r w:rsidRPr="0020161B">
        <w:rPr>
          <w:color w:val="auto"/>
          <w:kern w:val="2"/>
          <w:sz w:val="24"/>
          <w:szCs w:val="24"/>
        </w:rPr>
        <w:tab/>
      </w:r>
      <w:r w:rsidRPr="0020161B">
        <w:rPr>
          <w:color w:val="auto"/>
          <w:kern w:val="2"/>
          <w:sz w:val="24"/>
          <w:szCs w:val="24"/>
        </w:rPr>
        <w:t>（</w:t>
      </w:r>
      <w:r w:rsidRPr="0020161B">
        <w:rPr>
          <w:color w:val="auto"/>
          <w:kern w:val="2"/>
          <w:sz w:val="24"/>
          <w:szCs w:val="24"/>
        </w:rPr>
        <w:t>8.2.1-2</w:t>
      </w:r>
      <w:r w:rsidRPr="0020161B">
        <w:rPr>
          <w:color w:val="auto"/>
          <w:kern w:val="2"/>
          <w:sz w:val="24"/>
          <w:szCs w:val="24"/>
        </w:rPr>
        <w:t>）</w:t>
      </w:r>
      <w:bookmarkEnd w:id="75"/>
    </w:p>
    <w:p w14:paraId="363E7A9C" w14:textId="77777777" w:rsidR="0020161B" w:rsidRPr="0020161B" w:rsidRDefault="0020161B" w:rsidP="0020161B">
      <w:pPr>
        <w:spacing w:beforeLines="50" w:before="156" w:afterLines="50" w:after="156" w:line="400" w:lineRule="exact"/>
        <w:ind w:firstLineChars="200" w:firstLine="480"/>
        <w:textAlignment w:val="center"/>
        <w:rPr>
          <w:color w:val="auto"/>
          <w:kern w:val="2"/>
          <w:sz w:val="24"/>
          <w:szCs w:val="24"/>
        </w:rPr>
      </w:pPr>
      <w:r w:rsidRPr="0020161B">
        <w:rPr>
          <w:color w:val="auto"/>
          <w:kern w:val="2"/>
          <w:sz w:val="24"/>
          <w:szCs w:val="24"/>
        </w:rPr>
        <w:t>式中：</w:t>
      </w:r>
      <w:r w:rsidRPr="0020161B">
        <w:rPr>
          <w:color w:val="auto"/>
          <w:kern w:val="2"/>
          <w:sz w:val="24"/>
          <w:szCs w:val="24"/>
        </w:rPr>
        <w:tab/>
      </w:r>
      <w:r w:rsidRPr="0020161B">
        <w:rPr>
          <w:color w:val="auto"/>
          <w:kern w:val="2"/>
          <w:sz w:val="24"/>
          <w:szCs w:val="24"/>
        </w:rPr>
        <w:object w:dxaOrig="288" w:dyaOrig="360" w14:anchorId="4C8B65F9">
          <v:shape id="_x0000_i1119" type="#_x0000_t75" style="width:14.3pt;height:18pt" o:ole="">
            <v:imagedata r:id="rId30" o:title=""/>
          </v:shape>
          <o:OLEObject Type="Embed" ProgID="Equation.DSMT4" ShapeID="_x0000_i1119" DrawAspect="Content" ObjectID="_1804408451" r:id="rId175"/>
        </w:object>
      </w:r>
      <w:r w:rsidRPr="0020161B">
        <w:rPr>
          <w:color w:val="auto"/>
          <w:kern w:val="2"/>
          <w:sz w:val="24"/>
          <w:szCs w:val="24"/>
        </w:rPr>
        <w:t>——</w:t>
      </w:r>
      <w:r w:rsidRPr="0020161B">
        <w:rPr>
          <w:color w:val="auto"/>
          <w:kern w:val="2"/>
          <w:sz w:val="24"/>
          <w:szCs w:val="24"/>
        </w:rPr>
        <w:t>不排水抗剪强度，</w:t>
      </w:r>
      <w:r w:rsidRPr="0020161B">
        <w:rPr>
          <w:color w:val="auto"/>
          <w:kern w:val="2"/>
          <w:sz w:val="24"/>
          <w:szCs w:val="24"/>
        </w:rPr>
        <w:t>kPa</w:t>
      </w:r>
      <w:r w:rsidRPr="0020161B">
        <w:rPr>
          <w:color w:val="auto"/>
          <w:kern w:val="2"/>
          <w:sz w:val="24"/>
          <w:szCs w:val="24"/>
        </w:rPr>
        <w:t>；</w:t>
      </w:r>
    </w:p>
    <w:p w14:paraId="15F27BBB" w14:textId="77777777" w:rsidR="0020161B" w:rsidRPr="0020161B" w:rsidRDefault="0020161B" w:rsidP="0020161B">
      <w:pPr>
        <w:spacing w:beforeLines="50" w:before="156" w:afterLines="50" w:after="156" w:line="400" w:lineRule="exact"/>
        <w:ind w:left="840" w:firstLineChars="200" w:firstLine="480"/>
        <w:textAlignment w:val="center"/>
        <w:rPr>
          <w:color w:val="auto"/>
          <w:kern w:val="2"/>
          <w:sz w:val="24"/>
          <w:szCs w:val="24"/>
        </w:rPr>
      </w:pPr>
      <w:r w:rsidRPr="0020161B">
        <w:rPr>
          <w:color w:val="auto"/>
          <w:kern w:val="2"/>
          <w:sz w:val="24"/>
          <w:szCs w:val="24"/>
        </w:rPr>
        <w:object w:dxaOrig="300" w:dyaOrig="360" w14:anchorId="1AD3DD66">
          <v:shape id="_x0000_i1120" type="#_x0000_t75" style="width:15.7pt;height:18pt" o:ole="">
            <v:imagedata r:id="rId28" o:title=""/>
          </v:shape>
          <o:OLEObject Type="Embed" ProgID="Equation.DSMT4" ShapeID="_x0000_i1120" DrawAspect="Content" ObjectID="_1804408452" r:id="rId176"/>
        </w:object>
      </w:r>
      <w:r w:rsidRPr="0020161B">
        <w:rPr>
          <w:color w:val="auto"/>
          <w:kern w:val="2"/>
          <w:sz w:val="24"/>
          <w:szCs w:val="24"/>
        </w:rPr>
        <w:t>——</w:t>
      </w:r>
      <w:r w:rsidRPr="0020161B">
        <w:rPr>
          <w:color w:val="auto"/>
          <w:kern w:val="2"/>
          <w:sz w:val="24"/>
          <w:szCs w:val="24"/>
        </w:rPr>
        <w:t>应变率系数；</w:t>
      </w:r>
    </w:p>
    <w:p w14:paraId="12816C3C" w14:textId="77777777" w:rsidR="0020161B" w:rsidRPr="0020161B" w:rsidRDefault="0020161B" w:rsidP="0020161B">
      <w:pPr>
        <w:spacing w:beforeLines="50" w:before="156" w:afterLines="50" w:after="156" w:line="400" w:lineRule="exact"/>
        <w:ind w:firstLineChars="200" w:firstLine="480"/>
        <w:textAlignment w:val="center"/>
        <w:rPr>
          <w:color w:val="auto"/>
          <w:kern w:val="2"/>
          <w:sz w:val="24"/>
          <w:szCs w:val="24"/>
        </w:rPr>
      </w:pPr>
      <w:r w:rsidRPr="0020161B">
        <w:rPr>
          <w:color w:val="auto"/>
          <w:kern w:val="2"/>
          <w:sz w:val="24"/>
          <w:szCs w:val="24"/>
        </w:rPr>
        <w:tab/>
      </w:r>
      <w:r w:rsidRPr="0020161B">
        <w:rPr>
          <w:color w:val="auto"/>
          <w:kern w:val="2"/>
          <w:sz w:val="24"/>
          <w:szCs w:val="24"/>
        </w:rPr>
        <w:tab/>
      </w:r>
      <w:r w:rsidRPr="0020161B">
        <w:rPr>
          <w:color w:val="auto"/>
          <w:kern w:val="2"/>
          <w:sz w:val="24"/>
          <w:szCs w:val="24"/>
        </w:rPr>
        <w:object w:dxaOrig="240" w:dyaOrig="360" w14:anchorId="4CE140A9">
          <v:shape id="_x0000_i1121" type="#_x0000_t75" style="width:13.4pt;height:18pt" o:ole="">
            <v:imagedata r:id="rId177" o:title=""/>
          </v:shape>
          <o:OLEObject Type="Embed" ProgID="Equation.DSMT4" ShapeID="_x0000_i1121" DrawAspect="Content" ObjectID="_1804408453" r:id="rId178"/>
        </w:object>
      </w:r>
      <w:r w:rsidRPr="0020161B">
        <w:rPr>
          <w:color w:val="auto"/>
          <w:kern w:val="2"/>
          <w:sz w:val="24"/>
          <w:szCs w:val="24"/>
        </w:rPr>
        <w:t>——</w:t>
      </w:r>
      <w:proofErr w:type="gramStart"/>
      <w:r w:rsidRPr="0020161B">
        <w:rPr>
          <w:color w:val="auto"/>
          <w:kern w:val="2"/>
          <w:sz w:val="24"/>
          <w:szCs w:val="24"/>
        </w:rPr>
        <w:t>孔压修正</w:t>
      </w:r>
      <w:proofErr w:type="gramEnd"/>
      <w:r w:rsidRPr="0020161B">
        <w:rPr>
          <w:color w:val="auto"/>
          <w:kern w:val="2"/>
          <w:sz w:val="24"/>
          <w:szCs w:val="24"/>
        </w:rPr>
        <w:t>后的</w:t>
      </w:r>
      <w:proofErr w:type="gramStart"/>
      <w:r w:rsidRPr="0020161B">
        <w:rPr>
          <w:color w:val="auto"/>
          <w:kern w:val="2"/>
          <w:sz w:val="24"/>
          <w:szCs w:val="24"/>
        </w:rPr>
        <w:t>锥尖</w:t>
      </w:r>
      <w:proofErr w:type="gramEnd"/>
      <w:r w:rsidRPr="0020161B">
        <w:rPr>
          <w:color w:val="auto"/>
          <w:kern w:val="2"/>
          <w:sz w:val="24"/>
          <w:szCs w:val="24"/>
        </w:rPr>
        <w:t>阻力，</w:t>
      </w:r>
      <w:r w:rsidRPr="0020161B">
        <w:rPr>
          <w:color w:val="auto"/>
          <w:kern w:val="2"/>
          <w:sz w:val="24"/>
          <w:szCs w:val="24"/>
        </w:rPr>
        <w:t>kPa</w:t>
      </w:r>
      <w:r w:rsidRPr="0020161B">
        <w:rPr>
          <w:color w:val="auto"/>
          <w:kern w:val="2"/>
          <w:sz w:val="24"/>
          <w:szCs w:val="24"/>
        </w:rPr>
        <w:t>；</w:t>
      </w:r>
    </w:p>
    <w:p w14:paraId="0A21EF39" w14:textId="77777777" w:rsidR="0020161B" w:rsidRPr="0020161B" w:rsidRDefault="0020161B" w:rsidP="0020161B">
      <w:pPr>
        <w:spacing w:beforeLines="50" w:before="156" w:afterLines="50" w:after="156" w:line="400" w:lineRule="exact"/>
        <w:ind w:left="840" w:firstLineChars="200" w:firstLine="480"/>
        <w:textAlignment w:val="center"/>
        <w:rPr>
          <w:color w:val="auto"/>
          <w:kern w:val="2"/>
          <w:sz w:val="24"/>
          <w:szCs w:val="24"/>
        </w:rPr>
      </w:pPr>
      <w:r w:rsidRPr="0020161B">
        <w:rPr>
          <w:color w:val="auto"/>
          <w:kern w:val="2"/>
          <w:sz w:val="24"/>
          <w:szCs w:val="24"/>
        </w:rPr>
        <w:object w:dxaOrig="360" w:dyaOrig="348" w14:anchorId="787A6C7B">
          <v:shape id="_x0000_i1122" type="#_x0000_t75" style="width:18pt;height:17.55pt" o:ole="">
            <v:imagedata r:id="rId84" o:title=""/>
          </v:shape>
          <o:OLEObject Type="Embed" ProgID="Equation.DSMT4" ShapeID="_x0000_i1122" DrawAspect="Content" ObjectID="_1804408454" r:id="rId179"/>
        </w:object>
      </w:r>
      <w:r w:rsidRPr="0020161B">
        <w:rPr>
          <w:color w:val="auto"/>
          <w:kern w:val="2"/>
          <w:sz w:val="24"/>
          <w:szCs w:val="24"/>
        </w:rPr>
        <w:t>——</w:t>
      </w:r>
      <w:r w:rsidRPr="0020161B">
        <w:rPr>
          <w:color w:val="000000"/>
          <w:kern w:val="2"/>
          <w:sz w:val="24"/>
          <w:szCs w:val="24"/>
        </w:rPr>
        <w:t>总上覆应力</w:t>
      </w:r>
      <w:r w:rsidRPr="0020161B">
        <w:rPr>
          <w:color w:val="auto"/>
          <w:kern w:val="2"/>
          <w:sz w:val="24"/>
          <w:szCs w:val="24"/>
        </w:rPr>
        <w:t>，</w:t>
      </w:r>
      <w:r w:rsidRPr="0020161B">
        <w:rPr>
          <w:color w:val="auto"/>
          <w:kern w:val="2"/>
          <w:sz w:val="24"/>
          <w:szCs w:val="24"/>
        </w:rPr>
        <w:t>kPa</w:t>
      </w:r>
      <w:r w:rsidRPr="0020161B">
        <w:rPr>
          <w:color w:val="auto"/>
          <w:kern w:val="2"/>
          <w:sz w:val="24"/>
          <w:szCs w:val="24"/>
        </w:rPr>
        <w:t>；</w:t>
      </w:r>
    </w:p>
    <w:p w14:paraId="52E324BD" w14:textId="77777777" w:rsidR="0020161B" w:rsidRPr="0020161B" w:rsidRDefault="0020161B" w:rsidP="0020161B">
      <w:pPr>
        <w:spacing w:beforeLines="50" w:before="156" w:afterLines="50" w:after="156" w:line="400" w:lineRule="exact"/>
        <w:ind w:left="1260"/>
        <w:textAlignment w:val="center"/>
        <w:rPr>
          <w:color w:val="auto"/>
          <w:kern w:val="2"/>
          <w:sz w:val="24"/>
          <w:szCs w:val="24"/>
        </w:rPr>
      </w:pPr>
      <w:r w:rsidRPr="0020161B">
        <w:rPr>
          <w:color w:val="auto"/>
          <w:kern w:val="2"/>
          <w:sz w:val="24"/>
          <w:szCs w:val="24"/>
        </w:rPr>
        <w:object w:dxaOrig="348" w:dyaOrig="360" w14:anchorId="0BA0A9C4">
          <v:shape id="_x0000_i1123" type="#_x0000_t75" style="width:17.55pt;height:18pt" o:ole="">
            <v:imagedata r:id="rId180" o:title=""/>
          </v:shape>
          <o:OLEObject Type="Embed" ProgID="Equation.DSMT4" ShapeID="_x0000_i1123" DrawAspect="Content" ObjectID="_1804408455" r:id="rId181"/>
        </w:object>
      </w:r>
      <w:r w:rsidRPr="0020161B">
        <w:rPr>
          <w:color w:val="auto"/>
          <w:kern w:val="2"/>
          <w:sz w:val="24"/>
          <w:szCs w:val="24"/>
        </w:rPr>
        <w:t>——</w:t>
      </w:r>
      <w:r w:rsidRPr="0020161B">
        <w:rPr>
          <w:color w:val="auto"/>
          <w:kern w:val="2"/>
          <w:sz w:val="24"/>
          <w:szCs w:val="24"/>
        </w:rPr>
        <w:t>承载力系数，取值范围为</w:t>
      </w:r>
      <w:r w:rsidRPr="0020161B">
        <w:rPr>
          <w:color w:val="auto"/>
          <w:kern w:val="2"/>
          <w:sz w:val="24"/>
          <w:szCs w:val="24"/>
        </w:rPr>
        <w:t>10~15</w:t>
      </w:r>
      <w:r w:rsidRPr="0020161B">
        <w:rPr>
          <w:color w:val="auto"/>
          <w:kern w:val="2"/>
          <w:sz w:val="24"/>
          <w:szCs w:val="24"/>
        </w:rPr>
        <w:t>。</w:t>
      </w:r>
    </w:p>
    <w:p w14:paraId="6F0547FD" w14:textId="77777777" w:rsidR="0020161B" w:rsidRPr="0020161B" w:rsidRDefault="0020161B" w:rsidP="0020161B">
      <w:pPr>
        <w:spacing w:beforeLines="50" w:before="156" w:afterLines="50" w:after="156" w:line="400" w:lineRule="exact"/>
        <w:ind w:left="1260"/>
        <w:textAlignment w:val="center"/>
        <w:rPr>
          <w:color w:val="auto"/>
          <w:kern w:val="2"/>
          <w:sz w:val="24"/>
          <w:szCs w:val="24"/>
        </w:rPr>
      </w:pPr>
      <w:r w:rsidRPr="0020161B">
        <w:rPr>
          <w:color w:val="auto"/>
          <w:kern w:val="2"/>
          <w:sz w:val="24"/>
          <w:szCs w:val="24"/>
        </w:rPr>
        <w:object w:dxaOrig="204" w:dyaOrig="264" w14:anchorId="2D9D7A14">
          <v:shape id="_x0000_i1124" type="#_x0000_t75" style="width:9.7pt;height:12.45pt" o:ole="">
            <v:imagedata r:id="rId18" o:title=""/>
          </v:shape>
          <o:OLEObject Type="Embed" ProgID="Equation.DSMT4" ShapeID="_x0000_i1124" DrawAspect="Content" ObjectID="_1804408456" r:id="rId182"/>
        </w:object>
      </w:r>
      <w:r w:rsidRPr="0020161B">
        <w:rPr>
          <w:color w:val="auto"/>
          <w:kern w:val="2"/>
          <w:sz w:val="24"/>
          <w:szCs w:val="24"/>
        </w:rPr>
        <w:t>——</w:t>
      </w:r>
      <w:r w:rsidRPr="0020161B">
        <w:rPr>
          <w:color w:val="auto"/>
          <w:kern w:val="2"/>
          <w:sz w:val="24"/>
          <w:szCs w:val="24"/>
        </w:rPr>
        <w:t>实测的动态</w:t>
      </w:r>
      <w:proofErr w:type="gramStart"/>
      <w:r w:rsidRPr="0020161B">
        <w:rPr>
          <w:color w:val="auto"/>
          <w:kern w:val="2"/>
          <w:sz w:val="24"/>
          <w:szCs w:val="24"/>
        </w:rPr>
        <w:t>锥尖</w:t>
      </w:r>
      <w:proofErr w:type="gramEnd"/>
      <w:r w:rsidRPr="0020161B">
        <w:rPr>
          <w:color w:val="auto"/>
          <w:kern w:val="2"/>
          <w:sz w:val="24"/>
          <w:szCs w:val="24"/>
        </w:rPr>
        <w:t>阻力，</w:t>
      </w:r>
      <w:r w:rsidRPr="0020161B">
        <w:rPr>
          <w:color w:val="auto"/>
          <w:kern w:val="2"/>
          <w:sz w:val="24"/>
          <w:szCs w:val="24"/>
        </w:rPr>
        <w:t>kPa</w:t>
      </w:r>
      <w:r w:rsidRPr="0020161B">
        <w:rPr>
          <w:color w:val="auto"/>
          <w:kern w:val="2"/>
          <w:sz w:val="24"/>
          <w:szCs w:val="24"/>
        </w:rPr>
        <w:t>；</w:t>
      </w:r>
    </w:p>
    <w:p w14:paraId="38A7B33D" w14:textId="77777777" w:rsidR="0020161B" w:rsidRPr="0020161B" w:rsidRDefault="0020161B" w:rsidP="0020161B">
      <w:pPr>
        <w:spacing w:beforeLines="50" w:before="156" w:afterLines="50" w:after="156" w:line="400" w:lineRule="exact"/>
        <w:ind w:left="1260"/>
        <w:textAlignment w:val="center"/>
        <w:rPr>
          <w:color w:val="auto"/>
          <w:kern w:val="2"/>
          <w:sz w:val="24"/>
          <w:szCs w:val="24"/>
        </w:rPr>
      </w:pPr>
      <w:r w:rsidRPr="0020161B">
        <w:rPr>
          <w:color w:val="auto"/>
          <w:kern w:val="2"/>
          <w:sz w:val="24"/>
          <w:szCs w:val="24"/>
        </w:rPr>
        <w:object w:dxaOrig="372" w:dyaOrig="360" w14:anchorId="0D611BBF">
          <v:shape id="_x0000_i1125" type="#_x0000_t75" style="width:18pt;height:18pt" o:ole="">
            <v:imagedata r:id="rId24" o:title=""/>
          </v:shape>
          <o:OLEObject Type="Embed" ProgID="Equation.DSMT4" ShapeID="_x0000_i1125" DrawAspect="Content" ObjectID="_1804408457" r:id="rId183"/>
        </w:object>
      </w:r>
      <w:r w:rsidRPr="0020161B">
        <w:rPr>
          <w:color w:val="auto"/>
          <w:kern w:val="2"/>
          <w:sz w:val="24"/>
          <w:szCs w:val="24"/>
        </w:rPr>
        <w:t>——</w:t>
      </w:r>
      <w:r w:rsidRPr="0020161B">
        <w:rPr>
          <w:color w:val="auto"/>
          <w:kern w:val="2"/>
          <w:sz w:val="24"/>
          <w:szCs w:val="24"/>
        </w:rPr>
        <w:t>参考应变率下的</w:t>
      </w:r>
      <w:proofErr w:type="gramStart"/>
      <w:r w:rsidRPr="0020161B">
        <w:rPr>
          <w:color w:val="auto"/>
          <w:kern w:val="2"/>
          <w:sz w:val="24"/>
          <w:szCs w:val="24"/>
        </w:rPr>
        <w:t>锥尖</w:t>
      </w:r>
      <w:proofErr w:type="gramEnd"/>
      <w:r w:rsidRPr="0020161B">
        <w:rPr>
          <w:color w:val="auto"/>
          <w:kern w:val="2"/>
          <w:sz w:val="24"/>
          <w:szCs w:val="24"/>
        </w:rPr>
        <w:t>阻力，</w:t>
      </w:r>
      <w:r w:rsidRPr="0020161B">
        <w:rPr>
          <w:color w:val="auto"/>
          <w:kern w:val="2"/>
          <w:sz w:val="24"/>
          <w:szCs w:val="24"/>
        </w:rPr>
        <w:t>kPa</w:t>
      </w:r>
      <w:r w:rsidRPr="0020161B">
        <w:rPr>
          <w:color w:val="auto"/>
          <w:kern w:val="2"/>
          <w:sz w:val="24"/>
          <w:szCs w:val="24"/>
        </w:rPr>
        <w:t>；</w:t>
      </w:r>
    </w:p>
    <w:p w14:paraId="14940E98" w14:textId="77777777" w:rsidR="0020161B" w:rsidRPr="0020161B" w:rsidRDefault="0020161B" w:rsidP="0020161B">
      <w:pPr>
        <w:spacing w:beforeLines="50" w:before="156" w:afterLines="50" w:after="156" w:line="400" w:lineRule="exact"/>
        <w:ind w:left="1260"/>
        <w:textAlignment w:val="center"/>
        <w:rPr>
          <w:color w:val="auto"/>
          <w:kern w:val="2"/>
          <w:sz w:val="24"/>
          <w:szCs w:val="24"/>
        </w:rPr>
      </w:pPr>
      <w:r w:rsidRPr="0020161B">
        <w:rPr>
          <w:color w:val="auto"/>
          <w:kern w:val="2"/>
          <w:sz w:val="24"/>
          <w:szCs w:val="24"/>
        </w:rPr>
        <w:object w:dxaOrig="240" w:dyaOrig="264" w14:anchorId="617236FE">
          <v:shape id="_x0000_i1126" type="#_x0000_t75" style="width:13.4pt;height:12.45pt" o:ole="">
            <v:imagedata r:id="rId80" o:title=""/>
          </v:shape>
          <o:OLEObject Type="Embed" ProgID="Equation.DSMT4" ShapeID="_x0000_i1126" DrawAspect="Content" ObjectID="_1804408458" r:id="rId184"/>
        </w:object>
      </w:r>
      <w:r w:rsidRPr="0020161B">
        <w:rPr>
          <w:color w:val="auto"/>
          <w:kern w:val="2"/>
          <w:sz w:val="24"/>
          <w:szCs w:val="24"/>
        </w:rPr>
        <w:t>——</w:t>
      </w:r>
      <w:r w:rsidRPr="0020161B">
        <w:rPr>
          <w:color w:val="auto"/>
          <w:kern w:val="2"/>
          <w:sz w:val="24"/>
          <w:szCs w:val="24"/>
        </w:rPr>
        <w:t>修正系数，</w:t>
      </w:r>
      <w:proofErr w:type="gramStart"/>
      <w:r w:rsidRPr="0020161B">
        <w:rPr>
          <w:color w:val="auto"/>
          <w:kern w:val="2"/>
          <w:sz w:val="24"/>
          <w:szCs w:val="24"/>
        </w:rPr>
        <w:t>锥尖</w:t>
      </w:r>
      <w:proofErr w:type="gramEnd"/>
      <w:r w:rsidRPr="0020161B">
        <w:rPr>
          <w:color w:val="auto"/>
          <w:kern w:val="2"/>
          <w:sz w:val="24"/>
          <w:szCs w:val="24"/>
        </w:rPr>
        <w:t>阻力的</w:t>
      </w:r>
      <w:r w:rsidRPr="0020161B">
        <w:rPr>
          <w:color w:val="auto"/>
          <w:kern w:val="2"/>
          <w:sz w:val="24"/>
          <w:szCs w:val="24"/>
        </w:rPr>
        <w:object w:dxaOrig="240" w:dyaOrig="264" w14:anchorId="75B4887C">
          <v:shape id="_x0000_i1127" type="#_x0000_t75" style="width:13.4pt;height:12.45pt" o:ole="">
            <v:imagedata r:id="rId185" o:title=""/>
          </v:shape>
          <o:OLEObject Type="Embed" ProgID="Equation.DSMT4" ShapeID="_x0000_i1127" DrawAspect="Content" ObjectID="_1804408459" r:id="rId186"/>
        </w:object>
      </w:r>
      <w:r w:rsidRPr="0020161B">
        <w:rPr>
          <w:color w:val="auto"/>
          <w:kern w:val="2"/>
          <w:sz w:val="24"/>
          <w:szCs w:val="24"/>
        </w:rPr>
        <w:t>值取</w:t>
      </w:r>
      <w:r w:rsidRPr="0020161B">
        <w:rPr>
          <w:color w:val="auto"/>
          <w:kern w:val="2"/>
          <w:sz w:val="24"/>
          <w:szCs w:val="24"/>
        </w:rPr>
        <w:t>0.1~0.2</w:t>
      </w:r>
      <w:r w:rsidRPr="0020161B">
        <w:rPr>
          <w:color w:val="auto"/>
          <w:kern w:val="2"/>
          <w:sz w:val="24"/>
          <w:szCs w:val="24"/>
        </w:rPr>
        <w:t>；</w:t>
      </w:r>
    </w:p>
    <w:p w14:paraId="0F00921F" w14:textId="77777777" w:rsidR="0020161B" w:rsidRPr="0020161B" w:rsidRDefault="0020161B" w:rsidP="0020161B">
      <w:pPr>
        <w:spacing w:beforeLines="50" w:before="156" w:afterLines="50" w:after="156" w:line="400" w:lineRule="exact"/>
        <w:ind w:left="1260"/>
        <w:textAlignment w:val="center"/>
        <w:rPr>
          <w:color w:val="auto"/>
          <w:kern w:val="2"/>
          <w:sz w:val="24"/>
          <w:szCs w:val="24"/>
        </w:rPr>
      </w:pPr>
      <w:r w:rsidRPr="0020161B">
        <w:rPr>
          <w:color w:val="auto"/>
          <w:kern w:val="2"/>
          <w:sz w:val="24"/>
          <w:szCs w:val="24"/>
        </w:rPr>
        <w:object w:dxaOrig="204" w:dyaOrig="312" w14:anchorId="29E4F190">
          <v:shape id="_x0000_i1128" type="#_x0000_t75" style="width:9.7pt;height:15.7pt" o:ole="">
            <v:imagedata r:id="rId68" o:title=""/>
          </v:shape>
          <o:OLEObject Type="Embed" ProgID="Equation.DSMT4" ShapeID="_x0000_i1128" DrawAspect="Content" ObjectID="_1804408460" r:id="rId187"/>
        </w:object>
      </w:r>
      <w:r w:rsidRPr="0020161B">
        <w:rPr>
          <w:color w:val="auto"/>
          <w:kern w:val="2"/>
          <w:sz w:val="24"/>
          <w:szCs w:val="24"/>
        </w:rPr>
        <w:t>——FFP</w:t>
      </w:r>
      <w:r w:rsidRPr="0020161B">
        <w:rPr>
          <w:color w:val="auto"/>
          <w:kern w:val="2"/>
          <w:sz w:val="24"/>
          <w:szCs w:val="24"/>
        </w:rPr>
        <w:t>测试时的应变率，</w:t>
      </w:r>
      <w:r w:rsidRPr="0020161B">
        <w:rPr>
          <w:color w:val="auto"/>
          <w:kern w:val="2"/>
          <w:sz w:val="24"/>
          <w:szCs w:val="24"/>
        </w:rPr>
        <w:t>cm/s</w:t>
      </w:r>
      <w:r w:rsidRPr="0020161B">
        <w:rPr>
          <w:color w:val="auto"/>
          <w:kern w:val="2"/>
          <w:sz w:val="24"/>
          <w:szCs w:val="24"/>
        </w:rPr>
        <w:t>；</w:t>
      </w:r>
    </w:p>
    <w:p w14:paraId="23F26BE1" w14:textId="77777777" w:rsidR="0020161B" w:rsidRPr="0020161B" w:rsidRDefault="0020161B" w:rsidP="0020161B">
      <w:pPr>
        <w:spacing w:beforeLines="50" w:before="156" w:afterLines="50" w:after="156" w:line="400" w:lineRule="exact"/>
        <w:ind w:left="1260"/>
        <w:textAlignment w:val="center"/>
        <w:rPr>
          <w:color w:val="auto"/>
          <w:kern w:val="2"/>
          <w:sz w:val="24"/>
          <w:szCs w:val="24"/>
        </w:rPr>
      </w:pPr>
      <w:r w:rsidRPr="0020161B">
        <w:rPr>
          <w:color w:val="auto"/>
          <w:kern w:val="2"/>
          <w:sz w:val="24"/>
          <w:szCs w:val="24"/>
        </w:rPr>
        <w:object w:dxaOrig="372" w:dyaOrig="360" w14:anchorId="4F13E62C">
          <v:shape id="_x0000_i1129" type="#_x0000_t75" style="width:18pt;height:18pt" o:ole="">
            <v:imagedata r:id="rId70" o:title=""/>
          </v:shape>
          <o:OLEObject Type="Embed" ProgID="Equation.DSMT4" ShapeID="_x0000_i1129" DrawAspect="Content" ObjectID="_1804408461" r:id="rId188"/>
        </w:object>
      </w:r>
      <w:r w:rsidRPr="0020161B">
        <w:rPr>
          <w:color w:val="auto"/>
          <w:kern w:val="2"/>
          <w:sz w:val="24"/>
          <w:szCs w:val="24"/>
        </w:rPr>
        <w:t>——</w:t>
      </w:r>
      <w:r w:rsidRPr="0020161B">
        <w:rPr>
          <w:color w:val="auto"/>
          <w:kern w:val="2"/>
          <w:sz w:val="24"/>
          <w:szCs w:val="24"/>
        </w:rPr>
        <w:t>参考应变率，取</w:t>
      </w:r>
      <w:r w:rsidRPr="0020161B">
        <w:rPr>
          <w:color w:val="auto"/>
          <w:kern w:val="2"/>
          <w:sz w:val="24"/>
          <w:szCs w:val="24"/>
        </w:rPr>
        <w:t>2cm/s</w:t>
      </w:r>
      <w:r w:rsidRPr="0020161B">
        <w:rPr>
          <w:color w:val="auto"/>
          <w:kern w:val="2"/>
          <w:sz w:val="24"/>
          <w:szCs w:val="24"/>
        </w:rPr>
        <w:t>；</w:t>
      </w:r>
    </w:p>
    <w:p w14:paraId="26216E8E"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6B9B12ED"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在不排水条件下，土体剪切应变率的增加会导致其不排水抗剪强度的提高，这种现象称为应变率效应。相较于静力触探试验，自落式动力触探试验</w:t>
      </w:r>
      <w:proofErr w:type="gramStart"/>
      <w:r w:rsidRPr="0020161B">
        <w:rPr>
          <w:bCs/>
          <w:color w:val="auto"/>
        </w:rPr>
        <w:t>测试时贯入土</w:t>
      </w:r>
      <w:proofErr w:type="gramEnd"/>
      <w:r w:rsidRPr="0020161B">
        <w:rPr>
          <w:bCs/>
          <w:color w:val="auto"/>
        </w:rPr>
        <w:t>体的速率较大，导致其测得的动态贯入阻力值偏高，因此，国内外许多学者提出应变率系数</w:t>
      </w:r>
      <w:r w:rsidRPr="0020161B">
        <w:rPr>
          <w:bCs/>
          <w:color w:val="auto"/>
        </w:rPr>
        <w:object w:dxaOrig="264" w:dyaOrig="372" w14:anchorId="4971FD0D">
          <v:shape id="_x0000_i1130" type="#_x0000_t75" style="width:12.45pt;height:18pt" o:ole="">
            <v:imagedata r:id="rId189" o:title=""/>
          </v:shape>
          <o:OLEObject Type="Embed" ProgID="Equation.DSMT4" ShapeID="_x0000_i1130" DrawAspect="Content" ObjectID="_1804408462" r:id="rId190"/>
        </w:object>
      </w:r>
      <w:r w:rsidRPr="0020161B">
        <w:rPr>
          <w:bCs/>
          <w:color w:val="auto"/>
        </w:rPr>
        <w:t>，以解决自落式动力触探试验测试时动态贯入阻力比静态贯入阻力高得多的问题。目前，已有几种应变率模型和公式被提出，这些应变率模型通常表示为速度的半对数或幂函数形式，本规程采用半对数公式。</w:t>
      </w:r>
    </w:p>
    <w:p w14:paraId="37320A08"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lastRenderedPageBreak/>
        <w:t>工程案例</w:t>
      </w:r>
      <w:r w:rsidRPr="0020161B">
        <w:rPr>
          <w:bCs/>
          <w:color w:val="auto"/>
        </w:rPr>
        <w:t xml:space="preserve"> </w:t>
      </w:r>
      <w:r w:rsidRPr="0020161B">
        <w:rPr>
          <w:bCs/>
          <w:color w:val="auto"/>
        </w:rPr>
        <w:t>案例</w:t>
      </w:r>
      <w:r w:rsidRPr="0020161B">
        <w:rPr>
          <w:bCs/>
          <w:color w:val="auto"/>
        </w:rPr>
        <w:t>1</w:t>
      </w:r>
      <w:r w:rsidRPr="0020161B">
        <w:rPr>
          <w:bCs/>
          <w:color w:val="auto"/>
        </w:rPr>
        <w:t>：福建三川海上风电有限公司莆田海上风电场项目</w:t>
      </w:r>
    </w:p>
    <w:p w14:paraId="15B7992B"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福建省三川海上风电有限公司莆田石城海上风电场项目和莆田平海湾海上风电场</w:t>
      </w:r>
      <w:r w:rsidRPr="0020161B">
        <w:rPr>
          <w:bCs/>
          <w:color w:val="auto"/>
        </w:rPr>
        <w:t>F</w:t>
      </w:r>
      <w:r w:rsidRPr="0020161B">
        <w:rPr>
          <w:bCs/>
          <w:color w:val="auto"/>
        </w:rPr>
        <w:t>区项目，共安装</w:t>
      </w:r>
      <w:r w:rsidRPr="0020161B">
        <w:rPr>
          <w:bCs/>
          <w:color w:val="auto"/>
        </w:rPr>
        <w:t>58</w:t>
      </w:r>
      <w:proofErr w:type="gramStart"/>
      <w:r w:rsidRPr="0020161B">
        <w:rPr>
          <w:bCs/>
          <w:color w:val="auto"/>
        </w:rPr>
        <w:t>台风电机组</w:t>
      </w:r>
      <w:proofErr w:type="gramEnd"/>
      <w:r w:rsidRPr="0020161B">
        <w:rPr>
          <w:bCs/>
          <w:color w:val="auto"/>
        </w:rPr>
        <w:t>，总装机容量</w:t>
      </w:r>
      <w:r w:rsidRPr="0020161B">
        <w:rPr>
          <w:bCs/>
          <w:color w:val="auto"/>
        </w:rPr>
        <w:t>400M</w:t>
      </w:r>
      <w:r w:rsidRPr="0020161B">
        <w:rPr>
          <w:bCs/>
          <w:color w:val="auto"/>
        </w:rPr>
        <w:t>Ｗ，项目于</w:t>
      </w:r>
      <w:r w:rsidRPr="0020161B">
        <w:rPr>
          <w:bCs/>
          <w:color w:val="auto"/>
        </w:rPr>
        <w:t>2021</w:t>
      </w:r>
      <w:r w:rsidRPr="0020161B">
        <w:rPr>
          <w:bCs/>
          <w:color w:val="auto"/>
        </w:rPr>
        <w:t>年</w:t>
      </w:r>
      <w:r w:rsidRPr="0020161B">
        <w:rPr>
          <w:bCs/>
          <w:color w:val="auto"/>
        </w:rPr>
        <w:t>6</w:t>
      </w:r>
      <w:r w:rsidRPr="0020161B">
        <w:rPr>
          <w:bCs/>
          <w:color w:val="auto"/>
        </w:rPr>
        <w:t>月全面建成投产。为了保障海上风电场运行期的安全，利用自落式动力触探技术监测风机基础附近地基土体的力学特征，研究风机基础附近地基土体的变化趋势，建立基于</w:t>
      </w:r>
      <w:r w:rsidRPr="0020161B">
        <w:rPr>
          <w:bCs/>
          <w:color w:val="auto"/>
        </w:rPr>
        <w:t>FFP</w:t>
      </w:r>
      <w:r w:rsidRPr="0020161B">
        <w:rPr>
          <w:bCs/>
          <w:color w:val="auto"/>
        </w:rPr>
        <w:t>测试的地基土</w:t>
      </w:r>
      <w:proofErr w:type="gramStart"/>
      <w:r w:rsidRPr="0020161B">
        <w:rPr>
          <w:bCs/>
          <w:color w:val="auto"/>
        </w:rPr>
        <w:t>体评价</w:t>
      </w:r>
      <w:proofErr w:type="gramEnd"/>
      <w:r w:rsidRPr="0020161B">
        <w:rPr>
          <w:bCs/>
          <w:color w:val="auto"/>
        </w:rPr>
        <w:t>方法，提出基于</w:t>
      </w:r>
      <w:r w:rsidRPr="0020161B">
        <w:rPr>
          <w:bCs/>
          <w:color w:val="auto"/>
        </w:rPr>
        <w:t>FFP</w:t>
      </w:r>
      <w:r w:rsidRPr="0020161B">
        <w:rPr>
          <w:bCs/>
          <w:color w:val="auto"/>
        </w:rPr>
        <w:t>测试的分级预警方案，形成研究对象特有的基于</w:t>
      </w:r>
      <w:r w:rsidRPr="0020161B">
        <w:rPr>
          <w:bCs/>
          <w:color w:val="auto"/>
        </w:rPr>
        <w:t>FFP</w:t>
      </w:r>
      <w:r w:rsidRPr="0020161B">
        <w:rPr>
          <w:bCs/>
          <w:color w:val="auto"/>
        </w:rPr>
        <w:t>测试的地基土体监测机制，更好地保障风机的安全运行。</w:t>
      </w:r>
    </w:p>
    <w:p w14:paraId="3F7BCC4E"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自落式动力触探外业作业工程位于莆田市秀屿区，包含莆田石城项目和莆田平海湾</w:t>
      </w:r>
      <w:r w:rsidRPr="0020161B">
        <w:rPr>
          <w:bCs/>
          <w:color w:val="auto"/>
        </w:rPr>
        <w:t>F</w:t>
      </w:r>
      <w:r w:rsidRPr="0020161B">
        <w:rPr>
          <w:bCs/>
          <w:color w:val="auto"/>
        </w:rPr>
        <w:t>区项目。石城项目规划场址位于兴化湾北东南部海域，</w:t>
      </w:r>
      <w:proofErr w:type="gramStart"/>
      <w:r w:rsidRPr="0020161B">
        <w:rPr>
          <w:bCs/>
          <w:color w:val="auto"/>
        </w:rPr>
        <w:t>埭</w:t>
      </w:r>
      <w:proofErr w:type="gramEnd"/>
      <w:r w:rsidRPr="0020161B">
        <w:rPr>
          <w:bCs/>
          <w:color w:val="auto"/>
        </w:rPr>
        <w:t>头半岛北部，距离岸线</w:t>
      </w:r>
      <w:r w:rsidRPr="0020161B">
        <w:rPr>
          <w:bCs/>
          <w:color w:val="auto"/>
        </w:rPr>
        <w:t xml:space="preserve"> 1</w:t>
      </w:r>
      <w:r w:rsidRPr="0020161B">
        <w:rPr>
          <w:bCs/>
          <w:color w:val="auto"/>
        </w:rPr>
        <w:t>～</w:t>
      </w:r>
      <w:r w:rsidRPr="0020161B">
        <w:rPr>
          <w:bCs/>
          <w:color w:val="auto"/>
        </w:rPr>
        <w:t>5km</w:t>
      </w:r>
      <w:r w:rsidRPr="0020161B">
        <w:rPr>
          <w:bCs/>
          <w:color w:val="auto"/>
        </w:rPr>
        <w:t>，水深</w:t>
      </w:r>
      <w:r w:rsidRPr="0020161B">
        <w:rPr>
          <w:bCs/>
          <w:color w:val="auto"/>
        </w:rPr>
        <w:t>5</w:t>
      </w:r>
      <w:r w:rsidRPr="0020161B">
        <w:rPr>
          <w:bCs/>
          <w:color w:val="auto"/>
        </w:rPr>
        <w:t>～</w:t>
      </w:r>
      <w:r w:rsidRPr="0020161B">
        <w:rPr>
          <w:bCs/>
          <w:color w:val="auto"/>
        </w:rPr>
        <w:t>20m</w:t>
      </w:r>
      <w:r w:rsidRPr="0020161B">
        <w:rPr>
          <w:bCs/>
          <w:color w:val="auto"/>
        </w:rPr>
        <w:t>，规划场址总面积约</w:t>
      </w:r>
      <w:r w:rsidRPr="0020161B">
        <w:rPr>
          <w:bCs/>
          <w:color w:val="auto"/>
        </w:rPr>
        <w:t xml:space="preserve"> 19.4km</w:t>
      </w:r>
      <w:r w:rsidRPr="0020161B">
        <w:rPr>
          <w:bCs/>
          <w:color w:val="auto"/>
          <w:vertAlign w:val="superscript"/>
        </w:rPr>
        <w:t>2</w:t>
      </w:r>
      <w:r w:rsidRPr="0020161B">
        <w:rPr>
          <w:bCs/>
          <w:color w:val="auto"/>
        </w:rPr>
        <w:t>。共安装</w:t>
      </w:r>
      <w:r w:rsidRPr="0020161B">
        <w:rPr>
          <w:bCs/>
          <w:color w:val="auto"/>
        </w:rPr>
        <w:t>29</w:t>
      </w:r>
      <w:proofErr w:type="gramStart"/>
      <w:r w:rsidRPr="0020161B">
        <w:rPr>
          <w:bCs/>
          <w:color w:val="auto"/>
        </w:rPr>
        <w:t>台风电机组</w:t>
      </w:r>
      <w:proofErr w:type="gramEnd"/>
      <w:r w:rsidRPr="0020161B">
        <w:rPr>
          <w:bCs/>
          <w:color w:val="auto"/>
        </w:rPr>
        <w:t>，总装机容量</w:t>
      </w:r>
      <w:r w:rsidRPr="0020161B">
        <w:rPr>
          <w:bCs/>
          <w:color w:val="auto"/>
        </w:rPr>
        <w:t>200M</w:t>
      </w:r>
      <w:r w:rsidRPr="0020161B">
        <w:rPr>
          <w:bCs/>
          <w:color w:val="auto"/>
        </w:rPr>
        <w:t>Ｗ。</w:t>
      </w:r>
      <w:r w:rsidRPr="0020161B">
        <w:rPr>
          <w:bCs/>
          <w:color w:val="auto"/>
        </w:rPr>
        <w:t>F</w:t>
      </w:r>
      <w:r w:rsidRPr="0020161B">
        <w:rPr>
          <w:bCs/>
          <w:color w:val="auto"/>
        </w:rPr>
        <w:t>区项目：规划场址位于平海湾北部海域，南日岛南侧，距离南日岛</w:t>
      </w:r>
      <w:r w:rsidRPr="0020161B">
        <w:rPr>
          <w:bCs/>
          <w:color w:val="auto"/>
        </w:rPr>
        <w:t>0.5</w:t>
      </w:r>
      <w:r w:rsidRPr="0020161B">
        <w:rPr>
          <w:bCs/>
          <w:color w:val="auto"/>
        </w:rPr>
        <w:t>～</w:t>
      </w:r>
      <w:r w:rsidRPr="0020161B">
        <w:rPr>
          <w:bCs/>
          <w:color w:val="auto"/>
        </w:rPr>
        <w:t>4.0km</w:t>
      </w:r>
      <w:r w:rsidRPr="0020161B">
        <w:rPr>
          <w:bCs/>
          <w:color w:val="auto"/>
        </w:rPr>
        <w:t>，水深</w:t>
      </w:r>
      <w:r w:rsidRPr="0020161B">
        <w:rPr>
          <w:bCs/>
          <w:color w:val="auto"/>
        </w:rPr>
        <w:t>5</w:t>
      </w:r>
      <w:r w:rsidRPr="0020161B">
        <w:rPr>
          <w:bCs/>
          <w:color w:val="auto"/>
        </w:rPr>
        <w:t>～</w:t>
      </w:r>
      <w:r w:rsidRPr="0020161B">
        <w:rPr>
          <w:bCs/>
          <w:color w:val="auto"/>
        </w:rPr>
        <w:t>15m</w:t>
      </w:r>
      <w:r w:rsidRPr="0020161B">
        <w:rPr>
          <w:bCs/>
          <w:color w:val="auto"/>
        </w:rPr>
        <w:t>，规划场址总面积约</w:t>
      </w:r>
      <w:r w:rsidRPr="0020161B">
        <w:rPr>
          <w:bCs/>
          <w:color w:val="auto"/>
        </w:rPr>
        <w:t>25.9km</w:t>
      </w:r>
      <w:r w:rsidRPr="0020161B">
        <w:rPr>
          <w:bCs/>
          <w:color w:val="auto"/>
          <w:vertAlign w:val="superscript"/>
        </w:rPr>
        <w:t>2</w:t>
      </w:r>
      <w:r w:rsidRPr="0020161B">
        <w:rPr>
          <w:bCs/>
          <w:color w:val="auto"/>
        </w:rPr>
        <w:t>，共安装</w:t>
      </w:r>
      <w:r w:rsidRPr="0020161B">
        <w:rPr>
          <w:bCs/>
          <w:color w:val="auto"/>
        </w:rPr>
        <w:t>29</w:t>
      </w:r>
      <w:proofErr w:type="gramStart"/>
      <w:r w:rsidRPr="0020161B">
        <w:rPr>
          <w:bCs/>
          <w:color w:val="auto"/>
        </w:rPr>
        <w:t>台风电机组</w:t>
      </w:r>
      <w:proofErr w:type="gramEnd"/>
      <w:r w:rsidRPr="0020161B">
        <w:rPr>
          <w:bCs/>
          <w:color w:val="auto"/>
        </w:rPr>
        <w:t>，总装机容量</w:t>
      </w:r>
      <w:r w:rsidRPr="0020161B">
        <w:rPr>
          <w:bCs/>
          <w:color w:val="auto"/>
        </w:rPr>
        <w:t>200M</w:t>
      </w:r>
      <w:r w:rsidRPr="0020161B">
        <w:rPr>
          <w:bCs/>
          <w:color w:val="auto"/>
        </w:rPr>
        <w:t>Ｗ。根据现场扫海及钻探揭露，场区地层上部地层主要为海积的淤泥，泥质中粗砂、粘土等地层，下伏燕山期花岗岩各风化层。</w:t>
      </w:r>
    </w:p>
    <w:p w14:paraId="0B59A355"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自落式动力触探仪工作量：</w:t>
      </w:r>
    </w:p>
    <w:p w14:paraId="08DBA2F0"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第一次</w:t>
      </w:r>
      <w:r w:rsidRPr="0020161B">
        <w:rPr>
          <w:bCs/>
          <w:color w:val="auto"/>
        </w:rPr>
        <w:t>F</w:t>
      </w:r>
      <w:r w:rsidRPr="0020161B">
        <w:rPr>
          <w:bCs/>
          <w:color w:val="auto"/>
        </w:rPr>
        <w:t>区和石城全场风机基础安全自落式动力触探</w:t>
      </w:r>
      <w:r w:rsidRPr="0020161B">
        <w:rPr>
          <w:bCs/>
          <w:color w:val="auto"/>
        </w:rPr>
        <w:t>FFP</w:t>
      </w:r>
      <w:r w:rsidRPr="0020161B">
        <w:rPr>
          <w:bCs/>
          <w:color w:val="auto"/>
        </w:rPr>
        <w:t>和基准点检测外业工作；共布置</w:t>
      </w:r>
      <w:r w:rsidRPr="0020161B">
        <w:rPr>
          <w:bCs/>
          <w:color w:val="auto"/>
        </w:rPr>
        <w:t>464</w:t>
      </w:r>
      <w:r w:rsidRPr="0020161B">
        <w:rPr>
          <w:bCs/>
          <w:color w:val="auto"/>
        </w:rPr>
        <w:t>个</w:t>
      </w:r>
      <w:r w:rsidRPr="0020161B">
        <w:rPr>
          <w:bCs/>
          <w:color w:val="auto"/>
        </w:rPr>
        <w:t>FFP</w:t>
      </w:r>
      <w:r w:rsidRPr="0020161B">
        <w:rPr>
          <w:bCs/>
          <w:color w:val="auto"/>
        </w:rPr>
        <w:t>点和</w:t>
      </w:r>
      <w:r w:rsidRPr="0020161B">
        <w:rPr>
          <w:bCs/>
          <w:color w:val="auto"/>
        </w:rPr>
        <w:t>40</w:t>
      </w:r>
      <w:r w:rsidRPr="0020161B">
        <w:rPr>
          <w:bCs/>
          <w:color w:val="auto"/>
        </w:rPr>
        <w:t>个基准点，合计</w:t>
      </w:r>
      <w:r w:rsidRPr="0020161B">
        <w:rPr>
          <w:bCs/>
          <w:color w:val="auto"/>
        </w:rPr>
        <w:t>504</w:t>
      </w:r>
      <w:r w:rsidRPr="0020161B">
        <w:rPr>
          <w:bCs/>
          <w:color w:val="auto"/>
        </w:rPr>
        <w:t>个</w:t>
      </w:r>
      <w:r w:rsidRPr="0020161B">
        <w:rPr>
          <w:bCs/>
          <w:color w:val="auto"/>
        </w:rPr>
        <w:t>FFP</w:t>
      </w:r>
      <w:r w:rsidRPr="0020161B">
        <w:rPr>
          <w:bCs/>
          <w:color w:val="auto"/>
        </w:rPr>
        <w:t>测试点。</w:t>
      </w:r>
    </w:p>
    <w:p w14:paraId="6D06875C"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应用效果：</w:t>
      </w:r>
    </w:p>
    <w:p w14:paraId="2E83BAC6"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以场区中部分风机测试点为例，采用上述规程中解译方法进行成果分析，并与地勘报告对比，结果如下：自风机</w:t>
      </w:r>
      <w:r w:rsidRPr="0020161B">
        <w:rPr>
          <w:bCs/>
          <w:color w:val="auto"/>
        </w:rPr>
        <w:t>2021</w:t>
      </w:r>
      <w:r w:rsidRPr="0020161B">
        <w:rPr>
          <w:bCs/>
          <w:color w:val="auto"/>
        </w:rPr>
        <w:t>年建成后运行</w:t>
      </w:r>
      <w:r w:rsidRPr="0020161B">
        <w:rPr>
          <w:bCs/>
          <w:color w:val="auto"/>
        </w:rPr>
        <w:t>2</w:t>
      </w:r>
      <w:r w:rsidRPr="0020161B">
        <w:rPr>
          <w:bCs/>
          <w:color w:val="auto"/>
        </w:rPr>
        <w:t>年期间，与地勘报告资料对比，风机周围黏性土不排水抗剪强度</w:t>
      </w:r>
      <w:bookmarkStart w:id="76" w:name="_Hlk143675886"/>
      <w:r w:rsidRPr="0020161B">
        <w:rPr>
          <w:bCs/>
          <w:i/>
          <w:iCs/>
          <w:color w:val="auto"/>
        </w:rPr>
        <w:t>S</w:t>
      </w:r>
      <w:r w:rsidRPr="0020161B">
        <w:rPr>
          <w:bCs/>
          <w:color w:val="auto"/>
          <w:vertAlign w:val="subscript"/>
        </w:rPr>
        <w:t>u</w:t>
      </w:r>
      <w:r w:rsidRPr="0020161B">
        <w:rPr>
          <w:bCs/>
          <w:color w:val="auto"/>
        </w:rPr>
        <w:t>总体未发生明显变化</w:t>
      </w:r>
      <w:bookmarkEnd w:id="76"/>
      <w:r w:rsidRPr="0020161B">
        <w:rPr>
          <w:bCs/>
          <w:color w:val="auto"/>
        </w:rPr>
        <w:t>，如图</w:t>
      </w:r>
      <w:r w:rsidRPr="0020161B">
        <w:rPr>
          <w:bCs/>
          <w:color w:val="auto"/>
        </w:rPr>
        <w:t>8.2.1-1</w:t>
      </w:r>
      <w:r w:rsidRPr="0020161B">
        <w:rPr>
          <w:bCs/>
          <w:color w:val="auto"/>
        </w:rPr>
        <w:t>所示。结果表明，自落式动力触探技术在现场可以快速准确获取土体不排水抗剪强度，并且相较</w:t>
      </w:r>
      <w:proofErr w:type="gramStart"/>
      <w:r w:rsidRPr="0020161B">
        <w:rPr>
          <w:bCs/>
          <w:color w:val="auto"/>
        </w:rPr>
        <w:t>于孔压静力触探</w:t>
      </w:r>
      <w:proofErr w:type="gramEnd"/>
      <w:r w:rsidRPr="0020161B">
        <w:rPr>
          <w:bCs/>
          <w:color w:val="auto"/>
        </w:rPr>
        <w:t>技术（</w:t>
      </w:r>
      <w:r w:rsidRPr="0020161B">
        <w:rPr>
          <w:bCs/>
          <w:color w:val="auto"/>
        </w:rPr>
        <w:t>CPTU</w:t>
      </w:r>
      <w:r w:rsidRPr="0020161B">
        <w:rPr>
          <w:bCs/>
          <w:color w:val="auto"/>
        </w:rPr>
        <w:t>）或全流触探技术（</w:t>
      </w:r>
      <w:r w:rsidRPr="0020161B">
        <w:rPr>
          <w:bCs/>
          <w:color w:val="auto"/>
        </w:rPr>
        <w:t>FFPT</w:t>
      </w:r>
      <w:r w:rsidRPr="0020161B">
        <w:rPr>
          <w:bCs/>
          <w:color w:val="auto"/>
        </w:rPr>
        <w:t>），自落式动力触探技术（</w:t>
      </w:r>
      <w:r w:rsidRPr="0020161B">
        <w:rPr>
          <w:bCs/>
          <w:color w:val="auto"/>
        </w:rPr>
        <w:t>FFP</w:t>
      </w:r>
      <w:r w:rsidRPr="0020161B">
        <w:rPr>
          <w:bCs/>
          <w:color w:val="auto"/>
        </w:rPr>
        <w:t>）在测试时无需体型巨大、质量沉重的静力触探贯入设备，操作轻便灵活。</w:t>
      </w:r>
    </w:p>
    <w:p w14:paraId="0EA11C91" w14:textId="77777777" w:rsidR="0020161B" w:rsidRPr="0020161B" w:rsidRDefault="0020161B" w:rsidP="0020161B">
      <w:pPr>
        <w:widowControl/>
        <w:tabs>
          <w:tab w:val="center" w:pos="4201"/>
          <w:tab w:val="right" w:leader="dot" w:pos="9298"/>
        </w:tabs>
        <w:autoSpaceDE w:val="0"/>
        <w:autoSpaceDN w:val="0"/>
        <w:spacing w:beforeLines="50" w:before="156" w:afterLines="50" w:after="156"/>
        <w:jc w:val="center"/>
        <w:textAlignment w:val="center"/>
        <w:rPr>
          <w:bCs/>
          <w:color w:val="auto"/>
          <w:sz w:val="24"/>
          <w:szCs w:val="24"/>
        </w:rPr>
      </w:pPr>
      <w:r w:rsidRPr="0020161B">
        <w:rPr>
          <w:noProof/>
          <w:color w:val="auto"/>
          <w:sz w:val="24"/>
          <w:szCs w:val="24"/>
        </w:rPr>
        <w:drawing>
          <wp:inline distT="0" distB="0" distL="0" distR="0" wp14:anchorId="71E3387A" wp14:editId="06FB3D35">
            <wp:extent cx="1725295" cy="2566035"/>
            <wp:effectExtent l="0" t="0" r="8255" b="5715"/>
            <wp:docPr id="446" name="图片 2"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2" descr="图示&#10;&#10;AI 生成的内容可能不正确。"/>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725295" cy="2566035"/>
                    </a:xfrm>
                    <a:prstGeom prst="rect">
                      <a:avLst/>
                    </a:prstGeom>
                    <a:noFill/>
                    <a:ln>
                      <a:noFill/>
                    </a:ln>
                  </pic:spPr>
                </pic:pic>
              </a:graphicData>
            </a:graphic>
          </wp:inline>
        </w:drawing>
      </w:r>
    </w:p>
    <w:p w14:paraId="55D1A9F6" w14:textId="77777777" w:rsidR="0020161B" w:rsidRPr="0020161B" w:rsidRDefault="0020161B" w:rsidP="00644554">
      <w:pPr>
        <w:pStyle w:val="affc"/>
      </w:pPr>
      <w:r w:rsidRPr="0020161B">
        <w:t>图</w:t>
      </w:r>
      <w:r w:rsidRPr="0020161B">
        <w:t xml:space="preserve">8.2.1-1 </w:t>
      </w:r>
      <w:r w:rsidRPr="0020161B">
        <w:t>典型风机测试点与地勘报告对比图</w:t>
      </w:r>
    </w:p>
    <w:p w14:paraId="6772208D" w14:textId="7580378A" w:rsidR="0020161B" w:rsidRPr="0020161B" w:rsidRDefault="0020161B" w:rsidP="00016C70">
      <w:pPr>
        <w:spacing w:beforeLines="50" w:before="156" w:afterLines="50" w:after="156" w:line="400" w:lineRule="exact"/>
        <w:rPr>
          <w:color w:val="auto"/>
          <w:kern w:val="2"/>
          <w:sz w:val="24"/>
          <w:szCs w:val="24"/>
        </w:rPr>
      </w:pPr>
      <w:r w:rsidRPr="0020161B">
        <w:rPr>
          <w:b/>
          <w:bCs/>
          <w:color w:val="auto"/>
          <w:kern w:val="2"/>
          <w:sz w:val="24"/>
          <w:szCs w:val="24"/>
        </w:rPr>
        <w:t>8.2.2</w:t>
      </w:r>
      <w:r w:rsidRPr="0020161B">
        <w:rPr>
          <w:color w:val="auto"/>
          <w:kern w:val="2"/>
          <w:sz w:val="24"/>
          <w:szCs w:val="24"/>
        </w:rPr>
        <w:t xml:space="preserve"> </w:t>
      </w:r>
      <w:r w:rsidR="00951179">
        <w:rPr>
          <w:rFonts w:hint="eastAsia"/>
          <w:color w:val="auto"/>
          <w:kern w:val="2"/>
          <w:sz w:val="24"/>
          <w:szCs w:val="24"/>
        </w:rPr>
        <w:t xml:space="preserve"> </w:t>
      </w:r>
      <w:r w:rsidRPr="0020161B">
        <w:rPr>
          <w:color w:val="auto"/>
          <w:kern w:val="2"/>
          <w:sz w:val="24"/>
          <w:szCs w:val="24"/>
        </w:rPr>
        <w:t>无黏性土的有效内摩擦角应按下式计算</w:t>
      </w:r>
    </w:p>
    <w:p w14:paraId="2057A76D" w14:textId="77777777" w:rsidR="0020161B" w:rsidRPr="0020161B" w:rsidRDefault="0020161B" w:rsidP="0020161B">
      <w:pPr>
        <w:spacing w:beforeLines="50" w:before="156" w:afterLines="50" w:after="156" w:line="400" w:lineRule="exact"/>
        <w:ind w:firstLineChars="200" w:firstLine="480"/>
        <w:textAlignment w:val="center"/>
        <w:rPr>
          <w:color w:val="auto"/>
          <w:kern w:val="2"/>
          <w:sz w:val="24"/>
          <w:szCs w:val="24"/>
          <w:lang w:val="en-GB"/>
        </w:rPr>
      </w:pPr>
      <w:r w:rsidRPr="0020161B">
        <w:rPr>
          <w:color w:val="auto"/>
          <w:kern w:val="2"/>
          <w:sz w:val="24"/>
          <w:szCs w:val="24"/>
          <w:lang w:val="en-GB"/>
        </w:rPr>
        <w:t>粉砂、细砂：</w:t>
      </w:r>
    </w:p>
    <w:p w14:paraId="5DBED125" w14:textId="77777777" w:rsidR="0020161B" w:rsidRPr="0020161B" w:rsidRDefault="0020161B" w:rsidP="0020161B">
      <w:pPr>
        <w:tabs>
          <w:tab w:val="center" w:pos="4320"/>
          <w:tab w:val="right" w:pos="9360"/>
        </w:tabs>
        <w:spacing w:beforeLines="50" w:before="156" w:afterLines="50" w:after="156" w:line="400" w:lineRule="exact"/>
        <w:textAlignment w:val="center"/>
        <w:rPr>
          <w:color w:val="auto"/>
          <w:kern w:val="2"/>
          <w:sz w:val="24"/>
          <w:szCs w:val="24"/>
        </w:rPr>
      </w:pPr>
      <w:r w:rsidRPr="0020161B">
        <w:rPr>
          <w:color w:val="auto"/>
          <w:kern w:val="2"/>
          <w:sz w:val="24"/>
          <w:szCs w:val="24"/>
        </w:rPr>
        <w:tab/>
      </w:r>
      <w:bookmarkStart w:id="77" w:name="_Hlk142572873"/>
      <w:r w:rsidRPr="0020161B">
        <w:rPr>
          <w:noProof/>
          <w:color w:val="auto"/>
          <w:kern w:val="2"/>
          <w:sz w:val="24"/>
          <w:szCs w:val="24"/>
        </w:rPr>
        <w:object w:dxaOrig="1788" w:dyaOrig="372" w14:anchorId="3505B81C">
          <v:shape id="_x0000_i1131" type="#_x0000_t75" alt="" style="width:89.55pt;height:18pt" o:ole="">
            <v:imagedata r:id="rId192" o:title=""/>
          </v:shape>
          <o:OLEObject Type="Embed" ProgID="Equation.DSMT4" ShapeID="_x0000_i1131" DrawAspect="Content" ObjectID="_1804408463" r:id="rId193"/>
        </w:object>
      </w:r>
      <w:r w:rsidRPr="0020161B">
        <w:rPr>
          <w:color w:val="auto"/>
          <w:kern w:val="2"/>
          <w:sz w:val="24"/>
          <w:szCs w:val="24"/>
        </w:rPr>
        <w:tab/>
      </w:r>
      <w:r w:rsidRPr="0020161B">
        <w:rPr>
          <w:color w:val="auto"/>
          <w:kern w:val="2"/>
          <w:sz w:val="24"/>
          <w:szCs w:val="24"/>
        </w:rPr>
        <w:t>（</w:t>
      </w:r>
      <w:r w:rsidRPr="0020161B">
        <w:rPr>
          <w:color w:val="auto"/>
          <w:kern w:val="2"/>
          <w:sz w:val="24"/>
          <w:szCs w:val="24"/>
        </w:rPr>
        <w:t>8.2.2-1</w:t>
      </w:r>
      <w:r w:rsidRPr="0020161B">
        <w:rPr>
          <w:color w:val="auto"/>
          <w:kern w:val="2"/>
          <w:sz w:val="24"/>
          <w:szCs w:val="24"/>
        </w:rPr>
        <w:t>）</w:t>
      </w:r>
    </w:p>
    <w:bookmarkEnd w:id="77"/>
    <w:p w14:paraId="7C6A5C64" w14:textId="77777777" w:rsidR="0020161B" w:rsidRPr="0020161B" w:rsidRDefault="0020161B" w:rsidP="0020161B">
      <w:pPr>
        <w:spacing w:beforeLines="50" w:before="156" w:afterLines="50" w:after="156" w:line="400" w:lineRule="exact"/>
        <w:ind w:firstLineChars="200" w:firstLine="480"/>
        <w:textAlignment w:val="center"/>
        <w:rPr>
          <w:color w:val="auto"/>
          <w:kern w:val="2"/>
          <w:sz w:val="24"/>
          <w:szCs w:val="24"/>
          <w:lang w:val="en-GB"/>
        </w:rPr>
      </w:pPr>
      <w:r w:rsidRPr="0020161B">
        <w:rPr>
          <w:color w:val="auto"/>
          <w:kern w:val="2"/>
          <w:sz w:val="24"/>
          <w:szCs w:val="24"/>
          <w:lang w:val="en-GB"/>
        </w:rPr>
        <w:lastRenderedPageBreak/>
        <w:t>中砂、粗砂、</w:t>
      </w:r>
      <w:proofErr w:type="gramStart"/>
      <w:r w:rsidRPr="0020161B">
        <w:rPr>
          <w:color w:val="auto"/>
          <w:kern w:val="2"/>
          <w:sz w:val="24"/>
          <w:szCs w:val="24"/>
          <w:lang w:val="en-GB"/>
        </w:rPr>
        <w:t>砾</w:t>
      </w:r>
      <w:proofErr w:type="gramEnd"/>
      <w:r w:rsidRPr="0020161B">
        <w:rPr>
          <w:color w:val="auto"/>
          <w:kern w:val="2"/>
          <w:sz w:val="24"/>
          <w:szCs w:val="24"/>
          <w:lang w:val="en-GB"/>
        </w:rPr>
        <w:t>砂：</w:t>
      </w:r>
    </w:p>
    <w:p w14:paraId="1767745F" w14:textId="77777777" w:rsidR="0020161B" w:rsidRPr="0020161B" w:rsidRDefault="0020161B" w:rsidP="0020161B">
      <w:pPr>
        <w:tabs>
          <w:tab w:val="center" w:pos="4320"/>
          <w:tab w:val="right" w:pos="9360"/>
        </w:tabs>
        <w:spacing w:beforeLines="50" w:before="156" w:afterLines="50" w:after="156" w:line="400" w:lineRule="exact"/>
        <w:textAlignment w:val="center"/>
        <w:rPr>
          <w:color w:val="auto"/>
          <w:kern w:val="2"/>
          <w:sz w:val="24"/>
          <w:szCs w:val="24"/>
        </w:rPr>
      </w:pPr>
      <w:r w:rsidRPr="0020161B">
        <w:rPr>
          <w:noProof/>
          <w:color w:val="auto"/>
          <w:kern w:val="2"/>
          <w:sz w:val="24"/>
          <w:szCs w:val="24"/>
        </w:rPr>
        <w:tab/>
      </w:r>
      <w:r w:rsidRPr="0020161B">
        <w:rPr>
          <w:noProof/>
          <w:color w:val="auto"/>
          <w:kern w:val="2"/>
          <w:sz w:val="24"/>
          <w:szCs w:val="24"/>
        </w:rPr>
        <w:object w:dxaOrig="1800" w:dyaOrig="372" w14:anchorId="3774E297">
          <v:shape id="_x0000_i1132" type="#_x0000_t75" alt="" style="width:90pt;height:18pt" o:ole="">
            <v:imagedata r:id="rId194" o:title=""/>
          </v:shape>
          <o:OLEObject Type="Embed" ProgID="Equation.DSMT4" ShapeID="_x0000_i1132" DrawAspect="Content" ObjectID="_1804408464" r:id="rId195"/>
        </w:object>
      </w:r>
      <w:r w:rsidRPr="0020161B">
        <w:rPr>
          <w:color w:val="auto"/>
          <w:kern w:val="2"/>
          <w:sz w:val="24"/>
          <w:szCs w:val="24"/>
        </w:rPr>
        <w:tab/>
      </w:r>
      <w:r w:rsidRPr="0020161B">
        <w:rPr>
          <w:color w:val="auto"/>
          <w:kern w:val="2"/>
          <w:sz w:val="24"/>
          <w:szCs w:val="24"/>
        </w:rPr>
        <w:t>（</w:t>
      </w:r>
      <w:r w:rsidRPr="0020161B">
        <w:rPr>
          <w:color w:val="auto"/>
          <w:kern w:val="2"/>
          <w:sz w:val="24"/>
          <w:szCs w:val="24"/>
        </w:rPr>
        <w:t>8.2.2-2</w:t>
      </w:r>
      <w:r w:rsidRPr="0020161B">
        <w:rPr>
          <w:color w:val="auto"/>
          <w:kern w:val="2"/>
          <w:sz w:val="24"/>
          <w:szCs w:val="24"/>
        </w:rPr>
        <w:t>）</w:t>
      </w:r>
    </w:p>
    <w:p w14:paraId="76E826B7" w14:textId="77777777" w:rsidR="0020161B" w:rsidRPr="0020161B" w:rsidRDefault="0020161B" w:rsidP="0020161B">
      <w:pPr>
        <w:tabs>
          <w:tab w:val="center" w:pos="4320"/>
          <w:tab w:val="right" w:pos="9360"/>
        </w:tabs>
        <w:spacing w:beforeLines="50" w:before="156" w:afterLines="50" w:after="156" w:line="400" w:lineRule="exact"/>
        <w:textAlignment w:val="center"/>
        <w:rPr>
          <w:color w:val="auto"/>
          <w:kern w:val="2"/>
          <w:sz w:val="24"/>
          <w:szCs w:val="24"/>
        </w:rPr>
      </w:pPr>
      <w:r w:rsidRPr="0020161B">
        <w:rPr>
          <w:noProof/>
          <w:color w:val="auto"/>
          <w:kern w:val="2"/>
          <w:sz w:val="24"/>
          <w:szCs w:val="24"/>
        </w:rPr>
        <w:tab/>
      </w:r>
      <w:r w:rsidRPr="0020161B">
        <w:rPr>
          <w:noProof/>
          <w:color w:val="auto"/>
          <w:kern w:val="2"/>
          <w:sz w:val="24"/>
          <w:szCs w:val="24"/>
        </w:rPr>
        <w:object w:dxaOrig="1080" w:dyaOrig="372" w14:anchorId="1A257B39">
          <v:shape id="_x0000_i1133" type="#_x0000_t75" alt="" style="width:54pt;height:18pt" o:ole="">
            <v:imagedata r:id="rId196" o:title=""/>
          </v:shape>
          <o:OLEObject Type="Embed" ProgID="Equation.DSMT4" ShapeID="_x0000_i1133" DrawAspect="Content" ObjectID="_1804408465" r:id="rId197"/>
        </w:object>
      </w:r>
      <w:r w:rsidRPr="0020161B">
        <w:rPr>
          <w:color w:val="auto"/>
          <w:kern w:val="2"/>
          <w:sz w:val="24"/>
          <w:szCs w:val="24"/>
        </w:rPr>
        <w:tab/>
      </w:r>
      <w:r w:rsidRPr="0020161B">
        <w:rPr>
          <w:color w:val="auto"/>
          <w:kern w:val="2"/>
          <w:sz w:val="24"/>
          <w:szCs w:val="24"/>
        </w:rPr>
        <w:t>（</w:t>
      </w:r>
      <w:r w:rsidRPr="0020161B">
        <w:rPr>
          <w:color w:val="auto"/>
          <w:kern w:val="2"/>
          <w:sz w:val="24"/>
          <w:szCs w:val="24"/>
        </w:rPr>
        <w:t>8.2.2-3</w:t>
      </w:r>
      <w:r w:rsidRPr="0020161B">
        <w:rPr>
          <w:color w:val="auto"/>
          <w:kern w:val="2"/>
          <w:sz w:val="24"/>
          <w:szCs w:val="24"/>
        </w:rPr>
        <w:t>）</w:t>
      </w:r>
    </w:p>
    <w:p w14:paraId="43224240" w14:textId="77777777" w:rsidR="0020161B" w:rsidRPr="0020161B" w:rsidRDefault="0020161B" w:rsidP="0020161B">
      <w:pPr>
        <w:spacing w:beforeLines="50" w:before="156" w:afterLines="50" w:after="156" w:line="400" w:lineRule="exact"/>
        <w:ind w:firstLineChars="200" w:firstLine="480"/>
        <w:textAlignment w:val="center"/>
        <w:rPr>
          <w:color w:val="auto"/>
          <w:kern w:val="2"/>
          <w:sz w:val="24"/>
          <w:szCs w:val="24"/>
        </w:rPr>
      </w:pPr>
      <w:bookmarkStart w:id="78" w:name="_Hlk111477770"/>
      <w:bookmarkStart w:id="79" w:name="OLE_LINK86"/>
      <w:r w:rsidRPr="0020161B">
        <w:rPr>
          <w:color w:val="auto"/>
          <w:kern w:val="2"/>
          <w:sz w:val="24"/>
          <w:szCs w:val="24"/>
        </w:rPr>
        <w:t>式中：</w:t>
      </w:r>
      <w:r w:rsidRPr="0020161B">
        <w:rPr>
          <w:color w:val="auto"/>
          <w:kern w:val="2"/>
          <w:sz w:val="24"/>
          <w:szCs w:val="24"/>
        </w:rPr>
        <w:tab/>
      </w:r>
      <w:r w:rsidRPr="0020161B">
        <w:rPr>
          <w:color w:val="auto"/>
          <w:kern w:val="2"/>
          <w:sz w:val="24"/>
          <w:szCs w:val="24"/>
        </w:rPr>
        <w:object w:dxaOrig="288" w:dyaOrig="300" w14:anchorId="2AF4EE4F">
          <v:shape id="_x0000_i1134" type="#_x0000_t75" style="width:14.3pt;height:15.7pt" o:ole="">
            <v:imagedata r:id="rId86" o:title=""/>
          </v:shape>
          <o:OLEObject Type="Embed" ProgID="Equation.DSMT4" ShapeID="_x0000_i1134" DrawAspect="Content" ObjectID="_1804408466" r:id="rId198"/>
        </w:object>
      </w:r>
      <w:r w:rsidRPr="0020161B">
        <w:rPr>
          <w:color w:val="auto"/>
          <w:kern w:val="2"/>
          <w:sz w:val="24"/>
          <w:szCs w:val="24"/>
        </w:rPr>
        <w:t>——</w:t>
      </w:r>
      <w:r w:rsidRPr="0020161B">
        <w:rPr>
          <w:color w:val="auto"/>
          <w:kern w:val="2"/>
          <w:sz w:val="24"/>
          <w:szCs w:val="24"/>
        </w:rPr>
        <w:t>有效内摩擦角，</w:t>
      </w:r>
      <w:r w:rsidRPr="0020161B">
        <w:rPr>
          <w:color w:val="auto"/>
          <w:kern w:val="2"/>
          <w:sz w:val="24"/>
          <w:szCs w:val="24"/>
        </w:rPr>
        <w:t>°</w:t>
      </w:r>
      <w:r w:rsidRPr="0020161B">
        <w:rPr>
          <w:color w:val="auto"/>
          <w:kern w:val="2"/>
          <w:sz w:val="24"/>
          <w:szCs w:val="24"/>
        </w:rPr>
        <w:t>；</w:t>
      </w:r>
    </w:p>
    <w:p w14:paraId="14547030" w14:textId="77777777" w:rsidR="0020161B" w:rsidRPr="0020161B" w:rsidRDefault="0020161B" w:rsidP="0020161B">
      <w:pPr>
        <w:spacing w:beforeLines="50" w:before="156" w:afterLines="50" w:after="156" w:line="400" w:lineRule="exact"/>
        <w:ind w:left="840" w:firstLineChars="200" w:firstLine="480"/>
        <w:textAlignment w:val="center"/>
        <w:rPr>
          <w:color w:val="auto"/>
          <w:kern w:val="2"/>
          <w:sz w:val="24"/>
          <w:szCs w:val="24"/>
        </w:rPr>
      </w:pPr>
      <w:r w:rsidRPr="0020161B">
        <w:rPr>
          <w:color w:val="auto"/>
          <w:kern w:val="2"/>
          <w:sz w:val="24"/>
          <w:szCs w:val="24"/>
        </w:rPr>
        <w:object w:dxaOrig="264" w:dyaOrig="360" w14:anchorId="116713CF">
          <v:shape id="_x0000_i1135" type="#_x0000_t75" style="width:12.45pt;height:18pt" o:ole="">
            <v:imagedata r:id="rId22" o:title=""/>
          </v:shape>
          <o:OLEObject Type="Embed" ProgID="Equation.DSMT4" ShapeID="_x0000_i1135" DrawAspect="Content" ObjectID="_1804408467" r:id="rId199"/>
        </w:object>
      </w:r>
      <w:r w:rsidRPr="0020161B">
        <w:rPr>
          <w:color w:val="auto"/>
          <w:kern w:val="2"/>
          <w:sz w:val="24"/>
          <w:szCs w:val="24"/>
        </w:rPr>
        <w:t>——</w:t>
      </w:r>
      <w:r w:rsidRPr="0020161B">
        <w:rPr>
          <w:color w:val="auto"/>
          <w:kern w:val="2"/>
          <w:sz w:val="24"/>
          <w:szCs w:val="24"/>
        </w:rPr>
        <w:t>净</w:t>
      </w:r>
      <w:proofErr w:type="gramStart"/>
      <w:r w:rsidRPr="0020161B">
        <w:rPr>
          <w:color w:val="auto"/>
          <w:kern w:val="2"/>
          <w:sz w:val="24"/>
          <w:szCs w:val="24"/>
        </w:rPr>
        <w:t>锥尖</w:t>
      </w:r>
      <w:proofErr w:type="gramEnd"/>
      <w:r w:rsidRPr="0020161B">
        <w:rPr>
          <w:color w:val="auto"/>
          <w:kern w:val="2"/>
          <w:sz w:val="24"/>
          <w:szCs w:val="24"/>
        </w:rPr>
        <w:t>阻力，</w:t>
      </w:r>
      <w:r w:rsidRPr="0020161B">
        <w:rPr>
          <w:color w:val="auto"/>
          <w:kern w:val="2"/>
          <w:sz w:val="24"/>
          <w:szCs w:val="24"/>
        </w:rPr>
        <w:t>MPa</w:t>
      </w:r>
      <w:r w:rsidRPr="0020161B">
        <w:rPr>
          <w:color w:val="auto"/>
          <w:kern w:val="2"/>
          <w:sz w:val="24"/>
          <w:szCs w:val="24"/>
        </w:rPr>
        <w:t>；</w:t>
      </w:r>
    </w:p>
    <w:p w14:paraId="06609A3D" w14:textId="77777777" w:rsidR="0020161B" w:rsidRPr="0020161B" w:rsidRDefault="0020161B" w:rsidP="0020161B">
      <w:pPr>
        <w:widowControl/>
        <w:tabs>
          <w:tab w:val="center" w:pos="4201"/>
          <w:tab w:val="right" w:leader="dot" w:pos="9298"/>
        </w:tabs>
        <w:autoSpaceDE w:val="0"/>
        <w:autoSpaceDN w:val="0"/>
        <w:spacing w:beforeLines="50" w:before="156" w:afterLines="50" w:after="156"/>
        <w:rPr>
          <w:bCs/>
          <w:color w:val="auto"/>
        </w:rPr>
      </w:pPr>
      <w:r w:rsidRPr="0020161B">
        <w:rPr>
          <w:bCs/>
          <w:color w:val="auto"/>
        </w:rPr>
        <w:t>条文说明</w:t>
      </w:r>
    </w:p>
    <w:p w14:paraId="4309BD7F"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本条是基于珠三角地区水运工程项目的</w:t>
      </w:r>
      <w:r w:rsidRPr="0020161B">
        <w:rPr>
          <w:bCs/>
          <w:color w:val="auto"/>
        </w:rPr>
        <w:t>72</w:t>
      </w:r>
      <w:r w:rsidRPr="0020161B">
        <w:rPr>
          <w:bCs/>
          <w:color w:val="auto"/>
        </w:rPr>
        <w:t>组中砂</w:t>
      </w:r>
      <w:r w:rsidRPr="0020161B">
        <w:rPr>
          <w:bCs/>
          <w:color w:val="auto"/>
        </w:rPr>
        <w:t>~</w:t>
      </w:r>
      <w:r w:rsidRPr="0020161B">
        <w:rPr>
          <w:bCs/>
          <w:color w:val="auto"/>
        </w:rPr>
        <w:t>粗砂和</w:t>
      </w:r>
      <w:r w:rsidRPr="0020161B">
        <w:rPr>
          <w:bCs/>
          <w:color w:val="auto"/>
        </w:rPr>
        <w:t>33</w:t>
      </w:r>
      <w:r w:rsidRPr="0020161B">
        <w:rPr>
          <w:bCs/>
          <w:color w:val="auto"/>
        </w:rPr>
        <w:t>组粉砂</w:t>
      </w:r>
      <w:r w:rsidRPr="0020161B">
        <w:rPr>
          <w:bCs/>
          <w:color w:val="auto"/>
        </w:rPr>
        <w:t>~</w:t>
      </w:r>
      <w:r w:rsidRPr="0020161B">
        <w:rPr>
          <w:bCs/>
          <w:color w:val="auto"/>
        </w:rPr>
        <w:t>细沙样品的三轴古街排水剪切试验成果与对应的</w:t>
      </w:r>
      <w:r w:rsidRPr="0020161B">
        <w:rPr>
          <w:bCs/>
          <w:color w:val="auto"/>
        </w:rPr>
        <w:t>CPTU</w:t>
      </w:r>
      <w:r w:rsidRPr="0020161B">
        <w:rPr>
          <w:bCs/>
          <w:color w:val="auto"/>
        </w:rPr>
        <w:t>数据统计分析（如图</w:t>
      </w:r>
      <w:r w:rsidRPr="0020161B">
        <w:rPr>
          <w:bCs/>
          <w:color w:val="auto"/>
        </w:rPr>
        <w:t>8.1</w:t>
      </w:r>
      <w:r w:rsidRPr="0020161B">
        <w:rPr>
          <w:bCs/>
          <w:color w:val="auto"/>
        </w:rPr>
        <w:t>所示）得出：</w:t>
      </w:r>
    </w:p>
    <w:p w14:paraId="67B798D6" w14:textId="77777777" w:rsidR="0020161B" w:rsidRPr="0020161B" w:rsidRDefault="0020161B" w:rsidP="00682512">
      <w:pPr>
        <w:widowControl/>
        <w:tabs>
          <w:tab w:val="center" w:pos="4201"/>
          <w:tab w:val="right" w:leader="dot" w:pos="9298"/>
        </w:tabs>
        <w:autoSpaceDE w:val="0"/>
        <w:autoSpaceDN w:val="0"/>
        <w:spacing w:beforeLines="50" w:before="156" w:afterLines="50" w:after="156"/>
        <w:ind w:firstLineChars="200" w:firstLine="480"/>
        <w:jc w:val="center"/>
        <w:textAlignment w:val="center"/>
        <w:rPr>
          <w:bCs/>
          <w:color w:val="auto"/>
          <w:sz w:val="24"/>
          <w:szCs w:val="24"/>
        </w:rPr>
      </w:pPr>
      <w:r w:rsidRPr="0020161B">
        <w:rPr>
          <w:noProof/>
          <w:color w:val="auto"/>
          <w:sz w:val="24"/>
          <w:szCs w:val="24"/>
        </w:rPr>
        <w:drawing>
          <wp:inline distT="0" distB="0" distL="0" distR="0" wp14:anchorId="0AD689EB" wp14:editId="0D803AEC">
            <wp:extent cx="5176520" cy="3524885"/>
            <wp:effectExtent l="0" t="0" r="5080" b="0"/>
            <wp:docPr id="452" name="图片 607" descr="图表, 散点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607" descr="图表, 散点图&#10;&#10;AI 生成的内容可能不正确。"/>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176520" cy="3524885"/>
                    </a:xfrm>
                    <a:prstGeom prst="rect">
                      <a:avLst/>
                    </a:prstGeom>
                    <a:noFill/>
                    <a:ln>
                      <a:noFill/>
                    </a:ln>
                  </pic:spPr>
                </pic:pic>
              </a:graphicData>
            </a:graphic>
          </wp:inline>
        </w:drawing>
      </w:r>
    </w:p>
    <w:p w14:paraId="096F3292" w14:textId="77777777" w:rsidR="0020161B" w:rsidRPr="0020161B" w:rsidRDefault="0020161B" w:rsidP="00644554">
      <w:pPr>
        <w:pStyle w:val="affc"/>
      </w:pPr>
      <w:r w:rsidRPr="0020161B">
        <w:t>图</w:t>
      </w:r>
      <w:r w:rsidRPr="0020161B">
        <w:t xml:space="preserve">8.1 </w:t>
      </w:r>
      <w:r w:rsidRPr="0020161B">
        <w:t>无黏性</w:t>
      </w:r>
      <w:proofErr w:type="gramStart"/>
      <w:r w:rsidRPr="0020161B">
        <w:t>土有效</w:t>
      </w:r>
      <w:proofErr w:type="gramEnd"/>
      <w:r w:rsidRPr="0020161B">
        <w:t>内摩擦角与净</w:t>
      </w:r>
      <w:proofErr w:type="gramStart"/>
      <w:r w:rsidRPr="0020161B">
        <w:t>锥尖</w:t>
      </w:r>
      <w:proofErr w:type="gramEnd"/>
      <w:r w:rsidRPr="0020161B">
        <w:t>阻力的关系</w:t>
      </w:r>
    </w:p>
    <w:p w14:paraId="09F3C2F0" w14:textId="77777777" w:rsidR="0020161B" w:rsidRPr="0020161B" w:rsidRDefault="0020161B" w:rsidP="0020161B">
      <w:pPr>
        <w:widowControl/>
        <w:tabs>
          <w:tab w:val="center" w:pos="4201"/>
          <w:tab w:val="right" w:leader="dot" w:pos="9298"/>
        </w:tabs>
        <w:autoSpaceDE w:val="0"/>
        <w:autoSpaceDN w:val="0"/>
        <w:spacing w:beforeLines="50" w:before="156" w:afterLines="50" w:after="156"/>
        <w:ind w:firstLineChars="200" w:firstLine="420"/>
        <w:textAlignment w:val="center"/>
        <w:rPr>
          <w:bCs/>
          <w:color w:val="auto"/>
        </w:rPr>
      </w:pPr>
      <w:r w:rsidRPr="0020161B">
        <w:rPr>
          <w:bCs/>
          <w:color w:val="auto"/>
        </w:rPr>
        <w:t>在钙质砂和碳质砂中，探头贯入过程中会出现颗粒破碎等情况，其</w:t>
      </w:r>
      <w:proofErr w:type="gramStart"/>
      <w:r w:rsidRPr="0020161B">
        <w:rPr>
          <w:bCs/>
          <w:color w:val="auto"/>
        </w:rPr>
        <w:t>锥尖</w:t>
      </w:r>
      <w:proofErr w:type="gramEnd"/>
      <w:r w:rsidRPr="0020161B">
        <w:rPr>
          <w:bCs/>
          <w:color w:val="auto"/>
        </w:rPr>
        <w:t>阻力不能客观反映真实的内摩擦角；因此，本条无黏性土不包括钙质砂和碳质砂。</w:t>
      </w:r>
      <w:bookmarkEnd w:id="78"/>
      <w:bookmarkEnd w:id="79"/>
    </w:p>
    <w:p w14:paraId="6970E7DA" w14:textId="0433EABB" w:rsidR="00A30C89" w:rsidRPr="00722820" w:rsidRDefault="00A30C89" w:rsidP="0020161B">
      <w:pPr>
        <w:keepNext/>
        <w:keepLines/>
        <w:spacing w:beforeLines="50" w:before="156" w:line="360" w:lineRule="auto"/>
        <w:jc w:val="center"/>
        <w:outlineLvl w:val="2"/>
        <w:rPr>
          <w:b/>
          <w:bCs/>
          <w:color w:val="auto"/>
          <w:sz w:val="24"/>
          <w:szCs w:val="24"/>
        </w:rPr>
      </w:pPr>
    </w:p>
    <w:sectPr w:rsidR="00A30C89" w:rsidRPr="00722820" w:rsidSect="009D43B0">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B29F" w14:textId="77777777" w:rsidR="00527551" w:rsidRDefault="00527551" w:rsidP="00D7172A">
      <w:r>
        <w:separator/>
      </w:r>
    </w:p>
  </w:endnote>
  <w:endnote w:type="continuationSeparator" w:id="0">
    <w:p w14:paraId="127E2EC6" w14:textId="77777777" w:rsidR="00527551" w:rsidRDefault="00527551" w:rsidP="00D7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79CF" w14:textId="77777777" w:rsidR="00897A53" w:rsidRDefault="00897A53" w:rsidP="00470D33">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84563"/>
      <w:docPartObj>
        <w:docPartGallery w:val="Page Numbers (Bottom of Page)"/>
        <w:docPartUnique/>
      </w:docPartObj>
    </w:sdtPr>
    <w:sdtEndPr/>
    <w:sdtContent>
      <w:p w14:paraId="01489C87" w14:textId="7BDD8026" w:rsidR="00897A53" w:rsidRDefault="00897A53">
        <w:pPr>
          <w:pStyle w:val="a3"/>
          <w:jc w:val="center"/>
        </w:pPr>
        <w:r>
          <w:fldChar w:fldCharType="begin"/>
        </w:r>
        <w:r>
          <w:instrText>PAGE   \* MERGEFORMAT</w:instrText>
        </w:r>
        <w:r>
          <w:fldChar w:fldCharType="separate"/>
        </w:r>
        <w:r>
          <w:rPr>
            <w:lang w:val="zh-CN"/>
          </w:rPr>
          <w:t>2</w:t>
        </w:r>
        <w:r>
          <w:fldChar w:fldCharType="end"/>
        </w:r>
      </w:p>
    </w:sdtContent>
  </w:sdt>
  <w:p w14:paraId="60F4673B" w14:textId="77777777" w:rsidR="00897A53" w:rsidRDefault="00897A53" w:rsidP="00470D33">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981766"/>
      <w:docPartObj>
        <w:docPartGallery w:val="Page Numbers (Bottom of Page)"/>
        <w:docPartUnique/>
      </w:docPartObj>
    </w:sdtPr>
    <w:sdtEndPr/>
    <w:sdtContent>
      <w:p w14:paraId="67B9370D" w14:textId="58C8A089" w:rsidR="00897A53" w:rsidRDefault="00897A53">
        <w:pPr>
          <w:pStyle w:val="a3"/>
          <w:jc w:val="center"/>
        </w:pPr>
        <w:r>
          <w:fldChar w:fldCharType="begin"/>
        </w:r>
        <w:r>
          <w:instrText>PAGE   \* MERGEFORMAT</w:instrText>
        </w:r>
        <w:r>
          <w:fldChar w:fldCharType="separate"/>
        </w:r>
        <w:r>
          <w:rPr>
            <w:lang w:val="zh-CN"/>
          </w:rPr>
          <w:t>2</w:t>
        </w:r>
        <w:r>
          <w:fldChar w:fldCharType="end"/>
        </w:r>
      </w:p>
    </w:sdtContent>
  </w:sdt>
  <w:p w14:paraId="4B086E20" w14:textId="1DE01F9A" w:rsidR="00897A53" w:rsidRDefault="00897A53" w:rsidP="00470D3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E57E" w14:textId="77777777" w:rsidR="00527551" w:rsidRDefault="00527551" w:rsidP="00D7172A">
      <w:r>
        <w:separator/>
      </w:r>
    </w:p>
  </w:footnote>
  <w:footnote w:type="continuationSeparator" w:id="0">
    <w:p w14:paraId="4F27D39A" w14:textId="77777777" w:rsidR="00527551" w:rsidRDefault="00527551" w:rsidP="00D7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54292"/>
    <w:multiLevelType w:val="multilevel"/>
    <w:tmpl w:val="34654292"/>
    <w:lvl w:ilvl="0">
      <w:start w:val="1"/>
      <w:numFmt w:val="decimal"/>
      <w:pStyle w:val="c6"/>
      <w:lvlText w:val="[%1]"/>
      <w:lvlJc w:val="left"/>
      <w:pPr>
        <w:ind w:left="420" w:hanging="420"/>
      </w:pPr>
      <w:rPr>
        <w:rFonts w:ascii="Times New Roman" w:hAnsi="Times New Roman" w:cs="Times New Roman" w:hint="default"/>
        <w:sz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F090050"/>
    <w:multiLevelType w:val="hybridMultilevel"/>
    <w:tmpl w:val="4A7040D2"/>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126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0MTc0Mzc1NTK0sDBQ0lEKTi0uzszPAykwrAUA2VUL+SwAAAA="/>
  </w:docVars>
  <w:rsids>
    <w:rsidRoot w:val="00396523"/>
    <w:rsid w:val="000001AF"/>
    <w:rsid w:val="000007FE"/>
    <w:rsid w:val="00001348"/>
    <w:rsid w:val="00001EC1"/>
    <w:rsid w:val="000022B4"/>
    <w:rsid w:val="00003525"/>
    <w:rsid w:val="000040AF"/>
    <w:rsid w:val="000044C2"/>
    <w:rsid w:val="00004DA2"/>
    <w:rsid w:val="000059B9"/>
    <w:rsid w:val="00006769"/>
    <w:rsid w:val="00006A7E"/>
    <w:rsid w:val="00007568"/>
    <w:rsid w:val="0000765F"/>
    <w:rsid w:val="000100BF"/>
    <w:rsid w:val="00010A80"/>
    <w:rsid w:val="000120E4"/>
    <w:rsid w:val="000125C8"/>
    <w:rsid w:val="000138C6"/>
    <w:rsid w:val="00013D86"/>
    <w:rsid w:val="00013E2A"/>
    <w:rsid w:val="00014827"/>
    <w:rsid w:val="00014991"/>
    <w:rsid w:val="00014CE9"/>
    <w:rsid w:val="00015DB1"/>
    <w:rsid w:val="00016C70"/>
    <w:rsid w:val="000174AF"/>
    <w:rsid w:val="00017917"/>
    <w:rsid w:val="000201D3"/>
    <w:rsid w:val="00020BB5"/>
    <w:rsid w:val="00022BC5"/>
    <w:rsid w:val="00024006"/>
    <w:rsid w:val="00024504"/>
    <w:rsid w:val="000246B5"/>
    <w:rsid w:val="00024B2A"/>
    <w:rsid w:val="00026D12"/>
    <w:rsid w:val="000278DD"/>
    <w:rsid w:val="00027CA5"/>
    <w:rsid w:val="00030494"/>
    <w:rsid w:val="00030CFE"/>
    <w:rsid w:val="00030DE8"/>
    <w:rsid w:val="000337EB"/>
    <w:rsid w:val="000340A2"/>
    <w:rsid w:val="00034C18"/>
    <w:rsid w:val="00035F81"/>
    <w:rsid w:val="0003623C"/>
    <w:rsid w:val="00036331"/>
    <w:rsid w:val="00036572"/>
    <w:rsid w:val="00040868"/>
    <w:rsid w:val="00040B15"/>
    <w:rsid w:val="00040CDA"/>
    <w:rsid w:val="00041E71"/>
    <w:rsid w:val="0004326F"/>
    <w:rsid w:val="00043A83"/>
    <w:rsid w:val="00044375"/>
    <w:rsid w:val="00044389"/>
    <w:rsid w:val="0004461C"/>
    <w:rsid w:val="0004465D"/>
    <w:rsid w:val="00044E88"/>
    <w:rsid w:val="00045BAE"/>
    <w:rsid w:val="0004654A"/>
    <w:rsid w:val="00046673"/>
    <w:rsid w:val="00047EAC"/>
    <w:rsid w:val="00051903"/>
    <w:rsid w:val="000522FB"/>
    <w:rsid w:val="0005366C"/>
    <w:rsid w:val="000539C3"/>
    <w:rsid w:val="00053CA1"/>
    <w:rsid w:val="0005605C"/>
    <w:rsid w:val="00056A8C"/>
    <w:rsid w:val="00056D65"/>
    <w:rsid w:val="00057DBD"/>
    <w:rsid w:val="00060CD2"/>
    <w:rsid w:val="00060D19"/>
    <w:rsid w:val="00060E3F"/>
    <w:rsid w:val="00060FCC"/>
    <w:rsid w:val="00061751"/>
    <w:rsid w:val="000618A9"/>
    <w:rsid w:val="00061D36"/>
    <w:rsid w:val="00061F45"/>
    <w:rsid w:val="0006244C"/>
    <w:rsid w:val="0006287F"/>
    <w:rsid w:val="00064149"/>
    <w:rsid w:val="000652E3"/>
    <w:rsid w:val="00066686"/>
    <w:rsid w:val="00070725"/>
    <w:rsid w:val="00070F94"/>
    <w:rsid w:val="00072038"/>
    <w:rsid w:val="000725EE"/>
    <w:rsid w:val="0007273D"/>
    <w:rsid w:val="000736AA"/>
    <w:rsid w:val="00073B7B"/>
    <w:rsid w:val="00074DB0"/>
    <w:rsid w:val="00075687"/>
    <w:rsid w:val="00076FED"/>
    <w:rsid w:val="000779F6"/>
    <w:rsid w:val="00080072"/>
    <w:rsid w:val="00080247"/>
    <w:rsid w:val="00080AE1"/>
    <w:rsid w:val="00080BA5"/>
    <w:rsid w:val="00080BDD"/>
    <w:rsid w:val="00081A62"/>
    <w:rsid w:val="000833AA"/>
    <w:rsid w:val="00083819"/>
    <w:rsid w:val="000852D7"/>
    <w:rsid w:val="00085AB3"/>
    <w:rsid w:val="0009000B"/>
    <w:rsid w:val="000905B1"/>
    <w:rsid w:val="0009172E"/>
    <w:rsid w:val="000919BA"/>
    <w:rsid w:val="00092395"/>
    <w:rsid w:val="0009255F"/>
    <w:rsid w:val="00092927"/>
    <w:rsid w:val="00092D7C"/>
    <w:rsid w:val="00095140"/>
    <w:rsid w:val="00095A71"/>
    <w:rsid w:val="00096128"/>
    <w:rsid w:val="00096196"/>
    <w:rsid w:val="00096473"/>
    <w:rsid w:val="00096615"/>
    <w:rsid w:val="000967D1"/>
    <w:rsid w:val="000A095D"/>
    <w:rsid w:val="000A0978"/>
    <w:rsid w:val="000A0B59"/>
    <w:rsid w:val="000A1164"/>
    <w:rsid w:val="000A1390"/>
    <w:rsid w:val="000A2E18"/>
    <w:rsid w:val="000A3133"/>
    <w:rsid w:val="000A3CFC"/>
    <w:rsid w:val="000A4ADB"/>
    <w:rsid w:val="000A57EA"/>
    <w:rsid w:val="000A6ACB"/>
    <w:rsid w:val="000A7E82"/>
    <w:rsid w:val="000B0662"/>
    <w:rsid w:val="000B0701"/>
    <w:rsid w:val="000B1330"/>
    <w:rsid w:val="000B1453"/>
    <w:rsid w:val="000B2802"/>
    <w:rsid w:val="000B396D"/>
    <w:rsid w:val="000B3F0B"/>
    <w:rsid w:val="000B3F7C"/>
    <w:rsid w:val="000B6395"/>
    <w:rsid w:val="000B789B"/>
    <w:rsid w:val="000B7CB5"/>
    <w:rsid w:val="000B7E6B"/>
    <w:rsid w:val="000C03FF"/>
    <w:rsid w:val="000C1CB8"/>
    <w:rsid w:val="000C24D0"/>
    <w:rsid w:val="000C27BB"/>
    <w:rsid w:val="000C27EA"/>
    <w:rsid w:val="000C2855"/>
    <w:rsid w:val="000C409D"/>
    <w:rsid w:val="000C526C"/>
    <w:rsid w:val="000C6CD5"/>
    <w:rsid w:val="000C6EDF"/>
    <w:rsid w:val="000C73FC"/>
    <w:rsid w:val="000C7F90"/>
    <w:rsid w:val="000D171B"/>
    <w:rsid w:val="000D1790"/>
    <w:rsid w:val="000D1F38"/>
    <w:rsid w:val="000D26DB"/>
    <w:rsid w:val="000D2826"/>
    <w:rsid w:val="000D28C1"/>
    <w:rsid w:val="000D2C88"/>
    <w:rsid w:val="000D4534"/>
    <w:rsid w:val="000D49C5"/>
    <w:rsid w:val="000D4F69"/>
    <w:rsid w:val="000D5A6B"/>
    <w:rsid w:val="000D7255"/>
    <w:rsid w:val="000E0F73"/>
    <w:rsid w:val="000E20CB"/>
    <w:rsid w:val="000E2C00"/>
    <w:rsid w:val="000E2D0D"/>
    <w:rsid w:val="000E32FD"/>
    <w:rsid w:val="000E487B"/>
    <w:rsid w:val="000E5EAE"/>
    <w:rsid w:val="000E6C8F"/>
    <w:rsid w:val="000E6D49"/>
    <w:rsid w:val="000E74B6"/>
    <w:rsid w:val="000F018C"/>
    <w:rsid w:val="000F069B"/>
    <w:rsid w:val="000F15EC"/>
    <w:rsid w:val="000F2284"/>
    <w:rsid w:val="000F2745"/>
    <w:rsid w:val="000F3A34"/>
    <w:rsid w:val="000F511A"/>
    <w:rsid w:val="000F59B4"/>
    <w:rsid w:val="000F5DE4"/>
    <w:rsid w:val="000F6EEE"/>
    <w:rsid w:val="000F72C2"/>
    <w:rsid w:val="00100C3D"/>
    <w:rsid w:val="00101520"/>
    <w:rsid w:val="00101F11"/>
    <w:rsid w:val="00103F0E"/>
    <w:rsid w:val="001040B4"/>
    <w:rsid w:val="001040C6"/>
    <w:rsid w:val="00104549"/>
    <w:rsid w:val="00104C1F"/>
    <w:rsid w:val="00104C50"/>
    <w:rsid w:val="0010550A"/>
    <w:rsid w:val="0010580E"/>
    <w:rsid w:val="00106C64"/>
    <w:rsid w:val="0010743E"/>
    <w:rsid w:val="00110CB6"/>
    <w:rsid w:val="00111466"/>
    <w:rsid w:val="001118EE"/>
    <w:rsid w:val="00111BD1"/>
    <w:rsid w:val="00114D1F"/>
    <w:rsid w:val="00114D6E"/>
    <w:rsid w:val="001157A3"/>
    <w:rsid w:val="001173E3"/>
    <w:rsid w:val="00120079"/>
    <w:rsid w:val="0012131F"/>
    <w:rsid w:val="00121C80"/>
    <w:rsid w:val="00122338"/>
    <w:rsid w:val="00125442"/>
    <w:rsid w:val="001259F4"/>
    <w:rsid w:val="00125A9C"/>
    <w:rsid w:val="001260BD"/>
    <w:rsid w:val="0012642F"/>
    <w:rsid w:val="00126B55"/>
    <w:rsid w:val="00126E5B"/>
    <w:rsid w:val="001270CF"/>
    <w:rsid w:val="00130141"/>
    <w:rsid w:val="001301F0"/>
    <w:rsid w:val="00131154"/>
    <w:rsid w:val="001320EF"/>
    <w:rsid w:val="00132F73"/>
    <w:rsid w:val="00133443"/>
    <w:rsid w:val="00133A0B"/>
    <w:rsid w:val="00133C2F"/>
    <w:rsid w:val="001347F4"/>
    <w:rsid w:val="001349AF"/>
    <w:rsid w:val="001356FC"/>
    <w:rsid w:val="0013572C"/>
    <w:rsid w:val="00135CFF"/>
    <w:rsid w:val="00136E3D"/>
    <w:rsid w:val="00137DE8"/>
    <w:rsid w:val="00141139"/>
    <w:rsid w:val="001418D8"/>
    <w:rsid w:val="00142A62"/>
    <w:rsid w:val="001438B8"/>
    <w:rsid w:val="00143D40"/>
    <w:rsid w:val="00143DBA"/>
    <w:rsid w:val="00144525"/>
    <w:rsid w:val="00144B77"/>
    <w:rsid w:val="0014520F"/>
    <w:rsid w:val="001463B3"/>
    <w:rsid w:val="001500AF"/>
    <w:rsid w:val="00150798"/>
    <w:rsid w:val="0015237F"/>
    <w:rsid w:val="001537D9"/>
    <w:rsid w:val="00153CF1"/>
    <w:rsid w:val="00153F72"/>
    <w:rsid w:val="00154A6D"/>
    <w:rsid w:val="00154F20"/>
    <w:rsid w:val="0015520D"/>
    <w:rsid w:val="001554D4"/>
    <w:rsid w:val="00155C66"/>
    <w:rsid w:val="00156782"/>
    <w:rsid w:val="00156AC9"/>
    <w:rsid w:val="001573AE"/>
    <w:rsid w:val="0015763E"/>
    <w:rsid w:val="00157FA5"/>
    <w:rsid w:val="00160567"/>
    <w:rsid w:val="00160AA7"/>
    <w:rsid w:val="00161A4B"/>
    <w:rsid w:val="00161CF4"/>
    <w:rsid w:val="00161FD3"/>
    <w:rsid w:val="0016269D"/>
    <w:rsid w:val="0016296A"/>
    <w:rsid w:val="00163B8A"/>
    <w:rsid w:val="0016406C"/>
    <w:rsid w:val="00164226"/>
    <w:rsid w:val="00165BC9"/>
    <w:rsid w:val="00166D2B"/>
    <w:rsid w:val="001707EA"/>
    <w:rsid w:val="0017109B"/>
    <w:rsid w:val="001738F8"/>
    <w:rsid w:val="001757F8"/>
    <w:rsid w:val="00175DAB"/>
    <w:rsid w:val="001764B9"/>
    <w:rsid w:val="0017652A"/>
    <w:rsid w:val="001766B9"/>
    <w:rsid w:val="00180016"/>
    <w:rsid w:val="00180430"/>
    <w:rsid w:val="001819A5"/>
    <w:rsid w:val="00181B0E"/>
    <w:rsid w:val="001821F2"/>
    <w:rsid w:val="00182C22"/>
    <w:rsid w:val="00182E2A"/>
    <w:rsid w:val="00184E3B"/>
    <w:rsid w:val="00185AE8"/>
    <w:rsid w:val="00185E2E"/>
    <w:rsid w:val="00186801"/>
    <w:rsid w:val="00186A55"/>
    <w:rsid w:val="001876C8"/>
    <w:rsid w:val="0018792C"/>
    <w:rsid w:val="00187B0A"/>
    <w:rsid w:val="00190D2B"/>
    <w:rsid w:val="001912E0"/>
    <w:rsid w:val="00191FD3"/>
    <w:rsid w:val="00192281"/>
    <w:rsid w:val="001929C9"/>
    <w:rsid w:val="00193274"/>
    <w:rsid w:val="00193D23"/>
    <w:rsid w:val="00193F53"/>
    <w:rsid w:val="00193FC1"/>
    <w:rsid w:val="00194323"/>
    <w:rsid w:val="00195501"/>
    <w:rsid w:val="00195A9B"/>
    <w:rsid w:val="00195BC7"/>
    <w:rsid w:val="00195D63"/>
    <w:rsid w:val="001963F3"/>
    <w:rsid w:val="001979C1"/>
    <w:rsid w:val="001A1E62"/>
    <w:rsid w:val="001A1EE9"/>
    <w:rsid w:val="001A1FAC"/>
    <w:rsid w:val="001A2ACB"/>
    <w:rsid w:val="001A2EF8"/>
    <w:rsid w:val="001A4CDD"/>
    <w:rsid w:val="001A4F8B"/>
    <w:rsid w:val="001A641A"/>
    <w:rsid w:val="001A75EA"/>
    <w:rsid w:val="001A7C28"/>
    <w:rsid w:val="001B0132"/>
    <w:rsid w:val="001B041C"/>
    <w:rsid w:val="001B0454"/>
    <w:rsid w:val="001B04ED"/>
    <w:rsid w:val="001B0954"/>
    <w:rsid w:val="001B1A26"/>
    <w:rsid w:val="001B1A3F"/>
    <w:rsid w:val="001B1DDD"/>
    <w:rsid w:val="001B1E70"/>
    <w:rsid w:val="001B2D7A"/>
    <w:rsid w:val="001B307E"/>
    <w:rsid w:val="001B47AF"/>
    <w:rsid w:val="001B4DDB"/>
    <w:rsid w:val="001B5062"/>
    <w:rsid w:val="001B52D1"/>
    <w:rsid w:val="001B6271"/>
    <w:rsid w:val="001B7ED4"/>
    <w:rsid w:val="001C109A"/>
    <w:rsid w:val="001C18FE"/>
    <w:rsid w:val="001C24FA"/>
    <w:rsid w:val="001C2B09"/>
    <w:rsid w:val="001C3103"/>
    <w:rsid w:val="001C3E61"/>
    <w:rsid w:val="001C463E"/>
    <w:rsid w:val="001C5475"/>
    <w:rsid w:val="001C65EA"/>
    <w:rsid w:val="001C6778"/>
    <w:rsid w:val="001C6F85"/>
    <w:rsid w:val="001C7653"/>
    <w:rsid w:val="001C7C93"/>
    <w:rsid w:val="001C7DD4"/>
    <w:rsid w:val="001D1350"/>
    <w:rsid w:val="001D259D"/>
    <w:rsid w:val="001D2D83"/>
    <w:rsid w:val="001D33EA"/>
    <w:rsid w:val="001D3AAF"/>
    <w:rsid w:val="001D458E"/>
    <w:rsid w:val="001D4B97"/>
    <w:rsid w:val="001D5C49"/>
    <w:rsid w:val="001D6030"/>
    <w:rsid w:val="001D63BA"/>
    <w:rsid w:val="001D6AFF"/>
    <w:rsid w:val="001D6CE3"/>
    <w:rsid w:val="001D7037"/>
    <w:rsid w:val="001D7884"/>
    <w:rsid w:val="001E04B8"/>
    <w:rsid w:val="001E0548"/>
    <w:rsid w:val="001E0584"/>
    <w:rsid w:val="001E08D2"/>
    <w:rsid w:val="001E2816"/>
    <w:rsid w:val="001E35A8"/>
    <w:rsid w:val="001E3EBC"/>
    <w:rsid w:val="001E4151"/>
    <w:rsid w:val="001E41FF"/>
    <w:rsid w:val="001E4AC3"/>
    <w:rsid w:val="001E5450"/>
    <w:rsid w:val="001E5813"/>
    <w:rsid w:val="001E5E37"/>
    <w:rsid w:val="001F0050"/>
    <w:rsid w:val="001F1B38"/>
    <w:rsid w:val="001F1E66"/>
    <w:rsid w:val="001F20B8"/>
    <w:rsid w:val="001F269A"/>
    <w:rsid w:val="001F2BDF"/>
    <w:rsid w:val="001F2CBB"/>
    <w:rsid w:val="001F2F43"/>
    <w:rsid w:val="001F2F5E"/>
    <w:rsid w:val="001F4FC6"/>
    <w:rsid w:val="001F571E"/>
    <w:rsid w:val="001F66D1"/>
    <w:rsid w:val="001F771C"/>
    <w:rsid w:val="001F7C9C"/>
    <w:rsid w:val="0020010E"/>
    <w:rsid w:val="00201300"/>
    <w:rsid w:val="0020161B"/>
    <w:rsid w:val="0020162B"/>
    <w:rsid w:val="00201A3E"/>
    <w:rsid w:val="00202616"/>
    <w:rsid w:val="00203CA1"/>
    <w:rsid w:val="00204328"/>
    <w:rsid w:val="00204A38"/>
    <w:rsid w:val="002057BC"/>
    <w:rsid w:val="00207232"/>
    <w:rsid w:val="00207E1B"/>
    <w:rsid w:val="002103DE"/>
    <w:rsid w:val="00210725"/>
    <w:rsid w:val="0021150E"/>
    <w:rsid w:val="00211EBB"/>
    <w:rsid w:val="0021348C"/>
    <w:rsid w:val="00214728"/>
    <w:rsid w:val="0021478D"/>
    <w:rsid w:val="0021479F"/>
    <w:rsid w:val="0021495A"/>
    <w:rsid w:val="00214BBE"/>
    <w:rsid w:val="00214F28"/>
    <w:rsid w:val="00215CCC"/>
    <w:rsid w:val="002174C8"/>
    <w:rsid w:val="00217999"/>
    <w:rsid w:val="00220DB8"/>
    <w:rsid w:val="00221265"/>
    <w:rsid w:val="0022153B"/>
    <w:rsid w:val="00221620"/>
    <w:rsid w:val="00221D31"/>
    <w:rsid w:val="00221E0E"/>
    <w:rsid w:val="00223974"/>
    <w:rsid w:val="00224602"/>
    <w:rsid w:val="0022490F"/>
    <w:rsid w:val="0022555C"/>
    <w:rsid w:val="0022569E"/>
    <w:rsid w:val="002259DD"/>
    <w:rsid w:val="00227006"/>
    <w:rsid w:val="00227B44"/>
    <w:rsid w:val="00234D3B"/>
    <w:rsid w:val="00234DC4"/>
    <w:rsid w:val="002350DA"/>
    <w:rsid w:val="0023647C"/>
    <w:rsid w:val="00236D81"/>
    <w:rsid w:val="00237FFA"/>
    <w:rsid w:val="002401C6"/>
    <w:rsid w:val="002405EA"/>
    <w:rsid w:val="00240AB2"/>
    <w:rsid w:val="00241A68"/>
    <w:rsid w:val="00241E28"/>
    <w:rsid w:val="0024251B"/>
    <w:rsid w:val="00243177"/>
    <w:rsid w:val="00243B5C"/>
    <w:rsid w:val="002449A7"/>
    <w:rsid w:val="00245889"/>
    <w:rsid w:val="002465D8"/>
    <w:rsid w:val="00251025"/>
    <w:rsid w:val="002512F0"/>
    <w:rsid w:val="0025155B"/>
    <w:rsid w:val="00251A2D"/>
    <w:rsid w:val="00251B27"/>
    <w:rsid w:val="00252801"/>
    <w:rsid w:val="00253F3F"/>
    <w:rsid w:val="00254439"/>
    <w:rsid w:val="0025443E"/>
    <w:rsid w:val="00254496"/>
    <w:rsid w:val="00254764"/>
    <w:rsid w:val="00254D8E"/>
    <w:rsid w:val="002551FC"/>
    <w:rsid w:val="0025568F"/>
    <w:rsid w:val="00256133"/>
    <w:rsid w:val="002568C0"/>
    <w:rsid w:val="00256DDC"/>
    <w:rsid w:val="00256E9A"/>
    <w:rsid w:val="0025709D"/>
    <w:rsid w:val="00257E44"/>
    <w:rsid w:val="00257FF6"/>
    <w:rsid w:val="002608E7"/>
    <w:rsid w:val="00260AF7"/>
    <w:rsid w:val="00260CBE"/>
    <w:rsid w:val="00260E22"/>
    <w:rsid w:val="00260EE7"/>
    <w:rsid w:val="002610FE"/>
    <w:rsid w:val="002643CC"/>
    <w:rsid w:val="0026475A"/>
    <w:rsid w:val="00264E8A"/>
    <w:rsid w:val="00264EE6"/>
    <w:rsid w:val="00265373"/>
    <w:rsid w:val="0026568A"/>
    <w:rsid w:val="002656A8"/>
    <w:rsid w:val="00266236"/>
    <w:rsid w:val="00266B56"/>
    <w:rsid w:val="00266FC2"/>
    <w:rsid w:val="00271963"/>
    <w:rsid w:val="002725CA"/>
    <w:rsid w:val="00272623"/>
    <w:rsid w:val="00272654"/>
    <w:rsid w:val="00273F0C"/>
    <w:rsid w:val="00274221"/>
    <w:rsid w:val="002744E7"/>
    <w:rsid w:val="002747E8"/>
    <w:rsid w:val="00274FE5"/>
    <w:rsid w:val="0027686C"/>
    <w:rsid w:val="0027694F"/>
    <w:rsid w:val="00277519"/>
    <w:rsid w:val="00277CB3"/>
    <w:rsid w:val="0028032C"/>
    <w:rsid w:val="00280478"/>
    <w:rsid w:val="0028056A"/>
    <w:rsid w:val="0028185F"/>
    <w:rsid w:val="002819DE"/>
    <w:rsid w:val="00281D4A"/>
    <w:rsid w:val="0028225B"/>
    <w:rsid w:val="00282CAC"/>
    <w:rsid w:val="002831CA"/>
    <w:rsid w:val="00283B37"/>
    <w:rsid w:val="00283B6D"/>
    <w:rsid w:val="00284373"/>
    <w:rsid w:val="00285989"/>
    <w:rsid w:val="00285D06"/>
    <w:rsid w:val="00286423"/>
    <w:rsid w:val="00286A22"/>
    <w:rsid w:val="00290707"/>
    <w:rsid w:val="00290850"/>
    <w:rsid w:val="00291817"/>
    <w:rsid w:val="0029285B"/>
    <w:rsid w:val="002931FF"/>
    <w:rsid w:val="00293294"/>
    <w:rsid w:val="0029366E"/>
    <w:rsid w:val="00293681"/>
    <w:rsid w:val="00293E7A"/>
    <w:rsid w:val="00294620"/>
    <w:rsid w:val="00294C83"/>
    <w:rsid w:val="0029781B"/>
    <w:rsid w:val="00297B59"/>
    <w:rsid w:val="002A0109"/>
    <w:rsid w:val="002A1954"/>
    <w:rsid w:val="002A1993"/>
    <w:rsid w:val="002A1F6B"/>
    <w:rsid w:val="002A2AD6"/>
    <w:rsid w:val="002A2E62"/>
    <w:rsid w:val="002A37BA"/>
    <w:rsid w:val="002A524C"/>
    <w:rsid w:val="002A609D"/>
    <w:rsid w:val="002A65F3"/>
    <w:rsid w:val="002A6BA6"/>
    <w:rsid w:val="002B0673"/>
    <w:rsid w:val="002B080B"/>
    <w:rsid w:val="002B1B96"/>
    <w:rsid w:val="002B1F57"/>
    <w:rsid w:val="002B2219"/>
    <w:rsid w:val="002B3464"/>
    <w:rsid w:val="002B35CA"/>
    <w:rsid w:val="002B3C35"/>
    <w:rsid w:val="002B3FA9"/>
    <w:rsid w:val="002B4361"/>
    <w:rsid w:val="002B4475"/>
    <w:rsid w:val="002B45C4"/>
    <w:rsid w:val="002B5569"/>
    <w:rsid w:val="002B5A15"/>
    <w:rsid w:val="002B5E00"/>
    <w:rsid w:val="002B5F9B"/>
    <w:rsid w:val="002B6470"/>
    <w:rsid w:val="002B7B45"/>
    <w:rsid w:val="002C015A"/>
    <w:rsid w:val="002C02A7"/>
    <w:rsid w:val="002C0BA0"/>
    <w:rsid w:val="002C1B68"/>
    <w:rsid w:val="002C1FAA"/>
    <w:rsid w:val="002C4771"/>
    <w:rsid w:val="002C7136"/>
    <w:rsid w:val="002D069F"/>
    <w:rsid w:val="002D0A42"/>
    <w:rsid w:val="002D2672"/>
    <w:rsid w:val="002D2A17"/>
    <w:rsid w:val="002D2A7A"/>
    <w:rsid w:val="002D41F9"/>
    <w:rsid w:val="002D5935"/>
    <w:rsid w:val="002D59B1"/>
    <w:rsid w:val="002D5D87"/>
    <w:rsid w:val="002D66EF"/>
    <w:rsid w:val="002D6730"/>
    <w:rsid w:val="002D6DDE"/>
    <w:rsid w:val="002D7F16"/>
    <w:rsid w:val="002E092A"/>
    <w:rsid w:val="002E135B"/>
    <w:rsid w:val="002E1A74"/>
    <w:rsid w:val="002E1AFA"/>
    <w:rsid w:val="002E1C1B"/>
    <w:rsid w:val="002E2F2B"/>
    <w:rsid w:val="002E35CA"/>
    <w:rsid w:val="002E381A"/>
    <w:rsid w:val="002E3E6E"/>
    <w:rsid w:val="002E4DE4"/>
    <w:rsid w:val="002E62E8"/>
    <w:rsid w:val="002E631E"/>
    <w:rsid w:val="002E6CEF"/>
    <w:rsid w:val="002E6E9C"/>
    <w:rsid w:val="002E7BD3"/>
    <w:rsid w:val="002F0019"/>
    <w:rsid w:val="002F0099"/>
    <w:rsid w:val="002F0233"/>
    <w:rsid w:val="002F0C47"/>
    <w:rsid w:val="002F168F"/>
    <w:rsid w:val="002F17EF"/>
    <w:rsid w:val="002F1B5F"/>
    <w:rsid w:val="002F2196"/>
    <w:rsid w:val="002F221D"/>
    <w:rsid w:val="002F40FC"/>
    <w:rsid w:val="002F4176"/>
    <w:rsid w:val="002F4A44"/>
    <w:rsid w:val="002F4D4B"/>
    <w:rsid w:val="002F4EF8"/>
    <w:rsid w:val="002F614D"/>
    <w:rsid w:val="002F6ED7"/>
    <w:rsid w:val="002F7BA9"/>
    <w:rsid w:val="00300E8B"/>
    <w:rsid w:val="003019E9"/>
    <w:rsid w:val="00302800"/>
    <w:rsid w:val="00302838"/>
    <w:rsid w:val="00302863"/>
    <w:rsid w:val="00303062"/>
    <w:rsid w:val="003030AF"/>
    <w:rsid w:val="003035A4"/>
    <w:rsid w:val="003038BE"/>
    <w:rsid w:val="00303986"/>
    <w:rsid w:val="00303A02"/>
    <w:rsid w:val="003041D9"/>
    <w:rsid w:val="003042AD"/>
    <w:rsid w:val="00304509"/>
    <w:rsid w:val="00304854"/>
    <w:rsid w:val="00305D68"/>
    <w:rsid w:val="003067E4"/>
    <w:rsid w:val="0030692A"/>
    <w:rsid w:val="00306AF5"/>
    <w:rsid w:val="00311950"/>
    <w:rsid w:val="003123A3"/>
    <w:rsid w:val="00314D8E"/>
    <w:rsid w:val="00315739"/>
    <w:rsid w:val="00315DCA"/>
    <w:rsid w:val="003165DA"/>
    <w:rsid w:val="00320E41"/>
    <w:rsid w:val="003228E9"/>
    <w:rsid w:val="00322B33"/>
    <w:rsid w:val="003233C7"/>
    <w:rsid w:val="003250A8"/>
    <w:rsid w:val="003267EC"/>
    <w:rsid w:val="00326BB0"/>
    <w:rsid w:val="00327B9C"/>
    <w:rsid w:val="00327E0A"/>
    <w:rsid w:val="0033033A"/>
    <w:rsid w:val="003308C4"/>
    <w:rsid w:val="003309C3"/>
    <w:rsid w:val="003335FE"/>
    <w:rsid w:val="003348BD"/>
    <w:rsid w:val="00335058"/>
    <w:rsid w:val="003351B8"/>
    <w:rsid w:val="003356FC"/>
    <w:rsid w:val="003360C6"/>
    <w:rsid w:val="00336248"/>
    <w:rsid w:val="0033656C"/>
    <w:rsid w:val="0033704D"/>
    <w:rsid w:val="003372D7"/>
    <w:rsid w:val="003375B2"/>
    <w:rsid w:val="00337AA5"/>
    <w:rsid w:val="00341CAC"/>
    <w:rsid w:val="003423D1"/>
    <w:rsid w:val="003436D3"/>
    <w:rsid w:val="00345370"/>
    <w:rsid w:val="00345D67"/>
    <w:rsid w:val="003460A9"/>
    <w:rsid w:val="00346839"/>
    <w:rsid w:val="00347C50"/>
    <w:rsid w:val="0035036C"/>
    <w:rsid w:val="003521D5"/>
    <w:rsid w:val="0035372C"/>
    <w:rsid w:val="003547FB"/>
    <w:rsid w:val="003547FD"/>
    <w:rsid w:val="00355847"/>
    <w:rsid w:val="00355D9C"/>
    <w:rsid w:val="003562AF"/>
    <w:rsid w:val="0035734A"/>
    <w:rsid w:val="00357857"/>
    <w:rsid w:val="00357903"/>
    <w:rsid w:val="00361799"/>
    <w:rsid w:val="00362570"/>
    <w:rsid w:val="003629D5"/>
    <w:rsid w:val="003649E2"/>
    <w:rsid w:val="00364D2F"/>
    <w:rsid w:val="00365B78"/>
    <w:rsid w:val="0036619F"/>
    <w:rsid w:val="00366442"/>
    <w:rsid w:val="0036691A"/>
    <w:rsid w:val="00366C62"/>
    <w:rsid w:val="0036738C"/>
    <w:rsid w:val="003679EB"/>
    <w:rsid w:val="00370A7B"/>
    <w:rsid w:val="00371EC1"/>
    <w:rsid w:val="00375226"/>
    <w:rsid w:val="003754DA"/>
    <w:rsid w:val="003757FF"/>
    <w:rsid w:val="003758BC"/>
    <w:rsid w:val="00376847"/>
    <w:rsid w:val="00376ACA"/>
    <w:rsid w:val="00376AE5"/>
    <w:rsid w:val="00377517"/>
    <w:rsid w:val="00377C01"/>
    <w:rsid w:val="003800DB"/>
    <w:rsid w:val="003806AE"/>
    <w:rsid w:val="00380FF3"/>
    <w:rsid w:val="0038219F"/>
    <w:rsid w:val="003821B2"/>
    <w:rsid w:val="003837B5"/>
    <w:rsid w:val="00383D2F"/>
    <w:rsid w:val="00384A85"/>
    <w:rsid w:val="00386012"/>
    <w:rsid w:val="0038657C"/>
    <w:rsid w:val="00387FAB"/>
    <w:rsid w:val="00390293"/>
    <w:rsid w:val="00390E1A"/>
    <w:rsid w:val="003912CE"/>
    <w:rsid w:val="0039249D"/>
    <w:rsid w:val="00392A50"/>
    <w:rsid w:val="00392CF6"/>
    <w:rsid w:val="003938F5"/>
    <w:rsid w:val="003941FB"/>
    <w:rsid w:val="0039451F"/>
    <w:rsid w:val="00394ABD"/>
    <w:rsid w:val="00394C11"/>
    <w:rsid w:val="00394DD1"/>
    <w:rsid w:val="00395CBD"/>
    <w:rsid w:val="00396523"/>
    <w:rsid w:val="003A07CE"/>
    <w:rsid w:val="003A07D4"/>
    <w:rsid w:val="003A0E45"/>
    <w:rsid w:val="003A30C6"/>
    <w:rsid w:val="003A3612"/>
    <w:rsid w:val="003A3917"/>
    <w:rsid w:val="003A4360"/>
    <w:rsid w:val="003A4884"/>
    <w:rsid w:val="003A4FBD"/>
    <w:rsid w:val="003A5B6E"/>
    <w:rsid w:val="003A644C"/>
    <w:rsid w:val="003A6ACE"/>
    <w:rsid w:val="003A7DB5"/>
    <w:rsid w:val="003B10D7"/>
    <w:rsid w:val="003B12E9"/>
    <w:rsid w:val="003B20EB"/>
    <w:rsid w:val="003B24F0"/>
    <w:rsid w:val="003B2E19"/>
    <w:rsid w:val="003B378D"/>
    <w:rsid w:val="003B386E"/>
    <w:rsid w:val="003B3E30"/>
    <w:rsid w:val="003B3EAB"/>
    <w:rsid w:val="003B42F0"/>
    <w:rsid w:val="003B65ED"/>
    <w:rsid w:val="003B677E"/>
    <w:rsid w:val="003B6B3C"/>
    <w:rsid w:val="003B77FB"/>
    <w:rsid w:val="003B79A4"/>
    <w:rsid w:val="003C0274"/>
    <w:rsid w:val="003C1A98"/>
    <w:rsid w:val="003C1E22"/>
    <w:rsid w:val="003C238C"/>
    <w:rsid w:val="003C27A2"/>
    <w:rsid w:val="003C2B13"/>
    <w:rsid w:val="003C2BD7"/>
    <w:rsid w:val="003C2E7F"/>
    <w:rsid w:val="003C30A9"/>
    <w:rsid w:val="003C319E"/>
    <w:rsid w:val="003C357A"/>
    <w:rsid w:val="003C3D8C"/>
    <w:rsid w:val="003C4253"/>
    <w:rsid w:val="003C4B86"/>
    <w:rsid w:val="003C4F74"/>
    <w:rsid w:val="003C5A34"/>
    <w:rsid w:val="003C5BD7"/>
    <w:rsid w:val="003C630F"/>
    <w:rsid w:val="003C6431"/>
    <w:rsid w:val="003D0224"/>
    <w:rsid w:val="003D03D3"/>
    <w:rsid w:val="003D094C"/>
    <w:rsid w:val="003D1117"/>
    <w:rsid w:val="003D1224"/>
    <w:rsid w:val="003D1C9B"/>
    <w:rsid w:val="003D1CB6"/>
    <w:rsid w:val="003D2AC9"/>
    <w:rsid w:val="003D2EFA"/>
    <w:rsid w:val="003D4447"/>
    <w:rsid w:val="003D51E8"/>
    <w:rsid w:val="003D6075"/>
    <w:rsid w:val="003D6465"/>
    <w:rsid w:val="003E00D0"/>
    <w:rsid w:val="003E043E"/>
    <w:rsid w:val="003E0AC1"/>
    <w:rsid w:val="003E10CE"/>
    <w:rsid w:val="003E1456"/>
    <w:rsid w:val="003E1EEC"/>
    <w:rsid w:val="003E246E"/>
    <w:rsid w:val="003E3940"/>
    <w:rsid w:val="003E4D06"/>
    <w:rsid w:val="003E500C"/>
    <w:rsid w:val="003E5FCC"/>
    <w:rsid w:val="003E74AD"/>
    <w:rsid w:val="003E785E"/>
    <w:rsid w:val="003E7DCB"/>
    <w:rsid w:val="003F2111"/>
    <w:rsid w:val="003F2633"/>
    <w:rsid w:val="003F28BD"/>
    <w:rsid w:val="003F2B5A"/>
    <w:rsid w:val="003F2D0E"/>
    <w:rsid w:val="003F30D2"/>
    <w:rsid w:val="003F3AFD"/>
    <w:rsid w:val="003F449B"/>
    <w:rsid w:val="003F48C9"/>
    <w:rsid w:val="003F58E0"/>
    <w:rsid w:val="003F5D9B"/>
    <w:rsid w:val="003F5E7B"/>
    <w:rsid w:val="003F61C3"/>
    <w:rsid w:val="003F64CB"/>
    <w:rsid w:val="003F6847"/>
    <w:rsid w:val="003F69CA"/>
    <w:rsid w:val="003F76D1"/>
    <w:rsid w:val="00400E73"/>
    <w:rsid w:val="004010B4"/>
    <w:rsid w:val="00401D66"/>
    <w:rsid w:val="00403484"/>
    <w:rsid w:val="00403CA5"/>
    <w:rsid w:val="004049A7"/>
    <w:rsid w:val="00404E26"/>
    <w:rsid w:val="00404F32"/>
    <w:rsid w:val="00405424"/>
    <w:rsid w:val="00406C31"/>
    <w:rsid w:val="00407E69"/>
    <w:rsid w:val="004107E9"/>
    <w:rsid w:val="0041142A"/>
    <w:rsid w:val="00411BA1"/>
    <w:rsid w:val="004136B1"/>
    <w:rsid w:val="00413B1C"/>
    <w:rsid w:val="00414847"/>
    <w:rsid w:val="00414E12"/>
    <w:rsid w:val="004156FD"/>
    <w:rsid w:val="00415796"/>
    <w:rsid w:val="0041591C"/>
    <w:rsid w:val="00415A22"/>
    <w:rsid w:val="0041763F"/>
    <w:rsid w:val="00420A4C"/>
    <w:rsid w:val="00420E15"/>
    <w:rsid w:val="00420E62"/>
    <w:rsid w:val="00423284"/>
    <w:rsid w:val="0042342D"/>
    <w:rsid w:val="00424A24"/>
    <w:rsid w:val="00424DEC"/>
    <w:rsid w:val="00425416"/>
    <w:rsid w:val="00426069"/>
    <w:rsid w:val="00426F5F"/>
    <w:rsid w:val="0042790A"/>
    <w:rsid w:val="00427BD2"/>
    <w:rsid w:val="00427E83"/>
    <w:rsid w:val="00427ED9"/>
    <w:rsid w:val="00430339"/>
    <w:rsid w:val="00431DA7"/>
    <w:rsid w:val="00431DE7"/>
    <w:rsid w:val="00432156"/>
    <w:rsid w:val="00432473"/>
    <w:rsid w:val="004324A3"/>
    <w:rsid w:val="00432DB5"/>
    <w:rsid w:val="00432E94"/>
    <w:rsid w:val="00433573"/>
    <w:rsid w:val="0043411A"/>
    <w:rsid w:val="004356E9"/>
    <w:rsid w:val="00435855"/>
    <w:rsid w:val="00436940"/>
    <w:rsid w:val="00437364"/>
    <w:rsid w:val="004401F4"/>
    <w:rsid w:val="004408CB"/>
    <w:rsid w:val="00441A2C"/>
    <w:rsid w:val="0044247D"/>
    <w:rsid w:val="0044251C"/>
    <w:rsid w:val="0044284A"/>
    <w:rsid w:val="00444413"/>
    <w:rsid w:val="00445113"/>
    <w:rsid w:val="00445732"/>
    <w:rsid w:val="0044605B"/>
    <w:rsid w:val="00446F1F"/>
    <w:rsid w:val="0045197F"/>
    <w:rsid w:val="00451DCA"/>
    <w:rsid w:val="0045208E"/>
    <w:rsid w:val="00452A71"/>
    <w:rsid w:val="00453392"/>
    <w:rsid w:val="004537D6"/>
    <w:rsid w:val="004539EE"/>
    <w:rsid w:val="00454191"/>
    <w:rsid w:val="00454CA3"/>
    <w:rsid w:val="00454EED"/>
    <w:rsid w:val="0045670F"/>
    <w:rsid w:val="00456E92"/>
    <w:rsid w:val="00457056"/>
    <w:rsid w:val="0046045A"/>
    <w:rsid w:val="0046069B"/>
    <w:rsid w:val="00462007"/>
    <w:rsid w:val="00462246"/>
    <w:rsid w:val="004628EF"/>
    <w:rsid w:val="00462F42"/>
    <w:rsid w:val="00463165"/>
    <w:rsid w:val="004633DC"/>
    <w:rsid w:val="00463770"/>
    <w:rsid w:val="00464647"/>
    <w:rsid w:val="004646DF"/>
    <w:rsid w:val="0046656F"/>
    <w:rsid w:val="00466FB1"/>
    <w:rsid w:val="004671A3"/>
    <w:rsid w:val="004672E1"/>
    <w:rsid w:val="00467327"/>
    <w:rsid w:val="004673AF"/>
    <w:rsid w:val="004679A1"/>
    <w:rsid w:val="00467ACA"/>
    <w:rsid w:val="00467F46"/>
    <w:rsid w:val="004709A7"/>
    <w:rsid w:val="00470C29"/>
    <w:rsid w:val="00470D33"/>
    <w:rsid w:val="00471E00"/>
    <w:rsid w:val="00472046"/>
    <w:rsid w:val="004724EA"/>
    <w:rsid w:val="00473F7A"/>
    <w:rsid w:val="00474D5D"/>
    <w:rsid w:val="00475833"/>
    <w:rsid w:val="00475C79"/>
    <w:rsid w:val="00475CEE"/>
    <w:rsid w:val="00475E33"/>
    <w:rsid w:val="0047644D"/>
    <w:rsid w:val="00481C3D"/>
    <w:rsid w:val="00481CF4"/>
    <w:rsid w:val="00482024"/>
    <w:rsid w:val="00482540"/>
    <w:rsid w:val="004831DA"/>
    <w:rsid w:val="00484332"/>
    <w:rsid w:val="00485B64"/>
    <w:rsid w:val="00487367"/>
    <w:rsid w:val="00490347"/>
    <w:rsid w:val="004906F6"/>
    <w:rsid w:val="0049071A"/>
    <w:rsid w:val="0049155F"/>
    <w:rsid w:val="004915DA"/>
    <w:rsid w:val="0049218C"/>
    <w:rsid w:val="00492BC6"/>
    <w:rsid w:val="00492EF9"/>
    <w:rsid w:val="004931C8"/>
    <w:rsid w:val="0049338A"/>
    <w:rsid w:val="00493441"/>
    <w:rsid w:val="004935ED"/>
    <w:rsid w:val="004938F7"/>
    <w:rsid w:val="00493A43"/>
    <w:rsid w:val="00493D69"/>
    <w:rsid w:val="00493FC1"/>
    <w:rsid w:val="00494603"/>
    <w:rsid w:val="00495520"/>
    <w:rsid w:val="00495D95"/>
    <w:rsid w:val="00496851"/>
    <w:rsid w:val="00496B69"/>
    <w:rsid w:val="004A0502"/>
    <w:rsid w:val="004A0A68"/>
    <w:rsid w:val="004A0FB1"/>
    <w:rsid w:val="004A1B7D"/>
    <w:rsid w:val="004A3B2B"/>
    <w:rsid w:val="004A4877"/>
    <w:rsid w:val="004A4FC6"/>
    <w:rsid w:val="004A5129"/>
    <w:rsid w:val="004A5A5A"/>
    <w:rsid w:val="004A635B"/>
    <w:rsid w:val="004A64D3"/>
    <w:rsid w:val="004A74FA"/>
    <w:rsid w:val="004A78A8"/>
    <w:rsid w:val="004A78D9"/>
    <w:rsid w:val="004A78DD"/>
    <w:rsid w:val="004B0A4A"/>
    <w:rsid w:val="004B2467"/>
    <w:rsid w:val="004B3B98"/>
    <w:rsid w:val="004B3C7C"/>
    <w:rsid w:val="004B5ECF"/>
    <w:rsid w:val="004B6482"/>
    <w:rsid w:val="004B6BF0"/>
    <w:rsid w:val="004B7455"/>
    <w:rsid w:val="004B7CD0"/>
    <w:rsid w:val="004B7E6F"/>
    <w:rsid w:val="004B7FDC"/>
    <w:rsid w:val="004C0FB4"/>
    <w:rsid w:val="004C109E"/>
    <w:rsid w:val="004C1128"/>
    <w:rsid w:val="004C126A"/>
    <w:rsid w:val="004C2984"/>
    <w:rsid w:val="004C4092"/>
    <w:rsid w:val="004C4420"/>
    <w:rsid w:val="004C4CB7"/>
    <w:rsid w:val="004C4FF7"/>
    <w:rsid w:val="004C56A5"/>
    <w:rsid w:val="004C61ED"/>
    <w:rsid w:val="004C6C52"/>
    <w:rsid w:val="004C6EA7"/>
    <w:rsid w:val="004C6FF2"/>
    <w:rsid w:val="004D0A8B"/>
    <w:rsid w:val="004D1BC7"/>
    <w:rsid w:val="004D1F21"/>
    <w:rsid w:val="004D273B"/>
    <w:rsid w:val="004D2E06"/>
    <w:rsid w:val="004D4E56"/>
    <w:rsid w:val="004D5397"/>
    <w:rsid w:val="004D6E18"/>
    <w:rsid w:val="004E037C"/>
    <w:rsid w:val="004E0894"/>
    <w:rsid w:val="004E1037"/>
    <w:rsid w:val="004E1DB1"/>
    <w:rsid w:val="004E260B"/>
    <w:rsid w:val="004E4776"/>
    <w:rsid w:val="004E6415"/>
    <w:rsid w:val="004E6CD9"/>
    <w:rsid w:val="004E72C7"/>
    <w:rsid w:val="004E7601"/>
    <w:rsid w:val="004F1C05"/>
    <w:rsid w:val="004F1E56"/>
    <w:rsid w:val="004F297A"/>
    <w:rsid w:val="004F2E67"/>
    <w:rsid w:val="004F2EDA"/>
    <w:rsid w:val="004F3780"/>
    <w:rsid w:val="004F3A69"/>
    <w:rsid w:val="004F3E6B"/>
    <w:rsid w:val="004F45B5"/>
    <w:rsid w:val="004F498E"/>
    <w:rsid w:val="004F56BD"/>
    <w:rsid w:val="004F5B35"/>
    <w:rsid w:val="0050092B"/>
    <w:rsid w:val="00500D51"/>
    <w:rsid w:val="005014DE"/>
    <w:rsid w:val="00501535"/>
    <w:rsid w:val="005018B8"/>
    <w:rsid w:val="00502088"/>
    <w:rsid w:val="0050231B"/>
    <w:rsid w:val="005023C8"/>
    <w:rsid w:val="0050299E"/>
    <w:rsid w:val="00504B7C"/>
    <w:rsid w:val="00504D59"/>
    <w:rsid w:val="005061BC"/>
    <w:rsid w:val="005102FE"/>
    <w:rsid w:val="00510E9A"/>
    <w:rsid w:val="00511E5C"/>
    <w:rsid w:val="0051425E"/>
    <w:rsid w:val="005148D3"/>
    <w:rsid w:val="00514970"/>
    <w:rsid w:val="00514F85"/>
    <w:rsid w:val="0051609A"/>
    <w:rsid w:val="00516442"/>
    <w:rsid w:val="00520D7F"/>
    <w:rsid w:val="00521AF2"/>
    <w:rsid w:val="005228BB"/>
    <w:rsid w:val="00522E83"/>
    <w:rsid w:val="00522EC7"/>
    <w:rsid w:val="00523B75"/>
    <w:rsid w:val="00525412"/>
    <w:rsid w:val="0052543E"/>
    <w:rsid w:val="0052609E"/>
    <w:rsid w:val="00526114"/>
    <w:rsid w:val="0052623A"/>
    <w:rsid w:val="00526987"/>
    <w:rsid w:val="005269C9"/>
    <w:rsid w:val="00526EFF"/>
    <w:rsid w:val="0052748E"/>
    <w:rsid w:val="00527551"/>
    <w:rsid w:val="005306FF"/>
    <w:rsid w:val="00530B23"/>
    <w:rsid w:val="00530CB2"/>
    <w:rsid w:val="00530D45"/>
    <w:rsid w:val="00530DF8"/>
    <w:rsid w:val="005318A8"/>
    <w:rsid w:val="00531F17"/>
    <w:rsid w:val="00533EA0"/>
    <w:rsid w:val="005346DA"/>
    <w:rsid w:val="00534EE5"/>
    <w:rsid w:val="00535008"/>
    <w:rsid w:val="00535327"/>
    <w:rsid w:val="0053604B"/>
    <w:rsid w:val="0053639F"/>
    <w:rsid w:val="005369F8"/>
    <w:rsid w:val="00537011"/>
    <w:rsid w:val="00537337"/>
    <w:rsid w:val="00537487"/>
    <w:rsid w:val="005375B2"/>
    <w:rsid w:val="00537BBA"/>
    <w:rsid w:val="005404F2"/>
    <w:rsid w:val="005408CA"/>
    <w:rsid w:val="00541E29"/>
    <w:rsid w:val="00541F06"/>
    <w:rsid w:val="005422CD"/>
    <w:rsid w:val="00542482"/>
    <w:rsid w:val="005425D1"/>
    <w:rsid w:val="0054689A"/>
    <w:rsid w:val="0054764E"/>
    <w:rsid w:val="00547DE9"/>
    <w:rsid w:val="00551546"/>
    <w:rsid w:val="00551875"/>
    <w:rsid w:val="00551C29"/>
    <w:rsid w:val="00551DA6"/>
    <w:rsid w:val="00552037"/>
    <w:rsid w:val="00552DD7"/>
    <w:rsid w:val="00553643"/>
    <w:rsid w:val="005556C3"/>
    <w:rsid w:val="00555A97"/>
    <w:rsid w:val="005574C7"/>
    <w:rsid w:val="00557D21"/>
    <w:rsid w:val="005613F7"/>
    <w:rsid w:val="00561F76"/>
    <w:rsid w:val="00561FDF"/>
    <w:rsid w:val="00562070"/>
    <w:rsid w:val="0056214C"/>
    <w:rsid w:val="0056438A"/>
    <w:rsid w:val="0056481B"/>
    <w:rsid w:val="00564F98"/>
    <w:rsid w:val="005651C1"/>
    <w:rsid w:val="005707C6"/>
    <w:rsid w:val="00570E75"/>
    <w:rsid w:val="00571E9D"/>
    <w:rsid w:val="00572415"/>
    <w:rsid w:val="00572A6A"/>
    <w:rsid w:val="00572CA7"/>
    <w:rsid w:val="00574125"/>
    <w:rsid w:val="005743DE"/>
    <w:rsid w:val="00574906"/>
    <w:rsid w:val="00574D88"/>
    <w:rsid w:val="005752EC"/>
    <w:rsid w:val="00575865"/>
    <w:rsid w:val="00575CE4"/>
    <w:rsid w:val="00576028"/>
    <w:rsid w:val="0057689C"/>
    <w:rsid w:val="005820FB"/>
    <w:rsid w:val="005821DE"/>
    <w:rsid w:val="00582981"/>
    <w:rsid w:val="0058369E"/>
    <w:rsid w:val="0058372F"/>
    <w:rsid w:val="00583C89"/>
    <w:rsid w:val="00584CD6"/>
    <w:rsid w:val="00584E4A"/>
    <w:rsid w:val="005866AE"/>
    <w:rsid w:val="00586754"/>
    <w:rsid w:val="005867DD"/>
    <w:rsid w:val="00586D04"/>
    <w:rsid w:val="00587208"/>
    <w:rsid w:val="00590CB6"/>
    <w:rsid w:val="00591512"/>
    <w:rsid w:val="0059199F"/>
    <w:rsid w:val="0059359D"/>
    <w:rsid w:val="00593D4B"/>
    <w:rsid w:val="00595EE3"/>
    <w:rsid w:val="0059671D"/>
    <w:rsid w:val="005968F6"/>
    <w:rsid w:val="00597408"/>
    <w:rsid w:val="00597DDA"/>
    <w:rsid w:val="005A03D6"/>
    <w:rsid w:val="005A0B86"/>
    <w:rsid w:val="005A0D81"/>
    <w:rsid w:val="005A0D93"/>
    <w:rsid w:val="005A2089"/>
    <w:rsid w:val="005A227E"/>
    <w:rsid w:val="005A2798"/>
    <w:rsid w:val="005A2CB3"/>
    <w:rsid w:val="005A3ACE"/>
    <w:rsid w:val="005A3D0F"/>
    <w:rsid w:val="005A3EC1"/>
    <w:rsid w:val="005A5C91"/>
    <w:rsid w:val="005A734D"/>
    <w:rsid w:val="005A7780"/>
    <w:rsid w:val="005A77F5"/>
    <w:rsid w:val="005B0995"/>
    <w:rsid w:val="005B16FC"/>
    <w:rsid w:val="005B3127"/>
    <w:rsid w:val="005B4627"/>
    <w:rsid w:val="005B53AD"/>
    <w:rsid w:val="005B5D4A"/>
    <w:rsid w:val="005B6897"/>
    <w:rsid w:val="005B6AEF"/>
    <w:rsid w:val="005B6DE0"/>
    <w:rsid w:val="005B7271"/>
    <w:rsid w:val="005C063E"/>
    <w:rsid w:val="005C09B7"/>
    <w:rsid w:val="005C11F2"/>
    <w:rsid w:val="005C147B"/>
    <w:rsid w:val="005C19E4"/>
    <w:rsid w:val="005C20C9"/>
    <w:rsid w:val="005C31D2"/>
    <w:rsid w:val="005C3748"/>
    <w:rsid w:val="005C40C2"/>
    <w:rsid w:val="005C4133"/>
    <w:rsid w:val="005C4344"/>
    <w:rsid w:val="005C502B"/>
    <w:rsid w:val="005C6BE5"/>
    <w:rsid w:val="005C6E89"/>
    <w:rsid w:val="005C6FC5"/>
    <w:rsid w:val="005C71CA"/>
    <w:rsid w:val="005D1290"/>
    <w:rsid w:val="005D1888"/>
    <w:rsid w:val="005D1D61"/>
    <w:rsid w:val="005D322E"/>
    <w:rsid w:val="005D389B"/>
    <w:rsid w:val="005D3D0B"/>
    <w:rsid w:val="005D40C1"/>
    <w:rsid w:val="005D42C8"/>
    <w:rsid w:val="005D5A2C"/>
    <w:rsid w:val="005D5AEB"/>
    <w:rsid w:val="005D5D21"/>
    <w:rsid w:val="005D6147"/>
    <w:rsid w:val="005D6892"/>
    <w:rsid w:val="005D6FFF"/>
    <w:rsid w:val="005D71C8"/>
    <w:rsid w:val="005D7406"/>
    <w:rsid w:val="005D7874"/>
    <w:rsid w:val="005D7F15"/>
    <w:rsid w:val="005E0670"/>
    <w:rsid w:val="005E0AF4"/>
    <w:rsid w:val="005E0AFA"/>
    <w:rsid w:val="005E0C32"/>
    <w:rsid w:val="005E14D0"/>
    <w:rsid w:val="005E2C45"/>
    <w:rsid w:val="005E2CDB"/>
    <w:rsid w:val="005E3377"/>
    <w:rsid w:val="005E3824"/>
    <w:rsid w:val="005E3A32"/>
    <w:rsid w:val="005E3C65"/>
    <w:rsid w:val="005E434D"/>
    <w:rsid w:val="005E4704"/>
    <w:rsid w:val="005E52ED"/>
    <w:rsid w:val="005E5324"/>
    <w:rsid w:val="005E5575"/>
    <w:rsid w:val="005E5815"/>
    <w:rsid w:val="005E6177"/>
    <w:rsid w:val="005E688E"/>
    <w:rsid w:val="005E718A"/>
    <w:rsid w:val="005F0037"/>
    <w:rsid w:val="005F01B0"/>
    <w:rsid w:val="005F089F"/>
    <w:rsid w:val="005F0FDF"/>
    <w:rsid w:val="005F1054"/>
    <w:rsid w:val="005F223C"/>
    <w:rsid w:val="005F26A4"/>
    <w:rsid w:val="005F2A9E"/>
    <w:rsid w:val="005F32A5"/>
    <w:rsid w:val="005F42CF"/>
    <w:rsid w:val="005F43B0"/>
    <w:rsid w:val="005F4E88"/>
    <w:rsid w:val="005F50B6"/>
    <w:rsid w:val="005F5B49"/>
    <w:rsid w:val="005F5BB5"/>
    <w:rsid w:val="005F6A36"/>
    <w:rsid w:val="005F71AC"/>
    <w:rsid w:val="005F733C"/>
    <w:rsid w:val="005F787B"/>
    <w:rsid w:val="005F7E6A"/>
    <w:rsid w:val="00600995"/>
    <w:rsid w:val="00601375"/>
    <w:rsid w:val="00601688"/>
    <w:rsid w:val="006024B0"/>
    <w:rsid w:val="00603747"/>
    <w:rsid w:val="006044A2"/>
    <w:rsid w:val="006048DB"/>
    <w:rsid w:val="00605F1F"/>
    <w:rsid w:val="00607DA4"/>
    <w:rsid w:val="00607F62"/>
    <w:rsid w:val="00610F3E"/>
    <w:rsid w:val="0061123D"/>
    <w:rsid w:val="0061147A"/>
    <w:rsid w:val="00611885"/>
    <w:rsid w:val="0061377F"/>
    <w:rsid w:val="00613CB1"/>
    <w:rsid w:val="00613FF4"/>
    <w:rsid w:val="00614049"/>
    <w:rsid w:val="00614F4D"/>
    <w:rsid w:val="00615117"/>
    <w:rsid w:val="006154EE"/>
    <w:rsid w:val="00615941"/>
    <w:rsid w:val="00615D9B"/>
    <w:rsid w:val="006165DA"/>
    <w:rsid w:val="00616F18"/>
    <w:rsid w:val="006174BD"/>
    <w:rsid w:val="006179EF"/>
    <w:rsid w:val="00622150"/>
    <w:rsid w:val="006222E2"/>
    <w:rsid w:val="00623949"/>
    <w:rsid w:val="00623ACF"/>
    <w:rsid w:val="006244D0"/>
    <w:rsid w:val="00624725"/>
    <w:rsid w:val="00624C73"/>
    <w:rsid w:val="00625246"/>
    <w:rsid w:val="006253FA"/>
    <w:rsid w:val="0062653E"/>
    <w:rsid w:val="00626545"/>
    <w:rsid w:val="00626AE8"/>
    <w:rsid w:val="0062772C"/>
    <w:rsid w:val="0062792D"/>
    <w:rsid w:val="00627C49"/>
    <w:rsid w:val="00630883"/>
    <w:rsid w:val="00630899"/>
    <w:rsid w:val="006325B7"/>
    <w:rsid w:val="00632A7A"/>
    <w:rsid w:val="00632F80"/>
    <w:rsid w:val="0063339D"/>
    <w:rsid w:val="00633C38"/>
    <w:rsid w:val="00634656"/>
    <w:rsid w:val="00634E05"/>
    <w:rsid w:val="00635D49"/>
    <w:rsid w:val="00636CF8"/>
    <w:rsid w:val="00636D00"/>
    <w:rsid w:val="00637623"/>
    <w:rsid w:val="00637E63"/>
    <w:rsid w:val="0064113E"/>
    <w:rsid w:val="006411D7"/>
    <w:rsid w:val="0064159E"/>
    <w:rsid w:val="006419A1"/>
    <w:rsid w:val="00641F59"/>
    <w:rsid w:val="0064225B"/>
    <w:rsid w:val="006425D4"/>
    <w:rsid w:val="00642720"/>
    <w:rsid w:val="00642DC4"/>
    <w:rsid w:val="00643231"/>
    <w:rsid w:val="00643537"/>
    <w:rsid w:val="00643A7D"/>
    <w:rsid w:val="00644554"/>
    <w:rsid w:val="00644669"/>
    <w:rsid w:val="00644CD7"/>
    <w:rsid w:val="00645469"/>
    <w:rsid w:val="006456DD"/>
    <w:rsid w:val="006457AB"/>
    <w:rsid w:val="0064701B"/>
    <w:rsid w:val="006474B2"/>
    <w:rsid w:val="00651541"/>
    <w:rsid w:val="00651E99"/>
    <w:rsid w:val="00652F4C"/>
    <w:rsid w:val="00653D8F"/>
    <w:rsid w:val="00653FDB"/>
    <w:rsid w:val="00654722"/>
    <w:rsid w:val="00655853"/>
    <w:rsid w:val="00655862"/>
    <w:rsid w:val="00655A62"/>
    <w:rsid w:val="00655C50"/>
    <w:rsid w:val="00656543"/>
    <w:rsid w:val="00660013"/>
    <w:rsid w:val="006606D8"/>
    <w:rsid w:val="00660D1D"/>
    <w:rsid w:val="00663588"/>
    <w:rsid w:val="0066391B"/>
    <w:rsid w:val="0066398F"/>
    <w:rsid w:val="0066461E"/>
    <w:rsid w:val="00665D94"/>
    <w:rsid w:val="00667582"/>
    <w:rsid w:val="00667A47"/>
    <w:rsid w:val="00667C42"/>
    <w:rsid w:val="00670FF3"/>
    <w:rsid w:val="00671967"/>
    <w:rsid w:val="006719A5"/>
    <w:rsid w:val="00671DC2"/>
    <w:rsid w:val="006722B9"/>
    <w:rsid w:val="00672768"/>
    <w:rsid w:val="006728B4"/>
    <w:rsid w:val="00674178"/>
    <w:rsid w:val="0067426C"/>
    <w:rsid w:val="0067493F"/>
    <w:rsid w:val="006749DC"/>
    <w:rsid w:val="00675377"/>
    <w:rsid w:val="00675650"/>
    <w:rsid w:val="0067583E"/>
    <w:rsid w:val="006777E7"/>
    <w:rsid w:val="006779E3"/>
    <w:rsid w:val="00677AF0"/>
    <w:rsid w:val="00677DA5"/>
    <w:rsid w:val="00680001"/>
    <w:rsid w:val="00680DCA"/>
    <w:rsid w:val="006813DE"/>
    <w:rsid w:val="0068184F"/>
    <w:rsid w:val="00682512"/>
    <w:rsid w:val="00683095"/>
    <w:rsid w:val="00683389"/>
    <w:rsid w:val="00683ED5"/>
    <w:rsid w:val="006854A2"/>
    <w:rsid w:val="00685704"/>
    <w:rsid w:val="00685C25"/>
    <w:rsid w:val="00687EB8"/>
    <w:rsid w:val="006903C9"/>
    <w:rsid w:val="00690459"/>
    <w:rsid w:val="00690D36"/>
    <w:rsid w:val="0069123D"/>
    <w:rsid w:val="00692A28"/>
    <w:rsid w:val="0069314F"/>
    <w:rsid w:val="0069440F"/>
    <w:rsid w:val="0069513B"/>
    <w:rsid w:val="0069532B"/>
    <w:rsid w:val="006957B8"/>
    <w:rsid w:val="00695C33"/>
    <w:rsid w:val="00695DF8"/>
    <w:rsid w:val="00695E74"/>
    <w:rsid w:val="006A0868"/>
    <w:rsid w:val="006A15C4"/>
    <w:rsid w:val="006A1D7F"/>
    <w:rsid w:val="006A21CE"/>
    <w:rsid w:val="006A31A1"/>
    <w:rsid w:val="006A694D"/>
    <w:rsid w:val="006A7076"/>
    <w:rsid w:val="006A756E"/>
    <w:rsid w:val="006B0A22"/>
    <w:rsid w:val="006B29BC"/>
    <w:rsid w:val="006B2FB2"/>
    <w:rsid w:val="006B42F3"/>
    <w:rsid w:val="006B5208"/>
    <w:rsid w:val="006B55CA"/>
    <w:rsid w:val="006B62D3"/>
    <w:rsid w:val="006B66F6"/>
    <w:rsid w:val="006B6AE8"/>
    <w:rsid w:val="006B6BFF"/>
    <w:rsid w:val="006B748F"/>
    <w:rsid w:val="006B7591"/>
    <w:rsid w:val="006B78BF"/>
    <w:rsid w:val="006C0917"/>
    <w:rsid w:val="006C19B3"/>
    <w:rsid w:val="006C249B"/>
    <w:rsid w:val="006C2F60"/>
    <w:rsid w:val="006C302E"/>
    <w:rsid w:val="006C3B4C"/>
    <w:rsid w:val="006C419D"/>
    <w:rsid w:val="006C446C"/>
    <w:rsid w:val="006C51C9"/>
    <w:rsid w:val="006C5824"/>
    <w:rsid w:val="006C5D10"/>
    <w:rsid w:val="006C5DA3"/>
    <w:rsid w:val="006C6035"/>
    <w:rsid w:val="006C7B5C"/>
    <w:rsid w:val="006D0399"/>
    <w:rsid w:val="006D1049"/>
    <w:rsid w:val="006D19B6"/>
    <w:rsid w:val="006D270B"/>
    <w:rsid w:val="006D29EB"/>
    <w:rsid w:val="006D2F5F"/>
    <w:rsid w:val="006D3AE7"/>
    <w:rsid w:val="006D452E"/>
    <w:rsid w:val="006D513A"/>
    <w:rsid w:val="006D5178"/>
    <w:rsid w:val="006D6ADE"/>
    <w:rsid w:val="006E034B"/>
    <w:rsid w:val="006E03F8"/>
    <w:rsid w:val="006E0467"/>
    <w:rsid w:val="006E08CD"/>
    <w:rsid w:val="006E095C"/>
    <w:rsid w:val="006E0C37"/>
    <w:rsid w:val="006E18E3"/>
    <w:rsid w:val="006E1C41"/>
    <w:rsid w:val="006E2287"/>
    <w:rsid w:val="006E2A5E"/>
    <w:rsid w:val="006E364C"/>
    <w:rsid w:val="006E3E3B"/>
    <w:rsid w:val="006E4B50"/>
    <w:rsid w:val="006E5087"/>
    <w:rsid w:val="006E579A"/>
    <w:rsid w:val="006E5E59"/>
    <w:rsid w:val="006E6F68"/>
    <w:rsid w:val="006E72F0"/>
    <w:rsid w:val="006E7C8F"/>
    <w:rsid w:val="006F01FF"/>
    <w:rsid w:val="006F0242"/>
    <w:rsid w:val="006F074B"/>
    <w:rsid w:val="006F0A8C"/>
    <w:rsid w:val="006F1077"/>
    <w:rsid w:val="006F1627"/>
    <w:rsid w:val="006F1E4E"/>
    <w:rsid w:val="006F3C27"/>
    <w:rsid w:val="006F5557"/>
    <w:rsid w:val="006F6603"/>
    <w:rsid w:val="006F6719"/>
    <w:rsid w:val="00701B91"/>
    <w:rsid w:val="0070296F"/>
    <w:rsid w:val="00702FC5"/>
    <w:rsid w:val="007030D9"/>
    <w:rsid w:val="00703B93"/>
    <w:rsid w:val="00704581"/>
    <w:rsid w:val="00706F9D"/>
    <w:rsid w:val="00707002"/>
    <w:rsid w:val="00710669"/>
    <w:rsid w:val="0071259A"/>
    <w:rsid w:val="00712E0E"/>
    <w:rsid w:val="0071300B"/>
    <w:rsid w:val="007140DD"/>
    <w:rsid w:val="007154DA"/>
    <w:rsid w:val="00715963"/>
    <w:rsid w:val="00715EA2"/>
    <w:rsid w:val="00716B57"/>
    <w:rsid w:val="00716DF6"/>
    <w:rsid w:val="00717070"/>
    <w:rsid w:val="007173EC"/>
    <w:rsid w:val="00720420"/>
    <w:rsid w:val="0072161F"/>
    <w:rsid w:val="007216F9"/>
    <w:rsid w:val="007225F3"/>
    <w:rsid w:val="00722820"/>
    <w:rsid w:val="00722C85"/>
    <w:rsid w:val="00723043"/>
    <w:rsid w:val="00723639"/>
    <w:rsid w:val="00723ECC"/>
    <w:rsid w:val="0072553B"/>
    <w:rsid w:val="00725B57"/>
    <w:rsid w:val="00726502"/>
    <w:rsid w:val="00726D62"/>
    <w:rsid w:val="00726F8D"/>
    <w:rsid w:val="00727876"/>
    <w:rsid w:val="00730392"/>
    <w:rsid w:val="0073265D"/>
    <w:rsid w:val="00732697"/>
    <w:rsid w:val="00734624"/>
    <w:rsid w:val="00734B87"/>
    <w:rsid w:val="00735BC1"/>
    <w:rsid w:val="007366C7"/>
    <w:rsid w:val="00736CB2"/>
    <w:rsid w:val="00736E72"/>
    <w:rsid w:val="007372BD"/>
    <w:rsid w:val="00737564"/>
    <w:rsid w:val="00737E3D"/>
    <w:rsid w:val="007411B4"/>
    <w:rsid w:val="0074171C"/>
    <w:rsid w:val="007435F9"/>
    <w:rsid w:val="0074380A"/>
    <w:rsid w:val="0074556C"/>
    <w:rsid w:val="007467E0"/>
    <w:rsid w:val="0074755B"/>
    <w:rsid w:val="00747663"/>
    <w:rsid w:val="00747FDC"/>
    <w:rsid w:val="00750106"/>
    <w:rsid w:val="0075088E"/>
    <w:rsid w:val="00750DD2"/>
    <w:rsid w:val="0075100F"/>
    <w:rsid w:val="0075177C"/>
    <w:rsid w:val="007529B3"/>
    <w:rsid w:val="00753FB9"/>
    <w:rsid w:val="00754216"/>
    <w:rsid w:val="00754976"/>
    <w:rsid w:val="007549EC"/>
    <w:rsid w:val="00755F2A"/>
    <w:rsid w:val="00756087"/>
    <w:rsid w:val="00756862"/>
    <w:rsid w:val="007571F7"/>
    <w:rsid w:val="0076069C"/>
    <w:rsid w:val="00760E1B"/>
    <w:rsid w:val="0076123F"/>
    <w:rsid w:val="00761410"/>
    <w:rsid w:val="00761795"/>
    <w:rsid w:val="00761801"/>
    <w:rsid w:val="0076216A"/>
    <w:rsid w:val="007628CE"/>
    <w:rsid w:val="00762CCA"/>
    <w:rsid w:val="007632B0"/>
    <w:rsid w:val="00764DB8"/>
    <w:rsid w:val="007651ED"/>
    <w:rsid w:val="00765B2A"/>
    <w:rsid w:val="00766BE4"/>
    <w:rsid w:val="007671B4"/>
    <w:rsid w:val="007671FA"/>
    <w:rsid w:val="00767A2A"/>
    <w:rsid w:val="00767D2D"/>
    <w:rsid w:val="00770FA8"/>
    <w:rsid w:val="007710BF"/>
    <w:rsid w:val="007716CE"/>
    <w:rsid w:val="0077254D"/>
    <w:rsid w:val="0077280C"/>
    <w:rsid w:val="007728CA"/>
    <w:rsid w:val="007743FF"/>
    <w:rsid w:val="0077526D"/>
    <w:rsid w:val="007771C2"/>
    <w:rsid w:val="007779E1"/>
    <w:rsid w:val="00777AE8"/>
    <w:rsid w:val="00780AC2"/>
    <w:rsid w:val="00780AF2"/>
    <w:rsid w:val="007832EE"/>
    <w:rsid w:val="0078365F"/>
    <w:rsid w:val="00783BE7"/>
    <w:rsid w:val="00784271"/>
    <w:rsid w:val="007847A2"/>
    <w:rsid w:val="007854E2"/>
    <w:rsid w:val="0078554A"/>
    <w:rsid w:val="00785959"/>
    <w:rsid w:val="00786455"/>
    <w:rsid w:val="007869E2"/>
    <w:rsid w:val="007878C6"/>
    <w:rsid w:val="00790032"/>
    <w:rsid w:val="0079324E"/>
    <w:rsid w:val="00793A0C"/>
    <w:rsid w:val="00795305"/>
    <w:rsid w:val="00795495"/>
    <w:rsid w:val="00796CD0"/>
    <w:rsid w:val="007973BA"/>
    <w:rsid w:val="00797D86"/>
    <w:rsid w:val="007A09A6"/>
    <w:rsid w:val="007A119A"/>
    <w:rsid w:val="007A159E"/>
    <w:rsid w:val="007A1699"/>
    <w:rsid w:val="007A16D5"/>
    <w:rsid w:val="007A2369"/>
    <w:rsid w:val="007A303F"/>
    <w:rsid w:val="007A3337"/>
    <w:rsid w:val="007A3E13"/>
    <w:rsid w:val="007A3E79"/>
    <w:rsid w:val="007A48A6"/>
    <w:rsid w:val="007A5153"/>
    <w:rsid w:val="007A70A2"/>
    <w:rsid w:val="007B07FF"/>
    <w:rsid w:val="007B1878"/>
    <w:rsid w:val="007B1B06"/>
    <w:rsid w:val="007B1B69"/>
    <w:rsid w:val="007B1D64"/>
    <w:rsid w:val="007B2A43"/>
    <w:rsid w:val="007B5083"/>
    <w:rsid w:val="007B52E3"/>
    <w:rsid w:val="007C0977"/>
    <w:rsid w:val="007C0EEE"/>
    <w:rsid w:val="007C15CD"/>
    <w:rsid w:val="007C1C4A"/>
    <w:rsid w:val="007C282C"/>
    <w:rsid w:val="007C2C4D"/>
    <w:rsid w:val="007C30B9"/>
    <w:rsid w:val="007C335B"/>
    <w:rsid w:val="007C3923"/>
    <w:rsid w:val="007C5EFE"/>
    <w:rsid w:val="007C6060"/>
    <w:rsid w:val="007C6D27"/>
    <w:rsid w:val="007C6D93"/>
    <w:rsid w:val="007C6F43"/>
    <w:rsid w:val="007C7604"/>
    <w:rsid w:val="007D00A6"/>
    <w:rsid w:val="007D0C9F"/>
    <w:rsid w:val="007D1E64"/>
    <w:rsid w:val="007D307B"/>
    <w:rsid w:val="007D3E2E"/>
    <w:rsid w:val="007D4862"/>
    <w:rsid w:val="007D508B"/>
    <w:rsid w:val="007D5A75"/>
    <w:rsid w:val="007D5F58"/>
    <w:rsid w:val="007D6D68"/>
    <w:rsid w:val="007D72A7"/>
    <w:rsid w:val="007D7A5C"/>
    <w:rsid w:val="007D7C9C"/>
    <w:rsid w:val="007E10D5"/>
    <w:rsid w:val="007E19D7"/>
    <w:rsid w:val="007E41F4"/>
    <w:rsid w:val="007E44B8"/>
    <w:rsid w:val="007E5B59"/>
    <w:rsid w:val="007E614B"/>
    <w:rsid w:val="007E6845"/>
    <w:rsid w:val="007E6AEC"/>
    <w:rsid w:val="007E6B80"/>
    <w:rsid w:val="007E6DC9"/>
    <w:rsid w:val="007E7FA3"/>
    <w:rsid w:val="007F07AA"/>
    <w:rsid w:val="007F14AA"/>
    <w:rsid w:val="007F2319"/>
    <w:rsid w:val="007F23A5"/>
    <w:rsid w:val="007F303C"/>
    <w:rsid w:val="007F304A"/>
    <w:rsid w:val="007F3283"/>
    <w:rsid w:val="007F3A46"/>
    <w:rsid w:val="007F4C81"/>
    <w:rsid w:val="007F6F96"/>
    <w:rsid w:val="007F70BA"/>
    <w:rsid w:val="007F7BD1"/>
    <w:rsid w:val="008002F7"/>
    <w:rsid w:val="00802052"/>
    <w:rsid w:val="0080256A"/>
    <w:rsid w:val="00802B2B"/>
    <w:rsid w:val="00803617"/>
    <w:rsid w:val="00805592"/>
    <w:rsid w:val="00805B4D"/>
    <w:rsid w:val="00805C6E"/>
    <w:rsid w:val="0080708B"/>
    <w:rsid w:val="008071C8"/>
    <w:rsid w:val="008072DD"/>
    <w:rsid w:val="0080746D"/>
    <w:rsid w:val="0080773A"/>
    <w:rsid w:val="008078CE"/>
    <w:rsid w:val="00807E61"/>
    <w:rsid w:val="0081056A"/>
    <w:rsid w:val="00810B76"/>
    <w:rsid w:val="00811554"/>
    <w:rsid w:val="00811F85"/>
    <w:rsid w:val="00812202"/>
    <w:rsid w:val="00812E70"/>
    <w:rsid w:val="00814E20"/>
    <w:rsid w:val="00815265"/>
    <w:rsid w:val="008153D8"/>
    <w:rsid w:val="00816A76"/>
    <w:rsid w:val="0082077D"/>
    <w:rsid w:val="008210FC"/>
    <w:rsid w:val="0082197D"/>
    <w:rsid w:val="008220D4"/>
    <w:rsid w:val="0082240A"/>
    <w:rsid w:val="00822F92"/>
    <w:rsid w:val="00823DD7"/>
    <w:rsid w:val="00824012"/>
    <w:rsid w:val="008242C1"/>
    <w:rsid w:val="0082460E"/>
    <w:rsid w:val="00825BBD"/>
    <w:rsid w:val="00825BD0"/>
    <w:rsid w:val="00825F46"/>
    <w:rsid w:val="00826399"/>
    <w:rsid w:val="0082648E"/>
    <w:rsid w:val="0082689F"/>
    <w:rsid w:val="0082725C"/>
    <w:rsid w:val="0082774B"/>
    <w:rsid w:val="00830A40"/>
    <w:rsid w:val="00830C77"/>
    <w:rsid w:val="008325E6"/>
    <w:rsid w:val="008330A3"/>
    <w:rsid w:val="008338A8"/>
    <w:rsid w:val="00833D95"/>
    <w:rsid w:val="00833DAC"/>
    <w:rsid w:val="008349EA"/>
    <w:rsid w:val="00834CBA"/>
    <w:rsid w:val="00835E80"/>
    <w:rsid w:val="00836B4B"/>
    <w:rsid w:val="00836F86"/>
    <w:rsid w:val="008424B6"/>
    <w:rsid w:val="0084265C"/>
    <w:rsid w:val="00842BFA"/>
    <w:rsid w:val="00842E8A"/>
    <w:rsid w:val="008430BC"/>
    <w:rsid w:val="00843670"/>
    <w:rsid w:val="00843ECF"/>
    <w:rsid w:val="00845DC3"/>
    <w:rsid w:val="0084689C"/>
    <w:rsid w:val="008470DD"/>
    <w:rsid w:val="008474BE"/>
    <w:rsid w:val="0084772B"/>
    <w:rsid w:val="00847A6A"/>
    <w:rsid w:val="008511C8"/>
    <w:rsid w:val="00851BD8"/>
    <w:rsid w:val="00852200"/>
    <w:rsid w:val="0085272C"/>
    <w:rsid w:val="00852A6D"/>
    <w:rsid w:val="00852BF2"/>
    <w:rsid w:val="00852D7A"/>
    <w:rsid w:val="00853D18"/>
    <w:rsid w:val="00854346"/>
    <w:rsid w:val="008549F3"/>
    <w:rsid w:val="00855069"/>
    <w:rsid w:val="00856834"/>
    <w:rsid w:val="00856E37"/>
    <w:rsid w:val="00856FC6"/>
    <w:rsid w:val="00857497"/>
    <w:rsid w:val="00857F22"/>
    <w:rsid w:val="00860690"/>
    <w:rsid w:val="00860A58"/>
    <w:rsid w:val="00860F08"/>
    <w:rsid w:val="00862DBC"/>
    <w:rsid w:val="008630CD"/>
    <w:rsid w:val="00863265"/>
    <w:rsid w:val="008640DF"/>
    <w:rsid w:val="0086443D"/>
    <w:rsid w:val="00864703"/>
    <w:rsid w:val="00864C51"/>
    <w:rsid w:val="00864CE1"/>
    <w:rsid w:val="00864F6D"/>
    <w:rsid w:val="0086795B"/>
    <w:rsid w:val="00867C64"/>
    <w:rsid w:val="00871897"/>
    <w:rsid w:val="00871FA7"/>
    <w:rsid w:val="0087208F"/>
    <w:rsid w:val="008733ED"/>
    <w:rsid w:val="00874591"/>
    <w:rsid w:val="00874D8C"/>
    <w:rsid w:val="0087504C"/>
    <w:rsid w:val="008752F9"/>
    <w:rsid w:val="0087625D"/>
    <w:rsid w:val="00876B2F"/>
    <w:rsid w:val="00876E71"/>
    <w:rsid w:val="00880DB3"/>
    <w:rsid w:val="00880E5A"/>
    <w:rsid w:val="00881707"/>
    <w:rsid w:val="0088193F"/>
    <w:rsid w:val="00881A53"/>
    <w:rsid w:val="00881D44"/>
    <w:rsid w:val="00882010"/>
    <w:rsid w:val="0088217B"/>
    <w:rsid w:val="0088285D"/>
    <w:rsid w:val="008830D4"/>
    <w:rsid w:val="00883A66"/>
    <w:rsid w:val="00885195"/>
    <w:rsid w:val="008854E8"/>
    <w:rsid w:val="00885B61"/>
    <w:rsid w:val="00886CFA"/>
    <w:rsid w:val="00887AD0"/>
    <w:rsid w:val="00890A1B"/>
    <w:rsid w:val="00893745"/>
    <w:rsid w:val="00893C84"/>
    <w:rsid w:val="00894239"/>
    <w:rsid w:val="0089437E"/>
    <w:rsid w:val="008943F9"/>
    <w:rsid w:val="00894930"/>
    <w:rsid w:val="00894C8E"/>
    <w:rsid w:val="0089549E"/>
    <w:rsid w:val="008955F4"/>
    <w:rsid w:val="008956E9"/>
    <w:rsid w:val="008958E9"/>
    <w:rsid w:val="00895B48"/>
    <w:rsid w:val="00896601"/>
    <w:rsid w:val="008973F9"/>
    <w:rsid w:val="008977E3"/>
    <w:rsid w:val="008978B4"/>
    <w:rsid w:val="00897A53"/>
    <w:rsid w:val="008A01A7"/>
    <w:rsid w:val="008A0D28"/>
    <w:rsid w:val="008A1648"/>
    <w:rsid w:val="008A176A"/>
    <w:rsid w:val="008A2AA8"/>
    <w:rsid w:val="008A3FA1"/>
    <w:rsid w:val="008A5303"/>
    <w:rsid w:val="008A5915"/>
    <w:rsid w:val="008A5FE0"/>
    <w:rsid w:val="008A6544"/>
    <w:rsid w:val="008A70C5"/>
    <w:rsid w:val="008A76F4"/>
    <w:rsid w:val="008A778E"/>
    <w:rsid w:val="008A795E"/>
    <w:rsid w:val="008B057A"/>
    <w:rsid w:val="008B096D"/>
    <w:rsid w:val="008B1075"/>
    <w:rsid w:val="008B1C8D"/>
    <w:rsid w:val="008B20A3"/>
    <w:rsid w:val="008B2E9A"/>
    <w:rsid w:val="008B3421"/>
    <w:rsid w:val="008B3702"/>
    <w:rsid w:val="008B3BDE"/>
    <w:rsid w:val="008B3CA9"/>
    <w:rsid w:val="008B3DEB"/>
    <w:rsid w:val="008B46D4"/>
    <w:rsid w:val="008B479C"/>
    <w:rsid w:val="008B7B1C"/>
    <w:rsid w:val="008B7CF8"/>
    <w:rsid w:val="008C0F4C"/>
    <w:rsid w:val="008C10C5"/>
    <w:rsid w:val="008C3F09"/>
    <w:rsid w:val="008C4451"/>
    <w:rsid w:val="008C5552"/>
    <w:rsid w:val="008C7B0D"/>
    <w:rsid w:val="008D0939"/>
    <w:rsid w:val="008D1480"/>
    <w:rsid w:val="008D1834"/>
    <w:rsid w:val="008D1E23"/>
    <w:rsid w:val="008D30E7"/>
    <w:rsid w:val="008D34B9"/>
    <w:rsid w:val="008D3F4A"/>
    <w:rsid w:val="008D4F9B"/>
    <w:rsid w:val="008D73D3"/>
    <w:rsid w:val="008D773B"/>
    <w:rsid w:val="008D7935"/>
    <w:rsid w:val="008E0249"/>
    <w:rsid w:val="008E0ADB"/>
    <w:rsid w:val="008E0FE2"/>
    <w:rsid w:val="008E105D"/>
    <w:rsid w:val="008E2953"/>
    <w:rsid w:val="008E2AF0"/>
    <w:rsid w:val="008E2F52"/>
    <w:rsid w:val="008E31B8"/>
    <w:rsid w:val="008E3C37"/>
    <w:rsid w:val="008E3D21"/>
    <w:rsid w:val="008E42CD"/>
    <w:rsid w:val="008E4930"/>
    <w:rsid w:val="008E6ECA"/>
    <w:rsid w:val="008E706F"/>
    <w:rsid w:val="008E708C"/>
    <w:rsid w:val="008F07B7"/>
    <w:rsid w:val="008F16C4"/>
    <w:rsid w:val="008F2053"/>
    <w:rsid w:val="008F25D0"/>
    <w:rsid w:val="008F2760"/>
    <w:rsid w:val="008F4924"/>
    <w:rsid w:val="008F5111"/>
    <w:rsid w:val="008F59F9"/>
    <w:rsid w:val="008F6020"/>
    <w:rsid w:val="008F6726"/>
    <w:rsid w:val="008F752C"/>
    <w:rsid w:val="008F78DF"/>
    <w:rsid w:val="008F79D8"/>
    <w:rsid w:val="0090043B"/>
    <w:rsid w:val="00901354"/>
    <w:rsid w:val="009022C8"/>
    <w:rsid w:val="009026A0"/>
    <w:rsid w:val="009028A5"/>
    <w:rsid w:val="00905F64"/>
    <w:rsid w:val="0090734A"/>
    <w:rsid w:val="00910BA9"/>
    <w:rsid w:val="00911197"/>
    <w:rsid w:val="00912099"/>
    <w:rsid w:val="00912838"/>
    <w:rsid w:val="009135F2"/>
    <w:rsid w:val="00913E2C"/>
    <w:rsid w:val="00914588"/>
    <w:rsid w:val="00914D61"/>
    <w:rsid w:val="0091635E"/>
    <w:rsid w:val="009165EF"/>
    <w:rsid w:val="009176E3"/>
    <w:rsid w:val="00920068"/>
    <w:rsid w:val="0092062E"/>
    <w:rsid w:val="00920F82"/>
    <w:rsid w:val="009224B4"/>
    <w:rsid w:val="009226FB"/>
    <w:rsid w:val="00922784"/>
    <w:rsid w:val="00922DD9"/>
    <w:rsid w:val="0092313F"/>
    <w:rsid w:val="00923DC1"/>
    <w:rsid w:val="00923FC2"/>
    <w:rsid w:val="00924BCE"/>
    <w:rsid w:val="00925B55"/>
    <w:rsid w:val="00926CB3"/>
    <w:rsid w:val="00927A12"/>
    <w:rsid w:val="0093030E"/>
    <w:rsid w:val="009316F3"/>
    <w:rsid w:val="009317EF"/>
    <w:rsid w:val="00933451"/>
    <w:rsid w:val="0093383A"/>
    <w:rsid w:val="0093383E"/>
    <w:rsid w:val="009342C5"/>
    <w:rsid w:val="00934393"/>
    <w:rsid w:val="0093447A"/>
    <w:rsid w:val="0093560D"/>
    <w:rsid w:val="00935840"/>
    <w:rsid w:val="00935C6F"/>
    <w:rsid w:val="00935DD6"/>
    <w:rsid w:val="00936339"/>
    <w:rsid w:val="00936386"/>
    <w:rsid w:val="0093655C"/>
    <w:rsid w:val="009367B1"/>
    <w:rsid w:val="009376C4"/>
    <w:rsid w:val="009403D4"/>
    <w:rsid w:val="009403F3"/>
    <w:rsid w:val="009418E3"/>
    <w:rsid w:val="00942702"/>
    <w:rsid w:val="00943275"/>
    <w:rsid w:val="009434C7"/>
    <w:rsid w:val="009435F3"/>
    <w:rsid w:val="00943B0B"/>
    <w:rsid w:val="00944102"/>
    <w:rsid w:val="00944A49"/>
    <w:rsid w:val="00945974"/>
    <w:rsid w:val="00945A55"/>
    <w:rsid w:val="00946602"/>
    <w:rsid w:val="00947079"/>
    <w:rsid w:val="00950DAC"/>
    <w:rsid w:val="00951179"/>
    <w:rsid w:val="009512B1"/>
    <w:rsid w:val="009523FA"/>
    <w:rsid w:val="009525EC"/>
    <w:rsid w:val="00952945"/>
    <w:rsid w:val="00953162"/>
    <w:rsid w:val="00953422"/>
    <w:rsid w:val="00954088"/>
    <w:rsid w:val="00954BF0"/>
    <w:rsid w:val="00954E0A"/>
    <w:rsid w:val="00955284"/>
    <w:rsid w:val="00956212"/>
    <w:rsid w:val="00957639"/>
    <w:rsid w:val="009577A7"/>
    <w:rsid w:val="00960309"/>
    <w:rsid w:val="00960AA5"/>
    <w:rsid w:val="00960F06"/>
    <w:rsid w:val="009610C7"/>
    <w:rsid w:val="0096205E"/>
    <w:rsid w:val="00962D99"/>
    <w:rsid w:val="00963201"/>
    <w:rsid w:val="00963642"/>
    <w:rsid w:val="009638A2"/>
    <w:rsid w:val="00965529"/>
    <w:rsid w:val="009657A6"/>
    <w:rsid w:val="00966E76"/>
    <w:rsid w:val="00967766"/>
    <w:rsid w:val="009701EB"/>
    <w:rsid w:val="00970941"/>
    <w:rsid w:val="009711D0"/>
    <w:rsid w:val="009718EF"/>
    <w:rsid w:val="00971C7C"/>
    <w:rsid w:val="00972455"/>
    <w:rsid w:val="009729F0"/>
    <w:rsid w:val="00973FAE"/>
    <w:rsid w:val="00974633"/>
    <w:rsid w:val="00974E60"/>
    <w:rsid w:val="00976438"/>
    <w:rsid w:val="00976698"/>
    <w:rsid w:val="00976C80"/>
    <w:rsid w:val="009774AD"/>
    <w:rsid w:val="0098236B"/>
    <w:rsid w:val="00982852"/>
    <w:rsid w:val="00983A65"/>
    <w:rsid w:val="00983BE8"/>
    <w:rsid w:val="00985097"/>
    <w:rsid w:val="00985F20"/>
    <w:rsid w:val="00986263"/>
    <w:rsid w:val="009863FB"/>
    <w:rsid w:val="00986B28"/>
    <w:rsid w:val="00987117"/>
    <w:rsid w:val="0098745A"/>
    <w:rsid w:val="009876F3"/>
    <w:rsid w:val="00990A84"/>
    <w:rsid w:val="00991344"/>
    <w:rsid w:val="009927B6"/>
    <w:rsid w:val="00993033"/>
    <w:rsid w:val="00993442"/>
    <w:rsid w:val="009936DB"/>
    <w:rsid w:val="00993BCF"/>
    <w:rsid w:val="00994108"/>
    <w:rsid w:val="0099412D"/>
    <w:rsid w:val="00995F29"/>
    <w:rsid w:val="00996E46"/>
    <w:rsid w:val="00997DEC"/>
    <w:rsid w:val="00997F7F"/>
    <w:rsid w:val="009A053C"/>
    <w:rsid w:val="009A1102"/>
    <w:rsid w:val="009A1A2A"/>
    <w:rsid w:val="009A3C1C"/>
    <w:rsid w:val="009A5737"/>
    <w:rsid w:val="009A7EAE"/>
    <w:rsid w:val="009B0AF1"/>
    <w:rsid w:val="009B0F11"/>
    <w:rsid w:val="009B1F51"/>
    <w:rsid w:val="009B32D8"/>
    <w:rsid w:val="009B3401"/>
    <w:rsid w:val="009B3D84"/>
    <w:rsid w:val="009B3F74"/>
    <w:rsid w:val="009B46CF"/>
    <w:rsid w:val="009B4849"/>
    <w:rsid w:val="009B4998"/>
    <w:rsid w:val="009B5030"/>
    <w:rsid w:val="009B5AEB"/>
    <w:rsid w:val="009B5BAC"/>
    <w:rsid w:val="009B5E7B"/>
    <w:rsid w:val="009B5F99"/>
    <w:rsid w:val="009B67AD"/>
    <w:rsid w:val="009C075E"/>
    <w:rsid w:val="009C0FAB"/>
    <w:rsid w:val="009C1028"/>
    <w:rsid w:val="009C1CB4"/>
    <w:rsid w:val="009C1FCE"/>
    <w:rsid w:val="009C2273"/>
    <w:rsid w:val="009C228B"/>
    <w:rsid w:val="009C22BF"/>
    <w:rsid w:val="009C2889"/>
    <w:rsid w:val="009C3851"/>
    <w:rsid w:val="009C40A6"/>
    <w:rsid w:val="009C40E3"/>
    <w:rsid w:val="009C47EE"/>
    <w:rsid w:val="009C4A55"/>
    <w:rsid w:val="009C5144"/>
    <w:rsid w:val="009C5798"/>
    <w:rsid w:val="009C66A2"/>
    <w:rsid w:val="009C77C1"/>
    <w:rsid w:val="009C7F74"/>
    <w:rsid w:val="009D05CB"/>
    <w:rsid w:val="009D11A2"/>
    <w:rsid w:val="009D2999"/>
    <w:rsid w:val="009D3907"/>
    <w:rsid w:val="009D3B52"/>
    <w:rsid w:val="009D404E"/>
    <w:rsid w:val="009D43B0"/>
    <w:rsid w:val="009D45B8"/>
    <w:rsid w:val="009D492E"/>
    <w:rsid w:val="009D4FCC"/>
    <w:rsid w:val="009D6194"/>
    <w:rsid w:val="009D6D6C"/>
    <w:rsid w:val="009D7239"/>
    <w:rsid w:val="009D7770"/>
    <w:rsid w:val="009D7B06"/>
    <w:rsid w:val="009E022E"/>
    <w:rsid w:val="009E1721"/>
    <w:rsid w:val="009E1EBB"/>
    <w:rsid w:val="009E1F55"/>
    <w:rsid w:val="009E2A0A"/>
    <w:rsid w:val="009E2E79"/>
    <w:rsid w:val="009E3AA1"/>
    <w:rsid w:val="009E4399"/>
    <w:rsid w:val="009E5001"/>
    <w:rsid w:val="009E5334"/>
    <w:rsid w:val="009E5D11"/>
    <w:rsid w:val="009E63C4"/>
    <w:rsid w:val="009E7D24"/>
    <w:rsid w:val="009F03BB"/>
    <w:rsid w:val="009F1624"/>
    <w:rsid w:val="009F17FA"/>
    <w:rsid w:val="009F20AC"/>
    <w:rsid w:val="009F21B5"/>
    <w:rsid w:val="009F2D86"/>
    <w:rsid w:val="009F32A9"/>
    <w:rsid w:val="009F53B8"/>
    <w:rsid w:val="009F58C2"/>
    <w:rsid w:val="009F5A8B"/>
    <w:rsid w:val="009F66F2"/>
    <w:rsid w:val="009F67B0"/>
    <w:rsid w:val="009F73FA"/>
    <w:rsid w:val="009F7462"/>
    <w:rsid w:val="00A0017C"/>
    <w:rsid w:val="00A00D43"/>
    <w:rsid w:val="00A01B1C"/>
    <w:rsid w:val="00A02D3E"/>
    <w:rsid w:val="00A0330A"/>
    <w:rsid w:val="00A0394A"/>
    <w:rsid w:val="00A06568"/>
    <w:rsid w:val="00A069C4"/>
    <w:rsid w:val="00A06FB1"/>
    <w:rsid w:val="00A07033"/>
    <w:rsid w:val="00A1030E"/>
    <w:rsid w:val="00A11073"/>
    <w:rsid w:val="00A115B1"/>
    <w:rsid w:val="00A122EC"/>
    <w:rsid w:val="00A12369"/>
    <w:rsid w:val="00A128CF"/>
    <w:rsid w:val="00A129A4"/>
    <w:rsid w:val="00A12AA7"/>
    <w:rsid w:val="00A13A34"/>
    <w:rsid w:val="00A13B2D"/>
    <w:rsid w:val="00A13F66"/>
    <w:rsid w:val="00A1465D"/>
    <w:rsid w:val="00A14666"/>
    <w:rsid w:val="00A150F2"/>
    <w:rsid w:val="00A1520D"/>
    <w:rsid w:val="00A1573F"/>
    <w:rsid w:val="00A15C23"/>
    <w:rsid w:val="00A16033"/>
    <w:rsid w:val="00A162CE"/>
    <w:rsid w:val="00A16559"/>
    <w:rsid w:val="00A1684E"/>
    <w:rsid w:val="00A16ACF"/>
    <w:rsid w:val="00A17175"/>
    <w:rsid w:val="00A179A8"/>
    <w:rsid w:val="00A209A9"/>
    <w:rsid w:val="00A215EB"/>
    <w:rsid w:val="00A21605"/>
    <w:rsid w:val="00A218DC"/>
    <w:rsid w:val="00A21D70"/>
    <w:rsid w:val="00A21DC1"/>
    <w:rsid w:val="00A226B3"/>
    <w:rsid w:val="00A23516"/>
    <w:rsid w:val="00A236AE"/>
    <w:rsid w:val="00A23A4C"/>
    <w:rsid w:val="00A23B1E"/>
    <w:rsid w:val="00A240A4"/>
    <w:rsid w:val="00A240AF"/>
    <w:rsid w:val="00A2477D"/>
    <w:rsid w:val="00A24AEB"/>
    <w:rsid w:val="00A24B00"/>
    <w:rsid w:val="00A2591C"/>
    <w:rsid w:val="00A2674B"/>
    <w:rsid w:val="00A26E94"/>
    <w:rsid w:val="00A27DF5"/>
    <w:rsid w:val="00A30C89"/>
    <w:rsid w:val="00A31A28"/>
    <w:rsid w:val="00A32207"/>
    <w:rsid w:val="00A32391"/>
    <w:rsid w:val="00A32BEC"/>
    <w:rsid w:val="00A337E0"/>
    <w:rsid w:val="00A35F4A"/>
    <w:rsid w:val="00A372E3"/>
    <w:rsid w:val="00A37500"/>
    <w:rsid w:val="00A37E36"/>
    <w:rsid w:val="00A40241"/>
    <w:rsid w:val="00A4072A"/>
    <w:rsid w:val="00A40B5D"/>
    <w:rsid w:val="00A418A1"/>
    <w:rsid w:val="00A41A3B"/>
    <w:rsid w:val="00A41CD2"/>
    <w:rsid w:val="00A41FEE"/>
    <w:rsid w:val="00A4204F"/>
    <w:rsid w:val="00A42755"/>
    <w:rsid w:val="00A42D73"/>
    <w:rsid w:val="00A43BC6"/>
    <w:rsid w:val="00A43C17"/>
    <w:rsid w:val="00A4541E"/>
    <w:rsid w:val="00A45BD8"/>
    <w:rsid w:val="00A462B6"/>
    <w:rsid w:val="00A464DA"/>
    <w:rsid w:val="00A5003A"/>
    <w:rsid w:val="00A5104C"/>
    <w:rsid w:val="00A51513"/>
    <w:rsid w:val="00A5178A"/>
    <w:rsid w:val="00A5186D"/>
    <w:rsid w:val="00A52288"/>
    <w:rsid w:val="00A52D34"/>
    <w:rsid w:val="00A52FB7"/>
    <w:rsid w:val="00A53E5A"/>
    <w:rsid w:val="00A5408B"/>
    <w:rsid w:val="00A541A5"/>
    <w:rsid w:val="00A55B8E"/>
    <w:rsid w:val="00A562FD"/>
    <w:rsid w:val="00A5729E"/>
    <w:rsid w:val="00A573C6"/>
    <w:rsid w:val="00A57DDC"/>
    <w:rsid w:val="00A57F19"/>
    <w:rsid w:val="00A57FFE"/>
    <w:rsid w:val="00A605F4"/>
    <w:rsid w:val="00A60742"/>
    <w:rsid w:val="00A625CD"/>
    <w:rsid w:val="00A635C4"/>
    <w:rsid w:val="00A64034"/>
    <w:rsid w:val="00A6403B"/>
    <w:rsid w:val="00A64177"/>
    <w:rsid w:val="00A64C6F"/>
    <w:rsid w:val="00A6560F"/>
    <w:rsid w:val="00A6584E"/>
    <w:rsid w:val="00A65A29"/>
    <w:rsid w:val="00A671DD"/>
    <w:rsid w:val="00A67A5D"/>
    <w:rsid w:val="00A70251"/>
    <w:rsid w:val="00A70AF5"/>
    <w:rsid w:val="00A70CD2"/>
    <w:rsid w:val="00A7128F"/>
    <w:rsid w:val="00A714FA"/>
    <w:rsid w:val="00A72BA3"/>
    <w:rsid w:val="00A72E2D"/>
    <w:rsid w:val="00A730EF"/>
    <w:rsid w:val="00A732A6"/>
    <w:rsid w:val="00A7338D"/>
    <w:rsid w:val="00A733AE"/>
    <w:rsid w:val="00A7400F"/>
    <w:rsid w:val="00A75A67"/>
    <w:rsid w:val="00A75F31"/>
    <w:rsid w:val="00A76D29"/>
    <w:rsid w:val="00A7777B"/>
    <w:rsid w:val="00A802E4"/>
    <w:rsid w:val="00A808AB"/>
    <w:rsid w:val="00A8129F"/>
    <w:rsid w:val="00A8279F"/>
    <w:rsid w:val="00A82A4F"/>
    <w:rsid w:val="00A82AA1"/>
    <w:rsid w:val="00A8354B"/>
    <w:rsid w:val="00A83D3E"/>
    <w:rsid w:val="00A84CCF"/>
    <w:rsid w:val="00A84D1A"/>
    <w:rsid w:val="00A856C3"/>
    <w:rsid w:val="00A862C7"/>
    <w:rsid w:val="00A874DF"/>
    <w:rsid w:val="00A8750C"/>
    <w:rsid w:val="00A8751B"/>
    <w:rsid w:val="00A8763B"/>
    <w:rsid w:val="00A9012C"/>
    <w:rsid w:val="00A90D89"/>
    <w:rsid w:val="00A9153C"/>
    <w:rsid w:val="00A9182A"/>
    <w:rsid w:val="00A928F0"/>
    <w:rsid w:val="00A93E37"/>
    <w:rsid w:val="00A94794"/>
    <w:rsid w:val="00A948B6"/>
    <w:rsid w:val="00A94E5C"/>
    <w:rsid w:val="00A9525E"/>
    <w:rsid w:val="00A967B7"/>
    <w:rsid w:val="00A9695A"/>
    <w:rsid w:val="00A96C76"/>
    <w:rsid w:val="00A96ECA"/>
    <w:rsid w:val="00A97035"/>
    <w:rsid w:val="00A97446"/>
    <w:rsid w:val="00A974A4"/>
    <w:rsid w:val="00A9791F"/>
    <w:rsid w:val="00A97CC9"/>
    <w:rsid w:val="00AA0EA1"/>
    <w:rsid w:val="00AA1145"/>
    <w:rsid w:val="00AA1C51"/>
    <w:rsid w:val="00AA206B"/>
    <w:rsid w:val="00AA2BF1"/>
    <w:rsid w:val="00AA4ECB"/>
    <w:rsid w:val="00AA63FA"/>
    <w:rsid w:val="00AA677D"/>
    <w:rsid w:val="00AA6D1A"/>
    <w:rsid w:val="00AA7FEE"/>
    <w:rsid w:val="00AB0420"/>
    <w:rsid w:val="00AB101C"/>
    <w:rsid w:val="00AB1C5D"/>
    <w:rsid w:val="00AB207E"/>
    <w:rsid w:val="00AB3AE5"/>
    <w:rsid w:val="00AB3B2B"/>
    <w:rsid w:val="00AB3B82"/>
    <w:rsid w:val="00AB40FB"/>
    <w:rsid w:val="00AB5879"/>
    <w:rsid w:val="00AB5AC8"/>
    <w:rsid w:val="00AB6B52"/>
    <w:rsid w:val="00AB7798"/>
    <w:rsid w:val="00AC0607"/>
    <w:rsid w:val="00AC0E5A"/>
    <w:rsid w:val="00AC1B88"/>
    <w:rsid w:val="00AC25A4"/>
    <w:rsid w:val="00AC354F"/>
    <w:rsid w:val="00AC46E7"/>
    <w:rsid w:val="00AC46F2"/>
    <w:rsid w:val="00AC4C92"/>
    <w:rsid w:val="00AC532D"/>
    <w:rsid w:val="00AC5E1D"/>
    <w:rsid w:val="00AC67E3"/>
    <w:rsid w:val="00AC685F"/>
    <w:rsid w:val="00AC6AFA"/>
    <w:rsid w:val="00AC6C57"/>
    <w:rsid w:val="00AD026D"/>
    <w:rsid w:val="00AD0C4C"/>
    <w:rsid w:val="00AD0D02"/>
    <w:rsid w:val="00AD1302"/>
    <w:rsid w:val="00AD14A6"/>
    <w:rsid w:val="00AD1ABA"/>
    <w:rsid w:val="00AD2300"/>
    <w:rsid w:val="00AD2B24"/>
    <w:rsid w:val="00AD3A45"/>
    <w:rsid w:val="00AD4415"/>
    <w:rsid w:val="00AD4F1F"/>
    <w:rsid w:val="00AD5DED"/>
    <w:rsid w:val="00AD6B57"/>
    <w:rsid w:val="00AD7511"/>
    <w:rsid w:val="00AD77CB"/>
    <w:rsid w:val="00AD7D92"/>
    <w:rsid w:val="00AE0DDB"/>
    <w:rsid w:val="00AE1803"/>
    <w:rsid w:val="00AE32B0"/>
    <w:rsid w:val="00AE38CC"/>
    <w:rsid w:val="00AE3AC6"/>
    <w:rsid w:val="00AE3CF7"/>
    <w:rsid w:val="00AE53C5"/>
    <w:rsid w:val="00AE601E"/>
    <w:rsid w:val="00AE616B"/>
    <w:rsid w:val="00AE6779"/>
    <w:rsid w:val="00AE6BFA"/>
    <w:rsid w:val="00AE6CBE"/>
    <w:rsid w:val="00AE737A"/>
    <w:rsid w:val="00AE7C9D"/>
    <w:rsid w:val="00AF030A"/>
    <w:rsid w:val="00AF0BD3"/>
    <w:rsid w:val="00AF104A"/>
    <w:rsid w:val="00AF135B"/>
    <w:rsid w:val="00AF201A"/>
    <w:rsid w:val="00AF2863"/>
    <w:rsid w:val="00AF344D"/>
    <w:rsid w:val="00AF349B"/>
    <w:rsid w:val="00AF3AC6"/>
    <w:rsid w:val="00AF46FB"/>
    <w:rsid w:val="00AF4E44"/>
    <w:rsid w:val="00AF4E83"/>
    <w:rsid w:val="00AF547A"/>
    <w:rsid w:val="00AF5671"/>
    <w:rsid w:val="00AF5936"/>
    <w:rsid w:val="00AF5D92"/>
    <w:rsid w:val="00AF793C"/>
    <w:rsid w:val="00B00D1E"/>
    <w:rsid w:val="00B013B5"/>
    <w:rsid w:val="00B01FD6"/>
    <w:rsid w:val="00B023AA"/>
    <w:rsid w:val="00B02D8E"/>
    <w:rsid w:val="00B03848"/>
    <w:rsid w:val="00B0431F"/>
    <w:rsid w:val="00B0581E"/>
    <w:rsid w:val="00B105FC"/>
    <w:rsid w:val="00B1074E"/>
    <w:rsid w:val="00B112E7"/>
    <w:rsid w:val="00B11483"/>
    <w:rsid w:val="00B116B4"/>
    <w:rsid w:val="00B117EE"/>
    <w:rsid w:val="00B12302"/>
    <w:rsid w:val="00B12719"/>
    <w:rsid w:val="00B12978"/>
    <w:rsid w:val="00B12CDC"/>
    <w:rsid w:val="00B13053"/>
    <w:rsid w:val="00B14315"/>
    <w:rsid w:val="00B147DF"/>
    <w:rsid w:val="00B147E6"/>
    <w:rsid w:val="00B14C46"/>
    <w:rsid w:val="00B14F93"/>
    <w:rsid w:val="00B150FE"/>
    <w:rsid w:val="00B15274"/>
    <w:rsid w:val="00B16436"/>
    <w:rsid w:val="00B175CE"/>
    <w:rsid w:val="00B1792D"/>
    <w:rsid w:val="00B17C09"/>
    <w:rsid w:val="00B2047F"/>
    <w:rsid w:val="00B20490"/>
    <w:rsid w:val="00B20850"/>
    <w:rsid w:val="00B20E9D"/>
    <w:rsid w:val="00B229A1"/>
    <w:rsid w:val="00B23462"/>
    <w:rsid w:val="00B23CC0"/>
    <w:rsid w:val="00B2577F"/>
    <w:rsid w:val="00B25E30"/>
    <w:rsid w:val="00B26AC1"/>
    <w:rsid w:val="00B26CDD"/>
    <w:rsid w:val="00B26E52"/>
    <w:rsid w:val="00B300E5"/>
    <w:rsid w:val="00B30226"/>
    <w:rsid w:val="00B302BA"/>
    <w:rsid w:val="00B320FD"/>
    <w:rsid w:val="00B3216A"/>
    <w:rsid w:val="00B32810"/>
    <w:rsid w:val="00B335A8"/>
    <w:rsid w:val="00B338DF"/>
    <w:rsid w:val="00B339A7"/>
    <w:rsid w:val="00B34CF1"/>
    <w:rsid w:val="00B35995"/>
    <w:rsid w:val="00B35B14"/>
    <w:rsid w:val="00B36D32"/>
    <w:rsid w:val="00B36FF5"/>
    <w:rsid w:val="00B37114"/>
    <w:rsid w:val="00B40569"/>
    <w:rsid w:val="00B4091C"/>
    <w:rsid w:val="00B42246"/>
    <w:rsid w:val="00B426A0"/>
    <w:rsid w:val="00B42F81"/>
    <w:rsid w:val="00B42FC9"/>
    <w:rsid w:val="00B43B3D"/>
    <w:rsid w:val="00B43E8A"/>
    <w:rsid w:val="00B44212"/>
    <w:rsid w:val="00B452F5"/>
    <w:rsid w:val="00B46A2D"/>
    <w:rsid w:val="00B47330"/>
    <w:rsid w:val="00B47F0D"/>
    <w:rsid w:val="00B500DD"/>
    <w:rsid w:val="00B5015B"/>
    <w:rsid w:val="00B510DF"/>
    <w:rsid w:val="00B512B9"/>
    <w:rsid w:val="00B51AA1"/>
    <w:rsid w:val="00B520EB"/>
    <w:rsid w:val="00B5222A"/>
    <w:rsid w:val="00B5224F"/>
    <w:rsid w:val="00B53382"/>
    <w:rsid w:val="00B53A02"/>
    <w:rsid w:val="00B53AEF"/>
    <w:rsid w:val="00B53D5B"/>
    <w:rsid w:val="00B54630"/>
    <w:rsid w:val="00B54655"/>
    <w:rsid w:val="00B54DA3"/>
    <w:rsid w:val="00B55A1B"/>
    <w:rsid w:val="00B573FE"/>
    <w:rsid w:val="00B61CCD"/>
    <w:rsid w:val="00B625A9"/>
    <w:rsid w:val="00B648FA"/>
    <w:rsid w:val="00B6509A"/>
    <w:rsid w:val="00B65DE7"/>
    <w:rsid w:val="00B66230"/>
    <w:rsid w:val="00B667CE"/>
    <w:rsid w:val="00B66D94"/>
    <w:rsid w:val="00B7005E"/>
    <w:rsid w:val="00B706A6"/>
    <w:rsid w:val="00B70791"/>
    <w:rsid w:val="00B739EE"/>
    <w:rsid w:val="00B74DFD"/>
    <w:rsid w:val="00B75D43"/>
    <w:rsid w:val="00B75E63"/>
    <w:rsid w:val="00B76FBC"/>
    <w:rsid w:val="00B7744A"/>
    <w:rsid w:val="00B776C8"/>
    <w:rsid w:val="00B80A73"/>
    <w:rsid w:val="00B80C20"/>
    <w:rsid w:val="00B80DC8"/>
    <w:rsid w:val="00B81596"/>
    <w:rsid w:val="00B815DD"/>
    <w:rsid w:val="00B81F5C"/>
    <w:rsid w:val="00B8210A"/>
    <w:rsid w:val="00B826FD"/>
    <w:rsid w:val="00B82EE5"/>
    <w:rsid w:val="00B83865"/>
    <w:rsid w:val="00B843C8"/>
    <w:rsid w:val="00B84C34"/>
    <w:rsid w:val="00B8542E"/>
    <w:rsid w:val="00B85A18"/>
    <w:rsid w:val="00B86AA3"/>
    <w:rsid w:val="00B87638"/>
    <w:rsid w:val="00B9061F"/>
    <w:rsid w:val="00B90D8E"/>
    <w:rsid w:val="00B90F8C"/>
    <w:rsid w:val="00B91BC1"/>
    <w:rsid w:val="00B923AA"/>
    <w:rsid w:val="00B93472"/>
    <w:rsid w:val="00B93636"/>
    <w:rsid w:val="00B938E9"/>
    <w:rsid w:val="00B93B26"/>
    <w:rsid w:val="00B93BDB"/>
    <w:rsid w:val="00B94255"/>
    <w:rsid w:val="00B94373"/>
    <w:rsid w:val="00B94620"/>
    <w:rsid w:val="00B975EE"/>
    <w:rsid w:val="00B97B76"/>
    <w:rsid w:val="00B97F6D"/>
    <w:rsid w:val="00BA0860"/>
    <w:rsid w:val="00BA0DA0"/>
    <w:rsid w:val="00BA135D"/>
    <w:rsid w:val="00BA1C20"/>
    <w:rsid w:val="00BA2D54"/>
    <w:rsid w:val="00BA382D"/>
    <w:rsid w:val="00BA39E3"/>
    <w:rsid w:val="00BA3B4E"/>
    <w:rsid w:val="00BA3F44"/>
    <w:rsid w:val="00BA46F2"/>
    <w:rsid w:val="00BA4E1F"/>
    <w:rsid w:val="00BA600B"/>
    <w:rsid w:val="00BA63DA"/>
    <w:rsid w:val="00BA754B"/>
    <w:rsid w:val="00BA7692"/>
    <w:rsid w:val="00BA7B7A"/>
    <w:rsid w:val="00BB062E"/>
    <w:rsid w:val="00BB07FB"/>
    <w:rsid w:val="00BB0C55"/>
    <w:rsid w:val="00BB0E4F"/>
    <w:rsid w:val="00BB1CC1"/>
    <w:rsid w:val="00BB7F6B"/>
    <w:rsid w:val="00BC08DD"/>
    <w:rsid w:val="00BC09E8"/>
    <w:rsid w:val="00BC1161"/>
    <w:rsid w:val="00BC149B"/>
    <w:rsid w:val="00BC1C00"/>
    <w:rsid w:val="00BC2968"/>
    <w:rsid w:val="00BC2CAF"/>
    <w:rsid w:val="00BC3423"/>
    <w:rsid w:val="00BC4234"/>
    <w:rsid w:val="00BC48A3"/>
    <w:rsid w:val="00BC530A"/>
    <w:rsid w:val="00BC599D"/>
    <w:rsid w:val="00BC6005"/>
    <w:rsid w:val="00BC6174"/>
    <w:rsid w:val="00BC64E5"/>
    <w:rsid w:val="00BC7251"/>
    <w:rsid w:val="00BC75B1"/>
    <w:rsid w:val="00BC7D6A"/>
    <w:rsid w:val="00BD031E"/>
    <w:rsid w:val="00BD0329"/>
    <w:rsid w:val="00BD0613"/>
    <w:rsid w:val="00BD098A"/>
    <w:rsid w:val="00BD1156"/>
    <w:rsid w:val="00BD42B8"/>
    <w:rsid w:val="00BD5A84"/>
    <w:rsid w:val="00BD5B25"/>
    <w:rsid w:val="00BD5E31"/>
    <w:rsid w:val="00BD6830"/>
    <w:rsid w:val="00BD6FDD"/>
    <w:rsid w:val="00BD7D6A"/>
    <w:rsid w:val="00BE03B0"/>
    <w:rsid w:val="00BE0FF4"/>
    <w:rsid w:val="00BE182E"/>
    <w:rsid w:val="00BE23F0"/>
    <w:rsid w:val="00BE35CB"/>
    <w:rsid w:val="00BE3921"/>
    <w:rsid w:val="00BE3A1F"/>
    <w:rsid w:val="00BE4B92"/>
    <w:rsid w:val="00BE5A7D"/>
    <w:rsid w:val="00BE77C7"/>
    <w:rsid w:val="00BF007A"/>
    <w:rsid w:val="00BF01D9"/>
    <w:rsid w:val="00BF1541"/>
    <w:rsid w:val="00BF1D3E"/>
    <w:rsid w:val="00BF2277"/>
    <w:rsid w:val="00BF2B84"/>
    <w:rsid w:val="00BF2FCB"/>
    <w:rsid w:val="00BF3329"/>
    <w:rsid w:val="00BF3430"/>
    <w:rsid w:val="00BF3A97"/>
    <w:rsid w:val="00BF6191"/>
    <w:rsid w:val="00C00B69"/>
    <w:rsid w:val="00C01578"/>
    <w:rsid w:val="00C017C2"/>
    <w:rsid w:val="00C02380"/>
    <w:rsid w:val="00C0319F"/>
    <w:rsid w:val="00C03BE1"/>
    <w:rsid w:val="00C04729"/>
    <w:rsid w:val="00C052C4"/>
    <w:rsid w:val="00C06141"/>
    <w:rsid w:val="00C0678B"/>
    <w:rsid w:val="00C068D4"/>
    <w:rsid w:val="00C07CC4"/>
    <w:rsid w:val="00C102C0"/>
    <w:rsid w:val="00C10E8C"/>
    <w:rsid w:val="00C11466"/>
    <w:rsid w:val="00C13190"/>
    <w:rsid w:val="00C13F5F"/>
    <w:rsid w:val="00C14116"/>
    <w:rsid w:val="00C1412C"/>
    <w:rsid w:val="00C16653"/>
    <w:rsid w:val="00C16CC0"/>
    <w:rsid w:val="00C17BCA"/>
    <w:rsid w:val="00C20847"/>
    <w:rsid w:val="00C208AB"/>
    <w:rsid w:val="00C20BA7"/>
    <w:rsid w:val="00C22058"/>
    <w:rsid w:val="00C22C2C"/>
    <w:rsid w:val="00C23F35"/>
    <w:rsid w:val="00C23FF7"/>
    <w:rsid w:val="00C25C05"/>
    <w:rsid w:val="00C262B4"/>
    <w:rsid w:val="00C2694C"/>
    <w:rsid w:val="00C273C1"/>
    <w:rsid w:val="00C2761D"/>
    <w:rsid w:val="00C277FA"/>
    <w:rsid w:val="00C27F26"/>
    <w:rsid w:val="00C31742"/>
    <w:rsid w:val="00C31852"/>
    <w:rsid w:val="00C31BF9"/>
    <w:rsid w:val="00C346A3"/>
    <w:rsid w:val="00C358B3"/>
    <w:rsid w:val="00C360EB"/>
    <w:rsid w:val="00C379BD"/>
    <w:rsid w:val="00C409DC"/>
    <w:rsid w:val="00C42E73"/>
    <w:rsid w:val="00C431A8"/>
    <w:rsid w:val="00C44230"/>
    <w:rsid w:val="00C446C8"/>
    <w:rsid w:val="00C44ECE"/>
    <w:rsid w:val="00C46313"/>
    <w:rsid w:val="00C46B0F"/>
    <w:rsid w:val="00C46E98"/>
    <w:rsid w:val="00C506B4"/>
    <w:rsid w:val="00C50BF6"/>
    <w:rsid w:val="00C50D00"/>
    <w:rsid w:val="00C5268C"/>
    <w:rsid w:val="00C542F0"/>
    <w:rsid w:val="00C55158"/>
    <w:rsid w:val="00C55183"/>
    <w:rsid w:val="00C55CE3"/>
    <w:rsid w:val="00C56AF4"/>
    <w:rsid w:val="00C56C37"/>
    <w:rsid w:val="00C56E66"/>
    <w:rsid w:val="00C5758D"/>
    <w:rsid w:val="00C575A9"/>
    <w:rsid w:val="00C602E8"/>
    <w:rsid w:val="00C6159F"/>
    <w:rsid w:val="00C618B2"/>
    <w:rsid w:val="00C61C41"/>
    <w:rsid w:val="00C6268B"/>
    <w:rsid w:val="00C62FC4"/>
    <w:rsid w:val="00C63708"/>
    <w:rsid w:val="00C63D5D"/>
    <w:rsid w:val="00C63F2F"/>
    <w:rsid w:val="00C63F52"/>
    <w:rsid w:val="00C644FF"/>
    <w:rsid w:val="00C64B2D"/>
    <w:rsid w:val="00C64BA2"/>
    <w:rsid w:val="00C64CFD"/>
    <w:rsid w:val="00C64E31"/>
    <w:rsid w:val="00C6552A"/>
    <w:rsid w:val="00C655E2"/>
    <w:rsid w:val="00C65671"/>
    <w:rsid w:val="00C66539"/>
    <w:rsid w:val="00C6697F"/>
    <w:rsid w:val="00C66EC5"/>
    <w:rsid w:val="00C705DF"/>
    <w:rsid w:val="00C7086D"/>
    <w:rsid w:val="00C708FE"/>
    <w:rsid w:val="00C71684"/>
    <w:rsid w:val="00C7296B"/>
    <w:rsid w:val="00C72CEE"/>
    <w:rsid w:val="00C74B9B"/>
    <w:rsid w:val="00C759EF"/>
    <w:rsid w:val="00C76263"/>
    <w:rsid w:val="00C77938"/>
    <w:rsid w:val="00C80FA6"/>
    <w:rsid w:val="00C81652"/>
    <w:rsid w:val="00C81776"/>
    <w:rsid w:val="00C81790"/>
    <w:rsid w:val="00C81A9F"/>
    <w:rsid w:val="00C81BF7"/>
    <w:rsid w:val="00C81EE7"/>
    <w:rsid w:val="00C81F78"/>
    <w:rsid w:val="00C8279F"/>
    <w:rsid w:val="00C827C7"/>
    <w:rsid w:val="00C82AA4"/>
    <w:rsid w:val="00C836DE"/>
    <w:rsid w:val="00C83984"/>
    <w:rsid w:val="00C83B6D"/>
    <w:rsid w:val="00C83F6C"/>
    <w:rsid w:val="00C850E3"/>
    <w:rsid w:val="00C872F7"/>
    <w:rsid w:val="00C8733D"/>
    <w:rsid w:val="00C90D98"/>
    <w:rsid w:val="00C92B4B"/>
    <w:rsid w:val="00C9359C"/>
    <w:rsid w:val="00C93DC9"/>
    <w:rsid w:val="00C94ED1"/>
    <w:rsid w:val="00C95150"/>
    <w:rsid w:val="00C95715"/>
    <w:rsid w:val="00C95725"/>
    <w:rsid w:val="00C97D86"/>
    <w:rsid w:val="00CA051A"/>
    <w:rsid w:val="00CA06E4"/>
    <w:rsid w:val="00CA1EF2"/>
    <w:rsid w:val="00CA38AE"/>
    <w:rsid w:val="00CA3A93"/>
    <w:rsid w:val="00CA4295"/>
    <w:rsid w:val="00CA45C0"/>
    <w:rsid w:val="00CA4C4A"/>
    <w:rsid w:val="00CA57DD"/>
    <w:rsid w:val="00CA70E0"/>
    <w:rsid w:val="00CA79A8"/>
    <w:rsid w:val="00CB0CEB"/>
    <w:rsid w:val="00CB15B5"/>
    <w:rsid w:val="00CB1F16"/>
    <w:rsid w:val="00CB2750"/>
    <w:rsid w:val="00CB2C8D"/>
    <w:rsid w:val="00CB3300"/>
    <w:rsid w:val="00CB35EC"/>
    <w:rsid w:val="00CB471E"/>
    <w:rsid w:val="00CB587D"/>
    <w:rsid w:val="00CB64A4"/>
    <w:rsid w:val="00CB724F"/>
    <w:rsid w:val="00CB7A38"/>
    <w:rsid w:val="00CC03B7"/>
    <w:rsid w:val="00CC0939"/>
    <w:rsid w:val="00CC0D19"/>
    <w:rsid w:val="00CC10C2"/>
    <w:rsid w:val="00CC1E7D"/>
    <w:rsid w:val="00CC280E"/>
    <w:rsid w:val="00CC3866"/>
    <w:rsid w:val="00CC3FA7"/>
    <w:rsid w:val="00CC4648"/>
    <w:rsid w:val="00CC5560"/>
    <w:rsid w:val="00CC5F27"/>
    <w:rsid w:val="00CC6BFA"/>
    <w:rsid w:val="00CC747A"/>
    <w:rsid w:val="00CD06F9"/>
    <w:rsid w:val="00CD0733"/>
    <w:rsid w:val="00CD0B3C"/>
    <w:rsid w:val="00CD1E51"/>
    <w:rsid w:val="00CD2034"/>
    <w:rsid w:val="00CD2B4C"/>
    <w:rsid w:val="00CD3319"/>
    <w:rsid w:val="00CD4076"/>
    <w:rsid w:val="00CD48BA"/>
    <w:rsid w:val="00CD51C6"/>
    <w:rsid w:val="00CD52EE"/>
    <w:rsid w:val="00CD5564"/>
    <w:rsid w:val="00CD6343"/>
    <w:rsid w:val="00CD713D"/>
    <w:rsid w:val="00CD755C"/>
    <w:rsid w:val="00CD76FC"/>
    <w:rsid w:val="00CD7EB7"/>
    <w:rsid w:val="00CE0E79"/>
    <w:rsid w:val="00CE21C2"/>
    <w:rsid w:val="00CE2BAC"/>
    <w:rsid w:val="00CE2E98"/>
    <w:rsid w:val="00CE3AE3"/>
    <w:rsid w:val="00CE3D74"/>
    <w:rsid w:val="00CE4434"/>
    <w:rsid w:val="00CE4EA2"/>
    <w:rsid w:val="00CE5421"/>
    <w:rsid w:val="00CE5F6F"/>
    <w:rsid w:val="00CE708C"/>
    <w:rsid w:val="00CE7659"/>
    <w:rsid w:val="00CF013E"/>
    <w:rsid w:val="00CF0D0B"/>
    <w:rsid w:val="00CF0D2E"/>
    <w:rsid w:val="00CF10D3"/>
    <w:rsid w:val="00CF1939"/>
    <w:rsid w:val="00CF2BB5"/>
    <w:rsid w:val="00CF477C"/>
    <w:rsid w:val="00CF5482"/>
    <w:rsid w:val="00CF5C9C"/>
    <w:rsid w:val="00CF62F6"/>
    <w:rsid w:val="00CF71EA"/>
    <w:rsid w:val="00D017AC"/>
    <w:rsid w:val="00D01CE7"/>
    <w:rsid w:val="00D01FA6"/>
    <w:rsid w:val="00D0237A"/>
    <w:rsid w:val="00D030DC"/>
    <w:rsid w:val="00D045FD"/>
    <w:rsid w:val="00D0472A"/>
    <w:rsid w:val="00D05D43"/>
    <w:rsid w:val="00D07B01"/>
    <w:rsid w:val="00D1014C"/>
    <w:rsid w:val="00D10754"/>
    <w:rsid w:val="00D10AB8"/>
    <w:rsid w:val="00D11258"/>
    <w:rsid w:val="00D119B5"/>
    <w:rsid w:val="00D11E96"/>
    <w:rsid w:val="00D13EA1"/>
    <w:rsid w:val="00D14EB9"/>
    <w:rsid w:val="00D15AAA"/>
    <w:rsid w:val="00D15CE0"/>
    <w:rsid w:val="00D175C0"/>
    <w:rsid w:val="00D176E3"/>
    <w:rsid w:val="00D178C0"/>
    <w:rsid w:val="00D205E4"/>
    <w:rsid w:val="00D20FB7"/>
    <w:rsid w:val="00D21157"/>
    <w:rsid w:val="00D215A1"/>
    <w:rsid w:val="00D21DF1"/>
    <w:rsid w:val="00D234E4"/>
    <w:rsid w:val="00D23850"/>
    <w:rsid w:val="00D24B6A"/>
    <w:rsid w:val="00D2554F"/>
    <w:rsid w:val="00D26109"/>
    <w:rsid w:val="00D26411"/>
    <w:rsid w:val="00D2645E"/>
    <w:rsid w:val="00D26A35"/>
    <w:rsid w:val="00D27C4C"/>
    <w:rsid w:val="00D27D4D"/>
    <w:rsid w:val="00D30583"/>
    <w:rsid w:val="00D30B57"/>
    <w:rsid w:val="00D316DF"/>
    <w:rsid w:val="00D32A02"/>
    <w:rsid w:val="00D3388B"/>
    <w:rsid w:val="00D344D2"/>
    <w:rsid w:val="00D3488D"/>
    <w:rsid w:val="00D356C3"/>
    <w:rsid w:val="00D357C0"/>
    <w:rsid w:val="00D35A1F"/>
    <w:rsid w:val="00D375D1"/>
    <w:rsid w:val="00D37CEF"/>
    <w:rsid w:val="00D37F7F"/>
    <w:rsid w:val="00D405D1"/>
    <w:rsid w:val="00D40ED0"/>
    <w:rsid w:val="00D4176A"/>
    <w:rsid w:val="00D4176D"/>
    <w:rsid w:val="00D41C31"/>
    <w:rsid w:val="00D41C60"/>
    <w:rsid w:val="00D4255B"/>
    <w:rsid w:val="00D4317E"/>
    <w:rsid w:val="00D43770"/>
    <w:rsid w:val="00D43C0D"/>
    <w:rsid w:val="00D44268"/>
    <w:rsid w:val="00D446A1"/>
    <w:rsid w:val="00D45CAC"/>
    <w:rsid w:val="00D4671A"/>
    <w:rsid w:val="00D46AE1"/>
    <w:rsid w:val="00D47200"/>
    <w:rsid w:val="00D47382"/>
    <w:rsid w:val="00D47D8F"/>
    <w:rsid w:val="00D5025E"/>
    <w:rsid w:val="00D50BAE"/>
    <w:rsid w:val="00D51173"/>
    <w:rsid w:val="00D51927"/>
    <w:rsid w:val="00D52717"/>
    <w:rsid w:val="00D53453"/>
    <w:rsid w:val="00D54309"/>
    <w:rsid w:val="00D54472"/>
    <w:rsid w:val="00D54D13"/>
    <w:rsid w:val="00D559EF"/>
    <w:rsid w:val="00D55A42"/>
    <w:rsid w:val="00D55D23"/>
    <w:rsid w:val="00D56219"/>
    <w:rsid w:val="00D57587"/>
    <w:rsid w:val="00D577B6"/>
    <w:rsid w:val="00D60735"/>
    <w:rsid w:val="00D615DB"/>
    <w:rsid w:val="00D61962"/>
    <w:rsid w:val="00D62F79"/>
    <w:rsid w:val="00D6335B"/>
    <w:rsid w:val="00D63657"/>
    <w:rsid w:val="00D6394A"/>
    <w:rsid w:val="00D64084"/>
    <w:rsid w:val="00D649D8"/>
    <w:rsid w:val="00D64A21"/>
    <w:rsid w:val="00D64E3F"/>
    <w:rsid w:val="00D651D3"/>
    <w:rsid w:val="00D66D48"/>
    <w:rsid w:val="00D66ED3"/>
    <w:rsid w:val="00D70B91"/>
    <w:rsid w:val="00D7172A"/>
    <w:rsid w:val="00D7172B"/>
    <w:rsid w:val="00D718E8"/>
    <w:rsid w:val="00D71E96"/>
    <w:rsid w:val="00D72889"/>
    <w:rsid w:val="00D734F4"/>
    <w:rsid w:val="00D73E50"/>
    <w:rsid w:val="00D7475C"/>
    <w:rsid w:val="00D749A2"/>
    <w:rsid w:val="00D74A82"/>
    <w:rsid w:val="00D74BD3"/>
    <w:rsid w:val="00D74D51"/>
    <w:rsid w:val="00D75F8C"/>
    <w:rsid w:val="00D765C9"/>
    <w:rsid w:val="00D7684A"/>
    <w:rsid w:val="00D76CC8"/>
    <w:rsid w:val="00D770AE"/>
    <w:rsid w:val="00D771C9"/>
    <w:rsid w:val="00D773BE"/>
    <w:rsid w:val="00D77D67"/>
    <w:rsid w:val="00D80293"/>
    <w:rsid w:val="00D8099A"/>
    <w:rsid w:val="00D809FF"/>
    <w:rsid w:val="00D812C5"/>
    <w:rsid w:val="00D812F5"/>
    <w:rsid w:val="00D82653"/>
    <w:rsid w:val="00D830FE"/>
    <w:rsid w:val="00D837E2"/>
    <w:rsid w:val="00D838D5"/>
    <w:rsid w:val="00D839B2"/>
    <w:rsid w:val="00D83FF5"/>
    <w:rsid w:val="00D842D1"/>
    <w:rsid w:val="00D85884"/>
    <w:rsid w:val="00D85A07"/>
    <w:rsid w:val="00D85B11"/>
    <w:rsid w:val="00D8629B"/>
    <w:rsid w:val="00D86552"/>
    <w:rsid w:val="00D86572"/>
    <w:rsid w:val="00D86636"/>
    <w:rsid w:val="00D870B4"/>
    <w:rsid w:val="00D8778B"/>
    <w:rsid w:val="00D87841"/>
    <w:rsid w:val="00D900DE"/>
    <w:rsid w:val="00D90DAB"/>
    <w:rsid w:val="00D9181C"/>
    <w:rsid w:val="00D91F0A"/>
    <w:rsid w:val="00D92940"/>
    <w:rsid w:val="00D93486"/>
    <w:rsid w:val="00D93B50"/>
    <w:rsid w:val="00D942CA"/>
    <w:rsid w:val="00D95308"/>
    <w:rsid w:val="00D9557B"/>
    <w:rsid w:val="00D95BCE"/>
    <w:rsid w:val="00D96A71"/>
    <w:rsid w:val="00D97082"/>
    <w:rsid w:val="00D976F4"/>
    <w:rsid w:val="00D97788"/>
    <w:rsid w:val="00DA054E"/>
    <w:rsid w:val="00DA0923"/>
    <w:rsid w:val="00DA2436"/>
    <w:rsid w:val="00DA2452"/>
    <w:rsid w:val="00DA2B2B"/>
    <w:rsid w:val="00DA2C90"/>
    <w:rsid w:val="00DA3982"/>
    <w:rsid w:val="00DA4E2A"/>
    <w:rsid w:val="00DA527E"/>
    <w:rsid w:val="00DA5368"/>
    <w:rsid w:val="00DA60F6"/>
    <w:rsid w:val="00DA6377"/>
    <w:rsid w:val="00DA7A91"/>
    <w:rsid w:val="00DB0261"/>
    <w:rsid w:val="00DB12CF"/>
    <w:rsid w:val="00DB1E8A"/>
    <w:rsid w:val="00DB21EE"/>
    <w:rsid w:val="00DB2443"/>
    <w:rsid w:val="00DB269D"/>
    <w:rsid w:val="00DB2979"/>
    <w:rsid w:val="00DB4F4C"/>
    <w:rsid w:val="00DB535E"/>
    <w:rsid w:val="00DB62C1"/>
    <w:rsid w:val="00DB66D0"/>
    <w:rsid w:val="00DB70CF"/>
    <w:rsid w:val="00DB74EB"/>
    <w:rsid w:val="00DB7B96"/>
    <w:rsid w:val="00DB7BAA"/>
    <w:rsid w:val="00DC059F"/>
    <w:rsid w:val="00DC30AE"/>
    <w:rsid w:val="00DC37D7"/>
    <w:rsid w:val="00DC3942"/>
    <w:rsid w:val="00DC3F3D"/>
    <w:rsid w:val="00DC60B7"/>
    <w:rsid w:val="00DC63D5"/>
    <w:rsid w:val="00DC6EE5"/>
    <w:rsid w:val="00DC76BE"/>
    <w:rsid w:val="00DC7C36"/>
    <w:rsid w:val="00DD02EE"/>
    <w:rsid w:val="00DD03BD"/>
    <w:rsid w:val="00DD0667"/>
    <w:rsid w:val="00DD09D3"/>
    <w:rsid w:val="00DD0FDF"/>
    <w:rsid w:val="00DD1BD6"/>
    <w:rsid w:val="00DD289F"/>
    <w:rsid w:val="00DD2A1E"/>
    <w:rsid w:val="00DD3B39"/>
    <w:rsid w:val="00DD4249"/>
    <w:rsid w:val="00DD4CBC"/>
    <w:rsid w:val="00DD5315"/>
    <w:rsid w:val="00DD5BFF"/>
    <w:rsid w:val="00DD68F3"/>
    <w:rsid w:val="00DD71C4"/>
    <w:rsid w:val="00DD72FE"/>
    <w:rsid w:val="00DD7384"/>
    <w:rsid w:val="00DD7A95"/>
    <w:rsid w:val="00DE1245"/>
    <w:rsid w:val="00DE15BA"/>
    <w:rsid w:val="00DE2F76"/>
    <w:rsid w:val="00DE311F"/>
    <w:rsid w:val="00DE3F80"/>
    <w:rsid w:val="00DE403D"/>
    <w:rsid w:val="00DE43BE"/>
    <w:rsid w:val="00DE4BDD"/>
    <w:rsid w:val="00DE5204"/>
    <w:rsid w:val="00DE5A7F"/>
    <w:rsid w:val="00DE66CE"/>
    <w:rsid w:val="00DE701E"/>
    <w:rsid w:val="00DE71C2"/>
    <w:rsid w:val="00DE74B4"/>
    <w:rsid w:val="00DE765A"/>
    <w:rsid w:val="00DE7D86"/>
    <w:rsid w:val="00DF0557"/>
    <w:rsid w:val="00DF07F3"/>
    <w:rsid w:val="00DF10AE"/>
    <w:rsid w:val="00DF228B"/>
    <w:rsid w:val="00DF23B2"/>
    <w:rsid w:val="00DF23DD"/>
    <w:rsid w:val="00DF23EC"/>
    <w:rsid w:val="00DF2852"/>
    <w:rsid w:val="00DF2D42"/>
    <w:rsid w:val="00DF2D51"/>
    <w:rsid w:val="00DF41AE"/>
    <w:rsid w:val="00DF57BB"/>
    <w:rsid w:val="00DF6573"/>
    <w:rsid w:val="00DF77AD"/>
    <w:rsid w:val="00E0095B"/>
    <w:rsid w:val="00E00AFB"/>
    <w:rsid w:val="00E04F03"/>
    <w:rsid w:val="00E04FF0"/>
    <w:rsid w:val="00E05E16"/>
    <w:rsid w:val="00E05FF3"/>
    <w:rsid w:val="00E06175"/>
    <w:rsid w:val="00E071C6"/>
    <w:rsid w:val="00E07589"/>
    <w:rsid w:val="00E076DB"/>
    <w:rsid w:val="00E077EF"/>
    <w:rsid w:val="00E11088"/>
    <w:rsid w:val="00E11750"/>
    <w:rsid w:val="00E11F99"/>
    <w:rsid w:val="00E13C93"/>
    <w:rsid w:val="00E13D13"/>
    <w:rsid w:val="00E1559E"/>
    <w:rsid w:val="00E156BD"/>
    <w:rsid w:val="00E15AD9"/>
    <w:rsid w:val="00E15C95"/>
    <w:rsid w:val="00E15F5F"/>
    <w:rsid w:val="00E163C4"/>
    <w:rsid w:val="00E164A1"/>
    <w:rsid w:val="00E205E9"/>
    <w:rsid w:val="00E20EAB"/>
    <w:rsid w:val="00E2131B"/>
    <w:rsid w:val="00E217C0"/>
    <w:rsid w:val="00E21CA0"/>
    <w:rsid w:val="00E21FFE"/>
    <w:rsid w:val="00E22EC6"/>
    <w:rsid w:val="00E23F7E"/>
    <w:rsid w:val="00E25A08"/>
    <w:rsid w:val="00E263D6"/>
    <w:rsid w:val="00E26A0E"/>
    <w:rsid w:val="00E27B38"/>
    <w:rsid w:val="00E27D02"/>
    <w:rsid w:val="00E27DAB"/>
    <w:rsid w:val="00E27E95"/>
    <w:rsid w:val="00E27F51"/>
    <w:rsid w:val="00E3111B"/>
    <w:rsid w:val="00E3150B"/>
    <w:rsid w:val="00E31F29"/>
    <w:rsid w:val="00E329DC"/>
    <w:rsid w:val="00E32C48"/>
    <w:rsid w:val="00E32E1D"/>
    <w:rsid w:val="00E32F75"/>
    <w:rsid w:val="00E3370F"/>
    <w:rsid w:val="00E337F9"/>
    <w:rsid w:val="00E3396B"/>
    <w:rsid w:val="00E34510"/>
    <w:rsid w:val="00E348B2"/>
    <w:rsid w:val="00E34C44"/>
    <w:rsid w:val="00E35AC3"/>
    <w:rsid w:val="00E35B42"/>
    <w:rsid w:val="00E369AF"/>
    <w:rsid w:val="00E36CF1"/>
    <w:rsid w:val="00E3796A"/>
    <w:rsid w:val="00E40EB3"/>
    <w:rsid w:val="00E4272C"/>
    <w:rsid w:val="00E43412"/>
    <w:rsid w:val="00E43A81"/>
    <w:rsid w:val="00E43F80"/>
    <w:rsid w:val="00E4460E"/>
    <w:rsid w:val="00E4473E"/>
    <w:rsid w:val="00E4594C"/>
    <w:rsid w:val="00E45A6A"/>
    <w:rsid w:val="00E45EE1"/>
    <w:rsid w:val="00E461C7"/>
    <w:rsid w:val="00E47FE2"/>
    <w:rsid w:val="00E524C9"/>
    <w:rsid w:val="00E52BCB"/>
    <w:rsid w:val="00E5371C"/>
    <w:rsid w:val="00E541D1"/>
    <w:rsid w:val="00E5731F"/>
    <w:rsid w:val="00E57894"/>
    <w:rsid w:val="00E603B9"/>
    <w:rsid w:val="00E608E2"/>
    <w:rsid w:val="00E61909"/>
    <w:rsid w:val="00E62321"/>
    <w:rsid w:val="00E634D1"/>
    <w:rsid w:val="00E63A7A"/>
    <w:rsid w:val="00E6436C"/>
    <w:rsid w:val="00E64B6F"/>
    <w:rsid w:val="00E64B85"/>
    <w:rsid w:val="00E654B7"/>
    <w:rsid w:val="00E65CF3"/>
    <w:rsid w:val="00E6610D"/>
    <w:rsid w:val="00E6716C"/>
    <w:rsid w:val="00E676ED"/>
    <w:rsid w:val="00E67F9C"/>
    <w:rsid w:val="00E70137"/>
    <w:rsid w:val="00E7048F"/>
    <w:rsid w:val="00E70A04"/>
    <w:rsid w:val="00E71E60"/>
    <w:rsid w:val="00E71F73"/>
    <w:rsid w:val="00E728F2"/>
    <w:rsid w:val="00E72CF4"/>
    <w:rsid w:val="00E7320D"/>
    <w:rsid w:val="00E73C5F"/>
    <w:rsid w:val="00E73DD9"/>
    <w:rsid w:val="00E75CBE"/>
    <w:rsid w:val="00E75FFC"/>
    <w:rsid w:val="00E76365"/>
    <w:rsid w:val="00E773FB"/>
    <w:rsid w:val="00E77AB3"/>
    <w:rsid w:val="00E77CB2"/>
    <w:rsid w:val="00E80110"/>
    <w:rsid w:val="00E80214"/>
    <w:rsid w:val="00E81189"/>
    <w:rsid w:val="00E822F7"/>
    <w:rsid w:val="00E84284"/>
    <w:rsid w:val="00E846E2"/>
    <w:rsid w:val="00E84B0F"/>
    <w:rsid w:val="00E85289"/>
    <w:rsid w:val="00E862AC"/>
    <w:rsid w:val="00E8793C"/>
    <w:rsid w:val="00E879C5"/>
    <w:rsid w:val="00E90AB3"/>
    <w:rsid w:val="00E90BD9"/>
    <w:rsid w:val="00E90BEF"/>
    <w:rsid w:val="00E92053"/>
    <w:rsid w:val="00E94281"/>
    <w:rsid w:val="00E94842"/>
    <w:rsid w:val="00E969FF"/>
    <w:rsid w:val="00E96A3F"/>
    <w:rsid w:val="00E96AA6"/>
    <w:rsid w:val="00E9725D"/>
    <w:rsid w:val="00E974DE"/>
    <w:rsid w:val="00EA07B7"/>
    <w:rsid w:val="00EA1A4D"/>
    <w:rsid w:val="00EA1AFC"/>
    <w:rsid w:val="00EA1E29"/>
    <w:rsid w:val="00EA1E8E"/>
    <w:rsid w:val="00EA217D"/>
    <w:rsid w:val="00EA2650"/>
    <w:rsid w:val="00EA32FB"/>
    <w:rsid w:val="00EA3499"/>
    <w:rsid w:val="00EA3AF5"/>
    <w:rsid w:val="00EA4C7B"/>
    <w:rsid w:val="00EA4EF7"/>
    <w:rsid w:val="00EA5969"/>
    <w:rsid w:val="00EA6673"/>
    <w:rsid w:val="00EA7A2B"/>
    <w:rsid w:val="00EA7B73"/>
    <w:rsid w:val="00EA7CE0"/>
    <w:rsid w:val="00EB08E7"/>
    <w:rsid w:val="00EB0AD8"/>
    <w:rsid w:val="00EB13AE"/>
    <w:rsid w:val="00EB18BC"/>
    <w:rsid w:val="00EB236E"/>
    <w:rsid w:val="00EB23C1"/>
    <w:rsid w:val="00EB3503"/>
    <w:rsid w:val="00EB3B44"/>
    <w:rsid w:val="00EB3C7B"/>
    <w:rsid w:val="00EB4B07"/>
    <w:rsid w:val="00EB5A24"/>
    <w:rsid w:val="00EB681C"/>
    <w:rsid w:val="00EB6C60"/>
    <w:rsid w:val="00EB77F4"/>
    <w:rsid w:val="00EC1CE2"/>
    <w:rsid w:val="00EC28F6"/>
    <w:rsid w:val="00EC2948"/>
    <w:rsid w:val="00EC3476"/>
    <w:rsid w:val="00EC3B70"/>
    <w:rsid w:val="00EC43BC"/>
    <w:rsid w:val="00EC458A"/>
    <w:rsid w:val="00EC4667"/>
    <w:rsid w:val="00EC4A3D"/>
    <w:rsid w:val="00EC5D85"/>
    <w:rsid w:val="00EC6978"/>
    <w:rsid w:val="00EC69BB"/>
    <w:rsid w:val="00EC6BE5"/>
    <w:rsid w:val="00EC7374"/>
    <w:rsid w:val="00EC7684"/>
    <w:rsid w:val="00ED06B0"/>
    <w:rsid w:val="00ED0AEE"/>
    <w:rsid w:val="00ED1325"/>
    <w:rsid w:val="00ED1DE2"/>
    <w:rsid w:val="00ED25C8"/>
    <w:rsid w:val="00ED303B"/>
    <w:rsid w:val="00ED3925"/>
    <w:rsid w:val="00ED427F"/>
    <w:rsid w:val="00ED5C63"/>
    <w:rsid w:val="00ED5FD3"/>
    <w:rsid w:val="00ED7C7E"/>
    <w:rsid w:val="00EE05B8"/>
    <w:rsid w:val="00EE2353"/>
    <w:rsid w:val="00EE251B"/>
    <w:rsid w:val="00EE3A9E"/>
    <w:rsid w:val="00EE3B09"/>
    <w:rsid w:val="00EE3D65"/>
    <w:rsid w:val="00EE3E2E"/>
    <w:rsid w:val="00EE3E6E"/>
    <w:rsid w:val="00EE5150"/>
    <w:rsid w:val="00EE59BD"/>
    <w:rsid w:val="00EE730D"/>
    <w:rsid w:val="00EE7CF6"/>
    <w:rsid w:val="00EE7D40"/>
    <w:rsid w:val="00EE7ECC"/>
    <w:rsid w:val="00EF1093"/>
    <w:rsid w:val="00EF2AF8"/>
    <w:rsid w:val="00EF35C4"/>
    <w:rsid w:val="00EF3771"/>
    <w:rsid w:val="00EF3A28"/>
    <w:rsid w:val="00EF43EB"/>
    <w:rsid w:val="00EF4951"/>
    <w:rsid w:val="00EF4CAF"/>
    <w:rsid w:val="00EF5E85"/>
    <w:rsid w:val="00F01282"/>
    <w:rsid w:val="00F01329"/>
    <w:rsid w:val="00F01E7E"/>
    <w:rsid w:val="00F02227"/>
    <w:rsid w:val="00F0231B"/>
    <w:rsid w:val="00F02F0F"/>
    <w:rsid w:val="00F02F96"/>
    <w:rsid w:val="00F03359"/>
    <w:rsid w:val="00F03F73"/>
    <w:rsid w:val="00F044F5"/>
    <w:rsid w:val="00F04BF3"/>
    <w:rsid w:val="00F05AC0"/>
    <w:rsid w:val="00F05BDA"/>
    <w:rsid w:val="00F07592"/>
    <w:rsid w:val="00F1099F"/>
    <w:rsid w:val="00F11D88"/>
    <w:rsid w:val="00F1254B"/>
    <w:rsid w:val="00F12E07"/>
    <w:rsid w:val="00F12E1F"/>
    <w:rsid w:val="00F13F5E"/>
    <w:rsid w:val="00F1442D"/>
    <w:rsid w:val="00F152B4"/>
    <w:rsid w:val="00F1557F"/>
    <w:rsid w:val="00F16109"/>
    <w:rsid w:val="00F169AB"/>
    <w:rsid w:val="00F1748C"/>
    <w:rsid w:val="00F174C5"/>
    <w:rsid w:val="00F17B73"/>
    <w:rsid w:val="00F2156A"/>
    <w:rsid w:val="00F21C6D"/>
    <w:rsid w:val="00F220FF"/>
    <w:rsid w:val="00F2230A"/>
    <w:rsid w:val="00F22D7B"/>
    <w:rsid w:val="00F24113"/>
    <w:rsid w:val="00F2446D"/>
    <w:rsid w:val="00F244F0"/>
    <w:rsid w:val="00F24655"/>
    <w:rsid w:val="00F24DC1"/>
    <w:rsid w:val="00F2593E"/>
    <w:rsid w:val="00F26C77"/>
    <w:rsid w:val="00F2740E"/>
    <w:rsid w:val="00F277B8"/>
    <w:rsid w:val="00F3071F"/>
    <w:rsid w:val="00F31096"/>
    <w:rsid w:val="00F31135"/>
    <w:rsid w:val="00F317CF"/>
    <w:rsid w:val="00F32118"/>
    <w:rsid w:val="00F3282F"/>
    <w:rsid w:val="00F329C1"/>
    <w:rsid w:val="00F33A8C"/>
    <w:rsid w:val="00F33E3B"/>
    <w:rsid w:val="00F348EC"/>
    <w:rsid w:val="00F34EF4"/>
    <w:rsid w:val="00F361A7"/>
    <w:rsid w:val="00F3760D"/>
    <w:rsid w:val="00F37B7C"/>
    <w:rsid w:val="00F40585"/>
    <w:rsid w:val="00F40D99"/>
    <w:rsid w:val="00F40E0A"/>
    <w:rsid w:val="00F410EA"/>
    <w:rsid w:val="00F41369"/>
    <w:rsid w:val="00F41926"/>
    <w:rsid w:val="00F42267"/>
    <w:rsid w:val="00F42369"/>
    <w:rsid w:val="00F4236F"/>
    <w:rsid w:val="00F4264B"/>
    <w:rsid w:val="00F42E70"/>
    <w:rsid w:val="00F43EAE"/>
    <w:rsid w:val="00F4405A"/>
    <w:rsid w:val="00F44403"/>
    <w:rsid w:val="00F4462C"/>
    <w:rsid w:val="00F44FF2"/>
    <w:rsid w:val="00F45300"/>
    <w:rsid w:val="00F463AD"/>
    <w:rsid w:val="00F46E5F"/>
    <w:rsid w:val="00F5075D"/>
    <w:rsid w:val="00F51008"/>
    <w:rsid w:val="00F51578"/>
    <w:rsid w:val="00F51E5B"/>
    <w:rsid w:val="00F521FE"/>
    <w:rsid w:val="00F5295C"/>
    <w:rsid w:val="00F52D1D"/>
    <w:rsid w:val="00F53DAC"/>
    <w:rsid w:val="00F53F7F"/>
    <w:rsid w:val="00F544CE"/>
    <w:rsid w:val="00F561AE"/>
    <w:rsid w:val="00F568CA"/>
    <w:rsid w:val="00F56B0F"/>
    <w:rsid w:val="00F56DD7"/>
    <w:rsid w:val="00F56E29"/>
    <w:rsid w:val="00F56EB8"/>
    <w:rsid w:val="00F5730E"/>
    <w:rsid w:val="00F6014E"/>
    <w:rsid w:val="00F61377"/>
    <w:rsid w:val="00F61AFE"/>
    <w:rsid w:val="00F63872"/>
    <w:rsid w:val="00F63B66"/>
    <w:rsid w:val="00F64301"/>
    <w:rsid w:val="00F6446A"/>
    <w:rsid w:val="00F64AEA"/>
    <w:rsid w:val="00F64C24"/>
    <w:rsid w:val="00F65853"/>
    <w:rsid w:val="00F65B76"/>
    <w:rsid w:val="00F65F74"/>
    <w:rsid w:val="00F66E48"/>
    <w:rsid w:val="00F66EEE"/>
    <w:rsid w:val="00F66F7F"/>
    <w:rsid w:val="00F6708F"/>
    <w:rsid w:val="00F678B8"/>
    <w:rsid w:val="00F67E20"/>
    <w:rsid w:val="00F71CE8"/>
    <w:rsid w:val="00F72BB5"/>
    <w:rsid w:val="00F72F2D"/>
    <w:rsid w:val="00F7383D"/>
    <w:rsid w:val="00F743DC"/>
    <w:rsid w:val="00F74DF3"/>
    <w:rsid w:val="00F751DA"/>
    <w:rsid w:val="00F76339"/>
    <w:rsid w:val="00F76B4F"/>
    <w:rsid w:val="00F76E75"/>
    <w:rsid w:val="00F76F97"/>
    <w:rsid w:val="00F80C79"/>
    <w:rsid w:val="00F8132A"/>
    <w:rsid w:val="00F81719"/>
    <w:rsid w:val="00F81E4E"/>
    <w:rsid w:val="00F829D0"/>
    <w:rsid w:val="00F83DEC"/>
    <w:rsid w:val="00F858D4"/>
    <w:rsid w:val="00F903C3"/>
    <w:rsid w:val="00F913DD"/>
    <w:rsid w:val="00F916EA"/>
    <w:rsid w:val="00F91E74"/>
    <w:rsid w:val="00F92AF2"/>
    <w:rsid w:val="00F93536"/>
    <w:rsid w:val="00F94D20"/>
    <w:rsid w:val="00F959B2"/>
    <w:rsid w:val="00F9702B"/>
    <w:rsid w:val="00F97F26"/>
    <w:rsid w:val="00FA01E0"/>
    <w:rsid w:val="00FA0C30"/>
    <w:rsid w:val="00FA1787"/>
    <w:rsid w:val="00FA17DA"/>
    <w:rsid w:val="00FA442C"/>
    <w:rsid w:val="00FA4549"/>
    <w:rsid w:val="00FA4DFE"/>
    <w:rsid w:val="00FA5E17"/>
    <w:rsid w:val="00FA67D8"/>
    <w:rsid w:val="00FB0206"/>
    <w:rsid w:val="00FB0C06"/>
    <w:rsid w:val="00FB1116"/>
    <w:rsid w:val="00FB2B10"/>
    <w:rsid w:val="00FB3164"/>
    <w:rsid w:val="00FB443D"/>
    <w:rsid w:val="00FB46D0"/>
    <w:rsid w:val="00FB4975"/>
    <w:rsid w:val="00FB53D5"/>
    <w:rsid w:val="00FB5414"/>
    <w:rsid w:val="00FB5AE1"/>
    <w:rsid w:val="00FB7320"/>
    <w:rsid w:val="00FB7B60"/>
    <w:rsid w:val="00FB7C06"/>
    <w:rsid w:val="00FC173F"/>
    <w:rsid w:val="00FC1979"/>
    <w:rsid w:val="00FC1CF8"/>
    <w:rsid w:val="00FC23BD"/>
    <w:rsid w:val="00FC2DD4"/>
    <w:rsid w:val="00FC555B"/>
    <w:rsid w:val="00FC651A"/>
    <w:rsid w:val="00FC69D9"/>
    <w:rsid w:val="00FD0C84"/>
    <w:rsid w:val="00FD0F89"/>
    <w:rsid w:val="00FD3204"/>
    <w:rsid w:val="00FD40F4"/>
    <w:rsid w:val="00FD53BC"/>
    <w:rsid w:val="00FD544D"/>
    <w:rsid w:val="00FD5F13"/>
    <w:rsid w:val="00FD699A"/>
    <w:rsid w:val="00FD6B82"/>
    <w:rsid w:val="00FD71CC"/>
    <w:rsid w:val="00FD7348"/>
    <w:rsid w:val="00FD76D8"/>
    <w:rsid w:val="00FD7A1E"/>
    <w:rsid w:val="00FD7BED"/>
    <w:rsid w:val="00FD7F51"/>
    <w:rsid w:val="00FE036C"/>
    <w:rsid w:val="00FE068E"/>
    <w:rsid w:val="00FE074A"/>
    <w:rsid w:val="00FE1146"/>
    <w:rsid w:val="00FE136C"/>
    <w:rsid w:val="00FE3293"/>
    <w:rsid w:val="00FE32AB"/>
    <w:rsid w:val="00FE3640"/>
    <w:rsid w:val="00FE385C"/>
    <w:rsid w:val="00FE3997"/>
    <w:rsid w:val="00FE606F"/>
    <w:rsid w:val="00FE6F81"/>
    <w:rsid w:val="00FE7D08"/>
    <w:rsid w:val="00FF0BC9"/>
    <w:rsid w:val="00FF0E2E"/>
    <w:rsid w:val="00FF1984"/>
    <w:rsid w:val="00FF3DF9"/>
    <w:rsid w:val="00FF49B4"/>
    <w:rsid w:val="00FF53F0"/>
    <w:rsid w:val="00FF55E3"/>
    <w:rsid w:val="00FF5B6A"/>
    <w:rsid w:val="00FF6CD2"/>
    <w:rsid w:val="00FF709B"/>
    <w:rsid w:val="00FF739C"/>
    <w:rsid w:val="2CAC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17DD4"/>
  <w15:docId w15:val="{F9887B5D-59D5-4C49-B016-2FD3592C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0"/>
    <w:uiPriority w:val="9"/>
    <w:qFormat/>
    <w:rsid w:val="002744E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C392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C39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4E7"/>
    <w:rPr>
      <w:rFonts w:ascii="Times New Roman" w:eastAsia="宋体" w:hAnsi="Times New Roman" w:cs="Times New Roman"/>
      <w:b/>
      <w:bCs/>
      <w:color w:val="0000FF"/>
      <w:kern w:val="44"/>
      <w:sz w:val="44"/>
      <w:szCs w:val="44"/>
    </w:rPr>
  </w:style>
  <w:style w:type="character" w:customStyle="1" w:styleId="20">
    <w:name w:val="标题 2 字符"/>
    <w:basedOn w:val="a0"/>
    <w:link w:val="2"/>
    <w:uiPriority w:val="9"/>
    <w:qFormat/>
    <w:rsid w:val="007C3923"/>
    <w:rPr>
      <w:rFonts w:asciiTheme="majorHAnsi" w:eastAsiaTheme="majorEastAsia" w:hAnsiTheme="majorHAnsi" w:cstheme="majorBidi"/>
      <w:b/>
      <w:bCs/>
      <w:color w:val="0000FF"/>
      <w:sz w:val="32"/>
      <w:szCs w:val="32"/>
    </w:rPr>
  </w:style>
  <w:style w:type="character" w:customStyle="1" w:styleId="30">
    <w:name w:val="标题 3 字符"/>
    <w:basedOn w:val="a0"/>
    <w:link w:val="3"/>
    <w:uiPriority w:val="9"/>
    <w:qFormat/>
    <w:rsid w:val="007C3923"/>
    <w:rPr>
      <w:rFonts w:ascii="Times New Roman" w:eastAsia="宋体" w:hAnsi="Times New Roman" w:cs="Times New Roman"/>
      <w:b/>
      <w:bCs/>
      <w:color w:val="0000FF"/>
      <w:sz w:val="32"/>
      <w:szCs w:val="32"/>
    </w:rPr>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a4">
    <w:name w:val="页脚 字符"/>
    <w:basedOn w:val="a0"/>
    <w:link w:val="a3"/>
    <w:uiPriority w:val="99"/>
    <w:qFormat/>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a6">
    <w:name w:val="页眉 字符"/>
    <w:basedOn w:val="a0"/>
    <w:link w:val="a5"/>
    <w:uiPriority w:val="99"/>
    <w:qFormat/>
    <w:rPr>
      <w:sz w:val="18"/>
      <w:szCs w:val="18"/>
    </w:rPr>
  </w:style>
  <w:style w:type="table" w:styleId="a7">
    <w:name w:val="Table Grid"/>
    <w:basedOn w:val="a1"/>
    <w:uiPriority w:val="39"/>
    <w:rsid w:val="00E05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2744E7"/>
    <w:pPr>
      <w:widowControl/>
      <w:spacing w:before="480" w:after="0" w:line="276" w:lineRule="auto"/>
      <w:jc w:val="left"/>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a"/>
    <w:next w:val="a"/>
    <w:autoRedefine/>
    <w:uiPriority w:val="39"/>
    <w:unhideWhenUsed/>
    <w:qFormat/>
    <w:rsid w:val="002744E7"/>
    <w:pPr>
      <w:widowControl/>
      <w:spacing w:after="100" w:line="276" w:lineRule="auto"/>
      <w:ind w:left="220"/>
      <w:jc w:val="left"/>
    </w:pPr>
    <w:rPr>
      <w:rFonts w:asciiTheme="minorHAnsi" w:eastAsiaTheme="minorEastAsia" w:hAnsiTheme="minorHAnsi" w:cstheme="minorBidi"/>
      <w:color w:val="auto"/>
      <w:sz w:val="22"/>
      <w:szCs w:val="22"/>
    </w:rPr>
  </w:style>
  <w:style w:type="paragraph" w:styleId="TOC1">
    <w:name w:val="toc 1"/>
    <w:basedOn w:val="a"/>
    <w:next w:val="a"/>
    <w:autoRedefine/>
    <w:uiPriority w:val="39"/>
    <w:unhideWhenUsed/>
    <w:qFormat/>
    <w:rsid w:val="008D34B9"/>
    <w:pPr>
      <w:widowControl/>
      <w:tabs>
        <w:tab w:val="right" w:leader="dot" w:pos="8296"/>
      </w:tabs>
      <w:spacing w:afterLines="50" w:after="156" w:line="420" w:lineRule="exact"/>
      <w:jc w:val="distribute"/>
    </w:pPr>
    <w:rPr>
      <w:noProof/>
      <w:color w:val="auto"/>
      <w:sz w:val="24"/>
      <w:szCs w:val="24"/>
    </w:rPr>
  </w:style>
  <w:style w:type="paragraph" w:styleId="TOC3">
    <w:name w:val="toc 3"/>
    <w:basedOn w:val="a"/>
    <w:next w:val="a"/>
    <w:autoRedefine/>
    <w:uiPriority w:val="39"/>
    <w:unhideWhenUsed/>
    <w:qFormat/>
    <w:rsid w:val="002744E7"/>
    <w:pPr>
      <w:widowControl/>
      <w:spacing w:after="100" w:line="276" w:lineRule="auto"/>
      <w:ind w:left="440"/>
      <w:jc w:val="left"/>
    </w:pPr>
    <w:rPr>
      <w:rFonts w:asciiTheme="minorHAnsi" w:eastAsiaTheme="minorEastAsia" w:hAnsiTheme="minorHAnsi" w:cstheme="minorBidi"/>
      <w:color w:val="auto"/>
      <w:sz w:val="22"/>
      <w:szCs w:val="22"/>
    </w:rPr>
  </w:style>
  <w:style w:type="paragraph" w:styleId="a8">
    <w:name w:val="Balloon Text"/>
    <w:basedOn w:val="a"/>
    <w:link w:val="a9"/>
    <w:uiPriority w:val="99"/>
    <w:semiHidden/>
    <w:unhideWhenUsed/>
    <w:qFormat/>
    <w:rsid w:val="002744E7"/>
    <w:rPr>
      <w:sz w:val="18"/>
      <w:szCs w:val="18"/>
    </w:rPr>
  </w:style>
  <w:style w:type="character" w:customStyle="1" w:styleId="a9">
    <w:name w:val="批注框文本 字符"/>
    <w:basedOn w:val="a0"/>
    <w:link w:val="a8"/>
    <w:uiPriority w:val="99"/>
    <w:semiHidden/>
    <w:qFormat/>
    <w:rsid w:val="002744E7"/>
    <w:rPr>
      <w:rFonts w:ascii="Times New Roman" w:eastAsia="宋体" w:hAnsi="Times New Roman" w:cs="Times New Roman"/>
      <w:color w:val="0000FF"/>
      <w:sz w:val="18"/>
      <w:szCs w:val="18"/>
    </w:rPr>
  </w:style>
  <w:style w:type="paragraph" w:customStyle="1" w:styleId="Default">
    <w:name w:val="Default"/>
    <w:rsid w:val="001260BD"/>
    <w:pPr>
      <w:widowControl w:val="0"/>
      <w:autoSpaceDE w:val="0"/>
      <w:autoSpaceDN w:val="0"/>
      <w:adjustRightInd w:val="0"/>
    </w:pPr>
    <w:rPr>
      <w:rFonts w:ascii="宋体" w:hAnsi="宋体" w:cs="宋体"/>
      <w:color w:val="000000"/>
      <w:sz w:val="24"/>
      <w:szCs w:val="24"/>
    </w:rPr>
  </w:style>
  <w:style w:type="paragraph" w:styleId="aa">
    <w:name w:val="Normal (Web)"/>
    <w:basedOn w:val="a"/>
    <w:uiPriority w:val="99"/>
    <w:unhideWhenUsed/>
    <w:qFormat/>
    <w:rsid w:val="00E2131B"/>
    <w:pPr>
      <w:widowControl/>
      <w:spacing w:before="100" w:beforeAutospacing="1" w:after="100" w:afterAutospacing="1"/>
      <w:jc w:val="left"/>
    </w:pPr>
    <w:rPr>
      <w:rFonts w:ascii="宋体" w:hAnsi="宋体" w:cs="宋体"/>
      <w:color w:val="auto"/>
      <w:sz w:val="24"/>
      <w:szCs w:val="24"/>
    </w:rPr>
  </w:style>
  <w:style w:type="character" w:styleId="ab">
    <w:name w:val="Hyperlink"/>
    <w:basedOn w:val="a0"/>
    <w:uiPriority w:val="99"/>
    <w:unhideWhenUsed/>
    <w:qFormat/>
    <w:rsid w:val="00ED1DE2"/>
    <w:rPr>
      <w:color w:val="0000FF"/>
      <w:u w:val="single"/>
    </w:rPr>
  </w:style>
  <w:style w:type="paragraph" w:styleId="ac">
    <w:name w:val="Title"/>
    <w:basedOn w:val="a"/>
    <w:next w:val="a"/>
    <w:link w:val="ad"/>
    <w:qFormat/>
    <w:rsid w:val="00DA0923"/>
    <w:pPr>
      <w:spacing w:before="240" w:after="60"/>
      <w:jc w:val="center"/>
      <w:outlineLvl w:val="0"/>
    </w:pPr>
    <w:rPr>
      <w:rFonts w:asciiTheme="majorHAnsi" w:hAnsiTheme="majorHAnsi" w:cstheme="majorBidi"/>
      <w:b/>
      <w:bCs/>
      <w:sz w:val="32"/>
      <w:szCs w:val="32"/>
    </w:rPr>
  </w:style>
  <w:style w:type="character" w:customStyle="1" w:styleId="ad">
    <w:name w:val="标题 字符"/>
    <w:basedOn w:val="a0"/>
    <w:link w:val="ac"/>
    <w:rsid w:val="00DA0923"/>
    <w:rPr>
      <w:rFonts w:asciiTheme="majorHAnsi" w:eastAsia="宋体" w:hAnsiTheme="majorHAnsi" w:cstheme="majorBidi"/>
      <w:b/>
      <w:bCs/>
      <w:color w:val="0000FF"/>
      <w:sz w:val="32"/>
      <w:szCs w:val="32"/>
    </w:rPr>
  </w:style>
  <w:style w:type="character" w:styleId="ae">
    <w:name w:val="Placeholder Text"/>
    <w:basedOn w:val="a0"/>
    <w:uiPriority w:val="99"/>
    <w:unhideWhenUsed/>
    <w:qFormat/>
    <w:rsid w:val="004A78DD"/>
    <w:rPr>
      <w:color w:val="808080"/>
    </w:rPr>
  </w:style>
  <w:style w:type="table" w:customStyle="1" w:styleId="11">
    <w:name w:val="网格型1"/>
    <w:basedOn w:val="a1"/>
    <w:next w:val="a7"/>
    <w:uiPriority w:val="39"/>
    <w:rsid w:val="00BD5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qFormat/>
    <w:rsid w:val="009F1624"/>
    <w:pPr>
      <w:ind w:leftChars="2500" w:left="100"/>
    </w:pPr>
  </w:style>
  <w:style w:type="character" w:customStyle="1" w:styleId="af0">
    <w:name w:val="日期 字符"/>
    <w:basedOn w:val="a0"/>
    <w:link w:val="af"/>
    <w:uiPriority w:val="99"/>
    <w:semiHidden/>
    <w:qFormat/>
    <w:rsid w:val="009F1624"/>
    <w:rPr>
      <w:rFonts w:ascii="Times New Roman" w:eastAsia="宋体" w:hAnsi="Times New Roman" w:cs="Times New Roman"/>
      <w:color w:val="0000FF"/>
      <w:sz w:val="21"/>
      <w:szCs w:val="21"/>
    </w:rPr>
  </w:style>
  <w:style w:type="paragraph" w:styleId="af1">
    <w:name w:val="List Paragraph"/>
    <w:basedOn w:val="a"/>
    <w:uiPriority w:val="34"/>
    <w:qFormat/>
    <w:rsid w:val="00B150FE"/>
    <w:pPr>
      <w:ind w:firstLineChars="200" w:firstLine="420"/>
    </w:pPr>
    <w:rPr>
      <w:rFonts w:ascii="Calibri" w:hAnsi="Calibri"/>
      <w:color w:val="auto"/>
      <w:kern w:val="2"/>
      <w:szCs w:val="22"/>
    </w:rPr>
  </w:style>
  <w:style w:type="paragraph" w:customStyle="1" w:styleId="af2">
    <w:name w:val="段"/>
    <w:link w:val="Char"/>
    <w:qFormat/>
    <w:rsid w:val="00314D8E"/>
    <w:pPr>
      <w:autoSpaceDE w:val="0"/>
      <w:autoSpaceDN w:val="0"/>
      <w:ind w:firstLineChars="200" w:firstLine="200"/>
      <w:jc w:val="both"/>
    </w:pPr>
    <w:rPr>
      <w:rFonts w:ascii="宋体" w:eastAsia="宋体" w:hAnsi="Calibri" w:cs="Times New Roman"/>
      <w:sz w:val="21"/>
    </w:rPr>
  </w:style>
  <w:style w:type="paragraph" w:customStyle="1" w:styleId="12">
    <w:name w:val="列出段落1"/>
    <w:basedOn w:val="a"/>
    <w:uiPriority w:val="34"/>
    <w:qFormat/>
    <w:rsid w:val="00CC3FA7"/>
    <w:pPr>
      <w:ind w:firstLineChars="200" w:firstLine="420"/>
    </w:pPr>
    <w:rPr>
      <w:rFonts w:ascii="Calibri" w:hAnsi="Calibri"/>
      <w:color w:val="auto"/>
      <w:kern w:val="2"/>
      <w:szCs w:val="22"/>
    </w:rPr>
  </w:style>
  <w:style w:type="paragraph" w:styleId="TOC4">
    <w:name w:val="toc 4"/>
    <w:basedOn w:val="a"/>
    <w:next w:val="a"/>
    <w:autoRedefine/>
    <w:uiPriority w:val="39"/>
    <w:unhideWhenUsed/>
    <w:qFormat/>
    <w:rsid w:val="00BC6174"/>
    <w:pPr>
      <w:ind w:leftChars="600" w:left="1260"/>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qFormat/>
    <w:rsid w:val="00BC6174"/>
    <w:pPr>
      <w:ind w:leftChars="800" w:left="1680"/>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qFormat/>
    <w:rsid w:val="00BC6174"/>
    <w:pPr>
      <w:ind w:leftChars="1000" w:left="2100"/>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qFormat/>
    <w:rsid w:val="00BC6174"/>
    <w:pPr>
      <w:ind w:leftChars="1200" w:left="2520"/>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qFormat/>
    <w:rsid w:val="00BC6174"/>
    <w:pPr>
      <w:ind w:leftChars="1400" w:left="2940"/>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qFormat/>
    <w:rsid w:val="00BC6174"/>
    <w:pPr>
      <w:ind w:leftChars="1600" w:left="3360"/>
    </w:pPr>
    <w:rPr>
      <w:rFonts w:asciiTheme="minorHAnsi" w:eastAsiaTheme="minorEastAsia" w:hAnsiTheme="minorHAnsi" w:cstheme="minorBidi"/>
      <w:color w:val="auto"/>
      <w:kern w:val="2"/>
      <w:szCs w:val="22"/>
    </w:rPr>
  </w:style>
  <w:style w:type="character" w:styleId="af3">
    <w:name w:val="FollowedHyperlink"/>
    <w:basedOn w:val="a0"/>
    <w:uiPriority w:val="99"/>
    <w:semiHidden/>
    <w:unhideWhenUsed/>
    <w:rsid w:val="00266B56"/>
    <w:rPr>
      <w:color w:val="954F72" w:themeColor="followedHyperlink"/>
      <w:u w:val="single"/>
    </w:rPr>
  </w:style>
  <w:style w:type="character" w:styleId="af4">
    <w:name w:val="Emphasis"/>
    <w:basedOn w:val="a0"/>
    <w:uiPriority w:val="20"/>
    <w:qFormat/>
    <w:rsid w:val="00A7777B"/>
    <w:rPr>
      <w:i/>
      <w:iCs/>
    </w:rPr>
  </w:style>
  <w:style w:type="character" w:styleId="af5">
    <w:name w:val="Unresolved Mention"/>
    <w:basedOn w:val="a0"/>
    <w:uiPriority w:val="99"/>
    <w:semiHidden/>
    <w:unhideWhenUsed/>
    <w:rsid w:val="008752F9"/>
    <w:rPr>
      <w:color w:val="605E5C"/>
      <w:shd w:val="clear" w:color="auto" w:fill="E1DFDD"/>
    </w:rPr>
  </w:style>
  <w:style w:type="paragraph" w:styleId="af6">
    <w:name w:val="annotation text"/>
    <w:basedOn w:val="a"/>
    <w:link w:val="af7"/>
    <w:uiPriority w:val="99"/>
    <w:unhideWhenUsed/>
    <w:qFormat/>
    <w:rsid w:val="001B04ED"/>
    <w:pPr>
      <w:spacing w:beforeLines="50" w:before="50" w:afterLines="50" w:after="50" w:line="400" w:lineRule="exact"/>
      <w:ind w:firstLineChars="200" w:firstLine="200"/>
      <w:jc w:val="left"/>
    </w:pPr>
    <w:rPr>
      <w:color w:val="auto"/>
      <w:kern w:val="2"/>
      <w:szCs w:val="22"/>
    </w:rPr>
  </w:style>
  <w:style w:type="character" w:customStyle="1" w:styleId="af7">
    <w:name w:val="批注文字 字符"/>
    <w:basedOn w:val="a0"/>
    <w:link w:val="af6"/>
    <w:uiPriority w:val="99"/>
    <w:qFormat/>
    <w:rsid w:val="001B04ED"/>
    <w:rPr>
      <w:rFonts w:ascii="Times New Roman" w:eastAsia="宋体" w:hAnsi="Times New Roman" w:cs="Times New Roman"/>
      <w:kern w:val="2"/>
      <w:sz w:val="21"/>
      <w:szCs w:val="22"/>
    </w:rPr>
  </w:style>
  <w:style w:type="character" w:styleId="af8">
    <w:name w:val="annotation reference"/>
    <w:basedOn w:val="a0"/>
    <w:unhideWhenUsed/>
    <w:qFormat/>
    <w:rsid w:val="001B04ED"/>
    <w:rPr>
      <w:sz w:val="21"/>
      <w:szCs w:val="21"/>
    </w:rPr>
  </w:style>
  <w:style w:type="table" w:customStyle="1" w:styleId="21">
    <w:name w:val="网格型2"/>
    <w:basedOn w:val="a1"/>
    <w:next w:val="a7"/>
    <w:uiPriority w:val="59"/>
    <w:qFormat/>
    <w:rsid w:val="00C64B2D"/>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
    <w:next w:val="a2"/>
    <w:uiPriority w:val="99"/>
    <w:semiHidden/>
    <w:unhideWhenUsed/>
    <w:rsid w:val="0020161B"/>
  </w:style>
  <w:style w:type="paragraph" w:customStyle="1" w:styleId="msonormal0">
    <w:name w:val="msonormal"/>
    <w:basedOn w:val="a"/>
    <w:uiPriority w:val="99"/>
    <w:semiHidden/>
    <w:qFormat/>
    <w:rsid w:val="0020161B"/>
    <w:pPr>
      <w:spacing w:beforeLines="50" w:afterLines="50" w:line="400" w:lineRule="exact"/>
      <w:ind w:firstLineChars="200" w:firstLine="200"/>
    </w:pPr>
    <w:rPr>
      <w:color w:val="auto"/>
      <w:kern w:val="2"/>
      <w:sz w:val="24"/>
      <w:szCs w:val="22"/>
    </w:rPr>
  </w:style>
  <w:style w:type="character" w:customStyle="1" w:styleId="af9">
    <w:name w:val="题注 字符"/>
    <w:link w:val="afa"/>
    <w:uiPriority w:val="35"/>
    <w:semiHidden/>
    <w:qFormat/>
    <w:locked/>
    <w:rsid w:val="0020161B"/>
    <w:rPr>
      <w:rFonts w:ascii="Cambria" w:eastAsia="黑体" w:hAnsi="Cambria" w:cs="Times New Roman"/>
      <w:kern w:val="2"/>
    </w:rPr>
  </w:style>
  <w:style w:type="paragraph" w:styleId="afa">
    <w:name w:val="caption"/>
    <w:basedOn w:val="a"/>
    <w:next w:val="a"/>
    <w:link w:val="af9"/>
    <w:uiPriority w:val="35"/>
    <w:semiHidden/>
    <w:unhideWhenUsed/>
    <w:qFormat/>
    <w:rsid w:val="0020161B"/>
    <w:pPr>
      <w:spacing w:beforeLines="50" w:afterLines="50" w:line="300" w:lineRule="auto"/>
      <w:ind w:firstLineChars="200" w:firstLine="200"/>
    </w:pPr>
    <w:rPr>
      <w:rFonts w:ascii="Cambria" w:eastAsia="黑体" w:hAnsi="Cambria"/>
      <w:color w:val="auto"/>
      <w:kern w:val="2"/>
      <w:sz w:val="20"/>
      <w:szCs w:val="20"/>
    </w:rPr>
  </w:style>
  <w:style w:type="paragraph" w:styleId="afb">
    <w:name w:val="Document Map"/>
    <w:basedOn w:val="a"/>
    <w:link w:val="afc"/>
    <w:uiPriority w:val="99"/>
    <w:semiHidden/>
    <w:unhideWhenUsed/>
    <w:qFormat/>
    <w:rsid w:val="0020161B"/>
    <w:pPr>
      <w:spacing w:beforeLines="50" w:afterLines="50" w:line="400" w:lineRule="exact"/>
      <w:ind w:firstLineChars="200" w:firstLine="200"/>
    </w:pPr>
    <w:rPr>
      <w:rFonts w:ascii="宋体"/>
      <w:color w:val="auto"/>
      <w:kern w:val="2"/>
      <w:sz w:val="18"/>
      <w:szCs w:val="18"/>
    </w:rPr>
  </w:style>
  <w:style w:type="character" w:customStyle="1" w:styleId="afc">
    <w:name w:val="文档结构图 字符"/>
    <w:basedOn w:val="a0"/>
    <w:link w:val="afb"/>
    <w:uiPriority w:val="99"/>
    <w:semiHidden/>
    <w:qFormat/>
    <w:rsid w:val="0020161B"/>
    <w:rPr>
      <w:rFonts w:ascii="宋体" w:eastAsia="宋体" w:hAnsi="Times New Roman" w:cs="Times New Roman"/>
      <w:kern w:val="2"/>
      <w:sz w:val="18"/>
      <w:szCs w:val="18"/>
    </w:rPr>
  </w:style>
  <w:style w:type="paragraph" w:styleId="afd">
    <w:name w:val="Plain Text"/>
    <w:basedOn w:val="a"/>
    <w:link w:val="afe"/>
    <w:uiPriority w:val="99"/>
    <w:semiHidden/>
    <w:unhideWhenUsed/>
    <w:qFormat/>
    <w:rsid w:val="0020161B"/>
    <w:pPr>
      <w:spacing w:beforeLines="50" w:afterLines="50" w:line="400" w:lineRule="exact"/>
      <w:ind w:firstLineChars="200" w:firstLine="200"/>
    </w:pPr>
    <w:rPr>
      <w:rFonts w:ascii="宋体" w:hAnsi="Courier New"/>
      <w:color w:val="auto"/>
      <w:kern w:val="2"/>
      <w:sz w:val="28"/>
      <w:szCs w:val="20"/>
    </w:rPr>
  </w:style>
  <w:style w:type="character" w:customStyle="1" w:styleId="afe">
    <w:name w:val="纯文本 字符"/>
    <w:basedOn w:val="a0"/>
    <w:link w:val="afd"/>
    <w:uiPriority w:val="99"/>
    <w:semiHidden/>
    <w:qFormat/>
    <w:rsid w:val="0020161B"/>
    <w:rPr>
      <w:rFonts w:ascii="宋体" w:eastAsia="宋体" w:hAnsi="Courier New" w:cs="Times New Roman"/>
      <w:kern w:val="2"/>
      <w:sz w:val="28"/>
    </w:rPr>
  </w:style>
  <w:style w:type="paragraph" w:styleId="aff">
    <w:name w:val="annotation subject"/>
    <w:basedOn w:val="af6"/>
    <w:next w:val="af6"/>
    <w:link w:val="aff0"/>
    <w:uiPriority w:val="99"/>
    <w:semiHidden/>
    <w:unhideWhenUsed/>
    <w:qFormat/>
    <w:rsid w:val="0020161B"/>
    <w:pPr>
      <w:spacing w:before="0" w:after="0"/>
    </w:pPr>
    <w:rPr>
      <w:b/>
      <w:bCs/>
    </w:rPr>
  </w:style>
  <w:style w:type="character" w:customStyle="1" w:styleId="aff0">
    <w:name w:val="批注主题 字符"/>
    <w:basedOn w:val="af7"/>
    <w:link w:val="aff"/>
    <w:uiPriority w:val="99"/>
    <w:semiHidden/>
    <w:qFormat/>
    <w:rsid w:val="0020161B"/>
    <w:rPr>
      <w:rFonts w:ascii="Times New Roman" w:eastAsia="宋体" w:hAnsi="Times New Roman" w:cs="Times New Roman"/>
      <w:b/>
      <w:bCs/>
      <w:kern w:val="2"/>
      <w:sz w:val="21"/>
      <w:szCs w:val="22"/>
    </w:rPr>
  </w:style>
  <w:style w:type="paragraph" w:styleId="aff1">
    <w:name w:val="Revision"/>
    <w:uiPriority w:val="99"/>
    <w:semiHidden/>
    <w:qFormat/>
    <w:rsid w:val="0020161B"/>
    <w:rPr>
      <w:rFonts w:ascii="Times New Roman" w:eastAsia="宋体" w:hAnsi="Times New Roman" w:cs="Times New Roman"/>
      <w:kern w:val="2"/>
      <w:sz w:val="21"/>
      <w:szCs w:val="22"/>
    </w:rPr>
  </w:style>
  <w:style w:type="paragraph" w:customStyle="1" w:styleId="aff2">
    <w:name w:val="封面标准文稿编辑信息"/>
    <w:uiPriority w:val="99"/>
    <w:semiHidden/>
    <w:qFormat/>
    <w:rsid w:val="0020161B"/>
    <w:pPr>
      <w:spacing w:before="180" w:line="180" w:lineRule="exact"/>
      <w:jc w:val="center"/>
    </w:pPr>
    <w:rPr>
      <w:rFonts w:ascii="宋体" w:eastAsia="宋体" w:hAnsi="Times New Roman" w:cs="Times New Roman"/>
      <w:sz w:val="21"/>
    </w:rPr>
  </w:style>
  <w:style w:type="paragraph" w:customStyle="1" w:styleId="aff3">
    <w:name w:val="简单回函地址"/>
    <w:basedOn w:val="a"/>
    <w:uiPriority w:val="99"/>
    <w:semiHidden/>
    <w:qFormat/>
    <w:rsid w:val="0020161B"/>
    <w:pPr>
      <w:spacing w:beforeLines="50" w:afterLines="50" w:line="400" w:lineRule="exact"/>
      <w:ind w:firstLineChars="200" w:firstLine="200"/>
    </w:pPr>
    <w:rPr>
      <w:color w:val="auto"/>
      <w:kern w:val="2"/>
      <w:szCs w:val="24"/>
    </w:rPr>
  </w:style>
  <w:style w:type="character" w:customStyle="1" w:styleId="2Char">
    <w:name w:val="样式2 Char"/>
    <w:basedOn w:val="a6"/>
    <w:link w:val="22"/>
    <w:semiHidden/>
    <w:qFormat/>
    <w:locked/>
    <w:rsid w:val="0020161B"/>
    <w:rPr>
      <w:rFonts w:ascii="Calibri" w:eastAsia="宋体" w:hAnsi="Calibri" w:cs="Times New Roman"/>
      <w:kern w:val="2"/>
      <w:sz w:val="18"/>
      <w:szCs w:val="18"/>
    </w:rPr>
  </w:style>
  <w:style w:type="paragraph" w:customStyle="1" w:styleId="22">
    <w:name w:val="样式2"/>
    <w:basedOn w:val="a5"/>
    <w:link w:val="2Char"/>
    <w:semiHidden/>
    <w:qFormat/>
    <w:rsid w:val="0020161B"/>
    <w:pPr>
      <w:pBdr>
        <w:bottom w:val="none" w:sz="0" w:space="0" w:color="auto"/>
      </w:pBdr>
      <w:adjustRightInd w:val="0"/>
      <w:spacing w:beforeLines="50" w:afterLines="50" w:line="400" w:lineRule="exact"/>
      <w:ind w:firstLineChars="200" w:firstLine="200"/>
    </w:pPr>
    <w:rPr>
      <w:rFonts w:ascii="Calibri" w:eastAsia="宋体" w:hAnsi="Calibri" w:cs="Times New Roman"/>
    </w:rPr>
  </w:style>
  <w:style w:type="character" w:customStyle="1" w:styleId="3Char">
    <w:name w:val="样式3 Char"/>
    <w:basedOn w:val="a6"/>
    <w:link w:val="31"/>
    <w:semiHidden/>
    <w:qFormat/>
    <w:locked/>
    <w:rsid w:val="0020161B"/>
    <w:rPr>
      <w:rFonts w:ascii="Calibri" w:eastAsia="宋体" w:hAnsi="Calibri" w:cs="Times New Roman"/>
      <w:kern w:val="2"/>
      <w:sz w:val="18"/>
      <w:szCs w:val="18"/>
    </w:rPr>
  </w:style>
  <w:style w:type="paragraph" w:customStyle="1" w:styleId="31">
    <w:name w:val="样式3"/>
    <w:basedOn w:val="a5"/>
    <w:link w:val="3Char"/>
    <w:semiHidden/>
    <w:qFormat/>
    <w:rsid w:val="0020161B"/>
    <w:pPr>
      <w:pBdr>
        <w:bottom w:val="none" w:sz="0" w:space="0" w:color="auto"/>
      </w:pBdr>
      <w:adjustRightInd w:val="0"/>
      <w:spacing w:beforeLines="50" w:afterLines="50" w:line="400" w:lineRule="exact"/>
      <w:ind w:firstLineChars="200" w:firstLine="200"/>
    </w:pPr>
    <w:rPr>
      <w:rFonts w:ascii="Calibri" w:eastAsia="宋体" w:hAnsi="Calibri" w:cs="Times New Roman"/>
    </w:rPr>
  </w:style>
  <w:style w:type="character" w:customStyle="1" w:styleId="Char">
    <w:name w:val="段 Char"/>
    <w:link w:val="af2"/>
    <w:qFormat/>
    <w:locked/>
    <w:rsid w:val="0020161B"/>
    <w:rPr>
      <w:rFonts w:ascii="宋体" w:eastAsia="宋体" w:hAnsi="Calibri" w:cs="Times New Roman"/>
      <w:sz w:val="21"/>
    </w:rPr>
  </w:style>
  <w:style w:type="paragraph" w:customStyle="1" w:styleId="aff4">
    <w:name w:val="标准文件_段"/>
    <w:uiPriority w:val="99"/>
    <w:semiHidden/>
    <w:qFormat/>
    <w:rsid w:val="0020161B"/>
    <w:pPr>
      <w:widowControl w:val="0"/>
      <w:ind w:firstLineChars="200" w:firstLine="198"/>
      <w:jc w:val="both"/>
    </w:pPr>
    <w:rPr>
      <w:rFonts w:ascii="宋体" w:eastAsia="宋体" w:hAnsi="宋体" w:cs="Times New Roman"/>
      <w:kern w:val="2"/>
      <w:sz w:val="21"/>
    </w:rPr>
  </w:style>
  <w:style w:type="paragraph" w:customStyle="1" w:styleId="TOC10">
    <w:name w:val="TOC 标题1"/>
    <w:basedOn w:val="1"/>
    <w:next w:val="a"/>
    <w:uiPriority w:val="39"/>
    <w:semiHidden/>
    <w:qFormat/>
    <w:rsid w:val="0020161B"/>
    <w:pPr>
      <w:widowControl/>
      <w:spacing w:beforeLines="100" w:before="0" w:afterLines="100" w:after="0" w:line="276" w:lineRule="auto"/>
      <w:ind w:left="425" w:hanging="425"/>
      <w:jc w:val="left"/>
      <w:outlineLvl w:val="9"/>
    </w:pPr>
    <w:rPr>
      <w:rFonts w:ascii="Cambria" w:hAnsi="Cambria"/>
      <w:b w:val="0"/>
      <w:color w:val="365F91"/>
      <w:kern w:val="0"/>
      <w:sz w:val="28"/>
      <w:szCs w:val="28"/>
    </w:rPr>
  </w:style>
  <w:style w:type="paragraph" w:customStyle="1" w:styleId="aff5">
    <w:name w:val="二级"/>
    <w:next w:val="af2"/>
    <w:uiPriority w:val="99"/>
    <w:semiHidden/>
    <w:qFormat/>
    <w:rsid w:val="0020161B"/>
    <w:pPr>
      <w:spacing w:beforeLines="100" w:afterLines="100" w:line="400" w:lineRule="exact"/>
      <w:outlineLvl w:val="2"/>
    </w:pPr>
    <w:rPr>
      <w:rFonts w:ascii="黑体" w:eastAsia="黑体" w:hAnsi="Calibri" w:cs="Times New Roman"/>
      <w:sz w:val="21"/>
      <w:szCs w:val="21"/>
    </w:rPr>
  </w:style>
  <w:style w:type="paragraph" w:customStyle="1" w:styleId="aff6">
    <w:name w:val="三级"/>
    <w:next w:val="af2"/>
    <w:uiPriority w:val="99"/>
    <w:semiHidden/>
    <w:qFormat/>
    <w:rsid w:val="0020161B"/>
    <w:pPr>
      <w:spacing w:before="156" w:after="156" w:line="360" w:lineRule="auto"/>
      <w:ind w:hangingChars="75" w:hanging="75"/>
      <w:jc w:val="both"/>
      <w:outlineLvl w:val="3"/>
    </w:pPr>
    <w:rPr>
      <w:rFonts w:ascii="Cambria" w:eastAsia="黑体" w:hAnsi="Cambria" w:cs="Times New Roman"/>
      <w:bCs/>
      <w:kern w:val="2"/>
      <w:sz w:val="21"/>
      <w:szCs w:val="32"/>
    </w:rPr>
  </w:style>
  <w:style w:type="paragraph" w:customStyle="1" w:styleId="c6">
    <w:name w:val="c6英文参考文献"/>
    <w:basedOn w:val="a"/>
    <w:uiPriority w:val="99"/>
    <w:semiHidden/>
    <w:qFormat/>
    <w:rsid w:val="0020161B"/>
    <w:pPr>
      <w:numPr>
        <w:numId w:val="2"/>
      </w:numPr>
      <w:spacing w:beforeLines="50" w:afterLines="50" w:line="260" w:lineRule="exact"/>
      <w:ind w:left="840"/>
    </w:pPr>
    <w:rPr>
      <w:color w:val="auto"/>
      <w:kern w:val="2"/>
      <w:sz w:val="18"/>
      <w:szCs w:val="24"/>
    </w:rPr>
  </w:style>
  <w:style w:type="paragraph" w:customStyle="1" w:styleId="aff7">
    <w:name w:val="图表题注"/>
    <w:basedOn w:val="a"/>
    <w:uiPriority w:val="99"/>
    <w:semiHidden/>
    <w:qFormat/>
    <w:rsid w:val="0020161B"/>
    <w:pPr>
      <w:spacing w:line="360" w:lineRule="auto"/>
      <w:jc w:val="center"/>
    </w:pPr>
    <w:rPr>
      <w:color w:val="auto"/>
      <w:kern w:val="2"/>
      <w:szCs w:val="22"/>
    </w:rPr>
  </w:style>
  <w:style w:type="paragraph" w:customStyle="1" w:styleId="14">
    <w:name w:val="修订1"/>
    <w:uiPriority w:val="99"/>
    <w:semiHidden/>
    <w:qFormat/>
    <w:rsid w:val="0020161B"/>
    <w:rPr>
      <w:rFonts w:ascii="Times New Roman" w:eastAsia="宋体" w:hAnsi="Times New Roman" w:cs="Times New Roman"/>
      <w:kern w:val="2"/>
      <w:sz w:val="21"/>
      <w:szCs w:val="22"/>
    </w:rPr>
  </w:style>
  <w:style w:type="paragraph" w:customStyle="1" w:styleId="23">
    <w:name w:val="修订2"/>
    <w:uiPriority w:val="99"/>
    <w:semiHidden/>
    <w:qFormat/>
    <w:rsid w:val="0020161B"/>
    <w:rPr>
      <w:rFonts w:ascii="Times New Roman" w:eastAsia="宋体" w:hAnsi="Times New Roman" w:cs="Times New Roman"/>
      <w:kern w:val="2"/>
      <w:sz w:val="21"/>
      <w:szCs w:val="22"/>
    </w:rPr>
  </w:style>
  <w:style w:type="character" w:styleId="aff8">
    <w:name w:val="page number"/>
    <w:semiHidden/>
    <w:unhideWhenUsed/>
    <w:qFormat/>
    <w:rsid w:val="0020161B"/>
    <w:rPr>
      <w:rFonts w:ascii="宋体" w:eastAsia="宋体" w:hAnsi="Times New Roman" w:hint="eastAsia"/>
      <w:sz w:val="18"/>
    </w:rPr>
  </w:style>
  <w:style w:type="character" w:styleId="aff9">
    <w:name w:val="endnote reference"/>
    <w:basedOn w:val="a0"/>
    <w:uiPriority w:val="99"/>
    <w:semiHidden/>
    <w:unhideWhenUsed/>
    <w:qFormat/>
    <w:rsid w:val="0020161B"/>
    <w:rPr>
      <w:vertAlign w:val="superscript"/>
    </w:rPr>
  </w:style>
  <w:style w:type="character" w:customStyle="1" w:styleId="apple-converted-space">
    <w:name w:val="apple-converted-space"/>
    <w:basedOn w:val="a0"/>
    <w:rsid w:val="0020161B"/>
  </w:style>
  <w:style w:type="character" w:customStyle="1" w:styleId="15">
    <w:name w:val="未处理的提及1"/>
    <w:basedOn w:val="a0"/>
    <w:uiPriority w:val="99"/>
    <w:semiHidden/>
    <w:qFormat/>
    <w:rsid w:val="0020161B"/>
    <w:rPr>
      <w:color w:val="605E5C"/>
      <w:shd w:val="clear" w:color="auto" w:fill="E1DFDD"/>
    </w:rPr>
  </w:style>
  <w:style w:type="table" w:customStyle="1" w:styleId="32">
    <w:name w:val="网格型3"/>
    <w:basedOn w:val="a1"/>
    <w:next w:val="a7"/>
    <w:uiPriority w:val="59"/>
    <w:qFormat/>
    <w:rsid w:val="0020161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sid w:val="0020161B"/>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标题一"/>
    <w:basedOn w:val="ac"/>
    <w:link w:val="affb"/>
    <w:qFormat/>
    <w:rsid w:val="00722820"/>
    <w:pPr>
      <w:spacing w:line="360" w:lineRule="auto"/>
    </w:pPr>
    <w:rPr>
      <w:rFonts w:ascii="Times New Roman" w:hAnsi="Times New Roman"/>
      <w:color w:val="auto"/>
      <w:sz w:val="30"/>
      <w:szCs w:val="24"/>
    </w:rPr>
  </w:style>
  <w:style w:type="character" w:customStyle="1" w:styleId="affb">
    <w:name w:val="标题一 字符"/>
    <w:basedOn w:val="a0"/>
    <w:link w:val="affa"/>
    <w:rsid w:val="00722820"/>
    <w:rPr>
      <w:rFonts w:ascii="Times New Roman" w:eastAsia="宋体" w:hAnsi="Times New Roman" w:cstheme="majorBidi"/>
      <w:b/>
      <w:bCs/>
      <w:sz w:val="30"/>
      <w:szCs w:val="24"/>
    </w:rPr>
  </w:style>
  <w:style w:type="paragraph" w:customStyle="1" w:styleId="affc">
    <w:name w:val="表头"/>
    <w:basedOn w:val="a"/>
    <w:link w:val="affd"/>
    <w:qFormat/>
    <w:rsid w:val="003267EC"/>
    <w:pPr>
      <w:adjustRightInd w:val="0"/>
      <w:snapToGrid w:val="0"/>
      <w:spacing w:beforeLines="50" w:before="156" w:afterLines="50" w:after="156" w:line="400" w:lineRule="exact"/>
      <w:jc w:val="center"/>
    </w:pPr>
    <w:rPr>
      <w:rFonts w:eastAsia="黑体"/>
      <w:color w:val="auto"/>
      <w:kern w:val="2"/>
    </w:rPr>
  </w:style>
  <w:style w:type="character" w:customStyle="1" w:styleId="affd">
    <w:name w:val="表头 字符"/>
    <w:basedOn w:val="a0"/>
    <w:link w:val="affc"/>
    <w:rsid w:val="003267EC"/>
    <w:rPr>
      <w:rFonts w:ascii="Times New Roman" w:eastAsia="黑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5635">
      <w:bodyDiv w:val="1"/>
      <w:marLeft w:val="0"/>
      <w:marRight w:val="0"/>
      <w:marTop w:val="0"/>
      <w:marBottom w:val="0"/>
      <w:divBdr>
        <w:top w:val="none" w:sz="0" w:space="0" w:color="auto"/>
        <w:left w:val="none" w:sz="0" w:space="0" w:color="auto"/>
        <w:bottom w:val="none" w:sz="0" w:space="0" w:color="auto"/>
        <w:right w:val="none" w:sz="0" w:space="0" w:color="auto"/>
      </w:divBdr>
    </w:div>
    <w:div w:id="276983078">
      <w:bodyDiv w:val="1"/>
      <w:marLeft w:val="0"/>
      <w:marRight w:val="0"/>
      <w:marTop w:val="0"/>
      <w:marBottom w:val="0"/>
      <w:divBdr>
        <w:top w:val="none" w:sz="0" w:space="0" w:color="auto"/>
        <w:left w:val="none" w:sz="0" w:space="0" w:color="auto"/>
        <w:bottom w:val="none" w:sz="0" w:space="0" w:color="auto"/>
        <w:right w:val="none" w:sz="0" w:space="0" w:color="auto"/>
      </w:divBdr>
    </w:div>
    <w:div w:id="362176616">
      <w:bodyDiv w:val="1"/>
      <w:marLeft w:val="0"/>
      <w:marRight w:val="0"/>
      <w:marTop w:val="0"/>
      <w:marBottom w:val="0"/>
      <w:divBdr>
        <w:top w:val="none" w:sz="0" w:space="0" w:color="auto"/>
        <w:left w:val="none" w:sz="0" w:space="0" w:color="auto"/>
        <w:bottom w:val="none" w:sz="0" w:space="0" w:color="auto"/>
        <w:right w:val="none" w:sz="0" w:space="0" w:color="auto"/>
      </w:divBdr>
      <w:divsChild>
        <w:div w:id="967049590">
          <w:marLeft w:val="0"/>
          <w:marRight w:val="0"/>
          <w:marTop w:val="0"/>
          <w:marBottom w:val="0"/>
          <w:divBdr>
            <w:top w:val="none" w:sz="0" w:space="0" w:color="auto"/>
            <w:left w:val="none" w:sz="0" w:space="0" w:color="auto"/>
            <w:bottom w:val="none" w:sz="0" w:space="0" w:color="auto"/>
            <w:right w:val="none" w:sz="0" w:space="0" w:color="auto"/>
          </w:divBdr>
        </w:div>
      </w:divsChild>
    </w:div>
    <w:div w:id="426198712">
      <w:bodyDiv w:val="1"/>
      <w:marLeft w:val="0"/>
      <w:marRight w:val="0"/>
      <w:marTop w:val="0"/>
      <w:marBottom w:val="0"/>
      <w:divBdr>
        <w:top w:val="none" w:sz="0" w:space="0" w:color="auto"/>
        <w:left w:val="none" w:sz="0" w:space="0" w:color="auto"/>
        <w:bottom w:val="none" w:sz="0" w:space="0" w:color="auto"/>
        <w:right w:val="none" w:sz="0" w:space="0" w:color="auto"/>
      </w:divBdr>
      <w:divsChild>
        <w:div w:id="918517599">
          <w:marLeft w:val="0"/>
          <w:marRight w:val="0"/>
          <w:marTop w:val="0"/>
          <w:marBottom w:val="0"/>
          <w:divBdr>
            <w:top w:val="none" w:sz="0" w:space="0" w:color="auto"/>
            <w:left w:val="none" w:sz="0" w:space="0" w:color="auto"/>
            <w:bottom w:val="none" w:sz="0" w:space="0" w:color="auto"/>
            <w:right w:val="none" w:sz="0" w:space="0" w:color="auto"/>
          </w:divBdr>
        </w:div>
      </w:divsChild>
    </w:div>
    <w:div w:id="484321461">
      <w:bodyDiv w:val="1"/>
      <w:marLeft w:val="0"/>
      <w:marRight w:val="0"/>
      <w:marTop w:val="0"/>
      <w:marBottom w:val="0"/>
      <w:divBdr>
        <w:top w:val="none" w:sz="0" w:space="0" w:color="auto"/>
        <w:left w:val="none" w:sz="0" w:space="0" w:color="auto"/>
        <w:bottom w:val="none" w:sz="0" w:space="0" w:color="auto"/>
        <w:right w:val="none" w:sz="0" w:space="0" w:color="auto"/>
      </w:divBdr>
      <w:divsChild>
        <w:div w:id="1468280092">
          <w:marLeft w:val="0"/>
          <w:marRight w:val="0"/>
          <w:marTop w:val="0"/>
          <w:marBottom w:val="0"/>
          <w:divBdr>
            <w:top w:val="none" w:sz="0" w:space="0" w:color="auto"/>
            <w:left w:val="none" w:sz="0" w:space="0" w:color="auto"/>
            <w:bottom w:val="none" w:sz="0" w:space="0" w:color="auto"/>
            <w:right w:val="none" w:sz="0" w:space="0" w:color="auto"/>
          </w:divBdr>
        </w:div>
      </w:divsChild>
    </w:div>
    <w:div w:id="520582121">
      <w:bodyDiv w:val="1"/>
      <w:marLeft w:val="0"/>
      <w:marRight w:val="0"/>
      <w:marTop w:val="0"/>
      <w:marBottom w:val="0"/>
      <w:divBdr>
        <w:top w:val="none" w:sz="0" w:space="0" w:color="auto"/>
        <w:left w:val="none" w:sz="0" w:space="0" w:color="auto"/>
        <w:bottom w:val="none" w:sz="0" w:space="0" w:color="auto"/>
        <w:right w:val="none" w:sz="0" w:space="0" w:color="auto"/>
      </w:divBdr>
    </w:div>
    <w:div w:id="618801439">
      <w:bodyDiv w:val="1"/>
      <w:marLeft w:val="0"/>
      <w:marRight w:val="0"/>
      <w:marTop w:val="0"/>
      <w:marBottom w:val="0"/>
      <w:divBdr>
        <w:top w:val="none" w:sz="0" w:space="0" w:color="auto"/>
        <w:left w:val="none" w:sz="0" w:space="0" w:color="auto"/>
        <w:bottom w:val="none" w:sz="0" w:space="0" w:color="auto"/>
        <w:right w:val="none" w:sz="0" w:space="0" w:color="auto"/>
      </w:divBdr>
      <w:divsChild>
        <w:div w:id="316106870">
          <w:marLeft w:val="0"/>
          <w:marRight w:val="0"/>
          <w:marTop w:val="0"/>
          <w:marBottom w:val="0"/>
          <w:divBdr>
            <w:top w:val="none" w:sz="0" w:space="0" w:color="auto"/>
            <w:left w:val="none" w:sz="0" w:space="0" w:color="auto"/>
            <w:bottom w:val="none" w:sz="0" w:space="0" w:color="auto"/>
            <w:right w:val="none" w:sz="0" w:space="0" w:color="auto"/>
          </w:divBdr>
        </w:div>
      </w:divsChild>
    </w:div>
    <w:div w:id="648555156">
      <w:bodyDiv w:val="1"/>
      <w:marLeft w:val="0"/>
      <w:marRight w:val="0"/>
      <w:marTop w:val="0"/>
      <w:marBottom w:val="0"/>
      <w:divBdr>
        <w:top w:val="none" w:sz="0" w:space="0" w:color="auto"/>
        <w:left w:val="none" w:sz="0" w:space="0" w:color="auto"/>
        <w:bottom w:val="none" w:sz="0" w:space="0" w:color="auto"/>
        <w:right w:val="none" w:sz="0" w:space="0" w:color="auto"/>
      </w:divBdr>
      <w:divsChild>
        <w:div w:id="86000168">
          <w:marLeft w:val="0"/>
          <w:marRight w:val="0"/>
          <w:marTop w:val="0"/>
          <w:marBottom w:val="0"/>
          <w:divBdr>
            <w:top w:val="none" w:sz="0" w:space="0" w:color="auto"/>
            <w:left w:val="none" w:sz="0" w:space="0" w:color="auto"/>
            <w:bottom w:val="none" w:sz="0" w:space="0" w:color="auto"/>
            <w:right w:val="none" w:sz="0" w:space="0" w:color="auto"/>
          </w:divBdr>
        </w:div>
      </w:divsChild>
    </w:div>
    <w:div w:id="671297175">
      <w:bodyDiv w:val="1"/>
      <w:marLeft w:val="0"/>
      <w:marRight w:val="0"/>
      <w:marTop w:val="0"/>
      <w:marBottom w:val="0"/>
      <w:divBdr>
        <w:top w:val="none" w:sz="0" w:space="0" w:color="auto"/>
        <w:left w:val="none" w:sz="0" w:space="0" w:color="auto"/>
        <w:bottom w:val="none" w:sz="0" w:space="0" w:color="auto"/>
        <w:right w:val="none" w:sz="0" w:space="0" w:color="auto"/>
      </w:divBdr>
    </w:div>
    <w:div w:id="776100256">
      <w:bodyDiv w:val="1"/>
      <w:marLeft w:val="0"/>
      <w:marRight w:val="0"/>
      <w:marTop w:val="0"/>
      <w:marBottom w:val="0"/>
      <w:divBdr>
        <w:top w:val="none" w:sz="0" w:space="0" w:color="auto"/>
        <w:left w:val="none" w:sz="0" w:space="0" w:color="auto"/>
        <w:bottom w:val="none" w:sz="0" w:space="0" w:color="auto"/>
        <w:right w:val="none" w:sz="0" w:space="0" w:color="auto"/>
      </w:divBdr>
    </w:div>
    <w:div w:id="797332693">
      <w:bodyDiv w:val="1"/>
      <w:marLeft w:val="0"/>
      <w:marRight w:val="0"/>
      <w:marTop w:val="0"/>
      <w:marBottom w:val="0"/>
      <w:divBdr>
        <w:top w:val="none" w:sz="0" w:space="0" w:color="auto"/>
        <w:left w:val="none" w:sz="0" w:space="0" w:color="auto"/>
        <w:bottom w:val="none" w:sz="0" w:space="0" w:color="auto"/>
        <w:right w:val="none" w:sz="0" w:space="0" w:color="auto"/>
      </w:divBdr>
    </w:div>
    <w:div w:id="859469182">
      <w:bodyDiv w:val="1"/>
      <w:marLeft w:val="0"/>
      <w:marRight w:val="0"/>
      <w:marTop w:val="0"/>
      <w:marBottom w:val="0"/>
      <w:divBdr>
        <w:top w:val="none" w:sz="0" w:space="0" w:color="auto"/>
        <w:left w:val="none" w:sz="0" w:space="0" w:color="auto"/>
        <w:bottom w:val="none" w:sz="0" w:space="0" w:color="auto"/>
        <w:right w:val="none" w:sz="0" w:space="0" w:color="auto"/>
      </w:divBdr>
    </w:div>
    <w:div w:id="880632599">
      <w:bodyDiv w:val="1"/>
      <w:marLeft w:val="0"/>
      <w:marRight w:val="0"/>
      <w:marTop w:val="0"/>
      <w:marBottom w:val="0"/>
      <w:divBdr>
        <w:top w:val="none" w:sz="0" w:space="0" w:color="auto"/>
        <w:left w:val="none" w:sz="0" w:space="0" w:color="auto"/>
        <w:bottom w:val="none" w:sz="0" w:space="0" w:color="auto"/>
        <w:right w:val="none" w:sz="0" w:space="0" w:color="auto"/>
      </w:divBdr>
    </w:div>
    <w:div w:id="958679244">
      <w:bodyDiv w:val="1"/>
      <w:marLeft w:val="0"/>
      <w:marRight w:val="0"/>
      <w:marTop w:val="0"/>
      <w:marBottom w:val="0"/>
      <w:divBdr>
        <w:top w:val="none" w:sz="0" w:space="0" w:color="auto"/>
        <w:left w:val="none" w:sz="0" w:space="0" w:color="auto"/>
        <w:bottom w:val="none" w:sz="0" w:space="0" w:color="auto"/>
        <w:right w:val="none" w:sz="0" w:space="0" w:color="auto"/>
      </w:divBdr>
      <w:divsChild>
        <w:div w:id="2029330032">
          <w:marLeft w:val="0"/>
          <w:marRight w:val="0"/>
          <w:marTop w:val="0"/>
          <w:marBottom w:val="0"/>
          <w:divBdr>
            <w:top w:val="none" w:sz="0" w:space="0" w:color="auto"/>
            <w:left w:val="none" w:sz="0" w:space="0" w:color="auto"/>
            <w:bottom w:val="none" w:sz="0" w:space="0" w:color="auto"/>
            <w:right w:val="none" w:sz="0" w:space="0" w:color="auto"/>
          </w:divBdr>
        </w:div>
      </w:divsChild>
    </w:div>
    <w:div w:id="986520891">
      <w:bodyDiv w:val="1"/>
      <w:marLeft w:val="0"/>
      <w:marRight w:val="0"/>
      <w:marTop w:val="0"/>
      <w:marBottom w:val="0"/>
      <w:divBdr>
        <w:top w:val="none" w:sz="0" w:space="0" w:color="auto"/>
        <w:left w:val="none" w:sz="0" w:space="0" w:color="auto"/>
        <w:bottom w:val="none" w:sz="0" w:space="0" w:color="auto"/>
        <w:right w:val="none" w:sz="0" w:space="0" w:color="auto"/>
      </w:divBdr>
      <w:divsChild>
        <w:div w:id="33703716">
          <w:marLeft w:val="0"/>
          <w:marRight w:val="0"/>
          <w:marTop w:val="0"/>
          <w:marBottom w:val="0"/>
          <w:divBdr>
            <w:top w:val="none" w:sz="0" w:space="0" w:color="auto"/>
            <w:left w:val="none" w:sz="0" w:space="0" w:color="auto"/>
            <w:bottom w:val="none" w:sz="0" w:space="0" w:color="auto"/>
            <w:right w:val="none" w:sz="0" w:space="0" w:color="auto"/>
          </w:divBdr>
        </w:div>
      </w:divsChild>
    </w:div>
    <w:div w:id="1088386587">
      <w:bodyDiv w:val="1"/>
      <w:marLeft w:val="0"/>
      <w:marRight w:val="0"/>
      <w:marTop w:val="0"/>
      <w:marBottom w:val="0"/>
      <w:divBdr>
        <w:top w:val="none" w:sz="0" w:space="0" w:color="auto"/>
        <w:left w:val="none" w:sz="0" w:space="0" w:color="auto"/>
        <w:bottom w:val="none" w:sz="0" w:space="0" w:color="auto"/>
        <w:right w:val="none" w:sz="0" w:space="0" w:color="auto"/>
      </w:divBdr>
    </w:div>
    <w:div w:id="1132403545">
      <w:bodyDiv w:val="1"/>
      <w:marLeft w:val="0"/>
      <w:marRight w:val="0"/>
      <w:marTop w:val="0"/>
      <w:marBottom w:val="0"/>
      <w:divBdr>
        <w:top w:val="none" w:sz="0" w:space="0" w:color="auto"/>
        <w:left w:val="none" w:sz="0" w:space="0" w:color="auto"/>
        <w:bottom w:val="none" w:sz="0" w:space="0" w:color="auto"/>
        <w:right w:val="none" w:sz="0" w:space="0" w:color="auto"/>
      </w:divBdr>
      <w:divsChild>
        <w:div w:id="105926573">
          <w:marLeft w:val="0"/>
          <w:marRight w:val="0"/>
          <w:marTop w:val="0"/>
          <w:marBottom w:val="0"/>
          <w:divBdr>
            <w:top w:val="none" w:sz="0" w:space="0" w:color="auto"/>
            <w:left w:val="none" w:sz="0" w:space="0" w:color="auto"/>
            <w:bottom w:val="none" w:sz="0" w:space="0" w:color="auto"/>
            <w:right w:val="none" w:sz="0" w:space="0" w:color="auto"/>
          </w:divBdr>
        </w:div>
      </w:divsChild>
    </w:div>
    <w:div w:id="1181159232">
      <w:bodyDiv w:val="1"/>
      <w:marLeft w:val="0"/>
      <w:marRight w:val="0"/>
      <w:marTop w:val="0"/>
      <w:marBottom w:val="0"/>
      <w:divBdr>
        <w:top w:val="none" w:sz="0" w:space="0" w:color="auto"/>
        <w:left w:val="none" w:sz="0" w:space="0" w:color="auto"/>
        <w:bottom w:val="none" w:sz="0" w:space="0" w:color="auto"/>
        <w:right w:val="none" w:sz="0" w:space="0" w:color="auto"/>
      </w:divBdr>
      <w:divsChild>
        <w:div w:id="205528908">
          <w:marLeft w:val="0"/>
          <w:marRight w:val="0"/>
          <w:marTop w:val="0"/>
          <w:marBottom w:val="0"/>
          <w:divBdr>
            <w:top w:val="none" w:sz="0" w:space="0" w:color="auto"/>
            <w:left w:val="none" w:sz="0" w:space="0" w:color="auto"/>
            <w:bottom w:val="none" w:sz="0" w:space="0" w:color="auto"/>
            <w:right w:val="none" w:sz="0" w:space="0" w:color="auto"/>
          </w:divBdr>
        </w:div>
      </w:divsChild>
    </w:div>
    <w:div w:id="1185245683">
      <w:bodyDiv w:val="1"/>
      <w:marLeft w:val="0"/>
      <w:marRight w:val="0"/>
      <w:marTop w:val="0"/>
      <w:marBottom w:val="0"/>
      <w:divBdr>
        <w:top w:val="none" w:sz="0" w:space="0" w:color="auto"/>
        <w:left w:val="none" w:sz="0" w:space="0" w:color="auto"/>
        <w:bottom w:val="none" w:sz="0" w:space="0" w:color="auto"/>
        <w:right w:val="none" w:sz="0" w:space="0" w:color="auto"/>
      </w:divBdr>
    </w:div>
    <w:div w:id="1238588665">
      <w:bodyDiv w:val="1"/>
      <w:marLeft w:val="0"/>
      <w:marRight w:val="0"/>
      <w:marTop w:val="0"/>
      <w:marBottom w:val="0"/>
      <w:divBdr>
        <w:top w:val="none" w:sz="0" w:space="0" w:color="auto"/>
        <w:left w:val="none" w:sz="0" w:space="0" w:color="auto"/>
        <w:bottom w:val="none" w:sz="0" w:space="0" w:color="auto"/>
        <w:right w:val="none" w:sz="0" w:space="0" w:color="auto"/>
      </w:divBdr>
    </w:div>
    <w:div w:id="1297880974">
      <w:bodyDiv w:val="1"/>
      <w:marLeft w:val="0"/>
      <w:marRight w:val="0"/>
      <w:marTop w:val="0"/>
      <w:marBottom w:val="0"/>
      <w:divBdr>
        <w:top w:val="none" w:sz="0" w:space="0" w:color="auto"/>
        <w:left w:val="none" w:sz="0" w:space="0" w:color="auto"/>
        <w:bottom w:val="none" w:sz="0" w:space="0" w:color="auto"/>
        <w:right w:val="none" w:sz="0" w:space="0" w:color="auto"/>
      </w:divBdr>
    </w:div>
    <w:div w:id="1401365412">
      <w:bodyDiv w:val="1"/>
      <w:marLeft w:val="0"/>
      <w:marRight w:val="0"/>
      <w:marTop w:val="0"/>
      <w:marBottom w:val="0"/>
      <w:divBdr>
        <w:top w:val="none" w:sz="0" w:space="0" w:color="auto"/>
        <w:left w:val="none" w:sz="0" w:space="0" w:color="auto"/>
        <w:bottom w:val="none" w:sz="0" w:space="0" w:color="auto"/>
        <w:right w:val="none" w:sz="0" w:space="0" w:color="auto"/>
      </w:divBdr>
      <w:divsChild>
        <w:div w:id="65034342">
          <w:marLeft w:val="0"/>
          <w:marRight w:val="0"/>
          <w:marTop w:val="0"/>
          <w:marBottom w:val="0"/>
          <w:divBdr>
            <w:top w:val="none" w:sz="0" w:space="0" w:color="auto"/>
            <w:left w:val="none" w:sz="0" w:space="0" w:color="auto"/>
            <w:bottom w:val="none" w:sz="0" w:space="0" w:color="auto"/>
            <w:right w:val="none" w:sz="0" w:space="0" w:color="auto"/>
          </w:divBdr>
        </w:div>
      </w:divsChild>
    </w:div>
    <w:div w:id="1423188742">
      <w:bodyDiv w:val="1"/>
      <w:marLeft w:val="0"/>
      <w:marRight w:val="0"/>
      <w:marTop w:val="0"/>
      <w:marBottom w:val="0"/>
      <w:divBdr>
        <w:top w:val="none" w:sz="0" w:space="0" w:color="auto"/>
        <w:left w:val="none" w:sz="0" w:space="0" w:color="auto"/>
        <w:bottom w:val="none" w:sz="0" w:space="0" w:color="auto"/>
        <w:right w:val="none" w:sz="0" w:space="0" w:color="auto"/>
      </w:divBdr>
      <w:divsChild>
        <w:div w:id="1611158136">
          <w:marLeft w:val="0"/>
          <w:marRight w:val="0"/>
          <w:marTop w:val="0"/>
          <w:marBottom w:val="0"/>
          <w:divBdr>
            <w:top w:val="none" w:sz="0" w:space="0" w:color="auto"/>
            <w:left w:val="none" w:sz="0" w:space="0" w:color="auto"/>
            <w:bottom w:val="none" w:sz="0" w:space="0" w:color="auto"/>
            <w:right w:val="none" w:sz="0" w:space="0" w:color="auto"/>
          </w:divBdr>
        </w:div>
      </w:divsChild>
    </w:div>
    <w:div w:id="1462378351">
      <w:bodyDiv w:val="1"/>
      <w:marLeft w:val="0"/>
      <w:marRight w:val="0"/>
      <w:marTop w:val="0"/>
      <w:marBottom w:val="0"/>
      <w:divBdr>
        <w:top w:val="none" w:sz="0" w:space="0" w:color="auto"/>
        <w:left w:val="none" w:sz="0" w:space="0" w:color="auto"/>
        <w:bottom w:val="none" w:sz="0" w:space="0" w:color="auto"/>
        <w:right w:val="none" w:sz="0" w:space="0" w:color="auto"/>
      </w:divBdr>
      <w:divsChild>
        <w:div w:id="2098212406">
          <w:marLeft w:val="0"/>
          <w:marRight w:val="0"/>
          <w:marTop w:val="0"/>
          <w:marBottom w:val="0"/>
          <w:divBdr>
            <w:top w:val="none" w:sz="0" w:space="0" w:color="auto"/>
            <w:left w:val="none" w:sz="0" w:space="0" w:color="auto"/>
            <w:bottom w:val="none" w:sz="0" w:space="0" w:color="auto"/>
            <w:right w:val="none" w:sz="0" w:space="0" w:color="auto"/>
          </w:divBdr>
        </w:div>
      </w:divsChild>
    </w:div>
    <w:div w:id="1498035712">
      <w:bodyDiv w:val="1"/>
      <w:marLeft w:val="0"/>
      <w:marRight w:val="0"/>
      <w:marTop w:val="0"/>
      <w:marBottom w:val="0"/>
      <w:divBdr>
        <w:top w:val="none" w:sz="0" w:space="0" w:color="auto"/>
        <w:left w:val="none" w:sz="0" w:space="0" w:color="auto"/>
        <w:bottom w:val="none" w:sz="0" w:space="0" w:color="auto"/>
        <w:right w:val="none" w:sz="0" w:space="0" w:color="auto"/>
      </w:divBdr>
    </w:div>
    <w:div w:id="1723674568">
      <w:bodyDiv w:val="1"/>
      <w:marLeft w:val="0"/>
      <w:marRight w:val="0"/>
      <w:marTop w:val="0"/>
      <w:marBottom w:val="0"/>
      <w:divBdr>
        <w:top w:val="none" w:sz="0" w:space="0" w:color="auto"/>
        <w:left w:val="none" w:sz="0" w:space="0" w:color="auto"/>
        <w:bottom w:val="none" w:sz="0" w:space="0" w:color="auto"/>
        <w:right w:val="none" w:sz="0" w:space="0" w:color="auto"/>
      </w:divBdr>
      <w:divsChild>
        <w:div w:id="2123258632">
          <w:marLeft w:val="0"/>
          <w:marRight w:val="0"/>
          <w:marTop w:val="0"/>
          <w:marBottom w:val="0"/>
          <w:divBdr>
            <w:top w:val="none" w:sz="0" w:space="0" w:color="auto"/>
            <w:left w:val="none" w:sz="0" w:space="0" w:color="auto"/>
            <w:bottom w:val="none" w:sz="0" w:space="0" w:color="auto"/>
            <w:right w:val="none" w:sz="0" w:space="0" w:color="auto"/>
          </w:divBdr>
        </w:div>
      </w:divsChild>
    </w:div>
    <w:div w:id="1737315413">
      <w:bodyDiv w:val="1"/>
      <w:marLeft w:val="0"/>
      <w:marRight w:val="0"/>
      <w:marTop w:val="0"/>
      <w:marBottom w:val="0"/>
      <w:divBdr>
        <w:top w:val="none" w:sz="0" w:space="0" w:color="auto"/>
        <w:left w:val="none" w:sz="0" w:space="0" w:color="auto"/>
        <w:bottom w:val="none" w:sz="0" w:space="0" w:color="auto"/>
        <w:right w:val="none" w:sz="0" w:space="0" w:color="auto"/>
      </w:divBdr>
      <w:divsChild>
        <w:div w:id="208421251">
          <w:marLeft w:val="0"/>
          <w:marRight w:val="0"/>
          <w:marTop w:val="0"/>
          <w:marBottom w:val="0"/>
          <w:divBdr>
            <w:top w:val="none" w:sz="0" w:space="0" w:color="auto"/>
            <w:left w:val="none" w:sz="0" w:space="0" w:color="auto"/>
            <w:bottom w:val="none" w:sz="0" w:space="0" w:color="auto"/>
            <w:right w:val="none" w:sz="0" w:space="0" w:color="auto"/>
          </w:divBdr>
        </w:div>
      </w:divsChild>
    </w:div>
    <w:div w:id="1849130971">
      <w:bodyDiv w:val="1"/>
      <w:marLeft w:val="0"/>
      <w:marRight w:val="0"/>
      <w:marTop w:val="0"/>
      <w:marBottom w:val="0"/>
      <w:divBdr>
        <w:top w:val="none" w:sz="0" w:space="0" w:color="auto"/>
        <w:left w:val="none" w:sz="0" w:space="0" w:color="auto"/>
        <w:bottom w:val="none" w:sz="0" w:space="0" w:color="auto"/>
        <w:right w:val="none" w:sz="0" w:space="0" w:color="auto"/>
      </w:divBdr>
      <w:divsChild>
        <w:div w:id="979919144">
          <w:marLeft w:val="0"/>
          <w:marRight w:val="0"/>
          <w:marTop w:val="0"/>
          <w:marBottom w:val="0"/>
          <w:divBdr>
            <w:top w:val="none" w:sz="0" w:space="0" w:color="auto"/>
            <w:left w:val="none" w:sz="0" w:space="0" w:color="auto"/>
            <w:bottom w:val="none" w:sz="0" w:space="0" w:color="auto"/>
            <w:right w:val="none" w:sz="0" w:space="0" w:color="auto"/>
          </w:divBdr>
        </w:div>
      </w:divsChild>
    </w:div>
    <w:div w:id="1975862516">
      <w:bodyDiv w:val="1"/>
      <w:marLeft w:val="0"/>
      <w:marRight w:val="0"/>
      <w:marTop w:val="0"/>
      <w:marBottom w:val="0"/>
      <w:divBdr>
        <w:top w:val="none" w:sz="0" w:space="0" w:color="auto"/>
        <w:left w:val="none" w:sz="0" w:space="0" w:color="auto"/>
        <w:bottom w:val="none" w:sz="0" w:space="0" w:color="auto"/>
        <w:right w:val="none" w:sz="0" w:space="0" w:color="auto"/>
      </w:divBdr>
      <w:divsChild>
        <w:div w:id="1251424226">
          <w:marLeft w:val="0"/>
          <w:marRight w:val="0"/>
          <w:marTop w:val="0"/>
          <w:marBottom w:val="0"/>
          <w:divBdr>
            <w:top w:val="none" w:sz="0" w:space="0" w:color="auto"/>
            <w:left w:val="none" w:sz="0" w:space="0" w:color="auto"/>
            <w:bottom w:val="none" w:sz="0" w:space="0" w:color="auto"/>
            <w:right w:val="none" w:sz="0" w:space="0" w:color="auto"/>
          </w:divBdr>
        </w:div>
      </w:divsChild>
    </w:div>
    <w:div w:id="2008895755">
      <w:bodyDiv w:val="1"/>
      <w:marLeft w:val="0"/>
      <w:marRight w:val="0"/>
      <w:marTop w:val="0"/>
      <w:marBottom w:val="0"/>
      <w:divBdr>
        <w:top w:val="none" w:sz="0" w:space="0" w:color="auto"/>
        <w:left w:val="none" w:sz="0" w:space="0" w:color="auto"/>
        <w:bottom w:val="none" w:sz="0" w:space="0" w:color="auto"/>
        <w:right w:val="none" w:sz="0" w:space="0" w:color="auto"/>
      </w:divBdr>
      <w:divsChild>
        <w:div w:id="121122068">
          <w:marLeft w:val="0"/>
          <w:marRight w:val="0"/>
          <w:marTop w:val="0"/>
          <w:marBottom w:val="0"/>
          <w:divBdr>
            <w:top w:val="none" w:sz="0" w:space="0" w:color="auto"/>
            <w:left w:val="none" w:sz="0" w:space="0" w:color="auto"/>
            <w:bottom w:val="none" w:sz="0" w:space="0" w:color="auto"/>
            <w:right w:val="none" w:sz="0" w:space="0" w:color="auto"/>
          </w:divBdr>
        </w:div>
      </w:divsChild>
    </w:div>
    <w:div w:id="2015957487">
      <w:bodyDiv w:val="1"/>
      <w:marLeft w:val="0"/>
      <w:marRight w:val="0"/>
      <w:marTop w:val="0"/>
      <w:marBottom w:val="0"/>
      <w:divBdr>
        <w:top w:val="none" w:sz="0" w:space="0" w:color="auto"/>
        <w:left w:val="none" w:sz="0" w:space="0" w:color="auto"/>
        <w:bottom w:val="none" w:sz="0" w:space="0" w:color="auto"/>
        <w:right w:val="none" w:sz="0" w:space="0" w:color="auto"/>
      </w:divBdr>
      <w:divsChild>
        <w:div w:id="342048549">
          <w:marLeft w:val="0"/>
          <w:marRight w:val="0"/>
          <w:marTop w:val="0"/>
          <w:marBottom w:val="0"/>
          <w:divBdr>
            <w:top w:val="none" w:sz="0" w:space="0" w:color="auto"/>
            <w:left w:val="none" w:sz="0" w:space="0" w:color="auto"/>
            <w:bottom w:val="none" w:sz="0" w:space="0" w:color="auto"/>
            <w:right w:val="none" w:sz="0" w:space="0" w:color="auto"/>
          </w:divBdr>
        </w:div>
      </w:divsChild>
    </w:div>
    <w:div w:id="2034916417">
      <w:bodyDiv w:val="1"/>
      <w:marLeft w:val="0"/>
      <w:marRight w:val="0"/>
      <w:marTop w:val="0"/>
      <w:marBottom w:val="0"/>
      <w:divBdr>
        <w:top w:val="none" w:sz="0" w:space="0" w:color="auto"/>
        <w:left w:val="none" w:sz="0" w:space="0" w:color="auto"/>
        <w:bottom w:val="none" w:sz="0" w:space="0" w:color="auto"/>
        <w:right w:val="none" w:sz="0" w:space="0" w:color="auto"/>
      </w:divBdr>
      <w:divsChild>
        <w:div w:id="1702319093">
          <w:marLeft w:val="0"/>
          <w:marRight w:val="0"/>
          <w:marTop w:val="0"/>
          <w:marBottom w:val="0"/>
          <w:divBdr>
            <w:top w:val="none" w:sz="0" w:space="0" w:color="auto"/>
            <w:left w:val="none" w:sz="0" w:space="0" w:color="auto"/>
            <w:bottom w:val="none" w:sz="0" w:space="0" w:color="auto"/>
            <w:right w:val="none" w:sz="0" w:space="0" w:color="auto"/>
          </w:divBdr>
        </w:div>
      </w:divsChild>
    </w:div>
    <w:div w:id="2137135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5.bin"/><Relationship Id="rId42" Type="http://schemas.openxmlformats.org/officeDocument/2006/relationships/image" Target="media/image17.wmf"/><Relationship Id="rId63" Type="http://schemas.openxmlformats.org/officeDocument/2006/relationships/oleObject" Target="embeddings/oleObject26.bin"/><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oleObject" Target="embeddings/oleObject84.bin"/><Relationship Id="rId170" Type="http://schemas.openxmlformats.org/officeDocument/2006/relationships/oleObject" Target="embeddings/oleObject92.bin"/><Relationship Id="rId191" Type="http://schemas.openxmlformats.org/officeDocument/2006/relationships/image" Target="media/image74.png"/><Relationship Id="rId107" Type="http://schemas.openxmlformats.org/officeDocument/2006/relationships/oleObject" Target="embeddings/oleObject48.bin"/><Relationship Id="rId11" Type="http://schemas.openxmlformats.org/officeDocument/2006/relationships/footer" Target="footer2.xml"/><Relationship Id="rId32" Type="http://schemas.openxmlformats.org/officeDocument/2006/relationships/image" Target="media/image12.wmf"/><Relationship Id="rId53" Type="http://schemas.openxmlformats.org/officeDocument/2006/relationships/oleObject" Target="embeddings/oleObject21.bin"/><Relationship Id="rId74" Type="http://schemas.openxmlformats.org/officeDocument/2006/relationships/image" Target="media/image33.wmf"/><Relationship Id="rId128" Type="http://schemas.openxmlformats.org/officeDocument/2006/relationships/oleObject" Target="embeddings/oleObject63.bin"/><Relationship Id="rId149" Type="http://schemas.openxmlformats.org/officeDocument/2006/relationships/image" Target="media/image61.wmf"/><Relationship Id="rId5" Type="http://schemas.openxmlformats.org/officeDocument/2006/relationships/settings" Target="settings.xml"/><Relationship Id="rId95" Type="http://schemas.openxmlformats.org/officeDocument/2006/relationships/oleObject" Target="embeddings/oleObject41.bin"/><Relationship Id="rId160" Type="http://schemas.openxmlformats.org/officeDocument/2006/relationships/oleObject" Target="embeddings/oleObject85.bin"/><Relationship Id="rId181" Type="http://schemas.openxmlformats.org/officeDocument/2006/relationships/oleObject" Target="embeddings/oleObject99.bin"/><Relationship Id="rId22" Type="http://schemas.openxmlformats.org/officeDocument/2006/relationships/image" Target="media/image7.wmf"/><Relationship Id="rId43" Type="http://schemas.openxmlformats.org/officeDocument/2006/relationships/oleObject" Target="embeddings/oleObject16.bin"/><Relationship Id="rId64" Type="http://schemas.openxmlformats.org/officeDocument/2006/relationships/image" Target="media/image28.wmf"/><Relationship Id="rId118" Type="http://schemas.openxmlformats.org/officeDocument/2006/relationships/image" Target="media/image52.wmf"/><Relationship Id="rId139" Type="http://schemas.openxmlformats.org/officeDocument/2006/relationships/oleObject" Target="embeddings/oleObject70.bin"/><Relationship Id="rId85" Type="http://schemas.openxmlformats.org/officeDocument/2006/relationships/oleObject" Target="embeddings/oleObject37.bin"/><Relationship Id="rId150" Type="http://schemas.openxmlformats.org/officeDocument/2006/relationships/oleObject" Target="embeddings/oleObject78.bin"/><Relationship Id="rId171" Type="http://schemas.openxmlformats.org/officeDocument/2006/relationships/image" Target="media/image68.wmf"/><Relationship Id="rId192" Type="http://schemas.openxmlformats.org/officeDocument/2006/relationships/image" Target="media/image75.wmf"/><Relationship Id="rId12" Type="http://schemas.openxmlformats.org/officeDocument/2006/relationships/image" Target="media/image2.wmf"/><Relationship Id="rId33" Type="http://schemas.openxmlformats.org/officeDocument/2006/relationships/oleObject" Target="embeddings/oleObject11.bin"/><Relationship Id="rId108" Type="http://schemas.openxmlformats.org/officeDocument/2006/relationships/image" Target="media/image49.wmf"/><Relationship Id="rId129" Type="http://schemas.openxmlformats.org/officeDocument/2006/relationships/image" Target="media/image55.wmf"/><Relationship Id="rId54" Type="http://schemas.openxmlformats.org/officeDocument/2006/relationships/image" Target="media/image23.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oleObject" Target="embeddings/oleObject71.bin"/><Relationship Id="rId161" Type="http://schemas.openxmlformats.org/officeDocument/2006/relationships/oleObject" Target="embeddings/oleObject86.bin"/><Relationship Id="rId182" Type="http://schemas.openxmlformats.org/officeDocument/2006/relationships/oleObject" Target="embeddings/oleObject100.bin"/><Relationship Id="rId6" Type="http://schemas.openxmlformats.org/officeDocument/2006/relationships/webSettings" Target="webSettings.xml"/><Relationship Id="rId23" Type="http://schemas.openxmlformats.org/officeDocument/2006/relationships/oleObject" Target="embeddings/oleObject6.bin"/><Relationship Id="rId119" Type="http://schemas.openxmlformats.org/officeDocument/2006/relationships/oleObject" Target="embeddings/oleObject56.bin"/><Relationship Id="rId44" Type="http://schemas.openxmlformats.org/officeDocument/2006/relationships/image" Target="media/image18.wmf"/><Relationship Id="rId65" Type="http://schemas.openxmlformats.org/officeDocument/2006/relationships/oleObject" Target="embeddings/oleObject27.bin"/><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62.wmf"/><Relationship Id="rId172" Type="http://schemas.openxmlformats.org/officeDocument/2006/relationships/oleObject" Target="embeddings/oleObject93.bin"/><Relationship Id="rId193" Type="http://schemas.openxmlformats.org/officeDocument/2006/relationships/oleObject" Target="embeddings/oleObject107.bin"/><Relationship Id="rId13" Type="http://schemas.openxmlformats.org/officeDocument/2006/relationships/oleObject" Target="embeddings/oleObject1.bin"/><Relationship Id="rId109" Type="http://schemas.openxmlformats.org/officeDocument/2006/relationships/oleObject" Target="embeddings/oleObject49.bin"/><Relationship Id="rId34" Type="http://schemas.openxmlformats.org/officeDocument/2006/relationships/image" Target="media/image13.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oleObject" Target="embeddings/oleObject43.bin"/><Relationship Id="rId120" Type="http://schemas.openxmlformats.org/officeDocument/2006/relationships/oleObject" Target="embeddings/oleObject57.bin"/><Relationship Id="rId141" Type="http://schemas.openxmlformats.org/officeDocument/2006/relationships/oleObject" Target="embeddings/oleObject72.bin"/><Relationship Id="rId7" Type="http://schemas.openxmlformats.org/officeDocument/2006/relationships/footnotes" Target="footnotes.xml"/><Relationship Id="rId162" Type="http://schemas.openxmlformats.org/officeDocument/2006/relationships/image" Target="media/image65.png"/><Relationship Id="rId183" Type="http://schemas.openxmlformats.org/officeDocument/2006/relationships/oleObject" Target="embeddings/oleObject101.bin"/><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oleObject" Target="embeddings/oleObject54.bin"/><Relationship Id="rId131" Type="http://schemas.openxmlformats.org/officeDocument/2006/relationships/oleObject" Target="embeddings/oleObject65.bin"/><Relationship Id="rId136" Type="http://schemas.openxmlformats.org/officeDocument/2006/relationships/oleObject" Target="embeddings/oleObject68.bin"/><Relationship Id="rId157" Type="http://schemas.openxmlformats.org/officeDocument/2006/relationships/oleObject" Target="embeddings/oleObject83.bin"/><Relationship Id="rId178" Type="http://schemas.openxmlformats.org/officeDocument/2006/relationships/oleObject" Target="embeddings/oleObject97.bin"/><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oleObject" Target="embeddings/oleObject79.bin"/><Relationship Id="rId173" Type="http://schemas.openxmlformats.org/officeDocument/2006/relationships/image" Target="media/image69.wmf"/><Relationship Id="rId194" Type="http://schemas.openxmlformats.org/officeDocument/2006/relationships/image" Target="media/image76.wmf"/><Relationship Id="rId199" Type="http://schemas.openxmlformats.org/officeDocument/2006/relationships/oleObject" Target="embeddings/oleObject111.bin"/><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7.bin"/><Relationship Id="rId126" Type="http://schemas.openxmlformats.org/officeDocument/2006/relationships/image" Target="media/image54.wmf"/><Relationship Id="rId147" Type="http://schemas.openxmlformats.org/officeDocument/2006/relationships/oleObject" Target="embeddings/oleObject76.bin"/><Relationship Id="rId168" Type="http://schemas.openxmlformats.org/officeDocument/2006/relationships/image" Target="media/image67.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93" Type="http://schemas.openxmlformats.org/officeDocument/2006/relationships/oleObject" Target="embeddings/oleObject40.bin"/><Relationship Id="rId98" Type="http://schemas.openxmlformats.org/officeDocument/2006/relationships/image" Target="media/image44.png"/><Relationship Id="rId121" Type="http://schemas.openxmlformats.org/officeDocument/2006/relationships/image" Target="media/image53.wmf"/><Relationship Id="rId142" Type="http://schemas.openxmlformats.org/officeDocument/2006/relationships/image" Target="media/image59.wmf"/><Relationship Id="rId163" Type="http://schemas.openxmlformats.org/officeDocument/2006/relationships/image" Target="media/image66.wmf"/><Relationship Id="rId184" Type="http://schemas.openxmlformats.org/officeDocument/2006/relationships/oleObject" Target="embeddings/oleObject102.bin"/><Relationship Id="rId189" Type="http://schemas.openxmlformats.org/officeDocument/2006/relationships/image" Target="media/image73.wmf"/><Relationship Id="rId3" Type="http://schemas.openxmlformats.org/officeDocument/2006/relationships/numbering" Target="numbering.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image" Target="media/image51.wmf"/><Relationship Id="rId137" Type="http://schemas.openxmlformats.org/officeDocument/2006/relationships/image" Target="media/image58.wmf"/><Relationship Id="rId158" Type="http://schemas.openxmlformats.org/officeDocument/2006/relationships/image" Target="media/image64.wmf"/><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6.bin"/><Relationship Id="rId88" Type="http://schemas.openxmlformats.org/officeDocument/2006/relationships/footer" Target="footer3.xml"/><Relationship Id="rId111" Type="http://schemas.openxmlformats.org/officeDocument/2006/relationships/oleObject" Target="embeddings/oleObject51.bin"/><Relationship Id="rId132" Type="http://schemas.openxmlformats.org/officeDocument/2006/relationships/image" Target="media/image56.wmf"/><Relationship Id="rId153" Type="http://schemas.openxmlformats.org/officeDocument/2006/relationships/oleObject" Target="embeddings/oleObject80.bin"/><Relationship Id="rId174" Type="http://schemas.openxmlformats.org/officeDocument/2006/relationships/oleObject" Target="embeddings/oleObject94.bin"/><Relationship Id="rId179" Type="http://schemas.openxmlformats.org/officeDocument/2006/relationships/oleObject" Target="embeddings/oleObject98.bin"/><Relationship Id="rId195" Type="http://schemas.openxmlformats.org/officeDocument/2006/relationships/oleObject" Target="embeddings/oleObject108.bin"/><Relationship Id="rId190" Type="http://schemas.openxmlformats.org/officeDocument/2006/relationships/oleObject" Target="embeddings/oleObject106.bin"/><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oleObject" Target="embeddings/oleObject23.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footer" Target="footer1.xml"/><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1.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image" Target="media/image45.wmf"/><Relationship Id="rId101" Type="http://schemas.openxmlformats.org/officeDocument/2006/relationships/oleObject" Target="embeddings/oleObject45.bin"/><Relationship Id="rId122" Type="http://schemas.openxmlformats.org/officeDocument/2006/relationships/oleObject" Target="embeddings/oleObject58.bin"/><Relationship Id="rId143" Type="http://schemas.openxmlformats.org/officeDocument/2006/relationships/oleObject" Target="embeddings/oleObject73.bin"/><Relationship Id="rId148" Type="http://schemas.openxmlformats.org/officeDocument/2006/relationships/oleObject" Target="embeddings/oleObject77.bin"/><Relationship Id="rId164" Type="http://schemas.openxmlformats.org/officeDocument/2006/relationships/oleObject" Target="embeddings/oleObject87.bin"/><Relationship Id="rId169" Type="http://schemas.openxmlformats.org/officeDocument/2006/relationships/oleObject" Target="embeddings/oleObject91.bin"/><Relationship Id="rId185" Type="http://schemas.openxmlformats.org/officeDocument/2006/relationships/image" Target="media/image72.wmf"/><Relationship Id="rId4" Type="http://schemas.openxmlformats.org/officeDocument/2006/relationships/styles" Target="styles.xml"/><Relationship Id="rId9" Type="http://schemas.openxmlformats.org/officeDocument/2006/relationships/image" Target="media/image1.emf"/><Relationship Id="rId180" Type="http://schemas.openxmlformats.org/officeDocument/2006/relationships/image" Target="media/image71.wmf"/><Relationship Id="rId26" Type="http://schemas.openxmlformats.org/officeDocument/2006/relationships/image" Target="media/image9.wmf"/><Relationship Id="rId47" Type="http://schemas.openxmlformats.org/officeDocument/2006/relationships/oleObject" Target="embeddings/oleObject18.bin"/><Relationship Id="rId68" Type="http://schemas.openxmlformats.org/officeDocument/2006/relationships/image" Target="media/image30.wmf"/><Relationship Id="rId89" Type="http://schemas.openxmlformats.org/officeDocument/2006/relationships/image" Target="media/image40.png"/><Relationship Id="rId112" Type="http://schemas.openxmlformats.org/officeDocument/2006/relationships/oleObject" Target="embeddings/oleObject52.bin"/><Relationship Id="rId133" Type="http://schemas.openxmlformats.org/officeDocument/2006/relationships/oleObject" Target="embeddings/oleObject66.bin"/><Relationship Id="rId154" Type="http://schemas.openxmlformats.org/officeDocument/2006/relationships/oleObject" Target="embeddings/oleObject81.bin"/><Relationship Id="rId175" Type="http://schemas.openxmlformats.org/officeDocument/2006/relationships/oleObject" Target="embeddings/oleObject95.bin"/><Relationship Id="rId196" Type="http://schemas.openxmlformats.org/officeDocument/2006/relationships/image" Target="media/image77.wmf"/><Relationship Id="rId200" Type="http://schemas.openxmlformats.org/officeDocument/2006/relationships/image" Target="media/image78.png"/><Relationship Id="rId16" Type="http://schemas.openxmlformats.org/officeDocument/2006/relationships/image" Target="media/image4.wmf"/><Relationship Id="rId37" Type="http://schemas.openxmlformats.org/officeDocument/2006/relationships/oleObject" Target="embeddings/oleObject13.bin"/><Relationship Id="rId58" Type="http://schemas.openxmlformats.org/officeDocument/2006/relationships/image" Target="media/image25.wmf"/><Relationship Id="rId79" Type="http://schemas.openxmlformats.org/officeDocument/2006/relationships/oleObject" Target="embeddings/oleObject34.bin"/><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image" Target="media/image60.wmf"/><Relationship Id="rId90" Type="http://schemas.openxmlformats.org/officeDocument/2006/relationships/image" Target="media/image41.png"/><Relationship Id="rId165" Type="http://schemas.openxmlformats.org/officeDocument/2006/relationships/oleObject" Target="embeddings/oleObject88.bin"/><Relationship Id="rId186" Type="http://schemas.openxmlformats.org/officeDocument/2006/relationships/oleObject" Target="embeddings/oleObject103.bin"/><Relationship Id="rId27" Type="http://schemas.openxmlformats.org/officeDocument/2006/relationships/oleObject" Target="embeddings/oleObject8.bin"/><Relationship Id="rId48" Type="http://schemas.openxmlformats.org/officeDocument/2006/relationships/image" Target="media/image20.wmf"/><Relationship Id="rId69" Type="http://schemas.openxmlformats.org/officeDocument/2006/relationships/oleObject" Target="embeddings/oleObject29.bin"/><Relationship Id="rId113" Type="http://schemas.openxmlformats.org/officeDocument/2006/relationships/image" Target="media/image50.wmf"/><Relationship Id="rId134" Type="http://schemas.openxmlformats.org/officeDocument/2006/relationships/image" Target="media/image57.wmf"/><Relationship Id="rId80" Type="http://schemas.openxmlformats.org/officeDocument/2006/relationships/image" Target="media/image36.wmf"/><Relationship Id="rId155" Type="http://schemas.openxmlformats.org/officeDocument/2006/relationships/oleObject" Target="embeddings/oleObject82.bin"/><Relationship Id="rId176" Type="http://schemas.openxmlformats.org/officeDocument/2006/relationships/oleObject" Target="embeddings/oleObject96.bin"/><Relationship Id="rId197" Type="http://schemas.openxmlformats.org/officeDocument/2006/relationships/oleObject" Target="embeddings/oleObject109.bin"/><Relationship Id="rId201" Type="http://schemas.openxmlformats.org/officeDocument/2006/relationships/fontTable" Target="fontTable.xml"/><Relationship Id="rId17" Type="http://schemas.openxmlformats.org/officeDocument/2006/relationships/oleObject" Target="embeddings/oleObject3.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oleObject" Target="embeddings/oleObject60.bin"/><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oleObject" Target="embeddings/oleObject74.bin"/><Relationship Id="rId166" Type="http://schemas.openxmlformats.org/officeDocument/2006/relationships/oleObject" Target="embeddings/oleObject89.bin"/><Relationship Id="rId187" Type="http://schemas.openxmlformats.org/officeDocument/2006/relationships/oleObject" Target="embeddings/oleObject104.bin"/><Relationship Id="rId1" Type="http://schemas.openxmlformats.org/officeDocument/2006/relationships/customXml" Target="../customXml/item1.xml"/><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oleObject" Target="embeddings/oleObject53.bin"/><Relationship Id="rId60" Type="http://schemas.openxmlformats.org/officeDocument/2006/relationships/image" Target="media/image26.wmf"/><Relationship Id="rId81" Type="http://schemas.openxmlformats.org/officeDocument/2006/relationships/oleObject" Target="embeddings/oleObject35.bin"/><Relationship Id="rId135" Type="http://schemas.openxmlformats.org/officeDocument/2006/relationships/oleObject" Target="embeddings/oleObject67.bin"/><Relationship Id="rId156" Type="http://schemas.openxmlformats.org/officeDocument/2006/relationships/image" Target="media/image63.wmf"/><Relationship Id="rId177" Type="http://schemas.openxmlformats.org/officeDocument/2006/relationships/image" Target="media/image70.wmf"/><Relationship Id="rId198" Type="http://schemas.openxmlformats.org/officeDocument/2006/relationships/oleObject" Target="embeddings/oleObject110.bin"/><Relationship Id="rId202" Type="http://schemas.openxmlformats.org/officeDocument/2006/relationships/theme" Target="theme/theme1.xml"/><Relationship Id="rId18" Type="http://schemas.openxmlformats.org/officeDocument/2006/relationships/image" Target="media/image5.wmf"/><Relationship Id="rId39" Type="http://schemas.openxmlformats.org/officeDocument/2006/relationships/oleObject" Target="embeddings/oleObject14.bin"/><Relationship Id="rId50" Type="http://schemas.openxmlformats.org/officeDocument/2006/relationships/image" Target="media/image21.wmf"/><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oleObject" Target="embeddings/oleObject75.bin"/><Relationship Id="rId167" Type="http://schemas.openxmlformats.org/officeDocument/2006/relationships/oleObject" Target="embeddings/oleObject90.bin"/><Relationship Id="rId188" Type="http://schemas.openxmlformats.org/officeDocument/2006/relationships/oleObject" Target="embeddings/oleObject105.bin"/><Relationship Id="rId71" Type="http://schemas.openxmlformats.org/officeDocument/2006/relationships/oleObject" Target="embeddings/oleObject30.bin"/><Relationship Id="rId92" Type="http://schemas.openxmlformats.org/officeDocument/2006/relationships/oleObject" Target="embeddings/oleObject3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5AC65CC-DE8B-4676-8EF7-EBD068117C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瑞先</cp:lastModifiedBy>
  <cp:revision>10</cp:revision>
  <cp:lastPrinted>2022-07-13T08:27:00Z</cp:lastPrinted>
  <dcterms:created xsi:type="dcterms:W3CDTF">2025-02-15T11:59:00Z</dcterms:created>
  <dcterms:modified xsi:type="dcterms:W3CDTF">2025-03-25T03:44:00Z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