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A1DCC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聚氨酯发泡预制蒸压加气混凝土防火保温复合板系统</w:t>
      </w:r>
    </w:p>
    <w:p w14:paraId="02375BA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EDC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09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F680B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26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05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A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4C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4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996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8E7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FE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95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9F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378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5E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89B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12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5B5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8779A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BF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5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4C2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8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60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B8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0986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15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686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34B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BC1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9B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A1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96F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3B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E9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2A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004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7F0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DDC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EEA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A09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9AB8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441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AB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12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1B6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D8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34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3A1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63E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D2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223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3AC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17A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F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CC3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1E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E2FBD80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FA1AF23">
      <w:pPr>
        <w:snapToGrid w:val="0"/>
        <w:spacing w:line="300" w:lineRule="auto"/>
        <w:ind w:firstLine="630" w:firstLineChars="300"/>
      </w:pPr>
      <w:r>
        <w:t xml:space="preserve"> </w:t>
      </w:r>
    </w:p>
    <w:p w14:paraId="339A98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mQ2ZjViZTEzMTdhNmY4NTFlOGJlN2MwNTA5ZDk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4DB7D97"/>
    <w:rsid w:val="180A4176"/>
    <w:rsid w:val="1CF32163"/>
    <w:rsid w:val="54D56565"/>
    <w:rsid w:val="65670EE8"/>
    <w:rsid w:val="7BA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2025-07-17T00:57:43Z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BF681475EAE1484AADC1167E3753551B_12</vt:lpwstr>
  </property>
  <property fmtid="{D5CDD505-2E9C-101B-9397-08002B2CF9AE}" pid="4" name="KSOTemplateDocerSaveRecord">
    <vt:lpwstr>eyJoZGlkIjoiZjZhZDk1MzQ4NTBlN2RjYzhhMTk1OWNhYzRmYjg4YWYiLCJ1c2VySWQiOiI5NjA2Njg1MzUifQ==</vt:lpwstr>
  </property>
</Properties>
</file>