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《</w:t>
      </w:r>
      <w:bookmarkStart w:id="0" w:name="OLE_LINK1"/>
      <w:r>
        <w:rPr>
          <w:rFonts w:hint="eastAsia" w:ascii="宋体" w:hAnsi="宋体"/>
          <w:b/>
          <w:sz w:val="28"/>
          <w:szCs w:val="32"/>
        </w:rPr>
        <w:t>现浇轻混凝土灌锚连接保温装饰外墙系统技术规程</w:t>
      </w:r>
      <w:bookmarkEnd w:id="0"/>
      <w:r>
        <w:rPr>
          <w:rFonts w:hint="eastAsia" w:ascii="宋体" w:hAnsi="宋体"/>
          <w:b/>
          <w:sz w:val="28"/>
          <w:szCs w:val="32"/>
        </w:rPr>
        <w:t>（征求意见稿）》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</w:pPr>
      <w:r>
        <w:rPr>
          <w:rFonts w:hint="eastAsia" w:ascii="楷体_GB2312" w:eastAsia="楷体_GB2312"/>
          <w:b/>
          <w:sz w:val="24"/>
        </w:rPr>
        <w:t>（纸面不敷，可另增页）</w:t>
      </w:r>
      <w:r>
        <w:t xml:space="preserve"> </w:t>
      </w:r>
    </w:p>
    <w:p>
      <w:pPr>
        <w:spacing w:line="300" w:lineRule="auto"/>
        <w:rPr>
          <w:rFonts w:hint="eastAsia" w:ascii="仿宋_GB2312" w:hAnsi="宋体" w:eastAsia="仿宋_GB2312"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Cs/>
          <w:sz w:val="24"/>
        </w:rPr>
        <w:t>请将意见和建议于</w:t>
      </w:r>
      <w:r>
        <w:rPr>
          <w:rFonts w:ascii="仿宋_GB2312" w:hAnsi="宋体" w:eastAsia="仿宋_GB2312"/>
          <w:bCs/>
          <w:sz w:val="24"/>
        </w:rPr>
        <w:t>20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25</w:t>
      </w:r>
      <w:r>
        <w:rPr>
          <w:rFonts w:hint="eastAsia" w:ascii="仿宋_GB2312" w:hAnsi="宋体" w:eastAsia="仿宋_GB2312"/>
          <w:bCs/>
          <w:sz w:val="24"/>
        </w:rPr>
        <w:t>年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bCs/>
          <w:sz w:val="24"/>
        </w:rPr>
        <w:t>月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21</w:t>
      </w:r>
      <w:bookmarkStart w:id="1" w:name="_GoBack"/>
      <w:bookmarkEnd w:id="1"/>
      <w:r>
        <w:rPr>
          <w:rFonts w:hint="eastAsia" w:ascii="仿宋_GB2312" w:hAnsi="宋体" w:eastAsia="仿宋_GB2312"/>
          <w:bCs/>
          <w:sz w:val="24"/>
        </w:rPr>
        <w:t>日前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返回</w:t>
      </w:r>
    </w:p>
    <w:p>
      <w:pPr>
        <w:spacing w:line="300" w:lineRule="auto"/>
        <w:rPr>
          <w:rFonts w:hint="default" w:ascii="仿宋_GB2312" w:hAnsi="宋体" w:eastAsia="仿宋_GB2312"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Cs/>
          <w:sz w:val="24"/>
        </w:rPr>
        <w:t>联系人：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 xml:space="preserve">石永   </w:t>
      </w:r>
      <w:r>
        <w:rPr>
          <w:rFonts w:hint="eastAsia" w:ascii="仿宋_GB2312" w:hAnsi="宋体" w:eastAsia="仿宋_GB2312"/>
          <w:bCs/>
          <w:sz w:val="24"/>
        </w:rPr>
        <w:t>电话：</w:t>
      </w:r>
      <w:r>
        <w:rPr>
          <w:rFonts w:ascii="仿宋_GB2312" w:hAnsi="宋体" w:eastAsia="仿宋_GB2312"/>
          <w:bCs/>
          <w:sz w:val="24"/>
        </w:rPr>
        <w:t>010-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64517197</w:t>
      </w:r>
      <w:r>
        <w:rPr>
          <w:rFonts w:ascii="仿宋_GB2312" w:hAnsi="宋体" w:eastAsia="仿宋_GB2312"/>
          <w:bCs/>
          <w:sz w:val="24"/>
        </w:rPr>
        <w:t xml:space="preserve">      </w:t>
      </w:r>
      <w:r>
        <w:rPr>
          <w:rFonts w:hint="eastAsia" w:ascii="仿宋_GB2312" w:hAnsi="宋体" w:eastAsia="仿宋_GB2312"/>
          <w:bCs/>
          <w:sz w:val="24"/>
          <w:lang w:val="en-US" w:eastAsia="zh-CN"/>
        </w:rPr>
        <w:t>13810770137</w:t>
      </w:r>
    </w:p>
    <w:p>
      <w:pPr>
        <w:spacing w:line="300" w:lineRule="auto"/>
      </w:pPr>
      <w:r>
        <w:rPr>
          <w:rFonts w:ascii="仿宋_GB2312" w:eastAsia="仿宋_GB2312"/>
          <w:bCs/>
          <w:sz w:val="24"/>
        </w:rPr>
        <w:t>E-mail</w:t>
      </w:r>
      <w:r>
        <w:rPr>
          <w:rFonts w:hint="eastAsia" w:ascii="仿宋_GB2312" w:eastAsia="仿宋_GB2312"/>
          <w:bCs/>
          <w:sz w:val="24"/>
        </w:rPr>
        <w:t>：</w:t>
      </w:r>
      <w:r>
        <w:rPr>
          <w:rFonts w:hint="eastAsia" w:eastAsia="仿宋_GB2312"/>
          <w:bCs/>
          <w:sz w:val="24"/>
          <w:lang w:val="en-US" w:eastAsia="zh-CN"/>
        </w:rPr>
        <w:t>shy819@163.com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1616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3B5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2AF268A"/>
    <w:rsid w:val="180A4176"/>
    <w:rsid w:val="437A642B"/>
    <w:rsid w:val="4962036D"/>
    <w:rsid w:val="503522A9"/>
    <w:rsid w:val="5A1B2FAD"/>
    <w:rsid w:val="64621AB3"/>
    <w:rsid w:val="65670EE8"/>
    <w:rsid w:val="779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78164</cp:lastModifiedBy>
  <dcterms:modified xsi:type="dcterms:W3CDTF">2025-11-21T01:49:42Z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486202E340424D07B97A00DDD9BEEFB8</vt:lpwstr>
  </property>
</Properties>
</file>